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D9D63" w14:textId="3E505796" w:rsidR="00991102" w:rsidRDefault="00991102" w:rsidP="00991102">
      <w:pPr>
        <w:pStyle w:val="BodyText"/>
        <w:spacing w:before="10"/>
        <w:rPr>
          <w:b/>
          <w:sz w:val="19"/>
        </w:rPr>
      </w:pPr>
    </w:p>
    <w:p w14:paraId="40C69C0D" w14:textId="77777777" w:rsidR="00D0615B" w:rsidRPr="00B861AE" w:rsidRDefault="00D0615B" w:rsidP="00D0615B">
      <w:pPr>
        <w:widowControl/>
        <w:autoSpaceDE/>
        <w:autoSpaceDN/>
        <w:jc w:val="center"/>
        <w:rPr>
          <w:rFonts w:asciiTheme="minorHAnsi" w:eastAsiaTheme="minorHAnsi" w:hAnsiTheme="minorHAnsi" w:cstheme="minorHAnsi"/>
          <w:b/>
        </w:rPr>
      </w:pPr>
      <w:r w:rsidRPr="00B861AE">
        <w:rPr>
          <w:rFonts w:asciiTheme="minorHAnsi" w:eastAsiaTheme="minorHAnsi" w:hAnsiTheme="minorHAnsi" w:cstheme="minorHAnsi"/>
          <w:b/>
        </w:rPr>
        <w:t>MEMORANDUM OF UNDERSTANDING</w:t>
      </w:r>
    </w:p>
    <w:p w14:paraId="1E5D7D49" w14:textId="77777777" w:rsidR="00D0615B" w:rsidRPr="00B82285" w:rsidRDefault="00D0615B" w:rsidP="00D0615B">
      <w:pPr>
        <w:widowControl/>
        <w:autoSpaceDE/>
        <w:autoSpaceDN/>
        <w:jc w:val="center"/>
        <w:rPr>
          <w:rFonts w:asciiTheme="minorHAnsi" w:eastAsiaTheme="minorHAnsi" w:hAnsiTheme="minorHAnsi" w:cstheme="minorHAnsi"/>
        </w:rPr>
      </w:pPr>
    </w:p>
    <w:p w14:paraId="039C15D7" w14:textId="77777777" w:rsidR="00D0615B" w:rsidRPr="00B82285" w:rsidRDefault="00D0615B" w:rsidP="00D0615B">
      <w:pPr>
        <w:widowControl/>
        <w:autoSpaceDE/>
        <w:autoSpaceDN/>
        <w:jc w:val="center"/>
        <w:rPr>
          <w:rFonts w:asciiTheme="minorHAnsi" w:eastAsiaTheme="minorHAnsi" w:hAnsiTheme="minorHAnsi" w:cstheme="minorHAnsi"/>
          <w:sz w:val="20"/>
          <w:szCs w:val="20"/>
        </w:rPr>
      </w:pPr>
      <w:r w:rsidRPr="00B82285">
        <w:rPr>
          <w:rFonts w:asciiTheme="minorHAnsi" w:eastAsiaTheme="minorHAnsi" w:hAnsiTheme="minorHAnsi" w:cstheme="minorHAnsi"/>
          <w:sz w:val="20"/>
          <w:szCs w:val="20"/>
        </w:rPr>
        <w:t>BETWEEN</w:t>
      </w:r>
    </w:p>
    <w:bookmarkStart w:id="0" w:name="_Hlk87258382"/>
    <w:p w14:paraId="15FE950D" w14:textId="77777777" w:rsidR="00D0615B" w:rsidRPr="00B82285" w:rsidRDefault="00000000" w:rsidP="00D0615B">
      <w:pPr>
        <w:widowControl/>
        <w:autoSpaceDE/>
        <w:autoSpaceDN/>
        <w:jc w:val="center"/>
        <w:rPr>
          <w:rFonts w:asciiTheme="minorHAnsi" w:eastAsiaTheme="minorHAnsi" w:hAnsiTheme="minorHAnsi" w:cstheme="minorHAnsi"/>
          <w:b/>
          <w:spacing w:val="-1"/>
          <w:sz w:val="20"/>
          <w:szCs w:val="20"/>
        </w:rPr>
      </w:pPr>
      <w:sdt>
        <w:sdtPr>
          <w:rPr>
            <w:rFonts w:asciiTheme="minorHAnsi" w:eastAsiaTheme="minorHAnsi" w:hAnsiTheme="minorHAnsi" w:cstheme="minorHAnsi"/>
            <w:b/>
            <w:spacing w:val="-1"/>
            <w:sz w:val="20"/>
            <w:szCs w:val="20"/>
          </w:rPr>
          <w:id w:val="53664798"/>
          <w:placeholder>
            <w:docPart w:val="CE306AE3DDFC4C779639171CD9E820F8"/>
          </w:placeholder>
          <w:showingPlcHdr/>
        </w:sdtPr>
        <w:sdtContent>
          <w:r w:rsidR="00D0615B" w:rsidRPr="00B82285">
            <w:rPr>
              <w:rFonts w:asciiTheme="minorHAnsi" w:eastAsiaTheme="minorHAnsi" w:hAnsiTheme="minorHAnsi" w:cstheme="minorHAnsi"/>
              <w:color w:val="808080"/>
              <w:sz w:val="20"/>
              <w:szCs w:val="20"/>
            </w:rPr>
            <w:t>Click here to enter text.</w:t>
          </w:r>
        </w:sdtContent>
      </w:sdt>
      <w:bookmarkEnd w:id="0"/>
    </w:p>
    <w:p w14:paraId="62A8D32F" w14:textId="77777777" w:rsidR="00D0615B" w:rsidRPr="00B82285" w:rsidRDefault="00D0615B" w:rsidP="00D0615B">
      <w:pPr>
        <w:widowControl/>
        <w:autoSpaceDE/>
        <w:autoSpaceDN/>
        <w:jc w:val="center"/>
        <w:rPr>
          <w:rFonts w:asciiTheme="minorHAnsi" w:eastAsiaTheme="minorHAnsi" w:hAnsiTheme="minorHAnsi" w:cstheme="minorHAnsi"/>
          <w:spacing w:val="-1"/>
          <w:sz w:val="20"/>
          <w:szCs w:val="20"/>
        </w:rPr>
      </w:pPr>
      <w:r w:rsidRPr="00B82285">
        <w:rPr>
          <w:rFonts w:asciiTheme="minorHAnsi" w:eastAsiaTheme="minorHAnsi" w:hAnsiTheme="minorHAnsi" w:cstheme="minorHAnsi"/>
          <w:spacing w:val="-1"/>
          <w:sz w:val="20"/>
          <w:szCs w:val="20"/>
        </w:rPr>
        <w:t>AND</w:t>
      </w:r>
    </w:p>
    <w:p w14:paraId="01BAAC83" w14:textId="77777777" w:rsidR="00D0615B" w:rsidRPr="00B82285" w:rsidRDefault="00000000" w:rsidP="00D0615B">
      <w:pPr>
        <w:widowControl/>
        <w:autoSpaceDE/>
        <w:autoSpaceDN/>
        <w:jc w:val="center"/>
        <w:rPr>
          <w:rFonts w:asciiTheme="minorHAnsi" w:eastAsiaTheme="minorHAnsi" w:hAnsiTheme="minorHAnsi" w:cstheme="minorHAnsi"/>
          <w:b/>
          <w:spacing w:val="-1"/>
          <w:sz w:val="20"/>
          <w:szCs w:val="20"/>
        </w:rPr>
      </w:pPr>
      <w:sdt>
        <w:sdtPr>
          <w:rPr>
            <w:rFonts w:asciiTheme="minorHAnsi" w:eastAsiaTheme="minorHAnsi" w:hAnsiTheme="minorHAnsi" w:cstheme="minorHAnsi"/>
            <w:b/>
            <w:spacing w:val="-1"/>
            <w:sz w:val="20"/>
            <w:szCs w:val="20"/>
          </w:rPr>
          <w:id w:val="-419640508"/>
          <w:placeholder>
            <w:docPart w:val="853D959DB34D4E6B979E494DFF2850BF"/>
          </w:placeholder>
          <w:showingPlcHdr/>
        </w:sdtPr>
        <w:sdtContent>
          <w:r w:rsidR="00D0615B" w:rsidRPr="00B82285">
            <w:rPr>
              <w:rFonts w:asciiTheme="minorHAnsi" w:eastAsiaTheme="minorHAnsi" w:hAnsiTheme="minorHAnsi" w:cstheme="minorHAnsi"/>
              <w:color w:val="808080"/>
              <w:sz w:val="20"/>
              <w:szCs w:val="20"/>
            </w:rPr>
            <w:t>Click here to enter text.</w:t>
          </w:r>
        </w:sdtContent>
      </w:sdt>
    </w:p>
    <w:p w14:paraId="2B3CF33B" w14:textId="5C4BDAD3" w:rsidR="004C29D5" w:rsidRPr="00B82285" w:rsidRDefault="004C29D5" w:rsidP="004C29D5">
      <w:pPr>
        <w:pStyle w:val="BodyText"/>
        <w:spacing w:before="10"/>
        <w:jc w:val="center"/>
        <w:rPr>
          <w:rFonts w:asciiTheme="minorHAnsi" w:hAnsiTheme="minorHAnsi" w:cstheme="minorHAnsi"/>
          <w:b/>
          <w:sz w:val="19"/>
        </w:rPr>
      </w:pPr>
    </w:p>
    <w:p w14:paraId="6516B9ED" w14:textId="33E79ACE" w:rsidR="004C29D5" w:rsidRPr="00B82285" w:rsidRDefault="004C29D5" w:rsidP="00991102">
      <w:pPr>
        <w:pStyle w:val="BodyText"/>
        <w:spacing w:before="10"/>
        <w:rPr>
          <w:rFonts w:asciiTheme="minorHAnsi" w:hAnsiTheme="minorHAnsi" w:cstheme="minorHAnsi"/>
          <w:b/>
          <w:sz w:val="19"/>
        </w:rPr>
      </w:pPr>
    </w:p>
    <w:p w14:paraId="3C774784" w14:textId="77777777" w:rsidR="00F44F11" w:rsidRPr="00B82285" w:rsidRDefault="008C5320" w:rsidP="00991102">
      <w:pPr>
        <w:pStyle w:val="BodyText"/>
        <w:spacing w:before="10"/>
        <w:rPr>
          <w:rFonts w:asciiTheme="minorHAnsi" w:hAnsiTheme="minorHAnsi" w:cstheme="minorHAnsi"/>
          <w:b/>
        </w:rPr>
      </w:pPr>
      <w:r w:rsidRPr="00B82285">
        <w:rPr>
          <w:rFonts w:asciiTheme="minorHAnsi" w:hAnsiTheme="minorHAnsi" w:cstheme="minorHAnsi"/>
          <w:b/>
        </w:rPr>
        <w:t>Individual</w:t>
      </w:r>
      <w:r w:rsidRPr="00B82285">
        <w:rPr>
          <w:rFonts w:asciiTheme="minorHAnsi" w:hAnsiTheme="minorHAnsi" w:cstheme="minorHAnsi"/>
          <w:b/>
          <w:spacing w:val="-7"/>
        </w:rPr>
        <w:t xml:space="preserve"> </w:t>
      </w:r>
      <w:r w:rsidRPr="00B82285">
        <w:rPr>
          <w:rFonts w:asciiTheme="minorHAnsi" w:hAnsiTheme="minorHAnsi" w:cstheme="minorHAnsi"/>
          <w:b/>
        </w:rPr>
        <w:t>designated</w:t>
      </w:r>
      <w:r w:rsidRPr="00B82285">
        <w:rPr>
          <w:rFonts w:asciiTheme="minorHAnsi" w:hAnsiTheme="minorHAnsi" w:cstheme="minorHAnsi"/>
          <w:b/>
          <w:spacing w:val="-9"/>
        </w:rPr>
        <w:t xml:space="preserve"> </w:t>
      </w:r>
      <w:r w:rsidRPr="00B82285">
        <w:rPr>
          <w:rFonts w:asciiTheme="minorHAnsi" w:hAnsiTheme="minorHAnsi" w:cstheme="minorHAnsi"/>
          <w:b/>
        </w:rPr>
        <w:t>by</w:t>
      </w:r>
      <w:r w:rsidRPr="00B82285">
        <w:rPr>
          <w:rFonts w:asciiTheme="minorHAnsi" w:hAnsiTheme="minorHAnsi" w:cstheme="minorHAnsi"/>
          <w:b/>
          <w:spacing w:val="-8"/>
        </w:rPr>
        <w:t xml:space="preserve"> </w:t>
      </w:r>
      <w:r w:rsidRPr="00B82285">
        <w:rPr>
          <w:rFonts w:asciiTheme="minorHAnsi" w:hAnsiTheme="minorHAnsi" w:cstheme="minorHAnsi"/>
          <w:b/>
        </w:rPr>
        <w:t>the</w:t>
      </w:r>
      <w:r w:rsidRPr="00B82285">
        <w:rPr>
          <w:rFonts w:asciiTheme="minorHAnsi" w:hAnsiTheme="minorHAnsi" w:cstheme="minorHAnsi"/>
          <w:b/>
          <w:spacing w:val="-8"/>
        </w:rPr>
        <w:t xml:space="preserve"> </w:t>
      </w:r>
      <w:r w:rsidR="00C07CCF" w:rsidRPr="00B82285">
        <w:rPr>
          <w:rFonts w:asciiTheme="minorHAnsi" w:hAnsiTheme="minorHAnsi" w:cstheme="minorHAnsi"/>
          <w:b/>
        </w:rPr>
        <w:t>WDB:</w:t>
      </w:r>
      <w:r w:rsidR="006025EB" w:rsidRPr="00B82285">
        <w:rPr>
          <w:rFonts w:asciiTheme="minorHAnsi" w:hAnsiTheme="minorHAnsi" w:cstheme="minorHAnsi"/>
          <w:b/>
        </w:rPr>
        <w:t xml:space="preserve"> </w:t>
      </w:r>
      <w:sdt>
        <w:sdtPr>
          <w:rPr>
            <w:rFonts w:asciiTheme="minorHAnsi" w:hAnsiTheme="minorHAnsi" w:cstheme="minorHAnsi"/>
            <w:b/>
          </w:rPr>
          <w:id w:val="-919009826"/>
          <w:placeholder>
            <w:docPart w:val="87943FABFA4A40959C583D2FD108F0C5"/>
          </w:placeholder>
          <w:showingPlcHdr/>
        </w:sdtPr>
        <w:sdtContent>
          <w:r w:rsidR="006025EB" w:rsidRPr="00B82285">
            <w:rPr>
              <w:rStyle w:val="PlaceholderText"/>
              <w:rFonts w:asciiTheme="minorHAnsi" w:hAnsiTheme="minorHAnsi" w:cstheme="minorHAnsi"/>
            </w:rPr>
            <w:t>Click or tap here to enter text.</w:t>
          </w:r>
        </w:sdtContent>
      </w:sdt>
      <w:r w:rsidRPr="00B82285">
        <w:rPr>
          <w:rFonts w:asciiTheme="minorHAnsi" w:hAnsiTheme="minorHAnsi" w:cstheme="minorHAnsi"/>
          <w:b/>
        </w:rPr>
        <w:t xml:space="preserve"> </w:t>
      </w:r>
    </w:p>
    <w:p w14:paraId="4F03A97D" w14:textId="513C8B10" w:rsidR="008C5320" w:rsidRPr="00B82285" w:rsidRDefault="008C5320" w:rsidP="00991102">
      <w:pPr>
        <w:pStyle w:val="BodyText"/>
        <w:spacing w:before="10"/>
        <w:rPr>
          <w:rFonts w:asciiTheme="minorHAnsi" w:hAnsiTheme="minorHAnsi" w:cstheme="minorHAnsi"/>
          <w:b/>
        </w:rPr>
      </w:pPr>
      <w:r w:rsidRPr="00B82285">
        <w:rPr>
          <w:rFonts w:asciiTheme="minorHAnsi" w:hAnsiTheme="minorHAnsi" w:cstheme="minorHAnsi"/>
          <w:b/>
        </w:rPr>
        <w:t>Email Address</w:t>
      </w:r>
      <w:r w:rsidR="00F44F11" w:rsidRPr="00B82285">
        <w:rPr>
          <w:rFonts w:asciiTheme="minorHAnsi" w:hAnsiTheme="minorHAnsi" w:cstheme="minorHAnsi"/>
          <w:b/>
        </w:rPr>
        <w:t xml:space="preserve">: </w:t>
      </w:r>
      <w:sdt>
        <w:sdtPr>
          <w:rPr>
            <w:rFonts w:asciiTheme="minorHAnsi" w:hAnsiTheme="minorHAnsi" w:cstheme="minorHAnsi"/>
            <w:b/>
          </w:rPr>
          <w:id w:val="-402446287"/>
          <w:placeholder>
            <w:docPart w:val="87943FABFA4A40959C583D2FD108F0C5"/>
          </w:placeholder>
          <w:showingPlcHdr/>
        </w:sdtPr>
        <w:sdtContent>
          <w:r w:rsidR="00E901CF" w:rsidRPr="00B82285">
            <w:rPr>
              <w:rStyle w:val="PlaceholderText"/>
              <w:rFonts w:asciiTheme="minorHAnsi" w:hAnsiTheme="minorHAnsi" w:cstheme="minorHAnsi"/>
            </w:rPr>
            <w:t>Click or tap here to enter text.</w:t>
          </w:r>
        </w:sdtContent>
      </w:sdt>
    </w:p>
    <w:p w14:paraId="73C2B985" w14:textId="77777777" w:rsidR="00F44F11" w:rsidRPr="00B82285" w:rsidRDefault="00F44F11" w:rsidP="00991102">
      <w:pPr>
        <w:pStyle w:val="BodyText"/>
        <w:spacing w:before="10"/>
        <w:rPr>
          <w:rFonts w:asciiTheme="minorHAnsi" w:hAnsiTheme="minorHAnsi" w:cstheme="minorHAnsi"/>
          <w:b/>
        </w:rPr>
      </w:pPr>
    </w:p>
    <w:p w14:paraId="76A2CDBE" w14:textId="264945D5" w:rsidR="008C5320" w:rsidRPr="00B82285" w:rsidRDefault="008C5320" w:rsidP="00991102">
      <w:pPr>
        <w:pStyle w:val="BodyText"/>
        <w:spacing w:before="10"/>
        <w:rPr>
          <w:rFonts w:asciiTheme="minorHAnsi" w:hAnsiTheme="minorHAnsi" w:cstheme="minorHAnsi"/>
          <w:b/>
        </w:rPr>
      </w:pPr>
      <w:r w:rsidRPr="00B82285">
        <w:rPr>
          <w:rFonts w:asciiTheme="minorHAnsi" w:hAnsiTheme="minorHAnsi" w:cstheme="minorHAnsi"/>
          <w:b/>
        </w:rPr>
        <w:t>Chair to lead MOU negotiation</w:t>
      </w:r>
      <w:r w:rsidR="00034AE5" w:rsidRPr="00B82285">
        <w:rPr>
          <w:rFonts w:asciiTheme="minorHAnsi" w:hAnsiTheme="minorHAnsi" w:cstheme="minorHAnsi"/>
          <w:b/>
        </w:rPr>
        <w:t>s</w:t>
      </w:r>
      <w:r w:rsidR="00F44F11" w:rsidRPr="00B82285">
        <w:rPr>
          <w:rFonts w:asciiTheme="minorHAnsi" w:hAnsiTheme="minorHAnsi" w:cstheme="minorHAnsi"/>
          <w:b/>
        </w:rPr>
        <w:t xml:space="preserve">: </w:t>
      </w:r>
      <w:sdt>
        <w:sdtPr>
          <w:rPr>
            <w:rFonts w:asciiTheme="minorHAnsi" w:hAnsiTheme="minorHAnsi" w:cstheme="minorHAnsi"/>
            <w:b/>
          </w:rPr>
          <w:id w:val="-1843456999"/>
          <w:placeholder>
            <w:docPart w:val="0949B3726398411285C5A14DB515B3E7"/>
          </w:placeholder>
          <w:showingPlcHdr/>
        </w:sdtPr>
        <w:sdtContent>
          <w:r w:rsidR="00F44F11" w:rsidRPr="00B82285">
            <w:rPr>
              <w:rStyle w:val="PlaceholderText"/>
              <w:rFonts w:asciiTheme="minorHAnsi" w:hAnsiTheme="minorHAnsi" w:cstheme="minorHAnsi"/>
            </w:rPr>
            <w:t>Click or tap here to enter text.</w:t>
          </w:r>
        </w:sdtContent>
      </w:sdt>
      <w:r w:rsidRPr="00B82285">
        <w:rPr>
          <w:rFonts w:asciiTheme="minorHAnsi" w:hAnsiTheme="minorHAnsi" w:cstheme="minorHAnsi"/>
          <w:b/>
        </w:rPr>
        <w:tab/>
      </w:r>
      <w:r w:rsidRPr="00B82285">
        <w:rPr>
          <w:rFonts w:asciiTheme="minorHAnsi" w:hAnsiTheme="minorHAnsi" w:cstheme="minorHAnsi"/>
          <w:b/>
        </w:rPr>
        <w:tab/>
      </w:r>
    </w:p>
    <w:p w14:paraId="2A0A1C0D" w14:textId="77777777" w:rsidR="004012A0" w:rsidRPr="00B82285" w:rsidRDefault="004012A0" w:rsidP="004012A0">
      <w:pPr>
        <w:pStyle w:val="BodyText"/>
        <w:spacing w:before="10"/>
        <w:rPr>
          <w:rFonts w:asciiTheme="minorHAnsi" w:hAnsiTheme="minorHAnsi" w:cstheme="minorHAnsi"/>
          <w:b/>
        </w:rPr>
      </w:pPr>
      <w:r w:rsidRPr="00B82285">
        <w:rPr>
          <w:rFonts w:asciiTheme="minorHAnsi" w:hAnsiTheme="minorHAnsi" w:cstheme="minorHAnsi"/>
          <w:b/>
        </w:rPr>
        <w:t xml:space="preserve">Email Address: </w:t>
      </w:r>
      <w:sdt>
        <w:sdtPr>
          <w:rPr>
            <w:rFonts w:asciiTheme="minorHAnsi" w:hAnsiTheme="minorHAnsi" w:cstheme="minorHAnsi"/>
            <w:b/>
          </w:rPr>
          <w:id w:val="-934439881"/>
          <w:placeholder>
            <w:docPart w:val="A876061575B2469F9623EE4AEC1229DC"/>
          </w:placeholder>
          <w:showingPlcHdr/>
        </w:sdtPr>
        <w:sdtContent>
          <w:r w:rsidRPr="00B82285">
            <w:rPr>
              <w:rStyle w:val="PlaceholderText"/>
              <w:rFonts w:asciiTheme="minorHAnsi" w:hAnsiTheme="minorHAnsi" w:cstheme="minorHAnsi"/>
            </w:rPr>
            <w:t>Click or tap here to enter text.</w:t>
          </w:r>
        </w:sdtContent>
      </w:sdt>
    </w:p>
    <w:p w14:paraId="4E1F1028" w14:textId="2EA964F9" w:rsidR="00D0615B" w:rsidRPr="00B82285" w:rsidRDefault="008C5320" w:rsidP="00991102">
      <w:pPr>
        <w:pStyle w:val="BodyText"/>
        <w:spacing w:before="10"/>
        <w:rPr>
          <w:rFonts w:asciiTheme="minorHAnsi" w:hAnsiTheme="minorHAnsi" w:cstheme="minorHAnsi"/>
          <w:b/>
          <w:sz w:val="19"/>
        </w:rPr>
      </w:pPr>
      <w:r w:rsidRPr="00B82285">
        <w:rPr>
          <w:rFonts w:asciiTheme="minorHAnsi" w:hAnsiTheme="minorHAnsi" w:cstheme="minorHAnsi"/>
          <w:b/>
          <w:sz w:val="19"/>
        </w:rPr>
        <w:tab/>
      </w:r>
      <w:r w:rsidRPr="00B82285">
        <w:rPr>
          <w:rFonts w:asciiTheme="minorHAnsi" w:hAnsiTheme="minorHAnsi" w:cstheme="minorHAnsi"/>
          <w:b/>
          <w:sz w:val="19"/>
        </w:rPr>
        <w:tab/>
      </w:r>
      <w:r w:rsidRPr="00B82285">
        <w:rPr>
          <w:rFonts w:asciiTheme="minorHAnsi" w:hAnsiTheme="minorHAnsi" w:cstheme="minorHAnsi"/>
          <w:b/>
          <w:sz w:val="19"/>
        </w:rPr>
        <w:tab/>
      </w:r>
      <w:r w:rsidRPr="00B82285">
        <w:rPr>
          <w:rFonts w:asciiTheme="minorHAnsi" w:hAnsiTheme="minorHAnsi" w:cstheme="minorHAnsi"/>
          <w:b/>
          <w:sz w:val="19"/>
        </w:rPr>
        <w:tab/>
      </w:r>
      <w:r w:rsidRPr="00B82285">
        <w:rPr>
          <w:rFonts w:asciiTheme="minorHAnsi" w:hAnsiTheme="minorHAnsi" w:cstheme="minorHAnsi"/>
          <w:b/>
          <w:sz w:val="19"/>
        </w:rPr>
        <w:tab/>
      </w:r>
    </w:p>
    <w:p w14:paraId="578D60BB" w14:textId="77777777" w:rsidR="00432BEF" w:rsidRPr="00B82285" w:rsidRDefault="008C5320" w:rsidP="008C5320">
      <w:pPr>
        <w:pStyle w:val="BodyText"/>
        <w:spacing w:before="10"/>
        <w:rPr>
          <w:rFonts w:asciiTheme="minorHAnsi" w:hAnsiTheme="minorHAnsi" w:cstheme="minorHAnsi"/>
          <w:b/>
          <w:sz w:val="19"/>
        </w:rPr>
      </w:pPr>
      <w:r w:rsidRPr="00B82285">
        <w:rPr>
          <w:rFonts w:asciiTheme="minorHAnsi" w:hAnsiTheme="minorHAnsi" w:cstheme="minorHAnsi"/>
          <w:b/>
          <w:szCs w:val="28"/>
        </w:rPr>
        <w:t xml:space="preserve">Impartial individual designated by the </w:t>
      </w:r>
      <w:r w:rsidR="00BA245C" w:rsidRPr="00B82285">
        <w:rPr>
          <w:rFonts w:asciiTheme="minorHAnsi" w:hAnsiTheme="minorHAnsi" w:cstheme="minorHAnsi"/>
          <w:b/>
          <w:szCs w:val="28"/>
        </w:rPr>
        <w:t>WDB</w:t>
      </w:r>
      <w:r w:rsidRPr="00B82285">
        <w:rPr>
          <w:rFonts w:asciiTheme="minorHAnsi" w:hAnsiTheme="minorHAnsi" w:cstheme="minorHAnsi"/>
          <w:b/>
          <w:szCs w:val="28"/>
        </w:rPr>
        <w:t xml:space="preserve"> Chair to lead annual budget</w:t>
      </w:r>
      <w:r w:rsidR="00BA245C" w:rsidRPr="00B82285">
        <w:rPr>
          <w:rFonts w:asciiTheme="minorHAnsi" w:hAnsiTheme="minorHAnsi" w:cstheme="minorHAnsi"/>
          <w:b/>
          <w:szCs w:val="28"/>
        </w:rPr>
        <w:t xml:space="preserve"> </w:t>
      </w:r>
      <w:r w:rsidRPr="00B82285">
        <w:rPr>
          <w:rFonts w:asciiTheme="minorHAnsi" w:hAnsiTheme="minorHAnsi" w:cstheme="minorHAnsi"/>
          <w:b/>
          <w:szCs w:val="28"/>
        </w:rPr>
        <w:t>negotiations</w:t>
      </w:r>
      <w:r w:rsidR="00BA245C" w:rsidRPr="00B82285">
        <w:rPr>
          <w:rFonts w:asciiTheme="minorHAnsi" w:hAnsiTheme="minorHAnsi" w:cstheme="minorHAnsi"/>
          <w:b/>
          <w:szCs w:val="28"/>
        </w:rPr>
        <w:t xml:space="preserve">: </w:t>
      </w:r>
    </w:p>
    <w:p w14:paraId="63F68826" w14:textId="531FBE23" w:rsidR="004C29D5" w:rsidRPr="00B82285" w:rsidRDefault="00000000" w:rsidP="00991102">
      <w:pPr>
        <w:pStyle w:val="BodyText"/>
        <w:spacing w:before="10"/>
        <w:rPr>
          <w:rFonts w:asciiTheme="minorHAnsi" w:hAnsiTheme="minorHAnsi" w:cstheme="minorHAnsi"/>
          <w:b/>
        </w:rPr>
      </w:pPr>
      <w:sdt>
        <w:sdtPr>
          <w:rPr>
            <w:rFonts w:asciiTheme="minorHAnsi" w:hAnsiTheme="minorHAnsi" w:cstheme="minorHAnsi"/>
            <w:b/>
            <w:sz w:val="19"/>
          </w:rPr>
          <w:id w:val="1865944284"/>
          <w:placeholder>
            <w:docPart w:val="832E04C09DF84D79A6F67684BF348B95"/>
          </w:placeholder>
          <w:showingPlcHdr/>
        </w:sdtPr>
        <w:sdtContent>
          <w:r w:rsidR="00BA245C" w:rsidRPr="00B82285">
            <w:rPr>
              <w:rStyle w:val="PlaceholderText"/>
              <w:rFonts w:asciiTheme="minorHAnsi" w:hAnsiTheme="minorHAnsi" w:cstheme="minorHAnsi"/>
            </w:rPr>
            <w:t>Click or tap here to enter text.</w:t>
          </w:r>
        </w:sdtContent>
      </w:sdt>
      <w:r w:rsidR="00432BEF" w:rsidRPr="00B82285">
        <w:rPr>
          <w:rFonts w:asciiTheme="minorHAnsi" w:hAnsiTheme="minorHAnsi" w:cstheme="minorHAnsi"/>
          <w:b/>
          <w:sz w:val="19"/>
        </w:rPr>
        <w:t xml:space="preserve"> </w:t>
      </w:r>
      <w:r w:rsidR="003A0BF7">
        <w:rPr>
          <w:rFonts w:asciiTheme="minorHAnsi" w:hAnsiTheme="minorHAnsi" w:cstheme="minorHAnsi"/>
          <w:b/>
          <w:sz w:val="19"/>
        </w:rPr>
        <w:tab/>
      </w:r>
      <w:r w:rsidR="003A0BF7">
        <w:rPr>
          <w:rFonts w:asciiTheme="minorHAnsi" w:hAnsiTheme="minorHAnsi" w:cstheme="minorHAnsi"/>
          <w:b/>
          <w:sz w:val="19"/>
        </w:rPr>
        <w:tab/>
      </w:r>
      <w:r w:rsidR="00BA245C" w:rsidRPr="00B82285">
        <w:rPr>
          <w:rFonts w:asciiTheme="minorHAnsi" w:hAnsiTheme="minorHAnsi" w:cstheme="minorHAnsi"/>
          <w:b/>
        </w:rPr>
        <w:t>Email Address</w:t>
      </w:r>
      <w:r w:rsidR="00B82285" w:rsidRPr="00B82285">
        <w:rPr>
          <w:rFonts w:asciiTheme="minorHAnsi" w:hAnsiTheme="minorHAnsi" w:cstheme="minorHAnsi"/>
          <w:b/>
        </w:rPr>
        <w:t xml:space="preserve">: </w:t>
      </w:r>
      <w:sdt>
        <w:sdtPr>
          <w:rPr>
            <w:rFonts w:asciiTheme="minorHAnsi" w:hAnsiTheme="minorHAnsi" w:cstheme="minorHAnsi"/>
            <w:b/>
          </w:rPr>
          <w:id w:val="-401612014"/>
          <w:placeholder>
            <w:docPart w:val="832E04C09DF84D79A6F67684BF348B95"/>
          </w:placeholder>
          <w:showingPlcHdr/>
        </w:sdtPr>
        <w:sdtContent>
          <w:r w:rsidR="00B82285" w:rsidRPr="00B82285">
            <w:rPr>
              <w:rStyle w:val="PlaceholderText"/>
              <w:rFonts w:asciiTheme="minorHAnsi" w:hAnsiTheme="minorHAnsi" w:cstheme="minorHAnsi"/>
            </w:rPr>
            <w:t>Click or tap here to enter text.</w:t>
          </w:r>
        </w:sdtContent>
      </w:sdt>
    </w:p>
    <w:p w14:paraId="356FC012" w14:textId="77777777" w:rsidR="00B82285" w:rsidRDefault="00B82285" w:rsidP="00991102">
      <w:pPr>
        <w:pStyle w:val="BodyText"/>
        <w:spacing w:before="10"/>
        <w:rPr>
          <w:b/>
          <w:sz w:val="19"/>
        </w:rPr>
      </w:pPr>
    </w:p>
    <w:p w14:paraId="44EBA4A6" w14:textId="0EF7F8F0" w:rsidR="00991102" w:rsidRDefault="00991102" w:rsidP="00991102">
      <w:pPr>
        <w:pStyle w:val="Heading1"/>
        <w:numPr>
          <w:ilvl w:val="0"/>
          <w:numId w:val="1"/>
        </w:numPr>
        <w:tabs>
          <w:tab w:val="left" w:pos="513"/>
        </w:tabs>
      </w:pPr>
      <w:r>
        <w:rPr>
          <w:spacing w:val="-2"/>
        </w:rPr>
        <w:t>REQUIRED</w:t>
      </w:r>
      <w:r>
        <w:rPr>
          <w:spacing w:val="3"/>
        </w:rPr>
        <w:t xml:space="preserve"> </w:t>
      </w:r>
      <w:r>
        <w:rPr>
          <w:spacing w:val="-2"/>
        </w:rPr>
        <w:t>PARTNER</w:t>
      </w:r>
      <w:r w:rsidR="00055C44">
        <w:rPr>
          <w:spacing w:val="-2"/>
        </w:rPr>
        <w:t>S</w:t>
      </w:r>
    </w:p>
    <w:p w14:paraId="1F184B4C" w14:textId="77777777" w:rsidR="00991102" w:rsidRDefault="00991102" w:rsidP="00991102">
      <w:pPr>
        <w:pStyle w:val="ListParagraph"/>
        <w:numPr>
          <w:ilvl w:val="1"/>
          <w:numId w:val="1"/>
        </w:numPr>
        <w:tabs>
          <w:tab w:val="left" w:pos="872"/>
          <w:tab w:val="left" w:pos="873"/>
        </w:tabs>
        <w:spacing w:before="1"/>
        <w:ind w:hanging="361"/>
        <w:rPr>
          <w:rFonts w:ascii="Symbol" w:hAnsi="Symbol"/>
        </w:rPr>
      </w:pPr>
      <w:r>
        <w:t>List</w:t>
      </w:r>
      <w:r>
        <w:rPr>
          <w:spacing w:val="-5"/>
        </w:rPr>
        <w:t xml:space="preserve"> </w:t>
      </w:r>
      <w:r>
        <w:t>the</w:t>
      </w:r>
      <w:r>
        <w:rPr>
          <w:spacing w:val="-2"/>
        </w:rPr>
        <w:t xml:space="preserve"> </w:t>
      </w:r>
      <w:r>
        <w:t>required</w:t>
      </w:r>
      <w:r>
        <w:rPr>
          <w:spacing w:val="-6"/>
        </w:rPr>
        <w:t xml:space="preserve"> </w:t>
      </w:r>
      <w:r>
        <w:t>partner</w:t>
      </w:r>
      <w:r>
        <w:rPr>
          <w:spacing w:val="-3"/>
        </w:rPr>
        <w:t xml:space="preserve"> </w:t>
      </w:r>
      <w:r>
        <w:t>providing</w:t>
      </w:r>
      <w:r>
        <w:rPr>
          <w:spacing w:val="-3"/>
        </w:rPr>
        <w:t xml:space="preserve"> </w:t>
      </w:r>
      <w:r>
        <w:t>services</w:t>
      </w:r>
      <w:r>
        <w:rPr>
          <w:spacing w:val="-2"/>
        </w:rPr>
        <w:t xml:space="preserve"> </w:t>
      </w:r>
      <w:r>
        <w:t>in</w:t>
      </w:r>
      <w:r>
        <w:rPr>
          <w:spacing w:val="-5"/>
        </w:rPr>
        <w:t xml:space="preserve"> </w:t>
      </w:r>
      <w:r>
        <w:t>the</w:t>
      </w:r>
      <w:r>
        <w:rPr>
          <w:spacing w:val="-3"/>
        </w:rPr>
        <w:t xml:space="preserve"> </w:t>
      </w:r>
      <w:r>
        <w:t>local</w:t>
      </w:r>
      <w:r>
        <w:rPr>
          <w:spacing w:val="-5"/>
        </w:rPr>
        <w:t xml:space="preserve"> </w:t>
      </w:r>
      <w:r>
        <w:rPr>
          <w:spacing w:val="-2"/>
        </w:rPr>
        <w:t>area.</w:t>
      </w:r>
    </w:p>
    <w:p w14:paraId="020D7808" w14:textId="7AA57DEB" w:rsidR="00991102" w:rsidRPr="00052697" w:rsidRDefault="00991102" w:rsidP="00991102">
      <w:pPr>
        <w:pStyle w:val="ListParagraph"/>
        <w:numPr>
          <w:ilvl w:val="1"/>
          <w:numId w:val="1"/>
        </w:numPr>
        <w:tabs>
          <w:tab w:val="left" w:pos="872"/>
          <w:tab w:val="left" w:pos="873"/>
        </w:tabs>
        <w:ind w:hanging="361"/>
        <w:rPr>
          <w:rFonts w:ascii="Symbol" w:hAnsi="Symbol"/>
        </w:rPr>
      </w:pPr>
      <w:r>
        <w:t>Lis</w:t>
      </w:r>
      <w:r w:rsidR="00925EB4">
        <w:t>t</w:t>
      </w:r>
      <w:r>
        <w:rPr>
          <w:spacing w:val="-5"/>
        </w:rPr>
        <w:t xml:space="preserve"> </w:t>
      </w:r>
      <w:r>
        <w:t>the</w:t>
      </w:r>
      <w:r>
        <w:rPr>
          <w:spacing w:val="-2"/>
        </w:rPr>
        <w:t xml:space="preserve"> </w:t>
      </w:r>
      <w:r>
        <w:t>partner</w:t>
      </w:r>
      <w:r>
        <w:rPr>
          <w:spacing w:val="-5"/>
        </w:rPr>
        <w:t xml:space="preserve"> </w:t>
      </w:r>
      <w:r>
        <w:t>agency</w:t>
      </w:r>
      <w:r>
        <w:rPr>
          <w:spacing w:val="-3"/>
        </w:rPr>
        <w:t xml:space="preserve"> </w:t>
      </w:r>
      <w:r>
        <w:t>providing</w:t>
      </w:r>
      <w:r>
        <w:rPr>
          <w:spacing w:val="-4"/>
        </w:rPr>
        <w:t xml:space="preserve"> </w:t>
      </w:r>
      <w:r>
        <w:t>services</w:t>
      </w:r>
      <w:r>
        <w:rPr>
          <w:spacing w:val="-5"/>
        </w:rPr>
        <w:t xml:space="preserve"> </w:t>
      </w:r>
      <w:r>
        <w:t>of</w:t>
      </w:r>
      <w:r>
        <w:rPr>
          <w:spacing w:val="-5"/>
        </w:rPr>
        <w:t xml:space="preserve"> </w:t>
      </w:r>
      <w:r>
        <w:t>each</w:t>
      </w:r>
      <w:r>
        <w:rPr>
          <w:spacing w:val="-3"/>
        </w:rPr>
        <w:t xml:space="preserve"> </w:t>
      </w:r>
      <w:r>
        <w:t>required</w:t>
      </w:r>
      <w:r>
        <w:rPr>
          <w:spacing w:val="-3"/>
        </w:rPr>
        <w:t xml:space="preserve"> </w:t>
      </w:r>
      <w:r>
        <w:rPr>
          <w:spacing w:val="-2"/>
        </w:rPr>
        <w:t>partner.</w:t>
      </w:r>
    </w:p>
    <w:p w14:paraId="15DEC29F" w14:textId="5D95B147" w:rsidR="00991102" w:rsidRPr="00A05279" w:rsidRDefault="00991102" w:rsidP="00991102">
      <w:pPr>
        <w:ind w:left="152" w:right="240"/>
        <w:jc w:val="both"/>
        <w:rPr>
          <w:bCs/>
          <w:i/>
          <w:color w:val="AA0000"/>
          <w:sz w:val="20"/>
        </w:rPr>
      </w:pPr>
      <w:r w:rsidRPr="00A05279">
        <w:rPr>
          <w:b/>
          <w:iCs/>
          <w:color w:val="AA0000"/>
          <w:sz w:val="20"/>
        </w:rPr>
        <w:t>N</w:t>
      </w:r>
      <w:r w:rsidR="008639F8" w:rsidRPr="00A05279">
        <w:rPr>
          <w:b/>
          <w:iCs/>
          <w:color w:val="AA0000"/>
          <w:sz w:val="20"/>
        </w:rPr>
        <w:t>OTE</w:t>
      </w:r>
      <w:r w:rsidRPr="00A05279">
        <w:rPr>
          <w:b/>
          <w:iCs/>
          <w:color w:val="AA0000"/>
          <w:sz w:val="20"/>
        </w:rPr>
        <w:t>:</w:t>
      </w:r>
      <w:r w:rsidRPr="00A05279">
        <w:rPr>
          <w:bCs/>
          <w:i/>
          <w:color w:val="AA0000"/>
          <w:spacing w:val="-5"/>
          <w:sz w:val="20"/>
        </w:rPr>
        <w:t xml:space="preserve"> </w:t>
      </w:r>
      <w:r w:rsidRPr="00A05279">
        <w:rPr>
          <w:bCs/>
          <w:i/>
          <w:color w:val="AA0000"/>
          <w:sz w:val="20"/>
        </w:rPr>
        <w:t>Rather</w:t>
      </w:r>
      <w:r w:rsidRPr="00A05279">
        <w:rPr>
          <w:bCs/>
          <w:i/>
          <w:color w:val="AA0000"/>
          <w:spacing w:val="-6"/>
          <w:sz w:val="20"/>
        </w:rPr>
        <w:t xml:space="preserve"> </w:t>
      </w:r>
      <w:r w:rsidRPr="00A05279">
        <w:rPr>
          <w:bCs/>
          <w:i/>
          <w:color w:val="AA0000"/>
          <w:sz w:val="20"/>
        </w:rPr>
        <w:t>than</w:t>
      </w:r>
      <w:r w:rsidRPr="00A05279">
        <w:rPr>
          <w:bCs/>
          <w:i/>
          <w:color w:val="AA0000"/>
          <w:spacing w:val="-5"/>
          <w:sz w:val="20"/>
        </w:rPr>
        <w:t xml:space="preserve"> </w:t>
      </w:r>
      <w:r w:rsidRPr="00A05279">
        <w:rPr>
          <w:bCs/>
          <w:i/>
          <w:color w:val="AA0000"/>
          <w:sz w:val="20"/>
        </w:rPr>
        <w:t>collecting</w:t>
      </w:r>
      <w:r w:rsidRPr="00A05279">
        <w:rPr>
          <w:bCs/>
          <w:i/>
          <w:color w:val="AA0000"/>
          <w:spacing w:val="-3"/>
          <w:sz w:val="20"/>
        </w:rPr>
        <w:t xml:space="preserve"> </w:t>
      </w:r>
      <w:r w:rsidRPr="00A05279">
        <w:rPr>
          <w:bCs/>
          <w:i/>
          <w:color w:val="AA0000"/>
          <w:sz w:val="20"/>
        </w:rPr>
        <w:t>all</w:t>
      </w:r>
      <w:r w:rsidRPr="00A05279">
        <w:rPr>
          <w:bCs/>
          <w:i/>
          <w:color w:val="AA0000"/>
          <w:spacing w:val="-5"/>
          <w:sz w:val="20"/>
        </w:rPr>
        <w:t xml:space="preserve"> </w:t>
      </w:r>
      <w:r w:rsidRPr="00A05279">
        <w:rPr>
          <w:bCs/>
          <w:i/>
          <w:color w:val="AA0000"/>
          <w:sz w:val="20"/>
        </w:rPr>
        <w:t>chief</w:t>
      </w:r>
      <w:r w:rsidRPr="00A05279">
        <w:rPr>
          <w:bCs/>
          <w:i/>
          <w:color w:val="AA0000"/>
          <w:spacing w:val="-6"/>
          <w:sz w:val="20"/>
        </w:rPr>
        <w:t xml:space="preserve"> </w:t>
      </w:r>
      <w:r w:rsidRPr="00A05279">
        <w:rPr>
          <w:bCs/>
          <w:i/>
          <w:color w:val="AA0000"/>
          <w:sz w:val="20"/>
        </w:rPr>
        <w:t>elected</w:t>
      </w:r>
      <w:r w:rsidRPr="00A05279">
        <w:rPr>
          <w:bCs/>
          <w:i/>
          <w:color w:val="AA0000"/>
          <w:spacing w:val="-5"/>
          <w:sz w:val="20"/>
        </w:rPr>
        <w:t xml:space="preserve"> </w:t>
      </w:r>
      <w:r w:rsidRPr="00A05279">
        <w:rPr>
          <w:bCs/>
          <w:i/>
          <w:color w:val="AA0000"/>
          <w:sz w:val="20"/>
        </w:rPr>
        <w:t>official</w:t>
      </w:r>
      <w:r w:rsidRPr="00A05279">
        <w:rPr>
          <w:bCs/>
          <w:i/>
          <w:color w:val="AA0000"/>
          <w:spacing w:val="-6"/>
          <w:sz w:val="20"/>
        </w:rPr>
        <w:t xml:space="preserve"> </w:t>
      </w:r>
      <w:r w:rsidRPr="00A05279">
        <w:rPr>
          <w:bCs/>
          <w:i/>
          <w:color w:val="AA0000"/>
          <w:sz w:val="20"/>
        </w:rPr>
        <w:t>signatures,</w:t>
      </w:r>
      <w:r w:rsidRPr="00A05279">
        <w:rPr>
          <w:bCs/>
          <w:i/>
          <w:color w:val="AA0000"/>
          <w:spacing w:val="-6"/>
          <w:sz w:val="20"/>
        </w:rPr>
        <w:t xml:space="preserve"> </w:t>
      </w:r>
      <w:r w:rsidRPr="00A05279">
        <w:rPr>
          <w:bCs/>
          <w:i/>
          <w:color w:val="AA0000"/>
          <w:sz w:val="20"/>
        </w:rPr>
        <w:t>the</w:t>
      </w:r>
      <w:r w:rsidRPr="00A05279">
        <w:rPr>
          <w:bCs/>
          <w:i/>
          <w:color w:val="AA0000"/>
          <w:spacing w:val="-5"/>
          <w:sz w:val="20"/>
        </w:rPr>
        <w:t xml:space="preserve"> </w:t>
      </w:r>
      <w:r w:rsidRPr="00A05279">
        <w:rPr>
          <w:bCs/>
          <w:i/>
          <w:color w:val="AA0000"/>
          <w:sz w:val="20"/>
        </w:rPr>
        <w:t>name</w:t>
      </w:r>
      <w:r w:rsidRPr="00A05279">
        <w:rPr>
          <w:bCs/>
          <w:i/>
          <w:color w:val="AA0000"/>
          <w:spacing w:val="-5"/>
          <w:sz w:val="20"/>
        </w:rPr>
        <w:t xml:space="preserve"> </w:t>
      </w:r>
      <w:r w:rsidRPr="00A05279">
        <w:rPr>
          <w:bCs/>
          <w:i/>
          <w:color w:val="AA0000"/>
          <w:sz w:val="20"/>
        </w:rPr>
        <w:t>and</w:t>
      </w:r>
      <w:r w:rsidRPr="00A05279">
        <w:rPr>
          <w:bCs/>
          <w:i/>
          <w:color w:val="AA0000"/>
          <w:spacing w:val="-5"/>
          <w:sz w:val="20"/>
        </w:rPr>
        <w:t xml:space="preserve"> </w:t>
      </w:r>
      <w:r w:rsidRPr="00A05279">
        <w:rPr>
          <w:bCs/>
          <w:i/>
          <w:color w:val="AA0000"/>
          <w:sz w:val="20"/>
        </w:rPr>
        <w:t>signature</w:t>
      </w:r>
      <w:r w:rsidRPr="00A05279">
        <w:rPr>
          <w:bCs/>
          <w:i/>
          <w:color w:val="AA0000"/>
          <w:spacing w:val="-8"/>
          <w:sz w:val="20"/>
        </w:rPr>
        <w:t xml:space="preserve"> </w:t>
      </w:r>
      <w:r w:rsidRPr="00A05279">
        <w:rPr>
          <w:bCs/>
          <w:i/>
          <w:color w:val="AA0000"/>
          <w:sz w:val="20"/>
        </w:rPr>
        <w:t>of</w:t>
      </w:r>
      <w:r w:rsidRPr="00A05279">
        <w:rPr>
          <w:bCs/>
          <w:i/>
          <w:color w:val="AA0000"/>
          <w:spacing w:val="-6"/>
          <w:sz w:val="20"/>
        </w:rPr>
        <w:t xml:space="preserve"> </w:t>
      </w:r>
      <w:r w:rsidRPr="00A05279">
        <w:rPr>
          <w:bCs/>
          <w:i/>
          <w:color w:val="AA0000"/>
          <w:sz w:val="20"/>
        </w:rPr>
        <w:t>only</w:t>
      </w:r>
      <w:r w:rsidRPr="00A05279">
        <w:rPr>
          <w:bCs/>
          <w:i/>
          <w:color w:val="AA0000"/>
          <w:spacing w:val="-6"/>
          <w:sz w:val="20"/>
        </w:rPr>
        <w:t xml:space="preserve"> </w:t>
      </w:r>
      <w:r w:rsidRPr="00A05279">
        <w:rPr>
          <w:bCs/>
          <w:i/>
          <w:color w:val="AA0000"/>
          <w:sz w:val="20"/>
        </w:rPr>
        <w:t>the</w:t>
      </w:r>
      <w:r w:rsidRPr="00A05279">
        <w:rPr>
          <w:bCs/>
          <w:i/>
          <w:color w:val="AA0000"/>
          <w:spacing w:val="-5"/>
          <w:sz w:val="20"/>
        </w:rPr>
        <w:t xml:space="preserve"> </w:t>
      </w:r>
      <w:r w:rsidRPr="00A05279">
        <w:rPr>
          <w:bCs/>
          <w:i/>
          <w:color w:val="AA0000"/>
          <w:sz w:val="20"/>
        </w:rPr>
        <w:t>Regional</w:t>
      </w:r>
      <w:r w:rsidRPr="00A05279">
        <w:rPr>
          <w:bCs/>
          <w:i/>
          <w:color w:val="AA0000"/>
          <w:spacing w:val="-6"/>
          <w:sz w:val="20"/>
        </w:rPr>
        <w:t xml:space="preserve"> </w:t>
      </w:r>
      <w:r w:rsidRPr="00A05279">
        <w:rPr>
          <w:bCs/>
          <w:i/>
          <w:color w:val="AA0000"/>
          <w:sz w:val="20"/>
        </w:rPr>
        <w:t>Chief Elected</w:t>
      </w:r>
      <w:r w:rsidRPr="00A05279">
        <w:rPr>
          <w:bCs/>
          <w:i/>
          <w:color w:val="AA0000"/>
          <w:spacing w:val="-6"/>
          <w:sz w:val="20"/>
        </w:rPr>
        <w:t xml:space="preserve"> </w:t>
      </w:r>
      <w:r w:rsidRPr="00A05279">
        <w:rPr>
          <w:bCs/>
          <w:i/>
          <w:color w:val="AA0000"/>
          <w:sz w:val="20"/>
        </w:rPr>
        <w:t>Official</w:t>
      </w:r>
      <w:r w:rsidRPr="00A05279">
        <w:rPr>
          <w:bCs/>
          <w:i/>
          <w:color w:val="AA0000"/>
          <w:spacing w:val="-10"/>
          <w:sz w:val="20"/>
        </w:rPr>
        <w:t xml:space="preserve"> </w:t>
      </w:r>
      <w:r w:rsidRPr="00A05279">
        <w:rPr>
          <w:bCs/>
          <w:i/>
          <w:color w:val="AA0000"/>
          <w:sz w:val="20"/>
        </w:rPr>
        <w:t>(RCEO)</w:t>
      </w:r>
      <w:r w:rsidRPr="00A05279">
        <w:rPr>
          <w:bCs/>
          <w:i/>
          <w:color w:val="AA0000"/>
          <w:spacing w:val="-8"/>
          <w:sz w:val="20"/>
        </w:rPr>
        <w:t xml:space="preserve"> </w:t>
      </w:r>
      <w:r w:rsidRPr="00A05279">
        <w:rPr>
          <w:bCs/>
          <w:i/>
          <w:color w:val="AA0000"/>
          <w:sz w:val="20"/>
        </w:rPr>
        <w:t>is</w:t>
      </w:r>
      <w:r w:rsidRPr="00A05279">
        <w:rPr>
          <w:bCs/>
          <w:i/>
          <w:color w:val="AA0000"/>
          <w:spacing w:val="-8"/>
          <w:sz w:val="20"/>
        </w:rPr>
        <w:t xml:space="preserve"> </w:t>
      </w:r>
      <w:r w:rsidRPr="00A05279">
        <w:rPr>
          <w:bCs/>
          <w:i/>
          <w:color w:val="AA0000"/>
          <w:sz w:val="20"/>
        </w:rPr>
        <w:t>acceptable</w:t>
      </w:r>
      <w:r w:rsidRPr="00A05279">
        <w:rPr>
          <w:bCs/>
          <w:i/>
          <w:color w:val="AA0000"/>
          <w:spacing w:val="-8"/>
          <w:sz w:val="20"/>
        </w:rPr>
        <w:t xml:space="preserve"> </w:t>
      </w:r>
      <w:r w:rsidRPr="00A05279">
        <w:rPr>
          <w:bCs/>
          <w:i/>
          <w:color w:val="AA0000"/>
          <w:sz w:val="20"/>
        </w:rPr>
        <w:t>so</w:t>
      </w:r>
      <w:r w:rsidRPr="00A05279">
        <w:rPr>
          <w:bCs/>
          <w:i/>
          <w:color w:val="AA0000"/>
          <w:spacing w:val="-9"/>
          <w:sz w:val="20"/>
        </w:rPr>
        <w:t xml:space="preserve"> </w:t>
      </w:r>
      <w:r w:rsidRPr="00A05279">
        <w:rPr>
          <w:bCs/>
          <w:i/>
          <w:color w:val="AA0000"/>
          <w:sz w:val="20"/>
        </w:rPr>
        <w:t>long</w:t>
      </w:r>
      <w:r w:rsidRPr="00A05279">
        <w:rPr>
          <w:bCs/>
          <w:i/>
          <w:color w:val="AA0000"/>
          <w:spacing w:val="-8"/>
          <w:sz w:val="20"/>
        </w:rPr>
        <w:t xml:space="preserve"> </w:t>
      </w:r>
      <w:r w:rsidRPr="00A05279">
        <w:rPr>
          <w:bCs/>
          <w:i/>
          <w:color w:val="AA0000"/>
          <w:sz w:val="20"/>
        </w:rPr>
        <w:t>as</w:t>
      </w:r>
      <w:r w:rsidRPr="00A05279">
        <w:rPr>
          <w:bCs/>
          <w:i/>
          <w:color w:val="AA0000"/>
          <w:spacing w:val="-8"/>
          <w:sz w:val="20"/>
        </w:rPr>
        <w:t xml:space="preserve"> </w:t>
      </w:r>
      <w:r w:rsidRPr="00A05279">
        <w:rPr>
          <w:bCs/>
          <w:i/>
          <w:color w:val="AA0000"/>
          <w:sz w:val="20"/>
        </w:rPr>
        <w:t>the</w:t>
      </w:r>
      <w:r w:rsidRPr="00A05279">
        <w:rPr>
          <w:bCs/>
          <w:i/>
          <w:color w:val="AA0000"/>
          <w:spacing w:val="-8"/>
          <w:sz w:val="20"/>
        </w:rPr>
        <w:t xml:space="preserve"> </w:t>
      </w:r>
      <w:r w:rsidRPr="00A05279">
        <w:rPr>
          <w:bCs/>
          <w:i/>
          <w:color w:val="AA0000"/>
          <w:sz w:val="20"/>
        </w:rPr>
        <w:t>local</w:t>
      </w:r>
      <w:r w:rsidRPr="00A05279">
        <w:rPr>
          <w:bCs/>
          <w:i/>
          <w:color w:val="AA0000"/>
          <w:spacing w:val="-10"/>
          <w:sz w:val="20"/>
        </w:rPr>
        <w:t xml:space="preserve"> </w:t>
      </w:r>
      <w:r w:rsidRPr="00A05279">
        <w:rPr>
          <w:bCs/>
          <w:i/>
          <w:color w:val="AA0000"/>
          <w:sz w:val="20"/>
        </w:rPr>
        <w:t>area</w:t>
      </w:r>
      <w:r w:rsidRPr="00A05279">
        <w:rPr>
          <w:bCs/>
          <w:i/>
          <w:color w:val="AA0000"/>
          <w:spacing w:val="-8"/>
          <w:sz w:val="20"/>
        </w:rPr>
        <w:t xml:space="preserve"> </w:t>
      </w:r>
      <w:r w:rsidRPr="00A05279">
        <w:rPr>
          <w:bCs/>
          <w:i/>
          <w:color w:val="AA0000"/>
          <w:sz w:val="20"/>
        </w:rPr>
        <w:t>has</w:t>
      </w:r>
      <w:r w:rsidRPr="00A05279">
        <w:rPr>
          <w:bCs/>
          <w:i/>
          <w:color w:val="AA0000"/>
          <w:spacing w:val="-8"/>
          <w:sz w:val="20"/>
        </w:rPr>
        <w:t xml:space="preserve"> </w:t>
      </w:r>
      <w:r w:rsidRPr="00A05279">
        <w:rPr>
          <w:bCs/>
          <w:i/>
          <w:color w:val="AA0000"/>
          <w:sz w:val="20"/>
        </w:rPr>
        <w:t>a</w:t>
      </w:r>
      <w:r w:rsidRPr="00A05279">
        <w:rPr>
          <w:bCs/>
          <w:i/>
          <w:color w:val="AA0000"/>
          <w:spacing w:val="-8"/>
          <w:sz w:val="20"/>
        </w:rPr>
        <w:t xml:space="preserve"> </w:t>
      </w:r>
      <w:r w:rsidRPr="00A05279">
        <w:rPr>
          <w:bCs/>
          <w:i/>
          <w:color w:val="AA0000"/>
          <w:sz w:val="20"/>
        </w:rPr>
        <w:t>fully</w:t>
      </w:r>
      <w:r w:rsidRPr="00A05279">
        <w:rPr>
          <w:bCs/>
          <w:i/>
          <w:color w:val="AA0000"/>
          <w:spacing w:val="-9"/>
          <w:sz w:val="20"/>
        </w:rPr>
        <w:t xml:space="preserve"> </w:t>
      </w:r>
      <w:r w:rsidRPr="00A05279">
        <w:rPr>
          <w:bCs/>
          <w:i/>
          <w:color w:val="AA0000"/>
          <w:sz w:val="20"/>
        </w:rPr>
        <w:t>executed</w:t>
      </w:r>
      <w:r w:rsidRPr="00A05279">
        <w:rPr>
          <w:bCs/>
          <w:i/>
          <w:color w:val="AA0000"/>
          <w:spacing w:val="-8"/>
          <w:sz w:val="20"/>
        </w:rPr>
        <w:t xml:space="preserve"> </w:t>
      </w:r>
      <w:r w:rsidRPr="00A05279">
        <w:rPr>
          <w:bCs/>
          <w:i/>
          <w:color w:val="AA0000"/>
          <w:sz w:val="20"/>
        </w:rPr>
        <w:t>chief</w:t>
      </w:r>
      <w:r w:rsidRPr="00A05279">
        <w:rPr>
          <w:bCs/>
          <w:i/>
          <w:color w:val="AA0000"/>
          <w:spacing w:val="-9"/>
          <w:sz w:val="20"/>
        </w:rPr>
        <w:t xml:space="preserve"> </w:t>
      </w:r>
      <w:r w:rsidRPr="00A05279">
        <w:rPr>
          <w:bCs/>
          <w:i/>
          <w:color w:val="AA0000"/>
          <w:sz w:val="20"/>
        </w:rPr>
        <w:t>elected</w:t>
      </w:r>
      <w:r w:rsidRPr="00A05279">
        <w:rPr>
          <w:bCs/>
          <w:i/>
          <w:color w:val="AA0000"/>
          <w:spacing w:val="-8"/>
          <w:sz w:val="20"/>
        </w:rPr>
        <w:t xml:space="preserve"> </w:t>
      </w:r>
      <w:r w:rsidRPr="00A05279">
        <w:rPr>
          <w:bCs/>
          <w:i/>
          <w:color w:val="AA0000"/>
          <w:sz w:val="20"/>
        </w:rPr>
        <w:t>officials’</w:t>
      </w:r>
      <w:r w:rsidRPr="00A05279">
        <w:rPr>
          <w:bCs/>
          <w:i/>
          <w:color w:val="AA0000"/>
          <w:spacing w:val="-10"/>
          <w:sz w:val="20"/>
        </w:rPr>
        <w:t xml:space="preserve"> </w:t>
      </w:r>
      <w:r w:rsidRPr="00A05279">
        <w:rPr>
          <w:bCs/>
          <w:i/>
          <w:color w:val="AA0000"/>
          <w:sz w:val="20"/>
        </w:rPr>
        <w:t>agreement outlining this responsibility.</w:t>
      </w:r>
    </w:p>
    <w:p w14:paraId="3B310834" w14:textId="77777777" w:rsidR="00991102" w:rsidRDefault="00991102" w:rsidP="00991102">
      <w:pPr>
        <w:ind w:left="152" w:right="240"/>
        <w:jc w:val="both"/>
        <w:rPr>
          <w:b/>
          <w:i/>
          <w:sz w:val="20"/>
        </w:rPr>
      </w:pPr>
    </w:p>
    <w:tbl>
      <w:tblPr>
        <w:tblStyle w:val="TableGrid"/>
        <w:tblW w:w="0" w:type="auto"/>
        <w:tblLook w:val="04A0" w:firstRow="1" w:lastRow="0" w:firstColumn="1" w:lastColumn="0" w:noHBand="0" w:noVBand="1"/>
      </w:tblPr>
      <w:tblGrid>
        <w:gridCol w:w="5485"/>
        <w:gridCol w:w="3865"/>
      </w:tblGrid>
      <w:tr w:rsidR="007330AA" w14:paraId="420AC440" w14:textId="77777777" w:rsidTr="003E6FDE">
        <w:tc>
          <w:tcPr>
            <w:tcW w:w="5485" w:type="dxa"/>
            <w:shd w:val="clear" w:color="auto" w:fill="D9E2F3" w:themeFill="accent1" w:themeFillTint="33"/>
            <w:vAlign w:val="center"/>
          </w:tcPr>
          <w:p w14:paraId="7416D2BC" w14:textId="77777777" w:rsidR="007330AA" w:rsidRPr="00EE7D40" w:rsidRDefault="007330AA" w:rsidP="00313EDB">
            <w:pPr>
              <w:jc w:val="center"/>
              <w:rPr>
                <w:b/>
                <w:bCs/>
              </w:rPr>
            </w:pPr>
            <w:r w:rsidRPr="00EE7D40">
              <w:rPr>
                <w:b/>
                <w:bCs/>
              </w:rPr>
              <w:t>PARTIES TO MOU</w:t>
            </w:r>
          </w:p>
        </w:tc>
        <w:tc>
          <w:tcPr>
            <w:tcW w:w="3865" w:type="dxa"/>
            <w:shd w:val="clear" w:color="auto" w:fill="D9E2F3" w:themeFill="accent1" w:themeFillTint="33"/>
            <w:vAlign w:val="center"/>
          </w:tcPr>
          <w:p w14:paraId="2A9F72FB" w14:textId="77777777" w:rsidR="007330AA" w:rsidRPr="00EE7D40" w:rsidRDefault="007330AA" w:rsidP="00313EDB">
            <w:pPr>
              <w:jc w:val="center"/>
              <w:rPr>
                <w:b/>
                <w:bCs/>
              </w:rPr>
            </w:pPr>
            <w:r w:rsidRPr="00EE7D40">
              <w:rPr>
                <w:b/>
                <w:bCs/>
              </w:rPr>
              <w:t>TYPED NAME</w:t>
            </w:r>
          </w:p>
        </w:tc>
      </w:tr>
      <w:tr w:rsidR="007330AA" w14:paraId="6DAA02DA" w14:textId="77777777" w:rsidTr="00313EDB">
        <w:tc>
          <w:tcPr>
            <w:tcW w:w="5485" w:type="dxa"/>
          </w:tcPr>
          <w:p w14:paraId="3217A684" w14:textId="77777777" w:rsidR="007330AA" w:rsidRPr="00BD365F" w:rsidRDefault="007330AA" w:rsidP="00313EDB">
            <w:pPr>
              <w:rPr>
                <w:sz w:val="20"/>
                <w:szCs w:val="20"/>
              </w:rPr>
            </w:pPr>
            <w:r w:rsidRPr="00BD365F">
              <w:rPr>
                <w:sz w:val="20"/>
                <w:szCs w:val="20"/>
              </w:rPr>
              <w:t>Local Workforce Development Board (WDB) Chair</w:t>
            </w:r>
          </w:p>
        </w:tc>
        <w:tc>
          <w:tcPr>
            <w:tcW w:w="3865" w:type="dxa"/>
          </w:tcPr>
          <w:p w14:paraId="505BD292" w14:textId="77777777" w:rsidR="007330AA" w:rsidRPr="00BD365F" w:rsidRDefault="007330AA" w:rsidP="00313EDB">
            <w:pPr>
              <w:rPr>
                <w:sz w:val="20"/>
                <w:szCs w:val="20"/>
              </w:rPr>
            </w:pPr>
          </w:p>
        </w:tc>
      </w:tr>
      <w:tr w:rsidR="007330AA" w14:paraId="06B88665" w14:textId="77777777" w:rsidTr="00313EDB">
        <w:tc>
          <w:tcPr>
            <w:tcW w:w="5485" w:type="dxa"/>
          </w:tcPr>
          <w:p w14:paraId="2E3C60E7" w14:textId="78DC921E" w:rsidR="007330AA" w:rsidRPr="00BD365F" w:rsidRDefault="007330AA" w:rsidP="00313EDB">
            <w:pPr>
              <w:rPr>
                <w:sz w:val="20"/>
                <w:szCs w:val="20"/>
              </w:rPr>
            </w:pPr>
            <w:r w:rsidRPr="00BD365F">
              <w:rPr>
                <w:sz w:val="20"/>
                <w:szCs w:val="20"/>
              </w:rPr>
              <w:t xml:space="preserve">Regional Chief Elected </w:t>
            </w:r>
            <w:r w:rsidRPr="00154FA2">
              <w:rPr>
                <w:sz w:val="20"/>
                <w:szCs w:val="20"/>
              </w:rPr>
              <w:t>Official</w:t>
            </w:r>
            <w:r w:rsidRPr="00154FA2">
              <w:rPr>
                <w:rStyle w:val="FootnoteReference"/>
                <w:sz w:val="20"/>
                <w:szCs w:val="20"/>
              </w:rPr>
              <w:footnoteReference w:id="1"/>
            </w:r>
            <w:r w:rsidRPr="00BD365F">
              <w:rPr>
                <w:sz w:val="20"/>
                <w:szCs w:val="20"/>
              </w:rPr>
              <w:t xml:space="preserve"> </w:t>
            </w:r>
          </w:p>
        </w:tc>
        <w:tc>
          <w:tcPr>
            <w:tcW w:w="3865" w:type="dxa"/>
          </w:tcPr>
          <w:p w14:paraId="5D5E538F" w14:textId="77777777" w:rsidR="007330AA" w:rsidRPr="00BD365F" w:rsidRDefault="007330AA" w:rsidP="00313EDB">
            <w:pPr>
              <w:rPr>
                <w:sz w:val="20"/>
                <w:szCs w:val="20"/>
              </w:rPr>
            </w:pPr>
          </w:p>
        </w:tc>
      </w:tr>
      <w:tr w:rsidR="007330AA" w14:paraId="65B9E56A" w14:textId="77777777" w:rsidTr="003E6FDE">
        <w:tc>
          <w:tcPr>
            <w:tcW w:w="5485" w:type="dxa"/>
            <w:shd w:val="clear" w:color="auto" w:fill="D9E2F3" w:themeFill="accent1" w:themeFillTint="33"/>
            <w:vAlign w:val="center"/>
          </w:tcPr>
          <w:p w14:paraId="70088450" w14:textId="77777777" w:rsidR="007330AA" w:rsidRPr="00EE7D40" w:rsidRDefault="007330AA" w:rsidP="00313EDB">
            <w:pPr>
              <w:jc w:val="center"/>
              <w:rPr>
                <w:b/>
                <w:bCs/>
              </w:rPr>
            </w:pPr>
            <w:r w:rsidRPr="00EE7D40">
              <w:rPr>
                <w:b/>
                <w:bCs/>
              </w:rPr>
              <w:t>REQUIRED PARTNERS AS PARTIES TO MOU</w:t>
            </w:r>
          </w:p>
        </w:tc>
        <w:tc>
          <w:tcPr>
            <w:tcW w:w="3865" w:type="dxa"/>
            <w:shd w:val="clear" w:color="auto" w:fill="D9E2F3" w:themeFill="accent1" w:themeFillTint="33"/>
            <w:vAlign w:val="center"/>
          </w:tcPr>
          <w:p w14:paraId="11C8F70A" w14:textId="77777777" w:rsidR="007330AA" w:rsidRPr="00EE7D40" w:rsidRDefault="007330AA" w:rsidP="00313EDB">
            <w:pPr>
              <w:jc w:val="center"/>
              <w:rPr>
                <w:b/>
                <w:bCs/>
              </w:rPr>
            </w:pPr>
            <w:r w:rsidRPr="00EE7D40">
              <w:rPr>
                <w:b/>
                <w:bCs/>
              </w:rPr>
              <w:t>ENTITY ADMINISTERING PROGRAM</w:t>
            </w:r>
            <w:r>
              <w:rPr>
                <w:rStyle w:val="FootnoteReference"/>
                <w:b/>
                <w:bCs/>
              </w:rPr>
              <w:footnoteReference w:id="2"/>
            </w:r>
          </w:p>
        </w:tc>
      </w:tr>
      <w:tr w:rsidR="007330AA" w14:paraId="27546AA1" w14:textId="77777777" w:rsidTr="00313EDB">
        <w:tc>
          <w:tcPr>
            <w:tcW w:w="5485" w:type="dxa"/>
          </w:tcPr>
          <w:p w14:paraId="27A308D9" w14:textId="77777777" w:rsidR="007330AA" w:rsidRPr="001F72AA" w:rsidRDefault="007330AA" w:rsidP="00313EDB">
            <w:pPr>
              <w:rPr>
                <w:sz w:val="20"/>
                <w:szCs w:val="20"/>
              </w:rPr>
            </w:pPr>
            <w:r w:rsidRPr="001F72AA">
              <w:rPr>
                <w:sz w:val="20"/>
                <w:szCs w:val="20"/>
              </w:rPr>
              <w:t>Title I: Adult, Dislocated Worker, Youth</w:t>
            </w:r>
          </w:p>
        </w:tc>
        <w:tc>
          <w:tcPr>
            <w:tcW w:w="3865" w:type="dxa"/>
          </w:tcPr>
          <w:p w14:paraId="3497318B" w14:textId="77777777" w:rsidR="007330AA" w:rsidRPr="00EE7D40" w:rsidRDefault="007330AA" w:rsidP="00313EDB"/>
        </w:tc>
      </w:tr>
      <w:tr w:rsidR="007330AA" w14:paraId="6B96F736" w14:textId="77777777" w:rsidTr="00313EDB">
        <w:tc>
          <w:tcPr>
            <w:tcW w:w="5485" w:type="dxa"/>
          </w:tcPr>
          <w:p w14:paraId="6C8B60C0" w14:textId="77777777" w:rsidR="007330AA" w:rsidRPr="001F72AA" w:rsidRDefault="007330AA" w:rsidP="00313EDB">
            <w:pPr>
              <w:rPr>
                <w:sz w:val="20"/>
                <w:szCs w:val="20"/>
              </w:rPr>
            </w:pPr>
            <w:r w:rsidRPr="001F72AA">
              <w:rPr>
                <w:sz w:val="20"/>
                <w:szCs w:val="20"/>
              </w:rPr>
              <w:t>Title II: Adult Education and Literacy</w:t>
            </w:r>
          </w:p>
        </w:tc>
        <w:tc>
          <w:tcPr>
            <w:tcW w:w="3865" w:type="dxa"/>
          </w:tcPr>
          <w:p w14:paraId="3A0BA3C8" w14:textId="77777777" w:rsidR="007330AA" w:rsidRPr="00EE7D40" w:rsidRDefault="007330AA" w:rsidP="00313EDB"/>
        </w:tc>
      </w:tr>
      <w:tr w:rsidR="007330AA" w14:paraId="1281F15A" w14:textId="77777777" w:rsidTr="00313EDB">
        <w:tc>
          <w:tcPr>
            <w:tcW w:w="5485" w:type="dxa"/>
          </w:tcPr>
          <w:p w14:paraId="1996BE5E" w14:textId="77777777" w:rsidR="007330AA" w:rsidRPr="001F72AA" w:rsidRDefault="007330AA" w:rsidP="00313EDB">
            <w:pPr>
              <w:rPr>
                <w:sz w:val="20"/>
                <w:szCs w:val="20"/>
              </w:rPr>
            </w:pPr>
            <w:r w:rsidRPr="001F72AA">
              <w:rPr>
                <w:sz w:val="20"/>
                <w:szCs w:val="20"/>
              </w:rPr>
              <w:t>Title III: Employment Programs under Wagner-Peyser</w:t>
            </w:r>
          </w:p>
        </w:tc>
        <w:tc>
          <w:tcPr>
            <w:tcW w:w="3865" w:type="dxa"/>
          </w:tcPr>
          <w:p w14:paraId="4711D76B" w14:textId="77777777" w:rsidR="007330AA" w:rsidRPr="00EE7D40" w:rsidRDefault="007330AA" w:rsidP="00313EDB"/>
        </w:tc>
      </w:tr>
      <w:tr w:rsidR="007330AA" w14:paraId="45BFAEB3" w14:textId="77777777" w:rsidTr="00313EDB">
        <w:tc>
          <w:tcPr>
            <w:tcW w:w="5485" w:type="dxa"/>
          </w:tcPr>
          <w:p w14:paraId="1E14B621" w14:textId="77777777" w:rsidR="007330AA" w:rsidRPr="001F72AA" w:rsidRDefault="007330AA" w:rsidP="00313EDB">
            <w:pPr>
              <w:rPr>
                <w:sz w:val="20"/>
                <w:szCs w:val="20"/>
              </w:rPr>
            </w:pPr>
            <w:r w:rsidRPr="001F72AA">
              <w:rPr>
                <w:sz w:val="20"/>
                <w:szCs w:val="20"/>
              </w:rPr>
              <w:t>Title IV: Vocational Rehabilitation Services</w:t>
            </w:r>
          </w:p>
        </w:tc>
        <w:tc>
          <w:tcPr>
            <w:tcW w:w="3865" w:type="dxa"/>
          </w:tcPr>
          <w:p w14:paraId="1B9BDED1" w14:textId="77777777" w:rsidR="007330AA" w:rsidRPr="00EE7D40" w:rsidRDefault="007330AA" w:rsidP="00313EDB"/>
        </w:tc>
      </w:tr>
      <w:tr w:rsidR="007330AA" w14:paraId="1BD6D589" w14:textId="77777777" w:rsidTr="00313EDB">
        <w:tc>
          <w:tcPr>
            <w:tcW w:w="5485" w:type="dxa"/>
          </w:tcPr>
          <w:p w14:paraId="659DDA66" w14:textId="77777777" w:rsidR="007330AA" w:rsidRPr="001F72AA" w:rsidRDefault="007330AA" w:rsidP="00313EDB">
            <w:pPr>
              <w:rPr>
                <w:sz w:val="20"/>
                <w:szCs w:val="20"/>
              </w:rPr>
            </w:pPr>
            <w:r w:rsidRPr="001F72AA">
              <w:rPr>
                <w:sz w:val="20"/>
                <w:szCs w:val="20"/>
              </w:rPr>
              <w:t>Perkins/Post-secondary Career &amp; Technical Education</w:t>
            </w:r>
          </w:p>
        </w:tc>
        <w:tc>
          <w:tcPr>
            <w:tcW w:w="3865" w:type="dxa"/>
          </w:tcPr>
          <w:p w14:paraId="73D05EEE" w14:textId="77777777" w:rsidR="007330AA" w:rsidRPr="00EE7D40" w:rsidRDefault="007330AA" w:rsidP="00313EDB"/>
        </w:tc>
      </w:tr>
      <w:tr w:rsidR="007330AA" w14:paraId="7EE27C19" w14:textId="77777777" w:rsidTr="00313EDB">
        <w:tc>
          <w:tcPr>
            <w:tcW w:w="5485" w:type="dxa"/>
          </w:tcPr>
          <w:p w14:paraId="1BCAB307" w14:textId="77777777" w:rsidR="007330AA" w:rsidRPr="001F72AA" w:rsidRDefault="007330AA" w:rsidP="00313EDB">
            <w:pPr>
              <w:rPr>
                <w:sz w:val="20"/>
                <w:szCs w:val="20"/>
              </w:rPr>
            </w:pPr>
            <w:r w:rsidRPr="001F72AA">
              <w:rPr>
                <w:sz w:val="20"/>
                <w:szCs w:val="20"/>
              </w:rPr>
              <w:t>Unemployment Insurance</w:t>
            </w:r>
          </w:p>
        </w:tc>
        <w:tc>
          <w:tcPr>
            <w:tcW w:w="3865" w:type="dxa"/>
          </w:tcPr>
          <w:p w14:paraId="4A42C73E" w14:textId="77777777" w:rsidR="007330AA" w:rsidRPr="00EE7D40" w:rsidRDefault="007330AA" w:rsidP="00313EDB"/>
        </w:tc>
      </w:tr>
      <w:tr w:rsidR="007330AA" w14:paraId="0DEE52E4" w14:textId="77777777" w:rsidTr="00313EDB">
        <w:tc>
          <w:tcPr>
            <w:tcW w:w="5485" w:type="dxa"/>
          </w:tcPr>
          <w:p w14:paraId="51BFBE79" w14:textId="77777777" w:rsidR="007330AA" w:rsidRPr="00700219" w:rsidRDefault="007330AA" w:rsidP="00313EDB">
            <w:pPr>
              <w:rPr>
                <w:sz w:val="20"/>
                <w:szCs w:val="20"/>
              </w:rPr>
            </w:pPr>
            <w:r w:rsidRPr="00700219">
              <w:rPr>
                <w:sz w:val="20"/>
                <w:szCs w:val="20"/>
              </w:rPr>
              <w:t>Jobs for Veterans State Grants (JVSG)</w:t>
            </w:r>
          </w:p>
        </w:tc>
        <w:tc>
          <w:tcPr>
            <w:tcW w:w="3865" w:type="dxa"/>
          </w:tcPr>
          <w:p w14:paraId="43FAF74E" w14:textId="77777777" w:rsidR="007330AA" w:rsidRPr="00EE7D40" w:rsidRDefault="007330AA" w:rsidP="00313EDB"/>
        </w:tc>
      </w:tr>
      <w:tr w:rsidR="007330AA" w14:paraId="3D841296" w14:textId="77777777" w:rsidTr="00313EDB">
        <w:tc>
          <w:tcPr>
            <w:tcW w:w="5485" w:type="dxa"/>
          </w:tcPr>
          <w:p w14:paraId="0AEEA95B" w14:textId="77777777" w:rsidR="007330AA" w:rsidRPr="00700219" w:rsidRDefault="007330AA" w:rsidP="00313EDB">
            <w:pPr>
              <w:rPr>
                <w:sz w:val="20"/>
                <w:szCs w:val="20"/>
              </w:rPr>
            </w:pPr>
            <w:r w:rsidRPr="00700219">
              <w:rPr>
                <w:sz w:val="20"/>
                <w:szCs w:val="20"/>
              </w:rPr>
              <w:t>Trade Adjustment Assistance (TAA)</w:t>
            </w:r>
          </w:p>
        </w:tc>
        <w:tc>
          <w:tcPr>
            <w:tcW w:w="3865" w:type="dxa"/>
          </w:tcPr>
          <w:p w14:paraId="00E3C834" w14:textId="77777777" w:rsidR="007330AA" w:rsidRPr="00EE7D40" w:rsidRDefault="007330AA" w:rsidP="00313EDB"/>
        </w:tc>
      </w:tr>
      <w:tr w:rsidR="007330AA" w14:paraId="6A3A821E" w14:textId="77777777" w:rsidTr="00313EDB">
        <w:tc>
          <w:tcPr>
            <w:tcW w:w="5485" w:type="dxa"/>
          </w:tcPr>
          <w:p w14:paraId="0EC9D7F8" w14:textId="77777777" w:rsidR="007330AA" w:rsidRPr="00700219" w:rsidRDefault="007330AA" w:rsidP="00313EDB">
            <w:pPr>
              <w:rPr>
                <w:sz w:val="20"/>
                <w:szCs w:val="20"/>
              </w:rPr>
            </w:pPr>
            <w:r w:rsidRPr="00700219">
              <w:rPr>
                <w:sz w:val="20"/>
                <w:szCs w:val="20"/>
              </w:rPr>
              <w:t>Community Services Block Grant (CSBG)</w:t>
            </w:r>
          </w:p>
        </w:tc>
        <w:tc>
          <w:tcPr>
            <w:tcW w:w="3865" w:type="dxa"/>
          </w:tcPr>
          <w:p w14:paraId="706EEB01" w14:textId="77777777" w:rsidR="007330AA" w:rsidRPr="00EE7D40" w:rsidRDefault="007330AA" w:rsidP="00313EDB"/>
        </w:tc>
      </w:tr>
      <w:tr w:rsidR="007330AA" w14:paraId="5ABE1FFF" w14:textId="77777777" w:rsidTr="00313EDB">
        <w:tc>
          <w:tcPr>
            <w:tcW w:w="5485" w:type="dxa"/>
          </w:tcPr>
          <w:p w14:paraId="619EA35F" w14:textId="27481281" w:rsidR="007330AA" w:rsidRPr="00700219" w:rsidRDefault="007330AA" w:rsidP="00313EDB">
            <w:pPr>
              <w:rPr>
                <w:sz w:val="20"/>
                <w:szCs w:val="20"/>
              </w:rPr>
            </w:pPr>
            <w:r w:rsidRPr="00700219">
              <w:rPr>
                <w:sz w:val="20"/>
                <w:szCs w:val="20"/>
              </w:rPr>
              <w:t>Senior Community Services Employment Program (SC</w:t>
            </w:r>
            <w:r w:rsidR="00F70CD8" w:rsidRPr="00700219">
              <w:rPr>
                <w:sz w:val="20"/>
                <w:szCs w:val="20"/>
              </w:rPr>
              <w:t>S</w:t>
            </w:r>
            <w:r w:rsidRPr="00700219">
              <w:rPr>
                <w:sz w:val="20"/>
                <w:szCs w:val="20"/>
              </w:rPr>
              <w:t>EP)</w:t>
            </w:r>
            <w:r w:rsidR="001572A0" w:rsidRPr="00700219">
              <w:rPr>
                <w:rStyle w:val="FootnoteReference"/>
                <w:sz w:val="20"/>
                <w:szCs w:val="20"/>
              </w:rPr>
              <w:footnoteReference w:id="3"/>
            </w:r>
          </w:p>
        </w:tc>
        <w:tc>
          <w:tcPr>
            <w:tcW w:w="3865" w:type="dxa"/>
          </w:tcPr>
          <w:p w14:paraId="1DEE51A0" w14:textId="77777777" w:rsidR="007330AA" w:rsidRPr="00EE7D40" w:rsidRDefault="007330AA" w:rsidP="00313EDB"/>
        </w:tc>
      </w:tr>
      <w:tr w:rsidR="007330AA" w14:paraId="33109F35" w14:textId="77777777" w:rsidTr="00313EDB">
        <w:tc>
          <w:tcPr>
            <w:tcW w:w="5485" w:type="dxa"/>
          </w:tcPr>
          <w:p w14:paraId="4ADE4E4E" w14:textId="77777777" w:rsidR="007330AA" w:rsidRPr="00700219" w:rsidRDefault="007330AA" w:rsidP="00313EDB">
            <w:pPr>
              <w:rPr>
                <w:sz w:val="20"/>
                <w:szCs w:val="20"/>
              </w:rPr>
            </w:pPr>
            <w:r w:rsidRPr="00700219">
              <w:rPr>
                <w:sz w:val="20"/>
                <w:szCs w:val="20"/>
              </w:rPr>
              <w:t>Temporary Aid to Needy Families (TANF)</w:t>
            </w:r>
          </w:p>
        </w:tc>
        <w:tc>
          <w:tcPr>
            <w:tcW w:w="3865" w:type="dxa"/>
          </w:tcPr>
          <w:p w14:paraId="4D6EE9EA" w14:textId="77777777" w:rsidR="007330AA" w:rsidRPr="00EE7D40" w:rsidRDefault="007330AA" w:rsidP="00313EDB"/>
        </w:tc>
      </w:tr>
      <w:tr w:rsidR="007330AA" w14:paraId="25D8CC68" w14:textId="77777777" w:rsidTr="00313EDB">
        <w:tc>
          <w:tcPr>
            <w:tcW w:w="5485" w:type="dxa"/>
          </w:tcPr>
          <w:p w14:paraId="1FB88EFF" w14:textId="77777777" w:rsidR="007330AA" w:rsidRPr="001F72AA" w:rsidRDefault="007330AA" w:rsidP="00313EDB">
            <w:pPr>
              <w:rPr>
                <w:sz w:val="20"/>
                <w:szCs w:val="20"/>
              </w:rPr>
            </w:pPr>
            <w:r w:rsidRPr="001F72AA">
              <w:rPr>
                <w:sz w:val="20"/>
                <w:szCs w:val="20"/>
              </w:rPr>
              <w:t>Second Chance</w:t>
            </w:r>
          </w:p>
        </w:tc>
        <w:tc>
          <w:tcPr>
            <w:tcW w:w="3865" w:type="dxa"/>
          </w:tcPr>
          <w:p w14:paraId="06527ED8" w14:textId="77777777" w:rsidR="007330AA" w:rsidRPr="00EE7D40" w:rsidRDefault="007330AA" w:rsidP="00313EDB"/>
        </w:tc>
      </w:tr>
    </w:tbl>
    <w:p w14:paraId="3FE777ED" w14:textId="77777777" w:rsidR="007330AA" w:rsidRDefault="007330AA"/>
    <w:p w14:paraId="0472667B" w14:textId="77777777" w:rsidR="007330AA" w:rsidRDefault="007330AA"/>
    <w:p w14:paraId="21FBA1A7" w14:textId="77777777" w:rsidR="007330AA" w:rsidRDefault="007330AA"/>
    <w:tbl>
      <w:tblPr>
        <w:tblStyle w:val="TableGrid"/>
        <w:tblW w:w="0" w:type="auto"/>
        <w:tblLook w:val="04A0" w:firstRow="1" w:lastRow="0" w:firstColumn="1" w:lastColumn="0" w:noHBand="0" w:noVBand="1"/>
      </w:tblPr>
      <w:tblGrid>
        <w:gridCol w:w="5485"/>
        <w:gridCol w:w="3865"/>
      </w:tblGrid>
      <w:tr w:rsidR="007330AA" w14:paraId="50A95873" w14:textId="77777777" w:rsidTr="003E6FDE">
        <w:tc>
          <w:tcPr>
            <w:tcW w:w="5485" w:type="dxa"/>
            <w:shd w:val="clear" w:color="auto" w:fill="D9E2F3" w:themeFill="accent1" w:themeFillTint="33"/>
            <w:vAlign w:val="center"/>
          </w:tcPr>
          <w:p w14:paraId="09268481" w14:textId="77777777" w:rsidR="007330AA" w:rsidRPr="00BD365F" w:rsidRDefault="007330AA" w:rsidP="00313EDB">
            <w:pPr>
              <w:jc w:val="center"/>
              <w:rPr>
                <w:b/>
                <w:bCs/>
              </w:rPr>
            </w:pPr>
            <w:r w:rsidRPr="00BD365F">
              <w:rPr>
                <w:b/>
                <w:bCs/>
              </w:rPr>
              <w:t>OTHER REQUIRED PROGRAMS OFFERED</w:t>
            </w:r>
          </w:p>
          <w:p w14:paraId="25B610B9" w14:textId="77777777" w:rsidR="007330AA" w:rsidRPr="00BD365F" w:rsidRDefault="007330AA" w:rsidP="00313EDB">
            <w:pPr>
              <w:jc w:val="center"/>
              <w:rPr>
                <w:b/>
                <w:bCs/>
              </w:rPr>
            </w:pPr>
            <w:r w:rsidRPr="00BD365F">
              <w:rPr>
                <w:b/>
                <w:bCs/>
              </w:rPr>
              <w:t>IN THIS LOCAL AREA AS PARTIES TO MOU</w:t>
            </w:r>
          </w:p>
        </w:tc>
        <w:tc>
          <w:tcPr>
            <w:tcW w:w="3865" w:type="dxa"/>
            <w:shd w:val="clear" w:color="auto" w:fill="D9E2F3" w:themeFill="accent1" w:themeFillTint="33"/>
            <w:vAlign w:val="center"/>
          </w:tcPr>
          <w:p w14:paraId="54AC441A" w14:textId="77777777" w:rsidR="007330AA" w:rsidRPr="00BD365F" w:rsidRDefault="007330AA" w:rsidP="00313EDB">
            <w:pPr>
              <w:jc w:val="center"/>
              <w:rPr>
                <w:b/>
                <w:bCs/>
              </w:rPr>
            </w:pPr>
            <w:r w:rsidRPr="00BD365F">
              <w:rPr>
                <w:b/>
                <w:bCs/>
              </w:rPr>
              <w:t xml:space="preserve">IF </w:t>
            </w:r>
            <w:r w:rsidRPr="00D2377E">
              <w:rPr>
                <w:b/>
                <w:bCs/>
              </w:rPr>
              <w:t>CHECKED,</w:t>
            </w:r>
            <w:r w:rsidRPr="00BD365F">
              <w:rPr>
                <w:b/>
                <w:bCs/>
              </w:rPr>
              <w:t xml:space="preserve"> LIST THE</w:t>
            </w:r>
          </w:p>
          <w:p w14:paraId="6FBD6A71" w14:textId="77777777" w:rsidR="007330AA" w:rsidRPr="00BD365F" w:rsidRDefault="007330AA" w:rsidP="00313EDB">
            <w:pPr>
              <w:jc w:val="center"/>
              <w:rPr>
                <w:b/>
                <w:bCs/>
              </w:rPr>
            </w:pPr>
            <w:r w:rsidRPr="00BD365F">
              <w:rPr>
                <w:b/>
                <w:bCs/>
              </w:rPr>
              <w:t>ENTITY ADMINISTERING PROGRAM</w:t>
            </w:r>
          </w:p>
        </w:tc>
      </w:tr>
      <w:tr w:rsidR="007330AA" w14:paraId="6ADE86C0" w14:textId="77777777" w:rsidTr="00313EDB">
        <w:tc>
          <w:tcPr>
            <w:tcW w:w="5485" w:type="dxa"/>
          </w:tcPr>
          <w:p w14:paraId="0BB32718" w14:textId="77777777" w:rsidR="007330AA" w:rsidRPr="00D2377E" w:rsidRDefault="007330AA" w:rsidP="00313EDB">
            <w:pPr>
              <w:rPr>
                <w:sz w:val="20"/>
                <w:szCs w:val="20"/>
              </w:rPr>
            </w:pPr>
            <w:r w:rsidRPr="00D2377E">
              <w:rPr>
                <w:sz w:val="20"/>
                <w:szCs w:val="20"/>
              </w:rPr>
              <w:t xml:space="preserve">National Farmworker Jobs Program (NFJP) </w:t>
            </w:r>
            <w:sdt>
              <w:sdtPr>
                <w:rPr>
                  <w:sz w:val="20"/>
                  <w:szCs w:val="20"/>
                </w:rPr>
                <w:id w:val="714538238"/>
                <w14:checkbox>
                  <w14:checked w14:val="0"/>
                  <w14:checkedState w14:val="2612" w14:font="MS Gothic"/>
                  <w14:uncheckedState w14:val="2610" w14:font="MS Gothic"/>
                </w14:checkbox>
              </w:sdtPr>
              <w:sdtContent>
                <w:r w:rsidRPr="00D2377E">
                  <w:rPr>
                    <w:rFonts w:ascii="MS Gothic" w:eastAsia="MS Gothic" w:hAnsi="MS Gothic" w:hint="eastAsia"/>
                    <w:sz w:val="20"/>
                    <w:szCs w:val="20"/>
                  </w:rPr>
                  <w:t>☐</w:t>
                </w:r>
              </w:sdtContent>
            </w:sdt>
          </w:p>
        </w:tc>
        <w:tc>
          <w:tcPr>
            <w:tcW w:w="3865" w:type="dxa"/>
          </w:tcPr>
          <w:p w14:paraId="72EF8C19" w14:textId="77777777" w:rsidR="007330AA" w:rsidRPr="00EE7D40" w:rsidRDefault="007330AA" w:rsidP="00313EDB"/>
        </w:tc>
      </w:tr>
      <w:tr w:rsidR="007330AA" w14:paraId="2F9A8B28" w14:textId="77777777" w:rsidTr="00313EDB">
        <w:tc>
          <w:tcPr>
            <w:tcW w:w="5485" w:type="dxa"/>
          </w:tcPr>
          <w:p w14:paraId="75E474B3" w14:textId="4C11FCAD" w:rsidR="007330AA" w:rsidRPr="00D2377E" w:rsidRDefault="007330AA" w:rsidP="00313EDB">
            <w:pPr>
              <w:rPr>
                <w:sz w:val="20"/>
                <w:szCs w:val="20"/>
              </w:rPr>
            </w:pPr>
            <w:r w:rsidRPr="00D2377E">
              <w:rPr>
                <w:sz w:val="20"/>
                <w:szCs w:val="20"/>
              </w:rPr>
              <w:t xml:space="preserve">Housing and Urban Development Employment </w:t>
            </w:r>
          </w:p>
          <w:p w14:paraId="585DE818" w14:textId="2778015D" w:rsidR="007330AA" w:rsidRPr="00D2377E" w:rsidRDefault="007330AA" w:rsidP="00313EDB">
            <w:pPr>
              <w:rPr>
                <w:sz w:val="20"/>
                <w:szCs w:val="20"/>
              </w:rPr>
            </w:pPr>
            <w:r w:rsidRPr="00D2377E">
              <w:rPr>
                <w:sz w:val="20"/>
                <w:szCs w:val="20"/>
              </w:rPr>
              <w:t>and Training Activities (HUD)</w:t>
            </w:r>
            <w:r w:rsidR="00AD2BF0" w:rsidRPr="00D2377E">
              <w:rPr>
                <w:sz w:val="20"/>
                <w:szCs w:val="20"/>
              </w:rPr>
              <w:t xml:space="preserve"> </w:t>
            </w:r>
            <w:sdt>
              <w:sdtPr>
                <w:rPr>
                  <w:sz w:val="20"/>
                  <w:szCs w:val="20"/>
                </w:rPr>
                <w:id w:val="223188282"/>
                <w14:checkbox>
                  <w14:checked w14:val="0"/>
                  <w14:checkedState w14:val="2612" w14:font="MS Gothic"/>
                  <w14:uncheckedState w14:val="2610" w14:font="MS Gothic"/>
                </w14:checkbox>
              </w:sdtPr>
              <w:sdtContent>
                <w:r w:rsidR="00AD2BF0" w:rsidRPr="00D2377E">
                  <w:rPr>
                    <w:rFonts w:ascii="MS Gothic" w:eastAsia="MS Gothic" w:hAnsi="MS Gothic" w:hint="eastAsia"/>
                    <w:sz w:val="20"/>
                    <w:szCs w:val="20"/>
                  </w:rPr>
                  <w:t>☐</w:t>
                </w:r>
              </w:sdtContent>
            </w:sdt>
          </w:p>
        </w:tc>
        <w:tc>
          <w:tcPr>
            <w:tcW w:w="3865" w:type="dxa"/>
          </w:tcPr>
          <w:p w14:paraId="259DBE4E" w14:textId="77777777" w:rsidR="007330AA" w:rsidRPr="00EE7D40" w:rsidRDefault="007330AA" w:rsidP="00313EDB"/>
        </w:tc>
      </w:tr>
      <w:tr w:rsidR="007330AA" w14:paraId="18F336E5" w14:textId="77777777" w:rsidTr="00313EDB">
        <w:tc>
          <w:tcPr>
            <w:tcW w:w="5485" w:type="dxa"/>
          </w:tcPr>
          <w:p w14:paraId="56D948AF" w14:textId="2E6847E8" w:rsidR="007330AA" w:rsidRPr="009D50CD" w:rsidRDefault="007330AA" w:rsidP="00313EDB">
            <w:pPr>
              <w:rPr>
                <w:sz w:val="20"/>
                <w:szCs w:val="20"/>
              </w:rPr>
            </w:pPr>
            <w:r w:rsidRPr="009D50CD">
              <w:rPr>
                <w:sz w:val="20"/>
                <w:szCs w:val="20"/>
              </w:rPr>
              <w:t>Job</w:t>
            </w:r>
            <w:r w:rsidR="00AB4F24">
              <w:rPr>
                <w:sz w:val="20"/>
                <w:szCs w:val="20"/>
              </w:rPr>
              <w:t xml:space="preserve"> </w:t>
            </w:r>
            <w:r w:rsidRPr="009D50CD">
              <w:rPr>
                <w:sz w:val="20"/>
                <w:szCs w:val="20"/>
              </w:rPr>
              <w:t xml:space="preserve">Corps </w:t>
            </w:r>
            <w:sdt>
              <w:sdtPr>
                <w:rPr>
                  <w:sz w:val="20"/>
                  <w:szCs w:val="20"/>
                </w:rPr>
                <w:id w:val="-1949223133"/>
                <w14:checkbox>
                  <w14:checked w14:val="0"/>
                  <w14:checkedState w14:val="2612" w14:font="MS Gothic"/>
                  <w14:uncheckedState w14:val="2610" w14:font="MS Gothic"/>
                </w14:checkbox>
              </w:sdtPr>
              <w:sdtContent>
                <w:r w:rsidRPr="009D50CD">
                  <w:rPr>
                    <w:rFonts w:ascii="MS Gothic" w:eastAsia="MS Gothic" w:hAnsi="MS Gothic" w:hint="eastAsia"/>
                    <w:sz w:val="20"/>
                    <w:szCs w:val="20"/>
                  </w:rPr>
                  <w:t>☐</w:t>
                </w:r>
              </w:sdtContent>
            </w:sdt>
          </w:p>
        </w:tc>
        <w:tc>
          <w:tcPr>
            <w:tcW w:w="3865" w:type="dxa"/>
          </w:tcPr>
          <w:p w14:paraId="68C64287" w14:textId="77777777" w:rsidR="007330AA" w:rsidRPr="00EE7D40" w:rsidRDefault="007330AA" w:rsidP="00313EDB"/>
        </w:tc>
      </w:tr>
      <w:tr w:rsidR="007330AA" w14:paraId="7402624A" w14:textId="77777777" w:rsidTr="00313EDB">
        <w:tc>
          <w:tcPr>
            <w:tcW w:w="5485" w:type="dxa"/>
          </w:tcPr>
          <w:p w14:paraId="458DC0B7" w14:textId="4F5C0195" w:rsidR="007330AA" w:rsidRPr="009D50CD" w:rsidRDefault="007330AA" w:rsidP="00313EDB">
            <w:pPr>
              <w:rPr>
                <w:sz w:val="20"/>
                <w:szCs w:val="20"/>
              </w:rPr>
            </w:pPr>
            <w:r w:rsidRPr="009D50CD">
              <w:rPr>
                <w:sz w:val="20"/>
                <w:szCs w:val="20"/>
              </w:rPr>
              <w:t xml:space="preserve">YouthBuild </w:t>
            </w:r>
            <w:sdt>
              <w:sdtPr>
                <w:rPr>
                  <w:sz w:val="20"/>
                  <w:szCs w:val="20"/>
                </w:rPr>
                <w:id w:val="1659953940"/>
                <w14:checkbox>
                  <w14:checked w14:val="0"/>
                  <w14:checkedState w14:val="2612" w14:font="MS Gothic"/>
                  <w14:uncheckedState w14:val="2610" w14:font="MS Gothic"/>
                </w14:checkbox>
              </w:sdtPr>
              <w:sdtContent>
                <w:r w:rsidRPr="009D50CD">
                  <w:rPr>
                    <w:rFonts w:ascii="MS Gothic" w:eastAsia="MS Gothic" w:hAnsi="MS Gothic" w:hint="eastAsia"/>
                    <w:sz w:val="20"/>
                    <w:szCs w:val="20"/>
                  </w:rPr>
                  <w:t>☐</w:t>
                </w:r>
              </w:sdtContent>
            </w:sdt>
          </w:p>
        </w:tc>
        <w:tc>
          <w:tcPr>
            <w:tcW w:w="3865" w:type="dxa"/>
          </w:tcPr>
          <w:p w14:paraId="6A26F7EE" w14:textId="77777777" w:rsidR="007330AA" w:rsidRPr="00EE7D40" w:rsidRDefault="007330AA" w:rsidP="00313EDB"/>
        </w:tc>
      </w:tr>
      <w:tr w:rsidR="007330AA" w14:paraId="285CCEAB" w14:textId="77777777" w:rsidTr="003E6FDE">
        <w:tc>
          <w:tcPr>
            <w:tcW w:w="5485" w:type="dxa"/>
            <w:shd w:val="clear" w:color="auto" w:fill="D9E2F3" w:themeFill="accent1" w:themeFillTint="33"/>
            <w:vAlign w:val="center"/>
          </w:tcPr>
          <w:p w14:paraId="1A81A240" w14:textId="77777777" w:rsidR="007330AA" w:rsidRPr="00D678B3" w:rsidRDefault="007330AA" w:rsidP="00313EDB">
            <w:pPr>
              <w:jc w:val="center"/>
              <w:rPr>
                <w:b/>
                <w:bCs/>
              </w:rPr>
            </w:pPr>
            <w:r w:rsidRPr="00D678B3">
              <w:rPr>
                <w:b/>
                <w:bCs/>
              </w:rPr>
              <w:t>ADDITIONAL PARTNERS AS PARTIES TO MOU</w:t>
            </w:r>
          </w:p>
        </w:tc>
        <w:tc>
          <w:tcPr>
            <w:tcW w:w="3865" w:type="dxa"/>
            <w:shd w:val="clear" w:color="auto" w:fill="D9E2F3" w:themeFill="accent1" w:themeFillTint="33"/>
            <w:vAlign w:val="center"/>
          </w:tcPr>
          <w:p w14:paraId="7A3A4458" w14:textId="77777777" w:rsidR="007330AA" w:rsidRPr="00D678B3" w:rsidRDefault="007330AA" w:rsidP="00313EDB">
            <w:pPr>
              <w:jc w:val="center"/>
              <w:rPr>
                <w:b/>
                <w:bCs/>
              </w:rPr>
            </w:pPr>
            <w:r w:rsidRPr="00D678B3">
              <w:rPr>
                <w:b/>
                <w:bCs/>
              </w:rPr>
              <w:t>ENTITY ADMINISTERING PROGRAM</w:t>
            </w:r>
          </w:p>
        </w:tc>
      </w:tr>
      <w:tr w:rsidR="007330AA" w14:paraId="1FF62645" w14:textId="77777777" w:rsidTr="00313EDB">
        <w:tc>
          <w:tcPr>
            <w:tcW w:w="5485" w:type="dxa"/>
          </w:tcPr>
          <w:p w14:paraId="0B7142C7" w14:textId="77777777" w:rsidR="007330AA" w:rsidRPr="00BD365F" w:rsidRDefault="007330AA" w:rsidP="00313EDB">
            <w:pPr>
              <w:rPr>
                <w:sz w:val="20"/>
                <w:szCs w:val="20"/>
              </w:rPr>
            </w:pPr>
          </w:p>
        </w:tc>
        <w:tc>
          <w:tcPr>
            <w:tcW w:w="3865" w:type="dxa"/>
          </w:tcPr>
          <w:p w14:paraId="131B78CE" w14:textId="77777777" w:rsidR="007330AA" w:rsidRPr="00EE7D40" w:rsidRDefault="007330AA" w:rsidP="00313EDB"/>
        </w:tc>
      </w:tr>
      <w:tr w:rsidR="007330AA" w14:paraId="34E1A437" w14:textId="77777777" w:rsidTr="00313EDB">
        <w:tc>
          <w:tcPr>
            <w:tcW w:w="5485" w:type="dxa"/>
          </w:tcPr>
          <w:p w14:paraId="4126D7B8" w14:textId="77777777" w:rsidR="007330AA" w:rsidRPr="00BD365F" w:rsidRDefault="007330AA" w:rsidP="00313EDB">
            <w:pPr>
              <w:rPr>
                <w:sz w:val="20"/>
                <w:szCs w:val="20"/>
              </w:rPr>
            </w:pPr>
          </w:p>
        </w:tc>
        <w:tc>
          <w:tcPr>
            <w:tcW w:w="3865" w:type="dxa"/>
          </w:tcPr>
          <w:p w14:paraId="0A2E7F98" w14:textId="77777777" w:rsidR="007330AA" w:rsidRPr="00EE7D40" w:rsidRDefault="007330AA" w:rsidP="00313EDB"/>
        </w:tc>
      </w:tr>
      <w:tr w:rsidR="007330AA" w14:paraId="126DA1B8" w14:textId="77777777" w:rsidTr="00313EDB">
        <w:tc>
          <w:tcPr>
            <w:tcW w:w="5485" w:type="dxa"/>
          </w:tcPr>
          <w:p w14:paraId="4F659C15" w14:textId="77777777" w:rsidR="007330AA" w:rsidRPr="00BD365F" w:rsidRDefault="007330AA" w:rsidP="00313EDB">
            <w:pPr>
              <w:rPr>
                <w:sz w:val="20"/>
                <w:szCs w:val="20"/>
              </w:rPr>
            </w:pPr>
          </w:p>
        </w:tc>
        <w:tc>
          <w:tcPr>
            <w:tcW w:w="3865" w:type="dxa"/>
          </w:tcPr>
          <w:p w14:paraId="0821C420" w14:textId="77777777" w:rsidR="007330AA" w:rsidRPr="00EE7D40" w:rsidRDefault="007330AA" w:rsidP="00313EDB"/>
        </w:tc>
      </w:tr>
      <w:tr w:rsidR="007330AA" w14:paraId="3F835C11" w14:textId="77777777" w:rsidTr="00313EDB">
        <w:tc>
          <w:tcPr>
            <w:tcW w:w="5485" w:type="dxa"/>
          </w:tcPr>
          <w:p w14:paraId="12E1DC20" w14:textId="77777777" w:rsidR="007330AA" w:rsidRPr="00BD365F" w:rsidRDefault="007330AA" w:rsidP="00313EDB">
            <w:pPr>
              <w:rPr>
                <w:sz w:val="20"/>
                <w:szCs w:val="20"/>
              </w:rPr>
            </w:pPr>
          </w:p>
        </w:tc>
        <w:tc>
          <w:tcPr>
            <w:tcW w:w="3865" w:type="dxa"/>
          </w:tcPr>
          <w:p w14:paraId="7DC667A7" w14:textId="77777777" w:rsidR="007330AA" w:rsidRPr="00EE7D40" w:rsidRDefault="007330AA" w:rsidP="00313EDB"/>
        </w:tc>
      </w:tr>
    </w:tbl>
    <w:p w14:paraId="0AEDCAD5" w14:textId="721869C3" w:rsidR="0042428A" w:rsidRDefault="0042428A" w:rsidP="00052697"/>
    <w:p w14:paraId="672C5A45" w14:textId="77777777" w:rsidR="00414143" w:rsidRPr="00AC41F5" w:rsidRDefault="00414143" w:rsidP="00492941">
      <w:pPr>
        <w:widowControl/>
        <w:autoSpaceDE/>
        <w:autoSpaceDN/>
        <w:rPr>
          <w:rFonts w:asciiTheme="minorHAnsi" w:eastAsiaTheme="minorHAnsi" w:hAnsiTheme="minorHAnsi" w:cstheme="minorHAnsi"/>
          <w:b/>
        </w:rPr>
      </w:pPr>
      <w:r w:rsidRPr="00AC41F5">
        <w:rPr>
          <w:rFonts w:asciiTheme="minorHAnsi" w:eastAsiaTheme="minorHAnsi" w:hAnsiTheme="minorHAnsi" w:cstheme="minorHAnsi"/>
          <w:b/>
        </w:rPr>
        <w:t>2. PURPOSE AND SCOPE OF MOU</w:t>
      </w:r>
    </w:p>
    <w:p w14:paraId="2B8FEB00" w14:textId="77777777" w:rsidR="00414143" w:rsidRPr="00AC41F5" w:rsidRDefault="00414143" w:rsidP="00492941">
      <w:pPr>
        <w:widowControl/>
        <w:numPr>
          <w:ilvl w:val="0"/>
          <w:numId w:val="2"/>
        </w:numPr>
        <w:autoSpaceDE/>
        <w:autoSpaceDN/>
        <w:contextualSpacing/>
        <w:rPr>
          <w:rFonts w:asciiTheme="minorHAnsi" w:eastAsiaTheme="minorHAnsi" w:hAnsiTheme="minorHAnsi" w:cstheme="minorHAnsi"/>
        </w:rPr>
      </w:pPr>
      <w:r w:rsidRPr="00AC41F5">
        <w:rPr>
          <w:rFonts w:asciiTheme="minorHAnsi" w:eastAsiaTheme="minorHAnsi" w:hAnsiTheme="minorHAnsi" w:cstheme="minorHAnsi"/>
        </w:rPr>
        <w:t>Describe the general purpose and scope of the MOU.</w:t>
      </w:r>
    </w:p>
    <w:p w14:paraId="4B3721FC" w14:textId="40ABB2D3" w:rsidR="00414143" w:rsidRPr="00AC41F5" w:rsidRDefault="00414143" w:rsidP="00492941">
      <w:pPr>
        <w:widowControl/>
        <w:numPr>
          <w:ilvl w:val="0"/>
          <w:numId w:val="2"/>
        </w:numPr>
        <w:autoSpaceDE/>
        <w:autoSpaceDN/>
        <w:contextualSpacing/>
        <w:rPr>
          <w:rFonts w:asciiTheme="minorHAnsi" w:eastAsiaTheme="minorHAnsi" w:hAnsiTheme="minorHAnsi" w:cstheme="minorHAnsi"/>
        </w:rPr>
      </w:pPr>
      <w:r w:rsidRPr="00AC41F5">
        <w:rPr>
          <w:rFonts w:asciiTheme="minorHAnsi" w:eastAsiaTheme="minorHAnsi" w:hAnsiTheme="minorHAnsi" w:cstheme="minorHAnsi"/>
        </w:rPr>
        <w:t>Describe collective mission of Partners.</w:t>
      </w:r>
    </w:p>
    <w:p w14:paraId="15F827D0" w14:textId="77777777" w:rsidR="00414143" w:rsidRPr="00AC41F5" w:rsidRDefault="00414143" w:rsidP="00414143">
      <w:pPr>
        <w:widowControl/>
        <w:autoSpaceDE/>
        <w:autoSpaceDN/>
        <w:spacing w:after="160" w:line="259" w:lineRule="auto"/>
        <w:ind w:left="720"/>
        <w:contextualSpacing/>
        <w:rPr>
          <w:rFonts w:asciiTheme="minorHAnsi" w:eastAsiaTheme="minorHAnsi" w:hAnsiTheme="minorHAnsi" w:cstheme="minorHAnsi"/>
        </w:rPr>
      </w:pPr>
    </w:p>
    <w:p w14:paraId="1D1FA939" w14:textId="77777777" w:rsidR="00414143" w:rsidRPr="00AC41F5" w:rsidRDefault="00414143" w:rsidP="00492941">
      <w:pPr>
        <w:widowControl/>
        <w:autoSpaceDE/>
        <w:autoSpaceDN/>
        <w:rPr>
          <w:rFonts w:asciiTheme="minorHAnsi" w:eastAsiaTheme="minorHAnsi" w:hAnsiTheme="minorHAnsi" w:cstheme="minorHAnsi"/>
          <w:b/>
        </w:rPr>
      </w:pPr>
      <w:r w:rsidRPr="00AC41F5">
        <w:rPr>
          <w:rFonts w:asciiTheme="minorHAnsi" w:eastAsiaTheme="minorHAnsi" w:hAnsiTheme="minorHAnsi" w:cstheme="minorHAnsi"/>
          <w:b/>
        </w:rPr>
        <w:t>3. VISION FOR THE SYSTEM</w:t>
      </w:r>
    </w:p>
    <w:p w14:paraId="62ABC007" w14:textId="25C3A062" w:rsidR="00414143" w:rsidRPr="00AC41F5" w:rsidRDefault="00414143" w:rsidP="00492941">
      <w:pPr>
        <w:widowControl/>
        <w:numPr>
          <w:ilvl w:val="0"/>
          <w:numId w:val="3"/>
        </w:numPr>
        <w:autoSpaceDE/>
        <w:autoSpaceDN/>
        <w:contextualSpacing/>
        <w:rPr>
          <w:rFonts w:asciiTheme="minorHAnsi" w:eastAsiaTheme="minorHAnsi" w:hAnsiTheme="minorHAnsi" w:cstheme="minorHAnsi"/>
        </w:rPr>
      </w:pPr>
      <w:r w:rsidRPr="00AC41F5">
        <w:rPr>
          <w:rFonts w:asciiTheme="minorHAnsi" w:eastAsiaTheme="minorHAnsi" w:hAnsiTheme="minorHAnsi" w:cstheme="minorHAnsi"/>
        </w:rPr>
        <w:t>Describe the shared vision and commitment of the Local WDB and required partners to a high- quality local workforce delivery system (vision must be consistent with Federal, State, regional, and local planning priorities</w:t>
      </w:r>
      <w:r w:rsidR="00427AF7" w:rsidRPr="00AC41F5">
        <w:rPr>
          <w:rFonts w:asciiTheme="minorHAnsi" w:eastAsiaTheme="minorHAnsi" w:hAnsiTheme="minorHAnsi" w:cstheme="minorHAnsi"/>
        </w:rPr>
        <w:t>)</w:t>
      </w:r>
      <w:r w:rsidR="00D0285B" w:rsidRPr="00AC41F5">
        <w:rPr>
          <w:rFonts w:asciiTheme="minorHAnsi" w:eastAsiaTheme="minorHAnsi" w:hAnsiTheme="minorHAnsi" w:cstheme="minorHAnsi"/>
        </w:rPr>
        <w:t>.</w:t>
      </w:r>
    </w:p>
    <w:p w14:paraId="71F2C1F4" w14:textId="77777777" w:rsidR="00414143" w:rsidRPr="00AC41F5" w:rsidRDefault="00414143" w:rsidP="00492941">
      <w:pPr>
        <w:widowControl/>
        <w:numPr>
          <w:ilvl w:val="0"/>
          <w:numId w:val="3"/>
        </w:numPr>
        <w:autoSpaceDE/>
        <w:autoSpaceDN/>
        <w:contextualSpacing/>
        <w:rPr>
          <w:rFonts w:asciiTheme="minorHAnsi" w:eastAsiaTheme="minorHAnsi" w:hAnsiTheme="minorHAnsi" w:cstheme="minorHAnsi"/>
        </w:rPr>
      </w:pPr>
      <w:r w:rsidRPr="00AC41F5">
        <w:rPr>
          <w:rFonts w:asciiTheme="minorHAnsi" w:eastAsiaTheme="minorHAnsi" w:hAnsiTheme="minorHAnsi" w:cstheme="minorHAnsi"/>
        </w:rPr>
        <w:t>Describe which aspects of the vision are currently in place.</w:t>
      </w:r>
    </w:p>
    <w:p w14:paraId="09079FAF" w14:textId="139C81CC" w:rsidR="00414143" w:rsidRPr="00AC41F5" w:rsidRDefault="00414143" w:rsidP="00492941">
      <w:pPr>
        <w:widowControl/>
        <w:numPr>
          <w:ilvl w:val="0"/>
          <w:numId w:val="3"/>
        </w:numPr>
        <w:autoSpaceDE/>
        <w:autoSpaceDN/>
        <w:contextualSpacing/>
        <w:rPr>
          <w:rFonts w:asciiTheme="minorHAnsi" w:eastAsiaTheme="minorHAnsi" w:hAnsiTheme="minorHAnsi" w:cstheme="minorHAnsi"/>
        </w:rPr>
      </w:pPr>
      <w:r w:rsidRPr="00AC41F5">
        <w:rPr>
          <w:rFonts w:asciiTheme="minorHAnsi" w:eastAsiaTheme="minorHAnsi" w:hAnsiTheme="minorHAnsi" w:cstheme="minorHAnsi"/>
        </w:rPr>
        <w:t>Outline the steps to be taken and the general timeline for how required partners will implement any aspects of the vision that are not yet in place.</w:t>
      </w:r>
    </w:p>
    <w:p w14:paraId="762C3431" w14:textId="77777777" w:rsidR="00414143" w:rsidRPr="00AC41F5" w:rsidRDefault="00414143" w:rsidP="00414143">
      <w:pPr>
        <w:widowControl/>
        <w:autoSpaceDE/>
        <w:autoSpaceDN/>
        <w:spacing w:after="160" w:line="259" w:lineRule="auto"/>
        <w:ind w:left="720"/>
        <w:contextualSpacing/>
        <w:rPr>
          <w:rFonts w:asciiTheme="minorHAnsi" w:eastAsiaTheme="minorHAnsi" w:hAnsiTheme="minorHAnsi" w:cstheme="minorHAnsi"/>
        </w:rPr>
      </w:pPr>
    </w:p>
    <w:p w14:paraId="16FE2843" w14:textId="77777777" w:rsidR="00414143" w:rsidRPr="00AC41F5" w:rsidRDefault="00414143" w:rsidP="00414143">
      <w:pPr>
        <w:rPr>
          <w:rFonts w:asciiTheme="minorHAnsi" w:hAnsiTheme="minorHAnsi" w:cstheme="minorHAnsi"/>
          <w:b/>
        </w:rPr>
      </w:pPr>
      <w:r w:rsidRPr="00AC41F5">
        <w:rPr>
          <w:rFonts w:asciiTheme="minorHAnsi" w:hAnsiTheme="minorHAnsi" w:cstheme="minorHAnsi"/>
          <w:b/>
        </w:rPr>
        <w:t>4. MOU DEVELOPMENT</w:t>
      </w:r>
    </w:p>
    <w:p w14:paraId="1F253122" w14:textId="77777777" w:rsidR="00414143" w:rsidRPr="00AC41F5" w:rsidRDefault="00414143" w:rsidP="00B86B64">
      <w:pPr>
        <w:pStyle w:val="ListParagraph"/>
        <w:widowControl/>
        <w:numPr>
          <w:ilvl w:val="0"/>
          <w:numId w:val="25"/>
        </w:numPr>
        <w:autoSpaceDE/>
        <w:autoSpaceDN/>
        <w:contextualSpacing/>
        <w:rPr>
          <w:rFonts w:asciiTheme="minorHAnsi" w:hAnsiTheme="minorHAnsi" w:cstheme="minorHAnsi"/>
        </w:rPr>
      </w:pPr>
      <w:r w:rsidRPr="00AC41F5">
        <w:rPr>
          <w:rFonts w:asciiTheme="minorHAnsi" w:hAnsiTheme="minorHAnsi" w:cstheme="minorHAnsi"/>
        </w:rPr>
        <w:t>Fully describe the process and efforts of the Local WDB and required partners to negotiate the MOU.</w:t>
      </w:r>
    </w:p>
    <w:p w14:paraId="70DAA6B0" w14:textId="77777777" w:rsidR="00414143" w:rsidRPr="00AC41F5" w:rsidRDefault="00414143" w:rsidP="00B86B64">
      <w:pPr>
        <w:pStyle w:val="ListParagraph"/>
        <w:widowControl/>
        <w:numPr>
          <w:ilvl w:val="0"/>
          <w:numId w:val="25"/>
        </w:numPr>
        <w:autoSpaceDE/>
        <w:autoSpaceDN/>
        <w:contextualSpacing/>
        <w:rPr>
          <w:rFonts w:asciiTheme="minorHAnsi" w:hAnsiTheme="minorHAnsi" w:cstheme="minorHAnsi"/>
        </w:rPr>
      </w:pPr>
      <w:r w:rsidRPr="00AC41F5">
        <w:rPr>
          <w:rFonts w:asciiTheme="minorHAnsi" w:hAnsiTheme="minorHAnsi" w:cstheme="minorHAnsi"/>
        </w:rPr>
        <w:t>Confirm whether all required partners participated in negotiations.</w:t>
      </w:r>
    </w:p>
    <w:p w14:paraId="0F3996C4" w14:textId="77777777" w:rsidR="00414143" w:rsidRPr="00AC41F5" w:rsidRDefault="00414143" w:rsidP="00B86B64">
      <w:pPr>
        <w:pStyle w:val="ListParagraph"/>
        <w:widowControl/>
        <w:numPr>
          <w:ilvl w:val="0"/>
          <w:numId w:val="25"/>
        </w:numPr>
        <w:autoSpaceDE/>
        <w:autoSpaceDN/>
        <w:contextualSpacing/>
        <w:rPr>
          <w:rFonts w:asciiTheme="minorHAnsi" w:hAnsiTheme="minorHAnsi" w:cstheme="minorHAnsi"/>
        </w:rPr>
      </w:pPr>
      <w:r w:rsidRPr="00AC41F5">
        <w:rPr>
          <w:rFonts w:asciiTheme="minorHAnsi" w:hAnsiTheme="minorHAnsi" w:cstheme="minorHAnsi"/>
        </w:rPr>
        <w:t>Explain the process to be used if consensus on the MOU is not reached by partners.</w:t>
      </w:r>
    </w:p>
    <w:p w14:paraId="2F59952D" w14:textId="77777777" w:rsidR="00414143" w:rsidRPr="00AC41F5" w:rsidRDefault="00414143" w:rsidP="00B86B64">
      <w:pPr>
        <w:pStyle w:val="ListParagraph"/>
        <w:widowControl/>
        <w:numPr>
          <w:ilvl w:val="0"/>
          <w:numId w:val="25"/>
        </w:numPr>
        <w:autoSpaceDE/>
        <w:autoSpaceDN/>
        <w:contextualSpacing/>
        <w:rPr>
          <w:rFonts w:asciiTheme="minorHAnsi" w:hAnsiTheme="minorHAnsi" w:cstheme="minorHAnsi"/>
        </w:rPr>
      </w:pPr>
      <w:r w:rsidRPr="00AC41F5">
        <w:rPr>
          <w:rFonts w:asciiTheme="minorHAnsi" w:hAnsiTheme="minorHAnsi" w:cstheme="minorHAnsi"/>
        </w:rPr>
        <w:t>Include the following required assurance language (29 CFR Part 38.25):</w:t>
      </w:r>
    </w:p>
    <w:p w14:paraId="1ABCAD20" w14:textId="77777777" w:rsidR="00E21037" w:rsidRPr="00AC41F5" w:rsidRDefault="00E21037" w:rsidP="00B86B64">
      <w:pPr>
        <w:pStyle w:val="ListParagraph"/>
        <w:numPr>
          <w:ilvl w:val="1"/>
          <w:numId w:val="26"/>
        </w:numPr>
        <w:ind w:right="450"/>
        <w:contextualSpacing/>
        <w:rPr>
          <w:rFonts w:asciiTheme="minorHAnsi" w:hAnsiTheme="minorHAnsi" w:cstheme="minorHAnsi"/>
        </w:rPr>
      </w:pPr>
      <w:r w:rsidRPr="00AC41F5">
        <w:rPr>
          <w:rFonts w:asciiTheme="minorHAnsi" w:hAnsiTheme="minorHAnsi" w:cstheme="minorHAnsi"/>
        </w:rPr>
        <w:t xml:space="preserve">Each application for financial assistance, under Title I of WIOA, as defined in § 38.4, must include the following assurance: </w:t>
      </w:r>
    </w:p>
    <w:p w14:paraId="534A6CEE" w14:textId="77777777" w:rsidR="00E21037" w:rsidRPr="00AC41F5" w:rsidRDefault="00E21037" w:rsidP="00B86B64">
      <w:pPr>
        <w:pStyle w:val="ListParagraph"/>
        <w:numPr>
          <w:ilvl w:val="2"/>
          <w:numId w:val="27"/>
        </w:numPr>
        <w:ind w:right="450"/>
        <w:contextualSpacing/>
        <w:rPr>
          <w:rFonts w:asciiTheme="minorHAnsi" w:hAnsiTheme="minorHAnsi" w:cstheme="minorHAnsi"/>
        </w:rPr>
      </w:pPr>
      <w:r w:rsidRPr="00AC41F5">
        <w:rPr>
          <w:rFonts w:asciiTheme="minorHAnsi" w:hAnsiTheme="minorHAnsi" w:cstheme="minorHAnsi"/>
        </w:rPr>
        <w:t xml:space="preserve">As a condition </w:t>
      </w:r>
      <w:proofErr w:type="gramStart"/>
      <w:r w:rsidRPr="00AC41F5">
        <w:rPr>
          <w:rFonts w:asciiTheme="minorHAnsi" w:hAnsiTheme="minorHAnsi" w:cstheme="minorHAnsi"/>
        </w:rPr>
        <w:t>to</w:t>
      </w:r>
      <w:proofErr w:type="gramEnd"/>
      <w:r w:rsidRPr="00AC41F5">
        <w:rPr>
          <w:rFonts w:asciiTheme="minorHAnsi" w:hAnsiTheme="minorHAnsi" w:cstheme="minorHAnsi"/>
        </w:rPr>
        <w:t xml:space="preserve"> the award of financial assistance from the Department of Labor under Title I of WIOA, the grant applicant assures that it </w:t>
      </w:r>
      <w:proofErr w:type="gramStart"/>
      <w:r w:rsidRPr="00AC41F5">
        <w:rPr>
          <w:rFonts w:asciiTheme="minorHAnsi" w:hAnsiTheme="minorHAnsi" w:cstheme="minorHAnsi"/>
        </w:rPr>
        <w:t>has the ability to</w:t>
      </w:r>
      <w:proofErr w:type="gramEnd"/>
      <w:r w:rsidRPr="00AC41F5">
        <w:rPr>
          <w:rFonts w:asciiTheme="minorHAnsi" w:hAnsiTheme="minorHAnsi" w:cstheme="minorHAnsi"/>
        </w:rPr>
        <w:t xml:space="preserve"> comply with the nondiscrimination and equal opportunity provisions of the following laws and will remain in compliance for the duration of the award of federal financial assistance: </w:t>
      </w:r>
    </w:p>
    <w:p w14:paraId="6941CB2A" w14:textId="77777777" w:rsidR="00E21037" w:rsidRPr="00AC41F5" w:rsidRDefault="00E21037" w:rsidP="00B86B64">
      <w:pPr>
        <w:pStyle w:val="ListParagraph"/>
        <w:numPr>
          <w:ilvl w:val="3"/>
          <w:numId w:val="28"/>
        </w:numPr>
        <w:ind w:right="450"/>
        <w:contextualSpacing/>
        <w:rPr>
          <w:rFonts w:asciiTheme="minorHAnsi" w:hAnsiTheme="minorHAnsi" w:cstheme="minorHAnsi"/>
        </w:rPr>
      </w:pPr>
      <w:r w:rsidRPr="00AC41F5">
        <w:rPr>
          <w:rFonts w:asciiTheme="minorHAnsi" w:hAnsiTheme="minorHAnsi" w:cstheme="minorHAnsi"/>
        </w:rPr>
        <w:t xml:space="preserve">Section 188 of the Workforce Innovation and Opportunity Act (WIOA), which prohibits discrimination against all individuals in the United States on the basis of race, color, religion, sex (including pregnancy, childbirth, and related medical conditions, transgender status, and gender identity), national origin (including limited English proficiency), age, disability, or political affiliation or belief, </w:t>
      </w:r>
      <w:r w:rsidRPr="00AC41F5">
        <w:rPr>
          <w:rFonts w:asciiTheme="minorHAnsi" w:hAnsiTheme="minorHAnsi" w:cstheme="minorHAnsi"/>
        </w:rPr>
        <w:lastRenderedPageBreak/>
        <w:t xml:space="preserve">or against beneficiaries on the basis of either citizenship status or participation in any WIOA Title I financially assisted program or activity; </w:t>
      </w:r>
    </w:p>
    <w:p w14:paraId="1C1BE8E5" w14:textId="77777777" w:rsidR="00E21037" w:rsidRPr="00AC41F5" w:rsidRDefault="00E21037" w:rsidP="00B86B64">
      <w:pPr>
        <w:pStyle w:val="ListParagraph"/>
        <w:numPr>
          <w:ilvl w:val="3"/>
          <w:numId w:val="28"/>
        </w:numPr>
        <w:ind w:right="450"/>
        <w:contextualSpacing/>
        <w:rPr>
          <w:rFonts w:asciiTheme="minorHAnsi" w:hAnsiTheme="minorHAnsi" w:cstheme="minorHAnsi"/>
        </w:rPr>
      </w:pPr>
      <w:r w:rsidRPr="00AC41F5">
        <w:rPr>
          <w:rFonts w:asciiTheme="minorHAnsi" w:hAnsiTheme="minorHAnsi" w:cstheme="minorHAnsi"/>
        </w:rPr>
        <w:t xml:space="preserve">Title VI of the Civil Rights Act of 1964, as amended, which prohibits discrimination on the </w:t>
      </w:r>
      <w:proofErr w:type="gramStart"/>
      <w:r w:rsidRPr="00AC41F5">
        <w:rPr>
          <w:rFonts w:asciiTheme="minorHAnsi" w:hAnsiTheme="minorHAnsi" w:cstheme="minorHAnsi"/>
        </w:rPr>
        <w:t>bases</w:t>
      </w:r>
      <w:proofErr w:type="gramEnd"/>
      <w:r w:rsidRPr="00AC41F5">
        <w:rPr>
          <w:rFonts w:asciiTheme="minorHAnsi" w:hAnsiTheme="minorHAnsi" w:cstheme="minorHAnsi"/>
        </w:rPr>
        <w:t xml:space="preserve"> of race, color and national </w:t>
      </w:r>
      <w:proofErr w:type="gramStart"/>
      <w:r w:rsidRPr="00AC41F5">
        <w:rPr>
          <w:rFonts w:asciiTheme="minorHAnsi" w:hAnsiTheme="minorHAnsi" w:cstheme="minorHAnsi"/>
        </w:rPr>
        <w:t>origin;</w:t>
      </w:r>
      <w:proofErr w:type="gramEnd"/>
      <w:r w:rsidRPr="00AC41F5">
        <w:rPr>
          <w:rFonts w:asciiTheme="minorHAnsi" w:hAnsiTheme="minorHAnsi" w:cstheme="minorHAnsi"/>
        </w:rPr>
        <w:t xml:space="preserve"> </w:t>
      </w:r>
    </w:p>
    <w:p w14:paraId="75C25C79" w14:textId="77777777" w:rsidR="00E21037" w:rsidRPr="00AC41F5" w:rsidRDefault="00E21037" w:rsidP="007C6D75">
      <w:pPr>
        <w:pStyle w:val="ListParagraph"/>
        <w:numPr>
          <w:ilvl w:val="3"/>
          <w:numId w:val="28"/>
        </w:numPr>
        <w:ind w:right="450"/>
        <w:contextualSpacing/>
        <w:rPr>
          <w:rFonts w:asciiTheme="minorHAnsi" w:hAnsiTheme="minorHAnsi" w:cstheme="minorHAnsi"/>
        </w:rPr>
      </w:pPr>
      <w:r w:rsidRPr="00AC41F5">
        <w:rPr>
          <w:rFonts w:asciiTheme="minorHAnsi" w:hAnsiTheme="minorHAnsi" w:cstheme="minorHAnsi"/>
        </w:rPr>
        <w:t>Section 504 of the Rehabilitation Act of 1973, as amended</w:t>
      </w:r>
      <w:proofErr w:type="gramStart"/>
      <w:r w:rsidRPr="00AC41F5">
        <w:rPr>
          <w:rFonts w:asciiTheme="minorHAnsi" w:hAnsiTheme="minorHAnsi" w:cstheme="minorHAnsi"/>
        </w:rPr>
        <w:t>, which</w:t>
      </w:r>
      <w:proofErr w:type="gramEnd"/>
      <w:r w:rsidRPr="00AC41F5">
        <w:rPr>
          <w:rFonts w:asciiTheme="minorHAnsi" w:hAnsiTheme="minorHAnsi" w:cstheme="minorHAnsi"/>
        </w:rPr>
        <w:t xml:space="preserve"> prohibits discrimination against qualified individuals with </w:t>
      </w:r>
      <w:proofErr w:type="gramStart"/>
      <w:r w:rsidRPr="00AC41F5">
        <w:rPr>
          <w:rFonts w:asciiTheme="minorHAnsi" w:hAnsiTheme="minorHAnsi" w:cstheme="minorHAnsi"/>
        </w:rPr>
        <w:t>disabilities;</w:t>
      </w:r>
      <w:proofErr w:type="gramEnd"/>
      <w:r w:rsidRPr="00AC41F5">
        <w:rPr>
          <w:rFonts w:asciiTheme="minorHAnsi" w:hAnsiTheme="minorHAnsi" w:cstheme="minorHAnsi"/>
        </w:rPr>
        <w:t xml:space="preserve"> </w:t>
      </w:r>
    </w:p>
    <w:p w14:paraId="3C629281" w14:textId="77777777" w:rsidR="00E21037" w:rsidRPr="00AC41F5" w:rsidRDefault="00E21037" w:rsidP="007C6D75">
      <w:pPr>
        <w:pStyle w:val="ListParagraph"/>
        <w:numPr>
          <w:ilvl w:val="3"/>
          <w:numId w:val="28"/>
        </w:numPr>
        <w:ind w:right="450"/>
        <w:contextualSpacing/>
        <w:rPr>
          <w:rFonts w:asciiTheme="minorHAnsi" w:hAnsiTheme="minorHAnsi" w:cstheme="minorHAnsi"/>
        </w:rPr>
      </w:pPr>
      <w:r w:rsidRPr="00AC41F5">
        <w:rPr>
          <w:rFonts w:asciiTheme="minorHAnsi" w:hAnsiTheme="minorHAnsi" w:cstheme="minorHAnsi"/>
        </w:rPr>
        <w:t xml:space="preserve">The Age Discrimination Act of 1975, as amended, which prohibits discrimination on the basis of age; and </w:t>
      </w:r>
    </w:p>
    <w:p w14:paraId="2C9B4524" w14:textId="77777777" w:rsidR="00E21037" w:rsidRPr="00AC41F5" w:rsidRDefault="00E21037" w:rsidP="007C6D75">
      <w:pPr>
        <w:pStyle w:val="ListParagraph"/>
        <w:numPr>
          <w:ilvl w:val="3"/>
          <w:numId w:val="28"/>
        </w:numPr>
        <w:ind w:right="450"/>
        <w:contextualSpacing/>
        <w:rPr>
          <w:rFonts w:asciiTheme="minorHAnsi" w:hAnsiTheme="minorHAnsi" w:cstheme="minorHAnsi"/>
        </w:rPr>
      </w:pPr>
      <w:r w:rsidRPr="00AC41F5">
        <w:rPr>
          <w:rFonts w:asciiTheme="minorHAnsi" w:hAnsiTheme="minorHAnsi" w:cstheme="minorHAnsi"/>
        </w:rPr>
        <w:t xml:space="preserve">Title IX of the Education Amendments of 1972, as amended, which prohibits discrimination on the basis of sex in educational programs. </w:t>
      </w:r>
    </w:p>
    <w:p w14:paraId="5BB84D98" w14:textId="77777777" w:rsidR="00E21037" w:rsidRPr="00AC41F5" w:rsidRDefault="00E21037" w:rsidP="007C6D75">
      <w:pPr>
        <w:pStyle w:val="ListParagraph"/>
        <w:numPr>
          <w:ilvl w:val="2"/>
          <w:numId w:val="27"/>
        </w:numPr>
        <w:ind w:right="450"/>
        <w:contextualSpacing/>
        <w:rPr>
          <w:rFonts w:asciiTheme="minorHAnsi" w:hAnsiTheme="minorHAnsi" w:cstheme="minorHAnsi"/>
        </w:rPr>
      </w:pPr>
      <w:r w:rsidRPr="00AC41F5">
        <w:rPr>
          <w:rFonts w:asciiTheme="minorHAnsi" w:hAnsiTheme="minorHAnsi" w:cstheme="minorHAnsi"/>
        </w:rPr>
        <w:t>The grant applicant also assures that, as a recipient of WIOA Title I financial assistance, it will comply with 29 CFR part 38 and all other regulations implementing the laws listed above. The grant applicant will also comply with equal opportunity assurance requirements as outlined in 29 CFR Part 38.25. This assurance applies to the grant applicant’s operation of the WIOA Title I-financially assisted program or activity, and to all agreements the grant applicant makes to carry out the WIOA Title I financially assisted program or activity. The grant applicant understands that the United States has the right to seek judicial enforcement of this assurance.</w:t>
      </w:r>
    </w:p>
    <w:p w14:paraId="2D9E5A5F" w14:textId="54B7FCF3" w:rsidR="00052697" w:rsidRDefault="00052697" w:rsidP="00052697"/>
    <w:p w14:paraId="2CE6FBAB" w14:textId="62BD81D2" w:rsidR="0042071C" w:rsidRPr="007C6D75" w:rsidRDefault="0042071C" w:rsidP="00492941">
      <w:pPr>
        <w:widowControl/>
        <w:autoSpaceDE/>
        <w:autoSpaceDN/>
        <w:rPr>
          <w:rFonts w:asciiTheme="minorHAnsi" w:eastAsiaTheme="minorHAnsi" w:hAnsiTheme="minorHAnsi" w:cstheme="minorHAnsi"/>
          <w:b/>
        </w:rPr>
      </w:pPr>
      <w:r w:rsidRPr="007C6D75">
        <w:rPr>
          <w:rFonts w:asciiTheme="minorHAnsi" w:eastAsiaTheme="minorHAnsi" w:hAnsiTheme="minorHAnsi" w:cstheme="minorHAnsi"/>
          <w:b/>
        </w:rPr>
        <w:t>5. NAME AND LOCATION OF ONE-STOP CENTER(S)</w:t>
      </w:r>
    </w:p>
    <w:p w14:paraId="3451A66A" w14:textId="2F3E7F5A" w:rsidR="0042071C" w:rsidRPr="007C6D75" w:rsidRDefault="0042071C" w:rsidP="00492941">
      <w:pPr>
        <w:widowControl/>
        <w:numPr>
          <w:ilvl w:val="0"/>
          <w:numId w:val="5"/>
        </w:numPr>
        <w:autoSpaceDE/>
        <w:autoSpaceDN/>
        <w:contextualSpacing/>
        <w:rPr>
          <w:rFonts w:asciiTheme="minorHAnsi" w:eastAsiaTheme="minorHAnsi" w:hAnsiTheme="minorHAnsi" w:cstheme="minorHAnsi"/>
        </w:rPr>
      </w:pPr>
      <w:r w:rsidRPr="007C6D75">
        <w:rPr>
          <w:rFonts w:asciiTheme="minorHAnsi" w:eastAsiaTheme="minorHAnsi" w:hAnsiTheme="minorHAnsi" w:cstheme="minorHAnsi"/>
        </w:rPr>
        <w:t xml:space="preserve">Provide the name and address of </w:t>
      </w:r>
      <w:r w:rsidR="004C39C5" w:rsidRPr="007C6D75">
        <w:rPr>
          <w:rFonts w:asciiTheme="minorHAnsi" w:eastAsiaTheme="minorHAnsi" w:hAnsiTheme="minorHAnsi" w:cstheme="minorHAnsi"/>
        </w:rPr>
        <w:t>all</w:t>
      </w:r>
      <w:r w:rsidRPr="007C6D75">
        <w:rPr>
          <w:rFonts w:asciiTheme="minorHAnsi" w:eastAsiaTheme="minorHAnsi" w:hAnsiTheme="minorHAnsi" w:cstheme="minorHAnsi"/>
        </w:rPr>
        <w:t xml:space="preserve"> One-Stop Center(s) in the local service delivery system.</w:t>
      </w:r>
    </w:p>
    <w:p w14:paraId="6BDFC3BD" w14:textId="1B2A4336" w:rsidR="0042071C" w:rsidRPr="007C6D75" w:rsidRDefault="0042071C" w:rsidP="00492941">
      <w:pPr>
        <w:widowControl/>
        <w:numPr>
          <w:ilvl w:val="0"/>
          <w:numId w:val="5"/>
        </w:numPr>
        <w:autoSpaceDE/>
        <w:autoSpaceDN/>
        <w:contextualSpacing/>
        <w:rPr>
          <w:rFonts w:asciiTheme="minorHAnsi" w:eastAsiaTheme="minorHAnsi" w:hAnsiTheme="minorHAnsi" w:cstheme="minorHAnsi"/>
        </w:rPr>
      </w:pPr>
      <w:r w:rsidRPr="007C6D75">
        <w:rPr>
          <w:rFonts w:asciiTheme="minorHAnsi" w:eastAsiaTheme="minorHAnsi" w:hAnsiTheme="minorHAnsi" w:cstheme="minorHAnsi"/>
        </w:rPr>
        <w:t>Define any other operating titles that the local area assigns to each center.</w:t>
      </w:r>
    </w:p>
    <w:p w14:paraId="2AE8E596" w14:textId="77777777" w:rsidR="0042071C" w:rsidRPr="007C6D75" w:rsidRDefault="0042071C" w:rsidP="007C6D75">
      <w:pPr>
        <w:widowControl/>
        <w:autoSpaceDE/>
        <w:autoSpaceDN/>
        <w:contextualSpacing/>
        <w:rPr>
          <w:rFonts w:asciiTheme="minorHAnsi" w:eastAsiaTheme="minorHAnsi" w:hAnsiTheme="minorHAnsi" w:cstheme="minorHAnsi"/>
        </w:rPr>
      </w:pPr>
    </w:p>
    <w:p w14:paraId="1A42EA0C" w14:textId="4D335E96" w:rsidR="00F65E19" w:rsidRPr="007C6D75" w:rsidRDefault="00F65E19" w:rsidP="00F65E19">
      <w:pPr>
        <w:rPr>
          <w:rFonts w:asciiTheme="minorHAnsi" w:hAnsiTheme="minorHAnsi" w:cstheme="minorHAnsi"/>
          <w:b/>
        </w:rPr>
      </w:pPr>
      <w:bookmarkStart w:id="1" w:name="_Hlk103253281"/>
      <w:r w:rsidRPr="007C6D75">
        <w:rPr>
          <w:rFonts w:asciiTheme="minorHAnsi" w:hAnsiTheme="minorHAnsi" w:cstheme="minorHAnsi"/>
          <w:b/>
        </w:rPr>
        <w:t>6. DESCRIPTION OF COMPREHENSIVE ONE-STOP SERVICES</w:t>
      </w:r>
    </w:p>
    <w:p w14:paraId="141990D3" w14:textId="7F9BDA2E" w:rsidR="00F65E19" w:rsidRPr="007C6D75" w:rsidRDefault="00F65E19" w:rsidP="00F65E19">
      <w:pPr>
        <w:rPr>
          <w:rFonts w:asciiTheme="minorHAnsi" w:hAnsiTheme="minorHAnsi" w:cstheme="minorHAnsi"/>
        </w:rPr>
      </w:pPr>
      <w:r w:rsidRPr="007C6D75">
        <w:rPr>
          <w:rFonts w:asciiTheme="minorHAnsi" w:hAnsiTheme="minorHAnsi" w:cstheme="minorHAnsi"/>
        </w:rPr>
        <w:t xml:space="preserve">Complete a local service matrix (the State-level service matrix provided is intended to serve as a reference for local negotiations) illustrating local methods of service delivery, which </w:t>
      </w:r>
      <w:proofErr w:type="gramStart"/>
      <w:r w:rsidRPr="007C6D75">
        <w:rPr>
          <w:rFonts w:asciiTheme="minorHAnsi" w:hAnsiTheme="minorHAnsi" w:cstheme="minorHAnsi"/>
        </w:rPr>
        <w:t>includes</w:t>
      </w:r>
      <w:proofErr w:type="gramEnd"/>
      <w:r w:rsidRPr="007C6D75">
        <w:rPr>
          <w:rFonts w:asciiTheme="minorHAnsi" w:hAnsiTheme="minorHAnsi" w:cstheme="minorHAnsi"/>
        </w:rPr>
        <w:t>:</w:t>
      </w:r>
    </w:p>
    <w:p w14:paraId="33D5A68D" w14:textId="1178DFEB" w:rsidR="00F65E19" w:rsidRPr="007C6D75" w:rsidRDefault="00F65E19" w:rsidP="003124C5">
      <w:pPr>
        <w:pStyle w:val="ListParagraph"/>
        <w:numPr>
          <w:ilvl w:val="0"/>
          <w:numId w:val="6"/>
        </w:numPr>
        <w:rPr>
          <w:rFonts w:asciiTheme="minorHAnsi" w:hAnsiTheme="minorHAnsi" w:cstheme="minorHAnsi"/>
        </w:rPr>
      </w:pPr>
      <w:r w:rsidRPr="007C6D75">
        <w:rPr>
          <w:rFonts w:asciiTheme="minorHAnsi" w:hAnsiTheme="minorHAnsi" w:cstheme="minorHAnsi"/>
        </w:rPr>
        <w:t xml:space="preserve">Career services to be provided by each required partner in each comprehensive one-stop </w:t>
      </w:r>
      <w:proofErr w:type="gramStart"/>
      <w:r w:rsidRPr="007C6D75">
        <w:rPr>
          <w:rFonts w:asciiTheme="minorHAnsi" w:hAnsiTheme="minorHAnsi" w:cstheme="minorHAnsi"/>
        </w:rPr>
        <w:t>center;</w:t>
      </w:r>
      <w:proofErr w:type="gramEnd"/>
    </w:p>
    <w:p w14:paraId="26633608" w14:textId="17038F28" w:rsidR="00F65E19" w:rsidRPr="007C6D75" w:rsidRDefault="00F65E19" w:rsidP="003124C5">
      <w:pPr>
        <w:pStyle w:val="ListParagraph"/>
        <w:numPr>
          <w:ilvl w:val="1"/>
          <w:numId w:val="6"/>
        </w:numPr>
        <w:rPr>
          <w:rFonts w:asciiTheme="minorHAnsi" w:hAnsiTheme="minorHAnsi" w:cstheme="minorHAnsi"/>
        </w:rPr>
      </w:pPr>
      <w:r w:rsidRPr="007C6D75">
        <w:rPr>
          <w:rFonts w:asciiTheme="minorHAnsi" w:hAnsiTheme="minorHAnsi" w:cstheme="minorHAnsi"/>
        </w:rPr>
        <w:t>Other programs and activities to be provided by each required partner;</w:t>
      </w:r>
      <w:r w:rsidR="003124C5" w:rsidRPr="007C6D75">
        <w:rPr>
          <w:rFonts w:asciiTheme="minorHAnsi" w:hAnsiTheme="minorHAnsi" w:cstheme="minorHAnsi"/>
        </w:rPr>
        <w:t xml:space="preserve"> and</w:t>
      </w:r>
    </w:p>
    <w:p w14:paraId="471C9D55" w14:textId="1D1F45FC" w:rsidR="00F65E19" w:rsidRPr="007C6D75" w:rsidRDefault="00F65E19" w:rsidP="003124C5">
      <w:pPr>
        <w:pStyle w:val="ListParagraph"/>
        <w:numPr>
          <w:ilvl w:val="1"/>
          <w:numId w:val="6"/>
        </w:numPr>
        <w:rPr>
          <w:rFonts w:asciiTheme="minorHAnsi" w:hAnsiTheme="minorHAnsi" w:cstheme="minorHAnsi"/>
        </w:rPr>
      </w:pPr>
      <w:r w:rsidRPr="007C6D75">
        <w:rPr>
          <w:rFonts w:asciiTheme="minorHAnsi" w:hAnsiTheme="minorHAnsi" w:cstheme="minorHAnsi"/>
        </w:rPr>
        <w:t>Method of delivery for each service provided by each required partner (e.g., staff physically present, cross-trained staff, direct linkage technology).</w:t>
      </w:r>
    </w:p>
    <w:p w14:paraId="2FCCAA36" w14:textId="7E97B8A2" w:rsidR="00F65E19" w:rsidRPr="007C6D75" w:rsidRDefault="00F65E19" w:rsidP="003124C5">
      <w:pPr>
        <w:pStyle w:val="ListParagraph"/>
        <w:numPr>
          <w:ilvl w:val="0"/>
          <w:numId w:val="6"/>
        </w:numPr>
        <w:rPr>
          <w:rFonts w:asciiTheme="minorHAnsi" w:hAnsiTheme="minorHAnsi" w:cstheme="minorHAnsi"/>
        </w:rPr>
      </w:pPr>
      <w:r w:rsidRPr="007C6D75">
        <w:rPr>
          <w:rFonts w:asciiTheme="minorHAnsi" w:hAnsiTheme="minorHAnsi" w:cstheme="minorHAnsi"/>
        </w:rPr>
        <w:t>In the space provided below:</w:t>
      </w:r>
    </w:p>
    <w:p w14:paraId="59AA9569" w14:textId="757CD6A9" w:rsidR="00F65E19" w:rsidRPr="007C6D75" w:rsidRDefault="003124C5" w:rsidP="003124C5">
      <w:pPr>
        <w:pStyle w:val="ListParagraph"/>
        <w:numPr>
          <w:ilvl w:val="1"/>
          <w:numId w:val="6"/>
        </w:numPr>
        <w:rPr>
          <w:rFonts w:asciiTheme="minorHAnsi" w:hAnsiTheme="minorHAnsi" w:cstheme="minorHAnsi"/>
        </w:rPr>
      </w:pPr>
      <w:r w:rsidRPr="007C6D75">
        <w:rPr>
          <w:rFonts w:asciiTheme="minorHAnsi" w:hAnsiTheme="minorHAnsi" w:cstheme="minorHAnsi"/>
        </w:rPr>
        <w:t xml:space="preserve">Develop an </w:t>
      </w:r>
      <w:r w:rsidR="00F65E19" w:rsidRPr="007C6D75">
        <w:rPr>
          <w:rFonts w:asciiTheme="minorHAnsi" w:hAnsiTheme="minorHAnsi" w:cstheme="minorHAnsi"/>
        </w:rPr>
        <w:t xml:space="preserve">introductory paragraph </w:t>
      </w:r>
      <w:r w:rsidR="00492941" w:rsidRPr="007C6D75">
        <w:rPr>
          <w:rFonts w:asciiTheme="minorHAnsi" w:hAnsiTheme="minorHAnsi" w:cstheme="minorHAnsi"/>
        </w:rPr>
        <w:t>for</w:t>
      </w:r>
      <w:r w:rsidR="00F65E19" w:rsidRPr="007C6D75">
        <w:rPr>
          <w:rFonts w:asciiTheme="minorHAnsi" w:hAnsiTheme="minorHAnsi" w:cstheme="minorHAnsi"/>
        </w:rPr>
        <w:t xml:space="preserve"> this sectio</w:t>
      </w:r>
      <w:r w:rsidRPr="007C6D75">
        <w:rPr>
          <w:rFonts w:asciiTheme="minorHAnsi" w:hAnsiTheme="minorHAnsi" w:cstheme="minorHAnsi"/>
        </w:rPr>
        <w:t xml:space="preserve">n that </w:t>
      </w:r>
      <w:r w:rsidR="00F65E19" w:rsidRPr="007C6D75">
        <w:rPr>
          <w:rFonts w:asciiTheme="minorHAnsi" w:hAnsiTheme="minorHAnsi" w:cstheme="minorHAnsi"/>
        </w:rPr>
        <w:t>describe</w:t>
      </w:r>
      <w:r w:rsidRPr="007C6D75">
        <w:rPr>
          <w:rFonts w:asciiTheme="minorHAnsi" w:hAnsiTheme="minorHAnsi" w:cstheme="minorHAnsi"/>
        </w:rPr>
        <w:t>s</w:t>
      </w:r>
      <w:r w:rsidR="00F65E19" w:rsidRPr="007C6D75">
        <w:rPr>
          <w:rFonts w:asciiTheme="minorHAnsi" w:hAnsiTheme="minorHAnsi" w:cstheme="minorHAnsi"/>
        </w:rPr>
        <w:t xml:space="preserve"> the required partners’ combined commitment to integration and “manner in which the services will be coordinated and delivered through the system” (20 CFR 678.500(b)(1)).</w:t>
      </w:r>
    </w:p>
    <w:p w14:paraId="0032B50A" w14:textId="3A6F076C" w:rsidR="00F65E19" w:rsidRPr="007C6D75" w:rsidRDefault="00F65E19" w:rsidP="003124C5">
      <w:pPr>
        <w:pStyle w:val="ListParagraph"/>
        <w:numPr>
          <w:ilvl w:val="1"/>
          <w:numId w:val="6"/>
        </w:numPr>
        <w:rPr>
          <w:rFonts w:asciiTheme="minorHAnsi" w:hAnsiTheme="minorHAnsi" w:cstheme="minorHAnsi"/>
        </w:rPr>
      </w:pPr>
      <w:r w:rsidRPr="007C6D75">
        <w:rPr>
          <w:rFonts w:asciiTheme="minorHAnsi" w:hAnsiTheme="minorHAnsi" w:cstheme="minorHAnsi"/>
        </w:rPr>
        <w:t xml:space="preserve">In the spaces below designated for each required partner, describe each partner’s commitment to coordinated service delivery and explain how the services </w:t>
      </w:r>
      <w:proofErr w:type="gramStart"/>
      <w:r w:rsidRPr="007C6D75">
        <w:rPr>
          <w:rFonts w:asciiTheme="minorHAnsi" w:hAnsiTheme="minorHAnsi" w:cstheme="minorHAnsi"/>
        </w:rPr>
        <w:t>provided</w:t>
      </w:r>
      <w:proofErr w:type="gramEnd"/>
      <w:r w:rsidRPr="007C6D75">
        <w:rPr>
          <w:rFonts w:asciiTheme="minorHAnsi" w:hAnsiTheme="minorHAnsi" w:cstheme="minorHAnsi"/>
        </w:rPr>
        <w:t xml:space="preserve"> and the method of service delivery (as documented in the local service matrices) illustrate that commitment.</w:t>
      </w:r>
    </w:p>
    <w:p w14:paraId="316FE64C" w14:textId="2C2BDC40" w:rsidR="00414143" w:rsidRPr="007C6D75" w:rsidRDefault="00F65E19" w:rsidP="00420213">
      <w:pPr>
        <w:pStyle w:val="ListParagraph"/>
        <w:numPr>
          <w:ilvl w:val="1"/>
          <w:numId w:val="6"/>
        </w:numPr>
        <w:rPr>
          <w:rFonts w:asciiTheme="minorHAnsi" w:hAnsiTheme="minorHAnsi" w:cstheme="minorHAnsi"/>
        </w:rPr>
      </w:pPr>
      <w:r w:rsidRPr="007C6D75">
        <w:rPr>
          <w:rFonts w:asciiTheme="minorHAnsi" w:hAnsiTheme="minorHAnsi" w:cstheme="minorHAnsi"/>
        </w:rPr>
        <w:t>For each required partner below, describe the location(s) at which services of each required partner will be accessible.</w:t>
      </w:r>
    </w:p>
    <w:bookmarkEnd w:id="1"/>
    <w:p w14:paraId="2F55F20A" w14:textId="77777777" w:rsidR="007330AA" w:rsidRPr="00823C0F" w:rsidRDefault="007330AA" w:rsidP="00823C0F">
      <w:pPr>
        <w:rPr>
          <w:rFonts w:asciiTheme="minorHAnsi" w:hAnsiTheme="minorHAnsi" w:cstheme="minorHAnsi"/>
        </w:rPr>
      </w:pPr>
    </w:p>
    <w:p w14:paraId="77D61057" w14:textId="3F4864E6" w:rsidR="00ED7360" w:rsidRPr="007C6D75" w:rsidRDefault="00ED7360" w:rsidP="00420213">
      <w:pPr>
        <w:widowControl/>
        <w:autoSpaceDE/>
        <w:autoSpaceDN/>
        <w:rPr>
          <w:rFonts w:asciiTheme="minorHAnsi" w:eastAsiaTheme="minorHAnsi" w:hAnsiTheme="minorHAnsi" w:cstheme="minorHAnsi"/>
          <w:b/>
        </w:rPr>
      </w:pPr>
      <w:r w:rsidRPr="007C6D75">
        <w:rPr>
          <w:rFonts w:asciiTheme="minorHAnsi" w:eastAsiaTheme="minorHAnsi" w:hAnsiTheme="minorHAnsi" w:cstheme="minorHAnsi"/>
          <w:b/>
        </w:rPr>
        <w:lastRenderedPageBreak/>
        <w:t>Introductory Paragraph</w:t>
      </w:r>
    </w:p>
    <w:p w14:paraId="362F45AB" w14:textId="25FEB7A5" w:rsidR="00ED7360" w:rsidRPr="005D6EF4" w:rsidRDefault="00ED7360" w:rsidP="00420213">
      <w:pPr>
        <w:widowControl/>
        <w:autoSpaceDE/>
        <w:autoSpaceDN/>
        <w:rPr>
          <w:rFonts w:asciiTheme="minorHAnsi" w:eastAsiaTheme="minorHAnsi" w:hAnsiTheme="minorHAnsi" w:cstheme="minorHAnsi"/>
        </w:rPr>
      </w:pPr>
      <w:r w:rsidRPr="007C6D75">
        <w:rPr>
          <w:rFonts w:asciiTheme="minorHAnsi" w:eastAsiaTheme="minorHAnsi" w:hAnsiTheme="minorHAnsi" w:cstheme="minorHAnsi"/>
        </w:rPr>
        <w:t xml:space="preserve">Title I (Adult, Dislocated </w:t>
      </w:r>
      <w:r w:rsidRPr="005D6EF4">
        <w:rPr>
          <w:rFonts w:asciiTheme="minorHAnsi" w:eastAsiaTheme="minorHAnsi" w:hAnsiTheme="minorHAnsi" w:cstheme="minorHAnsi"/>
        </w:rPr>
        <w:t>Worker, and Youth)</w:t>
      </w:r>
    </w:p>
    <w:p w14:paraId="4E90862A" w14:textId="77777777" w:rsidR="00ED7360" w:rsidRPr="005D6EF4" w:rsidRDefault="00ED7360" w:rsidP="00420213">
      <w:pPr>
        <w:widowControl/>
        <w:autoSpaceDE/>
        <w:autoSpaceDN/>
        <w:rPr>
          <w:rFonts w:asciiTheme="minorHAnsi" w:eastAsiaTheme="minorHAnsi" w:hAnsiTheme="minorHAnsi" w:cstheme="minorHAnsi"/>
        </w:rPr>
      </w:pPr>
      <w:r w:rsidRPr="005D6EF4">
        <w:rPr>
          <w:rFonts w:asciiTheme="minorHAnsi" w:eastAsiaTheme="minorHAnsi" w:hAnsiTheme="minorHAnsi" w:cstheme="minorHAnsi"/>
        </w:rPr>
        <w:t>Title II (Adult Education and Literacy)</w:t>
      </w:r>
    </w:p>
    <w:p w14:paraId="1977D952" w14:textId="77777777" w:rsidR="00ED7360" w:rsidRPr="005D6EF4" w:rsidRDefault="00ED7360" w:rsidP="00420213">
      <w:pPr>
        <w:widowControl/>
        <w:autoSpaceDE/>
        <w:autoSpaceDN/>
        <w:rPr>
          <w:rFonts w:asciiTheme="minorHAnsi" w:eastAsiaTheme="minorHAnsi" w:hAnsiTheme="minorHAnsi" w:cstheme="minorHAnsi"/>
        </w:rPr>
      </w:pPr>
      <w:r w:rsidRPr="005D6EF4">
        <w:rPr>
          <w:rFonts w:asciiTheme="minorHAnsi" w:eastAsiaTheme="minorHAnsi" w:hAnsiTheme="minorHAnsi" w:cstheme="minorHAnsi"/>
        </w:rPr>
        <w:t>Title III (Employment Services under Wager-Peyser)</w:t>
      </w:r>
    </w:p>
    <w:p w14:paraId="25D8CD06" w14:textId="77777777" w:rsidR="00ED7360" w:rsidRPr="005D6EF4" w:rsidRDefault="00ED7360" w:rsidP="00420213">
      <w:pPr>
        <w:widowControl/>
        <w:autoSpaceDE/>
        <w:autoSpaceDN/>
        <w:rPr>
          <w:rFonts w:asciiTheme="minorHAnsi" w:eastAsiaTheme="minorHAnsi" w:hAnsiTheme="minorHAnsi" w:cstheme="minorHAnsi"/>
        </w:rPr>
      </w:pPr>
      <w:r w:rsidRPr="005D6EF4">
        <w:rPr>
          <w:rFonts w:asciiTheme="minorHAnsi" w:eastAsiaTheme="minorHAnsi" w:hAnsiTheme="minorHAnsi" w:cstheme="minorHAnsi"/>
        </w:rPr>
        <w:t xml:space="preserve">Title IV (Vocational Rehabilitation Services) </w:t>
      </w:r>
    </w:p>
    <w:p w14:paraId="093E156E" w14:textId="77777777" w:rsidR="00ED7360" w:rsidRPr="005D6EF4" w:rsidRDefault="00ED7360" w:rsidP="00420213">
      <w:pPr>
        <w:widowControl/>
        <w:autoSpaceDE/>
        <w:autoSpaceDN/>
        <w:rPr>
          <w:rFonts w:asciiTheme="minorHAnsi" w:eastAsiaTheme="minorHAnsi" w:hAnsiTheme="minorHAnsi" w:cstheme="minorHAnsi"/>
        </w:rPr>
      </w:pPr>
      <w:r w:rsidRPr="005D6EF4">
        <w:rPr>
          <w:rFonts w:asciiTheme="minorHAnsi" w:eastAsiaTheme="minorHAnsi" w:hAnsiTheme="minorHAnsi" w:cstheme="minorHAnsi"/>
        </w:rPr>
        <w:t>Perkins/Post-Secondary Career and Technical Education</w:t>
      </w:r>
    </w:p>
    <w:p w14:paraId="2DC8E3EB" w14:textId="77777777" w:rsidR="00ED7360" w:rsidRPr="007C6D75" w:rsidRDefault="00ED7360" w:rsidP="00420213">
      <w:pPr>
        <w:widowControl/>
        <w:autoSpaceDE/>
        <w:autoSpaceDN/>
        <w:rPr>
          <w:rFonts w:asciiTheme="minorHAnsi" w:eastAsiaTheme="minorHAnsi" w:hAnsiTheme="minorHAnsi" w:cstheme="minorHAnsi"/>
        </w:rPr>
      </w:pPr>
      <w:r w:rsidRPr="005D6EF4">
        <w:rPr>
          <w:rFonts w:asciiTheme="minorHAnsi" w:eastAsiaTheme="minorHAnsi" w:hAnsiTheme="minorHAnsi" w:cstheme="minorHAnsi"/>
        </w:rPr>
        <w:t>Unemployment Insurance (UI)</w:t>
      </w:r>
    </w:p>
    <w:p w14:paraId="742E15F2" w14:textId="77777777" w:rsidR="006C3B7A" w:rsidRPr="00D2377E" w:rsidRDefault="006C3B7A" w:rsidP="007C6D75">
      <w:pPr>
        <w:widowControl/>
        <w:autoSpaceDE/>
        <w:autoSpaceDN/>
      </w:pPr>
      <w:r w:rsidRPr="00D2377E">
        <w:t>Jobs for Veterans State Grants (JVSG)</w:t>
      </w:r>
    </w:p>
    <w:p w14:paraId="3D767062" w14:textId="6EFCD2C1" w:rsidR="00ED7360" w:rsidRPr="00D2377E" w:rsidRDefault="00ED7360" w:rsidP="00420213">
      <w:pPr>
        <w:widowControl/>
        <w:autoSpaceDE/>
        <w:autoSpaceDN/>
        <w:rPr>
          <w:rFonts w:asciiTheme="minorHAnsi" w:eastAsiaTheme="minorHAnsi" w:hAnsiTheme="minorHAnsi" w:cstheme="minorHAnsi"/>
        </w:rPr>
      </w:pPr>
      <w:r w:rsidRPr="00D2377E">
        <w:rPr>
          <w:rFonts w:asciiTheme="minorHAnsi" w:eastAsiaTheme="minorHAnsi" w:hAnsiTheme="minorHAnsi" w:cstheme="minorHAnsi"/>
        </w:rPr>
        <w:t>Trade Adjustment Assistance (TAA)</w:t>
      </w:r>
    </w:p>
    <w:p w14:paraId="5D53205E" w14:textId="77777777" w:rsidR="00ED7360" w:rsidRPr="00D2377E" w:rsidRDefault="00ED7360" w:rsidP="00420213">
      <w:pPr>
        <w:widowControl/>
        <w:autoSpaceDE/>
        <w:autoSpaceDN/>
        <w:rPr>
          <w:rFonts w:asciiTheme="minorHAnsi" w:eastAsiaTheme="minorHAnsi" w:hAnsiTheme="minorHAnsi" w:cstheme="minorHAnsi"/>
        </w:rPr>
      </w:pPr>
      <w:r w:rsidRPr="00D2377E">
        <w:rPr>
          <w:rFonts w:asciiTheme="minorHAnsi" w:eastAsiaTheme="minorHAnsi" w:hAnsiTheme="minorHAnsi" w:cstheme="minorHAnsi"/>
        </w:rPr>
        <w:t xml:space="preserve">Community Service Block Grant (CSBG) </w:t>
      </w:r>
    </w:p>
    <w:p w14:paraId="590D8B57" w14:textId="77777777" w:rsidR="00ED7360" w:rsidRPr="00D2377E" w:rsidRDefault="00ED7360" w:rsidP="00420213">
      <w:pPr>
        <w:widowControl/>
        <w:autoSpaceDE/>
        <w:autoSpaceDN/>
        <w:rPr>
          <w:rFonts w:asciiTheme="minorHAnsi" w:eastAsiaTheme="minorHAnsi" w:hAnsiTheme="minorHAnsi" w:cstheme="minorHAnsi"/>
        </w:rPr>
      </w:pPr>
      <w:r w:rsidRPr="00D2377E">
        <w:rPr>
          <w:rFonts w:asciiTheme="minorHAnsi" w:eastAsiaTheme="minorHAnsi" w:hAnsiTheme="minorHAnsi" w:cstheme="minorHAnsi"/>
        </w:rPr>
        <w:t xml:space="preserve">Senior Community Services Employment Program (SCSEP) </w:t>
      </w:r>
    </w:p>
    <w:p w14:paraId="63EE7459" w14:textId="77777777" w:rsidR="00624433" w:rsidRDefault="00624433" w:rsidP="007C6D75">
      <w:pPr>
        <w:widowControl/>
        <w:autoSpaceDE/>
        <w:autoSpaceDN/>
        <w:rPr>
          <w:rFonts w:asciiTheme="minorHAnsi" w:eastAsiaTheme="minorHAnsi" w:hAnsiTheme="minorHAnsi" w:cstheme="minorHAnsi"/>
        </w:rPr>
      </w:pPr>
      <w:r w:rsidRPr="00D2377E">
        <w:rPr>
          <w:rFonts w:asciiTheme="minorHAnsi" w:eastAsiaTheme="minorHAnsi" w:hAnsiTheme="minorHAnsi" w:cstheme="minorHAnsi"/>
        </w:rPr>
        <w:t>Temporary Aid to Needy Families (TANF)</w:t>
      </w:r>
    </w:p>
    <w:p w14:paraId="6E7DBE4B" w14:textId="60637E3B" w:rsidR="00ED7360" w:rsidRPr="005D6EF4" w:rsidRDefault="00ED7360" w:rsidP="00420213">
      <w:pPr>
        <w:widowControl/>
        <w:autoSpaceDE/>
        <w:autoSpaceDN/>
        <w:rPr>
          <w:rFonts w:asciiTheme="minorHAnsi" w:eastAsiaTheme="minorHAnsi" w:hAnsiTheme="minorHAnsi" w:cstheme="minorHAnsi"/>
        </w:rPr>
      </w:pPr>
      <w:r w:rsidRPr="005D6EF4">
        <w:rPr>
          <w:rFonts w:asciiTheme="minorHAnsi" w:eastAsiaTheme="minorHAnsi" w:hAnsiTheme="minorHAnsi" w:cstheme="minorHAnsi"/>
        </w:rPr>
        <w:t xml:space="preserve">Second Chance </w:t>
      </w:r>
    </w:p>
    <w:p w14:paraId="68FA470B" w14:textId="77777777" w:rsidR="00ED7360" w:rsidRPr="005D6EF4" w:rsidRDefault="00ED7360" w:rsidP="00420213">
      <w:pPr>
        <w:widowControl/>
        <w:autoSpaceDE/>
        <w:autoSpaceDN/>
        <w:rPr>
          <w:rFonts w:asciiTheme="minorHAnsi" w:eastAsiaTheme="minorHAnsi" w:hAnsiTheme="minorHAnsi" w:cstheme="minorHAnsi"/>
        </w:rPr>
      </w:pPr>
      <w:r w:rsidRPr="005D6EF4">
        <w:rPr>
          <w:rFonts w:asciiTheme="minorHAnsi" w:eastAsiaTheme="minorHAnsi" w:hAnsiTheme="minorHAnsi" w:cstheme="minorHAnsi"/>
        </w:rPr>
        <w:t xml:space="preserve">HUD Employment and Training Activities </w:t>
      </w:r>
    </w:p>
    <w:p w14:paraId="737EEADA" w14:textId="6ED89401" w:rsidR="00934FFC" w:rsidRPr="005D6EF4" w:rsidRDefault="00934FFC" w:rsidP="007C6D75">
      <w:pPr>
        <w:widowControl/>
        <w:autoSpaceDE/>
        <w:autoSpaceDN/>
        <w:rPr>
          <w:rFonts w:asciiTheme="minorHAnsi" w:eastAsiaTheme="minorHAnsi" w:hAnsiTheme="minorHAnsi" w:cstheme="minorHAnsi"/>
        </w:rPr>
      </w:pPr>
      <w:r w:rsidRPr="005D6EF4">
        <w:rPr>
          <w:rFonts w:asciiTheme="minorHAnsi" w:eastAsiaTheme="minorHAnsi" w:hAnsiTheme="minorHAnsi" w:cstheme="minorHAnsi"/>
        </w:rPr>
        <w:t>National Farmworker Jobs Program (NFJP)</w:t>
      </w:r>
    </w:p>
    <w:p w14:paraId="64845E51" w14:textId="77777777" w:rsidR="00ED7360" w:rsidRPr="005D6EF4" w:rsidRDefault="00ED7360" w:rsidP="00420213">
      <w:pPr>
        <w:widowControl/>
        <w:autoSpaceDE/>
        <w:autoSpaceDN/>
        <w:rPr>
          <w:rFonts w:asciiTheme="minorHAnsi" w:eastAsiaTheme="minorHAnsi" w:hAnsiTheme="minorHAnsi" w:cstheme="minorHAnsi"/>
        </w:rPr>
      </w:pPr>
      <w:r w:rsidRPr="005D6EF4">
        <w:rPr>
          <w:rFonts w:asciiTheme="minorHAnsi" w:eastAsiaTheme="minorHAnsi" w:hAnsiTheme="minorHAnsi" w:cstheme="minorHAnsi"/>
        </w:rPr>
        <w:t xml:space="preserve">Job Corps </w:t>
      </w:r>
    </w:p>
    <w:p w14:paraId="452323CA" w14:textId="6306D70B" w:rsidR="00ED7360" w:rsidRPr="007C6D75" w:rsidRDefault="00ED7360" w:rsidP="00420213">
      <w:pPr>
        <w:widowControl/>
        <w:autoSpaceDE/>
        <w:autoSpaceDN/>
        <w:rPr>
          <w:rFonts w:asciiTheme="minorHAnsi" w:eastAsiaTheme="minorHAnsi" w:hAnsiTheme="minorHAnsi" w:cstheme="minorHAnsi"/>
        </w:rPr>
      </w:pPr>
      <w:r w:rsidRPr="005D6EF4">
        <w:rPr>
          <w:rFonts w:asciiTheme="minorHAnsi" w:eastAsiaTheme="minorHAnsi" w:hAnsiTheme="minorHAnsi" w:cstheme="minorHAnsi"/>
        </w:rPr>
        <w:t>YouthBuild</w:t>
      </w:r>
      <w:r w:rsidRPr="007C6D75">
        <w:rPr>
          <w:rFonts w:asciiTheme="minorHAnsi" w:eastAsiaTheme="minorHAnsi" w:hAnsiTheme="minorHAnsi" w:cstheme="minorHAnsi"/>
        </w:rPr>
        <w:t xml:space="preserve"> </w:t>
      </w:r>
    </w:p>
    <w:p w14:paraId="1874AC85" w14:textId="77777777" w:rsidR="00615BE3" w:rsidRPr="007C6D75" w:rsidRDefault="00615BE3" w:rsidP="00420213">
      <w:pPr>
        <w:widowControl/>
        <w:autoSpaceDE/>
        <w:autoSpaceDN/>
        <w:rPr>
          <w:rFonts w:asciiTheme="minorHAnsi" w:eastAsiaTheme="minorHAnsi" w:hAnsiTheme="minorHAnsi" w:cstheme="minorHAnsi"/>
        </w:rPr>
      </w:pPr>
    </w:p>
    <w:p w14:paraId="4E141E56" w14:textId="77777777" w:rsidR="00ED7360" w:rsidRPr="007C6D75" w:rsidRDefault="00ED7360" w:rsidP="00420213">
      <w:pPr>
        <w:widowControl/>
        <w:autoSpaceDE/>
        <w:autoSpaceDN/>
        <w:rPr>
          <w:rFonts w:asciiTheme="minorHAnsi" w:eastAsiaTheme="minorHAnsi" w:hAnsiTheme="minorHAnsi" w:cstheme="minorHAnsi"/>
          <w:b/>
        </w:rPr>
      </w:pPr>
      <w:r w:rsidRPr="007C6D75">
        <w:rPr>
          <w:rFonts w:asciiTheme="minorHAnsi" w:eastAsiaTheme="minorHAnsi" w:hAnsiTheme="minorHAnsi" w:cstheme="minorHAnsi"/>
          <w:b/>
        </w:rPr>
        <w:t>7. PROCUREMENT OF ONE-STOP OPERATOR</w:t>
      </w:r>
    </w:p>
    <w:p w14:paraId="74DCB283" w14:textId="77777777" w:rsidR="00ED7360" w:rsidRPr="007C6D75" w:rsidRDefault="00ED7360" w:rsidP="00615BE3">
      <w:pPr>
        <w:widowControl/>
        <w:numPr>
          <w:ilvl w:val="0"/>
          <w:numId w:val="7"/>
        </w:numPr>
        <w:autoSpaceDE/>
        <w:autoSpaceDN/>
        <w:contextualSpacing/>
        <w:rPr>
          <w:rFonts w:asciiTheme="minorHAnsi" w:eastAsiaTheme="minorHAnsi" w:hAnsiTheme="minorHAnsi" w:cstheme="minorHAnsi"/>
        </w:rPr>
      </w:pPr>
      <w:r w:rsidRPr="007C6D75">
        <w:rPr>
          <w:rFonts w:asciiTheme="minorHAnsi" w:eastAsiaTheme="minorHAnsi" w:hAnsiTheme="minorHAnsi" w:cstheme="minorHAnsi"/>
        </w:rPr>
        <w:t>Name the procured one-stop operator.</w:t>
      </w:r>
    </w:p>
    <w:p w14:paraId="51B953A9" w14:textId="77777777" w:rsidR="00ED7360" w:rsidRPr="007C6D75" w:rsidRDefault="00ED7360" w:rsidP="00615BE3">
      <w:pPr>
        <w:widowControl/>
        <w:numPr>
          <w:ilvl w:val="0"/>
          <w:numId w:val="7"/>
        </w:numPr>
        <w:autoSpaceDE/>
        <w:autoSpaceDN/>
        <w:contextualSpacing/>
        <w:rPr>
          <w:rFonts w:asciiTheme="minorHAnsi" w:eastAsiaTheme="minorHAnsi" w:hAnsiTheme="minorHAnsi" w:cstheme="minorHAnsi"/>
        </w:rPr>
      </w:pPr>
      <w:r w:rsidRPr="007C6D75">
        <w:rPr>
          <w:rFonts w:asciiTheme="minorHAnsi" w:eastAsiaTheme="minorHAnsi" w:hAnsiTheme="minorHAnsi" w:cstheme="minorHAnsi"/>
        </w:rPr>
        <w:t>Describe the functions and scope of work of the one-stop operator as defined in the Request for Proposal or as planned for the competitive procurement process.</w:t>
      </w:r>
    </w:p>
    <w:p w14:paraId="4DCB4ED7" w14:textId="5ED3A41E" w:rsidR="00ED7360" w:rsidRPr="007C6D75" w:rsidRDefault="00ED7360" w:rsidP="00615BE3">
      <w:pPr>
        <w:widowControl/>
        <w:numPr>
          <w:ilvl w:val="0"/>
          <w:numId w:val="7"/>
        </w:numPr>
        <w:autoSpaceDE/>
        <w:autoSpaceDN/>
        <w:contextualSpacing/>
        <w:rPr>
          <w:rFonts w:asciiTheme="minorHAnsi" w:eastAsiaTheme="minorHAnsi" w:hAnsiTheme="minorHAnsi" w:cstheme="minorHAnsi"/>
        </w:rPr>
      </w:pPr>
      <w:r w:rsidRPr="007C6D75">
        <w:rPr>
          <w:rFonts w:asciiTheme="minorHAnsi" w:eastAsiaTheme="minorHAnsi" w:hAnsiTheme="minorHAnsi" w:cstheme="minorHAnsi"/>
        </w:rPr>
        <w:t>Assure that the one-stop operator will not perform any of the proscribed functions (20 CFR 678.620(b)) to avoid a conflict of interest.</w:t>
      </w:r>
    </w:p>
    <w:p w14:paraId="784C083C" w14:textId="17E4D0DF" w:rsidR="00ED7360" w:rsidRPr="007C6D75" w:rsidRDefault="00ED7360" w:rsidP="007C6D75">
      <w:pPr>
        <w:widowControl/>
        <w:autoSpaceDE/>
        <w:autoSpaceDN/>
        <w:contextualSpacing/>
        <w:rPr>
          <w:rFonts w:asciiTheme="minorHAnsi" w:eastAsiaTheme="minorHAnsi" w:hAnsiTheme="minorHAnsi" w:cstheme="minorHAnsi"/>
        </w:rPr>
      </w:pPr>
    </w:p>
    <w:p w14:paraId="49A079BF" w14:textId="54C3CA57" w:rsidR="00F313A5" w:rsidRPr="00A05279" w:rsidRDefault="00492941" w:rsidP="00F313A5">
      <w:pPr>
        <w:widowControl/>
        <w:autoSpaceDE/>
        <w:autoSpaceDN/>
        <w:rPr>
          <w:rFonts w:asciiTheme="minorHAnsi" w:eastAsiaTheme="minorHAnsi" w:hAnsiTheme="minorHAnsi" w:cstheme="minorHAnsi"/>
          <w:b/>
          <w:i/>
          <w:color w:val="AA0000"/>
        </w:rPr>
      </w:pPr>
      <w:r w:rsidRPr="007C6D75">
        <w:rPr>
          <w:rFonts w:asciiTheme="minorHAnsi" w:eastAsiaTheme="minorHAnsi" w:hAnsiTheme="minorHAnsi" w:cstheme="minorHAnsi"/>
          <w:b/>
        </w:rPr>
        <w:t>8. REFERRAL PROCESS</w:t>
      </w:r>
      <w:r w:rsidR="00F313A5" w:rsidRPr="00A05279">
        <w:rPr>
          <w:rFonts w:asciiTheme="minorHAnsi" w:eastAsiaTheme="minorHAnsi" w:hAnsiTheme="minorHAnsi" w:cstheme="minorHAnsi"/>
          <w:b/>
          <w:i/>
          <w:color w:val="AA0000"/>
        </w:rPr>
        <w:t xml:space="preserve"> </w:t>
      </w:r>
      <w:r w:rsidR="00110034" w:rsidRPr="00A05279">
        <w:rPr>
          <w:rFonts w:asciiTheme="minorHAnsi" w:eastAsiaTheme="minorHAnsi" w:hAnsiTheme="minorHAnsi" w:cstheme="minorHAnsi"/>
          <w:b/>
          <w:bCs/>
          <w:iCs/>
          <w:color w:val="AA0000"/>
        </w:rPr>
        <w:t>NOTE:</w:t>
      </w:r>
      <w:r w:rsidR="00F313A5" w:rsidRPr="00A05279">
        <w:rPr>
          <w:rFonts w:asciiTheme="minorHAnsi" w:eastAsiaTheme="minorHAnsi" w:hAnsiTheme="minorHAnsi" w:cstheme="minorHAnsi"/>
          <w:i/>
          <w:color w:val="AA0000"/>
        </w:rPr>
        <w:t xml:space="preserve"> Local areas must be as specific as possible when describing the differences in referral methods between partner programs.</w:t>
      </w:r>
    </w:p>
    <w:p w14:paraId="3F7E0E17" w14:textId="77777777" w:rsidR="00492941" w:rsidRPr="007C6D75" w:rsidRDefault="00492941" w:rsidP="00492941">
      <w:pPr>
        <w:widowControl/>
        <w:autoSpaceDE/>
        <w:autoSpaceDN/>
        <w:rPr>
          <w:rFonts w:asciiTheme="minorHAnsi" w:eastAsiaTheme="minorHAnsi" w:hAnsiTheme="minorHAnsi" w:cstheme="minorHAnsi"/>
          <w:b/>
        </w:rPr>
      </w:pPr>
      <w:r w:rsidRPr="007C6D75">
        <w:rPr>
          <w:rFonts w:asciiTheme="minorHAnsi" w:eastAsiaTheme="minorHAnsi" w:hAnsiTheme="minorHAnsi" w:cstheme="minorHAnsi"/>
        </w:rPr>
        <w:t>In the spaces provided below, address all the following:</w:t>
      </w:r>
    </w:p>
    <w:p w14:paraId="61EF51DC" w14:textId="6BF7CB8D" w:rsidR="00492941" w:rsidRPr="007C6D75" w:rsidRDefault="00492941" w:rsidP="007C6D75">
      <w:pPr>
        <w:widowControl/>
        <w:numPr>
          <w:ilvl w:val="0"/>
          <w:numId w:val="8"/>
        </w:numPr>
        <w:autoSpaceDE/>
        <w:autoSpaceDN/>
        <w:contextualSpacing/>
        <w:rPr>
          <w:rFonts w:asciiTheme="minorHAnsi" w:eastAsiaTheme="minorHAnsi" w:hAnsiTheme="minorHAnsi" w:cstheme="minorHAnsi"/>
        </w:rPr>
      </w:pPr>
      <w:r w:rsidRPr="007C6D75">
        <w:rPr>
          <w:rFonts w:asciiTheme="minorHAnsi" w:eastAsiaTheme="minorHAnsi" w:hAnsiTheme="minorHAnsi" w:cstheme="minorHAnsi"/>
        </w:rPr>
        <w:t>Develop an introductory paragraph for this section that describe</w:t>
      </w:r>
      <w:r w:rsidR="004C39C5" w:rsidRPr="007C6D75">
        <w:rPr>
          <w:rFonts w:asciiTheme="minorHAnsi" w:eastAsiaTheme="minorHAnsi" w:hAnsiTheme="minorHAnsi" w:cstheme="minorHAnsi"/>
        </w:rPr>
        <w:t>s the</w:t>
      </w:r>
      <w:r w:rsidRPr="007C6D75">
        <w:rPr>
          <w:rFonts w:asciiTheme="minorHAnsi" w:eastAsiaTheme="minorHAnsi" w:hAnsiTheme="minorHAnsi" w:cstheme="minorHAnsi"/>
        </w:rPr>
        <w:t xml:space="preserve"> local one-stop operator’s role and responsibilities for coordinating referrals among required partners (20 CFR 678.500(b)(3))</w:t>
      </w:r>
      <w:r w:rsidR="00A65E6F">
        <w:rPr>
          <w:rFonts w:asciiTheme="minorHAnsi" w:eastAsiaTheme="minorHAnsi" w:hAnsiTheme="minorHAnsi" w:cstheme="minorHAnsi"/>
        </w:rPr>
        <w:t>.</w:t>
      </w:r>
    </w:p>
    <w:p w14:paraId="35244608" w14:textId="2829F882" w:rsidR="00492941" w:rsidRPr="007C6D75" w:rsidRDefault="00492941" w:rsidP="007C6D75">
      <w:pPr>
        <w:widowControl/>
        <w:numPr>
          <w:ilvl w:val="0"/>
          <w:numId w:val="8"/>
        </w:numPr>
        <w:autoSpaceDE/>
        <w:autoSpaceDN/>
        <w:contextualSpacing/>
        <w:rPr>
          <w:rFonts w:asciiTheme="minorHAnsi" w:eastAsiaTheme="minorHAnsi" w:hAnsiTheme="minorHAnsi" w:cstheme="minorHAnsi"/>
        </w:rPr>
      </w:pPr>
      <w:r w:rsidRPr="007C6D75">
        <w:rPr>
          <w:rFonts w:asciiTheme="minorHAnsi" w:eastAsiaTheme="minorHAnsi" w:hAnsiTheme="minorHAnsi" w:cstheme="minorHAnsi"/>
        </w:rPr>
        <w:t>In the spaces below designated for each required partner, each partner must list the other programs to which it will make referrals and the method(s) of referral to each partner; for example, in the Title I box, Title I will list all other programs to which it will refer clients and the method(s) of referral for each</w:t>
      </w:r>
      <w:r w:rsidR="00DF7D09">
        <w:rPr>
          <w:rFonts w:asciiTheme="minorHAnsi" w:eastAsiaTheme="minorHAnsi" w:hAnsiTheme="minorHAnsi" w:cstheme="minorHAnsi"/>
        </w:rPr>
        <w:t>.</w:t>
      </w:r>
    </w:p>
    <w:p w14:paraId="4B9F63F7" w14:textId="6D2F4AAC" w:rsidR="00492941" w:rsidRPr="007C6D75" w:rsidRDefault="00492941" w:rsidP="007C6D75">
      <w:pPr>
        <w:widowControl/>
        <w:numPr>
          <w:ilvl w:val="0"/>
          <w:numId w:val="8"/>
        </w:numPr>
        <w:autoSpaceDE/>
        <w:autoSpaceDN/>
        <w:contextualSpacing/>
        <w:rPr>
          <w:rFonts w:asciiTheme="minorHAnsi" w:eastAsiaTheme="minorHAnsi" w:hAnsiTheme="minorHAnsi" w:cstheme="minorHAnsi"/>
        </w:rPr>
      </w:pPr>
      <w:r w:rsidRPr="007C6D75">
        <w:rPr>
          <w:rFonts w:asciiTheme="minorHAnsi" w:eastAsiaTheme="minorHAnsi" w:hAnsiTheme="minorHAnsi" w:cstheme="minorHAnsi"/>
        </w:rPr>
        <w:t>Identify the method of tracking referrals</w:t>
      </w:r>
      <w:r w:rsidR="00DF7D09">
        <w:rPr>
          <w:rFonts w:asciiTheme="minorHAnsi" w:eastAsiaTheme="minorHAnsi" w:hAnsiTheme="minorHAnsi" w:cstheme="minorHAnsi"/>
        </w:rPr>
        <w:t>.</w:t>
      </w:r>
    </w:p>
    <w:p w14:paraId="31A9E779" w14:textId="77777777" w:rsidR="00FC38F1" w:rsidRPr="007C6D75" w:rsidRDefault="00FC38F1" w:rsidP="00FC38F1">
      <w:pPr>
        <w:widowControl/>
        <w:autoSpaceDE/>
        <w:autoSpaceDN/>
        <w:rPr>
          <w:rFonts w:asciiTheme="minorHAnsi" w:eastAsiaTheme="minorHAnsi" w:hAnsiTheme="minorHAnsi" w:cstheme="minorHAnsi"/>
        </w:rPr>
      </w:pPr>
    </w:p>
    <w:p w14:paraId="0C7762B8" w14:textId="240A13E4" w:rsidR="00492941" w:rsidRPr="007C6D75" w:rsidRDefault="00492941" w:rsidP="00FC38F1">
      <w:pPr>
        <w:widowControl/>
        <w:autoSpaceDE/>
        <w:autoSpaceDN/>
        <w:rPr>
          <w:rFonts w:asciiTheme="minorHAnsi" w:eastAsiaTheme="minorHAnsi" w:hAnsiTheme="minorHAnsi" w:cstheme="minorHAnsi"/>
          <w:b/>
        </w:rPr>
      </w:pPr>
      <w:r w:rsidRPr="007C6D75">
        <w:rPr>
          <w:rFonts w:asciiTheme="minorHAnsi" w:eastAsiaTheme="minorHAnsi" w:hAnsiTheme="minorHAnsi" w:cstheme="minorHAnsi"/>
          <w:b/>
        </w:rPr>
        <w:t>Introductory Paragraph</w:t>
      </w:r>
    </w:p>
    <w:p w14:paraId="074D7D5D" w14:textId="77777777" w:rsidR="00492941" w:rsidRPr="005D6EF4" w:rsidRDefault="00492941" w:rsidP="00FC38F1">
      <w:pPr>
        <w:widowControl/>
        <w:autoSpaceDE/>
        <w:autoSpaceDN/>
        <w:rPr>
          <w:rFonts w:asciiTheme="minorHAnsi" w:eastAsiaTheme="minorHAnsi" w:hAnsiTheme="minorHAnsi" w:cstheme="minorHAnsi"/>
        </w:rPr>
      </w:pPr>
      <w:r w:rsidRPr="007C6D75">
        <w:rPr>
          <w:rFonts w:asciiTheme="minorHAnsi" w:eastAsiaTheme="minorHAnsi" w:hAnsiTheme="minorHAnsi" w:cstheme="minorHAnsi"/>
        </w:rPr>
        <w:t xml:space="preserve">Title I (Adult, Dislocated </w:t>
      </w:r>
      <w:r w:rsidRPr="005D6EF4">
        <w:rPr>
          <w:rFonts w:asciiTheme="minorHAnsi" w:eastAsiaTheme="minorHAnsi" w:hAnsiTheme="minorHAnsi" w:cstheme="minorHAnsi"/>
        </w:rPr>
        <w:t>Worker, and Youth)</w:t>
      </w:r>
    </w:p>
    <w:p w14:paraId="42CF0D89" w14:textId="77777777" w:rsidR="00492941" w:rsidRPr="005D6EF4" w:rsidRDefault="00492941" w:rsidP="00FC38F1">
      <w:pPr>
        <w:widowControl/>
        <w:autoSpaceDE/>
        <w:autoSpaceDN/>
        <w:rPr>
          <w:rFonts w:asciiTheme="minorHAnsi" w:eastAsiaTheme="minorHAnsi" w:hAnsiTheme="minorHAnsi" w:cstheme="minorHAnsi"/>
        </w:rPr>
      </w:pPr>
      <w:r w:rsidRPr="005D6EF4">
        <w:rPr>
          <w:rFonts w:asciiTheme="minorHAnsi" w:eastAsiaTheme="minorHAnsi" w:hAnsiTheme="minorHAnsi" w:cstheme="minorHAnsi"/>
        </w:rPr>
        <w:t>Title II (Adult Education and Literacy)</w:t>
      </w:r>
    </w:p>
    <w:p w14:paraId="1C4715D1" w14:textId="77777777" w:rsidR="00492941" w:rsidRPr="005D6EF4" w:rsidRDefault="00492941" w:rsidP="00FC38F1">
      <w:pPr>
        <w:widowControl/>
        <w:autoSpaceDE/>
        <w:autoSpaceDN/>
        <w:rPr>
          <w:rFonts w:asciiTheme="minorHAnsi" w:eastAsiaTheme="minorHAnsi" w:hAnsiTheme="minorHAnsi" w:cstheme="minorHAnsi"/>
        </w:rPr>
      </w:pPr>
      <w:r w:rsidRPr="005D6EF4">
        <w:rPr>
          <w:rFonts w:asciiTheme="minorHAnsi" w:eastAsiaTheme="minorHAnsi" w:hAnsiTheme="minorHAnsi" w:cstheme="minorHAnsi"/>
        </w:rPr>
        <w:t>Title III (Employment Services under Wager-Peyser)</w:t>
      </w:r>
    </w:p>
    <w:p w14:paraId="6E1CAC9E" w14:textId="77777777" w:rsidR="00492941" w:rsidRPr="005D6EF4" w:rsidRDefault="00492941" w:rsidP="00FC38F1">
      <w:pPr>
        <w:widowControl/>
        <w:autoSpaceDE/>
        <w:autoSpaceDN/>
        <w:rPr>
          <w:rFonts w:asciiTheme="minorHAnsi" w:eastAsiaTheme="minorHAnsi" w:hAnsiTheme="minorHAnsi" w:cstheme="minorHAnsi"/>
        </w:rPr>
      </w:pPr>
      <w:r w:rsidRPr="005D6EF4">
        <w:rPr>
          <w:rFonts w:asciiTheme="minorHAnsi" w:eastAsiaTheme="minorHAnsi" w:hAnsiTheme="minorHAnsi" w:cstheme="minorHAnsi"/>
        </w:rPr>
        <w:t xml:space="preserve">Title IV (Vocational Rehabilitation Services) </w:t>
      </w:r>
    </w:p>
    <w:p w14:paraId="5D17245B" w14:textId="77777777" w:rsidR="00492941" w:rsidRPr="005D6EF4" w:rsidRDefault="00492941" w:rsidP="00FC38F1">
      <w:pPr>
        <w:widowControl/>
        <w:autoSpaceDE/>
        <w:autoSpaceDN/>
        <w:rPr>
          <w:rFonts w:asciiTheme="minorHAnsi" w:eastAsiaTheme="minorHAnsi" w:hAnsiTheme="minorHAnsi" w:cstheme="minorHAnsi"/>
        </w:rPr>
      </w:pPr>
      <w:r w:rsidRPr="005D6EF4">
        <w:rPr>
          <w:rFonts w:asciiTheme="minorHAnsi" w:eastAsiaTheme="minorHAnsi" w:hAnsiTheme="minorHAnsi" w:cstheme="minorHAnsi"/>
        </w:rPr>
        <w:t>Perkins/Post-Secondary Career and Technical Education</w:t>
      </w:r>
    </w:p>
    <w:p w14:paraId="5BDA93BE" w14:textId="77777777" w:rsidR="00492941" w:rsidRPr="007C6D75" w:rsidRDefault="00492941" w:rsidP="00FC38F1">
      <w:pPr>
        <w:widowControl/>
        <w:autoSpaceDE/>
        <w:autoSpaceDN/>
        <w:rPr>
          <w:rFonts w:asciiTheme="minorHAnsi" w:eastAsiaTheme="minorHAnsi" w:hAnsiTheme="minorHAnsi" w:cstheme="minorHAnsi"/>
        </w:rPr>
      </w:pPr>
      <w:r w:rsidRPr="005D6EF4">
        <w:rPr>
          <w:rFonts w:asciiTheme="minorHAnsi" w:eastAsiaTheme="minorHAnsi" w:hAnsiTheme="minorHAnsi" w:cstheme="minorHAnsi"/>
        </w:rPr>
        <w:t>Unemployment Insurance (UI)</w:t>
      </w:r>
    </w:p>
    <w:p w14:paraId="6B62D44F" w14:textId="77777777" w:rsidR="00947E40" w:rsidRPr="00D2377E" w:rsidRDefault="00947E40" w:rsidP="00947E40">
      <w:pPr>
        <w:widowControl/>
        <w:autoSpaceDE/>
        <w:autoSpaceDN/>
      </w:pPr>
      <w:r w:rsidRPr="00D2377E">
        <w:t>Jobs for Veterans State Grants (JVSG)</w:t>
      </w:r>
    </w:p>
    <w:p w14:paraId="4977D74E" w14:textId="77777777" w:rsidR="00492941" w:rsidRPr="00D2377E" w:rsidRDefault="00492941" w:rsidP="00FC38F1">
      <w:pPr>
        <w:widowControl/>
        <w:autoSpaceDE/>
        <w:autoSpaceDN/>
        <w:rPr>
          <w:rFonts w:asciiTheme="minorHAnsi" w:eastAsiaTheme="minorHAnsi" w:hAnsiTheme="minorHAnsi" w:cstheme="minorHAnsi"/>
        </w:rPr>
      </w:pPr>
      <w:r w:rsidRPr="00D2377E">
        <w:rPr>
          <w:rFonts w:asciiTheme="minorHAnsi" w:eastAsiaTheme="minorHAnsi" w:hAnsiTheme="minorHAnsi" w:cstheme="minorHAnsi"/>
        </w:rPr>
        <w:t>Trade Adjustment Assistance (TAA)</w:t>
      </w:r>
    </w:p>
    <w:p w14:paraId="158BA7E0" w14:textId="77777777" w:rsidR="00492941" w:rsidRPr="00D2377E" w:rsidRDefault="00492941" w:rsidP="00FC38F1">
      <w:pPr>
        <w:widowControl/>
        <w:autoSpaceDE/>
        <w:autoSpaceDN/>
        <w:rPr>
          <w:rFonts w:asciiTheme="minorHAnsi" w:eastAsiaTheme="minorHAnsi" w:hAnsiTheme="minorHAnsi" w:cstheme="minorHAnsi"/>
        </w:rPr>
      </w:pPr>
      <w:r w:rsidRPr="00D2377E">
        <w:rPr>
          <w:rFonts w:asciiTheme="minorHAnsi" w:eastAsiaTheme="minorHAnsi" w:hAnsiTheme="minorHAnsi" w:cstheme="minorHAnsi"/>
        </w:rPr>
        <w:lastRenderedPageBreak/>
        <w:t xml:space="preserve">Community Service Block Grant (CSBG) </w:t>
      </w:r>
    </w:p>
    <w:p w14:paraId="29B3FC5E" w14:textId="77777777" w:rsidR="00492941" w:rsidRPr="00D2377E" w:rsidRDefault="00492941" w:rsidP="00FC38F1">
      <w:pPr>
        <w:widowControl/>
        <w:autoSpaceDE/>
        <w:autoSpaceDN/>
        <w:rPr>
          <w:rFonts w:asciiTheme="minorHAnsi" w:eastAsiaTheme="minorHAnsi" w:hAnsiTheme="minorHAnsi" w:cstheme="minorHAnsi"/>
        </w:rPr>
      </w:pPr>
      <w:r w:rsidRPr="00D2377E">
        <w:rPr>
          <w:rFonts w:asciiTheme="minorHAnsi" w:eastAsiaTheme="minorHAnsi" w:hAnsiTheme="minorHAnsi" w:cstheme="minorHAnsi"/>
        </w:rPr>
        <w:t xml:space="preserve">Senior Community Services Employment Program (SCSEP) </w:t>
      </w:r>
    </w:p>
    <w:p w14:paraId="78E55A44" w14:textId="77777777" w:rsidR="00947E40" w:rsidRDefault="00947E40" w:rsidP="00947E40">
      <w:pPr>
        <w:widowControl/>
        <w:autoSpaceDE/>
        <w:autoSpaceDN/>
        <w:rPr>
          <w:rFonts w:asciiTheme="minorHAnsi" w:eastAsiaTheme="minorHAnsi" w:hAnsiTheme="minorHAnsi" w:cstheme="minorHAnsi"/>
        </w:rPr>
      </w:pPr>
      <w:r w:rsidRPr="00D2377E">
        <w:rPr>
          <w:rFonts w:asciiTheme="minorHAnsi" w:eastAsiaTheme="minorHAnsi" w:hAnsiTheme="minorHAnsi" w:cstheme="minorHAnsi"/>
        </w:rPr>
        <w:t>Temporary Aid to Needy Families (TANF)</w:t>
      </w:r>
    </w:p>
    <w:p w14:paraId="11C4E4C8" w14:textId="77777777" w:rsidR="00492941" w:rsidRPr="005D6EF4" w:rsidRDefault="00492941" w:rsidP="00FC38F1">
      <w:pPr>
        <w:widowControl/>
        <w:autoSpaceDE/>
        <w:autoSpaceDN/>
        <w:rPr>
          <w:rFonts w:asciiTheme="minorHAnsi" w:eastAsiaTheme="minorHAnsi" w:hAnsiTheme="minorHAnsi" w:cstheme="minorHAnsi"/>
        </w:rPr>
      </w:pPr>
      <w:r w:rsidRPr="005D6EF4">
        <w:rPr>
          <w:rFonts w:asciiTheme="minorHAnsi" w:eastAsiaTheme="minorHAnsi" w:hAnsiTheme="minorHAnsi" w:cstheme="minorHAnsi"/>
        </w:rPr>
        <w:t xml:space="preserve">Second Chance </w:t>
      </w:r>
    </w:p>
    <w:p w14:paraId="49898CB8" w14:textId="77777777" w:rsidR="00492941" w:rsidRPr="005D6EF4" w:rsidRDefault="00492941" w:rsidP="00FC38F1">
      <w:pPr>
        <w:widowControl/>
        <w:autoSpaceDE/>
        <w:autoSpaceDN/>
        <w:rPr>
          <w:rFonts w:asciiTheme="minorHAnsi" w:eastAsiaTheme="minorHAnsi" w:hAnsiTheme="minorHAnsi" w:cstheme="minorHAnsi"/>
        </w:rPr>
      </w:pPr>
      <w:r w:rsidRPr="005D6EF4">
        <w:rPr>
          <w:rFonts w:asciiTheme="minorHAnsi" w:eastAsiaTheme="minorHAnsi" w:hAnsiTheme="minorHAnsi" w:cstheme="minorHAnsi"/>
        </w:rPr>
        <w:t xml:space="preserve">HUD Employment and Training Activities </w:t>
      </w:r>
    </w:p>
    <w:p w14:paraId="3CE8544C" w14:textId="77777777" w:rsidR="00947E40" w:rsidRPr="005D6EF4" w:rsidRDefault="00947E40" w:rsidP="00947E40">
      <w:pPr>
        <w:widowControl/>
        <w:autoSpaceDE/>
        <w:autoSpaceDN/>
        <w:rPr>
          <w:rFonts w:asciiTheme="minorHAnsi" w:eastAsiaTheme="minorHAnsi" w:hAnsiTheme="minorHAnsi" w:cstheme="minorHAnsi"/>
        </w:rPr>
      </w:pPr>
      <w:r w:rsidRPr="005D6EF4">
        <w:rPr>
          <w:rFonts w:asciiTheme="minorHAnsi" w:eastAsiaTheme="minorHAnsi" w:hAnsiTheme="minorHAnsi" w:cstheme="minorHAnsi"/>
        </w:rPr>
        <w:t>National Farmworker Jobs Program (NFJP)</w:t>
      </w:r>
    </w:p>
    <w:p w14:paraId="37F6BF34" w14:textId="77777777" w:rsidR="00492941" w:rsidRPr="005D6EF4" w:rsidRDefault="00492941" w:rsidP="00FC38F1">
      <w:pPr>
        <w:widowControl/>
        <w:autoSpaceDE/>
        <w:autoSpaceDN/>
        <w:rPr>
          <w:rFonts w:asciiTheme="minorHAnsi" w:eastAsiaTheme="minorHAnsi" w:hAnsiTheme="minorHAnsi" w:cstheme="minorHAnsi"/>
        </w:rPr>
      </w:pPr>
      <w:r w:rsidRPr="005D6EF4">
        <w:rPr>
          <w:rFonts w:asciiTheme="minorHAnsi" w:eastAsiaTheme="minorHAnsi" w:hAnsiTheme="minorHAnsi" w:cstheme="minorHAnsi"/>
        </w:rPr>
        <w:t xml:space="preserve">Job Corps </w:t>
      </w:r>
    </w:p>
    <w:p w14:paraId="1011EE55" w14:textId="77777777" w:rsidR="00492941" w:rsidRPr="007C6D75" w:rsidRDefault="00492941" w:rsidP="00FC38F1">
      <w:pPr>
        <w:widowControl/>
        <w:autoSpaceDE/>
        <w:autoSpaceDN/>
        <w:rPr>
          <w:rFonts w:asciiTheme="minorHAnsi" w:eastAsiaTheme="minorHAnsi" w:hAnsiTheme="minorHAnsi" w:cstheme="minorHAnsi"/>
        </w:rPr>
      </w:pPr>
      <w:r w:rsidRPr="005D6EF4">
        <w:rPr>
          <w:rFonts w:asciiTheme="minorHAnsi" w:eastAsiaTheme="minorHAnsi" w:hAnsiTheme="minorHAnsi" w:cstheme="minorHAnsi"/>
        </w:rPr>
        <w:t>YouthBuild</w:t>
      </w:r>
      <w:r w:rsidRPr="007C6D75">
        <w:rPr>
          <w:rFonts w:asciiTheme="minorHAnsi" w:eastAsiaTheme="minorHAnsi" w:hAnsiTheme="minorHAnsi" w:cstheme="minorHAnsi"/>
        </w:rPr>
        <w:t xml:space="preserve"> </w:t>
      </w:r>
    </w:p>
    <w:p w14:paraId="4E1A58CC" w14:textId="078D72E8" w:rsidR="00ED7360" w:rsidRDefault="00ED7360" w:rsidP="00ED7360"/>
    <w:p w14:paraId="7A4E134B" w14:textId="77777777" w:rsidR="007939CA" w:rsidRPr="007939CA" w:rsidRDefault="007939CA" w:rsidP="007939CA">
      <w:pPr>
        <w:widowControl/>
        <w:autoSpaceDE/>
        <w:autoSpaceDN/>
        <w:rPr>
          <w:rFonts w:asciiTheme="minorHAnsi" w:eastAsiaTheme="minorHAnsi" w:hAnsiTheme="minorHAnsi" w:cstheme="minorBidi"/>
          <w:b/>
          <w:bCs/>
        </w:rPr>
      </w:pPr>
      <w:r w:rsidRPr="007939CA">
        <w:rPr>
          <w:rFonts w:asciiTheme="minorHAnsi" w:eastAsiaTheme="minorHAnsi" w:hAnsiTheme="minorHAnsi" w:cstheme="minorBidi"/>
          <w:b/>
          <w:bCs/>
        </w:rPr>
        <w:t>9. PHYSICAL ACCESSIBILITY</w:t>
      </w:r>
    </w:p>
    <w:p w14:paraId="20470F3F" w14:textId="77777777" w:rsidR="007939CA" w:rsidRPr="00055C44" w:rsidRDefault="007939CA" w:rsidP="007939CA">
      <w:pPr>
        <w:widowControl/>
        <w:autoSpaceDE/>
        <w:autoSpaceDN/>
        <w:rPr>
          <w:rFonts w:asciiTheme="minorHAnsi" w:eastAsiaTheme="minorHAnsi" w:hAnsiTheme="minorHAnsi" w:cstheme="minorBidi"/>
        </w:rPr>
      </w:pPr>
      <w:r w:rsidRPr="007939CA">
        <w:rPr>
          <w:rFonts w:asciiTheme="minorHAnsi" w:eastAsiaTheme="minorHAnsi" w:hAnsiTheme="minorHAnsi" w:cstheme="minorBidi"/>
        </w:rPr>
        <w:t xml:space="preserve">Describe how—through specific examples and commitments—required partners will assure the physical </w:t>
      </w:r>
      <w:r w:rsidRPr="00055C44">
        <w:rPr>
          <w:rFonts w:asciiTheme="minorHAnsi" w:eastAsiaTheme="minorHAnsi" w:hAnsiTheme="minorHAnsi" w:cstheme="minorBidi"/>
        </w:rPr>
        <w:t>accessibility of the one-stop center(s), including the following:</w:t>
      </w:r>
    </w:p>
    <w:p w14:paraId="3EB6EA47" w14:textId="095F6AD9" w:rsidR="007939CA" w:rsidRPr="00055C44" w:rsidRDefault="007939CA" w:rsidP="007939CA">
      <w:pPr>
        <w:widowControl/>
        <w:numPr>
          <w:ilvl w:val="0"/>
          <w:numId w:val="9"/>
        </w:numPr>
        <w:autoSpaceDE/>
        <w:autoSpaceDN/>
        <w:spacing w:after="160" w:line="259" w:lineRule="auto"/>
        <w:contextualSpacing/>
        <w:rPr>
          <w:rFonts w:asciiTheme="minorHAnsi" w:eastAsiaTheme="minorHAnsi" w:hAnsiTheme="minorHAnsi" w:cstheme="minorBidi"/>
        </w:rPr>
      </w:pPr>
      <w:r w:rsidRPr="00055C44">
        <w:rPr>
          <w:rFonts w:asciiTheme="minorHAnsi" w:eastAsiaTheme="minorHAnsi" w:hAnsiTheme="minorHAnsi" w:cstheme="minorBidi"/>
        </w:rPr>
        <w:t xml:space="preserve">The </w:t>
      </w:r>
      <w:r w:rsidR="00B33AB3" w:rsidRPr="00055C44">
        <w:rPr>
          <w:rFonts w:asciiTheme="minorHAnsi" w:eastAsiaTheme="minorHAnsi" w:hAnsiTheme="minorHAnsi" w:cstheme="minorBidi"/>
        </w:rPr>
        <w:t xml:space="preserve">center </w:t>
      </w:r>
      <w:r w:rsidRPr="00055C44">
        <w:rPr>
          <w:rFonts w:asciiTheme="minorHAnsi" w:eastAsiaTheme="minorHAnsi" w:hAnsiTheme="minorHAnsi" w:cstheme="minorBidi"/>
        </w:rPr>
        <w:t xml:space="preserve">layout supports a culture of </w:t>
      </w:r>
      <w:proofErr w:type="gramStart"/>
      <w:r w:rsidRPr="00055C44">
        <w:rPr>
          <w:rFonts w:asciiTheme="minorHAnsi" w:eastAsiaTheme="minorHAnsi" w:hAnsiTheme="minorHAnsi" w:cstheme="minorBidi"/>
        </w:rPr>
        <w:t>inclusiveness;</w:t>
      </w:r>
      <w:proofErr w:type="gramEnd"/>
    </w:p>
    <w:p w14:paraId="0A468B79" w14:textId="77777777" w:rsidR="007939CA" w:rsidRPr="00055C44" w:rsidRDefault="007939CA" w:rsidP="007939CA">
      <w:pPr>
        <w:widowControl/>
        <w:numPr>
          <w:ilvl w:val="0"/>
          <w:numId w:val="9"/>
        </w:numPr>
        <w:autoSpaceDE/>
        <w:autoSpaceDN/>
        <w:spacing w:after="160" w:line="259" w:lineRule="auto"/>
        <w:contextualSpacing/>
        <w:rPr>
          <w:rFonts w:asciiTheme="minorHAnsi" w:eastAsiaTheme="minorHAnsi" w:hAnsiTheme="minorHAnsi" w:cstheme="minorBidi"/>
        </w:rPr>
      </w:pPr>
      <w:r w:rsidRPr="00055C44">
        <w:rPr>
          <w:rFonts w:asciiTheme="minorHAnsi" w:eastAsiaTheme="minorHAnsi" w:hAnsiTheme="minorHAnsi" w:cstheme="minorBidi"/>
        </w:rPr>
        <w:t xml:space="preserve">The location is recognizable in a high traffic </w:t>
      </w:r>
      <w:proofErr w:type="gramStart"/>
      <w:r w:rsidRPr="00055C44">
        <w:rPr>
          <w:rFonts w:asciiTheme="minorHAnsi" w:eastAsiaTheme="minorHAnsi" w:hAnsiTheme="minorHAnsi" w:cstheme="minorBidi"/>
        </w:rPr>
        <w:t>area;</w:t>
      </w:r>
      <w:proofErr w:type="gramEnd"/>
    </w:p>
    <w:p w14:paraId="4F616717" w14:textId="49B8CA74" w:rsidR="007939CA" w:rsidRPr="00055C44" w:rsidRDefault="007939CA" w:rsidP="007939CA">
      <w:pPr>
        <w:widowControl/>
        <w:numPr>
          <w:ilvl w:val="0"/>
          <w:numId w:val="9"/>
        </w:numPr>
        <w:autoSpaceDE/>
        <w:autoSpaceDN/>
        <w:spacing w:after="160" w:line="259" w:lineRule="auto"/>
        <w:contextualSpacing/>
        <w:rPr>
          <w:rFonts w:asciiTheme="minorHAnsi" w:eastAsiaTheme="minorHAnsi" w:hAnsiTheme="minorHAnsi" w:cstheme="minorBidi"/>
        </w:rPr>
      </w:pPr>
      <w:r w:rsidRPr="00055C44">
        <w:rPr>
          <w:rFonts w:asciiTheme="minorHAnsi" w:eastAsiaTheme="minorHAnsi" w:hAnsiTheme="minorHAnsi" w:cstheme="minorBidi"/>
        </w:rPr>
        <w:t>Access to public transportation is available within reasonable walking distance;</w:t>
      </w:r>
      <w:r w:rsidR="00427AF7">
        <w:rPr>
          <w:rFonts w:asciiTheme="minorHAnsi" w:eastAsiaTheme="minorHAnsi" w:hAnsiTheme="minorHAnsi" w:cstheme="minorBidi"/>
        </w:rPr>
        <w:t xml:space="preserve"> and</w:t>
      </w:r>
    </w:p>
    <w:p w14:paraId="66BCB7CB" w14:textId="77777777" w:rsidR="007939CA" w:rsidRPr="00055C44" w:rsidRDefault="007939CA" w:rsidP="007939CA">
      <w:pPr>
        <w:widowControl/>
        <w:numPr>
          <w:ilvl w:val="0"/>
          <w:numId w:val="9"/>
        </w:numPr>
        <w:autoSpaceDE/>
        <w:autoSpaceDN/>
        <w:spacing w:after="160" w:line="259" w:lineRule="auto"/>
        <w:contextualSpacing/>
        <w:rPr>
          <w:rFonts w:asciiTheme="minorHAnsi" w:eastAsiaTheme="minorHAnsi" w:hAnsiTheme="minorHAnsi" w:cstheme="minorBidi"/>
        </w:rPr>
      </w:pPr>
      <w:r w:rsidRPr="00055C44">
        <w:rPr>
          <w:rFonts w:asciiTheme="minorHAnsi" w:eastAsiaTheme="minorHAnsi" w:hAnsiTheme="minorHAnsi" w:cstheme="minorBidi"/>
        </w:rPr>
        <w:t>The location of a dedicated parking lot, with parking lot spaces closest to the door</w:t>
      </w:r>
      <w:proofErr w:type="gramStart"/>
      <w:r w:rsidRPr="00055C44">
        <w:rPr>
          <w:rFonts w:asciiTheme="minorHAnsi" w:eastAsiaTheme="minorHAnsi" w:hAnsiTheme="minorHAnsi" w:cstheme="minorBidi"/>
        </w:rPr>
        <w:t xml:space="preserve"> designated</w:t>
      </w:r>
      <w:proofErr w:type="gramEnd"/>
      <w:r w:rsidRPr="00055C44">
        <w:rPr>
          <w:rFonts w:asciiTheme="minorHAnsi" w:eastAsiaTheme="minorHAnsi" w:hAnsiTheme="minorHAnsi" w:cstheme="minorBidi"/>
        </w:rPr>
        <w:t xml:space="preserve"> for individuals with disabilities.</w:t>
      </w:r>
    </w:p>
    <w:p w14:paraId="587DF23D" w14:textId="2861159E" w:rsidR="00492941" w:rsidRPr="00055C44" w:rsidRDefault="00492941" w:rsidP="00ED7360"/>
    <w:p w14:paraId="06DEB724" w14:textId="4B6EBD1C" w:rsidR="00F313A5" w:rsidRPr="00A05279" w:rsidRDefault="0047446E" w:rsidP="00F313A5">
      <w:pPr>
        <w:widowControl/>
        <w:autoSpaceDE/>
        <w:autoSpaceDN/>
        <w:rPr>
          <w:rFonts w:asciiTheme="minorHAnsi" w:eastAsiaTheme="minorHAnsi" w:hAnsiTheme="minorHAnsi" w:cstheme="minorHAnsi"/>
          <w:b/>
          <w:i/>
          <w:color w:val="AA0000"/>
        </w:rPr>
      </w:pPr>
      <w:r w:rsidRPr="00AB00ED">
        <w:rPr>
          <w:rFonts w:asciiTheme="minorHAnsi" w:eastAsiaTheme="minorHAnsi" w:hAnsiTheme="minorHAnsi" w:cstheme="minorHAnsi"/>
          <w:b/>
        </w:rPr>
        <w:t>10. PROGRAMMATIC ACCESSIBLITY</w:t>
      </w:r>
      <w:r w:rsidR="00F313A5" w:rsidRPr="00A05279">
        <w:rPr>
          <w:rFonts w:asciiTheme="minorHAnsi" w:eastAsiaTheme="minorHAnsi" w:hAnsiTheme="minorHAnsi" w:cstheme="minorHAnsi"/>
          <w:b/>
          <w:i/>
          <w:color w:val="AA0000"/>
        </w:rPr>
        <w:t xml:space="preserve"> </w:t>
      </w:r>
      <w:r w:rsidR="00B361A8" w:rsidRPr="00A05279">
        <w:rPr>
          <w:rFonts w:asciiTheme="minorHAnsi" w:eastAsiaTheme="minorHAnsi" w:hAnsiTheme="minorHAnsi" w:cstheme="minorHAnsi"/>
          <w:b/>
          <w:bCs/>
          <w:iCs/>
          <w:color w:val="AA0000"/>
        </w:rPr>
        <w:t>NOTE:</w:t>
      </w:r>
      <w:r w:rsidR="00F313A5" w:rsidRPr="00A05279">
        <w:rPr>
          <w:rFonts w:asciiTheme="minorHAnsi" w:eastAsiaTheme="minorHAnsi" w:hAnsiTheme="minorHAnsi" w:cstheme="minorHAnsi"/>
          <w:i/>
          <w:color w:val="AA0000"/>
        </w:rPr>
        <w:t xml:space="preserve"> Provide as much specificity as possible for each partner program.</w:t>
      </w:r>
    </w:p>
    <w:p w14:paraId="5275B0F5" w14:textId="77777777" w:rsidR="0047446E" w:rsidRPr="00AB00ED" w:rsidRDefault="0047446E" w:rsidP="0047446E">
      <w:pPr>
        <w:widowControl/>
        <w:numPr>
          <w:ilvl w:val="0"/>
          <w:numId w:val="10"/>
        </w:numPr>
        <w:autoSpaceDE/>
        <w:autoSpaceDN/>
        <w:spacing w:after="160" w:line="259" w:lineRule="auto"/>
        <w:contextualSpacing/>
        <w:rPr>
          <w:rFonts w:asciiTheme="minorHAnsi" w:eastAsiaTheme="minorHAnsi" w:hAnsiTheme="minorHAnsi" w:cstheme="minorHAnsi"/>
        </w:rPr>
      </w:pPr>
      <w:r w:rsidRPr="00AB00ED">
        <w:rPr>
          <w:rFonts w:asciiTheme="minorHAnsi" w:eastAsiaTheme="minorHAnsi" w:hAnsiTheme="minorHAnsi" w:cstheme="minorHAnsi"/>
        </w:rPr>
        <w:t xml:space="preserve">Describe how your comprehensive one-stop centers provide access to </w:t>
      </w:r>
      <w:r w:rsidRPr="00AB00ED">
        <w:rPr>
          <w:rFonts w:asciiTheme="minorHAnsi" w:eastAsiaTheme="minorHAnsi" w:hAnsiTheme="minorHAnsi" w:cstheme="minorHAnsi"/>
          <w:b/>
        </w:rPr>
        <w:t>all required</w:t>
      </w:r>
      <w:r w:rsidRPr="00AB00ED">
        <w:rPr>
          <w:rFonts w:asciiTheme="minorHAnsi" w:eastAsiaTheme="minorHAnsi" w:hAnsiTheme="minorHAnsi" w:cstheme="minorHAnsi"/>
        </w:rPr>
        <w:t xml:space="preserve"> career services in the most inclusive and appropriate settings for each individual participant.</w:t>
      </w:r>
    </w:p>
    <w:p w14:paraId="08127DA0" w14:textId="77777777" w:rsidR="0047446E" w:rsidRPr="00AB00ED" w:rsidRDefault="0047446E" w:rsidP="0047446E">
      <w:pPr>
        <w:widowControl/>
        <w:numPr>
          <w:ilvl w:val="0"/>
          <w:numId w:val="10"/>
        </w:numPr>
        <w:autoSpaceDE/>
        <w:autoSpaceDN/>
        <w:spacing w:after="160" w:line="259" w:lineRule="auto"/>
        <w:contextualSpacing/>
        <w:rPr>
          <w:rFonts w:asciiTheme="minorHAnsi" w:eastAsiaTheme="minorHAnsi" w:hAnsiTheme="minorHAnsi" w:cstheme="minorHAnsi"/>
        </w:rPr>
      </w:pPr>
      <w:r w:rsidRPr="00AB00ED">
        <w:rPr>
          <w:rFonts w:asciiTheme="minorHAnsi" w:eastAsiaTheme="minorHAnsi" w:hAnsiTheme="minorHAnsi" w:cstheme="minorHAnsi"/>
        </w:rPr>
        <w:t>Describe specific arrangements and resources available through all one-stop centers to assure that individuals with barriers to employment, including individuals with disabilities, can access available services (20 CFR 678.500(b)(4)).</w:t>
      </w:r>
    </w:p>
    <w:p w14:paraId="486A15B4" w14:textId="77777777" w:rsidR="0047446E" w:rsidRPr="00AB00ED" w:rsidRDefault="0047446E" w:rsidP="0047446E">
      <w:pPr>
        <w:widowControl/>
        <w:numPr>
          <w:ilvl w:val="0"/>
          <w:numId w:val="10"/>
        </w:numPr>
        <w:autoSpaceDE/>
        <w:autoSpaceDN/>
        <w:spacing w:after="160" w:line="259" w:lineRule="auto"/>
        <w:contextualSpacing/>
        <w:rPr>
          <w:rFonts w:asciiTheme="minorHAnsi" w:eastAsiaTheme="minorHAnsi" w:hAnsiTheme="minorHAnsi" w:cstheme="minorHAnsi"/>
        </w:rPr>
      </w:pPr>
      <w:r w:rsidRPr="00AB00ED">
        <w:rPr>
          <w:rFonts w:asciiTheme="minorHAnsi" w:eastAsiaTheme="minorHAnsi" w:hAnsiTheme="minorHAnsi" w:cstheme="minorHAnsi"/>
        </w:rPr>
        <w:t>Explain how services will be provided using technology that is available and in accordance with the “direct linkage” requirement under WIOA.</w:t>
      </w:r>
    </w:p>
    <w:p w14:paraId="04C15637" w14:textId="77777777" w:rsidR="00F313A5" w:rsidRPr="00AB00ED" w:rsidRDefault="00F313A5" w:rsidP="0047446E">
      <w:pPr>
        <w:widowControl/>
        <w:autoSpaceDE/>
        <w:autoSpaceDN/>
        <w:rPr>
          <w:rFonts w:asciiTheme="minorHAnsi" w:eastAsiaTheme="minorHAnsi" w:hAnsiTheme="minorHAnsi" w:cstheme="minorHAnsi"/>
          <w:color w:val="FF0000"/>
        </w:rPr>
      </w:pPr>
    </w:p>
    <w:p w14:paraId="0E477422" w14:textId="77777777" w:rsidR="00920AFE" w:rsidRPr="00AB00ED" w:rsidRDefault="00920AFE" w:rsidP="00920AFE">
      <w:pPr>
        <w:widowControl/>
        <w:autoSpaceDE/>
        <w:autoSpaceDN/>
        <w:rPr>
          <w:rFonts w:asciiTheme="minorHAnsi" w:eastAsiaTheme="minorHAnsi" w:hAnsiTheme="minorHAnsi" w:cstheme="minorHAnsi"/>
          <w:b/>
        </w:rPr>
      </w:pPr>
      <w:r w:rsidRPr="00AB00ED">
        <w:rPr>
          <w:rFonts w:asciiTheme="minorHAnsi" w:eastAsiaTheme="minorHAnsi" w:hAnsiTheme="minorHAnsi" w:cstheme="minorHAnsi"/>
          <w:b/>
        </w:rPr>
        <w:t>11. COSTS AND COST SHARING OF SERVICES</w:t>
      </w:r>
    </w:p>
    <w:p w14:paraId="663EFF43" w14:textId="77777777" w:rsidR="00920AFE" w:rsidRPr="00AB00ED" w:rsidRDefault="00920AFE" w:rsidP="00920AFE">
      <w:pPr>
        <w:widowControl/>
        <w:autoSpaceDE/>
        <w:autoSpaceDN/>
        <w:rPr>
          <w:rFonts w:asciiTheme="minorHAnsi" w:eastAsiaTheme="minorHAnsi" w:hAnsiTheme="minorHAnsi" w:cstheme="minorHAnsi"/>
        </w:rPr>
      </w:pPr>
      <w:r w:rsidRPr="00AB00ED">
        <w:rPr>
          <w:rFonts w:asciiTheme="minorHAnsi" w:eastAsiaTheme="minorHAnsi" w:hAnsiTheme="minorHAnsi" w:cstheme="minorHAnsi"/>
        </w:rPr>
        <w:t>In the space below, provide the following narrative:</w:t>
      </w:r>
    </w:p>
    <w:p w14:paraId="19D38F0D" w14:textId="77777777" w:rsidR="00920AFE" w:rsidRPr="00AB00ED" w:rsidRDefault="00920AFE" w:rsidP="00920AFE">
      <w:pPr>
        <w:widowControl/>
        <w:autoSpaceDE/>
        <w:autoSpaceDN/>
        <w:rPr>
          <w:rFonts w:asciiTheme="minorHAnsi" w:eastAsiaTheme="minorHAnsi" w:hAnsiTheme="minorHAnsi" w:cstheme="minorHAnsi"/>
        </w:rPr>
      </w:pPr>
    </w:p>
    <w:p w14:paraId="642393CD" w14:textId="14C37837" w:rsidR="00920AFE" w:rsidRPr="00AB00ED" w:rsidRDefault="00920AFE" w:rsidP="00920AFE">
      <w:pPr>
        <w:widowControl/>
        <w:numPr>
          <w:ilvl w:val="0"/>
          <w:numId w:val="11"/>
        </w:numPr>
        <w:autoSpaceDE/>
        <w:autoSpaceDN/>
        <w:spacing w:after="160" w:line="259" w:lineRule="auto"/>
        <w:contextualSpacing/>
        <w:rPr>
          <w:rFonts w:asciiTheme="minorHAnsi" w:eastAsiaTheme="minorHAnsi" w:hAnsiTheme="minorHAnsi" w:cstheme="minorHAnsi"/>
        </w:rPr>
      </w:pPr>
      <w:r w:rsidRPr="00AB00ED">
        <w:rPr>
          <w:rFonts w:asciiTheme="minorHAnsi" w:eastAsiaTheme="minorHAnsi" w:hAnsiTheme="minorHAnsi" w:cstheme="minorHAnsi"/>
        </w:rPr>
        <w:t xml:space="preserve">Affirm in the narrative that required partners negotiated infrastructure and shared local service delivery system costs specific to the </w:t>
      </w:r>
      <w:proofErr w:type="gramStart"/>
      <w:r w:rsidRPr="00AB00ED">
        <w:rPr>
          <w:rFonts w:asciiTheme="minorHAnsi" w:eastAsiaTheme="minorHAnsi" w:hAnsiTheme="minorHAnsi" w:cstheme="minorHAnsi"/>
        </w:rPr>
        <w:t>applicable program</w:t>
      </w:r>
      <w:proofErr w:type="gramEnd"/>
      <w:r w:rsidRPr="00AB00ED">
        <w:rPr>
          <w:rFonts w:asciiTheme="minorHAnsi" w:eastAsiaTheme="minorHAnsi" w:hAnsiTheme="minorHAnsi" w:cstheme="minorHAnsi"/>
        </w:rPr>
        <w:t xml:space="preserve"> year for one-stop centers designated by the local workforce board.</w:t>
      </w:r>
    </w:p>
    <w:p w14:paraId="43EA1483" w14:textId="423C4D1F" w:rsidR="00920AFE" w:rsidRPr="00AB00ED" w:rsidRDefault="00920AFE" w:rsidP="00920AFE">
      <w:pPr>
        <w:widowControl/>
        <w:numPr>
          <w:ilvl w:val="0"/>
          <w:numId w:val="11"/>
        </w:numPr>
        <w:autoSpaceDE/>
        <w:autoSpaceDN/>
        <w:spacing w:after="160" w:line="259" w:lineRule="auto"/>
        <w:contextualSpacing/>
        <w:rPr>
          <w:rFonts w:asciiTheme="minorHAnsi" w:eastAsiaTheme="minorHAnsi" w:hAnsiTheme="minorHAnsi" w:cstheme="minorHAnsi"/>
        </w:rPr>
      </w:pPr>
      <w:r w:rsidRPr="00AB00ED">
        <w:rPr>
          <w:rFonts w:asciiTheme="minorHAnsi" w:eastAsiaTheme="minorHAnsi" w:hAnsiTheme="minorHAnsi" w:cstheme="minorHAnsi"/>
        </w:rPr>
        <w:t xml:space="preserve">Clearly identify in the narrative the </w:t>
      </w:r>
      <w:proofErr w:type="gramStart"/>
      <w:r w:rsidRPr="00AB00ED">
        <w:rPr>
          <w:rFonts w:asciiTheme="minorHAnsi" w:eastAsiaTheme="minorHAnsi" w:hAnsiTheme="minorHAnsi" w:cstheme="minorHAnsi"/>
        </w:rPr>
        <w:t>time period</w:t>
      </w:r>
      <w:proofErr w:type="gramEnd"/>
      <w:r w:rsidRPr="00AB00ED">
        <w:rPr>
          <w:rFonts w:asciiTheme="minorHAnsi" w:eastAsiaTheme="minorHAnsi" w:hAnsiTheme="minorHAnsi" w:cstheme="minorHAnsi"/>
        </w:rPr>
        <w:t xml:space="preserve"> for which the Infrastructure Funding Agreement is effective (e.g., July 1, </w:t>
      </w:r>
      <w:proofErr w:type="gramStart"/>
      <w:r w:rsidRPr="00AB00ED">
        <w:rPr>
          <w:rFonts w:asciiTheme="minorHAnsi" w:eastAsiaTheme="minorHAnsi" w:hAnsiTheme="minorHAnsi" w:cstheme="minorHAnsi"/>
        </w:rPr>
        <w:t>20</w:t>
      </w:r>
      <w:r w:rsidR="00A60D9B">
        <w:rPr>
          <w:rFonts w:asciiTheme="minorHAnsi" w:eastAsiaTheme="minorHAnsi" w:hAnsiTheme="minorHAnsi" w:cstheme="minorHAnsi"/>
        </w:rPr>
        <w:t>25</w:t>
      </w:r>
      <w:proofErr w:type="gramEnd"/>
      <w:r w:rsidRPr="00AB00ED">
        <w:rPr>
          <w:rFonts w:asciiTheme="minorHAnsi" w:eastAsiaTheme="minorHAnsi" w:hAnsiTheme="minorHAnsi" w:cstheme="minorHAnsi"/>
        </w:rPr>
        <w:t xml:space="preserve"> through June 30, 20</w:t>
      </w:r>
      <w:r w:rsidR="00A60D9B">
        <w:rPr>
          <w:rFonts w:asciiTheme="minorHAnsi" w:eastAsiaTheme="minorHAnsi" w:hAnsiTheme="minorHAnsi" w:cstheme="minorHAnsi"/>
        </w:rPr>
        <w:t>28</w:t>
      </w:r>
      <w:r w:rsidRPr="00AB00ED">
        <w:rPr>
          <w:rFonts w:asciiTheme="minorHAnsi" w:eastAsiaTheme="minorHAnsi" w:hAnsiTheme="minorHAnsi" w:cstheme="minorHAnsi"/>
        </w:rPr>
        <w:t>).</w:t>
      </w:r>
    </w:p>
    <w:p w14:paraId="0621B4CB" w14:textId="77777777" w:rsidR="00920AFE" w:rsidRPr="00AB00ED" w:rsidRDefault="00920AFE" w:rsidP="00920AFE">
      <w:pPr>
        <w:widowControl/>
        <w:numPr>
          <w:ilvl w:val="0"/>
          <w:numId w:val="11"/>
        </w:numPr>
        <w:autoSpaceDE/>
        <w:autoSpaceDN/>
        <w:spacing w:after="160" w:line="259" w:lineRule="auto"/>
        <w:contextualSpacing/>
        <w:rPr>
          <w:rFonts w:asciiTheme="minorHAnsi" w:eastAsiaTheme="minorHAnsi" w:hAnsiTheme="minorHAnsi" w:cstheme="minorHAnsi"/>
        </w:rPr>
      </w:pPr>
      <w:r w:rsidRPr="00AB00ED">
        <w:rPr>
          <w:rFonts w:asciiTheme="minorHAnsi" w:eastAsiaTheme="minorHAnsi" w:hAnsiTheme="minorHAnsi" w:cstheme="minorHAnsi"/>
        </w:rPr>
        <w:t>Specify in the narrative whether the budget submitted represents an interim or final budget agreement.</w:t>
      </w:r>
    </w:p>
    <w:p w14:paraId="562182FF" w14:textId="77777777" w:rsidR="00920AFE" w:rsidRPr="00AB00ED" w:rsidRDefault="00920AFE" w:rsidP="00920AFE">
      <w:pPr>
        <w:widowControl/>
        <w:numPr>
          <w:ilvl w:val="0"/>
          <w:numId w:val="11"/>
        </w:numPr>
        <w:autoSpaceDE/>
        <w:autoSpaceDN/>
        <w:spacing w:after="160" w:line="259" w:lineRule="auto"/>
        <w:contextualSpacing/>
        <w:rPr>
          <w:rFonts w:asciiTheme="minorHAnsi" w:eastAsiaTheme="minorHAnsi" w:hAnsiTheme="minorHAnsi" w:cstheme="minorHAnsi"/>
        </w:rPr>
      </w:pPr>
      <w:r w:rsidRPr="00AB00ED">
        <w:rPr>
          <w:rFonts w:asciiTheme="minorHAnsi" w:eastAsiaTheme="minorHAnsi" w:hAnsiTheme="minorHAnsi" w:cstheme="minorHAnsi"/>
        </w:rPr>
        <w:t>Describe in the narrative the agreed-upon method that each partner will contribute as a proportionate share of costs to support the services and operations of the local service delivery system.</w:t>
      </w:r>
    </w:p>
    <w:p w14:paraId="5EAB53C4" w14:textId="77777777" w:rsidR="00920AFE" w:rsidRPr="00AB00ED" w:rsidRDefault="00920AFE" w:rsidP="00920AFE">
      <w:pPr>
        <w:widowControl/>
        <w:numPr>
          <w:ilvl w:val="0"/>
          <w:numId w:val="11"/>
        </w:numPr>
        <w:autoSpaceDE/>
        <w:autoSpaceDN/>
        <w:spacing w:after="160" w:line="259" w:lineRule="auto"/>
        <w:contextualSpacing/>
        <w:rPr>
          <w:rFonts w:asciiTheme="minorHAnsi" w:eastAsiaTheme="minorHAnsi" w:hAnsiTheme="minorHAnsi" w:cstheme="minorHAnsi"/>
        </w:rPr>
      </w:pPr>
      <w:r w:rsidRPr="00AB00ED">
        <w:rPr>
          <w:rFonts w:asciiTheme="minorHAnsi" w:eastAsiaTheme="minorHAnsi" w:hAnsiTheme="minorHAnsi" w:cstheme="minorHAnsi"/>
        </w:rPr>
        <w:t>Describe in the narrative whether and which staff will be cross trained to provide services on behalf of another required partner.</w:t>
      </w:r>
    </w:p>
    <w:p w14:paraId="6DB96BF4" w14:textId="77777777" w:rsidR="00920AFE" w:rsidRPr="00920AFE" w:rsidRDefault="00920AFE" w:rsidP="00920AFE">
      <w:pPr>
        <w:widowControl/>
        <w:numPr>
          <w:ilvl w:val="1"/>
          <w:numId w:val="11"/>
        </w:numPr>
        <w:autoSpaceDE/>
        <w:autoSpaceDN/>
        <w:spacing w:after="160" w:line="259" w:lineRule="auto"/>
        <w:contextualSpacing/>
        <w:rPr>
          <w:rFonts w:asciiTheme="minorHAnsi" w:eastAsiaTheme="minorHAnsi" w:hAnsiTheme="minorHAnsi" w:cstheme="minorBidi"/>
        </w:rPr>
      </w:pPr>
      <w:r w:rsidRPr="00920AFE">
        <w:rPr>
          <w:rFonts w:asciiTheme="minorHAnsi" w:eastAsiaTheme="minorHAnsi" w:hAnsiTheme="minorHAnsi" w:cstheme="minorBidi"/>
        </w:rPr>
        <w:lastRenderedPageBreak/>
        <w:t>For each required partner providing cross-trained staff to deliver services on behalf of another partner, confirm how the contributing partner’s shared cost allocations will be reduced in correlation with the number of FTEs that will be cross-trained to provide another partner’s programs.</w:t>
      </w:r>
    </w:p>
    <w:p w14:paraId="7D6F631A" w14:textId="77777777" w:rsidR="00920AFE" w:rsidRPr="00920AFE" w:rsidRDefault="00920AFE" w:rsidP="00920AFE">
      <w:pPr>
        <w:widowControl/>
        <w:numPr>
          <w:ilvl w:val="0"/>
          <w:numId w:val="11"/>
        </w:numPr>
        <w:autoSpaceDE/>
        <w:autoSpaceDN/>
        <w:spacing w:after="160" w:line="259" w:lineRule="auto"/>
        <w:contextualSpacing/>
        <w:rPr>
          <w:rFonts w:asciiTheme="minorHAnsi" w:eastAsiaTheme="minorHAnsi" w:hAnsiTheme="minorHAnsi" w:cstheme="minorBidi"/>
        </w:rPr>
      </w:pPr>
      <w:r w:rsidRPr="00920AFE">
        <w:rPr>
          <w:rFonts w:asciiTheme="minorHAnsi" w:eastAsiaTheme="minorHAnsi" w:hAnsiTheme="minorHAnsi" w:cstheme="minorBidi"/>
        </w:rPr>
        <w:t>Using the table provided below, include the following additional financial information for each required program partner:</w:t>
      </w:r>
    </w:p>
    <w:p w14:paraId="3539D934" w14:textId="77EC05F9" w:rsidR="00920AFE" w:rsidRPr="00920AFE" w:rsidRDefault="00920AFE" w:rsidP="00920AFE">
      <w:pPr>
        <w:widowControl/>
        <w:numPr>
          <w:ilvl w:val="1"/>
          <w:numId w:val="11"/>
        </w:numPr>
        <w:autoSpaceDE/>
        <w:autoSpaceDN/>
        <w:spacing w:after="160" w:line="259" w:lineRule="auto"/>
        <w:contextualSpacing/>
        <w:rPr>
          <w:rFonts w:asciiTheme="minorHAnsi" w:eastAsiaTheme="minorHAnsi" w:hAnsiTheme="minorHAnsi" w:cstheme="minorBidi"/>
        </w:rPr>
      </w:pPr>
      <w:r w:rsidRPr="00920AFE">
        <w:rPr>
          <w:rFonts w:asciiTheme="minorHAnsi" w:eastAsiaTheme="minorHAnsi" w:hAnsiTheme="minorHAnsi" w:cstheme="minorBidi"/>
        </w:rPr>
        <w:t>Each required program partner’s total cash contribution toward its proportionate share of infrastructure and local service delivery system costs for</w:t>
      </w:r>
      <w:r w:rsidR="00571F3C">
        <w:rPr>
          <w:rFonts w:asciiTheme="minorHAnsi" w:eastAsiaTheme="minorHAnsi" w:hAnsiTheme="minorHAnsi" w:cstheme="minorBidi"/>
        </w:rPr>
        <w:t xml:space="preserve"> the most recent PY</w:t>
      </w:r>
      <w:r w:rsidRPr="00920AFE">
        <w:rPr>
          <w:rFonts w:asciiTheme="minorHAnsi" w:eastAsiaTheme="minorHAnsi" w:hAnsiTheme="minorHAnsi" w:cstheme="minorBidi"/>
        </w:rPr>
        <w:t>; and</w:t>
      </w:r>
    </w:p>
    <w:p w14:paraId="074E6401" w14:textId="55EFC6A8" w:rsidR="00920AFE" w:rsidRDefault="00920AFE" w:rsidP="00920AFE">
      <w:pPr>
        <w:widowControl/>
        <w:numPr>
          <w:ilvl w:val="1"/>
          <w:numId w:val="11"/>
        </w:numPr>
        <w:autoSpaceDE/>
        <w:autoSpaceDN/>
        <w:spacing w:after="160" w:line="259" w:lineRule="auto"/>
        <w:contextualSpacing/>
        <w:rPr>
          <w:rFonts w:asciiTheme="minorHAnsi" w:eastAsiaTheme="minorHAnsi" w:hAnsiTheme="minorHAnsi" w:cstheme="minorBidi"/>
        </w:rPr>
      </w:pPr>
      <w:r w:rsidRPr="00920AFE">
        <w:rPr>
          <w:rFonts w:asciiTheme="minorHAnsi" w:eastAsiaTheme="minorHAnsi" w:hAnsiTheme="minorHAnsi" w:cstheme="minorBidi"/>
        </w:rPr>
        <w:t xml:space="preserve">The dollar </w:t>
      </w:r>
      <w:proofErr w:type="gramStart"/>
      <w:r w:rsidRPr="00920AFE">
        <w:rPr>
          <w:rFonts w:asciiTheme="minorHAnsi" w:eastAsiaTheme="minorHAnsi" w:hAnsiTheme="minorHAnsi" w:cstheme="minorBidi"/>
        </w:rPr>
        <w:t>amount of a 20</w:t>
      </w:r>
      <w:proofErr w:type="gramEnd"/>
      <w:r w:rsidRPr="00920AFE">
        <w:rPr>
          <w:rFonts w:asciiTheme="minorHAnsi" w:eastAsiaTheme="minorHAnsi" w:hAnsiTheme="minorHAnsi" w:cstheme="minorBidi"/>
        </w:rPr>
        <w:t>% variance from each partner’s total cash contribution in the case that actual costs exceed budgeted costs.</w:t>
      </w:r>
    </w:p>
    <w:p w14:paraId="40D8BC1A" w14:textId="77777777" w:rsidR="000F3CD8" w:rsidRDefault="000F3CD8" w:rsidP="003028C4">
      <w:pPr>
        <w:widowControl/>
        <w:autoSpaceDE/>
        <w:autoSpaceDN/>
        <w:rPr>
          <w:rFonts w:asciiTheme="minorHAnsi" w:eastAsiaTheme="minorHAnsi" w:hAnsiTheme="minorHAnsi" w:cstheme="minorBidi"/>
          <w:b/>
          <w:bCs/>
        </w:rPr>
      </w:pPr>
    </w:p>
    <w:tbl>
      <w:tblPr>
        <w:tblStyle w:val="TableGrid"/>
        <w:tblW w:w="0" w:type="auto"/>
        <w:tblLook w:val="04A0" w:firstRow="1" w:lastRow="0" w:firstColumn="1" w:lastColumn="0" w:noHBand="0" w:noVBand="1"/>
      </w:tblPr>
      <w:tblGrid>
        <w:gridCol w:w="1615"/>
        <w:gridCol w:w="3330"/>
        <w:gridCol w:w="1710"/>
        <w:gridCol w:w="2695"/>
      </w:tblGrid>
      <w:tr w:rsidR="004659FC" w14:paraId="35807504" w14:textId="77777777" w:rsidTr="003E6FDE">
        <w:tc>
          <w:tcPr>
            <w:tcW w:w="1615" w:type="dxa"/>
            <w:tcBorders>
              <w:top w:val="single" w:sz="4" w:space="0" w:color="auto"/>
              <w:left w:val="single" w:sz="4" w:space="0" w:color="auto"/>
              <w:bottom w:val="single" w:sz="4" w:space="0" w:color="auto"/>
              <w:right w:val="nil"/>
            </w:tcBorders>
            <w:shd w:val="clear" w:color="auto" w:fill="D9E2F3" w:themeFill="accent1" w:themeFillTint="33"/>
          </w:tcPr>
          <w:p w14:paraId="35E45E2B" w14:textId="77777777" w:rsidR="004659FC" w:rsidRPr="00A865CD" w:rsidRDefault="004659FC" w:rsidP="00313EDB">
            <w:pPr>
              <w:rPr>
                <w:b/>
                <w:bCs/>
              </w:rPr>
            </w:pPr>
          </w:p>
        </w:tc>
        <w:tc>
          <w:tcPr>
            <w:tcW w:w="3330" w:type="dxa"/>
            <w:tcBorders>
              <w:top w:val="single" w:sz="4" w:space="0" w:color="auto"/>
              <w:left w:val="nil"/>
              <w:bottom w:val="single" w:sz="4" w:space="0" w:color="auto"/>
              <w:right w:val="single" w:sz="4" w:space="0" w:color="auto"/>
            </w:tcBorders>
            <w:shd w:val="clear" w:color="auto" w:fill="D9E2F3" w:themeFill="accent1" w:themeFillTint="33"/>
            <w:vAlign w:val="center"/>
          </w:tcPr>
          <w:p w14:paraId="14FD5A4F" w14:textId="5F6B4959" w:rsidR="004659FC" w:rsidRPr="00A865CD" w:rsidRDefault="009D7923" w:rsidP="000E11C5">
            <w:pPr>
              <w:ind w:left="163"/>
              <w:rPr>
                <w:b/>
                <w:bCs/>
              </w:rPr>
            </w:pPr>
            <w:r>
              <w:rPr>
                <w:b/>
                <w:bCs/>
              </w:rPr>
              <w:t xml:space="preserve">    </w:t>
            </w:r>
            <w:r w:rsidR="000E11C5">
              <w:rPr>
                <w:b/>
                <w:bCs/>
              </w:rPr>
              <w:t xml:space="preserve"> </w:t>
            </w:r>
            <w:r w:rsidR="004659FC">
              <w:rPr>
                <w:b/>
                <w:bCs/>
              </w:rPr>
              <w:t>Program</w:t>
            </w:r>
          </w:p>
        </w:tc>
        <w:tc>
          <w:tcPr>
            <w:tcW w:w="1710" w:type="dxa"/>
            <w:tcBorders>
              <w:left w:val="single" w:sz="4" w:space="0" w:color="auto"/>
            </w:tcBorders>
            <w:shd w:val="clear" w:color="auto" w:fill="D9E2F3" w:themeFill="accent1" w:themeFillTint="33"/>
            <w:vAlign w:val="center"/>
          </w:tcPr>
          <w:p w14:paraId="567E5580" w14:textId="77777777" w:rsidR="004659FC" w:rsidRPr="00A865CD" w:rsidRDefault="004659FC" w:rsidP="00313EDB">
            <w:pPr>
              <w:jc w:val="center"/>
              <w:rPr>
                <w:b/>
                <w:bCs/>
              </w:rPr>
            </w:pPr>
            <w:r w:rsidRPr="00A865CD">
              <w:rPr>
                <w:b/>
                <w:bCs/>
              </w:rPr>
              <w:t>Partner's Total Cash Contribution</w:t>
            </w:r>
          </w:p>
        </w:tc>
        <w:tc>
          <w:tcPr>
            <w:tcW w:w="2695" w:type="dxa"/>
            <w:shd w:val="clear" w:color="auto" w:fill="D9E2F3" w:themeFill="accent1" w:themeFillTint="33"/>
            <w:vAlign w:val="center"/>
          </w:tcPr>
          <w:p w14:paraId="47A2F04F" w14:textId="77777777" w:rsidR="004659FC" w:rsidRPr="00A865CD" w:rsidRDefault="004659FC" w:rsidP="00313EDB">
            <w:pPr>
              <w:jc w:val="center"/>
              <w:rPr>
                <w:b/>
                <w:bCs/>
              </w:rPr>
            </w:pPr>
            <w:r w:rsidRPr="00A865CD">
              <w:rPr>
                <w:b/>
                <w:bCs/>
              </w:rPr>
              <w:t>Dollar Amount of 20% Variance from Total Cash Contribution displayed as Partner’s Total Cash</w:t>
            </w:r>
          </w:p>
          <w:p w14:paraId="50E9D440" w14:textId="77777777" w:rsidR="004659FC" w:rsidRPr="00A865CD" w:rsidRDefault="004659FC" w:rsidP="00313EDB">
            <w:pPr>
              <w:jc w:val="center"/>
              <w:rPr>
                <w:b/>
                <w:bCs/>
              </w:rPr>
            </w:pPr>
            <w:r w:rsidRPr="00A865CD">
              <w:rPr>
                <w:b/>
                <w:bCs/>
              </w:rPr>
              <w:t>Contribution</w:t>
            </w:r>
          </w:p>
        </w:tc>
      </w:tr>
      <w:tr w:rsidR="004659FC" w14:paraId="725F6756" w14:textId="77777777" w:rsidTr="00313EDB">
        <w:tc>
          <w:tcPr>
            <w:tcW w:w="1615" w:type="dxa"/>
            <w:tcBorders>
              <w:top w:val="single" w:sz="4" w:space="0" w:color="auto"/>
              <w:left w:val="single" w:sz="4" w:space="0" w:color="auto"/>
              <w:bottom w:val="nil"/>
              <w:right w:val="single" w:sz="4" w:space="0" w:color="auto"/>
            </w:tcBorders>
            <w:vAlign w:val="center"/>
          </w:tcPr>
          <w:p w14:paraId="1C15E529" w14:textId="77777777" w:rsidR="004659FC" w:rsidRPr="00D42112" w:rsidRDefault="004659FC" w:rsidP="00313EDB">
            <w:pPr>
              <w:jc w:val="center"/>
              <w:rPr>
                <w:b/>
                <w:bCs/>
                <w:sz w:val="20"/>
                <w:szCs w:val="20"/>
              </w:rPr>
            </w:pPr>
            <w:r w:rsidRPr="00D42112">
              <w:rPr>
                <w:b/>
                <w:bCs/>
                <w:sz w:val="20"/>
                <w:szCs w:val="20"/>
              </w:rPr>
              <w:t>Commerce</w:t>
            </w:r>
          </w:p>
        </w:tc>
        <w:tc>
          <w:tcPr>
            <w:tcW w:w="3330" w:type="dxa"/>
            <w:tcBorders>
              <w:top w:val="single" w:sz="4" w:space="0" w:color="auto"/>
              <w:left w:val="single" w:sz="4" w:space="0" w:color="auto"/>
            </w:tcBorders>
            <w:vAlign w:val="center"/>
          </w:tcPr>
          <w:p w14:paraId="0F050D0C" w14:textId="77777777" w:rsidR="004659FC" w:rsidRPr="00D42112" w:rsidRDefault="004659FC" w:rsidP="00313EDB">
            <w:pPr>
              <w:jc w:val="center"/>
              <w:rPr>
                <w:b/>
                <w:bCs/>
                <w:sz w:val="20"/>
                <w:szCs w:val="20"/>
              </w:rPr>
            </w:pPr>
            <w:r w:rsidRPr="00D42112">
              <w:rPr>
                <w:b/>
                <w:bCs/>
                <w:sz w:val="20"/>
                <w:szCs w:val="20"/>
              </w:rPr>
              <w:t>Title IB - Adult, Youth, &amp; Dis.</w:t>
            </w:r>
          </w:p>
          <w:p w14:paraId="4FD22CD9" w14:textId="77777777" w:rsidR="004659FC" w:rsidRPr="00D42112" w:rsidRDefault="004659FC" w:rsidP="00313EDB">
            <w:pPr>
              <w:jc w:val="center"/>
              <w:rPr>
                <w:b/>
                <w:bCs/>
                <w:sz w:val="20"/>
                <w:szCs w:val="20"/>
              </w:rPr>
            </w:pPr>
            <w:r w:rsidRPr="00D42112">
              <w:rPr>
                <w:b/>
                <w:bCs/>
                <w:sz w:val="20"/>
                <w:szCs w:val="20"/>
              </w:rPr>
              <w:t>Workers</w:t>
            </w:r>
          </w:p>
        </w:tc>
        <w:tc>
          <w:tcPr>
            <w:tcW w:w="1710" w:type="dxa"/>
          </w:tcPr>
          <w:p w14:paraId="4D0F501B" w14:textId="77777777" w:rsidR="004659FC" w:rsidRPr="00D42112" w:rsidRDefault="004659FC" w:rsidP="00313EDB">
            <w:pPr>
              <w:rPr>
                <w:b/>
                <w:bCs/>
                <w:sz w:val="20"/>
                <w:szCs w:val="20"/>
              </w:rPr>
            </w:pPr>
          </w:p>
        </w:tc>
        <w:tc>
          <w:tcPr>
            <w:tcW w:w="2695" w:type="dxa"/>
          </w:tcPr>
          <w:p w14:paraId="5F80FC64" w14:textId="77777777" w:rsidR="004659FC" w:rsidRPr="00D42112" w:rsidRDefault="004659FC" w:rsidP="00313EDB">
            <w:pPr>
              <w:rPr>
                <w:b/>
                <w:bCs/>
                <w:sz w:val="20"/>
                <w:szCs w:val="20"/>
              </w:rPr>
            </w:pPr>
          </w:p>
        </w:tc>
      </w:tr>
      <w:tr w:rsidR="004659FC" w14:paraId="76D7C38F" w14:textId="77777777" w:rsidTr="00313EDB">
        <w:tc>
          <w:tcPr>
            <w:tcW w:w="1615" w:type="dxa"/>
            <w:tcBorders>
              <w:top w:val="nil"/>
              <w:left w:val="single" w:sz="4" w:space="0" w:color="auto"/>
              <w:bottom w:val="nil"/>
              <w:right w:val="single" w:sz="4" w:space="0" w:color="auto"/>
            </w:tcBorders>
            <w:vAlign w:val="center"/>
          </w:tcPr>
          <w:p w14:paraId="510C345E" w14:textId="77777777" w:rsidR="004659FC" w:rsidRPr="00D42112" w:rsidRDefault="004659FC" w:rsidP="00313EDB">
            <w:pPr>
              <w:jc w:val="center"/>
              <w:rPr>
                <w:b/>
                <w:bCs/>
                <w:sz w:val="20"/>
                <w:szCs w:val="20"/>
              </w:rPr>
            </w:pPr>
          </w:p>
        </w:tc>
        <w:tc>
          <w:tcPr>
            <w:tcW w:w="3330" w:type="dxa"/>
            <w:tcBorders>
              <w:left w:val="single" w:sz="4" w:space="0" w:color="auto"/>
            </w:tcBorders>
            <w:vAlign w:val="center"/>
          </w:tcPr>
          <w:p w14:paraId="5C41EA2A" w14:textId="77777777" w:rsidR="004659FC" w:rsidRPr="00D42112" w:rsidRDefault="004659FC" w:rsidP="00313EDB">
            <w:pPr>
              <w:jc w:val="center"/>
              <w:rPr>
                <w:b/>
                <w:bCs/>
                <w:sz w:val="20"/>
                <w:szCs w:val="20"/>
              </w:rPr>
            </w:pPr>
            <w:r w:rsidRPr="00D42112">
              <w:rPr>
                <w:b/>
                <w:bCs/>
                <w:spacing w:val="-5"/>
                <w:sz w:val="20"/>
                <w:szCs w:val="20"/>
              </w:rPr>
              <w:t>TAA</w:t>
            </w:r>
          </w:p>
        </w:tc>
        <w:tc>
          <w:tcPr>
            <w:tcW w:w="1710" w:type="dxa"/>
          </w:tcPr>
          <w:p w14:paraId="67C13C4D" w14:textId="77777777" w:rsidR="004659FC" w:rsidRPr="00D42112" w:rsidRDefault="004659FC" w:rsidP="00313EDB">
            <w:pPr>
              <w:rPr>
                <w:b/>
                <w:bCs/>
                <w:sz w:val="20"/>
                <w:szCs w:val="20"/>
              </w:rPr>
            </w:pPr>
          </w:p>
        </w:tc>
        <w:tc>
          <w:tcPr>
            <w:tcW w:w="2695" w:type="dxa"/>
          </w:tcPr>
          <w:p w14:paraId="7B333727" w14:textId="77777777" w:rsidR="004659FC" w:rsidRPr="00D42112" w:rsidRDefault="004659FC" w:rsidP="00313EDB">
            <w:pPr>
              <w:rPr>
                <w:b/>
                <w:bCs/>
                <w:sz w:val="20"/>
                <w:szCs w:val="20"/>
              </w:rPr>
            </w:pPr>
          </w:p>
        </w:tc>
      </w:tr>
      <w:tr w:rsidR="004659FC" w14:paraId="02F992E7" w14:textId="77777777" w:rsidTr="00313EDB">
        <w:tc>
          <w:tcPr>
            <w:tcW w:w="1615" w:type="dxa"/>
            <w:tcBorders>
              <w:top w:val="nil"/>
              <w:left w:val="single" w:sz="4" w:space="0" w:color="auto"/>
              <w:bottom w:val="single" w:sz="4" w:space="0" w:color="auto"/>
              <w:right w:val="single" w:sz="4" w:space="0" w:color="auto"/>
            </w:tcBorders>
            <w:vAlign w:val="center"/>
          </w:tcPr>
          <w:p w14:paraId="4E763079" w14:textId="77777777" w:rsidR="004659FC" w:rsidRPr="00D42112" w:rsidRDefault="004659FC" w:rsidP="00313EDB">
            <w:pPr>
              <w:jc w:val="center"/>
              <w:rPr>
                <w:b/>
                <w:bCs/>
                <w:sz w:val="20"/>
                <w:szCs w:val="20"/>
              </w:rPr>
            </w:pPr>
          </w:p>
        </w:tc>
        <w:tc>
          <w:tcPr>
            <w:tcW w:w="3330" w:type="dxa"/>
            <w:tcBorders>
              <w:left w:val="single" w:sz="4" w:space="0" w:color="auto"/>
            </w:tcBorders>
            <w:vAlign w:val="center"/>
          </w:tcPr>
          <w:p w14:paraId="272E5E9C" w14:textId="77777777" w:rsidR="004659FC" w:rsidRPr="00D42112" w:rsidRDefault="004659FC" w:rsidP="00313EDB">
            <w:pPr>
              <w:jc w:val="center"/>
              <w:rPr>
                <w:b/>
                <w:bCs/>
                <w:sz w:val="20"/>
                <w:szCs w:val="20"/>
              </w:rPr>
            </w:pPr>
            <w:r w:rsidRPr="00D42112">
              <w:rPr>
                <w:b/>
                <w:bCs/>
                <w:spacing w:val="-4"/>
                <w:sz w:val="20"/>
                <w:szCs w:val="20"/>
              </w:rPr>
              <w:t>CSBG</w:t>
            </w:r>
          </w:p>
        </w:tc>
        <w:tc>
          <w:tcPr>
            <w:tcW w:w="1710" w:type="dxa"/>
          </w:tcPr>
          <w:p w14:paraId="38F0598B" w14:textId="77777777" w:rsidR="004659FC" w:rsidRPr="00D42112" w:rsidRDefault="004659FC" w:rsidP="00313EDB">
            <w:pPr>
              <w:rPr>
                <w:b/>
                <w:bCs/>
                <w:sz w:val="20"/>
                <w:szCs w:val="20"/>
              </w:rPr>
            </w:pPr>
          </w:p>
        </w:tc>
        <w:tc>
          <w:tcPr>
            <w:tcW w:w="2695" w:type="dxa"/>
          </w:tcPr>
          <w:p w14:paraId="77A7FF49" w14:textId="77777777" w:rsidR="004659FC" w:rsidRPr="00D42112" w:rsidRDefault="004659FC" w:rsidP="00313EDB">
            <w:pPr>
              <w:rPr>
                <w:b/>
                <w:bCs/>
                <w:sz w:val="20"/>
                <w:szCs w:val="20"/>
              </w:rPr>
            </w:pPr>
          </w:p>
        </w:tc>
      </w:tr>
      <w:tr w:rsidR="004659FC" w14:paraId="69AFAFBC" w14:textId="77777777" w:rsidTr="00313EDB">
        <w:tc>
          <w:tcPr>
            <w:tcW w:w="1615" w:type="dxa"/>
            <w:tcBorders>
              <w:top w:val="single" w:sz="4" w:space="0" w:color="auto"/>
              <w:left w:val="single" w:sz="4" w:space="0" w:color="auto"/>
              <w:bottom w:val="nil"/>
              <w:right w:val="single" w:sz="4" w:space="0" w:color="auto"/>
            </w:tcBorders>
            <w:vAlign w:val="center"/>
          </w:tcPr>
          <w:p w14:paraId="3B85534D" w14:textId="77777777" w:rsidR="004659FC" w:rsidRPr="00D42112" w:rsidRDefault="004659FC" w:rsidP="00313EDB">
            <w:pPr>
              <w:jc w:val="center"/>
              <w:rPr>
                <w:b/>
                <w:bCs/>
                <w:sz w:val="20"/>
                <w:szCs w:val="20"/>
              </w:rPr>
            </w:pPr>
            <w:r w:rsidRPr="00D42112">
              <w:rPr>
                <w:b/>
                <w:bCs/>
                <w:sz w:val="20"/>
                <w:szCs w:val="20"/>
              </w:rPr>
              <w:t>DWD</w:t>
            </w:r>
          </w:p>
        </w:tc>
        <w:tc>
          <w:tcPr>
            <w:tcW w:w="3330" w:type="dxa"/>
            <w:tcBorders>
              <w:left w:val="single" w:sz="4" w:space="0" w:color="auto"/>
            </w:tcBorders>
          </w:tcPr>
          <w:p w14:paraId="04D99156" w14:textId="77777777" w:rsidR="004659FC" w:rsidRPr="00D42112" w:rsidRDefault="004659FC" w:rsidP="00313EDB">
            <w:pPr>
              <w:jc w:val="center"/>
              <w:rPr>
                <w:b/>
                <w:bCs/>
                <w:spacing w:val="-4"/>
                <w:sz w:val="20"/>
                <w:szCs w:val="20"/>
              </w:rPr>
            </w:pPr>
            <w:r w:rsidRPr="00D42112">
              <w:rPr>
                <w:b/>
                <w:bCs/>
                <w:sz w:val="20"/>
                <w:szCs w:val="20"/>
              </w:rPr>
              <w:t>Title</w:t>
            </w:r>
            <w:r w:rsidRPr="00D42112">
              <w:rPr>
                <w:b/>
                <w:bCs/>
                <w:spacing w:val="-12"/>
                <w:sz w:val="20"/>
                <w:szCs w:val="20"/>
              </w:rPr>
              <w:t xml:space="preserve"> </w:t>
            </w:r>
            <w:r w:rsidRPr="00D42112">
              <w:rPr>
                <w:b/>
                <w:bCs/>
                <w:sz w:val="20"/>
                <w:szCs w:val="20"/>
              </w:rPr>
              <w:t>III</w:t>
            </w:r>
            <w:r w:rsidRPr="00D42112">
              <w:rPr>
                <w:b/>
                <w:bCs/>
                <w:spacing w:val="-10"/>
                <w:sz w:val="20"/>
                <w:szCs w:val="20"/>
              </w:rPr>
              <w:t xml:space="preserve"> </w:t>
            </w:r>
            <w:r w:rsidRPr="00D42112">
              <w:rPr>
                <w:b/>
                <w:bCs/>
                <w:sz w:val="20"/>
                <w:szCs w:val="20"/>
              </w:rPr>
              <w:t>-</w:t>
            </w:r>
            <w:r w:rsidRPr="00D42112">
              <w:rPr>
                <w:b/>
                <w:bCs/>
                <w:spacing w:val="-12"/>
                <w:sz w:val="20"/>
                <w:szCs w:val="20"/>
              </w:rPr>
              <w:t xml:space="preserve"> </w:t>
            </w:r>
            <w:r w:rsidRPr="00D42112">
              <w:rPr>
                <w:b/>
                <w:bCs/>
                <w:sz w:val="20"/>
                <w:szCs w:val="20"/>
              </w:rPr>
              <w:t xml:space="preserve">Wagner- </w:t>
            </w:r>
            <w:r w:rsidRPr="00D42112">
              <w:rPr>
                <w:b/>
                <w:bCs/>
                <w:spacing w:val="-2"/>
                <w:sz w:val="20"/>
                <w:szCs w:val="20"/>
              </w:rPr>
              <w:t>Peyser</w:t>
            </w:r>
          </w:p>
        </w:tc>
        <w:tc>
          <w:tcPr>
            <w:tcW w:w="1710" w:type="dxa"/>
          </w:tcPr>
          <w:p w14:paraId="29A94AFD" w14:textId="77777777" w:rsidR="004659FC" w:rsidRPr="00D42112" w:rsidRDefault="004659FC" w:rsidP="00313EDB">
            <w:pPr>
              <w:rPr>
                <w:b/>
                <w:bCs/>
                <w:sz w:val="20"/>
                <w:szCs w:val="20"/>
              </w:rPr>
            </w:pPr>
          </w:p>
        </w:tc>
        <w:tc>
          <w:tcPr>
            <w:tcW w:w="2695" w:type="dxa"/>
          </w:tcPr>
          <w:p w14:paraId="5EAE8EF8" w14:textId="77777777" w:rsidR="004659FC" w:rsidRPr="00D42112" w:rsidRDefault="004659FC" w:rsidP="00313EDB">
            <w:pPr>
              <w:rPr>
                <w:b/>
                <w:bCs/>
                <w:sz w:val="20"/>
                <w:szCs w:val="20"/>
              </w:rPr>
            </w:pPr>
          </w:p>
        </w:tc>
      </w:tr>
      <w:tr w:rsidR="004659FC" w14:paraId="45A9090A" w14:textId="77777777" w:rsidTr="00313EDB">
        <w:tc>
          <w:tcPr>
            <w:tcW w:w="1615" w:type="dxa"/>
            <w:tcBorders>
              <w:top w:val="nil"/>
              <w:left w:val="single" w:sz="4" w:space="0" w:color="auto"/>
              <w:bottom w:val="nil"/>
              <w:right w:val="single" w:sz="4" w:space="0" w:color="auto"/>
            </w:tcBorders>
            <w:vAlign w:val="center"/>
          </w:tcPr>
          <w:p w14:paraId="13F5B1DE" w14:textId="77777777" w:rsidR="004659FC" w:rsidRPr="00D42112" w:rsidRDefault="004659FC" w:rsidP="00313EDB">
            <w:pPr>
              <w:jc w:val="center"/>
              <w:rPr>
                <w:b/>
                <w:bCs/>
                <w:sz w:val="20"/>
                <w:szCs w:val="20"/>
              </w:rPr>
            </w:pPr>
          </w:p>
        </w:tc>
        <w:tc>
          <w:tcPr>
            <w:tcW w:w="3330" w:type="dxa"/>
            <w:tcBorders>
              <w:left w:val="single" w:sz="4" w:space="0" w:color="auto"/>
            </w:tcBorders>
          </w:tcPr>
          <w:p w14:paraId="53B53AB5" w14:textId="77777777" w:rsidR="004659FC" w:rsidRPr="00D42112" w:rsidRDefault="004659FC" w:rsidP="00313EDB">
            <w:pPr>
              <w:jc w:val="center"/>
              <w:rPr>
                <w:b/>
                <w:bCs/>
                <w:spacing w:val="-4"/>
                <w:sz w:val="20"/>
                <w:szCs w:val="20"/>
              </w:rPr>
            </w:pPr>
            <w:r w:rsidRPr="00D42112">
              <w:rPr>
                <w:b/>
                <w:bCs/>
                <w:sz w:val="20"/>
                <w:szCs w:val="20"/>
              </w:rPr>
              <w:t>Veterans</w:t>
            </w:r>
            <w:r w:rsidRPr="00D42112">
              <w:rPr>
                <w:b/>
                <w:bCs/>
                <w:spacing w:val="-4"/>
                <w:sz w:val="20"/>
                <w:szCs w:val="20"/>
              </w:rPr>
              <w:t xml:space="preserve"> </w:t>
            </w:r>
            <w:r w:rsidRPr="00D42112">
              <w:rPr>
                <w:b/>
                <w:bCs/>
                <w:spacing w:val="-2"/>
                <w:sz w:val="20"/>
                <w:szCs w:val="20"/>
              </w:rPr>
              <w:t>Services</w:t>
            </w:r>
          </w:p>
        </w:tc>
        <w:tc>
          <w:tcPr>
            <w:tcW w:w="1710" w:type="dxa"/>
          </w:tcPr>
          <w:p w14:paraId="6A9A2045" w14:textId="77777777" w:rsidR="004659FC" w:rsidRPr="00D42112" w:rsidRDefault="004659FC" w:rsidP="00313EDB">
            <w:pPr>
              <w:rPr>
                <w:b/>
                <w:bCs/>
                <w:sz w:val="20"/>
                <w:szCs w:val="20"/>
              </w:rPr>
            </w:pPr>
          </w:p>
        </w:tc>
        <w:tc>
          <w:tcPr>
            <w:tcW w:w="2695" w:type="dxa"/>
          </w:tcPr>
          <w:p w14:paraId="35D4F433" w14:textId="77777777" w:rsidR="004659FC" w:rsidRPr="00D42112" w:rsidRDefault="004659FC" w:rsidP="00313EDB">
            <w:pPr>
              <w:rPr>
                <w:b/>
                <w:bCs/>
                <w:sz w:val="20"/>
                <w:szCs w:val="20"/>
              </w:rPr>
            </w:pPr>
          </w:p>
        </w:tc>
      </w:tr>
      <w:tr w:rsidR="004659FC" w14:paraId="34C543DE" w14:textId="77777777" w:rsidTr="00313EDB">
        <w:tc>
          <w:tcPr>
            <w:tcW w:w="1615" w:type="dxa"/>
            <w:tcBorders>
              <w:top w:val="nil"/>
              <w:left w:val="single" w:sz="4" w:space="0" w:color="auto"/>
              <w:bottom w:val="single" w:sz="4" w:space="0" w:color="auto"/>
              <w:right w:val="single" w:sz="4" w:space="0" w:color="auto"/>
            </w:tcBorders>
            <w:vAlign w:val="center"/>
          </w:tcPr>
          <w:p w14:paraId="00CCAD89" w14:textId="77777777" w:rsidR="004659FC" w:rsidRPr="00D42112" w:rsidRDefault="004659FC" w:rsidP="00313EDB">
            <w:pPr>
              <w:jc w:val="center"/>
              <w:rPr>
                <w:b/>
                <w:bCs/>
                <w:sz w:val="20"/>
                <w:szCs w:val="20"/>
              </w:rPr>
            </w:pPr>
          </w:p>
        </w:tc>
        <w:tc>
          <w:tcPr>
            <w:tcW w:w="3330" w:type="dxa"/>
            <w:tcBorders>
              <w:left w:val="single" w:sz="4" w:space="0" w:color="auto"/>
              <w:bottom w:val="single" w:sz="4" w:space="0" w:color="auto"/>
            </w:tcBorders>
          </w:tcPr>
          <w:p w14:paraId="472A1FA2" w14:textId="77777777" w:rsidR="004659FC" w:rsidRPr="00D42112" w:rsidRDefault="004659FC" w:rsidP="00313EDB">
            <w:pPr>
              <w:jc w:val="center"/>
              <w:rPr>
                <w:b/>
                <w:bCs/>
                <w:spacing w:val="-4"/>
                <w:sz w:val="20"/>
                <w:szCs w:val="20"/>
              </w:rPr>
            </w:pPr>
            <w:r w:rsidRPr="00D42112">
              <w:rPr>
                <w:b/>
                <w:bCs/>
                <w:sz w:val="20"/>
                <w:szCs w:val="20"/>
              </w:rPr>
              <w:t>UI</w:t>
            </w:r>
            <w:r w:rsidRPr="00D42112">
              <w:rPr>
                <w:b/>
                <w:bCs/>
                <w:spacing w:val="-3"/>
                <w:sz w:val="20"/>
                <w:szCs w:val="20"/>
              </w:rPr>
              <w:t xml:space="preserve"> </w:t>
            </w:r>
            <w:r w:rsidRPr="00D42112">
              <w:rPr>
                <w:b/>
                <w:bCs/>
                <w:sz w:val="20"/>
                <w:szCs w:val="20"/>
              </w:rPr>
              <w:t>Comp</w:t>
            </w:r>
            <w:r w:rsidRPr="00D42112">
              <w:rPr>
                <w:b/>
                <w:bCs/>
                <w:spacing w:val="-2"/>
                <w:sz w:val="20"/>
                <w:szCs w:val="20"/>
              </w:rPr>
              <w:t xml:space="preserve"> Programs</w:t>
            </w:r>
          </w:p>
        </w:tc>
        <w:tc>
          <w:tcPr>
            <w:tcW w:w="1710" w:type="dxa"/>
          </w:tcPr>
          <w:p w14:paraId="360C72E7" w14:textId="77777777" w:rsidR="004659FC" w:rsidRPr="00D42112" w:rsidRDefault="004659FC" w:rsidP="00313EDB">
            <w:pPr>
              <w:rPr>
                <w:b/>
                <w:bCs/>
                <w:sz w:val="20"/>
                <w:szCs w:val="20"/>
              </w:rPr>
            </w:pPr>
          </w:p>
        </w:tc>
        <w:tc>
          <w:tcPr>
            <w:tcW w:w="2695" w:type="dxa"/>
          </w:tcPr>
          <w:p w14:paraId="16A0E030" w14:textId="77777777" w:rsidR="004659FC" w:rsidRPr="00D42112" w:rsidRDefault="004659FC" w:rsidP="00313EDB">
            <w:pPr>
              <w:rPr>
                <w:b/>
                <w:bCs/>
                <w:sz w:val="20"/>
                <w:szCs w:val="20"/>
              </w:rPr>
            </w:pPr>
          </w:p>
        </w:tc>
      </w:tr>
      <w:tr w:rsidR="004659FC" w14:paraId="620CF0F2" w14:textId="77777777" w:rsidTr="00313EDB">
        <w:tc>
          <w:tcPr>
            <w:tcW w:w="1615" w:type="dxa"/>
            <w:tcBorders>
              <w:top w:val="single" w:sz="4" w:space="0" w:color="auto"/>
              <w:left w:val="single" w:sz="4" w:space="0" w:color="auto"/>
              <w:bottom w:val="nil"/>
              <w:right w:val="single" w:sz="4" w:space="0" w:color="auto"/>
            </w:tcBorders>
            <w:vAlign w:val="center"/>
          </w:tcPr>
          <w:p w14:paraId="0EC9587E" w14:textId="77777777" w:rsidR="004659FC" w:rsidRPr="00D42112" w:rsidRDefault="004659FC" w:rsidP="00313EDB">
            <w:pPr>
              <w:jc w:val="center"/>
              <w:rPr>
                <w:b/>
                <w:bCs/>
                <w:sz w:val="20"/>
                <w:szCs w:val="20"/>
              </w:rPr>
            </w:pPr>
            <w:r w:rsidRPr="00D42112">
              <w:rPr>
                <w:b/>
                <w:bCs/>
                <w:sz w:val="20"/>
                <w:szCs w:val="20"/>
              </w:rPr>
              <w:t>DWD/DOE</w:t>
            </w:r>
          </w:p>
        </w:tc>
        <w:tc>
          <w:tcPr>
            <w:tcW w:w="3330" w:type="dxa"/>
            <w:tcBorders>
              <w:left w:val="single" w:sz="4" w:space="0" w:color="auto"/>
            </w:tcBorders>
            <w:vAlign w:val="center"/>
          </w:tcPr>
          <w:p w14:paraId="5D54A021" w14:textId="77777777" w:rsidR="004659FC" w:rsidRPr="00D42112" w:rsidRDefault="004659FC" w:rsidP="00313EDB">
            <w:pPr>
              <w:jc w:val="center"/>
              <w:rPr>
                <w:b/>
                <w:bCs/>
                <w:sz w:val="20"/>
                <w:szCs w:val="20"/>
              </w:rPr>
            </w:pPr>
            <w:r w:rsidRPr="00D42112">
              <w:rPr>
                <w:b/>
                <w:bCs/>
                <w:sz w:val="20"/>
                <w:szCs w:val="20"/>
              </w:rPr>
              <w:t>Title</w:t>
            </w:r>
            <w:r w:rsidRPr="00D42112">
              <w:rPr>
                <w:b/>
                <w:bCs/>
                <w:spacing w:val="-12"/>
                <w:sz w:val="20"/>
                <w:szCs w:val="20"/>
              </w:rPr>
              <w:t xml:space="preserve"> </w:t>
            </w:r>
            <w:r w:rsidRPr="00D42112">
              <w:rPr>
                <w:b/>
                <w:bCs/>
                <w:sz w:val="20"/>
                <w:szCs w:val="20"/>
              </w:rPr>
              <w:t>III</w:t>
            </w:r>
            <w:r w:rsidRPr="00D42112">
              <w:rPr>
                <w:b/>
                <w:bCs/>
                <w:spacing w:val="-10"/>
                <w:sz w:val="20"/>
                <w:szCs w:val="20"/>
              </w:rPr>
              <w:t xml:space="preserve"> </w:t>
            </w:r>
            <w:r w:rsidRPr="00D42112">
              <w:rPr>
                <w:b/>
                <w:bCs/>
                <w:sz w:val="20"/>
                <w:szCs w:val="20"/>
              </w:rPr>
              <w:t>-</w:t>
            </w:r>
            <w:r w:rsidRPr="00D42112">
              <w:rPr>
                <w:b/>
                <w:bCs/>
                <w:spacing w:val="-12"/>
                <w:sz w:val="20"/>
                <w:szCs w:val="20"/>
              </w:rPr>
              <w:t xml:space="preserve"> </w:t>
            </w:r>
            <w:r w:rsidRPr="00D42112">
              <w:rPr>
                <w:b/>
                <w:bCs/>
                <w:sz w:val="20"/>
                <w:szCs w:val="20"/>
              </w:rPr>
              <w:t xml:space="preserve">Wagner- </w:t>
            </w:r>
            <w:r w:rsidRPr="00D42112">
              <w:rPr>
                <w:b/>
                <w:bCs/>
                <w:spacing w:val="-2"/>
                <w:sz w:val="20"/>
                <w:szCs w:val="20"/>
              </w:rPr>
              <w:t>Peyser</w:t>
            </w:r>
          </w:p>
        </w:tc>
        <w:tc>
          <w:tcPr>
            <w:tcW w:w="1710" w:type="dxa"/>
          </w:tcPr>
          <w:p w14:paraId="12900156" w14:textId="77777777" w:rsidR="004659FC" w:rsidRPr="00D42112" w:rsidRDefault="004659FC" w:rsidP="00313EDB">
            <w:pPr>
              <w:rPr>
                <w:b/>
                <w:bCs/>
                <w:sz w:val="20"/>
                <w:szCs w:val="20"/>
              </w:rPr>
            </w:pPr>
          </w:p>
        </w:tc>
        <w:tc>
          <w:tcPr>
            <w:tcW w:w="2695" w:type="dxa"/>
          </w:tcPr>
          <w:p w14:paraId="398FF092" w14:textId="77777777" w:rsidR="004659FC" w:rsidRPr="00D42112" w:rsidRDefault="004659FC" w:rsidP="00313EDB">
            <w:pPr>
              <w:rPr>
                <w:b/>
                <w:bCs/>
                <w:sz w:val="20"/>
                <w:szCs w:val="20"/>
              </w:rPr>
            </w:pPr>
          </w:p>
        </w:tc>
      </w:tr>
      <w:tr w:rsidR="004659FC" w14:paraId="4E17CEBA" w14:textId="77777777" w:rsidTr="00313EDB">
        <w:tc>
          <w:tcPr>
            <w:tcW w:w="1615" w:type="dxa"/>
            <w:tcBorders>
              <w:top w:val="nil"/>
              <w:left w:val="single" w:sz="4" w:space="0" w:color="auto"/>
              <w:bottom w:val="nil"/>
              <w:right w:val="single" w:sz="4" w:space="0" w:color="auto"/>
            </w:tcBorders>
            <w:vAlign w:val="center"/>
          </w:tcPr>
          <w:p w14:paraId="258460F0" w14:textId="77777777" w:rsidR="004659FC" w:rsidRPr="00D42112" w:rsidRDefault="004659FC" w:rsidP="00313EDB">
            <w:pPr>
              <w:jc w:val="center"/>
              <w:rPr>
                <w:b/>
                <w:bCs/>
                <w:sz w:val="20"/>
                <w:szCs w:val="20"/>
              </w:rPr>
            </w:pPr>
          </w:p>
        </w:tc>
        <w:tc>
          <w:tcPr>
            <w:tcW w:w="3330" w:type="dxa"/>
            <w:tcBorders>
              <w:left w:val="single" w:sz="4" w:space="0" w:color="auto"/>
            </w:tcBorders>
            <w:vAlign w:val="center"/>
          </w:tcPr>
          <w:p w14:paraId="628795AD" w14:textId="77777777" w:rsidR="004659FC" w:rsidRPr="00D42112" w:rsidRDefault="004659FC" w:rsidP="00313EDB">
            <w:pPr>
              <w:jc w:val="center"/>
              <w:rPr>
                <w:b/>
                <w:bCs/>
                <w:sz w:val="20"/>
                <w:szCs w:val="20"/>
              </w:rPr>
            </w:pPr>
            <w:r w:rsidRPr="00D42112">
              <w:rPr>
                <w:b/>
                <w:bCs/>
                <w:sz w:val="20"/>
                <w:szCs w:val="20"/>
              </w:rPr>
              <w:t>Veterans</w:t>
            </w:r>
            <w:r w:rsidRPr="00D42112">
              <w:rPr>
                <w:b/>
                <w:bCs/>
                <w:spacing w:val="-4"/>
                <w:sz w:val="20"/>
                <w:szCs w:val="20"/>
              </w:rPr>
              <w:t xml:space="preserve"> </w:t>
            </w:r>
            <w:r w:rsidRPr="00D42112">
              <w:rPr>
                <w:b/>
                <w:bCs/>
                <w:spacing w:val="-2"/>
                <w:sz w:val="20"/>
                <w:szCs w:val="20"/>
              </w:rPr>
              <w:t>Services</w:t>
            </w:r>
          </w:p>
        </w:tc>
        <w:tc>
          <w:tcPr>
            <w:tcW w:w="1710" w:type="dxa"/>
          </w:tcPr>
          <w:p w14:paraId="0685FA6C" w14:textId="77777777" w:rsidR="004659FC" w:rsidRPr="00D42112" w:rsidRDefault="004659FC" w:rsidP="00313EDB">
            <w:pPr>
              <w:rPr>
                <w:b/>
                <w:bCs/>
                <w:sz w:val="20"/>
                <w:szCs w:val="20"/>
              </w:rPr>
            </w:pPr>
          </w:p>
        </w:tc>
        <w:tc>
          <w:tcPr>
            <w:tcW w:w="2695" w:type="dxa"/>
          </w:tcPr>
          <w:p w14:paraId="5CE4BC47" w14:textId="77777777" w:rsidR="004659FC" w:rsidRPr="00D42112" w:rsidRDefault="004659FC" w:rsidP="00313EDB">
            <w:pPr>
              <w:rPr>
                <w:b/>
                <w:bCs/>
                <w:sz w:val="20"/>
                <w:szCs w:val="20"/>
              </w:rPr>
            </w:pPr>
          </w:p>
        </w:tc>
      </w:tr>
      <w:tr w:rsidR="004659FC" w14:paraId="0E2CD5EB" w14:textId="77777777" w:rsidTr="00313EDB">
        <w:tc>
          <w:tcPr>
            <w:tcW w:w="1615" w:type="dxa"/>
            <w:tcBorders>
              <w:top w:val="nil"/>
              <w:left w:val="single" w:sz="4" w:space="0" w:color="auto"/>
              <w:bottom w:val="single" w:sz="4" w:space="0" w:color="auto"/>
              <w:right w:val="single" w:sz="4" w:space="0" w:color="auto"/>
            </w:tcBorders>
            <w:vAlign w:val="center"/>
          </w:tcPr>
          <w:p w14:paraId="026294BC" w14:textId="77777777" w:rsidR="004659FC" w:rsidRPr="00D42112" w:rsidRDefault="004659FC" w:rsidP="00313EDB">
            <w:pPr>
              <w:jc w:val="center"/>
              <w:rPr>
                <w:b/>
                <w:bCs/>
                <w:sz w:val="20"/>
                <w:szCs w:val="20"/>
              </w:rPr>
            </w:pPr>
          </w:p>
        </w:tc>
        <w:tc>
          <w:tcPr>
            <w:tcW w:w="3330" w:type="dxa"/>
            <w:tcBorders>
              <w:left w:val="single" w:sz="4" w:space="0" w:color="auto"/>
              <w:bottom w:val="single" w:sz="4" w:space="0" w:color="auto"/>
            </w:tcBorders>
            <w:vAlign w:val="center"/>
          </w:tcPr>
          <w:p w14:paraId="1AF097A3" w14:textId="77777777" w:rsidR="004659FC" w:rsidRPr="00D42112" w:rsidRDefault="004659FC" w:rsidP="00313EDB">
            <w:pPr>
              <w:jc w:val="center"/>
              <w:rPr>
                <w:b/>
                <w:bCs/>
                <w:sz w:val="20"/>
                <w:szCs w:val="20"/>
              </w:rPr>
            </w:pPr>
            <w:r w:rsidRPr="00D42112">
              <w:rPr>
                <w:b/>
                <w:bCs/>
                <w:sz w:val="20"/>
                <w:szCs w:val="20"/>
              </w:rPr>
              <w:t>UI</w:t>
            </w:r>
            <w:r w:rsidRPr="00D42112">
              <w:rPr>
                <w:b/>
                <w:bCs/>
                <w:spacing w:val="-3"/>
                <w:sz w:val="20"/>
                <w:szCs w:val="20"/>
              </w:rPr>
              <w:t xml:space="preserve"> </w:t>
            </w:r>
            <w:r w:rsidRPr="00D42112">
              <w:rPr>
                <w:b/>
                <w:bCs/>
                <w:sz w:val="20"/>
                <w:szCs w:val="20"/>
              </w:rPr>
              <w:t>Comp</w:t>
            </w:r>
            <w:r w:rsidRPr="00D42112">
              <w:rPr>
                <w:b/>
                <w:bCs/>
                <w:spacing w:val="-2"/>
                <w:sz w:val="20"/>
                <w:szCs w:val="20"/>
              </w:rPr>
              <w:t xml:space="preserve"> Programs</w:t>
            </w:r>
          </w:p>
        </w:tc>
        <w:tc>
          <w:tcPr>
            <w:tcW w:w="1710" w:type="dxa"/>
          </w:tcPr>
          <w:p w14:paraId="1AF6098F" w14:textId="77777777" w:rsidR="004659FC" w:rsidRPr="00D42112" w:rsidRDefault="004659FC" w:rsidP="00313EDB">
            <w:pPr>
              <w:rPr>
                <w:b/>
                <w:bCs/>
                <w:sz w:val="20"/>
                <w:szCs w:val="20"/>
              </w:rPr>
            </w:pPr>
          </w:p>
        </w:tc>
        <w:tc>
          <w:tcPr>
            <w:tcW w:w="2695" w:type="dxa"/>
          </w:tcPr>
          <w:p w14:paraId="6BD9660C" w14:textId="77777777" w:rsidR="004659FC" w:rsidRPr="00D42112" w:rsidRDefault="004659FC" w:rsidP="00313EDB">
            <w:pPr>
              <w:rPr>
                <w:b/>
                <w:bCs/>
                <w:sz w:val="20"/>
                <w:szCs w:val="20"/>
              </w:rPr>
            </w:pPr>
          </w:p>
        </w:tc>
      </w:tr>
      <w:tr w:rsidR="004659FC" w14:paraId="0920AF7E" w14:textId="77777777" w:rsidTr="00313EDB">
        <w:tc>
          <w:tcPr>
            <w:tcW w:w="1615" w:type="dxa"/>
            <w:tcBorders>
              <w:top w:val="single" w:sz="4" w:space="0" w:color="auto"/>
              <w:left w:val="single" w:sz="4" w:space="0" w:color="auto"/>
              <w:bottom w:val="nil"/>
              <w:right w:val="single" w:sz="4" w:space="0" w:color="auto"/>
            </w:tcBorders>
            <w:vAlign w:val="center"/>
          </w:tcPr>
          <w:p w14:paraId="69176013" w14:textId="77777777" w:rsidR="004659FC" w:rsidRPr="00D42112" w:rsidRDefault="004659FC" w:rsidP="00313EDB">
            <w:pPr>
              <w:jc w:val="center"/>
              <w:rPr>
                <w:b/>
                <w:bCs/>
                <w:sz w:val="20"/>
                <w:szCs w:val="20"/>
              </w:rPr>
            </w:pPr>
            <w:r w:rsidRPr="00D42112">
              <w:rPr>
                <w:b/>
                <w:bCs/>
                <w:sz w:val="20"/>
                <w:szCs w:val="20"/>
              </w:rPr>
              <w:t>FSSA</w:t>
            </w:r>
          </w:p>
        </w:tc>
        <w:tc>
          <w:tcPr>
            <w:tcW w:w="3330" w:type="dxa"/>
            <w:tcBorders>
              <w:top w:val="single" w:sz="4" w:space="0" w:color="auto"/>
              <w:left w:val="single" w:sz="4" w:space="0" w:color="auto"/>
            </w:tcBorders>
            <w:vAlign w:val="center"/>
          </w:tcPr>
          <w:p w14:paraId="40CDB296" w14:textId="77777777" w:rsidR="004659FC" w:rsidRPr="00D42112" w:rsidRDefault="004659FC" w:rsidP="00313EDB">
            <w:pPr>
              <w:jc w:val="center"/>
              <w:rPr>
                <w:b/>
                <w:bCs/>
                <w:sz w:val="20"/>
                <w:szCs w:val="20"/>
              </w:rPr>
            </w:pPr>
            <w:r w:rsidRPr="00D42112">
              <w:rPr>
                <w:b/>
                <w:bCs/>
                <w:sz w:val="20"/>
                <w:szCs w:val="20"/>
              </w:rPr>
              <w:t>Title</w:t>
            </w:r>
            <w:r w:rsidRPr="00D42112">
              <w:rPr>
                <w:b/>
                <w:bCs/>
                <w:spacing w:val="-12"/>
                <w:sz w:val="20"/>
                <w:szCs w:val="20"/>
              </w:rPr>
              <w:t xml:space="preserve"> </w:t>
            </w:r>
            <w:r w:rsidRPr="00D42112">
              <w:rPr>
                <w:b/>
                <w:bCs/>
                <w:sz w:val="20"/>
                <w:szCs w:val="20"/>
              </w:rPr>
              <w:t>IV</w:t>
            </w:r>
            <w:r w:rsidRPr="00D42112">
              <w:rPr>
                <w:b/>
                <w:bCs/>
                <w:spacing w:val="-13"/>
                <w:sz w:val="20"/>
                <w:szCs w:val="20"/>
              </w:rPr>
              <w:t xml:space="preserve"> </w:t>
            </w:r>
            <w:r w:rsidRPr="00D42112">
              <w:rPr>
                <w:b/>
                <w:bCs/>
                <w:sz w:val="20"/>
                <w:szCs w:val="20"/>
              </w:rPr>
              <w:t>-</w:t>
            </w:r>
            <w:r w:rsidRPr="00D42112">
              <w:rPr>
                <w:b/>
                <w:bCs/>
                <w:spacing w:val="-11"/>
                <w:sz w:val="20"/>
                <w:szCs w:val="20"/>
              </w:rPr>
              <w:t xml:space="preserve"> </w:t>
            </w:r>
            <w:r w:rsidRPr="00D42112">
              <w:rPr>
                <w:b/>
                <w:bCs/>
                <w:sz w:val="20"/>
                <w:szCs w:val="20"/>
              </w:rPr>
              <w:t xml:space="preserve">Vocational </w:t>
            </w:r>
            <w:r w:rsidRPr="00D42112">
              <w:rPr>
                <w:b/>
                <w:bCs/>
                <w:spacing w:val="-2"/>
                <w:sz w:val="20"/>
                <w:szCs w:val="20"/>
              </w:rPr>
              <w:t>Rehab</w:t>
            </w:r>
          </w:p>
        </w:tc>
        <w:tc>
          <w:tcPr>
            <w:tcW w:w="1710" w:type="dxa"/>
          </w:tcPr>
          <w:p w14:paraId="2E48FDBC" w14:textId="77777777" w:rsidR="004659FC" w:rsidRPr="00D42112" w:rsidRDefault="004659FC" w:rsidP="00313EDB">
            <w:pPr>
              <w:rPr>
                <w:b/>
                <w:bCs/>
                <w:sz w:val="20"/>
                <w:szCs w:val="20"/>
              </w:rPr>
            </w:pPr>
          </w:p>
        </w:tc>
        <w:tc>
          <w:tcPr>
            <w:tcW w:w="2695" w:type="dxa"/>
          </w:tcPr>
          <w:p w14:paraId="413AD596" w14:textId="77777777" w:rsidR="004659FC" w:rsidRPr="00D42112" w:rsidRDefault="004659FC" w:rsidP="00313EDB">
            <w:pPr>
              <w:rPr>
                <w:b/>
                <w:bCs/>
                <w:sz w:val="20"/>
                <w:szCs w:val="20"/>
              </w:rPr>
            </w:pPr>
          </w:p>
        </w:tc>
      </w:tr>
      <w:tr w:rsidR="004659FC" w14:paraId="1B6BEC5F" w14:textId="77777777" w:rsidTr="00313EDB">
        <w:tc>
          <w:tcPr>
            <w:tcW w:w="1615" w:type="dxa"/>
            <w:tcBorders>
              <w:top w:val="nil"/>
              <w:left w:val="single" w:sz="4" w:space="0" w:color="auto"/>
              <w:bottom w:val="single" w:sz="4" w:space="0" w:color="auto"/>
              <w:right w:val="single" w:sz="4" w:space="0" w:color="auto"/>
            </w:tcBorders>
            <w:vAlign w:val="center"/>
          </w:tcPr>
          <w:p w14:paraId="45F919A3" w14:textId="77777777" w:rsidR="004659FC" w:rsidRPr="00D42112" w:rsidRDefault="004659FC" w:rsidP="00313EDB">
            <w:pPr>
              <w:jc w:val="center"/>
              <w:rPr>
                <w:b/>
                <w:bCs/>
                <w:sz w:val="20"/>
                <w:szCs w:val="20"/>
              </w:rPr>
            </w:pPr>
          </w:p>
        </w:tc>
        <w:tc>
          <w:tcPr>
            <w:tcW w:w="3330" w:type="dxa"/>
            <w:tcBorders>
              <w:left w:val="single" w:sz="4" w:space="0" w:color="auto"/>
            </w:tcBorders>
            <w:vAlign w:val="center"/>
          </w:tcPr>
          <w:p w14:paraId="00596A25" w14:textId="77777777" w:rsidR="004659FC" w:rsidRPr="00D42112" w:rsidRDefault="004659FC" w:rsidP="00313EDB">
            <w:pPr>
              <w:jc w:val="center"/>
              <w:rPr>
                <w:b/>
                <w:bCs/>
                <w:sz w:val="20"/>
                <w:szCs w:val="20"/>
              </w:rPr>
            </w:pPr>
            <w:r w:rsidRPr="00D42112">
              <w:rPr>
                <w:b/>
                <w:bCs/>
                <w:sz w:val="20"/>
                <w:szCs w:val="20"/>
              </w:rPr>
              <w:t>TANF</w:t>
            </w:r>
            <w:r w:rsidRPr="00D42112">
              <w:rPr>
                <w:b/>
                <w:bCs/>
                <w:spacing w:val="-1"/>
                <w:sz w:val="20"/>
                <w:szCs w:val="20"/>
              </w:rPr>
              <w:t xml:space="preserve"> </w:t>
            </w:r>
            <w:r w:rsidRPr="00D42112">
              <w:rPr>
                <w:b/>
                <w:bCs/>
                <w:sz w:val="20"/>
                <w:szCs w:val="20"/>
              </w:rPr>
              <w:t>-</w:t>
            </w:r>
            <w:r w:rsidRPr="00D42112">
              <w:rPr>
                <w:b/>
                <w:bCs/>
                <w:spacing w:val="-1"/>
                <w:sz w:val="20"/>
                <w:szCs w:val="20"/>
              </w:rPr>
              <w:t xml:space="preserve"> </w:t>
            </w:r>
            <w:r w:rsidRPr="00D42112">
              <w:rPr>
                <w:b/>
                <w:bCs/>
                <w:spacing w:val="-5"/>
                <w:sz w:val="20"/>
                <w:szCs w:val="20"/>
              </w:rPr>
              <w:t>DHS</w:t>
            </w:r>
          </w:p>
        </w:tc>
        <w:tc>
          <w:tcPr>
            <w:tcW w:w="1710" w:type="dxa"/>
          </w:tcPr>
          <w:p w14:paraId="0149BE73" w14:textId="77777777" w:rsidR="004659FC" w:rsidRPr="00D42112" w:rsidRDefault="004659FC" w:rsidP="00313EDB">
            <w:pPr>
              <w:rPr>
                <w:b/>
                <w:bCs/>
                <w:sz w:val="20"/>
                <w:szCs w:val="20"/>
              </w:rPr>
            </w:pPr>
          </w:p>
        </w:tc>
        <w:tc>
          <w:tcPr>
            <w:tcW w:w="2695" w:type="dxa"/>
          </w:tcPr>
          <w:p w14:paraId="051BED51" w14:textId="77777777" w:rsidR="004659FC" w:rsidRPr="00D42112" w:rsidRDefault="004659FC" w:rsidP="00313EDB">
            <w:pPr>
              <w:rPr>
                <w:b/>
                <w:bCs/>
                <w:sz w:val="20"/>
                <w:szCs w:val="20"/>
              </w:rPr>
            </w:pPr>
          </w:p>
        </w:tc>
      </w:tr>
      <w:tr w:rsidR="004659FC" w14:paraId="3B265265" w14:textId="77777777" w:rsidTr="00313EDB">
        <w:tc>
          <w:tcPr>
            <w:tcW w:w="1615" w:type="dxa"/>
            <w:vAlign w:val="center"/>
          </w:tcPr>
          <w:p w14:paraId="1657AA31" w14:textId="77777777" w:rsidR="004659FC" w:rsidRPr="00D42112" w:rsidRDefault="004659FC" w:rsidP="00313EDB">
            <w:pPr>
              <w:jc w:val="center"/>
              <w:rPr>
                <w:b/>
                <w:bCs/>
                <w:sz w:val="20"/>
                <w:szCs w:val="20"/>
              </w:rPr>
            </w:pPr>
            <w:r w:rsidRPr="00D42112">
              <w:rPr>
                <w:b/>
                <w:bCs/>
                <w:spacing w:val="-2"/>
                <w:sz w:val="20"/>
                <w:szCs w:val="20"/>
              </w:rPr>
              <w:t>Aging</w:t>
            </w:r>
          </w:p>
        </w:tc>
        <w:tc>
          <w:tcPr>
            <w:tcW w:w="3330" w:type="dxa"/>
            <w:vAlign w:val="center"/>
          </w:tcPr>
          <w:p w14:paraId="3C28DDB0" w14:textId="77777777" w:rsidR="004659FC" w:rsidRPr="00D42112" w:rsidRDefault="004659FC" w:rsidP="00313EDB">
            <w:pPr>
              <w:jc w:val="center"/>
              <w:rPr>
                <w:b/>
                <w:bCs/>
                <w:sz w:val="20"/>
                <w:szCs w:val="20"/>
              </w:rPr>
            </w:pPr>
            <w:r w:rsidRPr="00D42112">
              <w:rPr>
                <w:b/>
                <w:bCs/>
                <w:spacing w:val="-2"/>
                <w:sz w:val="20"/>
                <w:szCs w:val="20"/>
              </w:rPr>
              <w:t>SCSEP</w:t>
            </w:r>
          </w:p>
        </w:tc>
        <w:tc>
          <w:tcPr>
            <w:tcW w:w="1710" w:type="dxa"/>
            <w:vAlign w:val="center"/>
          </w:tcPr>
          <w:p w14:paraId="06CD7225" w14:textId="77777777" w:rsidR="004659FC" w:rsidRPr="00D42112" w:rsidRDefault="004659FC" w:rsidP="00313EDB">
            <w:pPr>
              <w:jc w:val="center"/>
              <w:rPr>
                <w:b/>
                <w:bCs/>
                <w:sz w:val="20"/>
                <w:szCs w:val="20"/>
              </w:rPr>
            </w:pPr>
          </w:p>
        </w:tc>
        <w:tc>
          <w:tcPr>
            <w:tcW w:w="2695" w:type="dxa"/>
          </w:tcPr>
          <w:p w14:paraId="12A0BAAE" w14:textId="77777777" w:rsidR="004659FC" w:rsidRPr="00D42112" w:rsidRDefault="004659FC" w:rsidP="00313EDB">
            <w:pPr>
              <w:rPr>
                <w:b/>
                <w:bCs/>
                <w:sz w:val="20"/>
                <w:szCs w:val="20"/>
              </w:rPr>
            </w:pPr>
          </w:p>
        </w:tc>
      </w:tr>
      <w:tr w:rsidR="004659FC" w14:paraId="7F0F72CD" w14:textId="77777777" w:rsidTr="00313EDB">
        <w:tc>
          <w:tcPr>
            <w:tcW w:w="1615" w:type="dxa"/>
            <w:tcBorders>
              <w:bottom w:val="single" w:sz="4" w:space="0" w:color="auto"/>
            </w:tcBorders>
            <w:vAlign w:val="center"/>
          </w:tcPr>
          <w:p w14:paraId="4833B479" w14:textId="77777777" w:rsidR="004659FC" w:rsidRPr="00D42112" w:rsidRDefault="004659FC" w:rsidP="00313EDB">
            <w:pPr>
              <w:jc w:val="center"/>
              <w:rPr>
                <w:b/>
                <w:bCs/>
                <w:sz w:val="20"/>
                <w:szCs w:val="20"/>
              </w:rPr>
            </w:pPr>
            <w:r w:rsidRPr="00D42112">
              <w:rPr>
                <w:b/>
                <w:bCs/>
                <w:spacing w:val="-5"/>
                <w:sz w:val="20"/>
                <w:szCs w:val="20"/>
              </w:rPr>
              <w:t>DOC</w:t>
            </w:r>
          </w:p>
        </w:tc>
        <w:tc>
          <w:tcPr>
            <w:tcW w:w="3330" w:type="dxa"/>
            <w:vAlign w:val="center"/>
          </w:tcPr>
          <w:p w14:paraId="029F6040" w14:textId="77777777" w:rsidR="004659FC" w:rsidRPr="00D42112" w:rsidRDefault="004659FC" w:rsidP="00313EDB">
            <w:pPr>
              <w:jc w:val="center"/>
              <w:rPr>
                <w:b/>
                <w:bCs/>
                <w:sz w:val="20"/>
                <w:szCs w:val="20"/>
              </w:rPr>
            </w:pPr>
            <w:r w:rsidRPr="00D42112">
              <w:rPr>
                <w:b/>
                <w:bCs/>
                <w:sz w:val="20"/>
                <w:szCs w:val="20"/>
              </w:rPr>
              <w:t>Second</w:t>
            </w:r>
            <w:r w:rsidRPr="00D42112">
              <w:rPr>
                <w:b/>
                <w:bCs/>
                <w:spacing w:val="-6"/>
                <w:sz w:val="20"/>
                <w:szCs w:val="20"/>
              </w:rPr>
              <w:t xml:space="preserve"> </w:t>
            </w:r>
            <w:r w:rsidRPr="00D42112">
              <w:rPr>
                <w:b/>
                <w:bCs/>
                <w:spacing w:val="-2"/>
                <w:sz w:val="20"/>
                <w:szCs w:val="20"/>
              </w:rPr>
              <w:t>Chance</w:t>
            </w:r>
          </w:p>
        </w:tc>
        <w:tc>
          <w:tcPr>
            <w:tcW w:w="1710" w:type="dxa"/>
            <w:vAlign w:val="center"/>
          </w:tcPr>
          <w:p w14:paraId="373C2602" w14:textId="77777777" w:rsidR="004659FC" w:rsidRPr="00D42112" w:rsidRDefault="004659FC" w:rsidP="00313EDB">
            <w:pPr>
              <w:jc w:val="center"/>
              <w:rPr>
                <w:b/>
                <w:bCs/>
                <w:sz w:val="20"/>
                <w:szCs w:val="20"/>
              </w:rPr>
            </w:pPr>
          </w:p>
        </w:tc>
        <w:tc>
          <w:tcPr>
            <w:tcW w:w="2695" w:type="dxa"/>
          </w:tcPr>
          <w:p w14:paraId="198ADB65" w14:textId="77777777" w:rsidR="004659FC" w:rsidRPr="00D42112" w:rsidRDefault="004659FC" w:rsidP="00313EDB">
            <w:pPr>
              <w:rPr>
                <w:b/>
                <w:bCs/>
                <w:sz w:val="20"/>
                <w:szCs w:val="20"/>
              </w:rPr>
            </w:pPr>
          </w:p>
        </w:tc>
      </w:tr>
      <w:tr w:rsidR="004659FC" w14:paraId="73D5C2C8" w14:textId="77777777" w:rsidTr="00313EDB">
        <w:tc>
          <w:tcPr>
            <w:tcW w:w="1615" w:type="dxa"/>
            <w:tcBorders>
              <w:top w:val="single" w:sz="4" w:space="0" w:color="auto"/>
              <w:left w:val="single" w:sz="4" w:space="0" w:color="auto"/>
              <w:bottom w:val="nil"/>
              <w:right w:val="single" w:sz="4" w:space="0" w:color="auto"/>
            </w:tcBorders>
            <w:vAlign w:val="center"/>
          </w:tcPr>
          <w:p w14:paraId="0EB41CC2" w14:textId="77777777" w:rsidR="004659FC" w:rsidRPr="00D42112" w:rsidRDefault="004659FC" w:rsidP="00313EDB">
            <w:pPr>
              <w:jc w:val="center"/>
              <w:rPr>
                <w:b/>
                <w:bCs/>
                <w:spacing w:val="-5"/>
                <w:sz w:val="20"/>
                <w:szCs w:val="20"/>
              </w:rPr>
            </w:pPr>
          </w:p>
        </w:tc>
        <w:tc>
          <w:tcPr>
            <w:tcW w:w="3330" w:type="dxa"/>
          </w:tcPr>
          <w:p w14:paraId="2EC002BD" w14:textId="77777777" w:rsidR="004659FC" w:rsidRPr="00D42112" w:rsidRDefault="004659FC" w:rsidP="00313EDB">
            <w:pPr>
              <w:jc w:val="center"/>
              <w:rPr>
                <w:b/>
                <w:bCs/>
                <w:sz w:val="20"/>
                <w:szCs w:val="20"/>
              </w:rPr>
            </w:pPr>
            <w:r w:rsidRPr="00D42112">
              <w:rPr>
                <w:b/>
                <w:spacing w:val="-5"/>
                <w:sz w:val="20"/>
                <w:szCs w:val="20"/>
              </w:rPr>
              <w:t>HUD</w:t>
            </w:r>
          </w:p>
        </w:tc>
        <w:tc>
          <w:tcPr>
            <w:tcW w:w="1710" w:type="dxa"/>
            <w:vAlign w:val="center"/>
          </w:tcPr>
          <w:p w14:paraId="1735D259" w14:textId="77777777" w:rsidR="004659FC" w:rsidRPr="00D42112" w:rsidRDefault="004659FC" w:rsidP="00313EDB">
            <w:pPr>
              <w:jc w:val="center"/>
              <w:rPr>
                <w:b/>
                <w:bCs/>
                <w:sz w:val="20"/>
                <w:szCs w:val="20"/>
              </w:rPr>
            </w:pPr>
          </w:p>
        </w:tc>
        <w:tc>
          <w:tcPr>
            <w:tcW w:w="2695" w:type="dxa"/>
          </w:tcPr>
          <w:p w14:paraId="06D350F7" w14:textId="77777777" w:rsidR="004659FC" w:rsidRPr="00D42112" w:rsidRDefault="004659FC" w:rsidP="00313EDB">
            <w:pPr>
              <w:rPr>
                <w:b/>
                <w:bCs/>
                <w:sz w:val="20"/>
                <w:szCs w:val="20"/>
              </w:rPr>
            </w:pPr>
          </w:p>
        </w:tc>
      </w:tr>
      <w:tr w:rsidR="004659FC" w14:paraId="475131CB" w14:textId="77777777" w:rsidTr="00313EDB">
        <w:tc>
          <w:tcPr>
            <w:tcW w:w="1615" w:type="dxa"/>
            <w:tcBorders>
              <w:top w:val="nil"/>
              <w:left w:val="single" w:sz="4" w:space="0" w:color="auto"/>
              <w:bottom w:val="nil"/>
              <w:right w:val="single" w:sz="4" w:space="0" w:color="auto"/>
            </w:tcBorders>
            <w:vAlign w:val="center"/>
          </w:tcPr>
          <w:p w14:paraId="6A9E758E" w14:textId="77777777" w:rsidR="004659FC" w:rsidRPr="00D42112" w:rsidRDefault="004659FC" w:rsidP="00313EDB">
            <w:pPr>
              <w:jc w:val="center"/>
              <w:rPr>
                <w:b/>
                <w:bCs/>
                <w:spacing w:val="-5"/>
                <w:sz w:val="20"/>
                <w:szCs w:val="20"/>
              </w:rPr>
            </w:pPr>
          </w:p>
        </w:tc>
        <w:tc>
          <w:tcPr>
            <w:tcW w:w="3330" w:type="dxa"/>
          </w:tcPr>
          <w:p w14:paraId="5C10AF03" w14:textId="77777777" w:rsidR="004659FC" w:rsidRPr="00D42112" w:rsidRDefault="004659FC" w:rsidP="00313EDB">
            <w:pPr>
              <w:jc w:val="center"/>
              <w:rPr>
                <w:b/>
                <w:bCs/>
                <w:sz w:val="20"/>
                <w:szCs w:val="20"/>
              </w:rPr>
            </w:pPr>
            <w:r w:rsidRPr="00D42112">
              <w:rPr>
                <w:b/>
                <w:sz w:val="20"/>
                <w:szCs w:val="20"/>
              </w:rPr>
              <w:t>Title</w:t>
            </w:r>
            <w:r w:rsidRPr="00D42112">
              <w:rPr>
                <w:b/>
                <w:spacing w:val="-3"/>
                <w:sz w:val="20"/>
                <w:szCs w:val="20"/>
              </w:rPr>
              <w:t xml:space="preserve"> </w:t>
            </w:r>
            <w:r w:rsidRPr="00D42112">
              <w:rPr>
                <w:b/>
                <w:sz w:val="20"/>
                <w:szCs w:val="20"/>
              </w:rPr>
              <w:t>IC</w:t>
            </w:r>
            <w:r w:rsidRPr="00D42112">
              <w:rPr>
                <w:b/>
                <w:spacing w:val="-1"/>
                <w:sz w:val="20"/>
                <w:szCs w:val="20"/>
              </w:rPr>
              <w:t xml:space="preserve"> </w:t>
            </w:r>
            <w:r w:rsidRPr="00D42112">
              <w:rPr>
                <w:b/>
                <w:sz w:val="20"/>
                <w:szCs w:val="20"/>
              </w:rPr>
              <w:t>-</w:t>
            </w:r>
            <w:r w:rsidRPr="00D42112">
              <w:rPr>
                <w:b/>
                <w:spacing w:val="-2"/>
                <w:sz w:val="20"/>
                <w:szCs w:val="20"/>
              </w:rPr>
              <w:t xml:space="preserve"> </w:t>
            </w:r>
            <w:r w:rsidRPr="00D42112">
              <w:rPr>
                <w:b/>
                <w:sz w:val="20"/>
                <w:szCs w:val="20"/>
              </w:rPr>
              <w:t>Job</w:t>
            </w:r>
            <w:r w:rsidRPr="00D42112">
              <w:rPr>
                <w:b/>
                <w:spacing w:val="-2"/>
                <w:sz w:val="20"/>
                <w:szCs w:val="20"/>
              </w:rPr>
              <w:t xml:space="preserve"> </w:t>
            </w:r>
            <w:r w:rsidRPr="00D42112">
              <w:rPr>
                <w:b/>
                <w:spacing w:val="-4"/>
                <w:sz w:val="20"/>
                <w:szCs w:val="20"/>
              </w:rPr>
              <w:t>Corp</w:t>
            </w:r>
          </w:p>
        </w:tc>
        <w:tc>
          <w:tcPr>
            <w:tcW w:w="1710" w:type="dxa"/>
            <w:vAlign w:val="center"/>
          </w:tcPr>
          <w:p w14:paraId="0716EB8C" w14:textId="77777777" w:rsidR="004659FC" w:rsidRPr="00D42112" w:rsidRDefault="004659FC" w:rsidP="00313EDB">
            <w:pPr>
              <w:jc w:val="center"/>
              <w:rPr>
                <w:b/>
                <w:bCs/>
                <w:sz w:val="20"/>
                <w:szCs w:val="20"/>
              </w:rPr>
            </w:pPr>
          </w:p>
        </w:tc>
        <w:tc>
          <w:tcPr>
            <w:tcW w:w="2695" w:type="dxa"/>
          </w:tcPr>
          <w:p w14:paraId="15570B17" w14:textId="77777777" w:rsidR="004659FC" w:rsidRPr="00D42112" w:rsidRDefault="004659FC" w:rsidP="00313EDB">
            <w:pPr>
              <w:rPr>
                <w:b/>
                <w:bCs/>
                <w:sz w:val="20"/>
                <w:szCs w:val="20"/>
              </w:rPr>
            </w:pPr>
          </w:p>
        </w:tc>
      </w:tr>
      <w:tr w:rsidR="004659FC" w14:paraId="0568B104" w14:textId="77777777" w:rsidTr="00313EDB">
        <w:tc>
          <w:tcPr>
            <w:tcW w:w="1615" w:type="dxa"/>
            <w:tcBorders>
              <w:top w:val="nil"/>
              <w:left w:val="single" w:sz="4" w:space="0" w:color="auto"/>
              <w:bottom w:val="nil"/>
              <w:right w:val="single" w:sz="4" w:space="0" w:color="auto"/>
            </w:tcBorders>
            <w:vAlign w:val="center"/>
          </w:tcPr>
          <w:p w14:paraId="10F01AAE" w14:textId="77777777" w:rsidR="004659FC" w:rsidRPr="00D42112" w:rsidRDefault="004659FC" w:rsidP="00313EDB">
            <w:pPr>
              <w:jc w:val="center"/>
              <w:rPr>
                <w:b/>
                <w:bCs/>
                <w:spacing w:val="-5"/>
                <w:sz w:val="20"/>
                <w:szCs w:val="20"/>
              </w:rPr>
            </w:pPr>
          </w:p>
        </w:tc>
        <w:tc>
          <w:tcPr>
            <w:tcW w:w="3330" w:type="dxa"/>
          </w:tcPr>
          <w:p w14:paraId="663C4832" w14:textId="77777777" w:rsidR="004659FC" w:rsidRPr="00D42112" w:rsidRDefault="004659FC" w:rsidP="00313EDB">
            <w:pPr>
              <w:jc w:val="center"/>
              <w:rPr>
                <w:b/>
                <w:bCs/>
                <w:sz w:val="20"/>
                <w:szCs w:val="20"/>
              </w:rPr>
            </w:pPr>
            <w:r w:rsidRPr="00D42112">
              <w:rPr>
                <w:b/>
                <w:sz w:val="20"/>
                <w:szCs w:val="20"/>
              </w:rPr>
              <w:t>Title</w:t>
            </w:r>
            <w:r w:rsidRPr="00D42112">
              <w:rPr>
                <w:b/>
                <w:spacing w:val="-4"/>
                <w:sz w:val="20"/>
                <w:szCs w:val="20"/>
              </w:rPr>
              <w:t xml:space="preserve"> </w:t>
            </w:r>
            <w:r w:rsidRPr="00D42112">
              <w:rPr>
                <w:b/>
                <w:sz w:val="20"/>
                <w:szCs w:val="20"/>
              </w:rPr>
              <w:t>ID</w:t>
            </w:r>
            <w:r w:rsidRPr="00D42112">
              <w:rPr>
                <w:b/>
                <w:spacing w:val="-2"/>
                <w:sz w:val="20"/>
                <w:szCs w:val="20"/>
              </w:rPr>
              <w:t xml:space="preserve"> </w:t>
            </w:r>
            <w:r w:rsidRPr="00D42112">
              <w:rPr>
                <w:b/>
                <w:sz w:val="20"/>
                <w:szCs w:val="20"/>
              </w:rPr>
              <w:t>-</w:t>
            </w:r>
            <w:r w:rsidRPr="00D42112">
              <w:rPr>
                <w:b/>
                <w:spacing w:val="-6"/>
                <w:sz w:val="20"/>
                <w:szCs w:val="20"/>
              </w:rPr>
              <w:t xml:space="preserve"> </w:t>
            </w:r>
            <w:r w:rsidRPr="00D42112">
              <w:rPr>
                <w:b/>
                <w:sz w:val="20"/>
                <w:szCs w:val="20"/>
              </w:rPr>
              <w:t>National</w:t>
            </w:r>
            <w:r w:rsidRPr="00D42112">
              <w:rPr>
                <w:b/>
                <w:spacing w:val="-2"/>
                <w:sz w:val="20"/>
                <w:szCs w:val="20"/>
              </w:rPr>
              <w:t xml:space="preserve"> Farmworkers</w:t>
            </w:r>
          </w:p>
        </w:tc>
        <w:tc>
          <w:tcPr>
            <w:tcW w:w="1710" w:type="dxa"/>
            <w:vAlign w:val="center"/>
          </w:tcPr>
          <w:p w14:paraId="31AA8ED7" w14:textId="77777777" w:rsidR="004659FC" w:rsidRPr="00D42112" w:rsidRDefault="004659FC" w:rsidP="00313EDB">
            <w:pPr>
              <w:jc w:val="center"/>
              <w:rPr>
                <w:b/>
                <w:bCs/>
                <w:sz w:val="20"/>
                <w:szCs w:val="20"/>
              </w:rPr>
            </w:pPr>
          </w:p>
        </w:tc>
        <w:tc>
          <w:tcPr>
            <w:tcW w:w="2695" w:type="dxa"/>
          </w:tcPr>
          <w:p w14:paraId="77369E6D" w14:textId="77777777" w:rsidR="004659FC" w:rsidRPr="00D42112" w:rsidRDefault="004659FC" w:rsidP="00313EDB">
            <w:pPr>
              <w:rPr>
                <w:b/>
                <w:bCs/>
                <w:sz w:val="20"/>
                <w:szCs w:val="20"/>
              </w:rPr>
            </w:pPr>
          </w:p>
        </w:tc>
      </w:tr>
      <w:tr w:rsidR="004659FC" w14:paraId="48B07280" w14:textId="77777777" w:rsidTr="00313EDB">
        <w:tc>
          <w:tcPr>
            <w:tcW w:w="1615" w:type="dxa"/>
            <w:tcBorders>
              <w:top w:val="nil"/>
              <w:left w:val="single" w:sz="4" w:space="0" w:color="auto"/>
              <w:bottom w:val="nil"/>
              <w:right w:val="single" w:sz="4" w:space="0" w:color="auto"/>
            </w:tcBorders>
            <w:vAlign w:val="center"/>
          </w:tcPr>
          <w:p w14:paraId="1C5B8BD8" w14:textId="77777777" w:rsidR="004659FC" w:rsidRPr="00D42112" w:rsidRDefault="004659FC" w:rsidP="00313EDB">
            <w:pPr>
              <w:jc w:val="center"/>
              <w:rPr>
                <w:b/>
                <w:bCs/>
                <w:spacing w:val="-5"/>
                <w:sz w:val="20"/>
                <w:szCs w:val="20"/>
              </w:rPr>
            </w:pPr>
          </w:p>
        </w:tc>
        <w:tc>
          <w:tcPr>
            <w:tcW w:w="3330" w:type="dxa"/>
          </w:tcPr>
          <w:p w14:paraId="7F10A971" w14:textId="77777777" w:rsidR="004659FC" w:rsidRPr="00D42112" w:rsidRDefault="004659FC" w:rsidP="00313EDB">
            <w:pPr>
              <w:jc w:val="center"/>
              <w:rPr>
                <w:b/>
                <w:bCs/>
                <w:sz w:val="20"/>
                <w:szCs w:val="20"/>
              </w:rPr>
            </w:pPr>
            <w:r w:rsidRPr="00D42112">
              <w:rPr>
                <w:b/>
                <w:sz w:val="20"/>
                <w:szCs w:val="20"/>
              </w:rPr>
              <w:t>Title</w:t>
            </w:r>
            <w:r w:rsidRPr="00D42112">
              <w:rPr>
                <w:b/>
                <w:spacing w:val="-3"/>
                <w:sz w:val="20"/>
                <w:szCs w:val="20"/>
              </w:rPr>
              <w:t xml:space="preserve"> </w:t>
            </w:r>
            <w:r w:rsidRPr="00D42112">
              <w:rPr>
                <w:b/>
                <w:sz w:val="20"/>
                <w:szCs w:val="20"/>
              </w:rPr>
              <w:t>ID -</w:t>
            </w:r>
            <w:r w:rsidRPr="00D42112">
              <w:rPr>
                <w:b/>
                <w:spacing w:val="-4"/>
                <w:sz w:val="20"/>
                <w:szCs w:val="20"/>
              </w:rPr>
              <w:t xml:space="preserve"> </w:t>
            </w:r>
            <w:r w:rsidRPr="00D42112">
              <w:rPr>
                <w:b/>
                <w:spacing w:val="-2"/>
                <w:sz w:val="20"/>
                <w:szCs w:val="20"/>
              </w:rPr>
              <w:t>YouthBuild</w:t>
            </w:r>
          </w:p>
        </w:tc>
        <w:tc>
          <w:tcPr>
            <w:tcW w:w="1710" w:type="dxa"/>
            <w:vAlign w:val="center"/>
          </w:tcPr>
          <w:p w14:paraId="3D415B4C" w14:textId="77777777" w:rsidR="004659FC" w:rsidRPr="00D42112" w:rsidRDefault="004659FC" w:rsidP="00313EDB">
            <w:pPr>
              <w:jc w:val="center"/>
              <w:rPr>
                <w:b/>
                <w:bCs/>
                <w:sz w:val="20"/>
                <w:szCs w:val="20"/>
              </w:rPr>
            </w:pPr>
          </w:p>
        </w:tc>
        <w:tc>
          <w:tcPr>
            <w:tcW w:w="2695" w:type="dxa"/>
          </w:tcPr>
          <w:p w14:paraId="0F584735" w14:textId="77777777" w:rsidR="004659FC" w:rsidRPr="00D42112" w:rsidRDefault="004659FC" w:rsidP="00313EDB">
            <w:pPr>
              <w:rPr>
                <w:b/>
                <w:bCs/>
                <w:sz w:val="20"/>
                <w:szCs w:val="20"/>
              </w:rPr>
            </w:pPr>
          </w:p>
        </w:tc>
      </w:tr>
      <w:tr w:rsidR="004659FC" w14:paraId="1DA264AB" w14:textId="77777777" w:rsidTr="00313EDB">
        <w:tc>
          <w:tcPr>
            <w:tcW w:w="1615" w:type="dxa"/>
            <w:tcBorders>
              <w:top w:val="nil"/>
              <w:left w:val="single" w:sz="4" w:space="0" w:color="auto"/>
              <w:bottom w:val="nil"/>
              <w:right w:val="single" w:sz="4" w:space="0" w:color="auto"/>
            </w:tcBorders>
            <w:vAlign w:val="center"/>
          </w:tcPr>
          <w:p w14:paraId="342585D2" w14:textId="77777777" w:rsidR="004659FC" w:rsidRPr="00D42112" w:rsidRDefault="004659FC" w:rsidP="00313EDB">
            <w:pPr>
              <w:jc w:val="center"/>
              <w:rPr>
                <w:b/>
                <w:bCs/>
                <w:spacing w:val="-5"/>
                <w:sz w:val="20"/>
                <w:szCs w:val="20"/>
              </w:rPr>
            </w:pPr>
          </w:p>
        </w:tc>
        <w:tc>
          <w:tcPr>
            <w:tcW w:w="3330" w:type="dxa"/>
          </w:tcPr>
          <w:p w14:paraId="1E8BA3A8" w14:textId="77777777" w:rsidR="004659FC" w:rsidRPr="00D42112" w:rsidRDefault="004659FC" w:rsidP="00313EDB">
            <w:pPr>
              <w:jc w:val="center"/>
              <w:rPr>
                <w:b/>
                <w:bCs/>
                <w:sz w:val="20"/>
                <w:szCs w:val="20"/>
              </w:rPr>
            </w:pPr>
            <w:r w:rsidRPr="00D42112">
              <w:rPr>
                <w:b/>
                <w:sz w:val="20"/>
                <w:szCs w:val="20"/>
              </w:rPr>
              <w:t>Other</w:t>
            </w:r>
          </w:p>
        </w:tc>
        <w:tc>
          <w:tcPr>
            <w:tcW w:w="1710" w:type="dxa"/>
            <w:vAlign w:val="center"/>
          </w:tcPr>
          <w:p w14:paraId="6E1219C1" w14:textId="77777777" w:rsidR="004659FC" w:rsidRPr="00D42112" w:rsidRDefault="004659FC" w:rsidP="00313EDB">
            <w:pPr>
              <w:jc w:val="center"/>
              <w:rPr>
                <w:b/>
                <w:bCs/>
                <w:sz w:val="20"/>
                <w:szCs w:val="20"/>
              </w:rPr>
            </w:pPr>
          </w:p>
        </w:tc>
        <w:tc>
          <w:tcPr>
            <w:tcW w:w="2695" w:type="dxa"/>
          </w:tcPr>
          <w:p w14:paraId="4772E405" w14:textId="77777777" w:rsidR="004659FC" w:rsidRPr="00D42112" w:rsidRDefault="004659FC" w:rsidP="00313EDB">
            <w:pPr>
              <w:rPr>
                <w:b/>
                <w:bCs/>
                <w:sz w:val="20"/>
                <w:szCs w:val="20"/>
              </w:rPr>
            </w:pPr>
          </w:p>
        </w:tc>
      </w:tr>
      <w:tr w:rsidR="004659FC" w14:paraId="43CCC686" w14:textId="77777777" w:rsidTr="00313EDB">
        <w:tc>
          <w:tcPr>
            <w:tcW w:w="1615" w:type="dxa"/>
            <w:tcBorders>
              <w:top w:val="nil"/>
              <w:left w:val="single" w:sz="4" w:space="0" w:color="auto"/>
              <w:bottom w:val="nil"/>
              <w:right w:val="single" w:sz="4" w:space="0" w:color="auto"/>
            </w:tcBorders>
            <w:vAlign w:val="center"/>
          </w:tcPr>
          <w:p w14:paraId="79FCA738" w14:textId="77777777" w:rsidR="004659FC" w:rsidRPr="00D42112" w:rsidRDefault="004659FC" w:rsidP="00313EDB">
            <w:pPr>
              <w:jc w:val="center"/>
              <w:rPr>
                <w:b/>
                <w:bCs/>
                <w:spacing w:val="-5"/>
                <w:sz w:val="20"/>
                <w:szCs w:val="20"/>
              </w:rPr>
            </w:pPr>
          </w:p>
        </w:tc>
        <w:tc>
          <w:tcPr>
            <w:tcW w:w="3330" w:type="dxa"/>
          </w:tcPr>
          <w:p w14:paraId="6CA80AE6" w14:textId="77777777" w:rsidR="004659FC" w:rsidRPr="00D42112" w:rsidRDefault="004659FC" w:rsidP="00313EDB">
            <w:pPr>
              <w:jc w:val="center"/>
              <w:rPr>
                <w:b/>
                <w:bCs/>
                <w:sz w:val="20"/>
                <w:szCs w:val="20"/>
              </w:rPr>
            </w:pPr>
            <w:r w:rsidRPr="00D42112">
              <w:rPr>
                <w:b/>
                <w:sz w:val="20"/>
                <w:szCs w:val="20"/>
              </w:rPr>
              <w:t>Other</w:t>
            </w:r>
          </w:p>
        </w:tc>
        <w:tc>
          <w:tcPr>
            <w:tcW w:w="1710" w:type="dxa"/>
            <w:vAlign w:val="center"/>
          </w:tcPr>
          <w:p w14:paraId="05B707A1" w14:textId="77777777" w:rsidR="004659FC" w:rsidRPr="00D42112" w:rsidRDefault="004659FC" w:rsidP="00313EDB">
            <w:pPr>
              <w:jc w:val="center"/>
              <w:rPr>
                <w:b/>
                <w:bCs/>
                <w:sz w:val="20"/>
                <w:szCs w:val="20"/>
              </w:rPr>
            </w:pPr>
          </w:p>
        </w:tc>
        <w:tc>
          <w:tcPr>
            <w:tcW w:w="2695" w:type="dxa"/>
          </w:tcPr>
          <w:p w14:paraId="59AC5885" w14:textId="77777777" w:rsidR="004659FC" w:rsidRPr="00D42112" w:rsidRDefault="004659FC" w:rsidP="00313EDB">
            <w:pPr>
              <w:rPr>
                <w:b/>
                <w:bCs/>
                <w:sz w:val="20"/>
                <w:szCs w:val="20"/>
              </w:rPr>
            </w:pPr>
          </w:p>
        </w:tc>
      </w:tr>
      <w:tr w:rsidR="004659FC" w14:paraId="4C2E5107" w14:textId="77777777" w:rsidTr="00313EDB">
        <w:tc>
          <w:tcPr>
            <w:tcW w:w="1615" w:type="dxa"/>
            <w:tcBorders>
              <w:top w:val="nil"/>
              <w:left w:val="single" w:sz="4" w:space="0" w:color="auto"/>
              <w:bottom w:val="nil"/>
              <w:right w:val="single" w:sz="4" w:space="0" w:color="auto"/>
            </w:tcBorders>
            <w:vAlign w:val="center"/>
          </w:tcPr>
          <w:p w14:paraId="21E8E536" w14:textId="77777777" w:rsidR="004659FC" w:rsidRPr="00D42112" w:rsidRDefault="004659FC" w:rsidP="00313EDB">
            <w:pPr>
              <w:jc w:val="center"/>
              <w:rPr>
                <w:b/>
                <w:bCs/>
                <w:spacing w:val="-5"/>
                <w:sz w:val="20"/>
                <w:szCs w:val="20"/>
              </w:rPr>
            </w:pPr>
          </w:p>
        </w:tc>
        <w:tc>
          <w:tcPr>
            <w:tcW w:w="3330" w:type="dxa"/>
          </w:tcPr>
          <w:p w14:paraId="7EAE1CFC" w14:textId="77777777" w:rsidR="004659FC" w:rsidRPr="00D42112" w:rsidRDefault="004659FC" w:rsidP="00313EDB">
            <w:pPr>
              <w:jc w:val="center"/>
              <w:rPr>
                <w:b/>
                <w:bCs/>
                <w:sz w:val="20"/>
                <w:szCs w:val="20"/>
              </w:rPr>
            </w:pPr>
            <w:r w:rsidRPr="00D42112">
              <w:rPr>
                <w:b/>
                <w:sz w:val="20"/>
                <w:szCs w:val="20"/>
              </w:rPr>
              <w:t>Other</w:t>
            </w:r>
          </w:p>
        </w:tc>
        <w:tc>
          <w:tcPr>
            <w:tcW w:w="1710" w:type="dxa"/>
            <w:vAlign w:val="center"/>
          </w:tcPr>
          <w:p w14:paraId="789ADD9D" w14:textId="77777777" w:rsidR="004659FC" w:rsidRPr="00D42112" w:rsidRDefault="004659FC" w:rsidP="00313EDB">
            <w:pPr>
              <w:jc w:val="center"/>
              <w:rPr>
                <w:b/>
                <w:bCs/>
                <w:sz w:val="20"/>
                <w:szCs w:val="20"/>
              </w:rPr>
            </w:pPr>
          </w:p>
        </w:tc>
        <w:tc>
          <w:tcPr>
            <w:tcW w:w="2695" w:type="dxa"/>
          </w:tcPr>
          <w:p w14:paraId="6834C9CB" w14:textId="77777777" w:rsidR="004659FC" w:rsidRPr="00D42112" w:rsidRDefault="004659FC" w:rsidP="00313EDB">
            <w:pPr>
              <w:rPr>
                <w:b/>
                <w:bCs/>
                <w:sz w:val="20"/>
                <w:szCs w:val="20"/>
              </w:rPr>
            </w:pPr>
          </w:p>
        </w:tc>
      </w:tr>
      <w:tr w:rsidR="004659FC" w14:paraId="7D516390" w14:textId="77777777" w:rsidTr="00313EDB">
        <w:tc>
          <w:tcPr>
            <w:tcW w:w="1615" w:type="dxa"/>
            <w:tcBorders>
              <w:top w:val="nil"/>
              <w:left w:val="single" w:sz="4" w:space="0" w:color="auto"/>
              <w:bottom w:val="single" w:sz="4" w:space="0" w:color="auto"/>
              <w:right w:val="single" w:sz="4" w:space="0" w:color="auto"/>
            </w:tcBorders>
            <w:vAlign w:val="center"/>
          </w:tcPr>
          <w:p w14:paraId="27E7630B" w14:textId="77777777" w:rsidR="004659FC" w:rsidRPr="00D42112" w:rsidRDefault="004659FC" w:rsidP="00313EDB">
            <w:pPr>
              <w:jc w:val="center"/>
              <w:rPr>
                <w:b/>
                <w:bCs/>
                <w:spacing w:val="-5"/>
                <w:sz w:val="20"/>
                <w:szCs w:val="20"/>
              </w:rPr>
            </w:pPr>
          </w:p>
        </w:tc>
        <w:tc>
          <w:tcPr>
            <w:tcW w:w="3330" w:type="dxa"/>
          </w:tcPr>
          <w:p w14:paraId="72CF6D3E" w14:textId="77777777" w:rsidR="004659FC" w:rsidRPr="00D42112" w:rsidRDefault="004659FC" w:rsidP="00313EDB">
            <w:pPr>
              <w:jc w:val="center"/>
              <w:rPr>
                <w:b/>
                <w:bCs/>
                <w:sz w:val="20"/>
                <w:szCs w:val="20"/>
              </w:rPr>
            </w:pPr>
            <w:r w:rsidRPr="00D42112">
              <w:rPr>
                <w:b/>
                <w:sz w:val="20"/>
                <w:szCs w:val="20"/>
              </w:rPr>
              <w:t>Other</w:t>
            </w:r>
          </w:p>
        </w:tc>
        <w:tc>
          <w:tcPr>
            <w:tcW w:w="1710" w:type="dxa"/>
            <w:vAlign w:val="center"/>
          </w:tcPr>
          <w:p w14:paraId="1A9ED1F8" w14:textId="77777777" w:rsidR="004659FC" w:rsidRPr="00D42112" w:rsidRDefault="004659FC" w:rsidP="00313EDB">
            <w:pPr>
              <w:jc w:val="center"/>
              <w:rPr>
                <w:b/>
                <w:bCs/>
                <w:sz w:val="20"/>
                <w:szCs w:val="20"/>
              </w:rPr>
            </w:pPr>
          </w:p>
        </w:tc>
        <w:tc>
          <w:tcPr>
            <w:tcW w:w="2695" w:type="dxa"/>
          </w:tcPr>
          <w:p w14:paraId="59E9E70A" w14:textId="77777777" w:rsidR="004659FC" w:rsidRPr="00D42112" w:rsidRDefault="004659FC" w:rsidP="00313EDB">
            <w:pPr>
              <w:rPr>
                <w:b/>
                <w:bCs/>
                <w:sz w:val="20"/>
                <w:szCs w:val="20"/>
              </w:rPr>
            </w:pPr>
          </w:p>
        </w:tc>
      </w:tr>
    </w:tbl>
    <w:p w14:paraId="63C41254" w14:textId="77777777" w:rsidR="00C368F1" w:rsidRDefault="00C368F1" w:rsidP="003028C4">
      <w:pPr>
        <w:widowControl/>
        <w:autoSpaceDE/>
        <w:autoSpaceDN/>
        <w:rPr>
          <w:rFonts w:asciiTheme="minorHAnsi" w:eastAsiaTheme="minorHAnsi" w:hAnsiTheme="minorHAnsi" w:cstheme="minorBidi"/>
          <w:b/>
          <w:bCs/>
        </w:rPr>
      </w:pPr>
    </w:p>
    <w:p w14:paraId="19C1333F" w14:textId="7B149DC9" w:rsidR="003028C4" w:rsidRPr="00A05279" w:rsidRDefault="003665B8" w:rsidP="003028C4">
      <w:pPr>
        <w:widowControl/>
        <w:autoSpaceDE/>
        <w:autoSpaceDN/>
        <w:rPr>
          <w:rFonts w:asciiTheme="minorHAnsi" w:eastAsiaTheme="minorHAnsi" w:hAnsiTheme="minorHAnsi" w:cstheme="minorHAnsi"/>
          <w:b/>
          <w:i/>
          <w:color w:val="AA0000"/>
        </w:rPr>
      </w:pPr>
      <w:r w:rsidRPr="004659FC">
        <w:rPr>
          <w:rFonts w:asciiTheme="minorHAnsi" w:eastAsiaTheme="minorHAnsi" w:hAnsiTheme="minorHAnsi" w:cstheme="minorHAnsi"/>
          <w:b/>
        </w:rPr>
        <w:t>12. AMENDMENT PROCEDURES</w:t>
      </w:r>
      <w:r w:rsidR="003028C4" w:rsidRPr="00A05279">
        <w:rPr>
          <w:rFonts w:asciiTheme="minorHAnsi" w:eastAsiaTheme="minorHAnsi" w:hAnsiTheme="minorHAnsi" w:cstheme="minorHAnsi"/>
          <w:b/>
          <w:i/>
          <w:color w:val="AA0000"/>
        </w:rPr>
        <w:t xml:space="preserve"> </w:t>
      </w:r>
      <w:r w:rsidR="007E78DE" w:rsidRPr="00A05279">
        <w:rPr>
          <w:rFonts w:asciiTheme="minorHAnsi" w:eastAsiaTheme="minorHAnsi" w:hAnsiTheme="minorHAnsi" w:cstheme="minorHAnsi"/>
          <w:b/>
          <w:bCs/>
          <w:iCs/>
          <w:color w:val="AA0000"/>
        </w:rPr>
        <w:t>NOTE</w:t>
      </w:r>
      <w:r w:rsidR="003028C4" w:rsidRPr="00A05279">
        <w:rPr>
          <w:rFonts w:asciiTheme="minorHAnsi" w:eastAsiaTheme="minorHAnsi" w:hAnsiTheme="minorHAnsi" w:cstheme="minorHAnsi"/>
          <w:iCs/>
          <w:color w:val="AA0000"/>
        </w:rPr>
        <w:t>:</w:t>
      </w:r>
      <w:r w:rsidR="003028C4" w:rsidRPr="00A05279">
        <w:rPr>
          <w:rFonts w:asciiTheme="minorHAnsi" w:eastAsiaTheme="minorHAnsi" w:hAnsiTheme="minorHAnsi" w:cstheme="minorHAnsi"/>
          <w:i/>
          <w:color w:val="AA0000"/>
        </w:rPr>
        <w:t xml:space="preserve"> Ensure the MOU reflects the most recent date as amendments are approved.</w:t>
      </w:r>
    </w:p>
    <w:p w14:paraId="727A7A83" w14:textId="77777777" w:rsidR="003665B8" w:rsidRDefault="003665B8" w:rsidP="003665B8">
      <w:pPr>
        <w:widowControl/>
        <w:autoSpaceDE/>
        <w:autoSpaceDN/>
        <w:rPr>
          <w:rFonts w:asciiTheme="minorHAnsi" w:eastAsiaTheme="minorHAnsi" w:hAnsiTheme="minorHAnsi" w:cstheme="minorHAnsi"/>
        </w:rPr>
      </w:pPr>
      <w:r w:rsidRPr="004659FC">
        <w:rPr>
          <w:rFonts w:asciiTheme="minorHAnsi" w:eastAsiaTheme="minorHAnsi" w:hAnsiTheme="minorHAnsi" w:cstheme="minorHAnsi"/>
        </w:rPr>
        <w:t>Describe amendment procedures, including annual negotiation of infrastructure and shared system costs to address the following:</w:t>
      </w:r>
    </w:p>
    <w:p w14:paraId="3B9C722B" w14:textId="77777777" w:rsidR="005B7CB7" w:rsidRPr="004659FC" w:rsidRDefault="005B7CB7" w:rsidP="003665B8">
      <w:pPr>
        <w:widowControl/>
        <w:autoSpaceDE/>
        <w:autoSpaceDN/>
        <w:rPr>
          <w:rFonts w:asciiTheme="minorHAnsi" w:eastAsiaTheme="minorHAnsi" w:hAnsiTheme="minorHAnsi" w:cstheme="minorHAnsi"/>
        </w:rPr>
      </w:pPr>
    </w:p>
    <w:p w14:paraId="5FBAD90B" w14:textId="77777777" w:rsidR="003665B8" w:rsidRPr="004659FC" w:rsidRDefault="003665B8" w:rsidP="003665B8">
      <w:pPr>
        <w:widowControl/>
        <w:numPr>
          <w:ilvl w:val="0"/>
          <w:numId w:val="12"/>
        </w:numPr>
        <w:autoSpaceDE/>
        <w:autoSpaceDN/>
        <w:spacing w:after="160" w:line="259" w:lineRule="auto"/>
        <w:contextualSpacing/>
        <w:rPr>
          <w:rFonts w:asciiTheme="minorHAnsi" w:eastAsiaTheme="minorHAnsi" w:hAnsiTheme="minorHAnsi" w:cstheme="minorHAnsi"/>
        </w:rPr>
      </w:pPr>
      <w:r w:rsidRPr="004659FC">
        <w:rPr>
          <w:rFonts w:asciiTheme="minorHAnsi" w:eastAsiaTheme="minorHAnsi" w:hAnsiTheme="minorHAnsi" w:cstheme="minorHAnsi"/>
        </w:rPr>
        <w:t xml:space="preserve">The amount of notice a partner agency must provide the other partners to make </w:t>
      </w:r>
      <w:proofErr w:type="gramStart"/>
      <w:r w:rsidRPr="004659FC">
        <w:rPr>
          <w:rFonts w:asciiTheme="minorHAnsi" w:eastAsiaTheme="minorHAnsi" w:hAnsiTheme="minorHAnsi" w:cstheme="minorHAnsi"/>
        </w:rPr>
        <w:t>amendments;</w:t>
      </w:r>
      <w:proofErr w:type="gramEnd"/>
    </w:p>
    <w:p w14:paraId="1E2552BD" w14:textId="77777777" w:rsidR="003665B8" w:rsidRPr="004659FC" w:rsidRDefault="003665B8" w:rsidP="003665B8">
      <w:pPr>
        <w:widowControl/>
        <w:numPr>
          <w:ilvl w:val="0"/>
          <w:numId w:val="12"/>
        </w:numPr>
        <w:autoSpaceDE/>
        <w:autoSpaceDN/>
        <w:spacing w:after="160" w:line="259" w:lineRule="auto"/>
        <w:contextualSpacing/>
        <w:rPr>
          <w:rFonts w:asciiTheme="minorHAnsi" w:eastAsiaTheme="minorHAnsi" w:hAnsiTheme="minorHAnsi" w:cstheme="minorHAnsi"/>
        </w:rPr>
      </w:pPr>
      <w:r w:rsidRPr="004659FC">
        <w:rPr>
          <w:rFonts w:asciiTheme="minorHAnsi" w:eastAsiaTheme="minorHAnsi" w:hAnsiTheme="minorHAnsi" w:cstheme="minorHAnsi"/>
        </w:rPr>
        <w:t xml:space="preserve">The procedures for informing other partners of the pending </w:t>
      </w:r>
      <w:proofErr w:type="gramStart"/>
      <w:r w:rsidRPr="004659FC">
        <w:rPr>
          <w:rFonts w:asciiTheme="minorHAnsi" w:eastAsiaTheme="minorHAnsi" w:hAnsiTheme="minorHAnsi" w:cstheme="minorHAnsi"/>
        </w:rPr>
        <w:t>amendment;</w:t>
      </w:r>
      <w:proofErr w:type="gramEnd"/>
    </w:p>
    <w:p w14:paraId="18E3EB0A" w14:textId="77777777" w:rsidR="003665B8" w:rsidRPr="004659FC" w:rsidRDefault="003665B8" w:rsidP="003665B8">
      <w:pPr>
        <w:widowControl/>
        <w:numPr>
          <w:ilvl w:val="0"/>
          <w:numId w:val="12"/>
        </w:numPr>
        <w:autoSpaceDE/>
        <w:autoSpaceDN/>
        <w:spacing w:after="160" w:line="259" w:lineRule="auto"/>
        <w:contextualSpacing/>
        <w:rPr>
          <w:rFonts w:asciiTheme="minorHAnsi" w:eastAsiaTheme="minorHAnsi" w:hAnsiTheme="minorHAnsi" w:cstheme="minorHAnsi"/>
        </w:rPr>
      </w:pPr>
      <w:r w:rsidRPr="004659FC">
        <w:rPr>
          <w:rFonts w:asciiTheme="minorHAnsi" w:eastAsiaTheme="minorHAnsi" w:hAnsiTheme="minorHAnsi" w:cstheme="minorHAnsi"/>
        </w:rPr>
        <w:t xml:space="preserve">The circumstances under which the local partners agree the MOU must be </w:t>
      </w:r>
      <w:proofErr w:type="gramStart"/>
      <w:r w:rsidRPr="004659FC">
        <w:rPr>
          <w:rFonts w:asciiTheme="minorHAnsi" w:eastAsiaTheme="minorHAnsi" w:hAnsiTheme="minorHAnsi" w:cstheme="minorHAnsi"/>
        </w:rPr>
        <w:t>amended;</w:t>
      </w:r>
      <w:proofErr w:type="gramEnd"/>
    </w:p>
    <w:p w14:paraId="7ABC91F5" w14:textId="77777777" w:rsidR="003665B8" w:rsidRPr="004659FC" w:rsidRDefault="003665B8" w:rsidP="003665B8">
      <w:pPr>
        <w:widowControl/>
        <w:numPr>
          <w:ilvl w:val="0"/>
          <w:numId w:val="12"/>
        </w:numPr>
        <w:autoSpaceDE/>
        <w:autoSpaceDN/>
        <w:spacing w:after="160" w:line="259" w:lineRule="auto"/>
        <w:contextualSpacing/>
        <w:rPr>
          <w:rFonts w:asciiTheme="minorHAnsi" w:eastAsiaTheme="minorHAnsi" w:hAnsiTheme="minorHAnsi" w:cstheme="minorHAnsi"/>
        </w:rPr>
      </w:pPr>
      <w:r w:rsidRPr="004659FC">
        <w:rPr>
          <w:rFonts w:asciiTheme="minorHAnsi" w:eastAsiaTheme="minorHAnsi" w:hAnsiTheme="minorHAnsi" w:cstheme="minorHAnsi"/>
        </w:rPr>
        <w:lastRenderedPageBreak/>
        <w:t xml:space="preserve">The procedures for amending the MOU to incorporate the final approved budget on an annual </w:t>
      </w:r>
      <w:proofErr w:type="gramStart"/>
      <w:r w:rsidRPr="004659FC">
        <w:rPr>
          <w:rFonts w:asciiTheme="minorHAnsi" w:eastAsiaTheme="minorHAnsi" w:hAnsiTheme="minorHAnsi" w:cstheme="minorHAnsi"/>
        </w:rPr>
        <w:t>basis;</w:t>
      </w:r>
      <w:proofErr w:type="gramEnd"/>
    </w:p>
    <w:p w14:paraId="2F384E1B" w14:textId="14FD9E77" w:rsidR="003665B8" w:rsidRPr="004659FC" w:rsidRDefault="003665B8" w:rsidP="003665B8">
      <w:pPr>
        <w:widowControl/>
        <w:numPr>
          <w:ilvl w:val="0"/>
          <w:numId w:val="12"/>
        </w:numPr>
        <w:autoSpaceDE/>
        <w:autoSpaceDN/>
        <w:spacing w:after="160" w:line="259" w:lineRule="auto"/>
        <w:contextualSpacing/>
        <w:rPr>
          <w:rFonts w:asciiTheme="minorHAnsi" w:eastAsiaTheme="minorHAnsi" w:hAnsiTheme="minorHAnsi" w:cstheme="minorHAnsi"/>
        </w:rPr>
      </w:pPr>
      <w:r w:rsidRPr="004659FC">
        <w:rPr>
          <w:rFonts w:asciiTheme="minorHAnsi" w:eastAsiaTheme="minorHAnsi" w:hAnsiTheme="minorHAnsi" w:cstheme="minorHAnsi"/>
        </w:rPr>
        <w:t>The procedures for terminating the MOU or a specific partner’s participation in the MOU;</w:t>
      </w:r>
      <w:r w:rsidR="00B33AB3" w:rsidRPr="004659FC">
        <w:rPr>
          <w:rFonts w:asciiTheme="minorHAnsi" w:eastAsiaTheme="minorHAnsi" w:hAnsiTheme="minorHAnsi" w:cstheme="minorHAnsi"/>
        </w:rPr>
        <w:t xml:space="preserve"> and</w:t>
      </w:r>
    </w:p>
    <w:p w14:paraId="1E191D14" w14:textId="77777777" w:rsidR="003665B8" w:rsidRPr="004659FC" w:rsidRDefault="003665B8" w:rsidP="003665B8">
      <w:pPr>
        <w:widowControl/>
        <w:numPr>
          <w:ilvl w:val="0"/>
          <w:numId w:val="12"/>
        </w:numPr>
        <w:autoSpaceDE/>
        <w:autoSpaceDN/>
        <w:spacing w:after="160" w:line="259" w:lineRule="auto"/>
        <w:contextualSpacing/>
        <w:rPr>
          <w:rFonts w:asciiTheme="minorHAnsi" w:eastAsiaTheme="minorHAnsi" w:hAnsiTheme="minorHAnsi" w:cstheme="minorHAnsi"/>
        </w:rPr>
      </w:pPr>
      <w:r w:rsidRPr="004659FC">
        <w:rPr>
          <w:rFonts w:asciiTheme="minorHAnsi" w:eastAsiaTheme="minorHAnsi" w:hAnsiTheme="minorHAnsi" w:cstheme="minorHAnsi"/>
        </w:rPr>
        <w:t>The process for resolving any disputes that evolve after the agreement is reached.</w:t>
      </w:r>
    </w:p>
    <w:p w14:paraId="09D85F6E" w14:textId="16117F6E" w:rsidR="003665B8" w:rsidRPr="004659FC" w:rsidRDefault="003665B8" w:rsidP="00D52B03">
      <w:pPr>
        <w:widowControl/>
        <w:autoSpaceDE/>
        <w:autoSpaceDN/>
        <w:spacing w:after="160" w:line="259" w:lineRule="auto"/>
        <w:contextualSpacing/>
        <w:rPr>
          <w:rFonts w:asciiTheme="minorHAnsi" w:eastAsiaTheme="minorHAnsi" w:hAnsiTheme="minorHAnsi" w:cstheme="minorHAnsi"/>
        </w:rPr>
      </w:pPr>
    </w:p>
    <w:p w14:paraId="6E09A580" w14:textId="0B990D26" w:rsidR="003028C4" w:rsidRPr="00A05279" w:rsidRDefault="001F2E42" w:rsidP="003028C4">
      <w:pPr>
        <w:widowControl/>
        <w:autoSpaceDE/>
        <w:autoSpaceDN/>
        <w:rPr>
          <w:rFonts w:asciiTheme="minorHAnsi" w:eastAsiaTheme="minorHAnsi" w:hAnsiTheme="minorHAnsi" w:cstheme="minorHAnsi"/>
          <w:b/>
          <w:i/>
          <w:color w:val="AA0000"/>
        </w:rPr>
      </w:pPr>
      <w:r w:rsidRPr="004659FC">
        <w:rPr>
          <w:rFonts w:asciiTheme="minorHAnsi" w:eastAsiaTheme="minorHAnsi" w:hAnsiTheme="minorHAnsi" w:cstheme="minorHAnsi"/>
          <w:b/>
        </w:rPr>
        <w:t>13. RENEWAL PROVISIONS</w:t>
      </w:r>
      <w:r w:rsidR="003028C4" w:rsidRPr="00A05279">
        <w:rPr>
          <w:rFonts w:asciiTheme="minorHAnsi" w:eastAsiaTheme="minorHAnsi" w:hAnsiTheme="minorHAnsi" w:cstheme="minorHAnsi"/>
          <w:b/>
          <w:i/>
          <w:color w:val="AA0000"/>
        </w:rPr>
        <w:t xml:space="preserve"> </w:t>
      </w:r>
      <w:r w:rsidR="00086AAB" w:rsidRPr="00A05279">
        <w:rPr>
          <w:rFonts w:asciiTheme="minorHAnsi" w:eastAsiaTheme="minorHAnsi" w:hAnsiTheme="minorHAnsi" w:cstheme="minorHAnsi"/>
          <w:b/>
          <w:bCs/>
          <w:iCs/>
          <w:color w:val="AA0000"/>
        </w:rPr>
        <w:t>NOTE:</w:t>
      </w:r>
      <w:r w:rsidR="003028C4" w:rsidRPr="00A05279">
        <w:rPr>
          <w:rFonts w:asciiTheme="minorHAnsi" w:eastAsiaTheme="minorHAnsi" w:hAnsiTheme="minorHAnsi" w:cstheme="minorHAnsi"/>
          <w:i/>
          <w:color w:val="AA0000"/>
        </w:rPr>
        <w:t xml:space="preserve"> Ensure the MOU reflects the most recent date as renewals are approved.</w:t>
      </w:r>
    </w:p>
    <w:p w14:paraId="17B0B445" w14:textId="77777777" w:rsidR="001F2E42" w:rsidRDefault="001F2E42" w:rsidP="001F2E42">
      <w:pPr>
        <w:widowControl/>
        <w:autoSpaceDE/>
        <w:autoSpaceDN/>
        <w:rPr>
          <w:rFonts w:asciiTheme="minorHAnsi" w:eastAsiaTheme="minorHAnsi" w:hAnsiTheme="minorHAnsi" w:cstheme="minorHAnsi"/>
        </w:rPr>
      </w:pPr>
      <w:r w:rsidRPr="004659FC">
        <w:rPr>
          <w:rFonts w:asciiTheme="minorHAnsi" w:eastAsiaTheme="minorHAnsi" w:hAnsiTheme="minorHAnsi" w:cstheme="minorHAnsi"/>
        </w:rPr>
        <w:t>Provide the process and timeline in which MOU will be reviewed, including:</w:t>
      </w:r>
    </w:p>
    <w:p w14:paraId="4FC3D955" w14:textId="77777777" w:rsidR="00737F06" w:rsidRPr="004659FC" w:rsidRDefault="00737F06" w:rsidP="001F2E42">
      <w:pPr>
        <w:widowControl/>
        <w:autoSpaceDE/>
        <w:autoSpaceDN/>
        <w:rPr>
          <w:rFonts w:asciiTheme="minorHAnsi" w:eastAsiaTheme="minorHAnsi" w:hAnsiTheme="minorHAnsi" w:cstheme="minorHAnsi"/>
        </w:rPr>
      </w:pPr>
    </w:p>
    <w:p w14:paraId="71007AFA" w14:textId="10C40D22" w:rsidR="001F2E42" w:rsidRPr="004659FC" w:rsidRDefault="00D0285B" w:rsidP="001F2E42">
      <w:pPr>
        <w:widowControl/>
        <w:numPr>
          <w:ilvl w:val="0"/>
          <w:numId w:val="13"/>
        </w:numPr>
        <w:autoSpaceDE/>
        <w:autoSpaceDN/>
        <w:spacing w:after="160" w:line="259" w:lineRule="auto"/>
        <w:contextualSpacing/>
        <w:rPr>
          <w:rFonts w:asciiTheme="minorHAnsi" w:eastAsiaTheme="minorHAnsi" w:hAnsiTheme="minorHAnsi" w:cstheme="minorHAnsi"/>
        </w:rPr>
      </w:pPr>
      <w:r w:rsidRPr="004659FC">
        <w:rPr>
          <w:rFonts w:asciiTheme="minorHAnsi" w:eastAsiaTheme="minorHAnsi" w:hAnsiTheme="minorHAnsi" w:cstheme="minorHAnsi"/>
        </w:rPr>
        <w:t>The</w:t>
      </w:r>
      <w:r w:rsidR="001F2E42" w:rsidRPr="004659FC">
        <w:rPr>
          <w:rFonts w:asciiTheme="minorHAnsi" w:eastAsiaTheme="minorHAnsi" w:hAnsiTheme="minorHAnsi" w:cstheme="minorHAnsi"/>
        </w:rPr>
        <w:t xml:space="preserve"> renewal process, which must occur at a minimum of every three years.</w:t>
      </w:r>
    </w:p>
    <w:p w14:paraId="3A7AC6B3" w14:textId="0000BCB4" w:rsidR="001F2E42" w:rsidRPr="004659FC" w:rsidRDefault="00D0285B" w:rsidP="001F2E42">
      <w:pPr>
        <w:widowControl/>
        <w:numPr>
          <w:ilvl w:val="0"/>
          <w:numId w:val="13"/>
        </w:numPr>
        <w:autoSpaceDE/>
        <w:autoSpaceDN/>
        <w:spacing w:after="160" w:line="259" w:lineRule="auto"/>
        <w:contextualSpacing/>
        <w:rPr>
          <w:rFonts w:asciiTheme="minorHAnsi" w:eastAsiaTheme="minorHAnsi" w:hAnsiTheme="minorHAnsi" w:cstheme="minorHAnsi"/>
        </w:rPr>
      </w:pPr>
      <w:r w:rsidRPr="004659FC">
        <w:rPr>
          <w:rFonts w:asciiTheme="minorHAnsi" w:eastAsiaTheme="minorHAnsi" w:hAnsiTheme="minorHAnsi" w:cstheme="minorHAnsi"/>
        </w:rPr>
        <w:t>The</w:t>
      </w:r>
      <w:r w:rsidR="001F2E42" w:rsidRPr="004659FC">
        <w:rPr>
          <w:rFonts w:asciiTheme="minorHAnsi" w:eastAsiaTheme="minorHAnsi" w:hAnsiTheme="minorHAnsi" w:cstheme="minorHAnsi"/>
        </w:rPr>
        <w:t xml:space="preserve"> required renewal process if substantial changes occur before the MOU’s three-year expiration date.</w:t>
      </w:r>
    </w:p>
    <w:p w14:paraId="38524C4B" w14:textId="1A2A0DC9" w:rsidR="003665B8" w:rsidRPr="004659FC" w:rsidRDefault="003665B8" w:rsidP="00D52B03">
      <w:pPr>
        <w:widowControl/>
        <w:autoSpaceDE/>
        <w:autoSpaceDN/>
        <w:spacing w:after="160" w:line="259" w:lineRule="auto"/>
        <w:contextualSpacing/>
        <w:rPr>
          <w:rFonts w:asciiTheme="minorHAnsi" w:eastAsiaTheme="minorHAnsi" w:hAnsiTheme="minorHAnsi" w:cstheme="minorHAnsi"/>
        </w:rPr>
      </w:pPr>
    </w:p>
    <w:p w14:paraId="3445F29D" w14:textId="77777777" w:rsidR="001F2E42" w:rsidRPr="004659FC" w:rsidRDefault="001F2E42" w:rsidP="001F2E42">
      <w:pPr>
        <w:widowControl/>
        <w:autoSpaceDE/>
        <w:autoSpaceDN/>
        <w:rPr>
          <w:rFonts w:asciiTheme="minorHAnsi" w:eastAsiaTheme="minorHAnsi" w:hAnsiTheme="minorHAnsi" w:cstheme="minorHAnsi"/>
          <w:b/>
        </w:rPr>
      </w:pPr>
      <w:r w:rsidRPr="004659FC">
        <w:rPr>
          <w:rFonts w:asciiTheme="minorHAnsi" w:eastAsiaTheme="minorHAnsi" w:hAnsiTheme="minorHAnsi" w:cstheme="minorHAnsi"/>
          <w:b/>
        </w:rPr>
        <w:t>14. ADDITIONAL REQUIRED OR LOCAL PROVISIONS</w:t>
      </w:r>
    </w:p>
    <w:p w14:paraId="7A793E82" w14:textId="77777777" w:rsidR="001F2E42" w:rsidRDefault="001F2E42" w:rsidP="001F2E42">
      <w:pPr>
        <w:widowControl/>
        <w:autoSpaceDE/>
        <w:autoSpaceDN/>
        <w:rPr>
          <w:rFonts w:asciiTheme="minorHAnsi" w:eastAsiaTheme="minorHAnsi" w:hAnsiTheme="minorHAnsi" w:cstheme="minorHAnsi"/>
        </w:rPr>
      </w:pPr>
      <w:r w:rsidRPr="004659FC">
        <w:rPr>
          <w:rFonts w:asciiTheme="minorHAnsi" w:eastAsiaTheme="minorHAnsi" w:hAnsiTheme="minorHAnsi" w:cstheme="minorHAnsi"/>
        </w:rPr>
        <w:t xml:space="preserve">Examples of provisions that </w:t>
      </w:r>
      <w:r w:rsidRPr="004659FC">
        <w:rPr>
          <w:rFonts w:asciiTheme="minorHAnsi" w:eastAsiaTheme="minorHAnsi" w:hAnsiTheme="minorHAnsi" w:cstheme="minorHAnsi"/>
          <w:b/>
        </w:rPr>
        <w:t>may</w:t>
      </w:r>
      <w:r w:rsidRPr="004659FC">
        <w:rPr>
          <w:rFonts w:asciiTheme="minorHAnsi" w:eastAsiaTheme="minorHAnsi" w:hAnsiTheme="minorHAnsi" w:cstheme="minorHAnsi"/>
        </w:rPr>
        <w:t xml:space="preserve"> be included in this section are: </w:t>
      </w:r>
    </w:p>
    <w:p w14:paraId="432ACEFC" w14:textId="77777777" w:rsidR="001C3EB3" w:rsidRPr="004659FC" w:rsidRDefault="001C3EB3" w:rsidP="001F2E42">
      <w:pPr>
        <w:widowControl/>
        <w:autoSpaceDE/>
        <w:autoSpaceDN/>
        <w:rPr>
          <w:rFonts w:asciiTheme="minorHAnsi" w:eastAsiaTheme="minorHAnsi" w:hAnsiTheme="minorHAnsi" w:cstheme="minorHAnsi"/>
        </w:rPr>
      </w:pPr>
    </w:p>
    <w:p w14:paraId="185FFA63" w14:textId="77777777" w:rsidR="001F2E42" w:rsidRPr="004659FC" w:rsidRDefault="001F2E42" w:rsidP="001F2E42">
      <w:pPr>
        <w:widowControl/>
        <w:numPr>
          <w:ilvl w:val="0"/>
          <w:numId w:val="14"/>
        </w:numPr>
        <w:autoSpaceDE/>
        <w:autoSpaceDN/>
        <w:spacing w:after="160" w:line="259" w:lineRule="auto"/>
        <w:contextualSpacing/>
        <w:rPr>
          <w:rFonts w:asciiTheme="minorHAnsi" w:eastAsiaTheme="minorHAnsi" w:hAnsiTheme="minorHAnsi" w:cstheme="minorHAnsi"/>
        </w:rPr>
      </w:pPr>
      <w:r w:rsidRPr="004659FC">
        <w:rPr>
          <w:rFonts w:asciiTheme="minorHAnsi" w:eastAsiaTheme="minorHAnsi" w:hAnsiTheme="minorHAnsi" w:cstheme="minorHAnsi"/>
        </w:rPr>
        <w:t>Indemnification</w:t>
      </w:r>
    </w:p>
    <w:p w14:paraId="351576DE" w14:textId="77777777" w:rsidR="001F2E42" w:rsidRPr="004659FC" w:rsidRDefault="001F2E42" w:rsidP="001F2E42">
      <w:pPr>
        <w:widowControl/>
        <w:numPr>
          <w:ilvl w:val="0"/>
          <w:numId w:val="14"/>
        </w:numPr>
        <w:autoSpaceDE/>
        <w:autoSpaceDN/>
        <w:spacing w:after="160" w:line="259" w:lineRule="auto"/>
        <w:contextualSpacing/>
        <w:rPr>
          <w:rFonts w:asciiTheme="minorHAnsi" w:eastAsiaTheme="minorHAnsi" w:hAnsiTheme="minorHAnsi" w:cstheme="minorHAnsi"/>
        </w:rPr>
      </w:pPr>
      <w:r w:rsidRPr="004659FC">
        <w:rPr>
          <w:rFonts w:asciiTheme="minorHAnsi" w:eastAsiaTheme="minorHAnsi" w:hAnsiTheme="minorHAnsi" w:cstheme="minorHAnsi"/>
        </w:rPr>
        <w:t>Governing Law</w:t>
      </w:r>
    </w:p>
    <w:p w14:paraId="137DE064" w14:textId="77777777" w:rsidR="001F2E42" w:rsidRPr="004659FC" w:rsidRDefault="001F2E42" w:rsidP="001F2E42">
      <w:pPr>
        <w:widowControl/>
        <w:numPr>
          <w:ilvl w:val="0"/>
          <w:numId w:val="14"/>
        </w:numPr>
        <w:autoSpaceDE/>
        <w:autoSpaceDN/>
        <w:spacing w:after="160" w:line="259" w:lineRule="auto"/>
        <w:contextualSpacing/>
        <w:rPr>
          <w:rFonts w:asciiTheme="minorHAnsi" w:eastAsiaTheme="minorHAnsi" w:hAnsiTheme="minorHAnsi" w:cstheme="minorHAnsi"/>
        </w:rPr>
      </w:pPr>
      <w:r w:rsidRPr="004659FC">
        <w:rPr>
          <w:rFonts w:asciiTheme="minorHAnsi" w:eastAsiaTheme="minorHAnsi" w:hAnsiTheme="minorHAnsi" w:cstheme="minorHAnsi"/>
        </w:rPr>
        <w:t>Confidentiality</w:t>
      </w:r>
    </w:p>
    <w:p w14:paraId="5F162994" w14:textId="77777777" w:rsidR="001F2E42" w:rsidRPr="004659FC" w:rsidRDefault="001F2E42" w:rsidP="001F2E42">
      <w:pPr>
        <w:widowControl/>
        <w:numPr>
          <w:ilvl w:val="0"/>
          <w:numId w:val="14"/>
        </w:numPr>
        <w:autoSpaceDE/>
        <w:autoSpaceDN/>
        <w:spacing w:after="160" w:line="259" w:lineRule="auto"/>
        <w:contextualSpacing/>
        <w:rPr>
          <w:rFonts w:asciiTheme="minorHAnsi" w:eastAsiaTheme="minorHAnsi" w:hAnsiTheme="minorHAnsi" w:cstheme="minorHAnsi"/>
        </w:rPr>
      </w:pPr>
      <w:r w:rsidRPr="004659FC">
        <w:rPr>
          <w:rFonts w:asciiTheme="minorHAnsi" w:eastAsiaTheme="minorHAnsi" w:hAnsiTheme="minorHAnsi" w:cstheme="minorHAnsi"/>
        </w:rPr>
        <w:t>Dispute Resolution</w:t>
      </w:r>
    </w:p>
    <w:p w14:paraId="7045F704" w14:textId="77777777" w:rsidR="001F2E42" w:rsidRPr="004659FC" w:rsidRDefault="001F2E42" w:rsidP="001F2E42">
      <w:pPr>
        <w:widowControl/>
        <w:numPr>
          <w:ilvl w:val="0"/>
          <w:numId w:val="14"/>
        </w:numPr>
        <w:autoSpaceDE/>
        <w:autoSpaceDN/>
        <w:spacing w:after="160" w:line="259" w:lineRule="auto"/>
        <w:contextualSpacing/>
        <w:rPr>
          <w:rFonts w:asciiTheme="minorHAnsi" w:eastAsiaTheme="minorHAnsi" w:hAnsiTheme="minorHAnsi" w:cstheme="minorHAnsi"/>
        </w:rPr>
      </w:pPr>
      <w:r w:rsidRPr="004659FC">
        <w:rPr>
          <w:rFonts w:asciiTheme="minorHAnsi" w:eastAsiaTheme="minorHAnsi" w:hAnsiTheme="minorHAnsi" w:cstheme="minorHAnsi"/>
        </w:rPr>
        <w:t>Data Sharing</w:t>
      </w:r>
    </w:p>
    <w:p w14:paraId="47225601" w14:textId="77777777" w:rsidR="001F2E42" w:rsidRPr="004659FC" w:rsidRDefault="001F2E42" w:rsidP="001F2E42">
      <w:pPr>
        <w:widowControl/>
        <w:numPr>
          <w:ilvl w:val="0"/>
          <w:numId w:val="14"/>
        </w:numPr>
        <w:autoSpaceDE/>
        <w:autoSpaceDN/>
        <w:spacing w:after="160" w:line="259" w:lineRule="auto"/>
        <w:contextualSpacing/>
        <w:rPr>
          <w:rFonts w:asciiTheme="minorHAnsi" w:eastAsiaTheme="minorHAnsi" w:hAnsiTheme="minorHAnsi" w:cstheme="minorHAnsi"/>
        </w:rPr>
      </w:pPr>
      <w:r w:rsidRPr="004659FC">
        <w:rPr>
          <w:rFonts w:asciiTheme="minorHAnsi" w:eastAsiaTheme="minorHAnsi" w:hAnsiTheme="minorHAnsi" w:cstheme="minorHAnsi"/>
        </w:rPr>
        <w:t>Etc.</w:t>
      </w:r>
    </w:p>
    <w:p w14:paraId="0B4A4074" w14:textId="77777777" w:rsidR="001F2E42" w:rsidRPr="004659FC" w:rsidRDefault="001F2E42" w:rsidP="001F2E42">
      <w:pPr>
        <w:widowControl/>
        <w:autoSpaceDE/>
        <w:autoSpaceDN/>
        <w:ind w:left="720"/>
        <w:contextualSpacing/>
        <w:rPr>
          <w:rFonts w:asciiTheme="minorHAnsi" w:eastAsiaTheme="minorHAnsi" w:hAnsiTheme="minorHAnsi" w:cstheme="minorHAnsi"/>
        </w:rPr>
      </w:pPr>
    </w:p>
    <w:p w14:paraId="3A975EAF" w14:textId="77777777" w:rsidR="001F2E42" w:rsidRDefault="001F2E42" w:rsidP="001F2E42">
      <w:pPr>
        <w:widowControl/>
        <w:autoSpaceDE/>
        <w:autoSpaceDN/>
        <w:rPr>
          <w:rFonts w:asciiTheme="minorHAnsi" w:eastAsiaTheme="minorHAnsi" w:hAnsiTheme="minorHAnsi" w:cstheme="minorHAnsi"/>
        </w:rPr>
      </w:pPr>
      <w:r w:rsidRPr="004659FC">
        <w:rPr>
          <w:rFonts w:asciiTheme="minorHAnsi" w:eastAsiaTheme="minorHAnsi" w:hAnsiTheme="minorHAnsi" w:cstheme="minorHAnsi"/>
        </w:rPr>
        <w:t xml:space="preserve">The following provision </w:t>
      </w:r>
      <w:r w:rsidRPr="004659FC">
        <w:rPr>
          <w:rFonts w:asciiTheme="minorHAnsi" w:eastAsiaTheme="minorHAnsi" w:hAnsiTheme="minorHAnsi" w:cstheme="minorHAnsi"/>
          <w:b/>
        </w:rPr>
        <w:t>must</w:t>
      </w:r>
      <w:r w:rsidRPr="004659FC">
        <w:rPr>
          <w:rFonts w:asciiTheme="minorHAnsi" w:eastAsiaTheme="minorHAnsi" w:hAnsiTheme="minorHAnsi" w:cstheme="minorHAnsi"/>
        </w:rPr>
        <w:t xml:space="preserve"> be included in this section:</w:t>
      </w:r>
    </w:p>
    <w:p w14:paraId="21E94E03" w14:textId="77777777" w:rsidR="001C3EB3" w:rsidRPr="004659FC" w:rsidRDefault="001C3EB3" w:rsidP="001F2E42">
      <w:pPr>
        <w:widowControl/>
        <w:autoSpaceDE/>
        <w:autoSpaceDN/>
        <w:rPr>
          <w:rFonts w:asciiTheme="minorHAnsi" w:eastAsiaTheme="minorHAnsi" w:hAnsiTheme="minorHAnsi" w:cstheme="minorHAnsi"/>
        </w:rPr>
      </w:pPr>
    </w:p>
    <w:p w14:paraId="5C18306C" w14:textId="01A1A67C" w:rsidR="001F2E42" w:rsidRPr="004659FC" w:rsidRDefault="001F2E42" w:rsidP="001F2E42">
      <w:pPr>
        <w:widowControl/>
        <w:numPr>
          <w:ilvl w:val="0"/>
          <w:numId w:val="15"/>
        </w:numPr>
        <w:autoSpaceDE/>
        <w:autoSpaceDN/>
        <w:spacing w:after="160" w:line="259" w:lineRule="auto"/>
        <w:contextualSpacing/>
        <w:rPr>
          <w:rFonts w:asciiTheme="minorHAnsi" w:eastAsiaTheme="minorHAnsi" w:hAnsiTheme="minorHAnsi" w:cstheme="minorHAnsi"/>
        </w:rPr>
      </w:pPr>
      <w:r w:rsidRPr="004659FC">
        <w:rPr>
          <w:rFonts w:asciiTheme="minorHAnsi" w:eastAsiaTheme="minorHAnsi" w:hAnsiTheme="minorHAnsi" w:cstheme="minorHAnsi"/>
        </w:rPr>
        <w:t xml:space="preserve">Non-Discrimination Clause pursuant to WIOA section 188 and its implementing </w:t>
      </w:r>
      <w:r w:rsidR="00B7399E">
        <w:rPr>
          <w:rFonts w:asciiTheme="minorHAnsi" w:eastAsiaTheme="minorHAnsi" w:hAnsiTheme="minorHAnsi" w:cstheme="minorHAnsi"/>
        </w:rPr>
        <w:t>r</w:t>
      </w:r>
      <w:r w:rsidRPr="004659FC">
        <w:rPr>
          <w:rFonts w:asciiTheme="minorHAnsi" w:eastAsiaTheme="minorHAnsi" w:hAnsiTheme="minorHAnsi" w:cstheme="minorHAnsi"/>
        </w:rPr>
        <w:t xml:space="preserve">egulations at 29 CFR 38. </w:t>
      </w:r>
    </w:p>
    <w:p w14:paraId="5581ED19" w14:textId="77777777" w:rsidR="00920AFE" w:rsidRPr="004659FC" w:rsidRDefault="00920AFE" w:rsidP="00D52B03">
      <w:pPr>
        <w:widowControl/>
        <w:autoSpaceDE/>
        <w:autoSpaceDN/>
        <w:spacing w:after="160" w:line="259" w:lineRule="auto"/>
        <w:contextualSpacing/>
        <w:rPr>
          <w:rFonts w:asciiTheme="minorHAnsi" w:eastAsiaTheme="minorHAnsi" w:hAnsiTheme="minorHAnsi" w:cstheme="minorHAnsi"/>
        </w:rPr>
      </w:pPr>
    </w:p>
    <w:p w14:paraId="426E8C43" w14:textId="77777777" w:rsidR="00A22D5F" w:rsidRDefault="00A22D5F" w:rsidP="00A22D5F">
      <w:pPr>
        <w:widowControl/>
        <w:autoSpaceDE/>
        <w:autoSpaceDN/>
        <w:rPr>
          <w:rFonts w:asciiTheme="minorHAnsi" w:eastAsiaTheme="minorHAnsi" w:hAnsiTheme="minorHAnsi" w:cstheme="minorHAnsi"/>
          <w:b/>
        </w:rPr>
      </w:pPr>
      <w:r w:rsidRPr="004659FC">
        <w:rPr>
          <w:rFonts w:asciiTheme="minorHAnsi" w:eastAsiaTheme="minorHAnsi" w:hAnsiTheme="minorHAnsi" w:cstheme="minorHAnsi"/>
          <w:b/>
        </w:rPr>
        <w:t>15. ADDITIONAL PARTNERS</w:t>
      </w:r>
    </w:p>
    <w:p w14:paraId="42F43A72" w14:textId="03907100" w:rsidR="00700CCE" w:rsidRPr="00700CCE" w:rsidRDefault="00700CCE" w:rsidP="00700CCE">
      <w:pPr>
        <w:pStyle w:val="ListParagraph"/>
        <w:widowControl/>
        <w:numPr>
          <w:ilvl w:val="0"/>
          <w:numId w:val="15"/>
        </w:numPr>
        <w:autoSpaceDE/>
        <w:autoSpaceDN/>
        <w:rPr>
          <w:rFonts w:asciiTheme="minorHAnsi" w:eastAsiaTheme="minorHAnsi" w:hAnsiTheme="minorHAnsi" w:cstheme="minorHAnsi"/>
          <w:b/>
        </w:rPr>
      </w:pPr>
      <w:r>
        <w:rPr>
          <w:rFonts w:asciiTheme="minorHAnsi" w:eastAsiaTheme="minorHAnsi" w:hAnsiTheme="minorHAnsi" w:cstheme="minorHAnsi"/>
          <w:bCs/>
        </w:rPr>
        <w:t>Provide information on additional partners.</w:t>
      </w:r>
    </w:p>
    <w:p w14:paraId="2607AEF3" w14:textId="77777777" w:rsidR="00A22D5F" w:rsidRPr="004659FC" w:rsidRDefault="00A22D5F" w:rsidP="00A22D5F">
      <w:pPr>
        <w:widowControl/>
        <w:autoSpaceDE/>
        <w:autoSpaceDN/>
        <w:rPr>
          <w:rFonts w:asciiTheme="minorHAnsi" w:eastAsiaTheme="minorHAnsi" w:hAnsiTheme="minorHAnsi" w:cstheme="minorHAnsi"/>
          <w:b/>
        </w:rPr>
      </w:pPr>
    </w:p>
    <w:p w14:paraId="0FCF5422" w14:textId="77777777" w:rsidR="00A22D5F" w:rsidRPr="004659FC" w:rsidRDefault="00A22D5F" w:rsidP="00A22D5F">
      <w:pPr>
        <w:widowControl/>
        <w:autoSpaceDE/>
        <w:autoSpaceDN/>
        <w:rPr>
          <w:rFonts w:asciiTheme="minorHAnsi" w:eastAsiaTheme="minorHAnsi" w:hAnsiTheme="minorHAnsi" w:cstheme="minorHAnsi"/>
          <w:b/>
        </w:rPr>
      </w:pPr>
      <w:r w:rsidRPr="004659FC">
        <w:rPr>
          <w:rFonts w:asciiTheme="minorHAnsi" w:eastAsiaTheme="minorHAnsi" w:hAnsiTheme="minorHAnsi" w:cstheme="minorHAnsi"/>
          <w:b/>
        </w:rPr>
        <w:t>16. DURATION OF AGREEMENT</w:t>
      </w:r>
    </w:p>
    <w:p w14:paraId="1FDB4424" w14:textId="60B4CC5D" w:rsidR="00A22D5F" w:rsidRPr="004659FC" w:rsidRDefault="00A22D5F" w:rsidP="00A22D5F">
      <w:pPr>
        <w:widowControl/>
        <w:numPr>
          <w:ilvl w:val="0"/>
          <w:numId w:val="16"/>
        </w:numPr>
        <w:autoSpaceDE/>
        <w:autoSpaceDN/>
        <w:spacing w:after="160" w:line="259" w:lineRule="auto"/>
        <w:contextualSpacing/>
        <w:rPr>
          <w:rFonts w:asciiTheme="minorHAnsi" w:eastAsiaTheme="minorHAnsi" w:hAnsiTheme="minorHAnsi" w:cstheme="minorHAnsi"/>
        </w:rPr>
      </w:pPr>
      <w:r w:rsidRPr="004659FC">
        <w:rPr>
          <w:rFonts w:asciiTheme="minorHAnsi" w:eastAsiaTheme="minorHAnsi" w:hAnsiTheme="minorHAnsi" w:cstheme="minorHAnsi"/>
        </w:rPr>
        <w:t xml:space="preserve">Provide </w:t>
      </w:r>
      <w:r w:rsidR="00737F06" w:rsidRPr="00D2377E">
        <w:rPr>
          <w:rFonts w:asciiTheme="minorHAnsi" w:eastAsiaTheme="minorHAnsi" w:hAnsiTheme="minorHAnsi" w:cstheme="minorHAnsi"/>
        </w:rPr>
        <w:t>an</w:t>
      </w:r>
      <w:r w:rsidRPr="00D2377E">
        <w:rPr>
          <w:rFonts w:asciiTheme="minorHAnsi" w:eastAsiaTheme="minorHAnsi" w:hAnsiTheme="minorHAnsi" w:cstheme="minorHAnsi"/>
        </w:rPr>
        <w:t xml:space="preserve"> effective</w:t>
      </w:r>
      <w:r w:rsidRPr="004659FC">
        <w:rPr>
          <w:rFonts w:asciiTheme="minorHAnsi" w:eastAsiaTheme="minorHAnsi" w:hAnsiTheme="minorHAnsi" w:cstheme="minorHAnsi"/>
        </w:rPr>
        <w:t xml:space="preserve"> date </w:t>
      </w:r>
      <w:proofErr w:type="gramStart"/>
      <w:r w:rsidRPr="004659FC">
        <w:rPr>
          <w:rFonts w:asciiTheme="minorHAnsi" w:eastAsiaTheme="minorHAnsi" w:hAnsiTheme="minorHAnsi" w:cstheme="minorHAnsi"/>
        </w:rPr>
        <w:t>of</w:t>
      </w:r>
      <w:proofErr w:type="gramEnd"/>
      <w:r w:rsidRPr="004659FC">
        <w:rPr>
          <w:rFonts w:asciiTheme="minorHAnsi" w:eastAsiaTheme="minorHAnsi" w:hAnsiTheme="minorHAnsi" w:cstheme="minorHAnsi"/>
        </w:rPr>
        <w:t xml:space="preserve"> the MOU.</w:t>
      </w:r>
    </w:p>
    <w:p w14:paraId="39D1DDDD" w14:textId="77777777" w:rsidR="00A22D5F" w:rsidRPr="004659FC" w:rsidRDefault="00A22D5F" w:rsidP="00A22D5F">
      <w:pPr>
        <w:widowControl/>
        <w:numPr>
          <w:ilvl w:val="0"/>
          <w:numId w:val="16"/>
        </w:numPr>
        <w:autoSpaceDE/>
        <w:autoSpaceDN/>
        <w:spacing w:after="160" w:line="259" w:lineRule="auto"/>
        <w:contextualSpacing/>
        <w:rPr>
          <w:rFonts w:asciiTheme="minorHAnsi" w:eastAsiaTheme="minorHAnsi" w:hAnsiTheme="minorHAnsi" w:cstheme="minorHAnsi"/>
        </w:rPr>
      </w:pPr>
      <w:r w:rsidRPr="004659FC">
        <w:rPr>
          <w:rFonts w:asciiTheme="minorHAnsi" w:eastAsiaTheme="minorHAnsi" w:hAnsiTheme="minorHAnsi" w:cstheme="minorHAnsi"/>
        </w:rPr>
        <w:t>List the agreed upon expiration date (cannot exceed three years).</w:t>
      </w:r>
    </w:p>
    <w:p w14:paraId="43393762" w14:textId="77777777" w:rsidR="00A22D5F" w:rsidRPr="004659FC" w:rsidRDefault="00A22D5F" w:rsidP="00A22D5F">
      <w:pPr>
        <w:widowControl/>
        <w:autoSpaceDE/>
        <w:autoSpaceDN/>
        <w:rPr>
          <w:rFonts w:asciiTheme="minorHAnsi" w:eastAsiaTheme="minorHAnsi" w:hAnsiTheme="minorHAnsi" w:cstheme="minorHAnsi"/>
          <w:b/>
        </w:rPr>
      </w:pPr>
    </w:p>
    <w:p w14:paraId="154493F1" w14:textId="6F9AD96A" w:rsidR="003028C4" w:rsidRPr="00A05279" w:rsidRDefault="00A22D5F" w:rsidP="003028C4">
      <w:pPr>
        <w:widowControl/>
        <w:autoSpaceDE/>
        <w:autoSpaceDN/>
        <w:rPr>
          <w:rFonts w:asciiTheme="minorHAnsi" w:eastAsiaTheme="minorHAnsi" w:hAnsiTheme="minorHAnsi" w:cstheme="minorHAnsi"/>
          <w:i/>
          <w:color w:val="AA0000"/>
        </w:rPr>
      </w:pPr>
      <w:r w:rsidRPr="004659FC">
        <w:rPr>
          <w:rFonts w:asciiTheme="minorHAnsi" w:eastAsiaTheme="minorHAnsi" w:hAnsiTheme="minorHAnsi" w:cstheme="minorHAnsi"/>
          <w:b/>
        </w:rPr>
        <w:t>17. AUTHORITY AND SIGNATURES</w:t>
      </w:r>
      <w:r w:rsidR="00737F06" w:rsidRPr="00A05279">
        <w:rPr>
          <w:rFonts w:asciiTheme="minorHAnsi" w:eastAsiaTheme="minorHAnsi" w:hAnsiTheme="minorHAnsi" w:cstheme="minorHAnsi"/>
          <w:i/>
          <w:iCs/>
          <w:color w:val="AA0000"/>
        </w:rPr>
        <w:t xml:space="preserve"> </w:t>
      </w:r>
      <w:r w:rsidR="00FC59A4" w:rsidRPr="00A05279">
        <w:rPr>
          <w:rFonts w:asciiTheme="minorHAnsi" w:eastAsiaTheme="minorHAnsi" w:hAnsiTheme="minorHAnsi" w:cstheme="minorHAnsi"/>
          <w:b/>
          <w:bCs/>
          <w:iCs/>
          <w:color w:val="AA0000"/>
        </w:rPr>
        <w:t>NOTE:</w:t>
      </w:r>
      <w:r w:rsidR="003028C4" w:rsidRPr="00A05279">
        <w:rPr>
          <w:rFonts w:asciiTheme="minorHAnsi" w:eastAsiaTheme="minorHAnsi" w:hAnsiTheme="minorHAnsi" w:cstheme="minorHAnsi"/>
          <w:i/>
          <w:color w:val="AA0000"/>
        </w:rPr>
        <w:t xml:space="preserve"> Rather than collecting all chief elected official signatures, the name and signature of only the Regional Chief Elected Official (RCEO) is acceptable so long as the local area has a fully executed chief elected officials’ agreement outlining this responsibility.</w:t>
      </w:r>
    </w:p>
    <w:p w14:paraId="6B69CE19" w14:textId="77777777" w:rsidR="00DD68D7" w:rsidRPr="00A05279" w:rsidRDefault="00DD68D7" w:rsidP="003028C4">
      <w:pPr>
        <w:widowControl/>
        <w:autoSpaceDE/>
        <w:autoSpaceDN/>
        <w:rPr>
          <w:rFonts w:asciiTheme="minorHAnsi" w:eastAsiaTheme="minorHAnsi" w:hAnsiTheme="minorHAnsi" w:cstheme="minorHAnsi"/>
          <w:color w:val="AA0000"/>
        </w:rPr>
      </w:pPr>
    </w:p>
    <w:p w14:paraId="19FB8937" w14:textId="77777777" w:rsidR="00A22D5F" w:rsidRPr="004659FC" w:rsidRDefault="00A22D5F" w:rsidP="00A22D5F">
      <w:pPr>
        <w:widowControl/>
        <w:autoSpaceDE/>
        <w:autoSpaceDN/>
        <w:rPr>
          <w:rFonts w:asciiTheme="minorHAnsi" w:eastAsiaTheme="minorHAnsi" w:hAnsiTheme="minorHAnsi" w:cstheme="minorHAnsi"/>
        </w:rPr>
      </w:pPr>
      <w:r w:rsidRPr="004659FC">
        <w:rPr>
          <w:rFonts w:asciiTheme="minorHAnsi" w:eastAsiaTheme="minorHAnsi" w:hAnsiTheme="minorHAnsi" w:cstheme="minorHAnsi"/>
        </w:rPr>
        <w:t>Include a statement that the individuals signing the MOU have authority to represent and sign on behalf of their program under WIOA.</w:t>
      </w:r>
    </w:p>
    <w:p w14:paraId="74FBD14E" w14:textId="77777777" w:rsidR="003028C4" w:rsidRPr="004659FC" w:rsidRDefault="003028C4" w:rsidP="00ED7360">
      <w:pPr>
        <w:rPr>
          <w:rFonts w:asciiTheme="minorHAnsi" w:hAnsiTheme="minorHAnsi" w:cstheme="minorHAnsi"/>
        </w:rPr>
      </w:pPr>
    </w:p>
    <w:p w14:paraId="19694B68" w14:textId="77777777" w:rsidR="00A22D5F" w:rsidRPr="004659FC" w:rsidRDefault="00A22D5F" w:rsidP="00A22D5F">
      <w:pPr>
        <w:widowControl/>
        <w:autoSpaceDE/>
        <w:autoSpaceDN/>
        <w:rPr>
          <w:rFonts w:asciiTheme="minorHAnsi" w:eastAsiaTheme="minorHAnsi" w:hAnsiTheme="minorHAnsi" w:cstheme="minorHAnsi"/>
          <w:b/>
        </w:rPr>
      </w:pPr>
      <w:r w:rsidRPr="004659FC">
        <w:rPr>
          <w:rFonts w:asciiTheme="minorHAnsi" w:eastAsiaTheme="minorHAnsi" w:hAnsiTheme="minorHAnsi" w:cstheme="minorHAnsi"/>
          <w:b/>
        </w:rPr>
        <w:t>18. ATTACHMENTS</w:t>
      </w:r>
    </w:p>
    <w:p w14:paraId="777EA70D" w14:textId="77777777" w:rsidR="00A22D5F" w:rsidRPr="004659FC" w:rsidRDefault="00A22D5F" w:rsidP="00A22D5F">
      <w:pPr>
        <w:widowControl/>
        <w:numPr>
          <w:ilvl w:val="0"/>
          <w:numId w:val="17"/>
        </w:numPr>
        <w:autoSpaceDE/>
        <w:autoSpaceDN/>
        <w:spacing w:after="160" w:line="259" w:lineRule="auto"/>
        <w:contextualSpacing/>
        <w:rPr>
          <w:rFonts w:asciiTheme="minorHAnsi" w:eastAsiaTheme="minorHAnsi" w:hAnsiTheme="minorHAnsi" w:cstheme="minorHAnsi"/>
        </w:rPr>
      </w:pPr>
      <w:r w:rsidRPr="004659FC">
        <w:rPr>
          <w:rFonts w:asciiTheme="minorHAnsi" w:eastAsiaTheme="minorHAnsi" w:hAnsiTheme="minorHAnsi" w:cstheme="minorHAnsi"/>
        </w:rPr>
        <w:t>LOCAL SERVICE MATRIX FOR COMPREHENSIVE ONE-STOP CENTERS INCLUDES:</w:t>
      </w:r>
    </w:p>
    <w:p w14:paraId="50DB887F" w14:textId="77777777" w:rsidR="00A22D5F" w:rsidRPr="004659FC" w:rsidRDefault="00A22D5F" w:rsidP="00A22D5F">
      <w:pPr>
        <w:widowControl/>
        <w:numPr>
          <w:ilvl w:val="1"/>
          <w:numId w:val="17"/>
        </w:numPr>
        <w:autoSpaceDE/>
        <w:autoSpaceDN/>
        <w:spacing w:after="160" w:line="259" w:lineRule="auto"/>
        <w:contextualSpacing/>
        <w:rPr>
          <w:rFonts w:asciiTheme="minorHAnsi" w:eastAsiaTheme="minorHAnsi" w:hAnsiTheme="minorHAnsi" w:cstheme="minorHAnsi"/>
        </w:rPr>
      </w:pPr>
      <w:r w:rsidRPr="004659FC">
        <w:rPr>
          <w:rFonts w:asciiTheme="minorHAnsi" w:eastAsiaTheme="minorHAnsi" w:hAnsiTheme="minorHAnsi" w:cstheme="minorHAnsi"/>
        </w:rPr>
        <w:lastRenderedPageBreak/>
        <w:t>STATE REQUIRED PARTNERS AND METHODS OF CAREER SERVICE DELIVERY AVAILABLE THROUGH THE LOCAL COMPREHENSIVE ONE-STOP CENTER(S)</w:t>
      </w:r>
    </w:p>
    <w:p w14:paraId="111043D6" w14:textId="77777777" w:rsidR="00A22D5F" w:rsidRPr="004659FC" w:rsidRDefault="00A22D5F" w:rsidP="00A22D5F">
      <w:pPr>
        <w:widowControl/>
        <w:numPr>
          <w:ilvl w:val="1"/>
          <w:numId w:val="17"/>
        </w:numPr>
        <w:autoSpaceDE/>
        <w:autoSpaceDN/>
        <w:spacing w:after="160" w:line="259" w:lineRule="auto"/>
        <w:contextualSpacing/>
        <w:rPr>
          <w:rFonts w:asciiTheme="minorHAnsi" w:eastAsiaTheme="minorHAnsi" w:hAnsiTheme="minorHAnsi" w:cstheme="minorHAnsi"/>
        </w:rPr>
      </w:pPr>
      <w:r w:rsidRPr="004659FC">
        <w:rPr>
          <w:rFonts w:asciiTheme="minorHAnsi" w:eastAsiaTheme="minorHAnsi" w:hAnsiTheme="minorHAnsi" w:cstheme="minorHAnsi"/>
        </w:rPr>
        <w:t>INDIVIDUALIZED AND FOLLOW-UP CAREER SERVICES</w:t>
      </w:r>
    </w:p>
    <w:p w14:paraId="38071819" w14:textId="77777777" w:rsidR="00A22D5F" w:rsidRPr="004659FC" w:rsidRDefault="00A22D5F" w:rsidP="00A22D5F">
      <w:pPr>
        <w:widowControl/>
        <w:numPr>
          <w:ilvl w:val="1"/>
          <w:numId w:val="17"/>
        </w:numPr>
        <w:autoSpaceDE/>
        <w:autoSpaceDN/>
        <w:spacing w:after="160" w:line="259" w:lineRule="auto"/>
        <w:contextualSpacing/>
        <w:rPr>
          <w:rFonts w:asciiTheme="minorHAnsi" w:eastAsiaTheme="minorHAnsi" w:hAnsiTheme="minorHAnsi" w:cstheme="minorHAnsi"/>
        </w:rPr>
      </w:pPr>
      <w:r w:rsidRPr="004659FC">
        <w:rPr>
          <w:rFonts w:asciiTheme="minorHAnsi" w:eastAsiaTheme="minorHAnsi" w:hAnsiTheme="minorHAnsi" w:cstheme="minorHAnsi"/>
        </w:rPr>
        <w:t>OTHER PROGRAMS AND ACTIVITIES AVAILABLE THROUGH THE LOCAL COMPREHENSIVE ONE-STOP CENTER(S)</w:t>
      </w:r>
    </w:p>
    <w:p w14:paraId="03344922" w14:textId="77777777" w:rsidR="00A22D5F" w:rsidRPr="004659FC" w:rsidRDefault="00A22D5F" w:rsidP="00A22D5F">
      <w:pPr>
        <w:widowControl/>
        <w:numPr>
          <w:ilvl w:val="0"/>
          <w:numId w:val="17"/>
        </w:numPr>
        <w:autoSpaceDE/>
        <w:autoSpaceDN/>
        <w:spacing w:after="160" w:line="259" w:lineRule="auto"/>
        <w:contextualSpacing/>
        <w:rPr>
          <w:rFonts w:asciiTheme="minorHAnsi" w:eastAsiaTheme="minorHAnsi" w:hAnsiTheme="minorHAnsi" w:cstheme="minorHAnsi"/>
        </w:rPr>
      </w:pPr>
      <w:r w:rsidRPr="004659FC">
        <w:rPr>
          <w:rFonts w:asciiTheme="minorHAnsi" w:eastAsiaTheme="minorHAnsi" w:hAnsiTheme="minorHAnsi" w:cstheme="minorHAnsi"/>
        </w:rPr>
        <w:t xml:space="preserve">ONE-STOP OPERATING BUDGET SPREADSHEET FOR APPLICABLE PROGRAM YEAR (EXCEL FILE) </w:t>
      </w:r>
    </w:p>
    <w:p w14:paraId="677B0C9A" w14:textId="1C7A41B4" w:rsidR="00A22D5F" w:rsidRPr="004659FC" w:rsidRDefault="00A22D5F" w:rsidP="009B2B6D">
      <w:pPr>
        <w:widowControl/>
        <w:numPr>
          <w:ilvl w:val="0"/>
          <w:numId w:val="17"/>
        </w:numPr>
        <w:autoSpaceDE/>
        <w:autoSpaceDN/>
        <w:spacing w:after="160" w:line="259" w:lineRule="auto"/>
        <w:contextualSpacing/>
        <w:rPr>
          <w:rFonts w:asciiTheme="minorHAnsi" w:eastAsiaTheme="minorHAnsi" w:hAnsiTheme="minorHAnsi" w:cstheme="minorHAnsi"/>
        </w:rPr>
      </w:pPr>
      <w:r w:rsidRPr="004659FC">
        <w:rPr>
          <w:rFonts w:asciiTheme="minorHAnsi" w:eastAsiaTheme="minorHAnsi" w:hAnsiTheme="minorHAnsi" w:cstheme="minorHAnsi"/>
        </w:rPr>
        <w:t>OTHER</w:t>
      </w:r>
    </w:p>
    <w:p w14:paraId="62EB0756" w14:textId="77777777" w:rsidR="009B2B6D" w:rsidRDefault="009B2B6D" w:rsidP="009B2B6D">
      <w:pPr>
        <w:widowControl/>
        <w:autoSpaceDE/>
        <w:autoSpaceDN/>
        <w:spacing w:after="160" w:line="259" w:lineRule="auto"/>
        <w:ind w:left="360"/>
        <w:contextualSpacing/>
        <w:rPr>
          <w:rFonts w:asciiTheme="minorHAnsi" w:eastAsiaTheme="minorHAnsi" w:hAnsiTheme="minorHAnsi" w:cstheme="minorBidi"/>
          <w:b/>
          <w:bCs/>
        </w:rPr>
      </w:pPr>
    </w:p>
    <w:p w14:paraId="765F5C6D" w14:textId="28DBCA11" w:rsidR="009B2B6D" w:rsidRDefault="009B2B6D" w:rsidP="009B2B6D">
      <w:pPr>
        <w:widowControl/>
        <w:autoSpaceDE/>
        <w:autoSpaceDN/>
        <w:spacing w:after="160" w:line="259" w:lineRule="auto"/>
        <w:ind w:left="360"/>
        <w:contextualSpacing/>
        <w:rPr>
          <w:rFonts w:asciiTheme="minorHAnsi" w:eastAsiaTheme="minorHAnsi" w:hAnsiTheme="minorHAnsi" w:cstheme="minorBidi"/>
          <w:b/>
          <w:bCs/>
        </w:rPr>
        <w:sectPr w:rsidR="009B2B6D">
          <w:headerReference w:type="default" r:id="rId11"/>
          <w:pgSz w:w="12240" w:h="15840"/>
          <w:pgMar w:top="1440" w:right="1440" w:bottom="1440" w:left="1440" w:header="720" w:footer="720" w:gutter="0"/>
          <w:cols w:space="720"/>
          <w:docGrid w:linePitch="360"/>
        </w:sectPr>
      </w:pPr>
    </w:p>
    <w:tbl>
      <w:tblPr>
        <w:tblStyle w:val="TableGrid"/>
        <w:tblW w:w="13495" w:type="dxa"/>
        <w:tblLook w:val="04A0" w:firstRow="1" w:lastRow="0" w:firstColumn="1" w:lastColumn="0" w:noHBand="0" w:noVBand="1"/>
      </w:tblPr>
      <w:tblGrid>
        <w:gridCol w:w="1335"/>
        <w:gridCol w:w="887"/>
        <w:gridCol w:w="998"/>
        <w:gridCol w:w="724"/>
        <w:gridCol w:w="497"/>
        <w:gridCol w:w="1172"/>
        <w:gridCol w:w="1049"/>
        <w:gridCol w:w="497"/>
        <w:gridCol w:w="497"/>
        <w:gridCol w:w="1363"/>
        <w:gridCol w:w="497"/>
        <w:gridCol w:w="497"/>
        <w:gridCol w:w="509"/>
        <w:gridCol w:w="536"/>
        <w:gridCol w:w="619"/>
        <w:gridCol w:w="702"/>
        <w:gridCol w:w="1116"/>
      </w:tblGrid>
      <w:tr w:rsidR="00C838B7" w14:paraId="72144D1E" w14:textId="77777777" w:rsidTr="00313EDB">
        <w:tc>
          <w:tcPr>
            <w:tcW w:w="13495" w:type="dxa"/>
            <w:gridSpan w:val="17"/>
            <w:shd w:val="clear" w:color="auto" w:fill="D9E2F3" w:themeFill="accent1" w:themeFillTint="33"/>
            <w:vAlign w:val="center"/>
          </w:tcPr>
          <w:p w14:paraId="49879963" w14:textId="77777777" w:rsidR="00C838B7" w:rsidRPr="007A1592" w:rsidRDefault="00C838B7" w:rsidP="00313EDB">
            <w:pPr>
              <w:jc w:val="center"/>
              <w:rPr>
                <w:b/>
                <w:bCs/>
              </w:rPr>
            </w:pPr>
            <w:r w:rsidRPr="006F2460">
              <w:rPr>
                <w:b/>
              </w:rPr>
              <w:lastRenderedPageBreak/>
              <w:t>State Required Partners and Method(s) of Career Service Delivery</w:t>
            </w:r>
          </w:p>
        </w:tc>
      </w:tr>
      <w:tr w:rsidR="002F1A41" w14:paraId="48C92F1B" w14:textId="77777777" w:rsidTr="006F2460">
        <w:trPr>
          <w:cantSplit/>
          <w:trHeight w:val="1241"/>
        </w:trPr>
        <w:tc>
          <w:tcPr>
            <w:tcW w:w="1334" w:type="dxa"/>
            <w:vAlign w:val="center"/>
          </w:tcPr>
          <w:p w14:paraId="0FDF7628" w14:textId="77777777" w:rsidR="002F1A41" w:rsidRPr="006F2460" w:rsidRDefault="002F1A41" w:rsidP="00C838B7">
            <w:pPr>
              <w:jc w:val="center"/>
              <w:rPr>
                <w:b/>
                <w:sz w:val="20"/>
                <w:szCs w:val="20"/>
              </w:rPr>
            </w:pPr>
            <w:r w:rsidRPr="006F2460">
              <w:rPr>
                <w:b/>
                <w:sz w:val="20"/>
                <w:szCs w:val="20"/>
              </w:rPr>
              <w:t>Basic Career</w:t>
            </w:r>
          </w:p>
          <w:p w14:paraId="0AC4928F" w14:textId="77777777" w:rsidR="002F1A41" w:rsidRPr="006F2460" w:rsidRDefault="002F1A41" w:rsidP="00C838B7">
            <w:pPr>
              <w:jc w:val="center"/>
              <w:rPr>
                <w:b/>
                <w:sz w:val="20"/>
                <w:szCs w:val="20"/>
              </w:rPr>
            </w:pPr>
            <w:r w:rsidRPr="006F2460">
              <w:rPr>
                <w:b/>
                <w:sz w:val="20"/>
                <w:szCs w:val="20"/>
              </w:rPr>
              <w:t>Services</w:t>
            </w:r>
          </w:p>
        </w:tc>
        <w:tc>
          <w:tcPr>
            <w:tcW w:w="890" w:type="dxa"/>
            <w:textDirection w:val="btLr"/>
          </w:tcPr>
          <w:p w14:paraId="56FDA18A" w14:textId="77777777" w:rsidR="002F1A41" w:rsidRPr="006F2460" w:rsidRDefault="002F1A41" w:rsidP="00313EDB">
            <w:pPr>
              <w:ind w:left="113" w:right="113"/>
              <w:jc w:val="center"/>
              <w:rPr>
                <w:b/>
                <w:sz w:val="20"/>
                <w:szCs w:val="20"/>
              </w:rPr>
            </w:pPr>
            <w:r w:rsidRPr="006F2460">
              <w:rPr>
                <w:b/>
                <w:sz w:val="20"/>
                <w:szCs w:val="20"/>
              </w:rPr>
              <w:t>Title I (AD/DW/</w:t>
            </w:r>
          </w:p>
          <w:p w14:paraId="32372A01" w14:textId="63ABF5B2" w:rsidR="002F1A41" w:rsidRPr="006F2460" w:rsidRDefault="002F1A41" w:rsidP="00313EDB">
            <w:pPr>
              <w:ind w:left="113" w:right="113"/>
              <w:jc w:val="center"/>
              <w:rPr>
                <w:b/>
                <w:sz w:val="20"/>
                <w:szCs w:val="20"/>
              </w:rPr>
            </w:pPr>
            <w:r w:rsidRPr="006F2460">
              <w:rPr>
                <w:b/>
                <w:sz w:val="20"/>
                <w:szCs w:val="20"/>
              </w:rPr>
              <w:t>Youth)</w:t>
            </w:r>
          </w:p>
        </w:tc>
        <w:tc>
          <w:tcPr>
            <w:tcW w:w="1011" w:type="dxa"/>
            <w:textDirection w:val="btLr"/>
          </w:tcPr>
          <w:p w14:paraId="095328BB" w14:textId="77777777" w:rsidR="002F1A41" w:rsidRPr="006F2460" w:rsidRDefault="002F1A41" w:rsidP="00313EDB">
            <w:pPr>
              <w:ind w:left="113" w:right="113"/>
              <w:jc w:val="center"/>
              <w:rPr>
                <w:b/>
                <w:sz w:val="20"/>
                <w:szCs w:val="20"/>
              </w:rPr>
            </w:pPr>
            <w:r w:rsidRPr="006F2460">
              <w:rPr>
                <w:b/>
                <w:sz w:val="20"/>
                <w:szCs w:val="20"/>
              </w:rPr>
              <w:t>Title II (Adult ED &amp; Literacy)</w:t>
            </w:r>
          </w:p>
        </w:tc>
        <w:tc>
          <w:tcPr>
            <w:tcW w:w="630" w:type="dxa"/>
            <w:textDirection w:val="btLr"/>
          </w:tcPr>
          <w:p w14:paraId="564E4288" w14:textId="77777777" w:rsidR="002F1A41" w:rsidRPr="006F2460" w:rsidRDefault="002F1A41" w:rsidP="00313EDB">
            <w:pPr>
              <w:ind w:left="113" w:right="113"/>
              <w:jc w:val="center"/>
              <w:rPr>
                <w:b/>
                <w:sz w:val="20"/>
                <w:szCs w:val="20"/>
              </w:rPr>
            </w:pPr>
            <w:r w:rsidRPr="006F2460">
              <w:rPr>
                <w:b/>
                <w:sz w:val="20"/>
                <w:szCs w:val="20"/>
              </w:rPr>
              <w:t>Title III</w:t>
            </w:r>
          </w:p>
          <w:p w14:paraId="135B48E1" w14:textId="77777777" w:rsidR="002F1A41" w:rsidRPr="006F2460" w:rsidRDefault="002F1A41" w:rsidP="00313EDB">
            <w:pPr>
              <w:ind w:left="113" w:right="113"/>
              <w:jc w:val="center"/>
              <w:rPr>
                <w:b/>
                <w:sz w:val="20"/>
                <w:szCs w:val="20"/>
              </w:rPr>
            </w:pPr>
            <w:r w:rsidRPr="006F2460">
              <w:rPr>
                <w:b/>
                <w:sz w:val="20"/>
                <w:szCs w:val="20"/>
              </w:rPr>
              <w:t>(WP)</w:t>
            </w:r>
          </w:p>
        </w:tc>
        <w:tc>
          <w:tcPr>
            <w:tcW w:w="498" w:type="dxa"/>
            <w:textDirection w:val="btLr"/>
          </w:tcPr>
          <w:p w14:paraId="2FD23DB2" w14:textId="77777777" w:rsidR="002F1A41" w:rsidRPr="006F2460" w:rsidRDefault="002F1A41" w:rsidP="00313EDB">
            <w:pPr>
              <w:ind w:left="113" w:right="113"/>
              <w:jc w:val="center"/>
              <w:rPr>
                <w:b/>
                <w:sz w:val="20"/>
                <w:szCs w:val="20"/>
              </w:rPr>
            </w:pPr>
            <w:r w:rsidRPr="006F2460">
              <w:rPr>
                <w:b/>
                <w:sz w:val="20"/>
                <w:szCs w:val="20"/>
              </w:rPr>
              <w:t>UI</w:t>
            </w:r>
          </w:p>
        </w:tc>
        <w:tc>
          <w:tcPr>
            <w:tcW w:w="1190" w:type="dxa"/>
            <w:textDirection w:val="btLr"/>
          </w:tcPr>
          <w:p w14:paraId="2F9592F5" w14:textId="77777777" w:rsidR="002F1A41" w:rsidRPr="006F2460" w:rsidRDefault="002F1A41" w:rsidP="00313EDB">
            <w:pPr>
              <w:ind w:left="113" w:right="113"/>
              <w:jc w:val="center"/>
              <w:rPr>
                <w:b/>
                <w:sz w:val="20"/>
                <w:szCs w:val="20"/>
              </w:rPr>
            </w:pPr>
            <w:r w:rsidRPr="006F2460">
              <w:rPr>
                <w:b/>
                <w:sz w:val="20"/>
                <w:szCs w:val="20"/>
              </w:rPr>
              <w:t>Indian/ Native American Programs</w:t>
            </w:r>
          </w:p>
        </w:tc>
        <w:tc>
          <w:tcPr>
            <w:tcW w:w="1058" w:type="dxa"/>
            <w:textDirection w:val="btLr"/>
          </w:tcPr>
          <w:p w14:paraId="18338AD0" w14:textId="77777777" w:rsidR="002F1A41" w:rsidRPr="006F2460" w:rsidRDefault="002F1A41" w:rsidP="00313EDB">
            <w:pPr>
              <w:ind w:left="113" w:right="113"/>
              <w:jc w:val="center"/>
              <w:rPr>
                <w:b/>
                <w:sz w:val="20"/>
                <w:szCs w:val="20"/>
              </w:rPr>
            </w:pPr>
            <w:r w:rsidRPr="006F2460">
              <w:rPr>
                <w:b/>
                <w:sz w:val="20"/>
                <w:szCs w:val="20"/>
              </w:rPr>
              <w:t>Perkins</w:t>
            </w:r>
          </w:p>
          <w:p w14:paraId="0C60FDD2" w14:textId="77777777" w:rsidR="002F1A41" w:rsidRPr="006F2460" w:rsidRDefault="002F1A41" w:rsidP="00313EDB">
            <w:pPr>
              <w:ind w:left="113" w:right="113"/>
              <w:jc w:val="center"/>
              <w:rPr>
                <w:b/>
                <w:sz w:val="20"/>
                <w:szCs w:val="20"/>
              </w:rPr>
            </w:pPr>
            <w:r w:rsidRPr="006F2460">
              <w:rPr>
                <w:b/>
                <w:sz w:val="20"/>
                <w:szCs w:val="20"/>
              </w:rPr>
              <w:t>ACT Programs</w:t>
            </w:r>
          </w:p>
        </w:tc>
        <w:tc>
          <w:tcPr>
            <w:tcW w:w="498" w:type="dxa"/>
            <w:textDirection w:val="btLr"/>
          </w:tcPr>
          <w:p w14:paraId="7FF613DD" w14:textId="77777777" w:rsidR="002F1A41" w:rsidRPr="006F2460" w:rsidRDefault="002F1A41" w:rsidP="00313EDB">
            <w:pPr>
              <w:ind w:left="113" w:right="113"/>
              <w:jc w:val="center"/>
              <w:rPr>
                <w:b/>
                <w:sz w:val="20"/>
                <w:szCs w:val="20"/>
              </w:rPr>
            </w:pPr>
            <w:r w:rsidRPr="006F2460">
              <w:rPr>
                <w:b/>
                <w:sz w:val="20"/>
                <w:szCs w:val="20"/>
              </w:rPr>
              <w:t>JVSG</w:t>
            </w:r>
          </w:p>
        </w:tc>
        <w:tc>
          <w:tcPr>
            <w:tcW w:w="498" w:type="dxa"/>
            <w:textDirection w:val="btLr"/>
          </w:tcPr>
          <w:p w14:paraId="1E64F66E" w14:textId="77777777" w:rsidR="002F1A41" w:rsidRPr="006F2460" w:rsidRDefault="002F1A41" w:rsidP="00313EDB">
            <w:pPr>
              <w:ind w:left="113" w:right="113"/>
              <w:jc w:val="center"/>
              <w:rPr>
                <w:b/>
                <w:sz w:val="20"/>
                <w:szCs w:val="20"/>
              </w:rPr>
            </w:pPr>
            <w:r w:rsidRPr="006F2460">
              <w:rPr>
                <w:b/>
                <w:sz w:val="20"/>
                <w:szCs w:val="20"/>
              </w:rPr>
              <w:t>SCSEP</w:t>
            </w:r>
          </w:p>
        </w:tc>
        <w:tc>
          <w:tcPr>
            <w:tcW w:w="1380" w:type="dxa"/>
            <w:textDirection w:val="btLr"/>
          </w:tcPr>
          <w:p w14:paraId="224E983A" w14:textId="77777777" w:rsidR="002F1A41" w:rsidRPr="006F2460" w:rsidRDefault="002F1A41" w:rsidP="00313EDB">
            <w:pPr>
              <w:ind w:left="113" w:right="113"/>
              <w:jc w:val="center"/>
              <w:rPr>
                <w:b/>
                <w:sz w:val="20"/>
                <w:szCs w:val="20"/>
              </w:rPr>
            </w:pPr>
            <w:r w:rsidRPr="006F2460">
              <w:rPr>
                <w:b/>
                <w:sz w:val="20"/>
                <w:szCs w:val="20"/>
              </w:rPr>
              <w:t xml:space="preserve">Second Chance Act </w:t>
            </w:r>
          </w:p>
          <w:p w14:paraId="3C32C0BD" w14:textId="77777777" w:rsidR="002F1A41" w:rsidRPr="006F2460" w:rsidRDefault="002F1A41" w:rsidP="00313EDB">
            <w:pPr>
              <w:ind w:left="113" w:right="113"/>
              <w:jc w:val="center"/>
              <w:rPr>
                <w:b/>
                <w:sz w:val="20"/>
                <w:szCs w:val="20"/>
              </w:rPr>
            </w:pPr>
            <w:r w:rsidRPr="006F2460">
              <w:rPr>
                <w:b/>
                <w:sz w:val="20"/>
                <w:szCs w:val="20"/>
              </w:rPr>
              <w:t>Re- entry E.O.</w:t>
            </w:r>
          </w:p>
        </w:tc>
        <w:tc>
          <w:tcPr>
            <w:tcW w:w="498" w:type="dxa"/>
            <w:textDirection w:val="btLr"/>
          </w:tcPr>
          <w:p w14:paraId="0218DA12" w14:textId="77777777" w:rsidR="002F1A41" w:rsidRPr="006F2460" w:rsidRDefault="002F1A41" w:rsidP="00313EDB">
            <w:pPr>
              <w:ind w:left="113" w:right="113"/>
              <w:jc w:val="center"/>
              <w:rPr>
                <w:b/>
                <w:sz w:val="20"/>
                <w:szCs w:val="20"/>
              </w:rPr>
            </w:pPr>
            <w:r w:rsidRPr="006F2460">
              <w:rPr>
                <w:b/>
                <w:sz w:val="20"/>
                <w:szCs w:val="20"/>
              </w:rPr>
              <w:t>TAA</w:t>
            </w:r>
          </w:p>
        </w:tc>
        <w:tc>
          <w:tcPr>
            <w:tcW w:w="498" w:type="dxa"/>
            <w:textDirection w:val="btLr"/>
          </w:tcPr>
          <w:p w14:paraId="0E729BFD" w14:textId="77777777" w:rsidR="002F1A41" w:rsidRPr="006F2460" w:rsidRDefault="002F1A41" w:rsidP="00313EDB">
            <w:pPr>
              <w:ind w:left="113" w:right="113"/>
              <w:jc w:val="center"/>
              <w:rPr>
                <w:b/>
                <w:sz w:val="20"/>
                <w:szCs w:val="20"/>
              </w:rPr>
            </w:pPr>
            <w:r w:rsidRPr="006F2460">
              <w:rPr>
                <w:b/>
                <w:sz w:val="20"/>
                <w:szCs w:val="20"/>
              </w:rPr>
              <w:t>TANF</w:t>
            </w:r>
          </w:p>
        </w:tc>
        <w:tc>
          <w:tcPr>
            <w:tcW w:w="510" w:type="dxa"/>
            <w:textDirection w:val="btLr"/>
          </w:tcPr>
          <w:p w14:paraId="5DD6FC46" w14:textId="77777777" w:rsidR="002F1A41" w:rsidRPr="006F2460" w:rsidRDefault="002F1A41" w:rsidP="00313EDB">
            <w:pPr>
              <w:ind w:left="113" w:right="113"/>
              <w:jc w:val="center"/>
              <w:rPr>
                <w:b/>
                <w:sz w:val="20"/>
                <w:szCs w:val="20"/>
              </w:rPr>
            </w:pPr>
            <w:r w:rsidRPr="006F2460">
              <w:rPr>
                <w:b/>
                <w:sz w:val="20"/>
                <w:szCs w:val="20"/>
              </w:rPr>
              <w:t>CSBG E&amp;T</w:t>
            </w:r>
          </w:p>
        </w:tc>
        <w:tc>
          <w:tcPr>
            <w:tcW w:w="538" w:type="dxa"/>
            <w:textDirection w:val="btLr"/>
          </w:tcPr>
          <w:p w14:paraId="1B98DF3A" w14:textId="2FC58F64" w:rsidR="002F1A41" w:rsidRPr="006F2460" w:rsidRDefault="002F1A41" w:rsidP="00313EDB">
            <w:pPr>
              <w:ind w:left="113" w:right="113"/>
              <w:jc w:val="center"/>
              <w:rPr>
                <w:b/>
                <w:sz w:val="20"/>
                <w:szCs w:val="20"/>
              </w:rPr>
            </w:pPr>
            <w:r w:rsidRPr="006F2460">
              <w:rPr>
                <w:b/>
                <w:sz w:val="20"/>
                <w:szCs w:val="20"/>
              </w:rPr>
              <w:t>Job Corp</w:t>
            </w:r>
            <w:r w:rsidR="003B567E">
              <w:rPr>
                <w:b/>
                <w:sz w:val="20"/>
                <w:szCs w:val="20"/>
              </w:rPr>
              <w:t>s</w:t>
            </w:r>
          </w:p>
        </w:tc>
        <w:tc>
          <w:tcPr>
            <w:tcW w:w="623" w:type="dxa"/>
            <w:textDirection w:val="btLr"/>
          </w:tcPr>
          <w:p w14:paraId="52B866B9" w14:textId="77777777" w:rsidR="002F1A41" w:rsidRPr="006F2460" w:rsidRDefault="002F1A41" w:rsidP="00313EDB">
            <w:pPr>
              <w:ind w:left="113" w:right="113"/>
              <w:jc w:val="center"/>
              <w:rPr>
                <w:b/>
                <w:sz w:val="20"/>
                <w:szCs w:val="20"/>
              </w:rPr>
            </w:pPr>
            <w:r w:rsidRPr="006F2460">
              <w:rPr>
                <w:b/>
                <w:sz w:val="20"/>
                <w:szCs w:val="20"/>
              </w:rPr>
              <w:t>VR</w:t>
            </w:r>
          </w:p>
        </w:tc>
        <w:tc>
          <w:tcPr>
            <w:tcW w:w="708" w:type="dxa"/>
            <w:textDirection w:val="btLr"/>
          </w:tcPr>
          <w:p w14:paraId="074998F5" w14:textId="77777777" w:rsidR="002F1A41" w:rsidRPr="006F2460" w:rsidRDefault="002F1A41" w:rsidP="00313EDB">
            <w:pPr>
              <w:ind w:left="113" w:right="113"/>
              <w:jc w:val="center"/>
              <w:rPr>
                <w:b/>
                <w:sz w:val="20"/>
                <w:szCs w:val="20"/>
              </w:rPr>
            </w:pPr>
            <w:r w:rsidRPr="006F2460">
              <w:rPr>
                <w:b/>
                <w:sz w:val="20"/>
                <w:szCs w:val="20"/>
              </w:rPr>
              <w:t>HUD</w:t>
            </w:r>
          </w:p>
        </w:tc>
        <w:tc>
          <w:tcPr>
            <w:tcW w:w="1133" w:type="dxa"/>
            <w:textDirection w:val="btLr"/>
          </w:tcPr>
          <w:p w14:paraId="2D7DA900" w14:textId="2E4BA781" w:rsidR="002F1A41" w:rsidRPr="006F2460" w:rsidRDefault="002F1A41" w:rsidP="00313EDB">
            <w:pPr>
              <w:ind w:left="113" w:right="113"/>
              <w:jc w:val="center"/>
              <w:rPr>
                <w:b/>
                <w:sz w:val="20"/>
                <w:szCs w:val="20"/>
              </w:rPr>
            </w:pPr>
            <w:r w:rsidRPr="006F2460">
              <w:rPr>
                <w:b/>
                <w:sz w:val="20"/>
                <w:szCs w:val="20"/>
              </w:rPr>
              <w:t>Yout</w:t>
            </w:r>
            <w:r w:rsidR="007B1236">
              <w:rPr>
                <w:b/>
                <w:sz w:val="20"/>
                <w:szCs w:val="20"/>
              </w:rPr>
              <w:t>hB</w:t>
            </w:r>
            <w:r w:rsidRPr="006F2460">
              <w:rPr>
                <w:b/>
                <w:sz w:val="20"/>
                <w:szCs w:val="20"/>
              </w:rPr>
              <w:t>uild</w:t>
            </w:r>
          </w:p>
        </w:tc>
      </w:tr>
      <w:tr w:rsidR="00F70CD8" w14:paraId="4C870F00" w14:textId="77777777" w:rsidTr="006F2460">
        <w:tc>
          <w:tcPr>
            <w:tcW w:w="1334" w:type="dxa"/>
            <w:shd w:val="clear" w:color="auto" w:fill="D9E2F3" w:themeFill="accent1" w:themeFillTint="33"/>
          </w:tcPr>
          <w:p w14:paraId="6920EAEF" w14:textId="05378C05" w:rsidR="002F1A41" w:rsidRPr="006F2460" w:rsidRDefault="002F1A41" w:rsidP="00313EDB">
            <w:pPr>
              <w:rPr>
                <w:rFonts w:asciiTheme="minorHAnsi" w:hAnsiTheme="minorHAnsi" w:cstheme="minorHAnsi"/>
                <w:sz w:val="20"/>
                <w:szCs w:val="20"/>
              </w:rPr>
            </w:pPr>
            <w:r w:rsidRPr="006F2460">
              <w:rPr>
                <w:rFonts w:asciiTheme="minorHAnsi" w:hAnsiTheme="minorHAnsi" w:cstheme="minorHAnsi"/>
                <w:sz w:val="20"/>
                <w:szCs w:val="20"/>
              </w:rPr>
              <w:t xml:space="preserve">Eligibility for Title I- B </w:t>
            </w:r>
            <w:r w:rsidR="0058218C">
              <w:rPr>
                <w:rFonts w:asciiTheme="minorHAnsi" w:hAnsiTheme="minorHAnsi" w:cstheme="minorHAnsi"/>
                <w:sz w:val="20"/>
                <w:szCs w:val="20"/>
              </w:rPr>
              <w:t>p</w:t>
            </w:r>
            <w:r w:rsidRPr="006F2460">
              <w:rPr>
                <w:rFonts w:asciiTheme="minorHAnsi" w:hAnsiTheme="minorHAnsi" w:cstheme="minorHAnsi"/>
                <w:sz w:val="20"/>
                <w:szCs w:val="20"/>
              </w:rPr>
              <w:t>articipants</w:t>
            </w:r>
          </w:p>
        </w:tc>
        <w:tc>
          <w:tcPr>
            <w:tcW w:w="890" w:type="dxa"/>
            <w:shd w:val="clear" w:color="auto" w:fill="D9E2F3" w:themeFill="accent1" w:themeFillTint="33"/>
          </w:tcPr>
          <w:p w14:paraId="2EE1C1A5" w14:textId="77777777" w:rsidR="002F1A41" w:rsidRPr="006F2460" w:rsidRDefault="002F1A41" w:rsidP="00313EDB">
            <w:pPr>
              <w:rPr>
                <w:rFonts w:asciiTheme="minorHAnsi" w:hAnsiTheme="minorHAnsi" w:cstheme="minorHAnsi"/>
                <w:sz w:val="20"/>
                <w:szCs w:val="20"/>
              </w:rPr>
            </w:pPr>
          </w:p>
        </w:tc>
        <w:tc>
          <w:tcPr>
            <w:tcW w:w="1011" w:type="dxa"/>
            <w:shd w:val="clear" w:color="auto" w:fill="D9E2F3" w:themeFill="accent1" w:themeFillTint="33"/>
          </w:tcPr>
          <w:p w14:paraId="25CEA338" w14:textId="77777777" w:rsidR="002F1A41" w:rsidRPr="006F2460" w:rsidRDefault="002F1A41" w:rsidP="00313EDB">
            <w:pPr>
              <w:rPr>
                <w:rFonts w:asciiTheme="minorHAnsi" w:hAnsiTheme="minorHAnsi" w:cstheme="minorHAnsi"/>
                <w:sz w:val="20"/>
                <w:szCs w:val="20"/>
              </w:rPr>
            </w:pPr>
          </w:p>
        </w:tc>
        <w:tc>
          <w:tcPr>
            <w:tcW w:w="630" w:type="dxa"/>
            <w:shd w:val="clear" w:color="auto" w:fill="D9E2F3" w:themeFill="accent1" w:themeFillTint="33"/>
          </w:tcPr>
          <w:p w14:paraId="035871BD" w14:textId="77777777" w:rsidR="002F1A41" w:rsidRPr="006F2460" w:rsidRDefault="002F1A41" w:rsidP="00313EDB">
            <w:pPr>
              <w:rPr>
                <w:rFonts w:asciiTheme="minorHAnsi" w:hAnsiTheme="minorHAnsi" w:cstheme="minorHAnsi"/>
                <w:sz w:val="20"/>
                <w:szCs w:val="20"/>
              </w:rPr>
            </w:pPr>
          </w:p>
        </w:tc>
        <w:tc>
          <w:tcPr>
            <w:tcW w:w="498" w:type="dxa"/>
            <w:shd w:val="clear" w:color="auto" w:fill="D9E2F3" w:themeFill="accent1" w:themeFillTint="33"/>
          </w:tcPr>
          <w:p w14:paraId="4D363ACE" w14:textId="77777777" w:rsidR="002F1A41" w:rsidRPr="006F2460" w:rsidRDefault="002F1A41" w:rsidP="00313EDB">
            <w:pPr>
              <w:rPr>
                <w:rFonts w:asciiTheme="minorHAnsi" w:hAnsiTheme="minorHAnsi" w:cstheme="minorHAnsi"/>
                <w:sz w:val="20"/>
                <w:szCs w:val="20"/>
              </w:rPr>
            </w:pPr>
          </w:p>
        </w:tc>
        <w:tc>
          <w:tcPr>
            <w:tcW w:w="1190" w:type="dxa"/>
            <w:shd w:val="clear" w:color="auto" w:fill="D9E2F3" w:themeFill="accent1" w:themeFillTint="33"/>
          </w:tcPr>
          <w:p w14:paraId="347AD444" w14:textId="77777777" w:rsidR="002F1A41" w:rsidRPr="006F2460" w:rsidRDefault="002F1A41" w:rsidP="00313EDB">
            <w:pPr>
              <w:rPr>
                <w:rFonts w:asciiTheme="minorHAnsi" w:hAnsiTheme="minorHAnsi" w:cstheme="minorHAnsi"/>
                <w:sz w:val="20"/>
                <w:szCs w:val="20"/>
              </w:rPr>
            </w:pPr>
          </w:p>
        </w:tc>
        <w:tc>
          <w:tcPr>
            <w:tcW w:w="1058" w:type="dxa"/>
            <w:shd w:val="clear" w:color="auto" w:fill="D9E2F3" w:themeFill="accent1" w:themeFillTint="33"/>
          </w:tcPr>
          <w:p w14:paraId="672E0FF7" w14:textId="77777777" w:rsidR="002F1A41" w:rsidRPr="006F2460" w:rsidRDefault="002F1A41" w:rsidP="00313EDB">
            <w:pPr>
              <w:rPr>
                <w:rFonts w:asciiTheme="minorHAnsi" w:hAnsiTheme="minorHAnsi" w:cstheme="minorHAnsi"/>
                <w:sz w:val="20"/>
                <w:szCs w:val="20"/>
              </w:rPr>
            </w:pPr>
          </w:p>
        </w:tc>
        <w:tc>
          <w:tcPr>
            <w:tcW w:w="498" w:type="dxa"/>
            <w:shd w:val="clear" w:color="auto" w:fill="D9E2F3" w:themeFill="accent1" w:themeFillTint="33"/>
          </w:tcPr>
          <w:p w14:paraId="6D2759B5" w14:textId="77777777" w:rsidR="002F1A41" w:rsidRPr="006F2460" w:rsidRDefault="002F1A41" w:rsidP="00313EDB">
            <w:pPr>
              <w:rPr>
                <w:rFonts w:asciiTheme="minorHAnsi" w:hAnsiTheme="minorHAnsi" w:cstheme="minorHAnsi"/>
                <w:sz w:val="20"/>
                <w:szCs w:val="20"/>
              </w:rPr>
            </w:pPr>
          </w:p>
        </w:tc>
        <w:tc>
          <w:tcPr>
            <w:tcW w:w="498" w:type="dxa"/>
            <w:shd w:val="clear" w:color="auto" w:fill="D9E2F3" w:themeFill="accent1" w:themeFillTint="33"/>
          </w:tcPr>
          <w:p w14:paraId="19A972F0" w14:textId="77777777" w:rsidR="002F1A41" w:rsidRPr="006F2460" w:rsidRDefault="002F1A41" w:rsidP="00313EDB">
            <w:pPr>
              <w:rPr>
                <w:rFonts w:asciiTheme="minorHAnsi" w:hAnsiTheme="minorHAnsi" w:cstheme="minorHAnsi"/>
                <w:sz w:val="20"/>
                <w:szCs w:val="20"/>
              </w:rPr>
            </w:pPr>
          </w:p>
        </w:tc>
        <w:tc>
          <w:tcPr>
            <w:tcW w:w="1380" w:type="dxa"/>
            <w:shd w:val="clear" w:color="auto" w:fill="D9E2F3" w:themeFill="accent1" w:themeFillTint="33"/>
          </w:tcPr>
          <w:p w14:paraId="14AB102C" w14:textId="77777777" w:rsidR="002F1A41" w:rsidRPr="006F2460" w:rsidRDefault="002F1A41" w:rsidP="00313EDB">
            <w:pPr>
              <w:rPr>
                <w:rFonts w:asciiTheme="minorHAnsi" w:hAnsiTheme="minorHAnsi" w:cstheme="minorHAnsi"/>
                <w:sz w:val="20"/>
                <w:szCs w:val="20"/>
              </w:rPr>
            </w:pPr>
          </w:p>
        </w:tc>
        <w:tc>
          <w:tcPr>
            <w:tcW w:w="498" w:type="dxa"/>
            <w:shd w:val="clear" w:color="auto" w:fill="D9E2F3" w:themeFill="accent1" w:themeFillTint="33"/>
          </w:tcPr>
          <w:p w14:paraId="01981731" w14:textId="77777777" w:rsidR="002F1A41" w:rsidRPr="006F2460" w:rsidRDefault="002F1A41" w:rsidP="00313EDB">
            <w:pPr>
              <w:rPr>
                <w:rFonts w:asciiTheme="minorHAnsi" w:hAnsiTheme="minorHAnsi" w:cstheme="minorHAnsi"/>
                <w:sz w:val="20"/>
                <w:szCs w:val="20"/>
              </w:rPr>
            </w:pPr>
          </w:p>
        </w:tc>
        <w:tc>
          <w:tcPr>
            <w:tcW w:w="498" w:type="dxa"/>
            <w:shd w:val="clear" w:color="auto" w:fill="D9E2F3" w:themeFill="accent1" w:themeFillTint="33"/>
          </w:tcPr>
          <w:p w14:paraId="42BE76E9" w14:textId="77777777" w:rsidR="002F1A41" w:rsidRPr="006F2460" w:rsidRDefault="002F1A41" w:rsidP="00313EDB">
            <w:pPr>
              <w:rPr>
                <w:rFonts w:asciiTheme="minorHAnsi" w:hAnsiTheme="minorHAnsi" w:cstheme="minorHAnsi"/>
                <w:sz w:val="20"/>
                <w:szCs w:val="20"/>
              </w:rPr>
            </w:pPr>
          </w:p>
        </w:tc>
        <w:tc>
          <w:tcPr>
            <w:tcW w:w="510" w:type="dxa"/>
            <w:shd w:val="clear" w:color="auto" w:fill="D9E2F3" w:themeFill="accent1" w:themeFillTint="33"/>
          </w:tcPr>
          <w:p w14:paraId="1FE4A6C2" w14:textId="77777777" w:rsidR="002F1A41" w:rsidRPr="006F2460" w:rsidRDefault="002F1A41" w:rsidP="00313EDB">
            <w:pPr>
              <w:rPr>
                <w:rFonts w:asciiTheme="minorHAnsi" w:hAnsiTheme="minorHAnsi" w:cstheme="minorHAnsi"/>
                <w:sz w:val="20"/>
                <w:szCs w:val="20"/>
              </w:rPr>
            </w:pPr>
          </w:p>
        </w:tc>
        <w:tc>
          <w:tcPr>
            <w:tcW w:w="538" w:type="dxa"/>
            <w:shd w:val="clear" w:color="auto" w:fill="D9E2F3" w:themeFill="accent1" w:themeFillTint="33"/>
          </w:tcPr>
          <w:p w14:paraId="21DE24D0" w14:textId="77777777" w:rsidR="002F1A41" w:rsidRPr="006F2460" w:rsidRDefault="002F1A41" w:rsidP="00313EDB">
            <w:pPr>
              <w:rPr>
                <w:rFonts w:asciiTheme="minorHAnsi" w:hAnsiTheme="minorHAnsi" w:cstheme="minorHAnsi"/>
                <w:sz w:val="20"/>
                <w:szCs w:val="20"/>
              </w:rPr>
            </w:pPr>
          </w:p>
        </w:tc>
        <w:tc>
          <w:tcPr>
            <w:tcW w:w="623" w:type="dxa"/>
            <w:shd w:val="clear" w:color="auto" w:fill="D9E2F3" w:themeFill="accent1" w:themeFillTint="33"/>
          </w:tcPr>
          <w:p w14:paraId="62370C36" w14:textId="77777777" w:rsidR="002F1A41" w:rsidRPr="006F2460" w:rsidRDefault="002F1A41" w:rsidP="00313EDB">
            <w:pPr>
              <w:rPr>
                <w:rFonts w:asciiTheme="minorHAnsi" w:hAnsiTheme="minorHAnsi" w:cstheme="minorHAnsi"/>
                <w:sz w:val="20"/>
                <w:szCs w:val="20"/>
              </w:rPr>
            </w:pPr>
          </w:p>
        </w:tc>
        <w:tc>
          <w:tcPr>
            <w:tcW w:w="708" w:type="dxa"/>
            <w:shd w:val="clear" w:color="auto" w:fill="D9E2F3" w:themeFill="accent1" w:themeFillTint="33"/>
          </w:tcPr>
          <w:p w14:paraId="74DC6CD9" w14:textId="77777777" w:rsidR="002F1A41" w:rsidRPr="006F2460" w:rsidRDefault="002F1A41" w:rsidP="00313EDB">
            <w:pPr>
              <w:rPr>
                <w:rFonts w:asciiTheme="minorHAnsi" w:hAnsiTheme="minorHAnsi" w:cstheme="minorHAnsi"/>
                <w:sz w:val="20"/>
                <w:szCs w:val="20"/>
              </w:rPr>
            </w:pPr>
          </w:p>
        </w:tc>
        <w:tc>
          <w:tcPr>
            <w:tcW w:w="1133" w:type="dxa"/>
            <w:shd w:val="clear" w:color="auto" w:fill="D9E2F3" w:themeFill="accent1" w:themeFillTint="33"/>
          </w:tcPr>
          <w:p w14:paraId="4748BCFD" w14:textId="77777777" w:rsidR="002F1A41" w:rsidRPr="006F2460" w:rsidRDefault="002F1A41" w:rsidP="00313EDB">
            <w:pPr>
              <w:rPr>
                <w:rFonts w:asciiTheme="minorHAnsi" w:hAnsiTheme="minorHAnsi" w:cstheme="minorHAnsi"/>
                <w:sz w:val="20"/>
                <w:szCs w:val="20"/>
              </w:rPr>
            </w:pPr>
          </w:p>
        </w:tc>
      </w:tr>
      <w:tr w:rsidR="002F1A41" w14:paraId="620AEA42" w14:textId="77777777" w:rsidTr="006F2460">
        <w:tc>
          <w:tcPr>
            <w:tcW w:w="1334" w:type="dxa"/>
          </w:tcPr>
          <w:p w14:paraId="74574BB6" w14:textId="77777777" w:rsidR="002F1A41" w:rsidRPr="006F2460" w:rsidRDefault="002F1A41" w:rsidP="00313EDB">
            <w:pPr>
              <w:rPr>
                <w:rFonts w:asciiTheme="minorHAnsi" w:hAnsiTheme="minorHAnsi" w:cstheme="minorHAnsi"/>
                <w:sz w:val="20"/>
                <w:szCs w:val="20"/>
              </w:rPr>
            </w:pPr>
            <w:r w:rsidRPr="006F2460">
              <w:rPr>
                <w:rFonts w:asciiTheme="minorHAnsi" w:hAnsiTheme="minorHAnsi" w:cstheme="minorHAnsi"/>
                <w:sz w:val="20"/>
                <w:szCs w:val="20"/>
              </w:rPr>
              <w:t>Outreach, intake, and orientation</w:t>
            </w:r>
          </w:p>
        </w:tc>
        <w:tc>
          <w:tcPr>
            <w:tcW w:w="890" w:type="dxa"/>
          </w:tcPr>
          <w:p w14:paraId="540087B7" w14:textId="77777777" w:rsidR="002F1A41" w:rsidRPr="006F2460" w:rsidRDefault="002F1A41" w:rsidP="00313EDB">
            <w:pPr>
              <w:rPr>
                <w:rFonts w:asciiTheme="minorHAnsi" w:hAnsiTheme="minorHAnsi" w:cstheme="minorHAnsi"/>
                <w:sz w:val="20"/>
                <w:szCs w:val="20"/>
              </w:rPr>
            </w:pPr>
          </w:p>
        </w:tc>
        <w:tc>
          <w:tcPr>
            <w:tcW w:w="1011" w:type="dxa"/>
          </w:tcPr>
          <w:p w14:paraId="33636866" w14:textId="77777777" w:rsidR="002F1A41" w:rsidRPr="006F2460" w:rsidRDefault="002F1A41" w:rsidP="00313EDB">
            <w:pPr>
              <w:rPr>
                <w:rFonts w:asciiTheme="minorHAnsi" w:hAnsiTheme="minorHAnsi" w:cstheme="minorHAnsi"/>
                <w:sz w:val="20"/>
                <w:szCs w:val="20"/>
              </w:rPr>
            </w:pPr>
          </w:p>
        </w:tc>
        <w:tc>
          <w:tcPr>
            <w:tcW w:w="630" w:type="dxa"/>
          </w:tcPr>
          <w:p w14:paraId="07A8E0A2" w14:textId="77777777" w:rsidR="002F1A41" w:rsidRPr="006F2460" w:rsidRDefault="002F1A41" w:rsidP="00313EDB">
            <w:pPr>
              <w:rPr>
                <w:rFonts w:asciiTheme="minorHAnsi" w:hAnsiTheme="minorHAnsi" w:cstheme="minorHAnsi"/>
                <w:sz w:val="20"/>
                <w:szCs w:val="20"/>
              </w:rPr>
            </w:pPr>
          </w:p>
        </w:tc>
        <w:tc>
          <w:tcPr>
            <w:tcW w:w="498" w:type="dxa"/>
          </w:tcPr>
          <w:p w14:paraId="450C60A7" w14:textId="77777777" w:rsidR="002F1A41" w:rsidRPr="006F2460" w:rsidRDefault="002F1A41" w:rsidP="00313EDB">
            <w:pPr>
              <w:rPr>
                <w:rFonts w:asciiTheme="minorHAnsi" w:hAnsiTheme="minorHAnsi" w:cstheme="minorHAnsi"/>
                <w:sz w:val="20"/>
                <w:szCs w:val="20"/>
              </w:rPr>
            </w:pPr>
          </w:p>
        </w:tc>
        <w:tc>
          <w:tcPr>
            <w:tcW w:w="1190" w:type="dxa"/>
          </w:tcPr>
          <w:p w14:paraId="06E4CE4C" w14:textId="77777777" w:rsidR="002F1A41" w:rsidRPr="006F2460" w:rsidRDefault="002F1A41" w:rsidP="00313EDB">
            <w:pPr>
              <w:rPr>
                <w:rFonts w:asciiTheme="minorHAnsi" w:hAnsiTheme="minorHAnsi" w:cstheme="minorHAnsi"/>
                <w:sz w:val="20"/>
                <w:szCs w:val="20"/>
              </w:rPr>
            </w:pPr>
          </w:p>
        </w:tc>
        <w:tc>
          <w:tcPr>
            <w:tcW w:w="1058" w:type="dxa"/>
          </w:tcPr>
          <w:p w14:paraId="12CAF51B" w14:textId="77777777" w:rsidR="002F1A41" w:rsidRPr="006F2460" w:rsidRDefault="002F1A41" w:rsidP="00313EDB">
            <w:pPr>
              <w:rPr>
                <w:rFonts w:asciiTheme="minorHAnsi" w:hAnsiTheme="minorHAnsi" w:cstheme="minorHAnsi"/>
                <w:sz w:val="20"/>
                <w:szCs w:val="20"/>
              </w:rPr>
            </w:pPr>
          </w:p>
        </w:tc>
        <w:tc>
          <w:tcPr>
            <w:tcW w:w="498" w:type="dxa"/>
          </w:tcPr>
          <w:p w14:paraId="0F29C8D4" w14:textId="77777777" w:rsidR="002F1A41" w:rsidRPr="006F2460" w:rsidRDefault="002F1A41" w:rsidP="00313EDB">
            <w:pPr>
              <w:rPr>
                <w:rFonts w:asciiTheme="minorHAnsi" w:hAnsiTheme="minorHAnsi" w:cstheme="minorHAnsi"/>
                <w:sz w:val="20"/>
                <w:szCs w:val="20"/>
              </w:rPr>
            </w:pPr>
          </w:p>
        </w:tc>
        <w:tc>
          <w:tcPr>
            <w:tcW w:w="498" w:type="dxa"/>
          </w:tcPr>
          <w:p w14:paraId="510A3373" w14:textId="77777777" w:rsidR="002F1A41" w:rsidRPr="006F2460" w:rsidRDefault="002F1A41" w:rsidP="00313EDB">
            <w:pPr>
              <w:rPr>
                <w:rFonts w:asciiTheme="minorHAnsi" w:hAnsiTheme="minorHAnsi" w:cstheme="minorHAnsi"/>
                <w:sz w:val="20"/>
                <w:szCs w:val="20"/>
              </w:rPr>
            </w:pPr>
          </w:p>
        </w:tc>
        <w:tc>
          <w:tcPr>
            <w:tcW w:w="1380" w:type="dxa"/>
          </w:tcPr>
          <w:p w14:paraId="0F6492BB" w14:textId="77777777" w:rsidR="002F1A41" w:rsidRPr="006F2460" w:rsidRDefault="002F1A41" w:rsidP="00313EDB">
            <w:pPr>
              <w:rPr>
                <w:rFonts w:asciiTheme="minorHAnsi" w:hAnsiTheme="minorHAnsi" w:cstheme="minorHAnsi"/>
                <w:sz w:val="20"/>
                <w:szCs w:val="20"/>
              </w:rPr>
            </w:pPr>
          </w:p>
        </w:tc>
        <w:tc>
          <w:tcPr>
            <w:tcW w:w="498" w:type="dxa"/>
          </w:tcPr>
          <w:p w14:paraId="205DBC25" w14:textId="77777777" w:rsidR="002F1A41" w:rsidRPr="006F2460" w:rsidRDefault="002F1A41" w:rsidP="00313EDB">
            <w:pPr>
              <w:rPr>
                <w:rFonts w:asciiTheme="minorHAnsi" w:hAnsiTheme="minorHAnsi" w:cstheme="minorHAnsi"/>
                <w:sz w:val="20"/>
                <w:szCs w:val="20"/>
              </w:rPr>
            </w:pPr>
          </w:p>
        </w:tc>
        <w:tc>
          <w:tcPr>
            <w:tcW w:w="498" w:type="dxa"/>
          </w:tcPr>
          <w:p w14:paraId="4707915C" w14:textId="77777777" w:rsidR="002F1A41" w:rsidRPr="006F2460" w:rsidRDefault="002F1A41" w:rsidP="00313EDB">
            <w:pPr>
              <w:rPr>
                <w:rFonts w:asciiTheme="minorHAnsi" w:hAnsiTheme="minorHAnsi" w:cstheme="minorHAnsi"/>
                <w:sz w:val="20"/>
                <w:szCs w:val="20"/>
              </w:rPr>
            </w:pPr>
          </w:p>
        </w:tc>
        <w:tc>
          <w:tcPr>
            <w:tcW w:w="510" w:type="dxa"/>
          </w:tcPr>
          <w:p w14:paraId="08605FED" w14:textId="77777777" w:rsidR="002F1A41" w:rsidRPr="006F2460" w:rsidRDefault="002F1A41" w:rsidP="00313EDB">
            <w:pPr>
              <w:rPr>
                <w:rFonts w:asciiTheme="minorHAnsi" w:hAnsiTheme="minorHAnsi" w:cstheme="minorHAnsi"/>
                <w:sz w:val="20"/>
                <w:szCs w:val="20"/>
              </w:rPr>
            </w:pPr>
          </w:p>
        </w:tc>
        <w:tc>
          <w:tcPr>
            <w:tcW w:w="538" w:type="dxa"/>
          </w:tcPr>
          <w:p w14:paraId="744CB0FB" w14:textId="77777777" w:rsidR="002F1A41" w:rsidRPr="006F2460" w:rsidRDefault="002F1A41" w:rsidP="00313EDB">
            <w:pPr>
              <w:rPr>
                <w:rFonts w:asciiTheme="minorHAnsi" w:hAnsiTheme="minorHAnsi" w:cstheme="minorHAnsi"/>
                <w:sz w:val="20"/>
                <w:szCs w:val="20"/>
              </w:rPr>
            </w:pPr>
          </w:p>
        </w:tc>
        <w:tc>
          <w:tcPr>
            <w:tcW w:w="623" w:type="dxa"/>
          </w:tcPr>
          <w:p w14:paraId="3D2E7BA1" w14:textId="77777777" w:rsidR="002F1A41" w:rsidRPr="006F2460" w:rsidRDefault="002F1A41" w:rsidP="00313EDB">
            <w:pPr>
              <w:rPr>
                <w:rFonts w:asciiTheme="minorHAnsi" w:hAnsiTheme="minorHAnsi" w:cstheme="minorHAnsi"/>
                <w:sz w:val="20"/>
                <w:szCs w:val="20"/>
              </w:rPr>
            </w:pPr>
          </w:p>
        </w:tc>
        <w:tc>
          <w:tcPr>
            <w:tcW w:w="708" w:type="dxa"/>
          </w:tcPr>
          <w:p w14:paraId="3B499F70" w14:textId="77777777" w:rsidR="002F1A41" w:rsidRPr="006F2460" w:rsidRDefault="002F1A41" w:rsidP="00313EDB">
            <w:pPr>
              <w:rPr>
                <w:rFonts w:asciiTheme="minorHAnsi" w:hAnsiTheme="minorHAnsi" w:cstheme="minorHAnsi"/>
                <w:sz w:val="20"/>
                <w:szCs w:val="20"/>
              </w:rPr>
            </w:pPr>
          </w:p>
        </w:tc>
        <w:tc>
          <w:tcPr>
            <w:tcW w:w="1133" w:type="dxa"/>
          </w:tcPr>
          <w:p w14:paraId="12765E43" w14:textId="77777777" w:rsidR="002F1A41" w:rsidRPr="006F2460" w:rsidRDefault="002F1A41" w:rsidP="00313EDB">
            <w:pPr>
              <w:rPr>
                <w:rFonts w:asciiTheme="minorHAnsi" w:hAnsiTheme="minorHAnsi" w:cstheme="minorHAnsi"/>
                <w:sz w:val="20"/>
                <w:szCs w:val="20"/>
              </w:rPr>
            </w:pPr>
          </w:p>
        </w:tc>
      </w:tr>
      <w:tr w:rsidR="00F70CD8" w14:paraId="34035FCF" w14:textId="77777777" w:rsidTr="006F2460">
        <w:tc>
          <w:tcPr>
            <w:tcW w:w="1334" w:type="dxa"/>
            <w:shd w:val="clear" w:color="auto" w:fill="D9E2F3" w:themeFill="accent1" w:themeFillTint="33"/>
          </w:tcPr>
          <w:p w14:paraId="57C9CF79" w14:textId="77777777" w:rsidR="002F1A41" w:rsidRPr="006F2460" w:rsidRDefault="002F1A41" w:rsidP="00313EDB">
            <w:pPr>
              <w:rPr>
                <w:rFonts w:asciiTheme="minorHAnsi" w:hAnsiTheme="minorHAnsi" w:cstheme="minorHAnsi"/>
                <w:sz w:val="20"/>
                <w:szCs w:val="20"/>
              </w:rPr>
            </w:pPr>
            <w:r w:rsidRPr="006F2460">
              <w:rPr>
                <w:rFonts w:asciiTheme="minorHAnsi" w:hAnsiTheme="minorHAnsi" w:cstheme="minorHAnsi"/>
                <w:sz w:val="20"/>
                <w:szCs w:val="20"/>
              </w:rPr>
              <w:t>Skills and supportive service needs assessment</w:t>
            </w:r>
          </w:p>
        </w:tc>
        <w:tc>
          <w:tcPr>
            <w:tcW w:w="890" w:type="dxa"/>
            <w:shd w:val="clear" w:color="auto" w:fill="D9E2F3" w:themeFill="accent1" w:themeFillTint="33"/>
          </w:tcPr>
          <w:p w14:paraId="74294B91" w14:textId="77777777" w:rsidR="002F1A41" w:rsidRPr="006F2460" w:rsidRDefault="002F1A41" w:rsidP="00313EDB">
            <w:pPr>
              <w:rPr>
                <w:rFonts w:asciiTheme="minorHAnsi" w:hAnsiTheme="minorHAnsi" w:cstheme="minorHAnsi"/>
                <w:sz w:val="20"/>
                <w:szCs w:val="20"/>
              </w:rPr>
            </w:pPr>
          </w:p>
        </w:tc>
        <w:tc>
          <w:tcPr>
            <w:tcW w:w="1011" w:type="dxa"/>
            <w:shd w:val="clear" w:color="auto" w:fill="D9E2F3" w:themeFill="accent1" w:themeFillTint="33"/>
          </w:tcPr>
          <w:p w14:paraId="6F44E81E" w14:textId="77777777" w:rsidR="002F1A41" w:rsidRPr="006F2460" w:rsidRDefault="002F1A41" w:rsidP="00313EDB">
            <w:pPr>
              <w:rPr>
                <w:rFonts w:asciiTheme="minorHAnsi" w:hAnsiTheme="minorHAnsi" w:cstheme="minorHAnsi"/>
                <w:sz w:val="20"/>
                <w:szCs w:val="20"/>
              </w:rPr>
            </w:pPr>
          </w:p>
        </w:tc>
        <w:tc>
          <w:tcPr>
            <w:tcW w:w="630" w:type="dxa"/>
            <w:shd w:val="clear" w:color="auto" w:fill="D9E2F3" w:themeFill="accent1" w:themeFillTint="33"/>
          </w:tcPr>
          <w:p w14:paraId="4189BD36" w14:textId="77777777" w:rsidR="002F1A41" w:rsidRPr="006F2460" w:rsidRDefault="002F1A41" w:rsidP="00313EDB">
            <w:pPr>
              <w:rPr>
                <w:rFonts w:asciiTheme="minorHAnsi" w:hAnsiTheme="minorHAnsi" w:cstheme="minorHAnsi"/>
                <w:sz w:val="20"/>
                <w:szCs w:val="20"/>
              </w:rPr>
            </w:pPr>
          </w:p>
        </w:tc>
        <w:tc>
          <w:tcPr>
            <w:tcW w:w="498" w:type="dxa"/>
            <w:shd w:val="clear" w:color="auto" w:fill="D9E2F3" w:themeFill="accent1" w:themeFillTint="33"/>
          </w:tcPr>
          <w:p w14:paraId="351A5898" w14:textId="77777777" w:rsidR="002F1A41" w:rsidRPr="006F2460" w:rsidRDefault="002F1A41" w:rsidP="00313EDB">
            <w:pPr>
              <w:rPr>
                <w:rFonts w:asciiTheme="minorHAnsi" w:hAnsiTheme="minorHAnsi" w:cstheme="minorHAnsi"/>
                <w:sz w:val="20"/>
                <w:szCs w:val="20"/>
              </w:rPr>
            </w:pPr>
          </w:p>
        </w:tc>
        <w:tc>
          <w:tcPr>
            <w:tcW w:w="1190" w:type="dxa"/>
            <w:shd w:val="clear" w:color="auto" w:fill="D9E2F3" w:themeFill="accent1" w:themeFillTint="33"/>
          </w:tcPr>
          <w:p w14:paraId="4EC57E3C" w14:textId="77777777" w:rsidR="002F1A41" w:rsidRPr="006F2460" w:rsidRDefault="002F1A41" w:rsidP="00313EDB">
            <w:pPr>
              <w:rPr>
                <w:rFonts w:asciiTheme="minorHAnsi" w:hAnsiTheme="minorHAnsi" w:cstheme="minorHAnsi"/>
                <w:sz w:val="20"/>
                <w:szCs w:val="20"/>
              </w:rPr>
            </w:pPr>
          </w:p>
        </w:tc>
        <w:tc>
          <w:tcPr>
            <w:tcW w:w="1058" w:type="dxa"/>
            <w:shd w:val="clear" w:color="auto" w:fill="D9E2F3" w:themeFill="accent1" w:themeFillTint="33"/>
          </w:tcPr>
          <w:p w14:paraId="0988946C" w14:textId="77777777" w:rsidR="002F1A41" w:rsidRPr="006F2460" w:rsidRDefault="002F1A41" w:rsidP="00313EDB">
            <w:pPr>
              <w:rPr>
                <w:rFonts w:asciiTheme="minorHAnsi" w:hAnsiTheme="minorHAnsi" w:cstheme="minorHAnsi"/>
                <w:sz w:val="20"/>
                <w:szCs w:val="20"/>
              </w:rPr>
            </w:pPr>
          </w:p>
        </w:tc>
        <w:tc>
          <w:tcPr>
            <w:tcW w:w="498" w:type="dxa"/>
            <w:shd w:val="clear" w:color="auto" w:fill="D9E2F3" w:themeFill="accent1" w:themeFillTint="33"/>
          </w:tcPr>
          <w:p w14:paraId="57B2B7CB" w14:textId="77777777" w:rsidR="002F1A41" w:rsidRPr="006F2460" w:rsidRDefault="002F1A41" w:rsidP="00313EDB">
            <w:pPr>
              <w:rPr>
                <w:rFonts w:asciiTheme="minorHAnsi" w:hAnsiTheme="minorHAnsi" w:cstheme="minorHAnsi"/>
                <w:sz w:val="20"/>
                <w:szCs w:val="20"/>
              </w:rPr>
            </w:pPr>
          </w:p>
        </w:tc>
        <w:tc>
          <w:tcPr>
            <w:tcW w:w="498" w:type="dxa"/>
            <w:shd w:val="clear" w:color="auto" w:fill="D9E2F3" w:themeFill="accent1" w:themeFillTint="33"/>
          </w:tcPr>
          <w:p w14:paraId="7E41C84D" w14:textId="77777777" w:rsidR="002F1A41" w:rsidRPr="006F2460" w:rsidRDefault="002F1A41" w:rsidP="00313EDB">
            <w:pPr>
              <w:rPr>
                <w:rFonts w:asciiTheme="minorHAnsi" w:hAnsiTheme="minorHAnsi" w:cstheme="minorHAnsi"/>
                <w:sz w:val="20"/>
                <w:szCs w:val="20"/>
              </w:rPr>
            </w:pPr>
          </w:p>
        </w:tc>
        <w:tc>
          <w:tcPr>
            <w:tcW w:w="1380" w:type="dxa"/>
            <w:shd w:val="clear" w:color="auto" w:fill="D9E2F3" w:themeFill="accent1" w:themeFillTint="33"/>
          </w:tcPr>
          <w:p w14:paraId="3CAE1ED8" w14:textId="77777777" w:rsidR="002F1A41" w:rsidRPr="006F2460" w:rsidRDefault="002F1A41" w:rsidP="00313EDB">
            <w:pPr>
              <w:rPr>
                <w:rFonts w:asciiTheme="minorHAnsi" w:hAnsiTheme="minorHAnsi" w:cstheme="minorHAnsi"/>
                <w:sz w:val="20"/>
                <w:szCs w:val="20"/>
              </w:rPr>
            </w:pPr>
          </w:p>
        </w:tc>
        <w:tc>
          <w:tcPr>
            <w:tcW w:w="498" w:type="dxa"/>
            <w:shd w:val="clear" w:color="auto" w:fill="D9E2F3" w:themeFill="accent1" w:themeFillTint="33"/>
          </w:tcPr>
          <w:p w14:paraId="7EE21B75" w14:textId="77777777" w:rsidR="002F1A41" w:rsidRPr="006F2460" w:rsidRDefault="002F1A41" w:rsidP="00313EDB">
            <w:pPr>
              <w:rPr>
                <w:rFonts w:asciiTheme="minorHAnsi" w:hAnsiTheme="minorHAnsi" w:cstheme="minorHAnsi"/>
                <w:sz w:val="20"/>
                <w:szCs w:val="20"/>
              </w:rPr>
            </w:pPr>
          </w:p>
        </w:tc>
        <w:tc>
          <w:tcPr>
            <w:tcW w:w="498" w:type="dxa"/>
            <w:shd w:val="clear" w:color="auto" w:fill="D9E2F3" w:themeFill="accent1" w:themeFillTint="33"/>
          </w:tcPr>
          <w:p w14:paraId="43445349" w14:textId="77777777" w:rsidR="002F1A41" w:rsidRPr="006F2460" w:rsidRDefault="002F1A41" w:rsidP="00313EDB">
            <w:pPr>
              <w:rPr>
                <w:rFonts w:asciiTheme="minorHAnsi" w:hAnsiTheme="minorHAnsi" w:cstheme="minorHAnsi"/>
                <w:sz w:val="20"/>
                <w:szCs w:val="20"/>
              </w:rPr>
            </w:pPr>
          </w:p>
        </w:tc>
        <w:tc>
          <w:tcPr>
            <w:tcW w:w="510" w:type="dxa"/>
            <w:shd w:val="clear" w:color="auto" w:fill="D9E2F3" w:themeFill="accent1" w:themeFillTint="33"/>
          </w:tcPr>
          <w:p w14:paraId="2F3BF40F" w14:textId="77777777" w:rsidR="002F1A41" w:rsidRPr="006F2460" w:rsidRDefault="002F1A41" w:rsidP="00313EDB">
            <w:pPr>
              <w:rPr>
                <w:rFonts w:asciiTheme="minorHAnsi" w:hAnsiTheme="minorHAnsi" w:cstheme="minorHAnsi"/>
                <w:sz w:val="20"/>
                <w:szCs w:val="20"/>
              </w:rPr>
            </w:pPr>
          </w:p>
        </w:tc>
        <w:tc>
          <w:tcPr>
            <w:tcW w:w="538" w:type="dxa"/>
            <w:shd w:val="clear" w:color="auto" w:fill="D9E2F3" w:themeFill="accent1" w:themeFillTint="33"/>
          </w:tcPr>
          <w:p w14:paraId="2A0EA371" w14:textId="77777777" w:rsidR="002F1A41" w:rsidRPr="006F2460" w:rsidRDefault="002F1A41" w:rsidP="00313EDB">
            <w:pPr>
              <w:rPr>
                <w:rFonts w:asciiTheme="minorHAnsi" w:hAnsiTheme="minorHAnsi" w:cstheme="minorHAnsi"/>
                <w:sz w:val="20"/>
                <w:szCs w:val="20"/>
              </w:rPr>
            </w:pPr>
          </w:p>
        </w:tc>
        <w:tc>
          <w:tcPr>
            <w:tcW w:w="623" w:type="dxa"/>
            <w:shd w:val="clear" w:color="auto" w:fill="D9E2F3" w:themeFill="accent1" w:themeFillTint="33"/>
          </w:tcPr>
          <w:p w14:paraId="0EA0DE2D" w14:textId="77777777" w:rsidR="002F1A41" w:rsidRPr="006F2460" w:rsidRDefault="002F1A41" w:rsidP="00313EDB">
            <w:pPr>
              <w:rPr>
                <w:rFonts w:asciiTheme="minorHAnsi" w:hAnsiTheme="minorHAnsi" w:cstheme="minorHAnsi"/>
                <w:sz w:val="20"/>
                <w:szCs w:val="20"/>
              </w:rPr>
            </w:pPr>
          </w:p>
        </w:tc>
        <w:tc>
          <w:tcPr>
            <w:tcW w:w="708" w:type="dxa"/>
            <w:shd w:val="clear" w:color="auto" w:fill="D9E2F3" w:themeFill="accent1" w:themeFillTint="33"/>
          </w:tcPr>
          <w:p w14:paraId="4C7819B2" w14:textId="77777777" w:rsidR="002F1A41" w:rsidRPr="006F2460" w:rsidRDefault="002F1A41" w:rsidP="00313EDB">
            <w:pPr>
              <w:rPr>
                <w:rFonts w:asciiTheme="minorHAnsi" w:hAnsiTheme="minorHAnsi" w:cstheme="minorHAnsi"/>
                <w:sz w:val="20"/>
                <w:szCs w:val="20"/>
              </w:rPr>
            </w:pPr>
          </w:p>
        </w:tc>
        <w:tc>
          <w:tcPr>
            <w:tcW w:w="1133" w:type="dxa"/>
            <w:shd w:val="clear" w:color="auto" w:fill="D9E2F3" w:themeFill="accent1" w:themeFillTint="33"/>
          </w:tcPr>
          <w:p w14:paraId="367EA818" w14:textId="77777777" w:rsidR="002F1A41" w:rsidRPr="006F2460" w:rsidRDefault="002F1A41" w:rsidP="00313EDB">
            <w:pPr>
              <w:rPr>
                <w:rFonts w:asciiTheme="minorHAnsi" w:hAnsiTheme="minorHAnsi" w:cstheme="minorHAnsi"/>
                <w:sz w:val="20"/>
                <w:szCs w:val="20"/>
              </w:rPr>
            </w:pPr>
          </w:p>
        </w:tc>
      </w:tr>
      <w:tr w:rsidR="002F1A41" w14:paraId="4B879D7A" w14:textId="77777777" w:rsidTr="006F2460">
        <w:tc>
          <w:tcPr>
            <w:tcW w:w="1334" w:type="dxa"/>
          </w:tcPr>
          <w:p w14:paraId="007F5FCB" w14:textId="2B1442F1" w:rsidR="002F1A41" w:rsidRPr="006F2460" w:rsidRDefault="002F1A41" w:rsidP="00313EDB">
            <w:pPr>
              <w:rPr>
                <w:rFonts w:asciiTheme="minorHAnsi" w:hAnsiTheme="minorHAnsi" w:cstheme="minorHAnsi"/>
                <w:sz w:val="20"/>
                <w:szCs w:val="20"/>
              </w:rPr>
            </w:pPr>
            <w:r w:rsidRPr="006F2460">
              <w:rPr>
                <w:rFonts w:asciiTheme="minorHAnsi" w:hAnsiTheme="minorHAnsi" w:cstheme="minorHAnsi"/>
                <w:sz w:val="20"/>
                <w:szCs w:val="20"/>
              </w:rPr>
              <w:t xml:space="preserve">Labor </w:t>
            </w:r>
            <w:r w:rsidR="0058218C">
              <w:rPr>
                <w:rFonts w:asciiTheme="minorHAnsi" w:hAnsiTheme="minorHAnsi" w:cstheme="minorHAnsi"/>
                <w:sz w:val="20"/>
                <w:szCs w:val="20"/>
              </w:rPr>
              <w:t>e</w:t>
            </w:r>
            <w:r w:rsidRPr="006F2460">
              <w:rPr>
                <w:rFonts w:asciiTheme="minorHAnsi" w:hAnsiTheme="minorHAnsi" w:cstheme="minorHAnsi"/>
                <w:sz w:val="20"/>
                <w:szCs w:val="20"/>
              </w:rPr>
              <w:t xml:space="preserve">xchange </w:t>
            </w:r>
            <w:r w:rsidR="0058218C">
              <w:rPr>
                <w:rFonts w:asciiTheme="minorHAnsi" w:hAnsiTheme="minorHAnsi" w:cstheme="minorHAnsi"/>
                <w:sz w:val="20"/>
                <w:szCs w:val="20"/>
              </w:rPr>
              <w:t>s</w:t>
            </w:r>
            <w:r w:rsidRPr="006F2460">
              <w:rPr>
                <w:rFonts w:asciiTheme="minorHAnsi" w:hAnsiTheme="minorHAnsi" w:cstheme="minorHAnsi"/>
                <w:sz w:val="20"/>
                <w:szCs w:val="20"/>
              </w:rPr>
              <w:t>ervices</w:t>
            </w:r>
          </w:p>
        </w:tc>
        <w:tc>
          <w:tcPr>
            <w:tcW w:w="890" w:type="dxa"/>
          </w:tcPr>
          <w:p w14:paraId="318AAF30" w14:textId="77777777" w:rsidR="002F1A41" w:rsidRPr="006F2460" w:rsidRDefault="002F1A41" w:rsidP="00313EDB">
            <w:pPr>
              <w:rPr>
                <w:rFonts w:asciiTheme="minorHAnsi" w:hAnsiTheme="minorHAnsi" w:cstheme="minorHAnsi"/>
                <w:sz w:val="20"/>
                <w:szCs w:val="20"/>
              </w:rPr>
            </w:pPr>
          </w:p>
        </w:tc>
        <w:tc>
          <w:tcPr>
            <w:tcW w:w="1011" w:type="dxa"/>
          </w:tcPr>
          <w:p w14:paraId="306F8002" w14:textId="77777777" w:rsidR="002F1A41" w:rsidRPr="006F2460" w:rsidRDefault="002F1A41" w:rsidP="00313EDB">
            <w:pPr>
              <w:rPr>
                <w:rFonts w:asciiTheme="minorHAnsi" w:hAnsiTheme="minorHAnsi" w:cstheme="minorHAnsi"/>
                <w:sz w:val="20"/>
                <w:szCs w:val="20"/>
              </w:rPr>
            </w:pPr>
          </w:p>
        </w:tc>
        <w:tc>
          <w:tcPr>
            <w:tcW w:w="630" w:type="dxa"/>
          </w:tcPr>
          <w:p w14:paraId="408E9B37" w14:textId="77777777" w:rsidR="002F1A41" w:rsidRPr="006F2460" w:rsidRDefault="002F1A41" w:rsidP="00313EDB">
            <w:pPr>
              <w:rPr>
                <w:rFonts w:asciiTheme="minorHAnsi" w:hAnsiTheme="minorHAnsi" w:cstheme="minorHAnsi"/>
                <w:sz w:val="20"/>
                <w:szCs w:val="20"/>
              </w:rPr>
            </w:pPr>
          </w:p>
        </w:tc>
        <w:tc>
          <w:tcPr>
            <w:tcW w:w="498" w:type="dxa"/>
          </w:tcPr>
          <w:p w14:paraId="2F51B753" w14:textId="77777777" w:rsidR="002F1A41" w:rsidRPr="006F2460" w:rsidRDefault="002F1A41" w:rsidP="00313EDB">
            <w:pPr>
              <w:rPr>
                <w:rFonts w:asciiTheme="minorHAnsi" w:hAnsiTheme="minorHAnsi" w:cstheme="minorHAnsi"/>
                <w:sz w:val="20"/>
                <w:szCs w:val="20"/>
              </w:rPr>
            </w:pPr>
          </w:p>
        </w:tc>
        <w:tc>
          <w:tcPr>
            <w:tcW w:w="1190" w:type="dxa"/>
          </w:tcPr>
          <w:p w14:paraId="6CF2BDA5" w14:textId="77777777" w:rsidR="002F1A41" w:rsidRPr="006F2460" w:rsidRDefault="002F1A41" w:rsidP="00313EDB">
            <w:pPr>
              <w:rPr>
                <w:rFonts w:asciiTheme="minorHAnsi" w:hAnsiTheme="minorHAnsi" w:cstheme="minorHAnsi"/>
                <w:sz w:val="20"/>
                <w:szCs w:val="20"/>
              </w:rPr>
            </w:pPr>
          </w:p>
        </w:tc>
        <w:tc>
          <w:tcPr>
            <w:tcW w:w="1058" w:type="dxa"/>
          </w:tcPr>
          <w:p w14:paraId="3762629F" w14:textId="77777777" w:rsidR="002F1A41" w:rsidRPr="006F2460" w:rsidRDefault="002F1A41" w:rsidP="00313EDB">
            <w:pPr>
              <w:rPr>
                <w:rFonts w:asciiTheme="minorHAnsi" w:hAnsiTheme="minorHAnsi" w:cstheme="minorHAnsi"/>
                <w:sz w:val="20"/>
                <w:szCs w:val="20"/>
              </w:rPr>
            </w:pPr>
          </w:p>
        </w:tc>
        <w:tc>
          <w:tcPr>
            <w:tcW w:w="498" w:type="dxa"/>
          </w:tcPr>
          <w:p w14:paraId="546E3505" w14:textId="77777777" w:rsidR="002F1A41" w:rsidRPr="006F2460" w:rsidRDefault="002F1A41" w:rsidP="00313EDB">
            <w:pPr>
              <w:rPr>
                <w:rFonts w:asciiTheme="minorHAnsi" w:hAnsiTheme="minorHAnsi" w:cstheme="minorHAnsi"/>
                <w:sz w:val="20"/>
                <w:szCs w:val="20"/>
              </w:rPr>
            </w:pPr>
          </w:p>
        </w:tc>
        <w:tc>
          <w:tcPr>
            <w:tcW w:w="498" w:type="dxa"/>
          </w:tcPr>
          <w:p w14:paraId="22F4D0B1" w14:textId="77777777" w:rsidR="002F1A41" w:rsidRPr="006F2460" w:rsidRDefault="002F1A41" w:rsidP="00313EDB">
            <w:pPr>
              <w:rPr>
                <w:rFonts w:asciiTheme="minorHAnsi" w:hAnsiTheme="minorHAnsi" w:cstheme="minorHAnsi"/>
                <w:sz w:val="20"/>
                <w:szCs w:val="20"/>
              </w:rPr>
            </w:pPr>
          </w:p>
        </w:tc>
        <w:tc>
          <w:tcPr>
            <w:tcW w:w="1380" w:type="dxa"/>
          </w:tcPr>
          <w:p w14:paraId="24F6E1E8" w14:textId="77777777" w:rsidR="002F1A41" w:rsidRPr="006F2460" w:rsidRDefault="002F1A41" w:rsidP="00313EDB">
            <w:pPr>
              <w:rPr>
                <w:rFonts w:asciiTheme="minorHAnsi" w:hAnsiTheme="minorHAnsi" w:cstheme="minorHAnsi"/>
                <w:sz w:val="20"/>
                <w:szCs w:val="20"/>
              </w:rPr>
            </w:pPr>
          </w:p>
        </w:tc>
        <w:tc>
          <w:tcPr>
            <w:tcW w:w="498" w:type="dxa"/>
          </w:tcPr>
          <w:p w14:paraId="2E453F53" w14:textId="77777777" w:rsidR="002F1A41" w:rsidRPr="006F2460" w:rsidRDefault="002F1A41" w:rsidP="00313EDB">
            <w:pPr>
              <w:rPr>
                <w:rFonts w:asciiTheme="minorHAnsi" w:hAnsiTheme="minorHAnsi" w:cstheme="minorHAnsi"/>
                <w:sz w:val="20"/>
                <w:szCs w:val="20"/>
              </w:rPr>
            </w:pPr>
          </w:p>
        </w:tc>
        <w:tc>
          <w:tcPr>
            <w:tcW w:w="498" w:type="dxa"/>
          </w:tcPr>
          <w:p w14:paraId="319B15EA" w14:textId="77777777" w:rsidR="002F1A41" w:rsidRPr="006F2460" w:rsidRDefault="002F1A41" w:rsidP="00313EDB">
            <w:pPr>
              <w:rPr>
                <w:rFonts w:asciiTheme="minorHAnsi" w:hAnsiTheme="minorHAnsi" w:cstheme="minorHAnsi"/>
                <w:sz w:val="20"/>
                <w:szCs w:val="20"/>
              </w:rPr>
            </w:pPr>
          </w:p>
        </w:tc>
        <w:tc>
          <w:tcPr>
            <w:tcW w:w="510" w:type="dxa"/>
          </w:tcPr>
          <w:p w14:paraId="25A485C8" w14:textId="77777777" w:rsidR="002F1A41" w:rsidRPr="006F2460" w:rsidRDefault="002F1A41" w:rsidP="00313EDB">
            <w:pPr>
              <w:rPr>
                <w:rFonts w:asciiTheme="minorHAnsi" w:hAnsiTheme="minorHAnsi" w:cstheme="minorHAnsi"/>
                <w:sz w:val="20"/>
                <w:szCs w:val="20"/>
              </w:rPr>
            </w:pPr>
          </w:p>
        </w:tc>
        <w:tc>
          <w:tcPr>
            <w:tcW w:w="538" w:type="dxa"/>
          </w:tcPr>
          <w:p w14:paraId="33ACFFFB" w14:textId="77777777" w:rsidR="002F1A41" w:rsidRPr="006F2460" w:rsidRDefault="002F1A41" w:rsidP="00313EDB">
            <w:pPr>
              <w:rPr>
                <w:rFonts w:asciiTheme="minorHAnsi" w:hAnsiTheme="minorHAnsi" w:cstheme="minorHAnsi"/>
                <w:sz w:val="20"/>
                <w:szCs w:val="20"/>
              </w:rPr>
            </w:pPr>
          </w:p>
        </w:tc>
        <w:tc>
          <w:tcPr>
            <w:tcW w:w="623" w:type="dxa"/>
          </w:tcPr>
          <w:p w14:paraId="0EE50E1D" w14:textId="77777777" w:rsidR="002F1A41" w:rsidRPr="006F2460" w:rsidRDefault="002F1A41" w:rsidP="00313EDB">
            <w:pPr>
              <w:rPr>
                <w:rFonts w:asciiTheme="minorHAnsi" w:hAnsiTheme="minorHAnsi" w:cstheme="minorHAnsi"/>
                <w:sz w:val="20"/>
                <w:szCs w:val="20"/>
              </w:rPr>
            </w:pPr>
          </w:p>
        </w:tc>
        <w:tc>
          <w:tcPr>
            <w:tcW w:w="708" w:type="dxa"/>
          </w:tcPr>
          <w:p w14:paraId="045B1E6B" w14:textId="77777777" w:rsidR="002F1A41" w:rsidRPr="006F2460" w:rsidRDefault="002F1A41" w:rsidP="00313EDB">
            <w:pPr>
              <w:rPr>
                <w:rFonts w:asciiTheme="minorHAnsi" w:hAnsiTheme="minorHAnsi" w:cstheme="minorHAnsi"/>
                <w:sz w:val="20"/>
                <w:szCs w:val="20"/>
              </w:rPr>
            </w:pPr>
          </w:p>
        </w:tc>
        <w:tc>
          <w:tcPr>
            <w:tcW w:w="1133" w:type="dxa"/>
          </w:tcPr>
          <w:p w14:paraId="36AAA4F8" w14:textId="77777777" w:rsidR="002F1A41" w:rsidRPr="006F2460" w:rsidRDefault="002F1A41" w:rsidP="00313EDB">
            <w:pPr>
              <w:rPr>
                <w:rFonts w:asciiTheme="minorHAnsi" w:hAnsiTheme="minorHAnsi" w:cstheme="minorHAnsi"/>
                <w:sz w:val="20"/>
                <w:szCs w:val="20"/>
              </w:rPr>
            </w:pPr>
          </w:p>
        </w:tc>
      </w:tr>
      <w:tr w:rsidR="00F70CD8" w14:paraId="3A517CCC" w14:textId="77777777" w:rsidTr="006F2460">
        <w:tc>
          <w:tcPr>
            <w:tcW w:w="1334" w:type="dxa"/>
            <w:shd w:val="clear" w:color="auto" w:fill="D9E2F3" w:themeFill="accent1" w:themeFillTint="33"/>
          </w:tcPr>
          <w:p w14:paraId="2CB133ED" w14:textId="77777777" w:rsidR="002F1A41" w:rsidRPr="006F2460" w:rsidRDefault="002F1A41" w:rsidP="00313EDB">
            <w:pPr>
              <w:rPr>
                <w:rFonts w:asciiTheme="minorHAnsi" w:hAnsiTheme="minorHAnsi" w:cstheme="minorHAnsi"/>
                <w:sz w:val="20"/>
                <w:szCs w:val="20"/>
              </w:rPr>
            </w:pPr>
            <w:r w:rsidRPr="006F2460">
              <w:rPr>
                <w:rFonts w:asciiTheme="minorHAnsi" w:hAnsiTheme="minorHAnsi" w:cstheme="minorHAnsi"/>
                <w:sz w:val="20"/>
                <w:szCs w:val="20"/>
              </w:rPr>
              <w:t>Program coordination/</w:t>
            </w:r>
          </w:p>
          <w:p w14:paraId="2521E670" w14:textId="77777777" w:rsidR="002F1A41" w:rsidRPr="006F2460" w:rsidRDefault="002F1A41" w:rsidP="00313EDB">
            <w:pPr>
              <w:rPr>
                <w:rFonts w:asciiTheme="minorHAnsi" w:hAnsiTheme="minorHAnsi" w:cstheme="minorHAnsi"/>
                <w:sz w:val="20"/>
                <w:szCs w:val="20"/>
              </w:rPr>
            </w:pPr>
            <w:r w:rsidRPr="006F2460">
              <w:rPr>
                <w:rFonts w:asciiTheme="minorHAnsi" w:hAnsiTheme="minorHAnsi" w:cstheme="minorHAnsi"/>
                <w:sz w:val="20"/>
                <w:szCs w:val="20"/>
              </w:rPr>
              <w:t>referral</w:t>
            </w:r>
          </w:p>
        </w:tc>
        <w:tc>
          <w:tcPr>
            <w:tcW w:w="890" w:type="dxa"/>
            <w:shd w:val="clear" w:color="auto" w:fill="D9E2F3" w:themeFill="accent1" w:themeFillTint="33"/>
          </w:tcPr>
          <w:p w14:paraId="20921A46" w14:textId="77777777" w:rsidR="002F1A41" w:rsidRPr="006F2460" w:rsidRDefault="002F1A41" w:rsidP="00313EDB">
            <w:pPr>
              <w:rPr>
                <w:rFonts w:asciiTheme="minorHAnsi" w:hAnsiTheme="minorHAnsi" w:cstheme="minorHAnsi"/>
                <w:sz w:val="20"/>
                <w:szCs w:val="20"/>
              </w:rPr>
            </w:pPr>
          </w:p>
        </w:tc>
        <w:tc>
          <w:tcPr>
            <w:tcW w:w="1011" w:type="dxa"/>
            <w:shd w:val="clear" w:color="auto" w:fill="D9E2F3" w:themeFill="accent1" w:themeFillTint="33"/>
          </w:tcPr>
          <w:p w14:paraId="2006C320" w14:textId="77777777" w:rsidR="002F1A41" w:rsidRPr="006F2460" w:rsidRDefault="002F1A41" w:rsidP="00313EDB">
            <w:pPr>
              <w:rPr>
                <w:rFonts w:asciiTheme="minorHAnsi" w:hAnsiTheme="minorHAnsi" w:cstheme="minorHAnsi"/>
                <w:sz w:val="20"/>
                <w:szCs w:val="20"/>
              </w:rPr>
            </w:pPr>
          </w:p>
        </w:tc>
        <w:tc>
          <w:tcPr>
            <w:tcW w:w="630" w:type="dxa"/>
            <w:shd w:val="clear" w:color="auto" w:fill="D9E2F3" w:themeFill="accent1" w:themeFillTint="33"/>
          </w:tcPr>
          <w:p w14:paraId="3E787858" w14:textId="77777777" w:rsidR="002F1A41" w:rsidRPr="006F2460" w:rsidRDefault="002F1A41" w:rsidP="00313EDB">
            <w:pPr>
              <w:rPr>
                <w:rFonts w:asciiTheme="minorHAnsi" w:hAnsiTheme="minorHAnsi" w:cstheme="minorHAnsi"/>
                <w:sz w:val="20"/>
                <w:szCs w:val="20"/>
              </w:rPr>
            </w:pPr>
          </w:p>
        </w:tc>
        <w:tc>
          <w:tcPr>
            <w:tcW w:w="498" w:type="dxa"/>
            <w:shd w:val="clear" w:color="auto" w:fill="D9E2F3" w:themeFill="accent1" w:themeFillTint="33"/>
          </w:tcPr>
          <w:p w14:paraId="54FA6152" w14:textId="77777777" w:rsidR="002F1A41" w:rsidRPr="006F2460" w:rsidRDefault="002F1A41" w:rsidP="00313EDB">
            <w:pPr>
              <w:rPr>
                <w:rFonts w:asciiTheme="minorHAnsi" w:hAnsiTheme="minorHAnsi" w:cstheme="minorHAnsi"/>
                <w:sz w:val="20"/>
                <w:szCs w:val="20"/>
              </w:rPr>
            </w:pPr>
          </w:p>
        </w:tc>
        <w:tc>
          <w:tcPr>
            <w:tcW w:w="1190" w:type="dxa"/>
            <w:shd w:val="clear" w:color="auto" w:fill="D9E2F3" w:themeFill="accent1" w:themeFillTint="33"/>
          </w:tcPr>
          <w:p w14:paraId="247466C6" w14:textId="77777777" w:rsidR="002F1A41" w:rsidRPr="006F2460" w:rsidRDefault="002F1A41" w:rsidP="00313EDB">
            <w:pPr>
              <w:rPr>
                <w:rFonts w:asciiTheme="minorHAnsi" w:hAnsiTheme="minorHAnsi" w:cstheme="minorHAnsi"/>
                <w:sz w:val="20"/>
                <w:szCs w:val="20"/>
              </w:rPr>
            </w:pPr>
          </w:p>
        </w:tc>
        <w:tc>
          <w:tcPr>
            <w:tcW w:w="1058" w:type="dxa"/>
            <w:shd w:val="clear" w:color="auto" w:fill="D9E2F3" w:themeFill="accent1" w:themeFillTint="33"/>
          </w:tcPr>
          <w:p w14:paraId="2097878F" w14:textId="77777777" w:rsidR="002F1A41" w:rsidRPr="006F2460" w:rsidRDefault="002F1A41" w:rsidP="00313EDB">
            <w:pPr>
              <w:rPr>
                <w:rFonts w:asciiTheme="minorHAnsi" w:hAnsiTheme="minorHAnsi" w:cstheme="minorHAnsi"/>
                <w:sz w:val="20"/>
                <w:szCs w:val="20"/>
              </w:rPr>
            </w:pPr>
          </w:p>
        </w:tc>
        <w:tc>
          <w:tcPr>
            <w:tcW w:w="498" w:type="dxa"/>
            <w:shd w:val="clear" w:color="auto" w:fill="D9E2F3" w:themeFill="accent1" w:themeFillTint="33"/>
          </w:tcPr>
          <w:p w14:paraId="70383351" w14:textId="77777777" w:rsidR="002F1A41" w:rsidRPr="006F2460" w:rsidRDefault="002F1A41" w:rsidP="00313EDB">
            <w:pPr>
              <w:rPr>
                <w:rFonts w:asciiTheme="minorHAnsi" w:hAnsiTheme="minorHAnsi" w:cstheme="minorHAnsi"/>
                <w:sz w:val="20"/>
                <w:szCs w:val="20"/>
              </w:rPr>
            </w:pPr>
          </w:p>
        </w:tc>
        <w:tc>
          <w:tcPr>
            <w:tcW w:w="498" w:type="dxa"/>
            <w:shd w:val="clear" w:color="auto" w:fill="D9E2F3" w:themeFill="accent1" w:themeFillTint="33"/>
          </w:tcPr>
          <w:p w14:paraId="3715975F" w14:textId="77777777" w:rsidR="002F1A41" w:rsidRPr="006F2460" w:rsidRDefault="002F1A41" w:rsidP="00313EDB">
            <w:pPr>
              <w:rPr>
                <w:rFonts w:asciiTheme="minorHAnsi" w:hAnsiTheme="minorHAnsi" w:cstheme="minorHAnsi"/>
                <w:sz w:val="20"/>
                <w:szCs w:val="20"/>
              </w:rPr>
            </w:pPr>
          </w:p>
        </w:tc>
        <w:tc>
          <w:tcPr>
            <w:tcW w:w="1380" w:type="dxa"/>
            <w:shd w:val="clear" w:color="auto" w:fill="D9E2F3" w:themeFill="accent1" w:themeFillTint="33"/>
          </w:tcPr>
          <w:p w14:paraId="525CF58C" w14:textId="77777777" w:rsidR="002F1A41" w:rsidRPr="006F2460" w:rsidRDefault="002F1A41" w:rsidP="00313EDB">
            <w:pPr>
              <w:rPr>
                <w:rFonts w:asciiTheme="minorHAnsi" w:hAnsiTheme="minorHAnsi" w:cstheme="minorHAnsi"/>
                <w:sz w:val="20"/>
                <w:szCs w:val="20"/>
              </w:rPr>
            </w:pPr>
          </w:p>
        </w:tc>
        <w:tc>
          <w:tcPr>
            <w:tcW w:w="498" w:type="dxa"/>
            <w:shd w:val="clear" w:color="auto" w:fill="D9E2F3" w:themeFill="accent1" w:themeFillTint="33"/>
          </w:tcPr>
          <w:p w14:paraId="5344D420" w14:textId="77777777" w:rsidR="002F1A41" w:rsidRPr="006F2460" w:rsidRDefault="002F1A41" w:rsidP="00313EDB">
            <w:pPr>
              <w:rPr>
                <w:rFonts w:asciiTheme="minorHAnsi" w:hAnsiTheme="minorHAnsi" w:cstheme="minorHAnsi"/>
                <w:sz w:val="20"/>
                <w:szCs w:val="20"/>
              </w:rPr>
            </w:pPr>
          </w:p>
        </w:tc>
        <w:tc>
          <w:tcPr>
            <w:tcW w:w="498" w:type="dxa"/>
            <w:shd w:val="clear" w:color="auto" w:fill="D9E2F3" w:themeFill="accent1" w:themeFillTint="33"/>
          </w:tcPr>
          <w:p w14:paraId="128AA86B" w14:textId="77777777" w:rsidR="002F1A41" w:rsidRPr="006F2460" w:rsidRDefault="002F1A41" w:rsidP="00313EDB">
            <w:pPr>
              <w:rPr>
                <w:rFonts w:asciiTheme="minorHAnsi" w:hAnsiTheme="minorHAnsi" w:cstheme="minorHAnsi"/>
                <w:sz w:val="20"/>
                <w:szCs w:val="20"/>
              </w:rPr>
            </w:pPr>
          </w:p>
        </w:tc>
        <w:tc>
          <w:tcPr>
            <w:tcW w:w="510" w:type="dxa"/>
            <w:shd w:val="clear" w:color="auto" w:fill="D9E2F3" w:themeFill="accent1" w:themeFillTint="33"/>
          </w:tcPr>
          <w:p w14:paraId="6C6BCDB6" w14:textId="77777777" w:rsidR="002F1A41" w:rsidRPr="006F2460" w:rsidRDefault="002F1A41" w:rsidP="00313EDB">
            <w:pPr>
              <w:rPr>
                <w:rFonts w:asciiTheme="minorHAnsi" w:hAnsiTheme="minorHAnsi" w:cstheme="minorHAnsi"/>
                <w:sz w:val="20"/>
                <w:szCs w:val="20"/>
              </w:rPr>
            </w:pPr>
          </w:p>
        </w:tc>
        <w:tc>
          <w:tcPr>
            <w:tcW w:w="538" w:type="dxa"/>
            <w:shd w:val="clear" w:color="auto" w:fill="D9E2F3" w:themeFill="accent1" w:themeFillTint="33"/>
          </w:tcPr>
          <w:p w14:paraId="7EBFABD6" w14:textId="77777777" w:rsidR="002F1A41" w:rsidRPr="006F2460" w:rsidRDefault="002F1A41" w:rsidP="00313EDB">
            <w:pPr>
              <w:rPr>
                <w:rFonts w:asciiTheme="minorHAnsi" w:hAnsiTheme="minorHAnsi" w:cstheme="minorHAnsi"/>
                <w:sz w:val="20"/>
                <w:szCs w:val="20"/>
              </w:rPr>
            </w:pPr>
          </w:p>
        </w:tc>
        <w:tc>
          <w:tcPr>
            <w:tcW w:w="623" w:type="dxa"/>
            <w:shd w:val="clear" w:color="auto" w:fill="D9E2F3" w:themeFill="accent1" w:themeFillTint="33"/>
          </w:tcPr>
          <w:p w14:paraId="1A30202A" w14:textId="77777777" w:rsidR="002F1A41" w:rsidRPr="006F2460" w:rsidRDefault="002F1A41" w:rsidP="00313EDB">
            <w:pPr>
              <w:rPr>
                <w:rFonts w:asciiTheme="minorHAnsi" w:hAnsiTheme="minorHAnsi" w:cstheme="minorHAnsi"/>
                <w:sz w:val="20"/>
                <w:szCs w:val="20"/>
              </w:rPr>
            </w:pPr>
          </w:p>
        </w:tc>
        <w:tc>
          <w:tcPr>
            <w:tcW w:w="708" w:type="dxa"/>
            <w:shd w:val="clear" w:color="auto" w:fill="D9E2F3" w:themeFill="accent1" w:themeFillTint="33"/>
          </w:tcPr>
          <w:p w14:paraId="434EA2A1" w14:textId="77777777" w:rsidR="002F1A41" w:rsidRPr="006F2460" w:rsidRDefault="002F1A41" w:rsidP="00313EDB">
            <w:pPr>
              <w:rPr>
                <w:rFonts w:asciiTheme="minorHAnsi" w:hAnsiTheme="minorHAnsi" w:cstheme="minorHAnsi"/>
                <w:sz w:val="20"/>
                <w:szCs w:val="20"/>
              </w:rPr>
            </w:pPr>
          </w:p>
        </w:tc>
        <w:tc>
          <w:tcPr>
            <w:tcW w:w="1133" w:type="dxa"/>
            <w:shd w:val="clear" w:color="auto" w:fill="D9E2F3" w:themeFill="accent1" w:themeFillTint="33"/>
          </w:tcPr>
          <w:p w14:paraId="3AC1DD3F" w14:textId="77777777" w:rsidR="002F1A41" w:rsidRPr="006F2460" w:rsidRDefault="002F1A41" w:rsidP="00313EDB">
            <w:pPr>
              <w:rPr>
                <w:rFonts w:asciiTheme="minorHAnsi" w:hAnsiTheme="minorHAnsi" w:cstheme="minorHAnsi"/>
                <w:sz w:val="20"/>
                <w:szCs w:val="20"/>
              </w:rPr>
            </w:pPr>
          </w:p>
        </w:tc>
      </w:tr>
      <w:tr w:rsidR="002F1A41" w14:paraId="5AE80C50" w14:textId="77777777" w:rsidTr="006F2460">
        <w:tc>
          <w:tcPr>
            <w:tcW w:w="1334" w:type="dxa"/>
          </w:tcPr>
          <w:p w14:paraId="632D7FD0" w14:textId="77777777" w:rsidR="002F1A41" w:rsidRPr="006F2460" w:rsidRDefault="002F1A41" w:rsidP="00313EDB">
            <w:pPr>
              <w:rPr>
                <w:rFonts w:asciiTheme="minorHAnsi" w:hAnsiTheme="minorHAnsi" w:cstheme="minorHAnsi"/>
                <w:sz w:val="20"/>
                <w:szCs w:val="20"/>
              </w:rPr>
            </w:pPr>
            <w:r w:rsidRPr="006F2460">
              <w:rPr>
                <w:rFonts w:asciiTheme="minorHAnsi" w:hAnsiTheme="minorHAnsi" w:cstheme="minorHAnsi"/>
                <w:sz w:val="20"/>
                <w:szCs w:val="20"/>
              </w:rPr>
              <w:t>Labor market</w:t>
            </w:r>
          </w:p>
          <w:p w14:paraId="638D495E" w14:textId="77777777" w:rsidR="002F1A41" w:rsidRPr="006F2460" w:rsidRDefault="002F1A41" w:rsidP="00313EDB">
            <w:pPr>
              <w:rPr>
                <w:rFonts w:asciiTheme="minorHAnsi" w:hAnsiTheme="minorHAnsi" w:cstheme="minorHAnsi"/>
                <w:sz w:val="20"/>
                <w:szCs w:val="20"/>
              </w:rPr>
            </w:pPr>
            <w:r w:rsidRPr="006F2460">
              <w:rPr>
                <w:rFonts w:asciiTheme="minorHAnsi" w:hAnsiTheme="minorHAnsi" w:cstheme="minorHAnsi"/>
                <w:sz w:val="20"/>
                <w:szCs w:val="20"/>
              </w:rPr>
              <w:t>information</w:t>
            </w:r>
          </w:p>
        </w:tc>
        <w:tc>
          <w:tcPr>
            <w:tcW w:w="890" w:type="dxa"/>
          </w:tcPr>
          <w:p w14:paraId="3E449030" w14:textId="77777777" w:rsidR="002F1A41" w:rsidRPr="006F2460" w:rsidRDefault="002F1A41" w:rsidP="00313EDB">
            <w:pPr>
              <w:rPr>
                <w:rFonts w:asciiTheme="minorHAnsi" w:hAnsiTheme="minorHAnsi" w:cstheme="minorHAnsi"/>
                <w:sz w:val="20"/>
                <w:szCs w:val="20"/>
              </w:rPr>
            </w:pPr>
          </w:p>
        </w:tc>
        <w:tc>
          <w:tcPr>
            <w:tcW w:w="1011" w:type="dxa"/>
          </w:tcPr>
          <w:p w14:paraId="675C50A2" w14:textId="77777777" w:rsidR="002F1A41" w:rsidRPr="006F2460" w:rsidRDefault="002F1A41" w:rsidP="00313EDB">
            <w:pPr>
              <w:rPr>
                <w:rFonts w:asciiTheme="minorHAnsi" w:hAnsiTheme="minorHAnsi" w:cstheme="minorHAnsi"/>
                <w:sz w:val="20"/>
                <w:szCs w:val="20"/>
              </w:rPr>
            </w:pPr>
          </w:p>
        </w:tc>
        <w:tc>
          <w:tcPr>
            <w:tcW w:w="630" w:type="dxa"/>
          </w:tcPr>
          <w:p w14:paraId="5B8E56D4" w14:textId="77777777" w:rsidR="002F1A41" w:rsidRPr="006F2460" w:rsidRDefault="002F1A41" w:rsidP="00313EDB">
            <w:pPr>
              <w:rPr>
                <w:rFonts w:asciiTheme="minorHAnsi" w:hAnsiTheme="minorHAnsi" w:cstheme="minorHAnsi"/>
                <w:sz w:val="20"/>
                <w:szCs w:val="20"/>
              </w:rPr>
            </w:pPr>
          </w:p>
        </w:tc>
        <w:tc>
          <w:tcPr>
            <w:tcW w:w="498" w:type="dxa"/>
          </w:tcPr>
          <w:p w14:paraId="3D7AFF32" w14:textId="77777777" w:rsidR="002F1A41" w:rsidRPr="006F2460" w:rsidRDefault="002F1A41" w:rsidP="00313EDB">
            <w:pPr>
              <w:rPr>
                <w:rFonts w:asciiTheme="minorHAnsi" w:hAnsiTheme="minorHAnsi" w:cstheme="minorHAnsi"/>
                <w:sz w:val="20"/>
                <w:szCs w:val="20"/>
              </w:rPr>
            </w:pPr>
          </w:p>
        </w:tc>
        <w:tc>
          <w:tcPr>
            <w:tcW w:w="1190" w:type="dxa"/>
          </w:tcPr>
          <w:p w14:paraId="329CEE6B" w14:textId="77777777" w:rsidR="002F1A41" w:rsidRPr="006F2460" w:rsidRDefault="002F1A41" w:rsidP="00313EDB">
            <w:pPr>
              <w:rPr>
                <w:rFonts w:asciiTheme="minorHAnsi" w:hAnsiTheme="minorHAnsi" w:cstheme="minorHAnsi"/>
                <w:sz w:val="20"/>
                <w:szCs w:val="20"/>
              </w:rPr>
            </w:pPr>
          </w:p>
        </w:tc>
        <w:tc>
          <w:tcPr>
            <w:tcW w:w="1058" w:type="dxa"/>
          </w:tcPr>
          <w:p w14:paraId="49733CC3" w14:textId="77777777" w:rsidR="002F1A41" w:rsidRPr="006F2460" w:rsidRDefault="002F1A41" w:rsidP="00313EDB">
            <w:pPr>
              <w:rPr>
                <w:rFonts w:asciiTheme="minorHAnsi" w:hAnsiTheme="minorHAnsi" w:cstheme="minorHAnsi"/>
                <w:sz w:val="20"/>
                <w:szCs w:val="20"/>
              </w:rPr>
            </w:pPr>
          </w:p>
        </w:tc>
        <w:tc>
          <w:tcPr>
            <w:tcW w:w="498" w:type="dxa"/>
          </w:tcPr>
          <w:p w14:paraId="64EEE007" w14:textId="77777777" w:rsidR="002F1A41" w:rsidRPr="006F2460" w:rsidRDefault="002F1A41" w:rsidP="00313EDB">
            <w:pPr>
              <w:rPr>
                <w:rFonts w:asciiTheme="minorHAnsi" w:hAnsiTheme="minorHAnsi" w:cstheme="minorHAnsi"/>
                <w:sz w:val="20"/>
                <w:szCs w:val="20"/>
              </w:rPr>
            </w:pPr>
          </w:p>
        </w:tc>
        <w:tc>
          <w:tcPr>
            <w:tcW w:w="498" w:type="dxa"/>
          </w:tcPr>
          <w:p w14:paraId="3B15488E" w14:textId="77777777" w:rsidR="002F1A41" w:rsidRPr="006F2460" w:rsidRDefault="002F1A41" w:rsidP="00313EDB">
            <w:pPr>
              <w:rPr>
                <w:rFonts w:asciiTheme="minorHAnsi" w:hAnsiTheme="minorHAnsi" w:cstheme="minorHAnsi"/>
                <w:sz w:val="20"/>
                <w:szCs w:val="20"/>
              </w:rPr>
            </w:pPr>
          </w:p>
        </w:tc>
        <w:tc>
          <w:tcPr>
            <w:tcW w:w="1380" w:type="dxa"/>
          </w:tcPr>
          <w:p w14:paraId="3A8D4B86" w14:textId="77777777" w:rsidR="002F1A41" w:rsidRPr="006F2460" w:rsidRDefault="002F1A41" w:rsidP="00313EDB">
            <w:pPr>
              <w:rPr>
                <w:rFonts w:asciiTheme="minorHAnsi" w:hAnsiTheme="minorHAnsi" w:cstheme="minorHAnsi"/>
                <w:sz w:val="20"/>
                <w:szCs w:val="20"/>
              </w:rPr>
            </w:pPr>
          </w:p>
        </w:tc>
        <w:tc>
          <w:tcPr>
            <w:tcW w:w="498" w:type="dxa"/>
          </w:tcPr>
          <w:p w14:paraId="599728A6" w14:textId="77777777" w:rsidR="002F1A41" w:rsidRPr="006F2460" w:rsidRDefault="002F1A41" w:rsidP="00313EDB">
            <w:pPr>
              <w:rPr>
                <w:rFonts w:asciiTheme="minorHAnsi" w:hAnsiTheme="minorHAnsi" w:cstheme="minorHAnsi"/>
                <w:sz w:val="20"/>
                <w:szCs w:val="20"/>
              </w:rPr>
            </w:pPr>
          </w:p>
        </w:tc>
        <w:tc>
          <w:tcPr>
            <w:tcW w:w="498" w:type="dxa"/>
          </w:tcPr>
          <w:p w14:paraId="16FF4166" w14:textId="77777777" w:rsidR="002F1A41" w:rsidRPr="006F2460" w:rsidRDefault="002F1A41" w:rsidP="00313EDB">
            <w:pPr>
              <w:rPr>
                <w:rFonts w:asciiTheme="minorHAnsi" w:hAnsiTheme="minorHAnsi" w:cstheme="minorHAnsi"/>
                <w:sz w:val="20"/>
                <w:szCs w:val="20"/>
              </w:rPr>
            </w:pPr>
          </w:p>
        </w:tc>
        <w:tc>
          <w:tcPr>
            <w:tcW w:w="510" w:type="dxa"/>
          </w:tcPr>
          <w:p w14:paraId="597C9868" w14:textId="77777777" w:rsidR="002F1A41" w:rsidRPr="006F2460" w:rsidRDefault="002F1A41" w:rsidP="00313EDB">
            <w:pPr>
              <w:rPr>
                <w:rFonts w:asciiTheme="minorHAnsi" w:hAnsiTheme="minorHAnsi" w:cstheme="minorHAnsi"/>
                <w:sz w:val="20"/>
                <w:szCs w:val="20"/>
              </w:rPr>
            </w:pPr>
          </w:p>
        </w:tc>
        <w:tc>
          <w:tcPr>
            <w:tcW w:w="538" w:type="dxa"/>
          </w:tcPr>
          <w:p w14:paraId="1BEFAA05" w14:textId="77777777" w:rsidR="002F1A41" w:rsidRPr="006F2460" w:rsidRDefault="002F1A41" w:rsidP="00313EDB">
            <w:pPr>
              <w:rPr>
                <w:rFonts w:asciiTheme="minorHAnsi" w:hAnsiTheme="minorHAnsi" w:cstheme="minorHAnsi"/>
                <w:sz w:val="20"/>
                <w:szCs w:val="20"/>
              </w:rPr>
            </w:pPr>
          </w:p>
        </w:tc>
        <w:tc>
          <w:tcPr>
            <w:tcW w:w="623" w:type="dxa"/>
          </w:tcPr>
          <w:p w14:paraId="545A4C4B" w14:textId="77777777" w:rsidR="002F1A41" w:rsidRPr="006F2460" w:rsidRDefault="002F1A41" w:rsidP="00313EDB">
            <w:pPr>
              <w:rPr>
                <w:rFonts w:asciiTheme="minorHAnsi" w:hAnsiTheme="minorHAnsi" w:cstheme="minorHAnsi"/>
                <w:sz w:val="20"/>
                <w:szCs w:val="20"/>
              </w:rPr>
            </w:pPr>
          </w:p>
        </w:tc>
        <w:tc>
          <w:tcPr>
            <w:tcW w:w="708" w:type="dxa"/>
          </w:tcPr>
          <w:p w14:paraId="272DC837" w14:textId="77777777" w:rsidR="002F1A41" w:rsidRPr="006F2460" w:rsidRDefault="002F1A41" w:rsidP="00313EDB">
            <w:pPr>
              <w:rPr>
                <w:rFonts w:asciiTheme="minorHAnsi" w:hAnsiTheme="minorHAnsi" w:cstheme="minorHAnsi"/>
                <w:sz w:val="20"/>
                <w:szCs w:val="20"/>
              </w:rPr>
            </w:pPr>
          </w:p>
        </w:tc>
        <w:tc>
          <w:tcPr>
            <w:tcW w:w="1133" w:type="dxa"/>
          </w:tcPr>
          <w:p w14:paraId="2266C032" w14:textId="77777777" w:rsidR="002F1A41" w:rsidRPr="006F2460" w:rsidRDefault="002F1A41" w:rsidP="00313EDB">
            <w:pPr>
              <w:rPr>
                <w:rFonts w:asciiTheme="minorHAnsi" w:hAnsiTheme="minorHAnsi" w:cstheme="minorHAnsi"/>
                <w:sz w:val="20"/>
                <w:szCs w:val="20"/>
              </w:rPr>
            </w:pPr>
          </w:p>
        </w:tc>
      </w:tr>
      <w:tr w:rsidR="00F70CD8" w14:paraId="5E06D19A" w14:textId="77777777" w:rsidTr="006F2460">
        <w:tc>
          <w:tcPr>
            <w:tcW w:w="1334" w:type="dxa"/>
            <w:shd w:val="clear" w:color="auto" w:fill="D9E2F3" w:themeFill="accent1" w:themeFillTint="33"/>
          </w:tcPr>
          <w:p w14:paraId="132D4437" w14:textId="77777777" w:rsidR="002F1A41" w:rsidRPr="006F2460" w:rsidRDefault="002F1A41" w:rsidP="00313EDB">
            <w:pPr>
              <w:rPr>
                <w:rFonts w:asciiTheme="minorHAnsi" w:hAnsiTheme="minorHAnsi" w:cstheme="minorHAnsi"/>
                <w:sz w:val="20"/>
                <w:szCs w:val="20"/>
              </w:rPr>
            </w:pPr>
            <w:r w:rsidRPr="006F2460">
              <w:rPr>
                <w:rFonts w:asciiTheme="minorHAnsi" w:hAnsiTheme="minorHAnsi" w:cstheme="minorHAnsi"/>
                <w:sz w:val="20"/>
                <w:szCs w:val="20"/>
              </w:rPr>
              <w:t>Training provider performance and cost information</w:t>
            </w:r>
          </w:p>
        </w:tc>
        <w:tc>
          <w:tcPr>
            <w:tcW w:w="890" w:type="dxa"/>
            <w:shd w:val="clear" w:color="auto" w:fill="D9E2F3" w:themeFill="accent1" w:themeFillTint="33"/>
          </w:tcPr>
          <w:p w14:paraId="4A9E9BB7" w14:textId="77777777" w:rsidR="002F1A41" w:rsidRPr="006F2460" w:rsidRDefault="002F1A41" w:rsidP="00313EDB">
            <w:pPr>
              <w:rPr>
                <w:rFonts w:asciiTheme="minorHAnsi" w:hAnsiTheme="minorHAnsi" w:cstheme="minorHAnsi"/>
                <w:sz w:val="20"/>
                <w:szCs w:val="20"/>
              </w:rPr>
            </w:pPr>
          </w:p>
        </w:tc>
        <w:tc>
          <w:tcPr>
            <w:tcW w:w="1011" w:type="dxa"/>
            <w:shd w:val="clear" w:color="auto" w:fill="D9E2F3" w:themeFill="accent1" w:themeFillTint="33"/>
          </w:tcPr>
          <w:p w14:paraId="41C89BFD" w14:textId="77777777" w:rsidR="002F1A41" w:rsidRPr="006F2460" w:rsidRDefault="002F1A41" w:rsidP="00313EDB">
            <w:pPr>
              <w:rPr>
                <w:rFonts w:asciiTheme="minorHAnsi" w:hAnsiTheme="minorHAnsi" w:cstheme="minorHAnsi"/>
                <w:sz w:val="20"/>
                <w:szCs w:val="20"/>
              </w:rPr>
            </w:pPr>
          </w:p>
        </w:tc>
        <w:tc>
          <w:tcPr>
            <w:tcW w:w="630" w:type="dxa"/>
            <w:shd w:val="clear" w:color="auto" w:fill="D9E2F3" w:themeFill="accent1" w:themeFillTint="33"/>
          </w:tcPr>
          <w:p w14:paraId="481510F3" w14:textId="77777777" w:rsidR="002F1A41" w:rsidRPr="006F2460" w:rsidRDefault="002F1A41" w:rsidP="00313EDB">
            <w:pPr>
              <w:rPr>
                <w:rFonts w:asciiTheme="minorHAnsi" w:hAnsiTheme="minorHAnsi" w:cstheme="minorHAnsi"/>
                <w:sz w:val="20"/>
                <w:szCs w:val="20"/>
              </w:rPr>
            </w:pPr>
          </w:p>
        </w:tc>
        <w:tc>
          <w:tcPr>
            <w:tcW w:w="498" w:type="dxa"/>
            <w:shd w:val="clear" w:color="auto" w:fill="D9E2F3" w:themeFill="accent1" w:themeFillTint="33"/>
          </w:tcPr>
          <w:p w14:paraId="63DE183F" w14:textId="77777777" w:rsidR="002F1A41" w:rsidRPr="006F2460" w:rsidRDefault="002F1A41" w:rsidP="00313EDB">
            <w:pPr>
              <w:rPr>
                <w:rFonts w:asciiTheme="minorHAnsi" w:hAnsiTheme="minorHAnsi" w:cstheme="minorHAnsi"/>
                <w:sz w:val="20"/>
                <w:szCs w:val="20"/>
              </w:rPr>
            </w:pPr>
          </w:p>
        </w:tc>
        <w:tc>
          <w:tcPr>
            <w:tcW w:w="1190" w:type="dxa"/>
            <w:shd w:val="clear" w:color="auto" w:fill="D9E2F3" w:themeFill="accent1" w:themeFillTint="33"/>
          </w:tcPr>
          <w:p w14:paraId="5A55148F" w14:textId="77777777" w:rsidR="002F1A41" w:rsidRPr="006F2460" w:rsidRDefault="002F1A41" w:rsidP="00313EDB">
            <w:pPr>
              <w:rPr>
                <w:rFonts w:asciiTheme="minorHAnsi" w:hAnsiTheme="minorHAnsi" w:cstheme="minorHAnsi"/>
                <w:sz w:val="20"/>
                <w:szCs w:val="20"/>
              </w:rPr>
            </w:pPr>
          </w:p>
        </w:tc>
        <w:tc>
          <w:tcPr>
            <w:tcW w:w="1058" w:type="dxa"/>
            <w:shd w:val="clear" w:color="auto" w:fill="D9E2F3" w:themeFill="accent1" w:themeFillTint="33"/>
          </w:tcPr>
          <w:p w14:paraId="0D028C77" w14:textId="77777777" w:rsidR="002F1A41" w:rsidRPr="006F2460" w:rsidRDefault="002F1A41" w:rsidP="00313EDB">
            <w:pPr>
              <w:rPr>
                <w:rFonts w:asciiTheme="minorHAnsi" w:hAnsiTheme="minorHAnsi" w:cstheme="minorHAnsi"/>
                <w:sz w:val="20"/>
                <w:szCs w:val="20"/>
              </w:rPr>
            </w:pPr>
          </w:p>
        </w:tc>
        <w:tc>
          <w:tcPr>
            <w:tcW w:w="498" w:type="dxa"/>
            <w:shd w:val="clear" w:color="auto" w:fill="D9E2F3" w:themeFill="accent1" w:themeFillTint="33"/>
          </w:tcPr>
          <w:p w14:paraId="35D374E4" w14:textId="77777777" w:rsidR="002F1A41" w:rsidRPr="006F2460" w:rsidRDefault="002F1A41" w:rsidP="00313EDB">
            <w:pPr>
              <w:rPr>
                <w:rFonts w:asciiTheme="minorHAnsi" w:hAnsiTheme="minorHAnsi" w:cstheme="minorHAnsi"/>
                <w:sz w:val="20"/>
                <w:szCs w:val="20"/>
              </w:rPr>
            </w:pPr>
          </w:p>
        </w:tc>
        <w:tc>
          <w:tcPr>
            <w:tcW w:w="498" w:type="dxa"/>
            <w:shd w:val="clear" w:color="auto" w:fill="D9E2F3" w:themeFill="accent1" w:themeFillTint="33"/>
          </w:tcPr>
          <w:p w14:paraId="0C38297F" w14:textId="77777777" w:rsidR="002F1A41" w:rsidRPr="006F2460" w:rsidRDefault="002F1A41" w:rsidP="00313EDB">
            <w:pPr>
              <w:rPr>
                <w:rFonts w:asciiTheme="minorHAnsi" w:hAnsiTheme="minorHAnsi" w:cstheme="minorHAnsi"/>
                <w:sz w:val="20"/>
                <w:szCs w:val="20"/>
              </w:rPr>
            </w:pPr>
          </w:p>
        </w:tc>
        <w:tc>
          <w:tcPr>
            <w:tcW w:w="1380" w:type="dxa"/>
            <w:shd w:val="clear" w:color="auto" w:fill="D9E2F3" w:themeFill="accent1" w:themeFillTint="33"/>
          </w:tcPr>
          <w:p w14:paraId="619C985E" w14:textId="77777777" w:rsidR="002F1A41" w:rsidRPr="006F2460" w:rsidRDefault="002F1A41" w:rsidP="00313EDB">
            <w:pPr>
              <w:rPr>
                <w:rFonts w:asciiTheme="minorHAnsi" w:hAnsiTheme="minorHAnsi" w:cstheme="minorHAnsi"/>
                <w:sz w:val="20"/>
                <w:szCs w:val="20"/>
              </w:rPr>
            </w:pPr>
          </w:p>
        </w:tc>
        <w:tc>
          <w:tcPr>
            <w:tcW w:w="498" w:type="dxa"/>
            <w:shd w:val="clear" w:color="auto" w:fill="D9E2F3" w:themeFill="accent1" w:themeFillTint="33"/>
          </w:tcPr>
          <w:p w14:paraId="4F8E46EF" w14:textId="77777777" w:rsidR="002F1A41" w:rsidRPr="006F2460" w:rsidRDefault="002F1A41" w:rsidP="00313EDB">
            <w:pPr>
              <w:rPr>
                <w:rFonts w:asciiTheme="minorHAnsi" w:hAnsiTheme="minorHAnsi" w:cstheme="minorHAnsi"/>
                <w:sz w:val="20"/>
                <w:szCs w:val="20"/>
              </w:rPr>
            </w:pPr>
          </w:p>
        </w:tc>
        <w:tc>
          <w:tcPr>
            <w:tcW w:w="498" w:type="dxa"/>
            <w:shd w:val="clear" w:color="auto" w:fill="D9E2F3" w:themeFill="accent1" w:themeFillTint="33"/>
          </w:tcPr>
          <w:p w14:paraId="2044112C" w14:textId="77777777" w:rsidR="002F1A41" w:rsidRPr="006F2460" w:rsidRDefault="002F1A41" w:rsidP="00313EDB">
            <w:pPr>
              <w:rPr>
                <w:rFonts w:asciiTheme="minorHAnsi" w:hAnsiTheme="minorHAnsi" w:cstheme="minorHAnsi"/>
                <w:sz w:val="20"/>
                <w:szCs w:val="20"/>
              </w:rPr>
            </w:pPr>
          </w:p>
        </w:tc>
        <w:tc>
          <w:tcPr>
            <w:tcW w:w="510" w:type="dxa"/>
            <w:shd w:val="clear" w:color="auto" w:fill="D9E2F3" w:themeFill="accent1" w:themeFillTint="33"/>
          </w:tcPr>
          <w:p w14:paraId="6E53905C" w14:textId="77777777" w:rsidR="002F1A41" w:rsidRPr="006F2460" w:rsidRDefault="002F1A41" w:rsidP="00313EDB">
            <w:pPr>
              <w:rPr>
                <w:rFonts w:asciiTheme="minorHAnsi" w:hAnsiTheme="minorHAnsi" w:cstheme="minorHAnsi"/>
                <w:sz w:val="20"/>
                <w:szCs w:val="20"/>
              </w:rPr>
            </w:pPr>
          </w:p>
        </w:tc>
        <w:tc>
          <w:tcPr>
            <w:tcW w:w="538" w:type="dxa"/>
            <w:shd w:val="clear" w:color="auto" w:fill="D9E2F3" w:themeFill="accent1" w:themeFillTint="33"/>
          </w:tcPr>
          <w:p w14:paraId="16D60F49" w14:textId="77777777" w:rsidR="002F1A41" w:rsidRPr="006F2460" w:rsidRDefault="002F1A41" w:rsidP="00313EDB">
            <w:pPr>
              <w:rPr>
                <w:rFonts w:asciiTheme="minorHAnsi" w:hAnsiTheme="minorHAnsi" w:cstheme="minorHAnsi"/>
                <w:sz w:val="20"/>
                <w:szCs w:val="20"/>
              </w:rPr>
            </w:pPr>
          </w:p>
        </w:tc>
        <w:tc>
          <w:tcPr>
            <w:tcW w:w="623" w:type="dxa"/>
            <w:shd w:val="clear" w:color="auto" w:fill="D9E2F3" w:themeFill="accent1" w:themeFillTint="33"/>
          </w:tcPr>
          <w:p w14:paraId="2D1532B8" w14:textId="77777777" w:rsidR="002F1A41" w:rsidRPr="006F2460" w:rsidRDefault="002F1A41" w:rsidP="00313EDB">
            <w:pPr>
              <w:rPr>
                <w:rFonts w:asciiTheme="minorHAnsi" w:hAnsiTheme="minorHAnsi" w:cstheme="minorHAnsi"/>
                <w:sz w:val="20"/>
                <w:szCs w:val="20"/>
              </w:rPr>
            </w:pPr>
          </w:p>
        </w:tc>
        <w:tc>
          <w:tcPr>
            <w:tcW w:w="708" w:type="dxa"/>
            <w:shd w:val="clear" w:color="auto" w:fill="D9E2F3" w:themeFill="accent1" w:themeFillTint="33"/>
          </w:tcPr>
          <w:p w14:paraId="21479676" w14:textId="77777777" w:rsidR="002F1A41" w:rsidRPr="006F2460" w:rsidRDefault="002F1A41" w:rsidP="00313EDB">
            <w:pPr>
              <w:rPr>
                <w:rFonts w:asciiTheme="minorHAnsi" w:hAnsiTheme="minorHAnsi" w:cstheme="minorHAnsi"/>
                <w:sz w:val="20"/>
                <w:szCs w:val="20"/>
              </w:rPr>
            </w:pPr>
          </w:p>
        </w:tc>
        <w:tc>
          <w:tcPr>
            <w:tcW w:w="1133" w:type="dxa"/>
            <w:shd w:val="clear" w:color="auto" w:fill="D9E2F3" w:themeFill="accent1" w:themeFillTint="33"/>
          </w:tcPr>
          <w:p w14:paraId="5263E9A2" w14:textId="77777777" w:rsidR="002F1A41" w:rsidRPr="006F2460" w:rsidRDefault="002F1A41" w:rsidP="00313EDB">
            <w:pPr>
              <w:rPr>
                <w:rFonts w:asciiTheme="minorHAnsi" w:hAnsiTheme="minorHAnsi" w:cstheme="minorHAnsi"/>
                <w:sz w:val="20"/>
                <w:szCs w:val="20"/>
              </w:rPr>
            </w:pPr>
          </w:p>
        </w:tc>
      </w:tr>
      <w:tr w:rsidR="002F1A41" w14:paraId="1C4FCD46" w14:textId="77777777" w:rsidTr="006F2460">
        <w:tc>
          <w:tcPr>
            <w:tcW w:w="1334" w:type="dxa"/>
          </w:tcPr>
          <w:p w14:paraId="46A3F469" w14:textId="77777777" w:rsidR="002F1A41" w:rsidRPr="006F2460" w:rsidRDefault="002F1A41" w:rsidP="00313EDB">
            <w:pPr>
              <w:rPr>
                <w:rFonts w:asciiTheme="minorHAnsi" w:hAnsiTheme="minorHAnsi" w:cstheme="minorHAnsi"/>
                <w:sz w:val="20"/>
                <w:szCs w:val="20"/>
              </w:rPr>
            </w:pPr>
            <w:r w:rsidRPr="006F2460">
              <w:rPr>
                <w:rFonts w:asciiTheme="minorHAnsi" w:hAnsiTheme="minorHAnsi" w:cstheme="minorHAnsi"/>
                <w:sz w:val="20"/>
                <w:szCs w:val="20"/>
              </w:rPr>
              <w:t>Performance information for the local area</w:t>
            </w:r>
          </w:p>
        </w:tc>
        <w:tc>
          <w:tcPr>
            <w:tcW w:w="890" w:type="dxa"/>
          </w:tcPr>
          <w:p w14:paraId="1AE43677" w14:textId="77777777" w:rsidR="002F1A41" w:rsidRPr="006F2460" w:rsidRDefault="002F1A41" w:rsidP="00313EDB">
            <w:pPr>
              <w:rPr>
                <w:rFonts w:asciiTheme="minorHAnsi" w:hAnsiTheme="minorHAnsi" w:cstheme="minorHAnsi"/>
                <w:sz w:val="20"/>
                <w:szCs w:val="20"/>
              </w:rPr>
            </w:pPr>
          </w:p>
        </w:tc>
        <w:tc>
          <w:tcPr>
            <w:tcW w:w="1011" w:type="dxa"/>
          </w:tcPr>
          <w:p w14:paraId="400A304C" w14:textId="77777777" w:rsidR="002F1A41" w:rsidRPr="006F2460" w:rsidRDefault="002F1A41" w:rsidP="00313EDB">
            <w:pPr>
              <w:rPr>
                <w:rFonts w:asciiTheme="minorHAnsi" w:hAnsiTheme="minorHAnsi" w:cstheme="minorHAnsi"/>
                <w:sz w:val="20"/>
                <w:szCs w:val="20"/>
              </w:rPr>
            </w:pPr>
          </w:p>
        </w:tc>
        <w:tc>
          <w:tcPr>
            <w:tcW w:w="630" w:type="dxa"/>
          </w:tcPr>
          <w:p w14:paraId="61EBAEDF" w14:textId="77777777" w:rsidR="002F1A41" w:rsidRPr="006F2460" w:rsidRDefault="002F1A41" w:rsidP="00313EDB">
            <w:pPr>
              <w:rPr>
                <w:rFonts w:asciiTheme="minorHAnsi" w:hAnsiTheme="minorHAnsi" w:cstheme="minorHAnsi"/>
                <w:sz w:val="20"/>
                <w:szCs w:val="20"/>
              </w:rPr>
            </w:pPr>
          </w:p>
        </w:tc>
        <w:tc>
          <w:tcPr>
            <w:tcW w:w="498" w:type="dxa"/>
          </w:tcPr>
          <w:p w14:paraId="0DF47F18" w14:textId="77777777" w:rsidR="002F1A41" w:rsidRPr="006F2460" w:rsidRDefault="002F1A41" w:rsidP="00313EDB">
            <w:pPr>
              <w:rPr>
                <w:rFonts w:asciiTheme="minorHAnsi" w:hAnsiTheme="minorHAnsi" w:cstheme="minorHAnsi"/>
                <w:sz w:val="20"/>
                <w:szCs w:val="20"/>
              </w:rPr>
            </w:pPr>
          </w:p>
        </w:tc>
        <w:tc>
          <w:tcPr>
            <w:tcW w:w="1190" w:type="dxa"/>
          </w:tcPr>
          <w:p w14:paraId="77BC6AB2" w14:textId="77777777" w:rsidR="002F1A41" w:rsidRPr="006F2460" w:rsidRDefault="002F1A41" w:rsidP="00313EDB">
            <w:pPr>
              <w:rPr>
                <w:rFonts w:asciiTheme="minorHAnsi" w:hAnsiTheme="minorHAnsi" w:cstheme="minorHAnsi"/>
                <w:sz w:val="20"/>
                <w:szCs w:val="20"/>
              </w:rPr>
            </w:pPr>
          </w:p>
        </w:tc>
        <w:tc>
          <w:tcPr>
            <w:tcW w:w="1058" w:type="dxa"/>
          </w:tcPr>
          <w:p w14:paraId="12562A99" w14:textId="77777777" w:rsidR="002F1A41" w:rsidRPr="006F2460" w:rsidRDefault="002F1A41" w:rsidP="00313EDB">
            <w:pPr>
              <w:rPr>
                <w:rFonts w:asciiTheme="minorHAnsi" w:hAnsiTheme="minorHAnsi" w:cstheme="minorHAnsi"/>
                <w:sz w:val="20"/>
                <w:szCs w:val="20"/>
              </w:rPr>
            </w:pPr>
          </w:p>
        </w:tc>
        <w:tc>
          <w:tcPr>
            <w:tcW w:w="498" w:type="dxa"/>
          </w:tcPr>
          <w:p w14:paraId="0EACF3D8" w14:textId="77777777" w:rsidR="002F1A41" w:rsidRPr="006F2460" w:rsidRDefault="002F1A41" w:rsidP="00313EDB">
            <w:pPr>
              <w:rPr>
                <w:rFonts w:asciiTheme="minorHAnsi" w:hAnsiTheme="minorHAnsi" w:cstheme="minorHAnsi"/>
                <w:sz w:val="20"/>
                <w:szCs w:val="20"/>
              </w:rPr>
            </w:pPr>
          </w:p>
        </w:tc>
        <w:tc>
          <w:tcPr>
            <w:tcW w:w="498" w:type="dxa"/>
          </w:tcPr>
          <w:p w14:paraId="1C136B28" w14:textId="77777777" w:rsidR="002F1A41" w:rsidRPr="006F2460" w:rsidRDefault="002F1A41" w:rsidP="00313EDB">
            <w:pPr>
              <w:rPr>
                <w:rFonts w:asciiTheme="minorHAnsi" w:hAnsiTheme="minorHAnsi" w:cstheme="minorHAnsi"/>
                <w:sz w:val="20"/>
                <w:szCs w:val="20"/>
              </w:rPr>
            </w:pPr>
          </w:p>
        </w:tc>
        <w:tc>
          <w:tcPr>
            <w:tcW w:w="1380" w:type="dxa"/>
          </w:tcPr>
          <w:p w14:paraId="30028E29" w14:textId="77777777" w:rsidR="002F1A41" w:rsidRPr="006F2460" w:rsidRDefault="002F1A41" w:rsidP="00313EDB">
            <w:pPr>
              <w:rPr>
                <w:rFonts w:asciiTheme="minorHAnsi" w:hAnsiTheme="minorHAnsi" w:cstheme="minorHAnsi"/>
                <w:sz w:val="20"/>
                <w:szCs w:val="20"/>
              </w:rPr>
            </w:pPr>
          </w:p>
        </w:tc>
        <w:tc>
          <w:tcPr>
            <w:tcW w:w="498" w:type="dxa"/>
          </w:tcPr>
          <w:p w14:paraId="6D14904F" w14:textId="77777777" w:rsidR="002F1A41" w:rsidRPr="006F2460" w:rsidRDefault="002F1A41" w:rsidP="00313EDB">
            <w:pPr>
              <w:rPr>
                <w:rFonts w:asciiTheme="minorHAnsi" w:hAnsiTheme="minorHAnsi" w:cstheme="minorHAnsi"/>
                <w:sz w:val="20"/>
                <w:szCs w:val="20"/>
              </w:rPr>
            </w:pPr>
          </w:p>
        </w:tc>
        <w:tc>
          <w:tcPr>
            <w:tcW w:w="498" w:type="dxa"/>
          </w:tcPr>
          <w:p w14:paraId="48F12999" w14:textId="77777777" w:rsidR="002F1A41" w:rsidRPr="006F2460" w:rsidRDefault="002F1A41" w:rsidP="00313EDB">
            <w:pPr>
              <w:rPr>
                <w:rFonts w:asciiTheme="minorHAnsi" w:hAnsiTheme="minorHAnsi" w:cstheme="minorHAnsi"/>
                <w:sz w:val="20"/>
                <w:szCs w:val="20"/>
              </w:rPr>
            </w:pPr>
          </w:p>
        </w:tc>
        <w:tc>
          <w:tcPr>
            <w:tcW w:w="510" w:type="dxa"/>
          </w:tcPr>
          <w:p w14:paraId="66D5B902" w14:textId="77777777" w:rsidR="002F1A41" w:rsidRPr="006F2460" w:rsidRDefault="002F1A41" w:rsidP="00313EDB">
            <w:pPr>
              <w:rPr>
                <w:rFonts w:asciiTheme="minorHAnsi" w:hAnsiTheme="minorHAnsi" w:cstheme="minorHAnsi"/>
                <w:sz w:val="20"/>
                <w:szCs w:val="20"/>
              </w:rPr>
            </w:pPr>
          </w:p>
        </w:tc>
        <w:tc>
          <w:tcPr>
            <w:tcW w:w="538" w:type="dxa"/>
          </w:tcPr>
          <w:p w14:paraId="3027672E" w14:textId="77777777" w:rsidR="002F1A41" w:rsidRPr="006F2460" w:rsidRDefault="002F1A41" w:rsidP="00313EDB">
            <w:pPr>
              <w:rPr>
                <w:rFonts w:asciiTheme="minorHAnsi" w:hAnsiTheme="minorHAnsi" w:cstheme="minorHAnsi"/>
                <w:sz w:val="20"/>
                <w:szCs w:val="20"/>
              </w:rPr>
            </w:pPr>
          </w:p>
        </w:tc>
        <w:tc>
          <w:tcPr>
            <w:tcW w:w="623" w:type="dxa"/>
          </w:tcPr>
          <w:p w14:paraId="72AE274D" w14:textId="77777777" w:rsidR="002F1A41" w:rsidRPr="006F2460" w:rsidRDefault="002F1A41" w:rsidP="00313EDB">
            <w:pPr>
              <w:rPr>
                <w:rFonts w:asciiTheme="minorHAnsi" w:hAnsiTheme="minorHAnsi" w:cstheme="minorHAnsi"/>
                <w:sz w:val="20"/>
                <w:szCs w:val="20"/>
              </w:rPr>
            </w:pPr>
          </w:p>
        </w:tc>
        <w:tc>
          <w:tcPr>
            <w:tcW w:w="708" w:type="dxa"/>
          </w:tcPr>
          <w:p w14:paraId="1E269BC7" w14:textId="77777777" w:rsidR="002F1A41" w:rsidRPr="006F2460" w:rsidRDefault="002F1A41" w:rsidP="00313EDB">
            <w:pPr>
              <w:rPr>
                <w:rFonts w:asciiTheme="minorHAnsi" w:hAnsiTheme="minorHAnsi" w:cstheme="minorHAnsi"/>
                <w:sz w:val="20"/>
                <w:szCs w:val="20"/>
              </w:rPr>
            </w:pPr>
          </w:p>
        </w:tc>
        <w:tc>
          <w:tcPr>
            <w:tcW w:w="1133" w:type="dxa"/>
          </w:tcPr>
          <w:p w14:paraId="4A32DCDC" w14:textId="77777777" w:rsidR="002F1A41" w:rsidRPr="006F2460" w:rsidRDefault="002F1A41" w:rsidP="00313EDB">
            <w:pPr>
              <w:rPr>
                <w:rFonts w:asciiTheme="minorHAnsi" w:hAnsiTheme="minorHAnsi" w:cstheme="minorHAnsi"/>
                <w:sz w:val="20"/>
                <w:szCs w:val="20"/>
              </w:rPr>
            </w:pPr>
          </w:p>
        </w:tc>
      </w:tr>
      <w:tr w:rsidR="00F70CD8" w14:paraId="18F8A421" w14:textId="77777777" w:rsidTr="006F2460">
        <w:tc>
          <w:tcPr>
            <w:tcW w:w="1334" w:type="dxa"/>
            <w:shd w:val="clear" w:color="auto" w:fill="D9E2F3" w:themeFill="accent1" w:themeFillTint="33"/>
          </w:tcPr>
          <w:p w14:paraId="3C82B8BE" w14:textId="77777777" w:rsidR="002F1A41" w:rsidRPr="006F2460" w:rsidRDefault="002F1A41" w:rsidP="00313EDB">
            <w:pPr>
              <w:rPr>
                <w:rFonts w:asciiTheme="minorHAnsi" w:hAnsiTheme="minorHAnsi" w:cstheme="minorHAnsi"/>
                <w:sz w:val="20"/>
                <w:szCs w:val="20"/>
              </w:rPr>
            </w:pPr>
            <w:r w:rsidRPr="006F2460">
              <w:rPr>
                <w:rFonts w:asciiTheme="minorHAnsi" w:hAnsiTheme="minorHAnsi" w:cstheme="minorHAnsi"/>
                <w:sz w:val="20"/>
                <w:szCs w:val="20"/>
              </w:rPr>
              <w:t>Availability of</w:t>
            </w:r>
          </w:p>
          <w:p w14:paraId="3F7A53AF" w14:textId="77777777" w:rsidR="002F1A41" w:rsidRPr="006F2460" w:rsidRDefault="002F1A41" w:rsidP="00313EDB">
            <w:pPr>
              <w:rPr>
                <w:rFonts w:asciiTheme="minorHAnsi" w:hAnsiTheme="minorHAnsi" w:cstheme="minorHAnsi"/>
                <w:sz w:val="20"/>
                <w:szCs w:val="20"/>
              </w:rPr>
            </w:pPr>
            <w:r w:rsidRPr="006F2460">
              <w:rPr>
                <w:rFonts w:asciiTheme="minorHAnsi" w:hAnsiTheme="minorHAnsi" w:cstheme="minorHAnsi"/>
                <w:sz w:val="20"/>
                <w:szCs w:val="20"/>
              </w:rPr>
              <w:t>supportive services</w:t>
            </w:r>
          </w:p>
          <w:p w14:paraId="7DF62158" w14:textId="0BB87C04" w:rsidR="002C203E" w:rsidRPr="006F2460" w:rsidRDefault="002C203E" w:rsidP="00313EDB">
            <w:pPr>
              <w:rPr>
                <w:rFonts w:asciiTheme="minorHAnsi" w:hAnsiTheme="minorHAnsi" w:cstheme="minorHAnsi"/>
                <w:sz w:val="20"/>
                <w:szCs w:val="20"/>
              </w:rPr>
            </w:pPr>
          </w:p>
        </w:tc>
        <w:tc>
          <w:tcPr>
            <w:tcW w:w="890" w:type="dxa"/>
            <w:shd w:val="clear" w:color="auto" w:fill="D9E2F3" w:themeFill="accent1" w:themeFillTint="33"/>
          </w:tcPr>
          <w:p w14:paraId="666A2261" w14:textId="77777777" w:rsidR="002F1A41" w:rsidRPr="006F2460" w:rsidRDefault="002F1A41" w:rsidP="00313EDB">
            <w:pPr>
              <w:rPr>
                <w:rFonts w:asciiTheme="minorHAnsi" w:hAnsiTheme="minorHAnsi" w:cstheme="minorHAnsi"/>
                <w:sz w:val="20"/>
                <w:szCs w:val="20"/>
              </w:rPr>
            </w:pPr>
          </w:p>
        </w:tc>
        <w:tc>
          <w:tcPr>
            <w:tcW w:w="1011" w:type="dxa"/>
            <w:shd w:val="clear" w:color="auto" w:fill="D9E2F3" w:themeFill="accent1" w:themeFillTint="33"/>
          </w:tcPr>
          <w:p w14:paraId="10B5D55B" w14:textId="77777777" w:rsidR="002F1A41" w:rsidRPr="006F2460" w:rsidRDefault="002F1A41" w:rsidP="00313EDB">
            <w:pPr>
              <w:rPr>
                <w:rFonts w:asciiTheme="minorHAnsi" w:hAnsiTheme="minorHAnsi" w:cstheme="minorHAnsi"/>
                <w:sz w:val="20"/>
                <w:szCs w:val="20"/>
              </w:rPr>
            </w:pPr>
          </w:p>
        </w:tc>
        <w:tc>
          <w:tcPr>
            <w:tcW w:w="630" w:type="dxa"/>
            <w:shd w:val="clear" w:color="auto" w:fill="D9E2F3" w:themeFill="accent1" w:themeFillTint="33"/>
          </w:tcPr>
          <w:p w14:paraId="2AC6D00A" w14:textId="77777777" w:rsidR="002F1A41" w:rsidRPr="006F2460" w:rsidRDefault="002F1A41" w:rsidP="00313EDB">
            <w:pPr>
              <w:rPr>
                <w:rFonts w:asciiTheme="minorHAnsi" w:hAnsiTheme="minorHAnsi" w:cstheme="minorHAnsi"/>
                <w:sz w:val="20"/>
                <w:szCs w:val="20"/>
              </w:rPr>
            </w:pPr>
          </w:p>
        </w:tc>
        <w:tc>
          <w:tcPr>
            <w:tcW w:w="498" w:type="dxa"/>
            <w:shd w:val="clear" w:color="auto" w:fill="D9E2F3" w:themeFill="accent1" w:themeFillTint="33"/>
          </w:tcPr>
          <w:p w14:paraId="19830EB1" w14:textId="77777777" w:rsidR="002F1A41" w:rsidRPr="006F2460" w:rsidRDefault="002F1A41" w:rsidP="00313EDB">
            <w:pPr>
              <w:rPr>
                <w:rFonts w:asciiTheme="minorHAnsi" w:hAnsiTheme="minorHAnsi" w:cstheme="minorHAnsi"/>
                <w:sz w:val="20"/>
                <w:szCs w:val="20"/>
              </w:rPr>
            </w:pPr>
          </w:p>
        </w:tc>
        <w:tc>
          <w:tcPr>
            <w:tcW w:w="1190" w:type="dxa"/>
            <w:shd w:val="clear" w:color="auto" w:fill="D9E2F3" w:themeFill="accent1" w:themeFillTint="33"/>
          </w:tcPr>
          <w:p w14:paraId="53D74B94" w14:textId="77777777" w:rsidR="002F1A41" w:rsidRPr="006F2460" w:rsidRDefault="002F1A41" w:rsidP="00313EDB">
            <w:pPr>
              <w:rPr>
                <w:rFonts w:asciiTheme="minorHAnsi" w:hAnsiTheme="minorHAnsi" w:cstheme="minorHAnsi"/>
                <w:sz w:val="20"/>
                <w:szCs w:val="20"/>
              </w:rPr>
            </w:pPr>
          </w:p>
        </w:tc>
        <w:tc>
          <w:tcPr>
            <w:tcW w:w="1058" w:type="dxa"/>
            <w:shd w:val="clear" w:color="auto" w:fill="D9E2F3" w:themeFill="accent1" w:themeFillTint="33"/>
          </w:tcPr>
          <w:p w14:paraId="057B5E36" w14:textId="77777777" w:rsidR="002F1A41" w:rsidRPr="006F2460" w:rsidRDefault="002F1A41" w:rsidP="00313EDB">
            <w:pPr>
              <w:rPr>
                <w:rFonts w:asciiTheme="minorHAnsi" w:hAnsiTheme="minorHAnsi" w:cstheme="minorHAnsi"/>
                <w:sz w:val="20"/>
                <w:szCs w:val="20"/>
              </w:rPr>
            </w:pPr>
          </w:p>
        </w:tc>
        <w:tc>
          <w:tcPr>
            <w:tcW w:w="498" w:type="dxa"/>
            <w:shd w:val="clear" w:color="auto" w:fill="D9E2F3" w:themeFill="accent1" w:themeFillTint="33"/>
          </w:tcPr>
          <w:p w14:paraId="68D9F13E" w14:textId="77777777" w:rsidR="002F1A41" w:rsidRPr="006F2460" w:rsidRDefault="002F1A41" w:rsidP="00313EDB">
            <w:pPr>
              <w:rPr>
                <w:rFonts w:asciiTheme="minorHAnsi" w:hAnsiTheme="minorHAnsi" w:cstheme="minorHAnsi"/>
                <w:sz w:val="20"/>
                <w:szCs w:val="20"/>
              </w:rPr>
            </w:pPr>
          </w:p>
        </w:tc>
        <w:tc>
          <w:tcPr>
            <w:tcW w:w="498" w:type="dxa"/>
            <w:shd w:val="clear" w:color="auto" w:fill="D9E2F3" w:themeFill="accent1" w:themeFillTint="33"/>
          </w:tcPr>
          <w:p w14:paraId="0C08B723" w14:textId="77777777" w:rsidR="002F1A41" w:rsidRPr="006F2460" w:rsidRDefault="002F1A41" w:rsidP="00313EDB">
            <w:pPr>
              <w:rPr>
                <w:rFonts w:asciiTheme="minorHAnsi" w:hAnsiTheme="minorHAnsi" w:cstheme="minorHAnsi"/>
                <w:sz w:val="20"/>
                <w:szCs w:val="20"/>
              </w:rPr>
            </w:pPr>
          </w:p>
        </w:tc>
        <w:tc>
          <w:tcPr>
            <w:tcW w:w="1380" w:type="dxa"/>
            <w:shd w:val="clear" w:color="auto" w:fill="D9E2F3" w:themeFill="accent1" w:themeFillTint="33"/>
          </w:tcPr>
          <w:p w14:paraId="45666480" w14:textId="77777777" w:rsidR="002F1A41" w:rsidRPr="006F2460" w:rsidRDefault="002F1A41" w:rsidP="00313EDB">
            <w:pPr>
              <w:rPr>
                <w:rFonts w:asciiTheme="minorHAnsi" w:hAnsiTheme="minorHAnsi" w:cstheme="minorHAnsi"/>
                <w:sz w:val="20"/>
                <w:szCs w:val="20"/>
              </w:rPr>
            </w:pPr>
          </w:p>
        </w:tc>
        <w:tc>
          <w:tcPr>
            <w:tcW w:w="498" w:type="dxa"/>
            <w:shd w:val="clear" w:color="auto" w:fill="D9E2F3" w:themeFill="accent1" w:themeFillTint="33"/>
          </w:tcPr>
          <w:p w14:paraId="042A517A" w14:textId="77777777" w:rsidR="002F1A41" w:rsidRPr="006F2460" w:rsidRDefault="002F1A41" w:rsidP="00313EDB">
            <w:pPr>
              <w:rPr>
                <w:rFonts w:asciiTheme="minorHAnsi" w:hAnsiTheme="minorHAnsi" w:cstheme="minorHAnsi"/>
                <w:sz w:val="20"/>
                <w:szCs w:val="20"/>
              </w:rPr>
            </w:pPr>
          </w:p>
        </w:tc>
        <w:tc>
          <w:tcPr>
            <w:tcW w:w="498" w:type="dxa"/>
            <w:shd w:val="clear" w:color="auto" w:fill="D9E2F3" w:themeFill="accent1" w:themeFillTint="33"/>
          </w:tcPr>
          <w:p w14:paraId="66847A07" w14:textId="77777777" w:rsidR="002F1A41" w:rsidRPr="006F2460" w:rsidRDefault="002F1A41" w:rsidP="00313EDB">
            <w:pPr>
              <w:rPr>
                <w:rFonts w:asciiTheme="minorHAnsi" w:hAnsiTheme="minorHAnsi" w:cstheme="minorHAnsi"/>
                <w:sz w:val="20"/>
                <w:szCs w:val="20"/>
              </w:rPr>
            </w:pPr>
          </w:p>
        </w:tc>
        <w:tc>
          <w:tcPr>
            <w:tcW w:w="510" w:type="dxa"/>
            <w:shd w:val="clear" w:color="auto" w:fill="D9E2F3" w:themeFill="accent1" w:themeFillTint="33"/>
          </w:tcPr>
          <w:p w14:paraId="034A4E0A" w14:textId="77777777" w:rsidR="002F1A41" w:rsidRPr="006F2460" w:rsidRDefault="002F1A41" w:rsidP="00313EDB">
            <w:pPr>
              <w:rPr>
                <w:rFonts w:asciiTheme="minorHAnsi" w:hAnsiTheme="minorHAnsi" w:cstheme="minorHAnsi"/>
                <w:sz w:val="20"/>
                <w:szCs w:val="20"/>
              </w:rPr>
            </w:pPr>
          </w:p>
        </w:tc>
        <w:tc>
          <w:tcPr>
            <w:tcW w:w="538" w:type="dxa"/>
            <w:shd w:val="clear" w:color="auto" w:fill="D9E2F3" w:themeFill="accent1" w:themeFillTint="33"/>
          </w:tcPr>
          <w:p w14:paraId="54A093E6" w14:textId="77777777" w:rsidR="002F1A41" w:rsidRPr="006F2460" w:rsidRDefault="002F1A41" w:rsidP="00313EDB">
            <w:pPr>
              <w:rPr>
                <w:rFonts w:asciiTheme="minorHAnsi" w:hAnsiTheme="minorHAnsi" w:cstheme="minorHAnsi"/>
                <w:sz w:val="20"/>
                <w:szCs w:val="20"/>
              </w:rPr>
            </w:pPr>
          </w:p>
        </w:tc>
        <w:tc>
          <w:tcPr>
            <w:tcW w:w="623" w:type="dxa"/>
            <w:shd w:val="clear" w:color="auto" w:fill="D9E2F3" w:themeFill="accent1" w:themeFillTint="33"/>
          </w:tcPr>
          <w:p w14:paraId="2F56B639" w14:textId="77777777" w:rsidR="002F1A41" w:rsidRPr="006F2460" w:rsidRDefault="002F1A41" w:rsidP="00313EDB">
            <w:pPr>
              <w:rPr>
                <w:rFonts w:asciiTheme="minorHAnsi" w:hAnsiTheme="minorHAnsi" w:cstheme="minorHAnsi"/>
                <w:sz w:val="20"/>
                <w:szCs w:val="20"/>
              </w:rPr>
            </w:pPr>
          </w:p>
        </w:tc>
        <w:tc>
          <w:tcPr>
            <w:tcW w:w="708" w:type="dxa"/>
            <w:shd w:val="clear" w:color="auto" w:fill="D9E2F3" w:themeFill="accent1" w:themeFillTint="33"/>
          </w:tcPr>
          <w:p w14:paraId="2C99871E" w14:textId="77777777" w:rsidR="002F1A41" w:rsidRPr="006F2460" w:rsidRDefault="002F1A41" w:rsidP="00313EDB">
            <w:pPr>
              <w:rPr>
                <w:rFonts w:asciiTheme="minorHAnsi" w:hAnsiTheme="minorHAnsi" w:cstheme="minorHAnsi"/>
                <w:sz w:val="20"/>
                <w:szCs w:val="20"/>
              </w:rPr>
            </w:pPr>
          </w:p>
        </w:tc>
        <w:tc>
          <w:tcPr>
            <w:tcW w:w="1133" w:type="dxa"/>
            <w:shd w:val="clear" w:color="auto" w:fill="D9E2F3" w:themeFill="accent1" w:themeFillTint="33"/>
          </w:tcPr>
          <w:p w14:paraId="18E15EA5" w14:textId="77777777" w:rsidR="002F1A41" w:rsidRPr="006F2460" w:rsidRDefault="002F1A41" w:rsidP="00313EDB">
            <w:pPr>
              <w:rPr>
                <w:rFonts w:asciiTheme="minorHAnsi" w:hAnsiTheme="minorHAnsi" w:cstheme="minorHAnsi"/>
                <w:sz w:val="20"/>
                <w:szCs w:val="20"/>
              </w:rPr>
            </w:pPr>
          </w:p>
        </w:tc>
      </w:tr>
      <w:tr w:rsidR="00F70CD8" w14:paraId="270928CC" w14:textId="77777777" w:rsidTr="006F2460">
        <w:tc>
          <w:tcPr>
            <w:tcW w:w="1334" w:type="dxa"/>
            <w:shd w:val="clear" w:color="auto" w:fill="D9E2F3" w:themeFill="accent1" w:themeFillTint="33"/>
          </w:tcPr>
          <w:p w14:paraId="577C5A12" w14:textId="00FD6601" w:rsidR="004962B4" w:rsidRPr="006F2460" w:rsidRDefault="004962B4" w:rsidP="00313EDB">
            <w:pPr>
              <w:rPr>
                <w:rFonts w:asciiTheme="minorHAnsi" w:hAnsiTheme="minorHAnsi" w:cstheme="minorHAnsi"/>
                <w:sz w:val="20"/>
                <w:szCs w:val="20"/>
              </w:rPr>
            </w:pPr>
            <w:r w:rsidRPr="006F2460">
              <w:rPr>
                <w:rFonts w:asciiTheme="minorHAnsi" w:hAnsiTheme="minorHAnsi" w:cstheme="minorHAnsi"/>
                <w:sz w:val="20"/>
                <w:szCs w:val="20"/>
              </w:rPr>
              <w:lastRenderedPageBreak/>
              <w:t xml:space="preserve">Information and </w:t>
            </w:r>
            <w:r w:rsidR="0058218C">
              <w:rPr>
                <w:rFonts w:asciiTheme="minorHAnsi" w:hAnsiTheme="minorHAnsi" w:cstheme="minorHAnsi"/>
                <w:sz w:val="20"/>
                <w:szCs w:val="20"/>
              </w:rPr>
              <w:t>a</w:t>
            </w:r>
            <w:r w:rsidRPr="006F2460">
              <w:rPr>
                <w:rFonts w:asciiTheme="minorHAnsi" w:hAnsiTheme="minorHAnsi" w:cstheme="minorHAnsi"/>
                <w:sz w:val="20"/>
                <w:szCs w:val="20"/>
              </w:rPr>
              <w:t xml:space="preserve">ssistance with UI </w:t>
            </w:r>
            <w:r w:rsidR="0058218C">
              <w:rPr>
                <w:rFonts w:asciiTheme="minorHAnsi" w:hAnsiTheme="minorHAnsi" w:cstheme="minorHAnsi"/>
                <w:sz w:val="20"/>
                <w:szCs w:val="20"/>
              </w:rPr>
              <w:t>c</w:t>
            </w:r>
            <w:r w:rsidRPr="006F2460">
              <w:rPr>
                <w:rFonts w:asciiTheme="minorHAnsi" w:hAnsiTheme="minorHAnsi" w:cstheme="minorHAnsi"/>
                <w:sz w:val="20"/>
                <w:szCs w:val="20"/>
              </w:rPr>
              <w:t>laims</w:t>
            </w:r>
          </w:p>
        </w:tc>
        <w:tc>
          <w:tcPr>
            <w:tcW w:w="890" w:type="dxa"/>
            <w:shd w:val="clear" w:color="auto" w:fill="D9E2F3" w:themeFill="accent1" w:themeFillTint="33"/>
          </w:tcPr>
          <w:p w14:paraId="58983C94" w14:textId="77777777" w:rsidR="004962B4" w:rsidRPr="006F2460" w:rsidRDefault="004962B4" w:rsidP="00313EDB">
            <w:pPr>
              <w:rPr>
                <w:rFonts w:asciiTheme="minorHAnsi" w:hAnsiTheme="minorHAnsi" w:cstheme="minorHAnsi"/>
                <w:sz w:val="20"/>
                <w:szCs w:val="20"/>
              </w:rPr>
            </w:pPr>
          </w:p>
        </w:tc>
        <w:tc>
          <w:tcPr>
            <w:tcW w:w="1011" w:type="dxa"/>
            <w:shd w:val="clear" w:color="auto" w:fill="D9E2F3" w:themeFill="accent1" w:themeFillTint="33"/>
          </w:tcPr>
          <w:p w14:paraId="6358E403" w14:textId="77777777" w:rsidR="004962B4" w:rsidRPr="006F2460" w:rsidRDefault="004962B4" w:rsidP="00313EDB">
            <w:pPr>
              <w:rPr>
                <w:rFonts w:asciiTheme="minorHAnsi" w:hAnsiTheme="minorHAnsi" w:cstheme="minorHAnsi"/>
                <w:sz w:val="20"/>
                <w:szCs w:val="20"/>
              </w:rPr>
            </w:pPr>
          </w:p>
        </w:tc>
        <w:tc>
          <w:tcPr>
            <w:tcW w:w="630" w:type="dxa"/>
            <w:shd w:val="clear" w:color="auto" w:fill="D9E2F3" w:themeFill="accent1" w:themeFillTint="33"/>
          </w:tcPr>
          <w:p w14:paraId="643036A8" w14:textId="77777777" w:rsidR="004962B4" w:rsidRPr="006F2460" w:rsidRDefault="004962B4" w:rsidP="00313EDB">
            <w:pPr>
              <w:rPr>
                <w:rFonts w:asciiTheme="minorHAnsi" w:hAnsiTheme="minorHAnsi" w:cstheme="minorHAnsi"/>
                <w:sz w:val="20"/>
                <w:szCs w:val="20"/>
              </w:rPr>
            </w:pPr>
          </w:p>
        </w:tc>
        <w:tc>
          <w:tcPr>
            <w:tcW w:w="498" w:type="dxa"/>
            <w:shd w:val="clear" w:color="auto" w:fill="D9E2F3" w:themeFill="accent1" w:themeFillTint="33"/>
          </w:tcPr>
          <w:p w14:paraId="28ADB6A1" w14:textId="77777777" w:rsidR="004962B4" w:rsidRPr="006F2460" w:rsidRDefault="004962B4" w:rsidP="00313EDB">
            <w:pPr>
              <w:rPr>
                <w:rFonts w:asciiTheme="minorHAnsi" w:hAnsiTheme="minorHAnsi" w:cstheme="minorHAnsi"/>
                <w:sz w:val="20"/>
                <w:szCs w:val="20"/>
              </w:rPr>
            </w:pPr>
          </w:p>
        </w:tc>
        <w:tc>
          <w:tcPr>
            <w:tcW w:w="1190" w:type="dxa"/>
            <w:shd w:val="clear" w:color="auto" w:fill="D9E2F3" w:themeFill="accent1" w:themeFillTint="33"/>
          </w:tcPr>
          <w:p w14:paraId="2B441209" w14:textId="77777777" w:rsidR="004962B4" w:rsidRPr="006F2460" w:rsidRDefault="004962B4" w:rsidP="00313EDB">
            <w:pPr>
              <w:rPr>
                <w:rFonts w:asciiTheme="minorHAnsi" w:hAnsiTheme="minorHAnsi" w:cstheme="minorHAnsi"/>
                <w:sz w:val="20"/>
                <w:szCs w:val="20"/>
              </w:rPr>
            </w:pPr>
          </w:p>
        </w:tc>
        <w:tc>
          <w:tcPr>
            <w:tcW w:w="1058" w:type="dxa"/>
            <w:shd w:val="clear" w:color="auto" w:fill="D9E2F3" w:themeFill="accent1" w:themeFillTint="33"/>
          </w:tcPr>
          <w:p w14:paraId="6D74AB0C" w14:textId="77777777" w:rsidR="004962B4" w:rsidRPr="006F2460" w:rsidRDefault="004962B4" w:rsidP="00313EDB">
            <w:pPr>
              <w:rPr>
                <w:rFonts w:asciiTheme="minorHAnsi" w:hAnsiTheme="minorHAnsi" w:cstheme="minorHAnsi"/>
                <w:sz w:val="20"/>
                <w:szCs w:val="20"/>
              </w:rPr>
            </w:pPr>
          </w:p>
        </w:tc>
        <w:tc>
          <w:tcPr>
            <w:tcW w:w="498" w:type="dxa"/>
            <w:shd w:val="clear" w:color="auto" w:fill="D9E2F3" w:themeFill="accent1" w:themeFillTint="33"/>
          </w:tcPr>
          <w:p w14:paraId="2FD2EC03" w14:textId="77777777" w:rsidR="004962B4" w:rsidRPr="006F2460" w:rsidRDefault="004962B4" w:rsidP="00313EDB">
            <w:pPr>
              <w:rPr>
                <w:rFonts w:asciiTheme="minorHAnsi" w:hAnsiTheme="minorHAnsi" w:cstheme="minorHAnsi"/>
                <w:sz w:val="20"/>
                <w:szCs w:val="20"/>
              </w:rPr>
            </w:pPr>
          </w:p>
        </w:tc>
        <w:tc>
          <w:tcPr>
            <w:tcW w:w="498" w:type="dxa"/>
            <w:shd w:val="clear" w:color="auto" w:fill="D9E2F3" w:themeFill="accent1" w:themeFillTint="33"/>
          </w:tcPr>
          <w:p w14:paraId="49B50448" w14:textId="77777777" w:rsidR="004962B4" w:rsidRPr="006F2460" w:rsidRDefault="004962B4" w:rsidP="00313EDB">
            <w:pPr>
              <w:rPr>
                <w:rFonts w:asciiTheme="minorHAnsi" w:hAnsiTheme="minorHAnsi" w:cstheme="minorHAnsi"/>
                <w:sz w:val="20"/>
                <w:szCs w:val="20"/>
              </w:rPr>
            </w:pPr>
          </w:p>
        </w:tc>
        <w:tc>
          <w:tcPr>
            <w:tcW w:w="1380" w:type="dxa"/>
            <w:shd w:val="clear" w:color="auto" w:fill="D9E2F3" w:themeFill="accent1" w:themeFillTint="33"/>
          </w:tcPr>
          <w:p w14:paraId="40722C27" w14:textId="77777777" w:rsidR="004962B4" w:rsidRPr="006F2460" w:rsidRDefault="004962B4" w:rsidP="00313EDB">
            <w:pPr>
              <w:rPr>
                <w:rFonts w:asciiTheme="minorHAnsi" w:hAnsiTheme="minorHAnsi" w:cstheme="minorHAnsi"/>
                <w:sz w:val="20"/>
                <w:szCs w:val="20"/>
              </w:rPr>
            </w:pPr>
          </w:p>
        </w:tc>
        <w:tc>
          <w:tcPr>
            <w:tcW w:w="498" w:type="dxa"/>
            <w:shd w:val="clear" w:color="auto" w:fill="D9E2F3" w:themeFill="accent1" w:themeFillTint="33"/>
          </w:tcPr>
          <w:p w14:paraId="7714A084" w14:textId="77777777" w:rsidR="004962B4" w:rsidRPr="006F2460" w:rsidRDefault="004962B4" w:rsidP="00313EDB">
            <w:pPr>
              <w:rPr>
                <w:rFonts w:asciiTheme="minorHAnsi" w:hAnsiTheme="minorHAnsi" w:cstheme="minorHAnsi"/>
                <w:sz w:val="20"/>
                <w:szCs w:val="20"/>
              </w:rPr>
            </w:pPr>
          </w:p>
        </w:tc>
        <w:tc>
          <w:tcPr>
            <w:tcW w:w="498" w:type="dxa"/>
            <w:shd w:val="clear" w:color="auto" w:fill="D9E2F3" w:themeFill="accent1" w:themeFillTint="33"/>
          </w:tcPr>
          <w:p w14:paraId="6D5EEBAD" w14:textId="77777777" w:rsidR="004962B4" w:rsidRPr="006F2460" w:rsidRDefault="004962B4" w:rsidP="00313EDB">
            <w:pPr>
              <w:rPr>
                <w:rFonts w:asciiTheme="minorHAnsi" w:hAnsiTheme="minorHAnsi" w:cstheme="minorHAnsi"/>
                <w:sz w:val="20"/>
                <w:szCs w:val="20"/>
              </w:rPr>
            </w:pPr>
          </w:p>
        </w:tc>
        <w:tc>
          <w:tcPr>
            <w:tcW w:w="510" w:type="dxa"/>
            <w:shd w:val="clear" w:color="auto" w:fill="D9E2F3" w:themeFill="accent1" w:themeFillTint="33"/>
          </w:tcPr>
          <w:p w14:paraId="6D843246" w14:textId="77777777" w:rsidR="004962B4" w:rsidRPr="006F2460" w:rsidRDefault="004962B4" w:rsidP="00313EDB">
            <w:pPr>
              <w:rPr>
                <w:rFonts w:asciiTheme="minorHAnsi" w:hAnsiTheme="minorHAnsi" w:cstheme="minorHAnsi"/>
                <w:sz w:val="20"/>
                <w:szCs w:val="20"/>
              </w:rPr>
            </w:pPr>
          </w:p>
        </w:tc>
        <w:tc>
          <w:tcPr>
            <w:tcW w:w="538" w:type="dxa"/>
            <w:shd w:val="clear" w:color="auto" w:fill="D9E2F3" w:themeFill="accent1" w:themeFillTint="33"/>
          </w:tcPr>
          <w:p w14:paraId="03898CF6" w14:textId="77777777" w:rsidR="004962B4" w:rsidRPr="006F2460" w:rsidRDefault="004962B4" w:rsidP="00313EDB">
            <w:pPr>
              <w:rPr>
                <w:rFonts w:asciiTheme="minorHAnsi" w:hAnsiTheme="minorHAnsi" w:cstheme="minorHAnsi"/>
                <w:sz w:val="20"/>
                <w:szCs w:val="20"/>
              </w:rPr>
            </w:pPr>
          </w:p>
        </w:tc>
        <w:tc>
          <w:tcPr>
            <w:tcW w:w="623" w:type="dxa"/>
            <w:shd w:val="clear" w:color="auto" w:fill="D9E2F3" w:themeFill="accent1" w:themeFillTint="33"/>
          </w:tcPr>
          <w:p w14:paraId="4EF171A3" w14:textId="77777777" w:rsidR="004962B4" w:rsidRPr="006F2460" w:rsidRDefault="004962B4" w:rsidP="00313EDB">
            <w:pPr>
              <w:rPr>
                <w:rFonts w:asciiTheme="minorHAnsi" w:hAnsiTheme="minorHAnsi" w:cstheme="minorHAnsi"/>
                <w:sz w:val="20"/>
                <w:szCs w:val="20"/>
              </w:rPr>
            </w:pPr>
          </w:p>
        </w:tc>
        <w:tc>
          <w:tcPr>
            <w:tcW w:w="708" w:type="dxa"/>
            <w:shd w:val="clear" w:color="auto" w:fill="D9E2F3" w:themeFill="accent1" w:themeFillTint="33"/>
          </w:tcPr>
          <w:p w14:paraId="1FA163DE" w14:textId="77777777" w:rsidR="004962B4" w:rsidRPr="006F2460" w:rsidRDefault="004962B4" w:rsidP="00313EDB">
            <w:pPr>
              <w:rPr>
                <w:rFonts w:asciiTheme="minorHAnsi" w:hAnsiTheme="minorHAnsi" w:cstheme="minorHAnsi"/>
                <w:sz w:val="20"/>
                <w:szCs w:val="20"/>
              </w:rPr>
            </w:pPr>
          </w:p>
        </w:tc>
        <w:tc>
          <w:tcPr>
            <w:tcW w:w="1133" w:type="dxa"/>
            <w:shd w:val="clear" w:color="auto" w:fill="D9E2F3" w:themeFill="accent1" w:themeFillTint="33"/>
          </w:tcPr>
          <w:p w14:paraId="0D80F379" w14:textId="77777777" w:rsidR="004962B4" w:rsidRPr="006F2460" w:rsidRDefault="004962B4" w:rsidP="00313EDB">
            <w:pPr>
              <w:rPr>
                <w:rFonts w:asciiTheme="minorHAnsi" w:hAnsiTheme="minorHAnsi" w:cstheme="minorHAnsi"/>
                <w:sz w:val="20"/>
                <w:szCs w:val="20"/>
              </w:rPr>
            </w:pPr>
          </w:p>
        </w:tc>
      </w:tr>
      <w:tr w:rsidR="00F70CD8" w14:paraId="3C799B9A" w14:textId="77777777" w:rsidTr="00304119">
        <w:tc>
          <w:tcPr>
            <w:tcW w:w="1334" w:type="dxa"/>
            <w:shd w:val="clear" w:color="auto" w:fill="auto"/>
          </w:tcPr>
          <w:p w14:paraId="18592147" w14:textId="767AAAAC" w:rsidR="004962B4" w:rsidRPr="006F2460" w:rsidRDefault="004962B4" w:rsidP="00313EDB">
            <w:pPr>
              <w:rPr>
                <w:rFonts w:asciiTheme="minorHAnsi" w:hAnsiTheme="minorHAnsi" w:cstheme="minorHAnsi"/>
                <w:sz w:val="20"/>
                <w:szCs w:val="20"/>
              </w:rPr>
            </w:pPr>
            <w:r w:rsidRPr="006F2460">
              <w:rPr>
                <w:rFonts w:asciiTheme="minorHAnsi" w:hAnsiTheme="minorHAnsi" w:cstheme="minorHAnsi"/>
                <w:sz w:val="20"/>
                <w:szCs w:val="20"/>
              </w:rPr>
              <w:t>Assistance establishing eligibility for financial aid</w:t>
            </w:r>
          </w:p>
        </w:tc>
        <w:tc>
          <w:tcPr>
            <w:tcW w:w="890" w:type="dxa"/>
            <w:shd w:val="clear" w:color="auto" w:fill="auto"/>
          </w:tcPr>
          <w:p w14:paraId="2E5E61FB" w14:textId="77777777" w:rsidR="004962B4" w:rsidRPr="006F2460" w:rsidRDefault="004962B4" w:rsidP="00313EDB">
            <w:pPr>
              <w:rPr>
                <w:rFonts w:asciiTheme="minorHAnsi" w:hAnsiTheme="minorHAnsi" w:cstheme="minorHAnsi"/>
                <w:sz w:val="20"/>
                <w:szCs w:val="20"/>
              </w:rPr>
            </w:pPr>
          </w:p>
        </w:tc>
        <w:tc>
          <w:tcPr>
            <w:tcW w:w="1011" w:type="dxa"/>
            <w:shd w:val="clear" w:color="auto" w:fill="auto"/>
          </w:tcPr>
          <w:p w14:paraId="75E1B512" w14:textId="77777777" w:rsidR="004962B4" w:rsidRPr="006F2460" w:rsidRDefault="004962B4" w:rsidP="00313EDB">
            <w:pPr>
              <w:rPr>
                <w:rFonts w:asciiTheme="minorHAnsi" w:hAnsiTheme="minorHAnsi" w:cstheme="minorHAnsi"/>
                <w:sz w:val="20"/>
                <w:szCs w:val="20"/>
              </w:rPr>
            </w:pPr>
          </w:p>
        </w:tc>
        <w:tc>
          <w:tcPr>
            <w:tcW w:w="630" w:type="dxa"/>
            <w:shd w:val="clear" w:color="auto" w:fill="auto"/>
          </w:tcPr>
          <w:p w14:paraId="6EEC5A0A" w14:textId="77777777" w:rsidR="004962B4" w:rsidRPr="006F2460" w:rsidRDefault="004962B4" w:rsidP="00313EDB">
            <w:pPr>
              <w:rPr>
                <w:rFonts w:asciiTheme="minorHAnsi" w:hAnsiTheme="minorHAnsi" w:cstheme="minorHAnsi"/>
                <w:sz w:val="20"/>
                <w:szCs w:val="20"/>
              </w:rPr>
            </w:pPr>
          </w:p>
        </w:tc>
        <w:tc>
          <w:tcPr>
            <w:tcW w:w="498" w:type="dxa"/>
            <w:shd w:val="clear" w:color="auto" w:fill="auto"/>
          </w:tcPr>
          <w:p w14:paraId="7C471E0D" w14:textId="77777777" w:rsidR="004962B4" w:rsidRPr="006F2460" w:rsidRDefault="004962B4" w:rsidP="00313EDB">
            <w:pPr>
              <w:rPr>
                <w:rFonts w:asciiTheme="minorHAnsi" w:hAnsiTheme="minorHAnsi" w:cstheme="minorHAnsi"/>
                <w:sz w:val="20"/>
                <w:szCs w:val="20"/>
              </w:rPr>
            </w:pPr>
          </w:p>
        </w:tc>
        <w:tc>
          <w:tcPr>
            <w:tcW w:w="1190" w:type="dxa"/>
            <w:shd w:val="clear" w:color="auto" w:fill="auto"/>
          </w:tcPr>
          <w:p w14:paraId="4F58D2A1" w14:textId="77777777" w:rsidR="004962B4" w:rsidRPr="006F2460" w:rsidRDefault="004962B4" w:rsidP="00313EDB">
            <w:pPr>
              <w:rPr>
                <w:rFonts w:asciiTheme="minorHAnsi" w:hAnsiTheme="minorHAnsi" w:cstheme="minorHAnsi"/>
                <w:sz w:val="20"/>
                <w:szCs w:val="20"/>
              </w:rPr>
            </w:pPr>
          </w:p>
        </w:tc>
        <w:tc>
          <w:tcPr>
            <w:tcW w:w="1058" w:type="dxa"/>
            <w:shd w:val="clear" w:color="auto" w:fill="auto"/>
          </w:tcPr>
          <w:p w14:paraId="1D9558B6" w14:textId="77777777" w:rsidR="004962B4" w:rsidRPr="006F2460" w:rsidRDefault="004962B4" w:rsidP="00313EDB">
            <w:pPr>
              <w:rPr>
                <w:rFonts w:asciiTheme="minorHAnsi" w:hAnsiTheme="minorHAnsi" w:cstheme="minorHAnsi"/>
                <w:sz w:val="20"/>
                <w:szCs w:val="20"/>
              </w:rPr>
            </w:pPr>
          </w:p>
        </w:tc>
        <w:tc>
          <w:tcPr>
            <w:tcW w:w="498" w:type="dxa"/>
            <w:shd w:val="clear" w:color="auto" w:fill="auto"/>
          </w:tcPr>
          <w:p w14:paraId="0578F904" w14:textId="77777777" w:rsidR="004962B4" w:rsidRPr="006F2460" w:rsidRDefault="004962B4" w:rsidP="00313EDB">
            <w:pPr>
              <w:rPr>
                <w:rFonts w:asciiTheme="minorHAnsi" w:hAnsiTheme="minorHAnsi" w:cstheme="minorHAnsi"/>
                <w:sz w:val="20"/>
                <w:szCs w:val="20"/>
              </w:rPr>
            </w:pPr>
          </w:p>
        </w:tc>
        <w:tc>
          <w:tcPr>
            <w:tcW w:w="498" w:type="dxa"/>
            <w:shd w:val="clear" w:color="auto" w:fill="auto"/>
          </w:tcPr>
          <w:p w14:paraId="0CF5B917" w14:textId="77777777" w:rsidR="004962B4" w:rsidRPr="006F2460" w:rsidRDefault="004962B4" w:rsidP="00313EDB">
            <w:pPr>
              <w:rPr>
                <w:rFonts w:asciiTheme="minorHAnsi" w:hAnsiTheme="minorHAnsi" w:cstheme="minorHAnsi"/>
                <w:sz w:val="20"/>
                <w:szCs w:val="20"/>
              </w:rPr>
            </w:pPr>
          </w:p>
        </w:tc>
        <w:tc>
          <w:tcPr>
            <w:tcW w:w="1380" w:type="dxa"/>
            <w:shd w:val="clear" w:color="auto" w:fill="auto"/>
          </w:tcPr>
          <w:p w14:paraId="49CA6865" w14:textId="77777777" w:rsidR="004962B4" w:rsidRPr="006F2460" w:rsidRDefault="004962B4" w:rsidP="00313EDB">
            <w:pPr>
              <w:rPr>
                <w:rFonts w:asciiTheme="minorHAnsi" w:hAnsiTheme="minorHAnsi" w:cstheme="minorHAnsi"/>
                <w:sz w:val="20"/>
                <w:szCs w:val="20"/>
              </w:rPr>
            </w:pPr>
          </w:p>
        </w:tc>
        <w:tc>
          <w:tcPr>
            <w:tcW w:w="498" w:type="dxa"/>
            <w:shd w:val="clear" w:color="auto" w:fill="auto"/>
          </w:tcPr>
          <w:p w14:paraId="7513B7A4" w14:textId="77777777" w:rsidR="004962B4" w:rsidRPr="006F2460" w:rsidRDefault="004962B4" w:rsidP="00313EDB">
            <w:pPr>
              <w:rPr>
                <w:rFonts w:asciiTheme="minorHAnsi" w:hAnsiTheme="minorHAnsi" w:cstheme="minorHAnsi"/>
                <w:sz w:val="20"/>
                <w:szCs w:val="20"/>
              </w:rPr>
            </w:pPr>
          </w:p>
        </w:tc>
        <w:tc>
          <w:tcPr>
            <w:tcW w:w="498" w:type="dxa"/>
            <w:shd w:val="clear" w:color="auto" w:fill="auto"/>
          </w:tcPr>
          <w:p w14:paraId="1078FD53" w14:textId="77777777" w:rsidR="004962B4" w:rsidRPr="006F2460" w:rsidRDefault="004962B4" w:rsidP="00313EDB">
            <w:pPr>
              <w:rPr>
                <w:rFonts w:asciiTheme="minorHAnsi" w:hAnsiTheme="minorHAnsi" w:cstheme="minorHAnsi"/>
                <w:sz w:val="20"/>
                <w:szCs w:val="20"/>
              </w:rPr>
            </w:pPr>
          </w:p>
        </w:tc>
        <w:tc>
          <w:tcPr>
            <w:tcW w:w="510" w:type="dxa"/>
            <w:shd w:val="clear" w:color="auto" w:fill="auto"/>
          </w:tcPr>
          <w:p w14:paraId="0C9B1E9D" w14:textId="77777777" w:rsidR="004962B4" w:rsidRPr="006F2460" w:rsidRDefault="004962B4" w:rsidP="00313EDB">
            <w:pPr>
              <w:rPr>
                <w:rFonts w:asciiTheme="minorHAnsi" w:hAnsiTheme="minorHAnsi" w:cstheme="minorHAnsi"/>
                <w:sz w:val="20"/>
                <w:szCs w:val="20"/>
              </w:rPr>
            </w:pPr>
          </w:p>
        </w:tc>
        <w:tc>
          <w:tcPr>
            <w:tcW w:w="538" w:type="dxa"/>
            <w:shd w:val="clear" w:color="auto" w:fill="auto"/>
          </w:tcPr>
          <w:p w14:paraId="35F22F1F" w14:textId="77777777" w:rsidR="004962B4" w:rsidRPr="006F2460" w:rsidRDefault="004962B4" w:rsidP="00313EDB">
            <w:pPr>
              <w:rPr>
                <w:rFonts w:asciiTheme="minorHAnsi" w:hAnsiTheme="minorHAnsi" w:cstheme="minorHAnsi"/>
                <w:sz w:val="20"/>
                <w:szCs w:val="20"/>
              </w:rPr>
            </w:pPr>
          </w:p>
        </w:tc>
        <w:tc>
          <w:tcPr>
            <w:tcW w:w="623" w:type="dxa"/>
            <w:shd w:val="clear" w:color="auto" w:fill="auto"/>
          </w:tcPr>
          <w:p w14:paraId="27069A0C" w14:textId="77777777" w:rsidR="004962B4" w:rsidRPr="006F2460" w:rsidRDefault="004962B4" w:rsidP="00313EDB">
            <w:pPr>
              <w:rPr>
                <w:rFonts w:asciiTheme="minorHAnsi" w:hAnsiTheme="minorHAnsi" w:cstheme="minorHAnsi"/>
                <w:sz w:val="20"/>
                <w:szCs w:val="20"/>
              </w:rPr>
            </w:pPr>
          </w:p>
        </w:tc>
        <w:tc>
          <w:tcPr>
            <w:tcW w:w="708" w:type="dxa"/>
            <w:shd w:val="clear" w:color="auto" w:fill="auto"/>
          </w:tcPr>
          <w:p w14:paraId="43507369" w14:textId="77777777" w:rsidR="004962B4" w:rsidRPr="006F2460" w:rsidRDefault="004962B4" w:rsidP="00313EDB">
            <w:pPr>
              <w:rPr>
                <w:rFonts w:asciiTheme="minorHAnsi" w:hAnsiTheme="minorHAnsi" w:cstheme="minorHAnsi"/>
                <w:sz w:val="20"/>
                <w:szCs w:val="20"/>
              </w:rPr>
            </w:pPr>
          </w:p>
        </w:tc>
        <w:tc>
          <w:tcPr>
            <w:tcW w:w="1133" w:type="dxa"/>
            <w:shd w:val="clear" w:color="auto" w:fill="auto"/>
          </w:tcPr>
          <w:p w14:paraId="00684DB4" w14:textId="77777777" w:rsidR="004962B4" w:rsidRPr="006F2460" w:rsidRDefault="004962B4" w:rsidP="00313EDB">
            <w:pPr>
              <w:rPr>
                <w:rFonts w:asciiTheme="minorHAnsi" w:hAnsiTheme="minorHAnsi" w:cstheme="minorHAnsi"/>
                <w:sz w:val="20"/>
                <w:szCs w:val="20"/>
              </w:rPr>
            </w:pPr>
          </w:p>
        </w:tc>
      </w:tr>
      <w:tr w:rsidR="00F70CD8" w14:paraId="103E4E87" w14:textId="77777777" w:rsidTr="006F2460">
        <w:tc>
          <w:tcPr>
            <w:tcW w:w="1334" w:type="dxa"/>
            <w:shd w:val="clear" w:color="auto" w:fill="D9E2F3" w:themeFill="accent1" w:themeFillTint="33"/>
          </w:tcPr>
          <w:p w14:paraId="41801167" w14:textId="6CABD8E7" w:rsidR="004962B4" w:rsidRPr="006F2460" w:rsidRDefault="004962B4" w:rsidP="00313EDB">
            <w:pPr>
              <w:rPr>
                <w:rFonts w:asciiTheme="minorHAnsi" w:hAnsiTheme="minorHAnsi" w:cstheme="minorHAnsi"/>
                <w:sz w:val="20"/>
                <w:szCs w:val="20"/>
              </w:rPr>
            </w:pPr>
            <w:r w:rsidRPr="006F2460">
              <w:rPr>
                <w:rFonts w:asciiTheme="minorHAnsi" w:hAnsiTheme="minorHAnsi" w:cstheme="minorHAnsi"/>
                <w:sz w:val="20"/>
                <w:szCs w:val="20"/>
              </w:rPr>
              <w:t>Employment retention services</w:t>
            </w:r>
          </w:p>
        </w:tc>
        <w:tc>
          <w:tcPr>
            <w:tcW w:w="890" w:type="dxa"/>
            <w:shd w:val="clear" w:color="auto" w:fill="D9E2F3" w:themeFill="accent1" w:themeFillTint="33"/>
          </w:tcPr>
          <w:p w14:paraId="69287129" w14:textId="77777777" w:rsidR="004962B4" w:rsidRPr="006F2460" w:rsidRDefault="004962B4" w:rsidP="00313EDB">
            <w:pPr>
              <w:rPr>
                <w:rFonts w:asciiTheme="minorHAnsi" w:hAnsiTheme="minorHAnsi" w:cstheme="minorHAnsi"/>
                <w:sz w:val="20"/>
                <w:szCs w:val="20"/>
              </w:rPr>
            </w:pPr>
          </w:p>
        </w:tc>
        <w:tc>
          <w:tcPr>
            <w:tcW w:w="1011" w:type="dxa"/>
            <w:shd w:val="clear" w:color="auto" w:fill="D9E2F3" w:themeFill="accent1" w:themeFillTint="33"/>
          </w:tcPr>
          <w:p w14:paraId="4F8A1C71" w14:textId="77777777" w:rsidR="004962B4" w:rsidRPr="006F2460" w:rsidRDefault="004962B4" w:rsidP="00313EDB">
            <w:pPr>
              <w:rPr>
                <w:rFonts w:asciiTheme="minorHAnsi" w:hAnsiTheme="minorHAnsi" w:cstheme="minorHAnsi"/>
                <w:sz w:val="20"/>
                <w:szCs w:val="20"/>
              </w:rPr>
            </w:pPr>
          </w:p>
        </w:tc>
        <w:tc>
          <w:tcPr>
            <w:tcW w:w="630" w:type="dxa"/>
            <w:shd w:val="clear" w:color="auto" w:fill="D9E2F3" w:themeFill="accent1" w:themeFillTint="33"/>
          </w:tcPr>
          <w:p w14:paraId="00720022" w14:textId="77777777" w:rsidR="004962B4" w:rsidRPr="006F2460" w:rsidRDefault="004962B4" w:rsidP="00313EDB">
            <w:pPr>
              <w:rPr>
                <w:rFonts w:asciiTheme="minorHAnsi" w:hAnsiTheme="minorHAnsi" w:cstheme="minorHAnsi"/>
                <w:sz w:val="20"/>
                <w:szCs w:val="20"/>
              </w:rPr>
            </w:pPr>
          </w:p>
        </w:tc>
        <w:tc>
          <w:tcPr>
            <w:tcW w:w="498" w:type="dxa"/>
            <w:shd w:val="clear" w:color="auto" w:fill="D9E2F3" w:themeFill="accent1" w:themeFillTint="33"/>
          </w:tcPr>
          <w:p w14:paraId="307BCD1A" w14:textId="77777777" w:rsidR="004962B4" w:rsidRPr="006F2460" w:rsidRDefault="004962B4" w:rsidP="00313EDB">
            <w:pPr>
              <w:rPr>
                <w:rFonts w:asciiTheme="minorHAnsi" w:hAnsiTheme="minorHAnsi" w:cstheme="minorHAnsi"/>
                <w:sz w:val="20"/>
                <w:szCs w:val="20"/>
              </w:rPr>
            </w:pPr>
          </w:p>
        </w:tc>
        <w:tc>
          <w:tcPr>
            <w:tcW w:w="1190" w:type="dxa"/>
            <w:shd w:val="clear" w:color="auto" w:fill="D9E2F3" w:themeFill="accent1" w:themeFillTint="33"/>
          </w:tcPr>
          <w:p w14:paraId="1878337E" w14:textId="77777777" w:rsidR="004962B4" w:rsidRPr="006F2460" w:rsidRDefault="004962B4" w:rsidP="00313EDB">
            <w:pPr>
              <w:rPr>
                <w:rFonts w:asciiTheme="minorHAnsi" w:hAnsiTheme="minorHAnsi" w:cstheme="minorHAnsi"/>
                <w:sz w:val="20"/>
                <w:szCs w:val="20"/>
              </w:rPr>
            </w:pPr>
          </w:p>
        </w:tc>
        <w:tc>
          <w:tcPr>
            <w:tcW w:w="1058" w:type="dxa"/>
            <w:shd w:val="clear" w:color="auto" w:fill="D9E2F3" w:themeFill="accent1" w:themeFillTint="33"/>
          </w:tcPr>
          <w:p w14:paraId="565C2DF8" w14:textId="77777777" w:rsidR="004962B4" w:rsidRPr="006F2460" w:rsidRDefault="004962B4" w:rsidP="00313EDB">
            <w:pPr>
              <w:rPr>
                <w:rFonts w:asciiTheme="minorHAnsi" w:hAnsiTheme="minorHAnsi" w:cstheme="minorHAnsi"/>
                <w:sz w:val="20"/>
                <w:szCs w:val="20"/>
              </w:rPr>
            </w:pPr>
          </w:p>
        </w:tc>
        <w:tc>
          <w:tcPr>
            <w:tcW w:w="498" w:type="dxa"/>
            <w:shd w:val="clear" w:color="auto" w:fill="D9E2F3" w:themeFill="accent1" w:themeFillTint="33"/>
          </w:tcPr>
          <w:p w14:paraId="295C6657" w14:textId="77777777" w:rsidR="004962B4" w:rsidRPr="006F2460" w:rsidRDefault="004962B4" w:rsidP="00313EDB">
            <w:pPr>
              <w:rPr>
                <w:rFonts w:asciiTheme="minorHAnsi" w:hAnsiTheme="minorHAnsi" w:cstheme="minorHAnsi"/>
                <w:sz w:val="20"/>
                <w:szCs w:val="20"/>
              </w:rPr>
            </w:pPr>
          </w:p>
        </w:tc>
        <w:tc>
          <w:tcPr>
            <w:tcW w:w="498" w:type="dxa"/>
            <w:shd w:val="clear" w:color="auto" w:fill="D9E2F3" w:themeFill="accent1" w:themeFillTint="33"/>
          </w:tcPr>
          <w:p w14:paraId="58CECE4D" w14:textId="77777777" w:rsidR="004962B4" w:rsidRPr="006F2460" w:rsidRDefault="004962B4" w:rsidP="00313EDB">
            <w:pPr>
              <w:rPr>
                <w:rFonts w:asciiTheme="minorHAnsi" w:hAnsiTheme="minorHAnsi" w:cstheme="minorHAnsi"/>
                <w:sz w:val="20"/>
                <w:szCs w:val="20"/>
              </w:rPr>
            </w:pPr>
          </w:p>
        </w:tc>
        <w:tc>
          <w:tcPr>
            <w:tcW w:w="1380" w:type="dxa"/>
            <w:shd w:val="clear" w:color="auto" w:fill="D9E2F3" w:themeFill="accent1" w:themeFillTint="33"/>
          </w:tcPr>
          <w:p w14:paraId="10CD50BE" w14:textId="77777777" w:rsidR="004962B4" w:rsidRPr="006F2460" w:rsidRDefault="004962B4" w:rsidP="00313EDB">
            <w:pPr>
              <w:rPr>
                <w:rFonts w:asciiTheme="minorHAnsi" w:hAnsiTheme="minorHAnsi" w:cstheme="minorHAnsi"/>
                <w:sz w:val="20"/>
                <w:szCs w:val="20"/>
              </w:rPr>
            </w:pPr>
          </w:p>
        </w:tc>
        <w:tc>
          <w:tcPr>
            <w:tcW w:w="498" w:type="dxa"/>
            <w:shd w:val="clear" w:color="auto" w:fill="D9E2F3" w:themeFill="accent1" w:themeFillTint="33"/>
          </w:tcPr>
          <w:p w14:paraId="2F9F4AA9" w14:textId="77777777" w:rsidR="004962B4" w:rsidRPr="006F2460" w:rsidRDefault="004962B4" w:rsidP="00313EDB">
            <w:pPr>
              <w:rPr>
                <w:rFonts w:asciiTheme="minorHAnsi" w:hAnsiTheme="minorHAnsi" w:cstheme="minorHAnsi"/>
                <w:sz w:val="20"/>
                <w:szCs w:val="20"/>
              </w:rPr>
            </w:pPr>
          </w:p>
        </w:tc>
        <w:tc>
          <w:tcPr>
            <w:tcW w:w="498" w:type="dxa"/>
            <w:shd w:val="clear" w:color="auto" w:fill="D9E2F3" w:themeFill="accent1" w:themeFillTint="33"/>
          </w:tcPr>
          <w:p w14:paraId="0D0013BC" w14:textId="77777777" w:rsidR="004962B4" w:rsidRPr="006F2460" w:rsidRDefault="004962B4" w:rsidP="00313EDB">
            <w:pPr>
              <w:rPr>
                <w:rFonts w:asciiTheme="minorHAnsi" w:hAnsiTheme="minorHAnsi" w:cstheme="minorHAnsi"/>
                <w:sz w:val="20"/>
                <w:szCs w:val="20"/>
              </w:rPr>
            </w:pPr>
          </w:p>
        </w:tc>
        <w:tc>
          <w:tcPr>
            <w:tcW w:w="510" w:type="dxa"/>
            <w:shd w:val="clear" w:color="auto" w:fill="D9E2F3" w:themeFill="accent1" w:themeFillTint="33"/>
          </w:tcPr>
          <w:p w14:paraId="5701BAB5" w14:textId="77777777" w:rsidR="004962B4" w:rsidRPr="006F2460" w:rsidRDefault="004962B4" w:rsidP="00313EDB">
            <w:pPr>
              <w:rPr>
                <w:rFonts w:asciiTheme="minorHAnsi" w:hAnsiTheme="minorHAnsi" w:cstheme="minorHAnsi"/>
                <w:sz w:val="20"/>
                <w:szCs w:val="20"/>
              </w:rPr>
            </w:pPr>
          </w:p>
        </w:tc>
        <w:tc>
          <w:tcPr>
            <w:tcW w:w="538" w:type="dxa"/>
            <w:shd w:val="clear" w:color="auto" w:fill="D9E2F3" w:themeFill="accent1" w:themeFillTint="33"/>
          </w:tcPr>
          <w:p w14:paraId="7864A06B" w14:textId="77777777" w:rsidR="004962B4" w:rsidRPr="006F2460" w:rsidRDefault="004962B4" w:rsidP="00313EDB">
            <w:pPr>
              <w:rPr>
                <w:rFonts w:asciiTheme="minorHAnsi" w:hAnsiTheme="minorHAnsi" w:cstheme="minorHAnsi"/>
                <w:sz w:val="20"/>
                <w:szCs w:val="20"/>
              </w:rPr>
            </w:pPr>
          </w:p>
        </w:tc>
        <w:tc>
          <w:tcPr>
            <w:tcW w:w="623" w:type="dxa"/>
            <w:shd w:val="clear" w:color="auto" w:fill="D9E2F3" w:themeFill="accent1" w:themeFillTint="33"/>
          </w:tcPr>
          <w:p w14:paraId="476B33F0" w14:textId="77777777" w:rsidR="004962B4" w:rsidRPr="006F2460" w:rsidRDefault="004962B4" w:rsidP="00313EDB">
            <w:pPr>
              <w:rPr>
                <w:rFonts w:asciiTheme="minorHAnsi" w:hAnsiTheme="minorHAnsi" w:cstheme="minorHAnsi"/>
                <w:sz w:val="20"/>
                <w:szCs w:val="20"/>
              </w:rPr>
            </w:pPr>
          </w:p>
        </w:tc>
        <w:tc>
          <w:tcPr>
            <w:tcW w:w="708" w:type="dxa"/>
            <w:shd w:val="clear" w:color="auto" w:fill="D9E2F3" w:themeFill="accent1" w:themeFillTint="33"/>
          </w:tcPr>
          <w:p w14:paraId="76B45CD2" w14:textId="77777777" w:rsidR="004962B4" w:rsidRPr="006F2460" w:rsidRDefault="004962B4" w:rsidP="00313EDB">
            <w:pPr>
              <w:rPr>
                <w:rFonts w:asciiTheme="minorHAnsi" w:hAnsiTheme="minorHAnsi" w:cstheme="minorHAnsi"/>
                <w:sz w:val="20"/>
                <w:szCs w:val="20"/>
              </w:rPr>
            </w:pPr>
          </w:p>
        </w:tc>
        <w:tc>
          <w:tcPr>
            <w:tcW w:w="1133" w:type="dxa"/>
            <w:shd w:val="clear" w:color="auto" w:fill="D9E2F3" w:themeFill="accent1" w:themeFillTint="33"/>
          </w:tcPr>
          <w:p w14:paraId="0059CDF1" w14:textId="77777777" w:rsidR="004962B4" w:rsidRPr="006F2460" w:rsidRDefault="004962B4" w:rsidP="00313EDB">
            <w:pPr>
              <w:rPr>
                <w:rFonts w:asciiTheme="minorHAnsi" w:hAnsiTheme="minorHAnsi" w:cstheme="minorHAnsi"/>
                <w:sz w:val="20"/>
                <w:szCs w:val="20"/>
              </w:rPr>
            </w:pPr>
          </w:p>
        </w:tc>
      </w:tr>
      <w:tr w:rsidR="00F70CD8" w14:paraId="2ACA7F6F" w14:textId="77777777" w:rsidTr="00304119">
        <w:tc>
          <w:tcPr>
            <w:tcW w:w="1334" w:type="dxa"/>
            <w:shd w:val="clear" w:color="auto" w:fill="auto"/>
          </w:tcPr>
          <w:p w14:paraId="0FA5F9CF" w14:textId="47BCBCB1" w:rsidR="004962B4" w:rsidRPr="006F2460" w:rsidRDefault="004962B4" w:rsidP="00313EDB">
            <w:pPr>
              <w:rPr>
                <w:rFonts w:asciiTheme="minorHAnsi" w:hAnsiTheme="minorHAnsi" w:cstheme="minorHAnsi"/>
                <w:sz w:val="20"/>
                <w:szCs w:val="20"/>
              </w:rPr>
            </w:pPr>
            <w:r w:rsidRPr="006F2460">
              <w:rPr>
                <w:rFonts w:asciiTheme="minorHAnsi" w:hAnsiTheme="minorHAnsi" w:cstheme="minorHAnsi"/>
                <w:sz w:val="20"/>
                <w:szCs w:val="20"/>
              </w:rPr>
              <w:t>Follow-up services for Title I-B participants</w:t>
            </w:r>
          </w:p>
        </w:tc>
        <w:tc>
          <w:tcPr>
            <w:tcW w:w="890" w:type="dxa"/>
            <w:shd w:val="clear" w:color="auto" w:fill="auto"/>
          </w:tcPr>
          <w:p w14:paraId="6D6D3E3B" w14:textId="77777777" w:rsidR="004962B4" w:rsidRPr="006F2460" w:rsidRDefault="004962B4" w:rsidP="00313EDB">
            <w:pPr>
              <w:rPr>
                <w:rFonts w:asciiTheme="minorHAnsi" w:hAnsiTheme="minorHAnsi" w:cstheme="minorHAnsi"/>
                <w:sz w:val="20"/>
                <w:szCs w:val="20"/>
              </w:rPr>
            </w:pPr>
          </w:p>
        </w:tc>
        <w:tc>
          <w:tcPr>
            <w:tcW w:w="1011" w:type="dxa"/>
            <w:shd w:val="clear" w:color="auto" w:fill="auto"/>
          </w:tcPr>
          <w:p w14:paraId="12F95AF1" w14:textId="77777777" w:rsidR="004962B4" w:rsidRPr="006F2460" w:rsidRDefault="004962B4" w:rsidP="00313EDB">
            <w:pPr>
              <w:rPr>
                <w:rFonts w:asciiTheme="minorHAnsi" w:hAnsiTheme="minorHAnsi" w:cstheme="minorHAnsi"/>
                <w:sz w:val="20"/>
                <w:szCs w:val="20"/>
              </w:rPr>
            </w:pPr>
          </w:p>
        </w:tc>
        <w:tc>
          <w:tcPr>
            <w:tcW w:w="630" w:type="dxa"/>
            <w:shd w:val="clear" w:color="auto" w:fill="auto"/>
          </w:tcPr>
          <w:p w14:paraId="03228C9F" w14:textId="77777777" w:rsidR="004962B4" w:rsidRPr="006F2460" w:rsidRDefault="004962B4" w:rsidP="00313EDB">
            <w:pPr>
              <w:rPr>
                <w:rFonts w:asciiTheme="minorHAnsi" w:hAnsiTheme="minorHAnsi" w:cstheme="minorHAnsi"/>
                <w:sz w:val="20"/>
                <w:szCs w:val="20"/>
              </w:rPr>
            </w:pPr>
          </w:p>
        </w:tc>
        <w:tc>
          <w:tcPr>
            <w:tcW w:w="498" w:type="dxa"/>
            <w:shd w:val="clear" w:color="auto" w:fill="auto"/>
          </w:tcPr>
          <w:p w14:paraId="5F7964A9" w14:textId="77777777" w:rsidR="004962B4" w:rsidRPr="006F2460" w:rsidRDefault="004962B4" w:rsidP="00313EDB">
            <w:pPr>
              <w:rPr>
                <w:rFonts w:asciiTheme="minorHAnsi" w:hAnsiTheme="minorHAnsi" w:cstheme="minorHAnsi"/>
                <w:sz w:val="20"/>
                <w:szCs w:val="20"/>
              </w:rPr>
            </w:pPr>
          </w:p>
        </w:tc>
        <w:tc>
          <w:tcPr>
            <w:tcW w:w="1190" w:type="dxa"/>
            <w:shd w:val="clear" w:color="auto" w:fill="auto"/>
          </w:tcPr>
          <w:p w14:paraId="4F178A60" w14:textId="77777777" w:rsidR="004962B4" w:rsidRPr="006F2460" w:rsidRDefault="004962B4" w:rsidP="00313EDB">
            <w:pPr>
              <w:rPr>
                <w:rFonts w:asciiTheme="minorHAnsi" w:hAnsiTheme="minorHAnsi" w:cstheme="minorHAnsi"/>
                <w:sz w:val="20"/>
                <w:szCs w:val="20"/>
              </w:rPr>
            </w:pPr>
          </w:p>
        </w:tc>
        <w:tc>
          <w:tcPr>
            <w:tcW w:w="1058" w:type="dxa"/>
            <w:shd w:val="clear" w:color="auto" w:fill="auto"/>
          </w:tcPr>
          <w:p w14:paraId="552473B1" w14:textId="77777777" w:rsidR="004962B4" w:rsidRPr="006F2460" w:rsidRDefault="004962B4" w:rsidP="00313EDB">
            <w:pPr>
              <w:rPr>
                <w:rFonts w:asciiTheme="minorHAnsi" w:hAnsiTheme="minorHAnsi" w:cstheme="minorHAnsi"/>
                <w:sz w:val="20"/>
                <w:szCs w:val="20"/>
              </w:rPr>
            </w:pPr>
          </w:p>
        </w:tc>
        <w:tc>
          <w:tcPr>
            <w:tcW w:w="498" w:type="dxa"/>
            <w:shd w:val="clear" w:color="auto" w:fill="auto"/>
          </w:tcPr>
          <w:p w14:paraId="72773FF0" w14:textId="77777777" w:rsidR="004962B4" w:rsidRPr="006F2460" w:rsidRDefault="004962B4" w:rsidP="00313EDB">
            <w:pPr>
              <w:rPr>
                <w:rFonts w:asciiTheme="minorHAnsi" w:hAnsiTheme="minorHAnsi" w:cstheme="minorHAnsi"/>
                <w:sz w:val="20"/>
                <w:szCs w:val="20"/>
              </w:rPr>
            </w:pPr>
          </w:p>
        </w:tc>
        <w:tc>
          <w:tcPr>
            <w:tcW w:w="498" w:type="dxa"/>
            <w:shd w:val="clear" w:color="auto" w:fill="auto"/>
          </w:tcPr>
          <w:p w14:paraId="63DCD6F1" w14:textId="77777777" w:rsidR="004962B4" w:rsidRPr="006F2460" w:rsidRDefault="004962B4" w:rsidP="00313EDB">
            <w:pPr>
              <w:rPr>
                <w:rFonts w:asciiTheme="minorHAnsi" w:hAnsiTheme="minorHAnsi" w:cstheme="minorHAnsi"/>
                <w:sz w:val="20"/>
                <w:szCs w:val="20"/>
              </w:rPr>
            </w:pPr>
          </w:p>
        </w:tc>
        <w:tc>
          <w:tcPr>
            <w:tcW w:w="1380" w:type="dxa"/>
            <w:shd w:val="clear" w:color="auto" w:fill="auto"/>
          </w:tcPr>
          <w:p w14:paraId="2A2EC607" w14:textId="77777777" w:rsidR="004962B4" w:rsidRPr="006F2460" w:rsidRDefault="004962B4" w:rsidP="00313EDB">
            <w:pPr>
              <w:rPr>
                <w:rFonts w:asciiTheme="minorHAnsi" w:hAnsiTheme="minorHAnsi" w:cstheme="minorHAnsi"/>
                <w:sz w:val="20"/>
                <w:szCs w:val="20"/>
              </w:rPr>
            </w:pPr>
          </w:p>
        </w:tc>
        <w:tc>
          <w:tcPr>
            <w:tcW w:w="498" w:type="dxa"/>
            <w:shd w:val="clear" w:color="auto" w:fill="auto"/>
          </w:tcPr>
          <w:p w14:paraId="5F6FB24A" w14:textId="77777777" w:rsidR="004962B4" w:rsidRPr="006F2460" w:rsidRDefault="004962B4" w:rsidP="00313EDB">
            <w:pPr>
              <w:rPr>
                <w:rFonts w:asciiTheme="minorHAnsi" w:hAnsiTheme="minorHAnsi" w:cstheme="minorHAnsi"/>
                <w:sz w:val="20"/>
                <w:szCs w:val="20"/>
              </w:rPr>
            </w:pPr>
          </w:p>
        </w:tc>
        <w:tc>
          <w:tcPr>
            <w:tcW w:w="498" w:type="dxa"/>
            <w:shd w:val="clear" w:color="auto" w:fill="auto"/>
          </w:tcPr>
          <w:p w14:paraId="5B17A01E" w14:textId="77777777" w:rsidR="004962B4" w:rsidRPr="006F2460" w:rsidRDefault="004962B4" w:rsidP="00313EDB">
            <w:pPr>
              <w:rPr>
                <w:rFonts w:asciiTheme="minorHAnsi" w:hAnsiTheme="minorHAnsi" w:cstheme="minorHAnsi"/>
                <w:sz w:val="20"/>
                <w:szCs w:val="20"/>
              </w:rPr>
            </w:pPr>
          </w:p>
        </w:tc>
        <w:tc>
          <w:tcPr>
            <w:tcW w:w="510" w:type="dxa"/>
            <w:shd w:val="clear" w:color="auto" w:fill="auto"/>
          </w:tcPr>
          <w:p w14:paraId="34667392" w14:textId="77777777" w:rsidR="004962B4" w:rsidRPr="006F2460" w:rsidRDefault="004962B4" w:rsidP="00313EDB">
            <w:pPr>
              <w:rPr>
                <w:rFonts w:asciiTheme="minorHAnsi" w:hAnsiTheme="minorHAnsi" w:cstheme="minorHAnsi"/>
                <w:sz w:val="20"/>
                <w:szCs w:val="20"/>
              </w:rPr>
            </w:pPr>
          </w:p>
        </w:tc>
        <w:tc>
          <w:tcPr>
            <w:tcW w:w="538" w:type="dxa"/>
            <w:shd w:val="clear" w:color="auto" w:fill="auto"/>
          </w:tcPr>
          <w:p w14:paraId="596C6541" w14:textId="77777777" w:rsidR="004962B4" w:rsidRPr="006F2460" w:rsidRDefault="004962B4" w:rsidP="00313EDB">
            <w:pPr>
              <w:rPr>
                <w:rFonts w:asciiTheme="minorHAnsi" w:hAnsiTheme="minorHAnsi" w:cstheme="minorHAnsi"/>
                <w:sz w:val="20"/>
                <w:szCs w:val="20"/>
              </w:rPr>
            </w:pPr>
          </w:p>
        </w:tc>
        <w:tc>
          <w:tcPr>
            <w:tcW w:w="623" w:type="dxa"/>
            <w:shd w:val="clear" w:color="auto" w:fill="auto"/>
          </w:tcPr>
          <w:p w14:paraId="2E7557D0" w14:textId="77777777" w:rsidR="004962B4" w:rsidRPr="006F2460" w:rsidRDefault="004962B4" w:rsidP="00313EDB">
            <w:pPr>
              <w:rPr>
                <w:rFonts w:asciiTheme="minorHAnsi" w:hAnsiTheme="minorHAnsi" w:cstheme="minorHAnsi"/>
                <w:sz w:val="20"/>
                <w:szCs w:val="20"/>
              </w:rPr>
            </w:pPr>
          </w:p>
        </w:tc>
        <w:tc>
          <w:tcPr>
            <w:tcW w:w="708" w:type="dxa"/>
            <w:shd w:val="clear" w:color="auto" w:fill="auto"/>
          </w:tcPr>
          <w:p w14:paraId="66B6A14C" w14:textId="77777777" w:rsidR="004962B4" w:rsidRPr="006F2460" w:rsidRDefault="004962B4" w:rsidP="00313EDB">
            <w:pPr>
              <w:rPr>
                <w:rFonts w:asciiTheme="minorHAnsi" w:hAnsiTheme="minorHAnsi" w:cstheme="minorHAnsi"/>
                <w:sz w:val="20"/>
                <w:szCs w:val="20"/>
              </w:rPr>
            </w:pPr>
          </w:p>
        </w:tc>
        <w:tc>
          <w:tcPr>
            <w:tcW w:w="1133" w:type="dxa"/>
            <w:shd w:val="clear" w:color="auto" w:fill="auto"/>
          </w:tcPr>
          <w:p w14:paraId="0756DF8B" w14:textId="77777777" w:rsidR="004962B4" w:rsidRPr="006F2460" w:rsidRDefault="004962B4" w:rsidP="00313EDB">
            <w:pPr>
              <w:rPr>
                <w:rFonts w:asciiTheme="minorHAnsi" w:hAnsiTheme="minorHAnsi" w:cstheme="minorHAnsi"/>
                <w:sz w:val="20"/>
                <w:szCs w:val="20"/>
              </w:rPr>
            </w:pPr>
          </w:p>
        </w:tc>
      </w:tr>
    </w:tbl>
    <w:p w14:paraId="1267B595" w14:textId="77777777" w:rsidR="00FB7BF7" w:rsidRPr="006F2460" w:rsidRDefault="00FB7BF7" w:rsidP="009B2B6D">
      <w:pPr>
        <w:rPr>
          <w:rFonts w:asciiTheme="minorHAnsi" w:hAnsiTheme="minorHAnsi" w:cstheme="minorHAnsi"/>
          <w:b/>
          <w:sz w:val="20"/>
          <w:szCs w:val="20"/>
        </w:rPr>
      </w:pPr>
    </w:p>
    <w:p w14:paraId="4E9739FB" w14:textId="2FADD6C5" w:rsidR="009B2B6D" w:rsidRPr="009B2B6D" w:rsidRDefault="009B2B6D" w:rsidP="009B2B6D">
      <w:pPr>
        <w:rPr>
          <w:b/>
          <w:bCs/>
        </w:rPr>
      </w:pPr>
      <w:r w:rsidRPr="009B2B6D">
        <w:rPr>
          <w:b/>
          <w:bCs/>
        </w:rPr>
        <w:t>Service Methods:</w:t>
      </w:r>
    </w:p>
    <w:p w14:paraId="5B5C2E29" w14:textId="77FAA0ED" w:rsidR="009B2B6D" w:rsidRDefault="009B2B6D" w:rsidP="009B2B6D">
      <w:pPr>
        <w:pStyle w:val="ListParagraph"/>
        <w:numPr>
          <w:ilvl w:val="0"/>
          <w:numId w:val="18"/>
        </w:numPr>
      </w:pPr>
      <w:r>
        <w:t>Onsite Staff Available at all times during regular business hours</w:t>
      </w:r>
    </w:p>
    <w:p w14:paraId="7A63BEC5" w14:textId="71BC9A10" w:rsidR="009B2B6D" w:rsidRDefault="009B2B6D" w:rsidP="009B2B6D">
      <w:pPr>
        <w:pStyle w:val="ListParagraph"/>
        <w:numPr>
          <w:ilvl w:val="0"/>
          <w:numId w:val="18"/>
        </w:numPr>
      </w:pPr>
      <w:r>
        <w:t>Onsite Staff as needed</w:t>
      </w:r>
    </w:p>
    <w:p w14:paraId="5F9A90A3" w14:textId="60DC9A4A" w:rsidR="009B2B6D" w:rsidRDefault="009B2B6D" w:rsidP="009B2B6D">
      <w:pPr>
        <w:pStyle w:val="ListParagraph"/>
        <w:numPr>
          <w:ilvl w:val="0"/>
          <w:numId w:val="18"/>
        </w:numPr>
      </w:pPr>
      <w:r>
        <w:t>Technology</w:t>
      </w:r>
    </w:p>
    <w:p w14:paraId="20389E72" w14:textId="3ECF5025" w:rsidR="009B2B6D" w:rsidRDefault="009B2B6D" w:rsidP="009B2B6D">
      <w:pPr>
        <w:pStyle w:val="ListParagraph"/>
        <w:numPr>
          <w:ilvl w:val="0"/>
          <w:numId w:val="18"/>
        </w:numPr>
      </w:pPr>
      <w:r>
        <w:t>Onsite Service Provider</w:t>
      </w:r>
    </w:p>
    <w:p w14:paraId="5DB35C83" w14:textId="45DA56C9" w:rsidR="009B2B6D" w:rsidRDefault="009B2B6D" w:rsidP="009B2B6D"/>
    <w:p w14:paraId="03C1CF10" w14:textId="635F897C" w:rsidR="004150AC" w:rsidRPr="00A05279" w:rsidRDefault="004150AC" w:rsidP="009B2B6D">
      <w:pPr>
        <w:rPr>
          <w:b/>
          <w:bCs/>
          <w:i/>
          <w:color w:val="AA0000"/>
        </w:rPr>
      </w:pPr>
      <w:r w:rsidRPr="00A05279">
        <w:rPr>
          <w:b/>
          <w:bCs/>
          <w:color w:val="AA0000"/>
        </w:rPr>
        <w:t>NOTE:</w:t>
      </w:r>
    </w:p>
    <w:p w14:paraId="44F1034D" w14:textId="4F2790A9" w:rsidR="009B2B6D" w:rsidRPr="00A05279" w:rsidRDefault="009B2B6D" w:rsidP="009B2B6D">
      <w:pPr>
        <w:pStyle w:val="ListParagraph"/>
        <w:numPr>
          <w:ilvl w:val="0"/>
          <w:numId w:val="19"/>
        </w:numPr>
        <w:rPr>
          <w:i/>
          <w:color w:val="AA0000"/>
        </w:rPr>
      </w:pPr>
      <w:r w:rsidRPr="00A05279">
        <w:rPr>
          <w:i/>
          <w:color w:val="AA0000"/>
        </w:rPr>
        <w:t>Service deemed</w:t>
      </w:r>
      <w:r w:rsidR="00721BA4" w:rsidRPr="00A05279">
        <w:rPr>
          <w:i/>
          <w:color w:val="AA0000"/>
        </w:rPr>
        <w:t xml:space="preserve"> </w:t>
      </w:r>
      <w:r w:rsidRPr="00A05279">
        <w:rPr>
          <w:i/>
          <w:color w:val="AA0000"/>
        </w:rPr>
        <w:t>not applicable</w:t>
      </w:r>
      <w:r w:rsidR="00721BA4" w:rsidRPr="00A05279">
        <w:rPr>
          <w:i/>
          <w:color w:val="AA0000"/>
        </w:rPr>
        <w:t xml:space="preserve"> by partner</w:t>
      </w:r>
      <w:r w:rsidRPr="00A05279">
        <w:rPr>
          <w:i/>
          <w:color w:val="AA0000"/>
        </w:rPr>
        <w:t xml:space="preserve"> if shaded gray</w:t>
      </w:r>
      <w:r w:rsidR="00721BA4" w:rsidRPr="00A05279">
        <w:rPr>
          <w:i/>
          <w:color w:val="AA0000"/>
        </w:rPr>
        <w:t>.</w:t>
      </w:r>
    </w:p>
    <w:p w14:paraId="29E0EE61" w14:textId="6EED3B3A" w:rsidR="00A22D5F" w:rsidRPr="00A05279" w:rsidRDefault="009B2B6D" w:rsidP="009B2B6D">
      <w:pPr>
        <w:pStyle w:val="ListParagraph"/>
        <w:numPr>
          <w:ilvl w:val="0"/>
          <w:numId w:val="19"/>
        </w:numPr>
        <w:rPr>
          <w:i/>
          <w:color w:val="AA0000"/>
        </w:rPr>
      </w:pPr>
      <w:r w:rsidRPr="00A05279">
        <w:rPr>
          <w:i/>
          <w:color w:val="AA0000"/>
        </w:rPr>
        <w:t xml:space="preserve">This document serves as a sample only. If </w:t>
      </w:r>
      <w:r w:rsidR="001D6777" w:rsidRPr="00A05279">
        <w:rPr>
          <w:i/>
          <w:color w:val="AA0000"/>
        </w:rPr>
        <w:t>the local WDB</w:t>
      </w:r>
      <w:r w:rsidRPr="00A05279">
        <w:rPr>
          <w:i/>
          <w:color w:val="AA0000"/>
        </w:rPr>
        <w:t xml:space="preserve"> ha</w:t>
      </w:r>
      <w:r w:rsidR="001D6777" w:rsidRPr="00A05279">
        <w:rPr>
          <w:i/>
          <w:color w:val="AA0000"/>
        </w:rPr>
        <w:t>s</w:t>
      </w:r>
      <w:r w:rsidRPr="00A05279">
        <w:rPr>
          <w:i/>
          <w:color w:val="AA0000"/>
        </w:rPr>
        <w:t xml:space="preserve"> a similar grid that provides the information requested, </w:t>
      </w:r>
      <w:r w:rsidR="001D6777" w:rsidRPr="00A05279">
        <w:rPr>
          <w:i/>
          <w:color w:val="AA0000"/>
        </w:rPr>
        <w:t>the local WDB may use that and adjust the list of partners as needed.</w:t>
      </w:r>
    </w:p>
    <w:p w14:paraId="339BF321" w14:textId="3E02D90E" w:rsidR="00FB7BF7" w:rsidRPr="00A05279" w:rsidRDefault="00FB7BF7" w:rsidP="00FB7BF7">
      <w:pPr>
        <w:rPr>
          <w:b/>
          <w:bCs/>
          <w:i/>
          <w:iCs/>
          <w:color w:val="AA0000"/>
        </w:rPr>
      </w:pPr>
    </w:p>
    <w:p w14:paraId="0E4DC47B" w14:textId="587766B8" w:rsidR="00C838B7" w:rsidRPr="00A05279" w:rsidRDefault="00C838B7" w:rsidP="00FB7BF7">
      <w:pPr>
        <w:rPr>
          <w:b/>
          <w:bCs/>
          <w:i/>
          <w:iCs/>
          <w:color w:val="AA0000"/>
        </w:rPr>
      </w:pPr>
    </w:p>
    <w:p w14:paraId="77AC77FB" w14:textId="2E83E1E7" w:rsidR="00C838B7" w:rsidRPr="00A05279" w:rsidRDefault="00C838B7" w:rsidP="00FB7BF7">
      <w:pPr>
        <w:rPr>
          <w:b/>
          <w:bCs/>
          <w:i/>
          <w:iCs/>
          <w:color w:val="AA0000"/>
        </w:rPr>
      </w:pPr>
    </w:p>
    <w:p w14:paraId="147E2F5D" w14:textId="47EBD176" w:rsidR="00C838B7" w:rsidRPr="00A05279" w:rsidRDefault="00C838B7" w:rsidP="00FB7BF7">
      <w:pPr>
        <w:rPr>
          <w:b/>
          <w:bCs/>
          <w:i/>
          <w:iCs/>
          <w:color w:val="AA0000"/>
        </w:rPr>
      </w:pPr>
    </w:p>
    <w:p w14:paraId="19FAA405" w14:textId="3F73069E" w:rsidR="00C838B7" w:rsidRPr="00A05279" w:rsidRDefault="00C838B7" w:rsidP="00FB7BF7">
      <w:pPr>
        <w:rPr>
          <w:b/>
          <w:bCs/>
          <w:i/>
          <w:iCs/>
          <w:color w:val="AA0000"/>
        </w:rPr>
      </w:pPr>
    </w:p>
    <w:p w14:paraId="7C1EF7DC" w14:textId="4B17A0D7" w:rsidR="00C838B7" w:rsidRPr="00A05279" w:rsidRDefault="00C838B7" w:rsidP="00FB7BF7">
      <w:pPr>
        <w:rPr>
          <w:b/>
          <w:bCs/>
          <w:i/>
          <w:iCs/>
          <w:color w:val="AA0000"/>
        </w:rPr>
      </w:pPr>
    </w:p>
    <w:p w14:paraId="648243ED" w14:textId="7474C38B" w:rsidR="00C838B7" w:rsidRPr="00A05279" w:rsidRDefault="00C838B7" w:rsidP="00FB7BF7">
      <w:pPr>
        <w:rPr>
          <w:b/>
          <w:bCs/>
          <w:i/>
          <w:iCs/>
          <w:color w:val="AA0000"/>
        </w:rPr>
      </w:pPr>
    </w:p>
    <w:p w14:paraId="3E7EB3A4" w14:textId="77777777" w:rsidR="00C838B7" w:rsidRPr="00A05279" w:rsidRDefault="00C838B7" w:rsidP="00FB7BF7">
      <w:pPr>
        <w:rPr>
          <w:b/>
          <w:bCs/>
          <w:i/>
          <w:iCs/>
          <w:color w:val="AA0000"/>
        </w:rPr>
      </w:pPr>
    </w:p>
    <w:p w14:paraId="52F3143B" w14:textId="7C843B16" w:rsidR="00482314" w:rsidRDefault="00482314" w:rsidP="00482314">
      <w:pPr>
        <w:jc w:val="center"/>
        <w:rPr>
          <w:b/>
        </w:rPr>
      </w:pPr>
      <w:r w:rsidRPr="006726CB">
        <w:rPr>
          <w:b/>
        </w:rPr>
        <w:lastRenderedPageBreak/>
        <w:t>Individualized and Follow-Up Career Services</w:t>
      </w:r>
    </w:p>
    <w:p w14:paraId="55A86FC1" w14:textId="77777777" w:rsidR="006726CB" w:rsidRPr="006726CB" w:rsidRDefault="006726CB" w:rsidP="00482314">
      <w:pPr>
        <w:jc w:val="center"/>
        <w:rPr>
          <w:b/>
          <w:bCs/>
        </w:rPr>
      </w:pPr>
    </w:p>
    <w:tbl>
      <w:tblPr>
        <w:tblStyle w:val="TableGrid"/>
        <w:tblW w:w="13255" w:type="dxa"/>
        <w:tblLook w:val="04A0" w:firstRow="1" w:lastRow="0" w:firstColumn="1" w:lastColumn="0" w:noHBand="0" w:noVBand="1"/>
      </w:tblPr>
      <w:tblGrid>
        <w:gridCol w:w="2131"/>
        <w:gridCol w:w="876"/>
        <w:gridCol w:w="715"/>
        <w:gridCol w:w="803"/>
        <w:gridCol w:w="720"/>
        <w:gridCol w:w="810"/>
        <w:gridCol w:w="630"/>
        <w:gridCol w:w="1170"/>
        <w:gridCol w:w="630"/>
        <w:gridCol w:w="630"/>
        <w:gridCol w:w="540"/>
        <w:gridCol w:w="603"/>
        <w:gridCol w:w="506"/>
        <w:gridCol w:w="601"/>
        <w:gridCol w:w="630"/>
        <w:gridCol w:w="637"/>
        <w:gridCol w:w="623"/>
      </w:tblGrid>
      <w:tr w:rsidR="005E404C" w14:paraId="43EF33A3" w14:textId="77777777" w:rsidTr="007C26F2">
        <w:trPr>
          <w:cantSplit/>
          <w:trHeight w:val="782"/>
        </w:trPr>
        <w:tc>
          <w:tcPr>
            <w:tcW w:w="2131" w:type="dxa"/>
            <w:tcBorders>
              <w:top w:val="single" w:sz="4" w:space="0" w:color="auto"/>
              <w:left w:val="single" w:sz="4" w:space="0" w:color="auto"/>
              <w:bottom w:val="single" w:sz="4" w:space="0" w:color="auto"/>
              <w:right w:val="single" w:sz="4" w:space="0" w:color="auto"/>
            </w:tcBorders>
            <w:vAlign w:val="center"/>
          </w:tcPr>
          <w:p w14:paraId="76888400" w14:textId="3C09BB6B" w:rsidR="005E404C" w:rsidRPr="006726CB" w:rsidRDefault="007C26F2" w:rsidP="00313EDB">
            <w:pPr>
              <w:jc w:val="center"/>
              <w:rPr>
                <w:rFonts w:asciiTheme="minorHAnsi" w:hAnsiTheme="minorHAnsi" w:cstheme="minorHAnsi"/>
                <w:b/>
                <w:sz w:val="20"/>
                <w:szCs w:val="20"/>
              </w:rPr>
            </w:pPr>
            <w:r>
              <w:rPr>
                <w:rFonts w:asciiTheme="minorHAnsi" w:hAnsiTheme="minorHAnsi" w:cstheme="minorHAnsi"/>
                <w:b/>
                <w:sz w:val="20"/>
                <w:szCs w:val="20"/>
              </w:rPr>
              <w:t>Services</w:t>
            </w:r>
          </w:p>
        </w:tc>
        <w:tc>
          <w:tcPr>
            <w:tcW w:w="876" w:type="dxa"/>
            <w:tcBorders>
              <w:top w:val="single" w:sz="4" w:space="0" w:color="auto"/>
              <w:left w:val="single" w:sz="4" w:space="0" w:color="auto"/>
              <w:bottom w:val="single" w:sz="4" w:space="0" w:color="auto"/>
              <w:right w:val="nil"/>
            </w:tcBorders>
            <w:textDirection w:val="btLr"/>
          </w:tcPr>
          <w:p w14:paraId="6E3CE597" w14:textId="77777777" w:rsidR="005E404C" w:rsidRPr="006726CB" w:rsidRDefault="005E404C" w:rsidP="00313EDB">
            <w:pPr>
              <w:ind w:left="113" w:right="113"/>
              <w:jc w:val="center"/>
              <w:rPr>
                <w:rFonts w:asciiTheme="minorHAnsi" w:hAnsiTheme="minorHAnsi" w:cstheme="minorHAnsi"/>
                <w:sz w:val="20"/>
                <w:szCs w:val="20"/>
              </w:rPr>
            </w:pPr>
          </w:p>
        </w:tc>
        <w:tc>
          <w:tcPr>
            <w:tcW w:w="715" w:type="dxa"/>
            <w:tcBorders>
              <w:top w:val="single" w:sz="4" w:space="0" w:color="auto"/>
              <w:left w:val="nil"/>
              <w:bottom w:val="single" w:sz="4" w:space="0" w:color="auto"/>
              <w:right w:val="nil"/>
            </w:tcBorders>
            <w:textDirection w:val="btLr"/>
          </w:tcPr>
          <w:p w14:paraId="3140B9C8" w14:textId="77777777" w:rsidR="005E404C" w:rsidRPr="006726CB" w:rsidRDefault="005E404C" w:rsidP="00313EDB">
            <w:pPr>
              <w:ind w:left="113" w:right="113"/>
              <w:jc w:val="center"/>
              <w:rPr>
                <w:rFonts w:asciiTheme="minorHAnsi" w:hAnsiTheme="minorHAnsi" w:cstheme="minorHAnsi"/>
                <w:sz w:val="20"/>
                <w:szCs w:val="20"/>
              </w:rPr>
            </w:pPr>
          </w:p>
        </w:tc>
        <w:tc>
          <w:tcPr>
            <w:tcW w:w="803" w:type="dxa"/>
            <w:tcBorders>
              <w:top w:val="single" w:sz="4" w:space="0" w:color="auto"/>
              <w:left w:val="nil"/>
              <w:bottom w:val="single" w:sz="4" w:space="0" w:color="auto"/>
              <w:right w:val="nil"/>
            </w:tcBorders>
            <w:textDirection w:val="btLr"/>
          </w:tcPr>
          <w:p w14:paraId="1B24051A" w14:textId="77777777" w:rsidR="005E404C" w:rsidRPr="006726CB" w:rsidRDefault="005E404C" w:rsidP="00313EDB">
            <w:pPr>
              <w:ind w:left="113" w:right="113"/>
              <w:jc w:val="center"/>
              <w:rPr>
                <w:rFonts w:asciiTheme="minorHAnsi" w:hAnsiTheme="minorHAnsi" w:cstheme="minorHAnsi"/>
                <w:sz w:val="20"/>
                <w:szCs w:val="20"/>
              </w:rPr>
            </w:pPr>
          </w:p>
        </w:tc>
        <w:tc>
          <w:tcPr>
            <w:tcW w:w="720" w:type="dxa"/>
            <w:tcBorders>
              <w:top w:val="single" w:sz="4" w:space="0" w:color="auto"/>
              <w:left w:val="nil"/>
              <w:bottom w:val="single" w:sz="4" w:space="0" w:color="auto"/>
              <w:right w:val="nil"/>
            </w:tcBorders>
            <w:textDirection w:val="btLr"/>
          </w:tcPr>
          <w:p w14:paraId="4FE468F2" w14:textId="77777777" w:rsidR="005E404C" w:rsidRPr="006726CB" w:rsidRDefault="005E404C" w:rsidP="00313EDB">
            <w:pPr>
              <w:ind w:left="113" w:right="113"/>
              <w:jc w:val="center"/>
              <w:rPr>
                <w:rFonts w:asciiTheme="minorHAnsi" w:hAnsiTheme="minorHAnsi" w:cstheme="minorHAnsi"/>
                <w:sz w:val="20"/>
                <w:szCs w:val="20"/>
              </w:rPr>
            </w:pPr>
          </w:p>
        </w:tc>
        <w:tc>
          <w:tcPr>
            <w:tcW w:w="810" w:type="dxa"/>
            <w:tcBorders>
              <w:top w:val="single" w:sz="4" w:space="0" w:color="auto"/>
              <w:left w:val="nil"/>
              <w:bottom w:val="single" w:sz="4" w:space="0" w:color="auto"/>
              <w:right w:val="nil"/>
            </w:tcBorders>
            <w:textDirection w:val="btLr"/>
          </w:tcPr>
          <w:p w14:paraId="089AF617" w14:textId="77777777" w:rsidR="005E404C" w:rsidRPr="006726CB" w:rsidRDefault="005E404C" w:rsidP="00313EDB">
            <w:pPr>
              <w:ind w:left="113" w:right="113"/>
              <w:jc w:val="center"/>
              <w:rPr>
                <w:rFonts w:asciiTheme="minorHAnsi" w:hAnsiTheme="minorHAnsi" w:cstheme="minorHAnsi"/>
                <w:sz w:val="20"/>
                <w:szCs w:val="20"/>
              </w:rPr>
            </w:pPr>
          </w:p>
        </w:tc>
        <w:tc>
          <w:tcPr>
            <w:tcW w:w="630" w:type="dxa"/>
            <w:tcBorders>
              <w:top w:val="single" w:sz="4" w:space="0" w:color="auto"/>
              <w:left w:val="nil"/>
              <w:bottom w:val="single" w:sz="4" w:space="0" w:color="auto"/>
              <w:right w:val="nil"/>
            </w:tcBorders>
            <w:textDirection w:val="btLr"/>
          </w:tcPr>
          <w:p w14:paraId="3BDF9298" w14:textId="77777777" w:rsidR="005E404C" w:rsidRPr="006726CB" w:rsidRDefault="005E404C" w:rsidP="00313EDB">
            <w:pPr>
              <w:ind w:left="113" w:right="113"/>
              <w:jc w:val="center"/>
              <w:rPr>
                <w:rFonts w:asciiTheme="minorHAnsi" w:hAnsiTheme="minorHAnsi" w:cstheme="minorHAnsi"/>
                <w:sz w:val="20"/>
                <w:szCs w:val="20"/>
              </w:rPr>
            </w:pPr>
          </w:p>
        </w:tc>
        <w:tc>
          <w:tcPr>
            <w:tcW w:w="1170" w:type="dxa"/>
            <w:tcBorders>
              <w:top w:val="single" w:sz="4" w:space="0" w:color="auto"/>
              <w:left w:val="nil"/>
              <w:bottom w:val="single" w:sz="4" w:space="0" w:color="auto"/>
              <w:right w:val="nil"/>
            </w:tcBorders>
          </w:tcPr>
          <w:p w14:paraId="41749644" w14:textId="776CE155" w:rsidR="008B72F8" w:rsidRPr="006726CB" w:rsidRDefault="008B72F8" w:rsidP="008B72F8">
            <w:pPr>
              <w:jc w:val="center"/>
              <w:rPr>
                <w:rFonts w:asciiTheme="minorHAnsi" w:hAnsiTheme="minorHAnsi" w:cstheme="minorHAnsi"/>
                <w:b/>
                <w:sz w:val="20"/>
                <w:szCs w:val="20"/>
              </w:rPr>
            </w:pPr>
            <w:r w:rsidRPr="006726CB">
              <w:rPr>
                <w:rFonts w:asciiTheme="minorHAnsi" w:hAnsiTheme="minorHAnsi" w:cstheme="minorHAnsi"/>
                <w:b/>
                <w:sz w:val="20"/>
                <w:szCs w:val="20"/>
              </w:rPr>
              <w:t>Partner</w:t>
            </w:r>
            <w:r w:rsidR="007C26F2">
              <w:rPr>
                <w:rFonts w:asciiTheme="minorHAnsi" w:hAnsiTheme="minorHAnsi" w:cstheme="minorHAnsi"/>
                <w:b/>
                <w:sz w:val="20"/>
                <w:szCs w:val="20"/>
              </w:rPr>
              <w:t xml:space="preserve">s </w:t>
            </w:r>
            <w:r w:rsidRPr="006726CB">
              <w:rPr>
                <w:rFonts w:asciiTheme="minorHAnsi" w:hAnsiTheme="minorHAnsi" w:cstheme="minorHAnsi"/>
                <w:b/>
                <w:sz w:val="20"/>
                <w:szCs w:val="20"/>
              </w:rPr>
              <w:t>Providing</w:t>
            </w:r>
          </w:p>
          <w:p w14:paraId="0B079A94" w14:textId="5C67D694" w:rsidR="005E404C" w:rsidRPr="006726CB" w:rsidRDefault="008B72F8" w:rsidP="00145706">
            <w:pPr>
              <w:jc w:val="center"/>
              <w:rPr>
                <w:rFonts w:asciiTheme="minorHAnsi" w:hAnsiTheme="minorHAnsi" w:cstheme="minorHAnsi"/>
                <w:sz w:val="20"/>
                <w:szCs w:val="20"/>
              </w:rPr>
            </w:pPr>
            <w:r w:rsidRPr="006726CB">
              <w:rPr>
                <w:rFonts w:asciiTheme="minorHAnsi" w:hAnsiTheme="minorHAnsi" w:cstheme="minorHAnsi"/>
                <w:b/>
                <w:sz w:val="20"/>
                <w:szCs w:val="20"/>
              </w:rPr>
              <w:t>Service</w:t>
            </w:r>
            <w:r w:rsidR="007C26F2">
              <w:rPr>
                <w:rFonts w:asciiTheme="minorHAnsi" w:hAnsiTheme="minorHAnsi" w:cstheme="minorHAnsi"/>
                <w:b/>
                <w:sz w:val="20"/>
                <w:szCs w:val="20"/>
              </w:rPr>
              <w:t>s</w:t>
            </w:r>
          </w:p>
        </w:tc>
        <w:tc>
          <w:tcPr>
            <w:tcW w:w="630" w:type="dxa"/>
            <w:tcBorders>
              <w:top w:val="single" w:sz="4" w:space="0" w:color="auto"/>
              <w:left w:val="nil"/>
              <w:bottom w:val="single" w:sz="4" w:space="0" w:color="auto"/>
              <w:right w:val="nil"/>
            </w:tcBorders>
            <w:textDirection w:val="btLr"/>
          </w:tcPr>
          <w:p w14:paraId="3DC1CC93" w14:textId="77777777" w:rsidR="005E404C" w:rsidRPr="006726CB" w:rsidRDefault="005E404C" w:rsidP="00313EDB">
            <w:pPr>
              <w:ind w:left="113" w:right="113"/>
              <w:jc w:val="center"/>
              <w:rPr>
                <w:rFonts w:asciiTheme="minorHAnsi" w:hAnsiTheme="minorHAnsi" w:cstheme="minorHAnsi"/>
                <w:sz w:val="20"/>
                <w:szCs w:val="20"/>
              </w:rPr>
            </w:pPr>
          </w:p>
        </w:tc>
        <w:tc>
          <w:tcPr>
            <w:tcW w:w="630" w:type="dxa"/>
            <w:tcBorders>
              <w:top w:val="single" w:sz="4" w:space="0" w:color="auto"/>
              <w:left w:val="nil"/>
              <w:bottom w:val="single" w:sz="4" w:space="0" w:color="auto"/>
              <w:right w:val="nil"/>
            </w:tcBorders>
            <w:textDirection w:val="btLr"/>
          </w:tcPr>
          <w:p w14:paraId="4ED1EEB4" w14:textId="77777777" w:rsidR="005E404C" w:rsidRPr="006726CB" w:rsidRDefault="005E404C" w:rsidP="00313EDB">
            <w:pPr>
              <w:ind w:left="113" w:right="113"/>
              <w:jc w:val="center"/>
              <w:rPr>
                <w:rFonts w:asciiTheme="minorHAnsi" w:hAnsiTheme="minorHAnsi" w:cstheme="minorHAnsi"/>
                <w:sz w:val="20"/>
                <w:szCs w:val="20"/>
              </w:rPr>
            </w:pPr>
          </w:p>
        </w:tc>
        <w:tc>
          <w:tcPr>
            <w:tcW w:w="540" w:type="dxa"/>
            <w:tcBorders>
              <w:top w:val="single" w:sz="4" w:space="0" w:color="auto"/>
              <w:left w:val="nil"/>
              <w:bottom w:val="single" w:sz="4" w:space="0" w:color="auto"/>
              <w:right w:val="nil"/>
            </w:tcBorders>
            <w:textDirection w:val="btLr"/>
          </w:tcPr>
          <w:p w14:paraId="66BF5E48" w14:textId="77777777" w:rsidR="005E404C" w:rsidRPr="006726CB" w:rsidRDefault="005E404C" w:rsidP="00313EDB">
            <w:pPr>
              <w:ind w:left="113" w:right="113"/>
              <w:jc w:val="center"/>
              <w:rPr>
                <w:rFonts w:asciiTheme="minorHAnsi" w:hAnsiTheme="minorHAnsi" w:cstheme="minorHAnsi"/>
                <w:sz w:val="20"/>
                <w:szCs w:val="20"/>
              </w:rPr>
            </w:pPr>
          </w:p>
        </w:tc>
        <w:tc>
          <w:tcPr>
            <w:tcW w:w="603" w:type="dxa"/>
            <w:tcBorders>
              <w:top w:val="single" w:sz="4" w:space="0" w:color="auto"/>
              <w:left w:val="nil"/>
              <w:bottom w:val="single" w:sz="4" w:space="0" w:color="auto"/>
              <w:right w:val="nil"/>
            </w:tcBorders>
            <w:textDirection w:val="btLr"/>
          </w:tcPr>
          <w:p w14:paraId="5690E9C4" w14:textId="77777777" w:rsidR="005E404C" w:rsidRPr="006726CB" w:rsidRDefault="005E404C" w:rsidP="00313EDB">
            <w:pPr>
              <w:ind w:left="113" w:right="113"/>
              <w:jc w:val="center"/>
              <w:rPr>
                <w:rFonts w:asciiTheme="minorHAnsi" w:hAnsiTheme="minorHAnsi" w:cstheme="minorHAnsi"/>
                <w:sz w:val="20"/>
                <w:szCs w:val="20"/>
              </w:rPr>
            </w:pPr>
          </w:p>
        </w:tc>
        <w:tc>
          <w:tcPr>
            <w:tcW w:w="506" w:type="dxa"/>
            <w:tcBorders>
              <w:top w:val="single" w:sz="4" w:space="0" w:color="auto"/>
              <w:left w:val="nil"/>
              <w:bottom w:val="single" w:sz="4" w:space="0" w:color="auto"/>
              <w:right w:val="nil"/>
            </w:tcBorders>
            <w:textDirection w:val="btLr"/>
          </w:tcPr>
          <w:p w14:paraId="1064D67A" w14:textId="77777777" w:rsidR="005E404C" w:rsidRPr="006726CB" w:rsidRDefault="005E404C" w:rsidP="00313EDB">
            <w:pPr>
              <w:ind w:left="113" w:right="113"/>
              <w:jc w:val="center"/>
              <w:rPr>
                <w:rFonts w:asciiTheme="minorHAnsi" w:hAnsiTheme="minorHAnsi" w:cstheme="minorHAnsi"/>
                <w:sz w:val="20"/>
                <w:szCs w:val="20"/>
              </w:rPr>
            </w:pPr>
          </w:p>
        </w:tc>
        <w:tc>
          <w:tcPr>
            <w:tcW w:w="601" w:type="dxa"/>
            <w:tcBorders>
              <w:top w:val="single" w:sz="4" w:space="0" w:color="auto"/>
              <w:left w:val="nil"/>
              <w:bottom w:val="single" w:sz="4" w:space="0" w:color="auto"/>
              <w:right w:val="nil"/>
            </w:tcBorders>
            <w:textDirection w:val="btLr"/>
          </w:tcPr>
          <w:p w14:paraId="0784CABC" w14:textId="77777777" w:rsidR="005E404C" w:rsidRPr="006726CB" w:rsidRDefault="005E404C" w:rsidP="00313EDB">
            <w:pPr>
              <w:ind w:left="113" w:right="113"/>
              <w:jc w:val="center"/>
              <w:rPr>
                <w:rFonts w:asciiTheme="minorHAnsi" w:hAnsiTheme="minorHAnsi" w:cstheme="minorHAnsi"/>
                <w:sz w:val="20"/>
                <w:szCs w:val="20"/>
              </w:rPr>
            </w:pPr>
          </w:p>
        </w:tc>
        <w:tc>
          <w:tcPr>
            <w:tcW w:w="630" w:type="dxa"/>
            <w:tcBorders>
              <w:top w:val="single" w:sz="4" w:space="0" w:color="auto"/>
              <w:left w:val="nil"/>
              <w:bottom w:val="single" w:sz="4" w:space="0" w:color="auto"/>
              <w:right w:val="nil"/>
            </w:tcBorders>
            <w:textDirection w:val="btLr"/>
          </w:tcPr>
          <w:p w14:paraId="0C623B8F" w14:textId="77777777" w:rsidR="005E404C" w:rsidRPr="006726CB" w:rsidRDefault="005E404C" w:rsidP="00313EDB">
            <w:pPr>
              <w:ind w:left="113" w:right="113"/>
              <w:jc w:val="center"/>
              <w:rPr>
                <w:rFonts w:asciiTheme="minorHAnsi" w:hAnsiTheme="minorHAnsi" w:cstheme="minorHAnsi"/>
                <w:sz w:val="20"/>
                <w:szCs w:val="20"/>
              </w:rPr>
            </w:pPr>
          </w:p>
        </w:tc>
        <w:tc>
          <w:tcPr>
            <w:tcW w:w="637" w:type="dxa"/>
            <w:tcBorders>
              <w:top w:val="single" w:sz="4" w:space="0" w:color="auto"/>
              <w:left w:val="nil"/>
              <w:bottom w:val="single" w:sz="4" w:space="0" w:color="auto"/>
              <w:right w:val="nil"/>
            </w:tcBorders>
            <w:textDirection w:val="btLr"/>
          </w:tcPr>
          <w:p w14:paraId="2F938556" w14:textId="77777777" w:rsidR="005E404C" w:rsidRPr="006726CB" w:rsidRDefault="005E404C" w:rsidP="00313EDB">
            <w:pPr>
              <w:ind w:left="113" w:right="113"/>
              <w:jc w:val="center"/>
              <w:rPr>
                <w:rFonts w:asciiTheme="minorHAnsi" w:hAnsiTheme="minorHAnsi" w:cstheme="minorHAnsi"/>
                <w:sz w:val="20"/>
                <w:szCs w:val="20"/>
              </w:rPr>
            </w:pPr>
          </w:p>
        </w:tc>
        <w:tc>
          <w:tcPr>
            <w:tcW w:w="623" w:type="dxa"/>
            <w:tcBorders>
              <w:top w:val="single" w:sz="4" w:space="0" w:color="auto"/>
              <w:left w:val="nil"/>
              <w:bottom w:val="single" w:sz="4" w:space="0" w:color="auto"/>
              <w:right w:val="single" w:sz="4" w:space="0" w:color="auto"/>
            </w:tcBorders>
            <w:textDirection w:val="btLr"/>
          </w:tcPr>
          <w:p w14:paraId="496F0A69" w14:textId="77777777" w:rsidR="005E404C" w:rsidRPr="006726CB" w:rsidRDefault="005E404C" w:rsidP="00313EDB">
            <w:pPr>
              <w:ind w:left="113" w:right="113"/>
              <w:jc w:val="center"/>
              <w:rPr>
                <w:rFonts w:asciiTheme="minorHAnsi" w:hAnsiTheme="minorHAnsi" w:cstheme="minorHAnsi"/>
                <w:sz w:val="20"/>
                <w:szCs w:val="20"/>
              </w:rPr>
            </w:pPr>
          </w:p>
        </w:tc>
      </w:tr>
      <w:tr w:rsidR="00F70CD8" w14:paraId="5F166950" w14:textId="77777777" w:rsidTr="008B72F8">
        <w:tc>
          <w:tcPr>
            <w:tcW w:w="213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A9CD7B8" w14:textId="77777777" w:rsidR="005E404C" w:rsidRPr="006726CB" w:rsidRDefault="005E404C" w:rsidP="00313EDB">
            <w:pPr>
              <w:rPr>
                <w:rFonts w:asciiTheme="minorHAnsi" w:hAnsiTheme="minorHAnsi" w:cstheme="minorHAnsi"/>
                <w:color w:val="000000" w:themeColor="text1"/>
                <w:sz w:val="20"/>
                <w:szCs w:val="20"/>
              </w:rPr>
            </w:pPr>
            <w:r w:rsidRPr="006726CB">
              <w:rPr>
                <w:rFonts w:asciiTheme="minorHAnsi" w:hAnsiTheme="minorHAnsi" w:cstheme="minorHAnsi"/>
                <w:color w:val="000000" w:themeColor="text1"/>
                <w:spacing w:val="-2"/>
                <w:sz w:val="20"/>
                <w:szCs w:val="20"/>
              </w:rPr>
              <w:t xml:space="preserve">Comprehensive </w:t>
            </w:r>
            <w:r w:rsidRPr="006726CB">
              <w:rPr>
                <w:rFonts w:asciiTheme="minorHAnsi" w:hAnsiTheme="minorHAnsi" w:cstheme="minorHAnsi"/>
                <w:color w:val="000000" w:themeColor="text1"/>
                <w:sz w:val="20"/>
                <w:szCs w:val="20"/>
              </w:rPr>
              <w:t>and Specialized A</w:t>
            </w:r>
            <w:r w:rsidRPr="006726CB">
              <w:rPr>
                <w:rFonts w:asciiTheme="minorHAnsi" w:hAnsiTheme="minorHAnsi" w:cstheme="minorHAnsi"/>
                <w:color w:val="000000" w:themeColor="text1"/>
                <w:spacing w:val="-2"/>
                <w:sz w:val="20"/>
                <w:szCs w:val="20"/>
              </w:rPr>
              <w:t>ssessments</w:t>
            </w:r>
          </w:p>
        </w:tc>
        <w:tc>
          <w:tcPr>
            <w:tcW w:w="876" w:type="dxa"/>
            <w:tcBorders>
              <w:top w:val="single" w:sz="4" w:space="0" w:color="auto"/>
            </w:tcBorders>
            <w:shd w:val="clear" w:color="auto" w:fill="D9E2F3" w:themeFill="accent1" w:themeFillTint="33"/>
          </w:tcPr>
          <w:p w14:paraId="7E0C9012" w14:textId="77777777" w:rsidR="005E404C" w:rsidRPr="006726CB" w:rsidRDefault="005E404C" w:rsidP="00313EDB">
            <w:pPr>
              <w:rPr>
                <w:rFonts w:asciiTheme="minorHAnsi" w:hAnsiTheme="minorHAnsi" w:cstheme="minorHAnsi"/>
                <w:sz w:val="20"/>
                <w:szCs w:val="20"/>
              </w:rPr>
            </w:pPr>
          </w:p>
        </w:tc>
        <w:tc>
          <w:tcPr>
            <w:tcW w:w="715" w:type="dxa"/>
            <w:tcBorders>
              <w:top w:val="single" w:sz="4" w:space="0" w:color="auto"/>
            </w:tcBorders>
            <w:shd w:val="clear" w:color="auto" w:fill="D9E2F3" w:themeFill="accent1" w:themeFillTint="33"/>
          </w:tcPr>
          <w:p w14:paraId="430007C3" w14:textId="77777777" w:rsidR="005E404C" w:rsidRPr="006726CB" w:rsidRDefault="005E404C" w:rsidP="00313EDB">
            <w:pPr>
              <w:rPr>
                <w:rFonts w:asciiTheme="minorHAnsi" w:hAnsiTheme="minorHAnsi" w:cstheme="minorHAnsi"/>
                <w:sz w:val="20"/>
                <w:szCs w:val="20"/>
              </w:rPr>
            </w:pPr>
          </w:p>
        </w:tc>
        <w:tc>
          <w:tcPr>
            <w:tcW w:w="803" w:type="dxa"/>
            <w:tcBorders>
              <w:top w:val="single" w:sz="4" w:space="0" w:color="auto"/>
            </w:tcBorders>
            <w:shd w:val="clear" w:color="auto" w:fill="D9E2F3" w:themeFill="accent1" w:themeFillTint="33"/>
          </w:tcPr>
          <w:p w14:paraId="73369C2D" w14:textId="77777777" w:rsidR="005E404C" w:rsidRPr="006726CB" w:rsidRDefault="005E404C" w:rsidP="00313EDB">
            <w:pPr>
              <w:rPr>
                <w:rFonts w:asciiTheme="minorHAnsi" w:hAnsiTheme="minorHAnsi" w:cstheme="minorHAnsi"/>
                <w:sz w:val="20"/>
                <w:szCs w:val="20"/>
              </w:rPr>
            </w:pPr>
          </w:p>
        </w:tc>
        <w:tc>
          <w:tcPr>
            <w:tcW w:w="720" w:type="dxa"/>
            <w:tcBorders>
              <w:top w:val="single" w:sz="4" w:space="0" w:color="auto"/>
            </w:tcBorders>
            <w:shd w:val="clear" w:color="auto" w:fill="D9E2F3" w:themeFill="accent1" w:themeFillTint="33"/>
          </w:tcPr>
          <w:p w14:paraId="11127079" w14:textId="77777777" w:rsidR="005E404C" w:rsidRPr="006726CB" w:rsidRDefault="005E404C" w:rsidP="00313EDB">
            <w:pPr>
              <w:rPr>
                <w:rFonts w:asciiTheme="minorHAnsi" w:hAnsiTheme="minorHAnsi" w:cstheme="minorHAnsi"/>
                <w:sz w:val="20"/>
                <w:szCs w:val="20"/>
              </w:rPr>
            </w:pPr>
          </w:p>
        </w:tc>
        <w:tc>
          <w:tcPr>
            <w:tcW w:w="810" w:type="dxa"/>
            <w:tcBorders>
              <w:top w:val="single" w:sz="4" w:space="0" w:color="auto"/>
            </w:tcBorders>
            <w:shd w:val="clear" w:color="auto" w:fill="D9E2F3" w:themeFill="accent1" w:themeFillTint="33"/>
          </w:tcPr>
          <w:p w14:paraId="0B718AD5" w14:textId="77777777" w:rsidR="005E404C" w:rsidRPr="006726CB" w:rsidRDefault="005E404C" w:rsidP="00313EDB">
            <w:pPr>
              <w:rPr>
                <w:rFonts w:asciiTheme="minorHAnsi" w:hAnsiTheme="minorHAnsi" w:cstheme="minorHAnsi"/>
                <w:sz w:val="20"/>
                <w:szCs w:val="20"/>
              </w:rPr>
            </w:pPr>
          </w:p>
        </w:tc>
        <w:tc>
          <w:tcPr>
            <w:tcW w:w="630" w:type="dxa"/>
            <w:tcBorders>
              <w:top w:val="single" w:sz="4" w:space="0" w:color="auto"/>
            </w:tcBorders>
            <w:shd w:val="clear" w:color="auto" w:fill="D9E2F3" w:themeFill="accent1" w:themeFillTint="33"/>
          </w:tcPr>
          <w:p w14:paraId="1DE7BBB0" w14:textId="77777777" w:rsidR="005E404C" w:rsidRPr="006726CB" w:rsidRDefault="005E404C" w:rsidP="00313EDB">
            <w:pPr>
              <w:rPr>
                <w:rFonts w:asciiTheme="minorHAnsi" w:hAnsiTheme="minorHAnsi" w:cstheme="minorHAnsi"/>
                <w:sz w:val="20"/>
                <w:szCs w:val="20"/>
              </w:rPr>
            </w:pPr>
          </w:p>
        </w:tc>
        <w:tc>
          <w:tcPr>
            <w:tcW w:w="1170" w:type="dxa"/>
            <w:tcBorders>
              <w:top w:val="single" w:sz="4" w:space="0" w:color="auto"/>
            </w:tcBorders>
            <w:shd w:val="clear" w:color="auto" w:fill="D9E2F3" w:themeFill="accent1" w:themeFillTint="33"/>
          </w:tcPr>
          <w:p w14:paraId="5E180C27" w14:textId="77777777" w:rsidR="005E404C" w:rsidRPr="006726CB" w:rsidRDefault="005E404C" w:rsidP="00313EDB">
            <w:pPr>
              <w:rPr>
                <w:rFonts w:asciiTheme="minorHAnsi" w:hAnsiTheme="minorHAnsi" w:cstheme="minorHAnsi"/>
                <w:sz w:val="20"/>
                <w:szCs w:val="20"/>
              </w:rPr>
            </w:pPr>
          </w:p>
        </w:tc>
        <w:tc>
          <w:tcPr>
            <w:tcW w:w="630" w:type="dxa"/>
            <w:tcBorders>
              <w:top w:val="single" w:sz="4" w:space="0" w:color="auto"/>
            </w:tcBorders>
            <w:shd w:val="clear" w:color="auto" w:fill="D9E2F3" w:themeFill="accent1" w:themeFillTint="33"/>
          </w:tcPr>
          <w:p w14:paraId="5B971D5E" w14:textId="77777777" w:rsidR="005E404C" w:rsidRPr="006726CB" w:rsidRDefault="005E404C" w:rsidP="00313EDB">
            <w:pPr>
              <w:rPr>
                <w:rFonts w:asciiTheme="minorHAnsi" w:hAnsiTheme="minorHAnsi" w:cstheme="minorHAnsi"/>
                <w:sz w:val="20"/>
                <w:szCs w:val="20"/>
              </w:rPr>
            </w:pPr>
          </w:p>
        </w:tc>
        <w:tc>
          <w:tcPr>
            <w:tcW w:w="630" w:type="dxa"/>
            <w:tcBorders>
              <w:top w:val="single" w:sz="4" w:space="0" w:color="auto"/>
            </w:tcBorders>
            <w:shd w:val="clear" w:color="auto" w:fill="D9E2F3" w:themeFill="accent1" w:themeFillTint="33"/>
          </w:tcPr>
          <w:p w14:paraId="4F4E79E3" w14:textId="77777777" w:rsidR="005E404C" w:rsidRPr="006726CB" w:rsidRDefault="005E404C" w:rsidP="00313EDB">
            <w:pPr>
              <w:rPr>
                <w:rFonts w:asciiTheme="minorHAnsi" w:hAnsiTheme="minorHAnsi" w:cstheme="minorHAnsi"/>
                <w:sz w:val="20"/>
                <w:szCs w:val="20"/>
              </w:rPr>
            </w:pPr>
          </w:p>
        </w:tc>
        <w:tc>
          <w:tcPr>
            <w:tcW w:w="540" w:type="dxa"/>
            <w:tcBorders>
              <w:top w:val="single" w:sz="4" w:space="0" w:color="auto"/>
            </w:tcBorders>
            <w:shd w:val="clear" w:color="auto" w:fill="D9E2F3" w:themeFill="accent1" w:themeFillTint="33"/>
          </w:tcPr>
          <w:p w14:paraId="10A6D209" w14:textId="77777777" w:rsidR="005E404C" w:rsidRPr="006726CB" w:rsidRDefault="005E404C" w:rsidP="00313EDB">
            <w:pPr>
              <w:rPr>
                <w:rFonts w:asciiTheme="minorHAnsi" w:hAnsiTheme="minorHAnsi" w:cstheme="minorHAnsi"/>
                <w:sz w:val="20"/>
                <w:szCs w:val="20"/>
              </w:rPr>
            </w:pPr>
          </w:p>
        </w:tc>
        <w:tc>
          <w:tcPr>
            <w:tcW w:w="603" w:type="dxa"/>
            <w:tcBorders>
              <w:top w:val="single" w:sz="4" w:space="0" w:color="auto"/>
            </w:tcBorders>
            <w:shd w:val="clear" w:color="auto" w:fill="D9E2F3" w:themeFill="accent1" w:themeFillTint="33"/>
          </w:tcPr>
          <w:p w14:paraId="6AD44B34" w14:textId="77777777" w:rsidR="005E404C" w:rsidRPr="006726CB" w:rsidRDefault="005E404C" w:rsidP="00313EDB">
            <w:pPr>
              <w:rPr>
                <w:rFonts w:asciiTheme="minorHAnsi" w:hAnsiTheme="minorHAnsi" w:cstheme="minorHAnsi"/>
                <w:sz w:val="20"/>
                <w:szCs w:val="20"/>
              </w:rPr>
            </w:pPr>
          </w:p>
        </w:tc>
        <w:tc>
          <w:tcPr>
            <w:tcW w:w="506" w:type="dxa"/>
            <w:tcBorders>
              <w:top w:val="single" w:sz="4" w:space="0" w:color="auto"/>
            </w:tcBorders>
            <w:shd w:val="clear" w:color="auto" w:fill="D9E2F3" w:themeFill="accent1" w:themeFillTint="33"/>
          </w:tcPr>
          <w:p w14:paraId="6D5602F9" w14:textId="77777777" w:rsidR="005E404C" w:rsidRPr="006726CB" w:rsidRDefault="005E404C" w:rsidP="00313EDB">
            <w:pPr>
              <w:rPr>
                <w:rFonts w:asciiTheme="minorHAnsi" w:hAnsiTheme="minorHAnsi" w:cstheme="minorHAnsi"/>
                <w:sz w:val="20"/>
                <w:szCs w:val="20"/>
              </w:rPr>
            </w:pPr>
          </w:p>
        </w:tc>
        <w:tc>
          <w:tcPr>
            <w:tcW w:w="601" w:type="dxa"/>
            <w:tcBorders>
              <w:top w:val="single" w:sz="4" w:space="0" w:color="auto"/>
            </w:tcBorders>
            <w:shd w:val="clear" w:color="auto" w:fill="D9E2F3" w:themeFill="accent1" w:themeFillTint="33"/>
          </w:tcPr>
          <w:p w14:paraId="17BCF8AE" w14:textId="77777777" w:rsidR="005E404C" w:rsidRPr="006726CB" w:rsidRDefault="005E404C" w:rsidP="00313EDB">
            <w:pPr>
              <w:rPr>
                <w:rFonts w:asciiTheme="minorHAnsi" w:hAnsiTheme="minorHAnsi" w:cstheme="minorHAnsi"/>
                <w:sz w:val="20"/>
                <w:szCs w:val="20"/>
              </w:rPr>
            </w:pPr>
          </w:p>
        </w:tc>
        <w:tc>
          <w:tcPr>
            <w:tcW w:w="630" w:type="dxa"/>
            <w:tcBorders>
              <w:top w:val="single" w:sz="4" w:space="0" w:color="auto"/>
            </w:tcBorders>
            <w:shd w:val="clear" w:color="auto" w:fill="D9E2F3" w:themeFill="accent1" w:themeFillTint="33"/>
          </w:tcPr>
          <w:p w14:paraId="479CE62E" w14:textId="77777777" w:rsidR="005E404C" w:rsidRPr="006726CB" w:rsidRDefault="005E404C" w:rsidP="00313EDB">
            <w:pPr>
              <w:rPr>
                <w:rFonts w:asciiTheme="minorHAnsi" w:hAnsiTheme="minorHAnsi" w:cstheme="minorHAnsi"/>
                <w:sz w:val="20"/>
                <w:szCs w:val="20"/>
              </w:rPr>
            </w:pPr>
          </w:p>
        </w:tc>
        <w:tc>
          <w:tcPr>
            <w:tcW w:w="637" w:type="dxa"/>
            <w:tcBorders>
              <w:top w:val="single" w:sz="4" w:space="0" w:color="auto"/>
            </w:tcBorders>
            <w:shd w:val="clear" w:color="auto" w:fill="D9E2F3" w:themeFill="accent1" w:themeFillTint="33"/>
          </w:tcPr>
          <w:p w14:paraId="69374AAD" w14:textId="77777777" w:rsidR="005E404C" w:rsidRPr="006726CB" w:rsidRDefault="005E404C" w:rsidP="00313EDB">
            <w:pPr>
              <w:rPr>
                <w:rFonts w:asciiTheme="minorHAnsi" w:hAnsiTheme="minorHAnsi" w:cstheme="minorHAnsi"/>
                <w:sz w:val="20"/>
                <w:szCs w:val="20"/>
              </w:rPr>
            </w:pPr>
          </w:p>
        </w:tc>
        <w:tc>
          <w:tcPr>
            <w:tcW w:w="623" w:type="dxa"/>
            <w:tcBorders>
              <w:top w:val="single" w:sz="4" w:space="0" w:color="auto"/>
            </w:tcBorders>
            <w:shd w:val="clear" w:color="auto" w:fill="D9E2F3" w:themeFill="accent1" w:themeFillTint="33"/>
          </w:tcPr>
          <w:p w14:paraId="0938B222" w14:textId="77777777" w:rsidR="005E404C" w:rsidRPr="006726CB" w:rsidRDefault="005E404C" w:rsidP="00313EDB">
            <w:pPr>
              <w:rPr>
                <w:rFonts w:asciiTheme="minorHAnsi" w:hAnsiTheme="minorHAnsi" w:cstheme="minorHAnsi"/>
                <w:sz w:val="20"/>
                <w:szCs w:val="20"/>
              </w:rPr>
            </w:pPr>
          </w:p>
        </w:tc>
      </w:tr>
      <w:tr w:rsidR="005E404C" w14:paraId="64474EDA" w14:textId="77777777" w:rsidTr="00DC4D63">
        <w:tc>
          <w:tcPr>
            <w:tcW w:w="2131" w:type="dxa"/>
            <w:tcBorders>
              <w:top w:val="single" w:sz="4" w:space="0" w:color="auto"/>
              <w:left w:val="single" w:sz="4" w:space="0" w:color="auto"/>
              <w:bottom w:val="single" w:sz="4" w:space="0" w:color="auto"/>
              <w:right w:val="single" w:sz="4" w:space="0" w:color="auto"/>
            </w:tcBorders>
            <w:shd w:val="clear" w:color="auto" w:fill="auto"/>
          </w:tcPr>
          <w:p w14:paraId="79D30D48" w14:textId="77777777" w:rsidR="005E404C" w:rsidRPr="006726CB" w:rsidRDefault="005E404C" w:rsidP="00313EDB">
            <w:pPr>
              <w:pStyle w:val="TableParagraph"/>
              <w:rPr>
                <w:rFonts w:asciiTheme="minorHAnsi" w:hAnsiTheme="minorHAnsi" w:cstheme="minorHAnsi"/>
                <w:color w:val="000000" w:themeColor="text1"/>
                <w:sz w:val="20"/>
                <w:szCs w:val="20"/>
              </w:rPr>
            </w:pPr>
            <w:r w:rsidRPr="006726CB">
              <w:rPr>
                <w:rFonts w:asciiTheme="minorHAnsi" w:hAnsiTheme="minorHAnsi" w:cstheme="minorHAnsi"/>
                <w:color w:val="000000" w:themeColor="text1"/>
                <w:sz w:val="20"/>
                <w:szCs w:val="20"/>
              </w:rPr>
              <w:t>Development</w:t>
            </w:r>
            <w:r w:rsidRPr="006726CB">
              <w:rPr>
                <w:rFonts w:asciiTheme="minorHAnsi" w:hAnsiTheme="minorHAnsi" w:cstheme="minorHAnsi"/>
                <w:color w:val="000000" w:themeColor="text1"/>
                <w:spacing w:val="-12"/>
                <w:sz w:val="20"/>
                <w:szCs w:val="20"/>
              </w:rPr>
              <w:t xml:space="preserve"> </w:t>
            </w:r>
            <w:r w:rsidRPr="006726CB">
              <w:rPr>
                <w:rFonts w:asciiTheme="minorHAnsi" w:hAnsiTheme="minorHAnsi" w:cstheme="minorHAnsi"/>
                <w:color w:val="000000" w:themeColor="text1"/>
                <w:sz w:val="20"/>
                <w:szCs w:val="20"/>
              </w:rPr>
              <w:t xml:space="preserve">of </w:t>
            </w:r>
            <w:r w:rsidRPr="006726CB">
              <w:rPr>
                <w:rFonts w:asciiTheme="minorHAnsi" w:hAnsiTheme="minorHAnsi" w:cstheme="minorHAnsi"/>
                <w:color w:val="000000" w:themeColor="text1"/>
                <w:spacing w:val="-2"/>
                <w:sz w:val="20"/>
                <w:szCs w:val="20"/>
              </w:rPr>
              <w:t>IEP</w:t>
            </w:r>
          </w:p>
        </w:tc>
        <w:tc>
          <w:tcPr>
            <w:tcW w:w="876" w:type="dxa"/>
          </w:tcPr>
          <w:p w14:paraId="30B18096" w14:textId="77777777" w:rsidR="005E404C" w:rsidRPr="006726CB" w:rsidRDefault="005E404C" w:rsidP="00313EDB">
            <w:pPr>
              <w:rPr>
                <w:rFonts w:asciiTheme="minorHAnsi" w:hAnsiTheme="minorHAnsi" w:cstheme="minorHAnsi"/>
                <w:sz w:val="20"/>
                <w:szCs w:val="20"/>
              </w:rPr>
            </w:pPr>
          </w:p>
        </w:tc>
        <w:tc>
          <w:tcPr>
            <w:tcW w:w="715" w:type="dxa"/>
          </w:tcPr>
          <w:p w14:paraId="249ED708" w14:textId="77777777" w:rsidR="005E404C" w:rsidRPr="006726CB" w:rsidRDefault="005E404C" w:rsidP="00313EDB">
            <w:pPr>
              <w:rPr>
                <w:rFonts w:asciiTheme="minorHAnsi" w:hAnsiTheme="minorHAnsi" w:cstheme="minorHAnsi"/>
                <w:sz w:val="20"/>
                <w:szCs w:val="20"/>
              </w:rPr>
            </w:pPr>
          </w:p>
        </w:tc>
        <w:tc>
          <w:tcPr>
            <w:tcW w:w="803" w:type="dxa"/>
          </w:tcPr>
          <w:p w14:paraId="7CAC0DE4" w14:textId="77777777" w:rsidR="005E404C" w:rsidRPr="006726CB" w:rsidRDefault="005E404C" w:rsidP="00313EDB">
            <w:pPr>
              <w:rPr>
                <w:rFonts w:asciiTheme="minorHAnsi" w:hAnsiTheme="minorHAnsi" w:cstheme="minorHAnsi"/>
                <w:sz w:val="20"/>
                <w:szCs w:val="20"/>
              </w:rPr>
            </w:pPr>
          </w:p>
        </w:tc>
        <w:tc>
          <w:tcPr>
            <w:tcW w:w="720" w:type="dxa"/>
          </w:tcPr>
          <w:p w14:paraId="6F9DE8AC" w14:textId="77777777" w:rsidR="005E404C" w:rsidRPr="006726CB" w:rsidRDefault="005E404C" w:rsidP="00313EDB">
            <w:pPr>
              <w:rPr>
                <w:rFonts w:asciiTheme="minorHAnsi" w:hAnsiTheme="minorHAnsi" w:cstheme="minorHAnsi"/>
                <w:sz w:val="20"/>
                <w:szCs w:val="20"/>
              </w:rPr>
            </w:pPr>
          </w:p>
        </w:tc>
        <w:tc>
          <w:tcPr>
            <w:tcW w:w="810" w:type="dxa"/>
          </w:tcPr>
          <w:p w14:paraId="17F410A3" w14:textId="77777777" w:rsidR="005E404C" w:rsidRPr="006726CB" w:rsidRDefault="005E404C" w:rsidP="00313EDB">
            <w:pPr>
              <w:rPr>
                <w:rFonts w:asciiTheme="minorHAnsi" w:hAnsiTheme="minorHAnsi" w:cstheme="minorHAnsi"/>
                <w:sz w:val="20"/>
                <w:szCs w:val="20"/>
              </w:rPr>
            </w:pPr>
          </w:p>
        </w:tc>
        <w:tc>
          <w:tcPr>
            <w:tcW w:w="630" w:type="dxa"/>
          </w:tcPr>
          <w:p w14:paraId="092F0453" w14:textId="77777777" w:rsidR="005E404C" w:rsidRPr="006726CB" w:rsidRDefault="005E404C" w:rsidP="00313EDB">
            <w:pPr>
              <w:rPr>
                <w:rFonts w:asciiTheme="minorHAnsi" w:hAnsiTheme="minorHAnsi" w:cstheme="minorHAnsi"/>
                <w:sz w:val="20"/>
                <w:szCs w:val="20"/>
              </w:rPr>
            </w:pPr>
          </w:p>
        </w:tc>
        <w:tc>
          <w:tcPr>
            <w:tcW w:w="1170" w:type="dxa"/>
          </w:tcPr>
          <w:p w14:paraId="6BC5A616" w14:textId="77777777" w:rsidR="005E404C" w:rsidRPr="006726CB" w:rsidRDefault="005E404C" w:rsidP="00313EDB">
            <w:pPr>
              <w:rPr>
                <w:rFonts w:asciiTheme="minorHAnsi" w:hAnsiTheme="minorHAnsi" w:cstheme="minorHAnsi"/>
                <w:sz w:val="20"/>
                <w:szCs w:val="20"/>
              </w:rPr>
            </w:pPr>
          </w:p>
        </w:tc>
        <w:tc>
          <w:tcPr>
            <w:tcW w:w="630" w:type="dxa"/>
          </w:tcPr>
          <w:p w14:paraId="18819434" w14:textId="77777777" w:rsidR="005E404C" w:rsidRPr="006726CB" w:rsidRDefault="005E404C" w:rsidP="00313EDB">
            <w:pPr>
              <w:rPr>
                <w:rFonts w:asciiTheme="minorHAnsi" w:hAnsiTheme="minorHAnsi" w:cstheme="minorHAnsi"/>
                <w:sz w:val="20"/>
                <w:szCs w:val="20"/>
              </w:rPr>
            </w:pPr>
          </w:p>
        </w:tc>
        <w:tc>
          <w:tcPr>
            <w:tcW w:w="630" w:type="dxa"/>
          </w:tcPr>
          <w:p w14:paraId="3E1F4C42" w14:textId="77777777" w:rsidR="005E404C" w:rsidRPr="006726CB" w:rsidRDefault="005E404C" w:rsidP="00313EDB">
            <w:pPr>
              <w:rPr>
                <w:rFonts w:asciiTheme="minorHAnsi" w:hAnsiTheme="minorHAnsi" w:cstheme="minorHAnsi"/>
                <w:sz w:val="20"/>
                <w:szCs w:val="20"/>
              </w:rPr>
            </w:pPr>
          </w:p>
        </w:tc>
        <w:tc>
          <w:tcPr>
            <w:tcW w:w="540" w:type="dxa"/>
          </w:tcPr>
          <w:p w14:paraId="51BD50C0" w14:textId="77777777" w:rsidR="005E404C" w:rsidRPr="006726CB" w:rsidRDefault="005E404C" w:rsidP="00313EDB">
            <w:pPr>
              <w:rPr>
                <w:rFonts w:asciiTheme="minorHAnsi" w:hAnsiTheme="minorHAnsi" w:cstheme="minorHAnsi"/>
                <w:sz w:val="20"/>
                <w:szCs w:val="20"/>
              </w:rPr>
            </w:pPr>
          </w:p>
        </w:tc>
        <w:tc>
          <w:tcPr>
            <w:tcW w:w="603" w:type="dxa"/>
          </w:tcPr>
          <w:p w14:paraId="66CFA83E" w14:textId="77777777" w:rsidR="005E404C" w:rsidRPr="006726CB" w:rsidRDefault="005E404C" w:rsidP="00313EDB">
            <w:pPr>
              <w:rPr>
                <w:rFonts w:asciiTheme="minorHAnsi" w:hAnsiTheme="minorHAnsi" w:cstheme="minorHAnsi"/>
                <w:sz w:val="20"/>
                <w:szCs w:val="20"/>
              </w:rPr>
            </w:pPr>
          </w:p>
        </w:tc>
        <w:tc>
          <w:tcPr>
            <w:tcW w:w="506" w:type="dxa"/>
          </w:tcPr>
          <w:p w14:paraId="47765233" w14:textId="77777777" w:rsidR="005E404C" w:rsidRPr="006726CB" w:rsidRDefault="005E404C" w:rsidP="00313EDB">
            <w:pPr>
              <w:rPr>
                <w:rFonts w:asciiTheme="minorHAnsi" w:hAnsiTheme="minorHAnsi" w:cstheme="minorHAnsi"/>
                <w:sz w:val="20"/>
                <w:szCs w:val="20"/>
              </w:rPr>
            </w:pPr>
          </w:p>
        </w:tc>
        <w:tc>
          <w:tcPr>
            <w:tcW w:w="601" w:type="dxa"/>
          </w:tcPr>
          <w:p w14:paraId="213C5C26" w14:textId="77777777" w:rsidR="005E404C" w:rsidRPr="006726CB" w:rsidRDefault="005E404C" w:rsidP="00313EDB">
            <w:pPr>
              <w:rPr>
                <w:rFonts w:asciiTheme="minorHAnsi" w:hAnsiTheme="minorHAnsi" w:cstheme="minorHAnsi"/>
                <w:sz w:val="20"/>
                <w:szCs w:val="20"/>
              </w:rPr>
            </w:pPr>
          </w:p>
        </w:tc>
        <w:tc>
          <w:tcPr>
            <w:tcW w:w="630" w:type="dxa"/>
          </w:tcPr>
          <w:p w14:paraId="23A7EDAE" w14:textId="77777777" w:rsidR="005E404C" w:rsidRPr="006726CB" w:rsidRDefault="005E404C" w:rsidP="00313EDB">
            <w:pPr>
              <w:rPr>
                <w:rFonts w:asciiTheme="minorHAnsi" w:hAnsiTheme="minorHAnsi" w:cstheme="minorHAnsi"/>
                <w:sz w:val="20"/>
                <w:szCs w:val="20"/>
              </w:rPr>
            </w:pPr>
          </w:p>
        </w:tc>
        <w:tc>
          <w:tcPr>
            <w:tcW w:w="637" w:type="dxa"/>
          </w:tcPr>
          <w:p w14:paraId="7C55F7CF" w14:textId="77777777" w:rsidR="005E404C" w:rsidRPr="006726CB" w:rsidRDefault="005E404C" w:rsidP="00313EDB">
            <w:pPr>
              <w:rPr>
                <w:rFonts w:asciiTheme="minorHAnsi" w:hAnsiTheme="minorHAnsi" w:cstheme="minorHAnsi"/>
                <w:sz w:val="20"/>
                <w:szCs w:val="20"/>
              </w:rPr>
            </w:pPr>
          </w:p>
        </w:tc>
        <w:tc>
          <w:tcPr>
            <w:tcW w:w="623" w:type="dxa"/>
          </w:tcPr>
          <w:p w14:paraId="0910CAF8" w14:textId="77777777" w:rsidR="005E404C" w:rsidRPr="006726CB" w:rsidRDefault="005E404C" w:rsidP="00313EDB">
            <w:pPr>
              <w:rPr>
                <w:rFonts w:asciiTheme="minorHAnsi" w:hAnsiTheme="minorHAnsi" w:cstheme="minorHAnsi"/>
                <w:sz w:val="20"/>
                <w:szCs w:val="20"/>
              </w:rPr>
            </w:pPr>
          </w:p>
        </w:tc>
      </w:tr>
      <w:tr w:rsidR="00F70CD8" w14:paraId="00CA2458" w14:textId="77777777" w:rsidTr="00F73923">
        <w:tc>
          <w:tcPr>
            <w:tcW w:w="213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EA8FB55" w14:textId="77777777" w:rsidR="005E404C" w:rsidRPr="006726CB" w:rsidRDefault="005E404C" w:rsidP="00313EDB">
            <w:pPr>
              <w:pStyle w:val="TableParagraph"/>
              <w:spacing w:line="243" w:lineRule="exact"/>
              <w:rPr>
                <w:rFonts w:asciiTheme="minorHAnsi" w:hAnsiTheme="minorHAnsi" w:cstheme="minorHAnsi"/>
                <w:color w:val="000000" w:themeColor="text1"/>
                <w:sz w:val="20"/>
                <w:szCs w:val="20"/>
              </w:rPr>
            </w:pPr>
            <w:r w:rsidRPr="006726CB">
              <w:rPr>
                <w:rFonts w:asciiTheme="minorHAnsi" w:hAnsiTheme="minorHAnsi" w:cstheme="minorHAnsi"/>
                <w:color w:val="000000" w:themeColor="text1"/>
                <w:spacing w:val="-2"/>
                <w:sz w:val="20"/>
                <w:szCs w:val="20"/>
              </w:rPr>
              <w:t>Group Counseling</w:t>
            </w:r>
          </w:p>
        </w:tc>
        <w:tc>
          <w:tcPr>
            <w:tcW w:w="876" w:type="dxa"/>
            <w:shd w:val="clear" w:color="auto" w:fill="D9E2F3" w:themeFill="accent1" w:themeFillTint="33"/>
          </w:tcPr>
          <w:p w14:paraId="53BEA233" w14:textId="77777777" w:rsidR="005E404C" w:rsidRPr="006726CB" w:rsidRDefault="005E404C" w:rsidP="00313EDB">
            <w:pPr>
              <w:rPr>
                <w:rFonts w:asciiTheme="minorHAnsi" w:hAnsiTheme="minorHAnsi" w:cstheme="minorHAnsi"/>
                <w:sz w:val="20"/>
                <w:szCs w:val="20"/>
              </w:rPr>
            </w:pPr>
          </w:p>
        </w:tc>
        <w:tc>
          <w:tcPr>
            <w:tcW w:w="715" w:type="dxa"/>
            <w:shd w:val="clear" w:color="auto" w:fill="D9E2F3" w:themeFill="accent1" w:themeFillTint="33"/>
          </w:tcPr>
          <w:p w14:paraId="536172D1" w14:textId="77777777" w:rsidR="005E404C" w:rsidRPr="006726CB" w:rsidRDefault="005E404C" w:rsidP="00313EDB">
            <w:pPr>
              <w:rPr>
                <w:rFonts w:asciiTheme="minorHAnsi" w:hAnsiTheme="minorHAnsi" w:cstheme="minorHAnsi"/>
                <w:sz w:val="20"/>
                <w:szCs w:val="20"/>
              </w:rPr>
            </w:pPr>
          </w:p>
        </w:tc>
        <w:tc>
          <w:tcPr>
            <w:tcW w:w="803" w:type="dxa"/>
            <w:shd w:val="clear" w:color="auto" w:fill="D9E2F3" w:themeFill="accent1" w:themeFillTint="33"/>
          </w:tcPr>
          <w:p w14:paraId="5C7E922B" w14:textId="77777777" w:rsidR="005E404C" w:rsidRPr="006726CB" w:rsidRDefault="005E404C" w:rsidP="00313EDB">
            <w:pPr>
              <w:rPr>
                <w:rFonts w:asciiTheme="minorHAnsi" w:hAnsiTheme="minorHAnsi" w:cstheme="minorHAnsi"/>
                <w:sz w:val="20"/>
                <w:szCs w:val="20"/>
              </w:rPr>
            </w:pPr>
          </w:p>
        </w:tc>
        <w:tc>
          <w:tcPr>
            <w:tcW w:w="720" w:type="dxa"/>
            <w:shd w:val="clear" w:color="auto" w:fill="D9E2F3" w:themeFill="accent1" w:themeFillTint="33"/>
          </w:tcPr>
          <w:p w14:paraId="7EBA5814" w14:textId="77777777" w:rsidR="005E404C" w:rsidRPr="006726CB" w:rsidRDefault="005E404C" w:rsidP="00313EDB">
            <w:pPr>
              <w:rPr>
                <w:rFonts w:asciiTheme="minorHAnsi" w:hAnsiTheme="minorHAnsi" w:cstheme="minorHAnsi"/>
                <w:sz w:val="20"/>
                <w:szCs w:val="20"/>
              </w:rPr>
            </w:pPr>
          </w:p>
        </w:tc>
        <w:tc>
          <w:tcPr>
            <w:tcW w:w="810" w:type="dxa"/>
            <w:shd w:val="clear" w:color="auto" w:fill="D9E2F3" w:themeFill="accent1" w:themeFillTint="33"/>
          </w:tcPr>
          <w:p w14:paraId="4DD1FD03" w14:textId="77777777" w:rsidR="005E404C" w:rsidRPr="006726CB" w:rsidRDefault="005E404C" w:rsidP="00313EDB">
            <w:pPr>
              <w:rPr>
                <w:rFonts w:asciiTheme="minorHAnsi" w:hAnsiTheme="minorHAnsi" w:cstheme="minorHAnsi"/>
                <w:sz w:val="20"/>
                <w:szCs w:val="20"/>
              </w:rPr>
            </w:pPr>
          </w:p>
        </w:tc>
        <w:tc>
          <w:tcPr>
            <w:tcW w:w="630" w:type="dxa"/>
            <w:shd w:val="clear" w:color="auto" w:fill="D9E2F3" w:themeFill="accent1" w:themeFillTint="33"/>
          </w:tcPr>
          <w:p w14:paraId="0BE43EC6" w14:textId="77777777" w:rsidR="005E404C" w:rsidRPr="006726CB" w:rsidRDefault="005E404C" w:rsidP="00313EDB">
            <w:pPr>
              <w:rPr>
                <w:rFonts w:asciiTheme="minorHAnsi" w:hAnsiTheme="minorHAnsi" w:cstheme="minorHAnsi"/>
                <w:sz w:val="20"/>
                <w:szCs w:val="20"/>
              </w:rPr>
            </w:pPr>
          </w:p>
        </w:tc>
        <w:tc>
          <w:tcPr>
            <w:tcW w:w="1170" w:type="dxa"/>
            <w:shd w:val="clear" w:color="auto" w:fill="D9E2F3" w:themeFill="accent1" w:themeFillTint="33"/>
          </w:tcPr>
          <w:p w14:paraId="4E48EDDF" w14:textId="77777777" w:rsidR="005E404C" w:rsidRPr="006726CB" w:rsidRDefault="005E404C" w:rsidP="00313EDB">
            <w:pPr>
              <w:rPr>
                <w:rFonts w:asciiTheme="minorHAnsi" w:hAnsiTheme="minorHAnsi" w:cstheme="minorHAnsi"/>
                <w:sz w:val="20"/>
                <w:szCs w:val="20"/>
              </w:rPr>
            </w:pPr>
          </w:p>
        </w:tc>
        <w:tc>
          <w:tcPr>
            <w:tcW w:w="630" w:type="dxa"/>
            <w:shd w:val="clear" w:color="auto" w:fill="D9E2F3" w:themeFill="accent1" w:themeFillTint="33"/>
          </w:tcPr>
          <w:p w14:paraId="5EDA69D6" w14:textId="77777777" w:rsidR="005E404C" w:rsidRPr="006726CB" w:rsidRDefault="005E404C" w:rsidP="00313EDB">
            <w:pPr>
              <w:rPr>
                <w:rFonts w:asciiTheme="minorHAnsi" w:hAnsiTheme="minorHAnsi" w:cstheme="minorHAnsi"/>
                <w:sz w:val="20"/>
                <w:szCs w:val="20"/>
              </w:rPr>
            </w:pPr>
          </w:p>
        </w:tc>
        <w:tc>
          <w:tcPr>
            <w:tcW w:w="630" w:type="dxa"/>
            <w:shd w:val="clear" w:color="auto" w:fill="D9E2F3" w:themeFill="accent1" w:themeFillTint="33"/>
          </w:tcPr>
          <w:p w14:paraId="7C1B312C" w14:textId="77777777" w:rsidR="005E404C" w:rsidRPr="006726CB" w:rsidRDefault="005E404C" w:rsidP="00313EDB">
            <w:pPr>
              <w:rPr>
                <w:rFonts w:asciiTheme="minorHAnsi" w:hAnsiTheme="minorHAnsi" w:cstheme="minorHAnsi"/>
                <w:sz w:val="20"/>
                <w:szCs w:val="20"/>
              </w:rPr>
            </w:pPr>
          </w:p>
        </w:tc>
        <w:tc>
          <w:tcPr>
            <w:tcW w:w="540" w:type="dxa"/>
            <w:shd w:val="clear" w:color="auto" w:fill="D9E2F3" w:themeFill="accent1" w:themeFillTint="33"/>
          </w:tcPr>
          <w:p w14:paraId="3A3A5D8B" w14:textId="77777777" w:rsidR="005E404C" w:rsidRPr="006726CB" w:rsidRDefault="005E404C" w:rsidP="00313EDB">
            <w:pPr>
              <w:rPr>
                <w:rFonts w:asciiTheme="minorHAnsi" w:hAnsiTheme="minorHAnsi" w:cstheme="minorHAnsi"/>
                <w:sz w:val="20"/>
                <w:szCs w:val="20"/>
              </w:rPr>
            </w:pPr>
          </w:p>
        </w:tc>
        <w:tc>
          <w:tcPr>
            <w:tcW w:w="603" w:type="dxa"/>
            <w:shd w:val="clear" w:color="auto" w:fill="D9E2F3" w:themeFill="accent1" w:themeFillTint="33"/>
          </w:tcPr>
          <w:p w14:paraId="6C238160" w14:textId="77777777" w:rsidR="005E404C" w:rsidRPr="006726CB" w:rsidRDefault="005E404C" w:rsidP="00313EDB">
            <w:pPr>
              <w:rPr>
                <w:rFonts w:asciiTheme="minorHAnsi" w:hAnsiTheme="minorHAnsi" w:cstheme="minorHAnsi"/>
                <w:sz w:val="20"/>
                <w:szCs w:val="20"/>
              </w:rPr>
            </w:pPr>
          </w:p>
        </w:tc>
        <w:tc>
          <w:tcPr>
            <w:tcW w:w="506" w:type="dxa"/>
            <w:shd w:val="clear" w:color="auto" w:fill="D9E2F3" w:themeFill="accent1" w:themeFillTint="33"/>
          </w:tcPr>
          <w:p w14:paraId="29271E96" w14:textId="77777777" w:rsidR="005E404C" w:rsidRPr="006726CB" w:rsidRDefault="005E404C" w:rsidP="00313EDB">
            <w:pPr>
              <w:rPr>
                <w:rFonts w:asciiTheme="minorHAnsi" w:hAnsiTheme="minorHAnsi" w:cstheme="minorHAnsi"/>
                <w:sz w:val="20"/>
                <w:szCs w:val="20"/>
              </w:rPr>
            </w:pPr>
          </w:p>
        </w:tc>
        <w:tc>
          <w:tcPr>
            <w:tcW w:w="601" w:type="dxa"/>
            <w:shd w:val="clear" w:color="auto" w:fill="D9E2F3" w:themeFill="accent1" w:themeFillTint="33"/>
          </w:tcPr>
          <w:p w14:paraId="5CCD2ABF" w14:textId="77777777" w:rsidR="005E404C" w:rsidRPr="006726CB" w:rsidRDefault="005E404C" w:rsidP="00313EDB">
            <w:pPr>
              <w:rPr>
                <w:rFonts w:asciiTheme="minorHAnsi" w:hAnsiTheme="minorHAnsi" w:cstheme="minorHAnsi"/>
                <w:sz w:val="20"/>
                <w:szCs w:val="20"/>
              </w:rPr>
            </w:pPr>
          </w:p>
        </w:tc>
        <w:tc>
          <w:tcPr>
            <w:tcW w:w="630" w:type="dxa"/>
            <w:shd w:val="clear" w:color="auto" w:fill="D9E2F3" w:themeFill="accent1" w:themeFillTint="33"/>
          </w:tcPr>
          <w:p w14:paraId="45EDBB73" w14:textId="77777777" w:rsidR="005E404C" w:rsidRPr="006726CB" w:rsidRDefault="005E404C" w:rsidP="00313EDB">
            <w:pPr>
              <w:rPr>
                <w:rFonts w:asciiTheme="minorHAnsi" w:hAnsiTheme="minorHAnsi" w:cstheme="minorHAnsi"/>
                <w:sz w:val="20"/>
                <w:szCs w:val="20"/>
              </w:rPr>
            </w:pPr>
          </w:p>
        </w:tc>
        <w:tc>
          <w:tcPr>
            <w:tcW w:w="637" w:type="dxa"/>
            <w:shd w:val="clear" w:color="auto" w:fill="D9E2F3" w:themeFill="accent1" w:themeFillTint="33"/>
          </w:tcPr>
          <w:p w14:paraId="4C3D115B" w14:textId="77777777" w:rsidR="005E404C" w:rsidRPr="006726CB" w:rsidRDefault="005E404C" w:rsidP="00313EDB">
            <w:pPr>
              <w:rPr>
                <w:rFonts w:asciiTheme="minorHAnsi" w:hAnsiTheme="minorHAnsi" w:cstheme="minorHAnsi"/>
                <w:sz w:val="20"/>
                <w:szCs w:val="20"/>
              </w:rPr>
            </w:pPr>
          </w:p>
        </w:tc>
        <w:tc>
          <w:tcPr>
            <w:tcW w:w="623" w:type="dxa"/>
            <w:shd w:val="clear" w:color="auto" w:fill="D9E2F3" w:themeFill="accent1" w:themeFillTint="33"/>
          </w:tcPr>
          <w:p w14:paraId="5DCF9D15" w14:textId="77777777" w:rsidR="005E404C" w:rsidRPr="006726CB" w:rsidRDefault="005E404C" w:rsidP="00313EDB">
            <w:pPr>
              <w:rPr>
                <w:rFonts w:asciiTheme="minorHAnsi" w:hAnsiTheme="minorHAnsi" w:cstheme="minorHAnsi"/>
                <w:sz w:val="20"/>
                <w:szCs w:val="20"/>
              </w:rPr>
            </w:pPr>
          </w:p>
        </w:tc>
      </w:tr>
      <w:tr w:rsidR="005E404C" w14:paraId="10F6A136" w14:textId="77777777" w:rsidTr="00DC4D63">
        <w:tc>
          <w:tcPr>
            <w:tcW w:w="2131" w:type="dxa"/>
            <w:tcBorders>
              <w:top w:val="single" w:sz="4" w:space="0" w:color="auto"/>
              <w:left w:val="single" w:sz="4" w:space="0" w:color="auto"/>
              <w:bottom w:val="single" w:sz="4" w:space="0" w:color="auto"/>
              <w:right w:val="single" w:sz="4" w:space="0" w:color="auto"/>
            </w:tcBorders>
            <w:shd w:val="clear" w:color="auto" w:fill="auto"/>
          </w:tcPr>
          <w:p w14:paraId="65E10528" w14:textId="77777777" w:rsidR="005E404C" w:rsidRPr="006726CB" w:rsidRDefault="005E404C" w:rsidP="00313EDB">
            <w:pPr>
              <w:pStyle w:val="TableParagraph"/>
              <w:spacing w:line="242" w:lineRule="exact"/>
              <w:rPr>
                <w:rFonts w:asciiTheme="minorHAnsi" w:hAnsiTheme="minorHAnsi" w:cstheme="minorHAnsi"/>
                <w:color w:val="000000" w:themeColor="text1"/>
                <w:sz w:val="20"/>
                <w:szCs w:val="20"/>
              </w:rPr>
            </w:pPr>
            <w:r w:rsidRPr="006726CB">
              <w:rPr>
                <w:rFonts w:asciiTheme="minorHAnsi" w:hAnsiTheme="minorHAnsi" w:cstheme="minorHAnsi"/>
                <w:color w:val="000000" w:themeColor="text1"/>
                <w:spacing w:val="-2"/>
                <w:sz w:val="20"/>
                <w:szCs w:val="20"/>
              </w:rPr>
              <w:t>Individual Counseling</w:t>
            </w:r>
          </w:p>
        </w:tc>
        <w:tc>
          <w:tcPr>
            <w:tcW w:w="876" w:type="dxa"/>
          </w:tcPr>
          <w:p w14:paraId="048FAA6D" w14:textId="77777777" w:rsidR="005E404C" w:rsidRPr="006726CB" w:rsidRDefault="005E404C" w:rsidP="00313EDB">
            <w:pPr>
              <w:rPr>
                <w:rFonts w:asciiTheme="minorHAnsi" w:hAnsiTheme="minorHAnsi" w:cstheme="minorHAnsi"/>
                <w:sz w:val="20"/>
                <w:szCs w:val="20"/>
              </w:rPr>
            </w:pPr>
          </w:p>
        </w:tc>
        <w:tc>
          <w:tcPr>
            <w:tcW w:w="715" w:type="dxa"/>
          </w:tcPr>
          <w:p w14:paraId="1689BCD7" w14:textId="77777777" w:rsidR="005E404C" w:rsidRPr="006726CB" w:rsidRDefault="005E404C" w:rsidP="00313EDB">
            <w:pPr>
              <w:rPr>
                <w:rFonts w:asciiTheme="minorHAnsi" w:hAnsiTheme="minorHAnsi" w:cstheme="minorHAnsi"/>
                <w:sz w:val="20"/>
                <w:szCs w:val="20"/>
              </w:rPr>
            </w:pPr>
          </w:p>
        </w:tc>
        <w:tc>
          <w:tcPr>
            <w:tcW w:w="803" w:type="dxa"/>
          </w:tcPr>
          <w:p w14:paraId="3D1E4226" w14:textId="77777777" w:rsidR="005E404C" w:rsidRPr="006726CB" w:rsidRDefault="005E404C" w:rsidP="00313EDB">
            <w:pPr>
              <w:rPr>
                <w:rFonts w:asciiTheme="minorHAnsi" w:hAnsiTheme="minorHAnsi" w:cstheme="minorHAnsi"/>
                <w:sz w:val="20"/>
                <w:szCs w:val="20"/>
              </w:rPr>
            </w:pPr>
          </w:p>
        </w:tc>
        <w:tc>
          <w:tcPr>
            <w:tcW w:w="720" w:type="dxa"/>
          </w:tcPr>
          <w:p w14:paraId="4CDC6E91" w14:textId="77777777" w:rsidR="005E404C" w:rsidRPr="006726CB" w:rsidRDefault="005E404C" w:rsidP="00313EDB">
            <w:pPr>
              <w:rPr>
                <w:rFonts w:asciiTheme="minorHAnsi" w:hAnsiTheme="minorHAnsi" w:cstheme="minorHAnsi"/>
                <w:sz w:val="20"/>
                <w:szCs w:val="20"/>
              </w:rPr>
            </w:pPr>
          </w:p>
        </w:tc>
        <w:tc>
          <w:tcPr>
            <w:tcW w:w="810" w:type="dxa"/>
          </w:tcPr>
          <w:p w14:paraId="3F8A8472" w14:textId="77777777" w:rsidR="005E404C" w:rsidRPr="006726CB" w:rsidRDefault="005E404C" w:rsidP="00313EDB">
            <w:pPr>
              <w:rPr>
                <w:rFonts w:asciiTheme="minorHAnsi" w:hAnsiTheme="minorHAnsi" w:cstheme="minorHAnsi"/>
                <w:sz w:val="20"/>
                <w:szCs w:val="20"/>
              </w:rPr>
            </w:pPr>
          </w:p>
        </w:tc>
        <w:tc>
          <w:tcPr>
            <w:tcW w:w="630" w:type="dxa"/>
          </w:tcPr>
          <w:p w14:paraId="4007E61A" w14:textId="77777777" w:rsidR="005E404C" w:rsidRPr="006726CB" w:rsidRDefault="005E404C" w:rsidP="00313EDB">
            <w:pPr>
              <w:rPr>
                <w:rFonts w:asciiTheme="minorHAnsi" w:hAnsiTheme="minorHAnsi" w:cstheme="minorHAnsi"/>
                <w:sz w:val="20"/>
                <w:szCs w:val="20"/>
              </w:rPr>
            </w:pPr>
          </w:p>
        </w:tc>
        <w:tc>
          <w:tcPr>
            <w:tcW w:w="1170" w:type="dxa"/>
          </w:tcPr>
          <w:p w14:paraId="0A134160" w14:textId="77777777" w:rsidR="005E404C" w:rsidRPr="006726CB" w:rsidRDefault="005E404C" w:rsidP="00313EDB">
            <w:pPr>
              <w:rPr>
                <w:rFonts w:asciiTheme="minorHAnsi" w:hAnsiTheme="minorHAnsi" w:cstheme="minorHAnsi"/>
                <w:sz w:val="20"/>
                <w:szCs w:val="20"/>
              </w:rPr>
            </w:pPr>
          </w:p>
        </w:tc>
        <w:tc>
          <w:tcPr>
            <w:tcW w:w="630" w:type="dxa"/>
          </w:tcPr>
          <w:p w14:paraId="1FBFAFC2" w14:textId="77777777" w:rsidR="005E404C" w:rsidRPr="006726CB" w:rsidRDefault="005E404C" w:rsidP="00313EDB">
            <w:pPr>
              <w:rPr>
                <w:rFonts w:asciiTheme="minorHAnsi" w:hAnsiTheme="minorHAnsi" w:cstheme="minorHAnsi"/>
                <w:sz w:val="20"/>
                <w:szCs w:val="20"/>
              </w:rPr>
            </w:pPr>
          </w:p>
        </w:tc>
        <w:tc>
          <w:tcPr>
            <w:tcW w:w="630" w:type="dxa"/>
          </w:tcPr>
          <w:p w14:paraId="17C65B94" w14:textId="77777777" w:rsidR="005E404C" w:rsidRPr="006726CB" w:rsidRDefault="005E404C" w:rsidP="00313EDB">
            <w:pPr>
              <w:rPr>
                <w:rFonts w:asciiTheme="minorHAnsi" w:hAnsiTheme="minorHAnsi" w:cstheme="minorHAnsi"/>
                <w:sz w:val="20"/>
                <w:szCs w:val="20"/>
              </w:rPr>
            </w:pPr>
          </w:p>
        </w:tc>
        <w:tc>
          <w:tcPr>
            <w:tcW w:w="540" w:type="dxa"/>
          </w:tcPr>
          <w:p w14:paraId="2FB3F5CA" w14:textId="77777777" w:rsidR="005E404C" w:rsidRPr="006726CB" w:rsidRDefault="005E404C" w:rsidP="00313EDB">
            <w:pPr>
              <w:rPr>
                <w:rFonts w:asciiTheme="minorHAnsi" w:hAnsiTheme="minorHAnsi" w:cstheme="minorHAnsi"/>
                <w:sz w:val="20"/>
                <w:szCs w:val="20"/>
              </w:rPr>
            </w:pPr>
          </w:p>
        </w:tc>
        <w:tc>
          <w:tcPr>
            <w:tcW w:w="603" w:type="dxa"/>
          </w:tcPr>
          <w:p w14:paraId="25E902A1" w14:textId="77777777" w:rsidR="005E404C" w:rsidRPr="006726CB" w:rsidRDefault="005E404C" w:rsidP="00313EDB">
            <w:pPr>
              <w:rPr>
                <w:rFonts w:asciiTheme="minorHAnsi" w:hAnsiTheme="minorHAnsi" w:cstheme="minorHAnsi"/>
                <w:sz w:val="20"/>
                <w:szCs w:val="20"/>
              </w:rPr>
            </w:pPr>
          </w:p>
        </w:tc>
        <w:tc>
          <w:tcPr>
            <w:tcW w:w="506" w:type="dxa"/>
          </w:tcPr>
          <w:p w14:paraId="77168F76" w14:textId="77777777" w:rsidR="005E404C" w:rsidRPr="006726CB" w:rsidRDefault="005E404C" w:rsidP="00313EDB">
            <w:pPr>
              <w:rPr>
                <w:rFonts w:asciiTheme="minorHAnsi" w:hAnsiTheme="minorHAnsi" w:cstheme="minorHAnsi"/>
                <w:sz w:val="20"/>
                <w:szCs w:val="20"/>
              </w:rPr>
            </w:pPr>
          </w:p>
        </w:tc>
        <w:tc>
          <w:tcPr>
            <w:tcW w:w="601" w:type="dxa"/>
          </w:tcPr>
          <w:p w14:paraId="378A8BD1" w14:textId="77777777" w:rsidR="005E404C" w:rsidRPr="006726CB" w:rsidRDefault="005E404C" w:rsidP="00313EDB">
            <w:pPr>
              <w:rPr>
                <w:rFonts w:asciiTheme="minorHAnsi" w:hAnsiTheme="minorHAnsi" w:cstheme="minorHAnsi"/>
                <w:sz w:val="20"/>
                <w:szCs w:val="20"/>
              </w:rPr>
            </w:pPr>
          </w:p>
        </w:tc>
        <w:tc>
          <w:tcPr>
            <w:tcW w:w="630" w:type="dxa"/>
          </w:tcPr>
          <w:p w14:paraId="5922A4C5" w14:textId="77777777" w:rsidR="005E404C" w:rsidRPr="006726CB" w:rsidRDefault="005E404C" w:rsidP="00313EDB">
            <w:pPr>
              <w:rPr>
                <w:rFonts w:asciiTheme="minorHAnsi" w:hAnsiTheme="minorHAnsi" w:cstheme="minorHAnsi"/>
                <w:sz w:val="20"/>
                <w:szCs w:val="20"/>
              </w:rPr>
            </w:pPr>
          </w:p>
        </w:tc>
        <w:tc>
          <w:tcPr>
            <w:tcW w:w="637" w:type="dxa"/>
          </w:tcPr>
          <w:p w14:paraId="2117FD39" w14:textId="77777777" w:rsidR="005E404C" w:rsidRPr="006726CB" w:rsidRDefault="005E404C" w:rsidP="00313EDB">
            <w:pPr>
              <w:rPr>
                <w:rFonts w:asciiTheme="minorHAnsi" w:hAnsiTheme="minorHAnsi" w:cstheme="minorHAnsi"/>
                <w:sz w:val="20"/>
                <w:szCs w:val="20"/>
              </w:rPr>
            </w:pPr>
          </w:p>
        </w:tc>
        <w:tc>
          <w:tcPr>
            <w:tcW w:w="623" w:type="dxa"/>
          </w:tcPr>
          <w:p w14:paraId="305A3D83" w14:textId="77777777" w:rsidR="005E404C" w:rsidRPr="006726CB" w:rsidRDefault="005E404C" w:rsidP="00313EDB">
            <w:pPr>
              <w:rPr>
                <w:rFonts w:asciiTheme="minorHAnsi" w:hAnsiTheme="minorHAnsi" w:cstheme="minorHAnsi"/>
                <w:sz w:val="20"/>
                <w:szCs w:val="20"/>
              </w:rPr>
            </w:pPr>
          </w:p>
        </w:tc>
      </w:tr>
      <w:tr w:rsidR="00F70CD8" w14:paraId="71028E5A" w14:textId="77777777" w:rsidTr="00F73923">
        <w:tc>
          <w:tcPr>
            <w:tcW w:w="213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0934731" w14:textId="77777777" w:rsidR="005E404C" w:rsidRPr="006726CB" w:rsidRDefault="005E404C" w:rsidP="00313EDB">
            <w:pPr>
              <w:rPr>
                <w:rFonts w:asciiTheme="minorHAnsi" w:hAnsiTheme="minorHAnsi" w:cstheme="minorHAnsi"/>
                <w:color w:val="000000" w:themeColor="text1"/>
                <w:sz w:val="20"/>
                <w:szCs w:val="20"/>
              </w:rPr>
            </w:pPr>
            <w:r w:rsidRPr="006726CB">
              <w:rPr>
                <w:rFonts w:asciiTheme="minorHAnsi" w:hAnsiTheme="minorHAnsi" w:cstheme="minorHAnsi"/>
                <w:color w:val="000000" w:themeColor="text1"/>
                <w:sz w:val="20"/>
                <w:szCs w:val="20"/>
              </w:rPr>
              <w:t>Career</w:t>
            </w:r>
            <w:r w:rsidRPr="006726CB">
              <w:rPr>
                <w:rFonts w:asciiTheme="minorHAnsi" w:hAnsiTheme="minorHAnsi" w:cstheme="minorHAnsi"/>
                <w:color w:val="000000" w:themeColor="text1"/>
                <w:spacing w:val="-7"/>
                <w:sz w:val="20"/>
                <w:szCs w:val="20"/>
              </w:rPr>
              <w:t xml:space="preserve"> P</w:t>
            </w:r>
            <w:r w:rsidRPr="006726CB">
              <w:rPr>
                <w:rFonts w:asciiTheme="minorHAnsi" w:hAnsiTheme="minorHAnsi" w:cstheme="minorHAnsi"/>
                <w:color w:val="000000" w:themeColor="text1"/>
                <w:spacing w:val="-2"/>
                <w:sz w:val="20"/>
                <w:szCs w:val="20"/>
              </w:rPr>
              <w:t>lanning</w:t>
            </w:r>
          </w:p>
        </w:tc>
        <w:tc>
          <w:tcPr>
            <w:tcW w:w="876" w:type="dxa"/>
            <w:shd w:val="clear" w:color="auto" w:fill="D9E2F3" w:themeFill="accent1" w:themeFillTint="33"/>
          </w:tcPr>
          <w:p w14:paraId="0D1F13F2" w14:textId="77777777" w:rsidR="005E404C" w:rsidRPr="006726CB" w:rsidRDefault="005E404C" w:rsidP="00313EDB">
            <w:pPr>
              <w:rPr>
                <w:rFonts w:asciiTheme="minorHAnsi" w:hAnsiTheme="minorHAnsi" w:cstheme="minorHAnsi"/>
                <w:sz w:val="20"/>
                <w:szCs w:val="20"/>
              </w:rPr>
            </w:pPr>
          </w:p>
        </w:tc>
        <w:tc>
          <w:tcPr>
            <w:tcW w:w="715" w:type="dxa"/>
            <w:shd w:val="clear" w:color="auto" w:fill="D9E2F3" w:themeFill="accent1" w:themeFillTint="33"/>
          </w:tcPr>
          <w:p w14:paraId="7C4CE907" w14:textId="77777777" w:rsidR="005E404C" w:rsidRPr="006726CB" w:rsidRDefault="005E404C" w:rsidP="00313EDB">
            <w:pPr>
              <w:rPr>
                <w:rFonts w:asciiTheme="minorHAnsi" w:hAnsiTheme="minorHAnsi" w:cstheme="minorHAnsi"/>
                <w:sz w:val="20"/>
                <w:szCs w:val="20"/>
              </w:rPr>
            </w:pPr>
          </w:p>
        </w:tc>
        <w:tc>
          <w:tcPr>
            <w:tcW w:w="803" w:type="dxa"/>
            <w:shd w:val="clear" w:color="auto" w:fill="D9E2F3" w:themeFill="accent1" w:themeFillTint="33"/>
          </w:tcPr>
          <w:p w14:paraId="2D94A1A3" w14:textId="77777777" w:rsidR="005E404C" w:rsidRPr="006726CB" w:rsidRDefault="005E404C" w:rsidP="00313EDB">
            <w:pPr>
              <w:rPr>
                <w:rFonts w:asciiTheme="minorHAnsi" w:hAnsiTheme="minorHAnsi" w:cstheme="minorHAnsi"/>
                <w:sz w:val="20"/>
                <w:szCs w:val="20"/>
              </w:rPr>
            </w:pPr>
          </w:p>
        </w:tc>
        <w:tc>
          <w:tcPr>
            <w:tcW w:w="720" w:type="dxa"/>
            <w:shd w:val="clear" w:color="auto" w:fill="D9E2F3" w:themeFill="accent1" w:themeFillTint="33"/>
          </w:tcPr>
          <w:p w14:paraId="3A09B9DD" w14:textId="77777777" w:rsidR="005E404C" w:rsidRPr="006726CB" w:rsidRDefault="005E404C" w:rsidP="00313EDB">
            <w:pPr>
              <w:rPr>
                <w:rFonts w:asciiTheme="minorHAnsi" w:hAnsiTheme="minorHAnsi" w:cstheme="minorHAnsi"/>
                <w:sz w:val="20"/>
                <w:szCs w:val="20"/>
              </w:rPr>
            </w:pPr>
          </w:p>
        </w:tc>
        <w:tc>
          <w:tcPr>
            <w:tcW w:w="810" w:type="dxa"/>
            <w:shd w:val="clear" w:color="auto" w:fill="D9E2F3" w:themeFill="accent1" w:themeFillTint="33"/>
          </w:tcPr>
          <w:p w14:paraId="222C3059" w14:textId="77777777" w:rsidR="005E404C" w:rsidRPr="006726CB" w:rsidRDefault="005E404C" w:rsidP="00313EDB">
            <w:pPr>
              <w:rPr>
                <w:rFonts w:asciiTheme="minorHAnsi" w:hAnsiTheme="minorHAnsi" w:cstheme="minorHAnsi"/>
                <w:sz w:val="20"/>
                <w:szCs w:val="20"/>
              </w:rPr>
            </w:pPr>
          </w:p>
        </w:tc>
        <w:tc>
          <w:tcPr>
            <w:tcW w:w="630" w:type="dxa"/>
            <w:shd w:val="clear" w:color="auto" w:fill="D9E2F3" w:themeFill="accent1" w:themeFillTint="33"/>
          </w:tcPr>
          <w:p w14:paraId="144790BD" w14:textId="77777777" w:rsidR="005E404C" w:rsidRPr="006726CB" w:rsidRDefault="005E404C" w:rsidP="00313EDB">
            <w:pPr>
              <w:rPr>
                <w:rFonts w:asciiTheme="minorHAnsi" w:hAnsiTheme="minorHAnsi" w:cstheme="minorHAnsi"/>
                <w:sz w:val="20"/>
                <w:szCs w:val="20"/>
              </w:rPr>
            </w:pPr>
          </w:p>
        </w:tc>
        <w:tc>
          <w:tcPr>
            <w:tcW w:w="1170" w:type="dxa"/>
            <w:shd w:val="clear" w:color="auto" w:fill="D9E2F3" w:themeFill="accent1" w:themeFillTint="33"/>
          </w:tcPr>
          <w:p w14:paraId="1888644D" w14:textId="77777777" w:rsidR="005E404C" w:rsidRPr="006726CB" w:rsidRDefault="005E404C" w:rsidP="00313EDB">
            <w:pPr>
              <w:rPr>
                <w:rFonts w:asciiTheme="minorHAnsi" w:hAnsiTheme="minorHAnsi" w:cstheme="minorHAnsi"/>
                <w:sz w:val="20"/>
                <w:szCs w:val="20"/>
              </w:rPr>
            </w:pPr>
          </w:p>
        </w:tc>
        <w:tc>
          <w:tcPr>
            <w:tcW w:w="630" w:type="dxa"/>
            <w:shd w:val="clear" w:color="auto" w:fill="D9E2F3" w:themeFill="accent1" w:themeFillTint="33"/>
          </w:tcPr>
          <w:p w14:paraId="437C95F2" w14:textId="77777777" w:rsidR="005E404C" w:rsidRPr="006726CB" w:rsidRDefault="005E404C" w:rsidP="00313EDB">
            <w:pPr>
              <w:rPr>
                <w:rFonts w:asciiTheme="minorHAnsi" w:hAnsiTheme="minorHAnsi" w:cstheme="minorHAnsi"/>
                <w:sz w:val="20"/>
                <w:szCs w:val="20"/>
              </w:rPr>
            </w:pPr>
          </w:p>
        </w:tc>
        <w:tc>
          <w:tcPr>
            <w:tcW w:w="630" w:type="dxa"/>
            <w:shd w:val="clear" w:color="auto" w:fill="D9E2F3" w:themeFill="accent1" w:themeFillTint="33"/>
          </w:tcPr>
          <w:p w14:paraId="1D9132B1" w14:textId="77777777" w:rsidR="005E404C" w:rsidRPr="006726CB" w:rsidRDefault="005E404C" w:rsidP="00313EDB">
            <w:pPr>
              <w:rPr>
                <w:rFonts w:asciiTheme="minorHAnsi" w:hAnsiTheme="minorHAnsi" w:cstheme="minorHAnsi"/>
                <w:sz w:val="20"/>
                <w:szCs w:val="20"/>
              </w:rPr>
            </w:pPr>
          </w:p>
        </w:tc>
        <w:tc>
          <w:tcPr>
            <w:tcW w:w="540" w:type="dxa"/>
            <w:shd w:val="clear" w:color="auto" w:fill="D9E2F3" w:themeFill="accent1" w:themeFillTint="33"/>
          </w:tcPr>
          <w:p w14:paraId="6652789B" w14:textId="77777777" w:rsidR="005E404C" w:rsidRPr="006726CB" w:rsidRDefault="005E404C" w:rsidP="00313EDB">
            <w:pPr>
              <w:rPr>
                <w:rFonts w:asciiTheme="minorHAnsi" w:hAnsiTheme="minorHAnsi" w:cstheme="minorHAnsi"/>
                <w:sz w:val="20"/>
                <w:szCs w:val="20"/>
              </w:rPr>
            </w:pPr>
          </w:p>
        </w:tc>
        <w:tc>
          <w:tcPr>
            <w:tcW w:w="603" w:type="dxa"/>
            <w:shd w:val="clear" w:color="auto" w:fill="D9E2F3" w:themeFill="accent1" w:themeFillTint="33"/>
          </w:tcPr>
          <w:p w14:paraId="04E9B704" w14:textId="77777777" w:rsidR="005E404C" w:rsidRPr="006726CB" w:rsidRDefault="005E404C" w:rsidP="00313EDB">
            <w:pPr>
              <w:rPr>
                <w:rFonts w:asciiTheme="minorHAnsi" w:hAnsiTheme="minorHAnsi" w:cstheme="minorHAnsi"/>
                <w:sz w:val="20"/>
                <w:szCs w:val="20"/>
              </w:rPr>
            </w:pPr>
          </w:p>
        </w:tc>
        <w:tc>
          <w:tcPr>
            <w:tcW w:w="506" w:type="dxa"/>
            <w:shd w:val="clear" w:color="auto" w:fill="D9E2F3" w:themeFill="accent1" w:themeFillTint="33"/>
          </w:tcPr>
          <w:p w14:paraId="151ECCBA" w14:textId="77777777" w:rsidR="005E404C" w:rsidRPr="006726CB" w:rsidRDefault="005E404C" w:rsidP="00313EDB">
            <w:pPr>
              <w:rPr>
                <w:rFonts w:asciiTheme="minorHAnsi" w:hAnsiTheme="minorHAnsi" w:cstheme="minorHAnsi"/>
                <w:sz w:val="20"/>
                <w:szCs w:val="20"/>
              </w:rPr>
            </w:pPr>
          </w:p>
        </w:tc>
        <w:tc>
          <w:tcPr>
            <w:tcW w:w="601" w:type="dxa"/>
            <w:shd w:val="clear" w:color="auto" w:fill="D9E2F3" w:themeFill="accent1" w:themeFillTint="33"/>
          </w:tcPr>
          <w:p w14:paraId="59A0BEDB" w14:textId="77777777" w:rsidR="005E404C" w:rsidRPr="006726CB" w:rsidRDefault="005E404C" w:rsidP="00313EDB">
            <w:pPr>
              <w:rPr>
                <w:rFonts w:asciiTheme="minorHAnsi" w:hAnsiTheme="minorHAnsi" w:cstheme="minorHAnsi"/>
                <w:sz w:val="20"/>
                <w:szCs w:val="20"/>
              </w:rPr>
            </w:pPr>
          </w:p>
        </w:tc>
        <w:tc>
          <w:tcPr>
            <w:tcW w:w="630" w:type="dxa"/>
            <w:shd w:val="clear" w:color="auto" w:fill="D9E2F3" w:themeFill="accent1" w:themeFillTint="33"/>
          </w:tcPr>
          <w:p w14:paraId="06C6B5BF" w14:textId="77777777" w:rsidR="005E404C" w:rsidRPr="006726CB" w:rsidRDefault="005E404C" w:rsidP="00313EDB">
            <w:pPr>
              <w:rPr>
                <w:rFonts w:asciiTheme="minorHAnsi" w:hAnsiTheme="minorHAnsi" w:cstheme="minorHAnsi"/>
                <w:sz w:val="20"/>
                <w:szCs w:val="20"/>
              </w:rPr>
            </w:pPr>
          </w:p>
        </w:tc>
        <w:tc>
          <w:tcPr>
            <w:tcW w:w="637" w:type="dxa"/>
            <w:shd w:val="clear" w:color="auto" w:fill="D9E2F3" w:themeFill="accent1" w:themeFillTint="33"/>
          </w:tcPr>
          <w:p w14:paraId="1037203B" w14:textId="77777777" w:rsidR="005E404C" w:rsidRPr="006726CB" w:rsidRDefault="005E404C" w:rsidP="00313EDB">
            <w:pPr>
              <w:rPr>
                <w:rFonts w:asciiTheme="minorHAnsi" w:hAnsiTheme="minorHAnsi" w:cstheme="minorHAnsi"/>
                <w:sz w:val="20"/>
                <w:szCs w:val="20"/>
              </w:rPr>
            </w:pPr>
          </w:p>
        </w:tc>
        <w:tc>
          <w:tcPr>
            <w:tcW w:w="623" w:type="dxa"/>
            <w:shd w:val="clear" w:color="auto" w:fill="D9E2F3" w:themeFill="accent1" w:themeFillTint="33"/>
          </w:tcPr>
          <w:p w14:paraId="2DDC219F" w14:textId="77777777" w:rsidR="005E404C" w:rsidRPr="006726CB" w:rsidRDefault="005E404C" w:rsidP="00313EDB">
            <w:pPr>
              <w:rPr>
                <w:rFonts w:asciiTheme="minorHAnsi" w:hAnsiTheme="minorHAnsi" w:cstheme="minorHAnsi"/>
                <w:sz w:val="20"/>
                <w:szCs w:val="20"/>
              </w:rPr>
            </w:pPr>
          </w:p>
        </w:tc>
      </w:tr>
      <w:tr w:rsidR="005E404C" w14:paraId="50F7682E" w14:textId="77777777" w:rsidTr="00DC4D63">
        <w:tc>
          <w:tcPr>
            <w:tcW w:w="2131" w:type="dxa"/>
            <w:tcBorders>
              <w:top w:val="single" w:sz="4" w:space="0" w:color="auto"/>
              <w:left w:val="single" w:sz="4" w:space="0" w:color="auto"/>
              <w:bottom w:val="single" w:sz="4" w:space="0" w:color="auto"/>
              <w:right w:val="single" w:sz="4" w:space="0" w:color="auto"/>
            </w:tcBorders>
            <w:shd w:val="clear" w:color="auto" w:fill="auto"/>
          </w:tcPr>
          <w:p w14:paraId="0A1BF860" w14:textId="77777777" w:rsidR="005E404C" w:rsidRPr="006726CB" w:rsidRDefault="005E404C" w:rsidP="00313EDB">
            <w:pPr>
              <w:pStyle w:val="TableParagraph"/>
              <w:rPr>
                <w:rFonts w:asciiTheme="minorHAnsi" w:hAnsiTheme="minorHAnsi" w:cstheme="minorHAnsi"/>
                <w:color w:val="000000" w:themeColor="text1"/>
                <w:sz w:val="20"/>
                <w:szCs w:val="20"/>
              </w:rPr>
            </w:pPr>
            <w:r w:rsidRPr="006726CB">
              <w:rPr>
                <w:rFonts w:asciiTheme="minorHAnsi" w:hAnsiTheme="minorHAnsi" w:cstheme="minorHAnsi"/>
                <w:color w:val="000000" w:themeColor="text1"/>
                <w:spacing w:val="-2"/>
                <w:sz w:val="20"/>
                <w:szCs w:val="20"/>
              </w:rPr>
              <w:t>Short-Term Vocational</w:t>
            </w:r>
          </w:p>
          <w:p w14:paraId="6E144115" w14:textId="77777777" w:rsidR="005E404C" w:rsidRPr="006726CB" w:rsidRDefault="005E404C" w:rsidP="00313EDB">
            <w:pPr>
              <w:rPr>
                <w:rFonts w:asciiTheme="minorHAnsi" w:hAnsiTheme="minorHAnsi" w:cstheme="minorHAnsi"/>
                <w:color w:val="000000" w:themeColor="text1"/>
                <w:sz w:val="20"/>
                <w:szCs w:val="20"/>
              </w:rPr>
            </w:pPr>
            <w:r w:rsidRPr="006726CB">
              <w:rPr>
                <w:rFonts w:asciiTheme="minorHAnsi" w:hAnsiTheme="minorHAnsi" w:cstheme="minorHAnsi"/>
                <w:color w:val="000000" w:themeColor="text1"/>
                <w:spacing w:val="-2"/>
                <w:sz w:val="20"/>
                <w:szCs w:val="20"/>
              </w:rPr>
              <w:t>Services</w:t>
            </w:r>
          </w:p>
        </w:tc>
        <w:tc>
          <w:tcPr>
            <w:tcW w:w="876" w:type="dxa"/>
          </w:tcPr>
          <w:p w14:paraId="1A11A40A" w14:textId="77777777" w:rsidR="005E404C" w:rsidRPr="006726CB" w:rsidRDefault="005E404C" w:rsidP="00313EDB">
            <w:pPr>
              <w:rPr>
                <w:rFonts w:asciiTheme="minorHAnsi" w:hAnsiTheme="minorHAnsi" w:cstheme="minorHAnsi"/>
                <w:sz w:val="20"/>
                <w:szCs w:val="20"/>
              </w:rPr>
            </w:pPr>
          </w:p>
        </w:tc>
        <w:tc>
          <w:tcPr>
            <w:tcW w:w="715" w:type="dxa"/>
          </w:tcPr>
          <w:p w14:paraId="31CECC34" w14:textId="77777777" w:rsidR="005E404C" w:rsidRPr="006726CB" w:rsidRDefault="005E404C" w:rsidP="00313EDB">
            <w:pPr>
              <w:rPr>
                <w:rFonts w:asciiTheme="minorHAnsi" w:hAnsiTheme="minorHAnsi" w:cstheme="minorHAnsi"/>
                <w:sz w:val="20"/>
                <w:szCs w:val="20"/>
              </w:rPr>
            </w:pPr>
          </w:p>
        </w:tc>
        <w:tc>
          <w:tcPr>
            <w:tcW w:w="803" w:type="dxa"/>
          </w:tcPr>
          <w:p w14:paraId="657CC60C" w14:textId="77777777" w:rsidR="005E404C" w:rsidRPr="006726CB" w:rsidRDefault="005E404C" w:rsidP="00313EDB">
            <w:pPr>
              <w:rPr>
                <w:rFonts w:asciiTheme="minorHAnsi" w:hAnsiTheme="minorHAnsi" w:cstheme="minorHAnsi"/>
                <w:sz w:val="20"/>
                <w:szCs w:val="20"/>
              </w:rPr>
            </w:pPr>
          </w:p>
        </w:tc>
        <w:tc>
          <w:tcPr>
            <w:tcW w:w="720" w:type="dxa"/>
          </w:tcPr>
          <w:p w14:paraId="7EC6AE6B" w14:textId="77777777" w:rsidR="005E404C" w:rsidRPr="006726CB" w:rsidRDefault="005E404C" w:rsidP="00313EDB">
            <w:pPr>
              <w:rPr>
                <w:rFonts w:asciiTheme="minorHAnsi" w:hAnsiTheme="minorHAnsi" w:cstheme="minorHAnsi"/>
                <w:sz w:val="20"/>
                <w:szCs w:val="20"/>
              </w:rPr>
            </w:pPr>
          </w:p>
        </w:tc>
        <w:tc>
          <w:tcPr>
            <w:tcW w:w="810" w:type="dxa"/>
          </w:tcPr>
          <w:p w14:paraId="271E4CF0" w14:textId="77777777" w:rsidR="005E404C" w:rsidRPr="006726CB" w:rsidRDefault="005E404C" w:rsidP="00313EDB">
            <w:pPr>
              <w:rPr>
                <w:rFonts w:asciiTheme="minorHAnsi" w:hAnsiTheme="minorHAnsi" w:cstheme="minorHAnsi"/>
                <w:sz w:val="20"/>
                <w:szCs w:val="20"/>
              </w:rPr>
            </w:pPr>
          </w:p>
        </w:tc>
        <w:tc>
          <w:tcPr>
            <w:tcW w:w="630" w:type="dxa"/>
          </w:tcPr>
          <w:p w14:paraId="507A55A6" w14:textId="77777777" w:rsidR="005E404C" w:rsidRPr="006726CB" w:rsidRDefault="005E404C" w:rsidP="00313EDB">
            <w:pPr>
              <w:rPr>
                <w:rFonts w:asciiTheme="minorHAnsi" w:hAnsiTheme="minorHAnsi" w:cstheme="minorHAnsi"/>
                <w:sz w:val="20"/>
                <w:szCs w:val="20"/>
              </w:rPr>
            </w:pPr>
          </w:p>
        </w:tc>
        <w:tc>
          <w:tcPr>
            <w:tcW w:w="1170" w:type="dxa"/>
          </w:tcPr>
          <w:p w14:paraId="00349F92" w14:textId="77777777" w:rsidR="005E404C" w:rsidRPr="006726CB" w:rsidRDefault="005E404C" w:rsidP="00313EDB">
            <w:pPr>
              <w:rPr>
                <w:rFonts w:asciiTheme="minorHAnsi" w:hAnsiTheme="minorHAnsi" w:cstheme="minorHAnsi"/>
                <w:sz w:val="20"/>
                <w:szCs w:val="20"/>
              </w:rPr>
            </w:pPr>
          </w:p>
        </w:tc>
        <w:tc>
          <w:tcPr>
            <w:tcW w:w="630" w:type="dxa"/>
          </w:tcPr>
          <w:p w14:paraId="7DDA447B" w14:textId="77777777" w:rsidR="005E404C" w:rsidRPr="006726CB" w:rsidRDefault="005E404C" w:rsidP="00313EDB">
            <w:pPr>
              <w:rPr>
                <w:rFonts w:asciiTheme="minorHAnsi" w:hAnsiTheme="minorHAnsi" w:cstheme="minorHAnsi"/>
                <w:sz w:val="20"/>
                <w:szCs w:val="20"/>
              </w:rPr>
            </w:pPr>
          </w:p>
        </w:tc>
        <w:tc>
          <w:tcPr>
            <w:tcW w:w="630" w:type="dxa"/>
          </w:tcPr>
          <w:p w14:paraId="3982157A" w14:textId="77777777" w:rsidR="005E404C" w:rsidRPr="006726CB" w:rsidRDefault="005E404C" w:rsidP="00313EDB">
            <w:pPr>
              <w:rPr>
                <w:rFonts w:asciiTheme="minorHAnsi" w:hAnsiTheme="minorHAnsi" w:cstheme="minorHAnsi"/>
                <w:sz w:val="20"/>
                <w:szCs w:val="20"/>
              </w:rPr>
            </w:pPr>
          </w:p>
        </w:tc>
        <w:tc>
          <w:tcPr>
            <w:tcW w:w="540" w:type="dxa"/>
          </w:tcPr>
          <w:p w14:paraId="4E7EB5AC" w14:textId="77777777" w:rsidR="005E404C" w:rsidRPr="006726CB" w:rsidRDefault="005E404C" w:rsidP="00313EDB">
            <w:pPr>
              <w:rPr>
                <w:rFonts w:asciiTheme="minorHAnsi" w:hAnsiTheme="minorHAnsi" w:cstheme="minorHAnsi"/>
                <w:sz w:val="20"/>
                <w:szCs w:val="20"/>
              </w:rPr>
            </w:pPr>
          </w:p>
        </w:tc>
        <w:tc>
          <w:tcPr>
            <w:tcW w:w="603" w:type="dxa"/>
          </w:tcPr>
          <w:p w14:paraId="6E0C64D8" w14:textId="77777777" w:rsidR="005E404C" w:rsidRPr="006726CB" w:rsidRDefault="005E404C" w:rsidP="00313EDB">
            <w:pPr>
              <w:rPr>
                <w:rFonts w:asciiTheme="minorHAnsi" w:hAnsiTheme="minorHAnsi" w:cstheme="minorHAnsi"/>
                <w:sz w:val="20"/>
                <w:szCs w:val="20"/>
              </w:rPr>
            </w:pPr>
          </w:p>
        </w:tc>
        <w:tc>
          <w:tcPr>
            <w:tcW w:w="506" w:type="dxa"/>
          </w:tcPr>
          <w:p w14:paraId="6C8598BE" w14:textId="77777777" w:rsidR="005E404C" w:rsidRPr="006726CB" w:rsidRDefault="005E404C" w:rsidP="00313EDB">
            <w:pPr>
              <w:rPr>
                <w:rFonts w:asciiTheme="minorHAnsi" w:hAnsiTheme="minorHAnsi" w:cstheme="minorHAnsi"/>
                <w:sz w:val="20"/>
                <w:szCs w:val="20"/>
              </w:rPr>
            </w:pPr>
          </w:p>
        </w:tc>
        <w:tc>
          <w:tcPr>
            <w:tcW w:w="601" w:type="dxa"/>
          </w:tcPr>
          <w:p w14:paraId="5C41AEFA" w14:textId="77777777" w:rsidR="005E404C" w:rsidRPr="006726CB" w:rsidRDefault="005E404C" w:rsidP="00313EDB">
            <w:pPr>
              <w:rPr>
                <w:rFonts w:asciiTheme="minorHAnsi" w:hAnsiTheme="minorHAnsi" w:cstheme="minorHAnsi"/>
                <w:sz w:val="20"/>
                <w:szCs w:val="20"/>
              </w:rPr>
            </w:pPr>
          </w:p>
        </w:tc>
        <w:tc>
          <w:tcPr>
            <w:tcW w:w="630" w:type="dxa"/>
          </w:tcPr>
          <w:p w14:paraId="5EE293B2" w14:textId="77777777" w:rsidR="005E404C" w:rsidRPr="006726CB" w:rsidRDefault="005E404C" w:rsidP="00313EDB">
            <w:pPr>
              <w:rPr>
                <w:rFonts w:asciiTheme="minorHAnsi" w:hAnsiTheme="minorHAnsi" w:cstheme="minorHAnsi"/>
                <w:sz w:val="20"/>
                <w:szCs w:val="20"/>
              </w:rPr>
            </w:pPr>
          </w:p>
        </w:tc>
        <w:tc>
          <w:tcPr>
            <w:tcW w:w="637" w:type="dxa"/>
          </w:tcPr>
          <w:p w14:paraId="3548FC91" w14:textId="77777777" w:rsidR="005E404C" w:rsidRPr="006726CB" w:rsidRDefault="005E404C" w:rsidP="00313EDB">
            <w:pPr>
              <w:rPr>
                <w:rFonts w:asciiTheme="minorHAnsi" w:hAnsiTheme="minorHAnsi" w:cstheme="minorHAnsi"/>
                <w:sz w:val="20"/>
                <w:szCs w:val="20"/>
              </w:rPr>
            </w:pPr>
          </w:p>
        </w:tc>
        <w:tc>
          <w:tcPr>
            <w:tcW w:w="623" w:type="dxa"/>
          </w:tcPr>
          <w:p w14:paraId="4C0E058A" w14:textId="77777777" w:rsidR="005E404C" w:rsidRPr="006726CB" w:rsidRDefault="005E404C" w:rsidP="00313EDB">
            <w:pPr>
              <w:rPr>
                <w:rFonts w:asciiTheme="minorHAnsi" w:hAnsiTheme="minorHAnsi" w:cstheme="minorHAnsi"/>
                <w:sz w:val="20"/>
                <w:szCs w:val="20"/>
              </w:rPr>
            </w:pPr>
          </w:p>
        </w:tc>
      </w:tr>
      <w:tr w:rsidR="00F70CD8" w14:paraId="60611CD5" w14:textId="77777777" w:rsidTr="00F73923">
        <w:tc>
          <w:tcPr>
            <w:tcW w:w="213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E649FE0" w14:textId="77777777" w:rsidR="005E404C" w:rsidRPr="006726CB" w:rsidRDefault="005E404C" w:rsidP="00313EDB">
            <w:pPr>
              <w:pStyle w:val="TableParagraph"/>
              <w:spacing w:line="244" w:lineRule="exact"/>
              <w:rPr>
                <w:rFonts w:asciiTheme="minorHAnsi" w:hAnsiTheme="minorHAnsi" w:cstheme="minorHAnsi"/>
                <w:color w:val="000000" w:themeColor="text1"/>
                <w:sz w:val="20"/>
                <w:szCs w:val="20"/>
              </w:rPr>
            </w:pPr>
            <w:r w:rsidRPr="006726CB">
              <w:rPr>
                <w:rFonts w:asciiTheme="minorHAnsi" w:hAnsiTheme="minorHAnsi" w:cstheme="minorHAnsi"/>
                <w:color w:val="000000" w:themeColor="text1"/>
                <w:spacing w:val="-2"/>
                <w:sz w:val="20"/>
                <w:szCs w:val="20"/>
              </w:rPr>
              <w:t>Internships</w:t>
            </w:r>
            <w:r w:rsidRPr="006726CB">
              <w:rPr>
                <w:rFonts w:asciiTheme="minorHAnsi" w:hAnsiTheme="minorHAnsi" w:cstheme="minorHAnsi"/>
                <w:color w:val="000000" w:themeColor="text1"/>
                <w:spacing w:val="10"/>
                <w:sz w:val="20"/>
                <w:szCs w:val="20"/>
              </w:rPr>
              <w:t xml:space="preserve"> </w:t>
            </w:r>
            <w:r w:rsidRPr="006726CB">
              <w:rPr>
                <w:rFonts w:asciiTheme="minorHAnsi" w:hAnsiTheme="minorHAnsi" w:cstheme="minorHAnsi"/>
                <w:color w:val="000000" w:themeColor="text1"/>
                <w:spacing w:val="-5"/>
                <w:sz w:val="20"/>
                <w:szCs w:val="20"/>
              </w:rPr>
              <w:t>and</w:t>
            </w:r>
          </w:p>
          <w:p w14:paraId="3556352F" w14:textId="77777777" w:rsidR="005E404C" w:rsidRPr="006726CB" w:rsidRDefault="005E404C" w:rsidP="00313EDB">
            <w:pPr>
              <w:rPr>
                <w:rFonts w:asciiTheme="minorHAnsi" w:hAnsiTheme="minorHAnsi" w:cstheme="minorHAnsi"/>
                <w:color w:val="000000" w:themeColor="text1"/>
                <w:sz w:val="20"/>
                <w:szCs w:val="20"/>
              </w:rPr>
            </w:pPr>
            <w:r w:rsidRPr="006726CB">
              <w:rPr>
                <w:rFonts w:asciiTheme="minorHAnsi" w:hAnsiTheme="minorHAnsi" w:cstheme="minorHAnsi"/>
                <w:color w:val="000000" w:themeColor="text1"/>
                <w:sz w:val="20"/>
                <w:szCs w:val="20"/>
              </w:rPr>
              <w:t>Work</w:t>
            </w:r>
            <w:r w:rsidRPr="006726CB">
              <w:rPr>
                <w:rFonts w:asciiTheme="minorHAnsi" w:hAnsiTheme="minorHAnsi" w:cstheme="minorHAnsi"/>
                <w:color w:val="000000" w:themeColor="text1"/>
                <w:spacing w:val="-5"/>
                <w:sz w:val="20"/>
                <w:szCs w:val="20"/>
              </w:rPr>
              <w:t xml:space="preserve"> E</w:t>
            </w:r>
            <w:r w:rsidRPr="006726CB">
              <w:rPr>
                <w:rFonts w:asciiTheme="minorHAnsi" w:hAnsiTheme="minorHAnsi" w:cstheme="minorHAnsi"/>
                <w:color w:val="000000" w:themeColor="text1"/>
                <w:spacing w:val="-2"/>
                <w:sz w:val="20"/>
                <w:szCs w:val="20"/>
              </w:rPr>
              <w:t>xperience</w:t>
            </w:r>
          </w:p>
        </w:tc>
        <w:tc>
          <w:tcPr>
            <w:tcW w:w="876" w:type="dxa"/>
            <w:shd w:val="clear" w:color="auto" w:fill="D9E2F3" w:themeFill="accent1" w:themeFillTint="33"/>
          </w:tcPr>
          <w:p w14:paraId="474319A0" w14:textId="77777777" w:rsidR="005E404C" w:rsidRPr="006726CB" w:rsidRDefault="005E404C" w:rsidP="00313EDB">
            <w:pPr>
              <w:rPr>
                <w:rFonts w:asciiTheme="minorHAnsi" w:hAnsiTheme="minorHAnsi" w:cstheme="minorHAnsi"/>
                <w:sz w:val="20"/>
                <w:szCs w:val="20"/>
              </w:rPr>
            </w:pPr>
          </w:p>
        </w:tc>
        <w:tc>
          <w:tcPr>
            <w:tcW w:w="715" w:type="dxa"/>
            <w:shd w:val="clear" w:color="auto" w:fill="D9E2F3" w:themeFill="accent1" w:themeFillTint="33"/>
          </w:tcPr>
          <w:p w14:paraId="743AE8E3" w14:textId="77777777" w:rsidR="005E404C" w:rsidRPr="006726CB" w:rsidRDefault="005E404C" w:rsidP="00313EDB">
            <w:pPr>
              <w:rPr>
                <w:rFonts w:asciiTheme="minorHAnsi" w:hAnsiTheme="minorHAnsi" w:cstheme="minorHAnsi"/>
                <w:sz w:val="20"/>
                <w:szCs w:val="20"/>
              </w:rPr>
            </w:pPr>
          </w:p>
        </w:tc>
        <w:tc>
          <w:tcPr>
            <w:tcW w:w="803" w:type="dxa"/>
            <w:shd w:val="clear" w:color="auto" w:fill="D9E2F3" w:themeFill="accent1" w:themeFillTint="33"/>
          </w:tcPr>
          <w:p w14:paraId="13053D89" w14:textId="77777777" w:rsidR="005E404C" w:rsidRPr="006726CB" w:rsidRDefault="005E404C" w:rsidP="00313EDB">
            <w:pPr>
              <w:rPr>
                <w:rFonts w:asciiTheme="minorHAnsi" w:hAnsiTheme="minorHAnsi" w:cstheme="minorHAnsi"/>
                <w:sz w:val="20"/>
                <w:szCs w:val="20"/>
              </w:rPr>
            </w:pPr>
          </w:p>
        </w:tc>
        <w:tc>
          <w:tcPr>
            <w:tcW w:w="720" w:type="dxa"/>
            <w:shd w:val="clear" w:color="auto" w:fill="D9E2F3" w:themeFill="accent1" w:themeFillTint="33"/>
          </w:tcPr>
          <w:p w14:paraId="4B1667FE" w14:textId="77777777" w:rsidR="005E404C" w:rsidRPr="006726CB" w:rsidRDefault="005E404C" w:rsidP="00313EDB">
            <w:pPr>
              <w:rPr>
                <w:rFonts w:asciiTheme="minorHAnsi" w:hAnsiTheme="minorHAnsi" w:cstheme="minorHAnsi"/>
                <w:sz w:val="20"/>
                <w:szCs w:val="20"/>
              </w:rPr>
            </w:pPr>
          </w:p>
        </w:tc>
        <w:tc>
          <w:tcPr>
            <w:tcW w:w="810" w:type="dxa"/>
            <w:shd w:val="clear" w:color="auto" w:fill="D9E2F3" w:themeFill="accent1" w:themeFillTint="33"/>
          </w:tcPr>
          <w:p w14:paraId="35A05018" w14:textId="77777777" w:rsidR="005E404C" w:rsidRPr="006726CB" w:rsidRDefault="005E404C" w:rsidP="00313EDB">
            <w:pPr>
              <w:rPr>
                <w:rFonts w:asciiTheme="minorHAnsi" w:hAnsiTheme="minorHAnsi" w:cstheme="minorHAnsi"/>
                <w:sz w:val="20"/>
                <w:szCs w:val="20"/>
              </w:rPr>
            </w:pPr>
          </w:p>
        </w:tc>
        <w:tc>
          <w:tcPr>
            <w:tcW w:w="630" w:type="dxa"/>
            <w:shd w:val="clear" w:color="auto" w:fill="D9E2F3" w:themeFill="accent1" w:themeFillTint="33"/>
          </w:tcPr>
          <w:p w14:paraId="622D73DF" w14:textId="77777777" w:rsidR="005E404C" w:rsidRPr="006726CB" w:rsidRDefault="005E404C" w:rsidP="00313EDB">
            <w:pPr>
              <w:rPr>
                <w:rFonts w:asciiTheme="minorHAnsi" w:hAnsiTheme="minorHAnsi" w:cstheme="minorHAnsi"/>
                <w:sz w:val="20"/>
                <w:szCs w:val="20"/>
              </w:rPr>
            </w:pPr>
          </w:p>
        </w:tc>
        <w:tc>
          <w:tcPr>
            <w:tcW w:w="1170" w:type="dxa"/>
            <w:shd w:val="clear" w:color="auto" w:fill="D9E2F3" w:themeFill="accent1" w:themeFillTint="33"/>
          </w:tcPr>
          <w:p w14:paraId="04C312F9" w14:textId="77777777" w:rsidR="005E404C" w:rsidRPr="006726CB" w:rsidRDefault="005E404C" w:rsidP="00313EDB">
            <w:pPr>
              <w:rPr>
                <w:rFonts w:asciiTheme="minorHAnsi" w:hAnsiTheme="minorHAnsi" w:cstheme="minorHAnsi"/>
                <w:sz w:val="20"/>
                <w:szCs w:val="20"/>
              </w:rPr>
            </w:pPr>
          </w:p>
        </w:tc>
        <w:tc>
          <w:tcPr>
            <w:tcW w:w="630" w:type="dxa"/>
            <w:shd w:val="clear" w:color="auto" w:fill="D9E2F3" w:themeFill="accent1" w:themeFillTint="33"/>
          </w:tcPr>
          <w:p w14:paraId="4ABB8F95" w14:textId="77777777" w:rsidR="005E404C" w:rsidRPr="006726CB" w:rsidRDefault="005E404C" w:rsidP="00313EDB">
            <w:pPr>
              <w:rPr>
                <w:rFonts w:asciiTheme="minorHAnsi" w:hAnsiTheme="minorHAnsi" w:cstheme="minorHAnsi"/>
                <w:sz w:val="20"/>
                <w:szCs w:val="20"/>
              </w:rPr>
            </w:pPr>
          </w:p>
        </w:tc>
        <w:tc>
          <w:tcPr>
            <w:tcW w:w="630" w:type="dxa"/>
            <w:shd w:val="clear" w:color="auto" w:fill="D9E2F3" w:themeFill="accent1" w:themeFillTint="33"/>
          </w:tcPr>
          <w:p w14:paraId="188018A7" w14:textId="77777777" w:rsidR="005E404C" w:rsidRPr="006726CB" w:rsidRDefault="005E404C" w:rsidP="00313EDB">
            <w:pPr>
              <w:rPr>
                <w:rFonts w:asciiTheme="minorHAnsi" w:hAnsiTheme="minorHAnsi" w:cstheme="minorHAnsi"/>
                <w:sz w:val="20"/>
                <w:szCs w:val="20"/>
              </w:rPr>
            </w:pPr>
          </w:p>
        </w:tc>
        <w:tc>
          <w:tcPr>
            <w:tcW w:w="540" w:type="dxa"/>
            <w:shd w:val="clear" w:color="auto" w:fill="D9E2F3" w:themeFill="accent1" w:themeFillTint="33"/>
          </w:tcPr>
          <w:p w14:paraId="053E8A20" w14:textId="77777777" w:rsidR="005E404C" w:rsidRPr="006726CB" w:rsidRDefault="005E404C" w:rsidP="00313EDB">
            <w:pPr>
              <w:rPr>
                <w:rFonts w:asciiTheme="minorHAnsi" w:hAnsiTheme="minorHAnsi" w:cstheme="minorHAnsi"/>
                <w:sz w:val="20"/>
                <w:szCs w:val="20"/>
              </w:rPr>
            </w:pPr>
          </w:p>
        </w:tc>
        <w:tc>
          <w:tcPr>
            <w:tcW w:w="603" w:type="dxa"/>
            <w:shd w:val="clear" w:color="auto" w:fill="D9E2F3" w:themeFill="accent1" w:themeFillTint="33"/>
          </w:tcPr>
          <w:p w14:paraId="4B459DBB" w14:textId="77777777" w:rsidR="005E404C" w:rsidRPr="006726CB" w:rsidRDefault="005E404C" w:rsidP="00313EDB">
            <w:pPr>
              <w:rPr>
                <w:rFonts w:asciiTheme="minorHAnsi" w:hAnsiTheme="minorHAnsi" w:cstheme="minorHAnsi"/>
                <w:sz w:val="20"/>
                <w:szCs w:val="20"/>
              </w:rPr>
            </w:pPr>
          </w:p>
        </w:tc>
        <w:tc>
          <w:tcPr>
            <w:tcW w:w="506" w:type="dxa"/>
            <w:shd w:val="clear" w:color="auto" w:fill="D9E2F3" w:themeFill="accent1" w:themeFillTint="33"/>
          </w:tcPr>
          <w:p w14:paraId="48C0D9F0" w14:textId="77777777" w:rsidR="005E404C" w:rsidRPr="006726CB" w:rsidRDefault="005E404C" w:rsidP="00313EDB">
            <w:pPr>
              <w:rPr>
                <w:rFonts w:asciiTheme="minorHAnsi" w:hAnsiTheme="minorHAnsi" w:cstheme="minorHAnsi"/>
                <w:sz w:val="20"/>
                <w:szCs w:val="20"/>
              </w:rPr>
            </w:pPr>
          </w:p>
        </w:tc>
        <w:tc>
          <w:tcPr>
            <w:tcW w:w="601" w:type="dxa"/>
            <w:shd w:val="clear" w:color="auto" w:fill="D9E2F3" w:themeFill="accent1" w:themeFillTint="33"/>
          </w:tcPr>
          <w:p w14:paraId="29759F36" w14:textId="77777777" w:rsidR="005E404C" w:rsidRPr="006726CB" w:rsidRDefault="005E404C" w:rsidP="00313EDB">
            <w:pPr>
              <w:rPr>
                <w:rFonts w:asciiTheme="minorHAnsi" w:hAnsiTheme="minorHAnsi" w:cstheme="minorHAnsi"/>
                <w:sz w:val="20"/>
                <w:szCs w:val="20"/>
              </w:rPr>
            </w:pPr>
          </w:p>
        </w:tc>
        <w:tc>
          <w:tcPr>
            <w:tcW w:w="630" w:type="dxa"/>
            <w:shd w:val="clear" w:color="auto" w:fill="D9E2F3" w:themeFill="accent1" w:themeFillTint="33"/>
          </w:tcPr>
          <w:p w14:paraId="206997FC" w14:textId="77777777" w:rsidR="005E404C" w:rsidRPr="006726CB" w:rsidRDefault="005E404C" w:rsidP="00313EDB">
            <w:pPr>
              <w:rPr>
                <w:rFonts w:asciiTheme="minorHAnsi" w:hAnsiTheme="minorHAnsi" w:cstheme="minorHAnsi"/>
                <w:sz w:val="20"/>
                <w:szCs w:val="20"/>
              </w:rPr>
            </w:pPr>
          </w:p>
        </w:tc>
        <w:tc>
          <w:tcPr>
            <w:tcW w:w="637" w:type="dxa"/>
            <w:shd w:val="clear" w:color="auto" w:fill="D9E2F3" w:themeFill="accent1" w:themeFillTint="33"/>
          </w:tcPr>
          <w:p w14:paraId="0DF86F53" w14:textId="77777777" w:rsidR="005E404C" w:rsidRPr="006726CB" w:rsidRDefault="005E404C" w:rsidP="00313EDB">
            <w:pPr>
              <w:rPr>
                <w:rFonts w:asciiTheme="minorHAnsi" w:hAnsiTheme="minorHAnsi" w:cstheme="minorHAnsi"/>
                <w:sz w:val="20"/>
                <w:szCs w:val="20"/>
              </w:rPr>
            </w:pPr>
          </w:p>
        </w:tc>
        <w:tc>
          <w:tcPr>
            <w:tcW w:w="623" w:type="dxa"/>
            <w:shd w:val="clear" w:color="auto" w:fill="D9E2F3" w:themeFill="accent1" w:themeFillTint="33"/>
          </w:tcPr>
          <w:p w14:paraId="0ED36F4A" w14:textId="77777777" w:rsidR="005E404C" w:rsidRPr="006726CB" w:rsidRDefault="005E404C" w:rsidP="00313EDB">
            <w:pPr>
              <w:rPr>
                <w:rFonts w:asciiTheme="minorHAnsi" w:hAnsiTheme="minorHAnsi" w:cstheme="minorHAnsi"/>
                <w:sz w:val="20"/>
                <w:szCs w:val="20"/>
              </w:rPr>
            </w:pPr>
          </w:p>
        </w:tc>
      </w:tr>
      <w:tr w:rsidR="005E404C" w14:paraId="007540FF" w14:textId="77777777" w:rsidTr="00DC4D63">
        <w:tc>
          <w:tcPr>
            <w:tcW w:w="2131" w:type="dxa"/>
            <w:tcBorders>
              <w:top w:val="single" w:sz="4" w:space="0" w:color="auto"/>
              <w:left w:val="single" w:sz="4" w:space="0" w:color="auto"/>
              <w:bottom w:val="single" w:sz="4" w:space="0" w:color="auto"/>
              <w:right w:val="single" w:sz="4" w:space="0" w:color="auto"/>
            </w:tcBorders>
            <w:shd w:val="clear" w:color="auto" w:fill="auto"/>
          </w:tcPr>
          <w:p w14:paraId="089C0501" w14:textId="77777777" w:rsidR="005E404C" w:rsidRPr="006726CB" w:rsidRDefault="005E404C" w:rsidP="00313EDB">
            <w:pPr>
              <w:pStyle w:val="TableParagraph"/>
              <w:rPr>
                <w:rFonts w:asciiTheme="minorHAnsi" w:hAnsiTheme="minorHAnsi" w:cstheme="minorHAnsi"/>
                <w:color w:val="000000" w:themeColor="text1"/>
                <w:sz w:val="20"/>
                <w:szCs w:val="20"/>
              </w:rPr>
            </w:pPr>
            <w:r w:rsidRPr="006726CB">
              <w:rPr>
                <w:rFonts w:asciiTheme="minorHAnsi" w:hAnsiTheme="minorHAnsi" w:cstheme="minorHAnsi"/>
                <w:color w:val="000000" w:themeColor="text1"/>
                <w:spacing w:val="-2"/>
                <w:sz w:val="20"/>
                <w:szCs w:val="20"/>
              </w:rPr>
              <w:t>Workforce Preparation</w:t>
            </w:r>
          </w:p>
          <w:p w14:paraId="6478A0DF" w14:textId="77777777" w:rsidR="005E404C" w:rsidRPr="006726CB" w:rsidRDefault="005E404C" w:rsidP="00313EDB">
            <w:pPr>
              <w:rPr>
                <w:rFonts w:asciiTheme="minorHAnsi" w:hAnsiTheme="minorHAnsi" w:cstheme="minorHAnsi"/>
                <w:color w:val="000000" w:themeColor="text1"/>
                <w:sz w:val="20"/>
                <w:szCs w:val="20"/>
              </w:rPr>
            </w:pPr>
            <w:r w:rsidRPr="006726CB">
              <w:rPr>
                <w:rFonts w:asciiTheme="minorHAnsi" w:hAnsiTheme="minorHAnsi" w:cstheme="minorHAnsi"/>
                <w:color w:val="000000" w:themeColor="text1"/>
                <w:spacing w:val="-2"/>
                <w:sz w:val="20"/>
                <w:szCs w:val="20"/>
              </w:rPr>
              <w:t>Activities</w:t>
            </w:r>
          </w:p>
        </w:tc>
        <w:tc>
          <w:tcPr>
            <w:tcW w:w="876" w:type="dxa"/>
          </w:tcPr>
          <w:p w14:paraId="02C07CFB" w14:textId="77777777" w:rsidR="005E404C" w:rsidRPr="006726CB" w:rsidRDefault="005E404C" w:rsidP="00313EDB">
            <w:pPr>
              <w:rPr>
                <w:rFonts w:asciiTheme="minorHAnsi" w:hAnsiTheme="minorHAnsi" w:cstheme="minorHAnsi"/>
                <w:sz w:val="20"/>
                <w:szCs w:val="20"/>
              </w:rPr>
            </w:pPr>
          </w:p>
        </w:tc>
        <w:tc>
          <w:tcPr>
            <w:tcW w:w="715" w:type="dxa"/>
          </w:tcPr>
          <w:p w14:paraId="2D87673A" w14:textId="77777777" w:rsidR="005E404C" w:rsidRPr="006726CB" w:rsidRDefault="005E404C" w:rsidP="00313EDB">
            <w:pPr>
              <w:rPr>
                <w:rFonts w:asciiTheme="minorHAnsi" w:hAnsiTheme="minorHAnsi" w:cstheme="minorHAnsi"/>
                <w:sz w:val="20"/>
                <w:szCs w:val="20"/>
              </w:rPr>
            </w:pPr>
          </w:p>
        </w:tc>
        <w:tc>
          <w:tcPr>
            <w:tcW w:w="803" w:type="dxa"/>
          </w:tcPr>
          <w:p w14:paraId="3E8FDED6" w14:textId="77777777" w:rsidR="005E404C" w:rsidRPr="006726CB" w:rsidRDefault="005E404C" w:rsidP="00313EDB">
            <w:pPr>
              <w:rPr>
                <w:rFonts w:asciiTheme="minorHAnsi" w:hAnsiTheme="minorHAnsi" w:cstheme="minorHAnsi"/>
                <w:sz w:val="20"/>
                <w:szCs w:val="20"/>
              </w:rPr>
            </w:pPr>
          </w:p>
        </w:tc>
        <w:tc>
          <w:tcPr>
            <w:tcW w:w="720" w:type="dxa"/>
          </w:tcPr>
          <w:p w14:paraId="30647C27" w14:textId="77777777" w:rsidR="005E404C" w:rsidRPr="006726CB" w:rsidRDefault="005E404C" w:rsidP="00313EDB">
            <w:pPr>
              <w:rPr>
                <w:rFonts w:asciiTheme="minorHAnsi" w:hAnsiTheme="minorHAnsi" w:cstheme="minorHAnsi"/>
                <w:sz w:val="20"/>
                <w:szCs w:val="20"/>
              </w:rPr>
            </w:pPr>
          </w:p>
        </w:tc>
        <w:tc>
          <w:tcPr>
            <w:tcW w:w="810" w:type="dxa"/>
          </w:tcPr>
          <w:p w14:paraId="19FBB7CA" w14:textId="77777777" w:rsidR="005E404C" w:rsidRPr="006726CB" w:rsidRDefault="005E404C" w:rsidP="00313EDB">
            <w:pPr>
              <w:rPr>
                <w:rFonts w:asciiTheme="minorHAnsi" w:hAnsiTheme="minorHAnsi" w:cstheme="minorHAnsi"/>
                <w:sz w:val="20"/>
                <w:szCs w:val="20"/>
              </w:rPr>
            </w:pPr>
          </w:p>
        </w:tc>
        <w:tc>
          <w:tcPr>
            <w:tcW w:w="630" w:type="dxa"/>
          </w:tcPr>
          <w:p w14:paraId="68C68F21" w14:textId="77777777" w:rsidR="005E404C" w:rsidRPr="006726CB" w:rsidRDefault="005E404C" w:rsidP="00313EDB">
            <w:pPr>
              <w:rPr>
                <w:rFonts w:asciiTheme="minorHAnsi" w:hAnsiTheme="minorHAnsi" w:cstheme="minorHAnsi"/>
                <w:sz w:val="20"/>
                <w:szCs w:val="20"/>
              </w:rPr>
            </w:pPr>
          </w:p>
        </w:tc>
        <w:tc>
          <w:tcPr>
            <w:tcW w:w="1170" w:type="dxa"/>
          </w:tcPr>
          <w:p w14:paraId="246DE185" w14:textId="77777777" w:rsidR="005E404C" w:rsidRPr="006726CB" w:rsidRDefault="005E404C" w:rsidP="00313EDB">
            <w:pPr>
              <w:rPr>
                <w:rFonts w:asciiTheme="minorHAnsi" w:hAnsiTheme="minorHAnsi" w:cstheme="minorHAnsi"/>
                <w:sz w:val="20"/>
                <w:szCs w:val="20"/>
              </w:rPr>
            </w:pPr>
          </w:p>
        </w:tc>
        <w:tc>
          <w:tcPr>
            <w:tcW w:w="630" w:type="dxa"/>
          </w:tcPr>
          <w:p w14:paraId="267180D0" w14:textId="77777777" w:rsidR="005E404C" w:rsidRPr="006726CB" w:rsidRDefault="005E404C" w:rsidP="00313EDB">
            <w:pPr>
              <w:rPr>
                <w:rFonts w:asciiTheme="minorHAnsi" w:hAnsiTheme="minorHAnsi" w:cstheme="minorHAnsi"/>
                <w:sz w:val="20"/>
                <w:szCs w:val="20"/>
              </w:rPr>
            </w:pPr>
          </w:p>
        </w:tc>
        <w:tc>
          <w:tcPr>
            <w:tcW w:w="630" w:type="dxa"/>
          </w:tcPr>
          <w:p w14:paraId="6B6768B4" w14:textId="77777777" w:rsidR="005E404C" w:rsidRPr="006726CB" w:rsidRDefault="005E404C" w:rsidP="00313EDB">
            <w:pPr>
              <w:rPr>
                <w:rFonts w:asciiTheme="minorHAnsi" w:hAnsiTheme="minorHAnsi" w:cstheme="minorHAnsi"/>
                <w:sz w:val="20"/>
                <w:szCs w:val="20"/>
              </w:rPr>
            </w:pPr>
          </w:p>
        </w:tc>
        <w:tc>
          <w:tcPr>
            <w:tcW w:w="540" w:type="dxa"/>
          </w:tcPr>
          <w:p w14:paraId="7928A39E" w14:textId="77777777" w:rsidR="005E404C" w:rsidRPr="006726CB" w:rsidRDefault="005E404C" w:rsidP="00313EDB">
            <w:pPr>
              <w:rPr>
                <w:rFonts w:asciiTheme="minorHAnsi" w:hAnsiTheme="minorHAnsi" w:cstheme="minorHAnsi"/>
                <w:sz w:val="20"/>
                <w:szCs w:val="20"/>
              </w:rPr>
            </w:pPr>
          </w:p>
        </w:tc>
        <w:tc>
          <w:tcPr>
            <w:tcW w:w="603" w:type="dxa"/>
          </w:tcPr>
          <w:p w14:paraId="2719E9B3" w14:textId="77777777" w:rsidR="005E404C" w:rsidRPr="006726CB" w:rsidRDefault="005E404C" w:rsidP="00313EDB">
            <w:pPr>
              <w:rPr>
                <w:rFonts w:asciiTheme="minorHAnsi" w:hAnsiTheme="minorHAnsi" w:cstheme="minorHAnsi"/>
                <w:sz w:val="20"/>
                <w:szCs w:val="20"/>
              </w:rPr>
            </w:pPr>
          </w:p>
        </w:tc>
        <w:tc>
          <w:tcPr>
            <w:tcW w:w="506" w:type="dxa"/>
          </w:tcPr>
          <w:p w14:paraId="282730E6" w14:textId="77777777" w:rsidR="005E404C" w:rsidRPr="006726CB" w:rsidRDefault="005E404C" w:rsidP="00313EDB">
            <w:pPr>
              <w:rPr>
                <w:rFonts w:asciiTheme="minorHAnsi" w:hAnsiTheme="minorHAnsi" w:cstheme="minorHAnsi"/>
                <w:sz w:val="20"/>
                <w:szCs w:val="20"/>
              </w:rPr>
            </w:pPr>
          </w:p>
        </w:tc>
        <w:tc>
          <w:tcPr>
            <w:tcW w:w="601" w:type="dxa"/>
          </w:tcPr>
          <w:p w14:paraId="028BBC3A" w14:textId="77777777" w:rsidR="005E404C" w:rsidRPr="006726CB" w:rsidRDefault="005E404C" w:rsidP="00313EDB">
            <w:pPr>
              <w:rPr>
                <w:rFonts w:asciiTheme="minorHAnsi" w:hAnsiTheme="minorHAnsi" w:cstheme="minorHAnsi"/>
                <w:sz w:val="20"/>
                <w:szCs w:val="20"/>
              </w:rPr>
            </w:pPr>
          </w:p>
        </w:tc>
        <w:tc>
          <w:tcPr>
            <w:tcW w:w="630" w:type="dxa"/>
          </w:tcPr>
          <w:p w14:paraId="45C0BA49" w14:textId="77777777" w:rsidR="005E404C" w:rsidRPr="006726CB" w:rsidRDefault="005E404C" w:rsidP="00313EDB">
            <w:pPr>
              <w:rPr>
                <w:rFonts w:asciiTheme="minorHAnsi" w:hAnsiTheme="minorHAnsi" w:cstheme="minorHAnsi"/>
                <w:sz w:val="20"/>
                <w:szCs w:val="20"/>
              </w:rPr>
            </w:pPr>
          </w:p>
        </w:tc>
        <w:tc>
          <w:tcPr>
            <w:tcW w:w="637" w:type="dxa"/>
          </w:tcPr>
          <w:p w14:paraId="0DB76BB9" w14:textId="77777777" w:rsidR="005E404C" w:rsidRPr="006726CB" w:rsidRDefault="005E404C" w:rsidP="00313EDB">
            <w:pPr>
              <w:rPr>
                <w:rFonts w:asciiTheme="minorHAnsi" w:hAnsiTheme="minorHAnsi" w:cstheme="minorHAnsi"/>
                <w:sz w:val="20"/>
                <w:szCs w:val="20"/>
              </w:rPr>
            </w:pPr>
          </w:p>
        </w:tc>
        <w:tc>
          <w:tcPr>
            <w:tcW w:w="623" w:type="dxa"/>
          </w:tcPr>
          <w:p w14:paraId="50AC6396" w14:textId="77777777" w:rsidR="005E404C" w:rsidRPr="006726CB" w:rsidRDefault="005E404C" w:rsidP="00313EDB">
            <w:pPr>
              <w:rPr>
                <w:rFonts w:asciiTheme="minorHAnsi" w:hAnsiTheme="minorHAnsi" w:cstheme="minorHAnsi"/>
                <w:sz w:val="20"/>
                <w:szCs w:val="20"/>
              </w:rPr>
            </w:pPr>
          </w:p>
        </w:tc>
      </w:tr>
      <w:tr w:rsidR="00F70CD8" w14:paraId="568BEDC2" w14:textId="77777777" w:rsidTr="00F73923">
        <w:tc>
          <w:tcPr>
            <w:tcW w:w="213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D4B1F66" w14:textId="77777777" w:rsidR="005E404C" w:rsidRPr="006726CB" w:rsidRDefault="005E404C" w:rsidP="00313EDB">
            <w:pPr>
              <w:pStyle w:val="TableParagraph"/>
              <w:spacing w:line="242" w:lineRule="exact"/>
              <w:rPr>
                <w:rFonts w:asciiTheme="minorHAnsi" w:hAnsiTheme="minorHAnsi" w:cstheme="minorHAnsi"/>
                <w:color w:val="000000" w:themeColor="text1"/>
                <w:sz w:val="20"/>
                <w:szCs w:val="20"/>
              </w:rPr>
            </w:pPr>
            <w:r w:rsidRPr="006726CB">
              <w:rPr>
                <w:rFonts w:asciiTheme="minorHAnsi" w:hAnsiTheme="minorHAnsi" w:cstheme="minorHAnsi"/>
                <w:color w:val="000000" w:themeColor="text1"/>
                <w:sz w:val="20"/>
                <w:szCs w:val="20"/>
              </w:rPr>
              <w:t>Financial</w:t>
            </w:r>
            <w:r w:rsidRPr="006726CB">
              <w:rPr>
                <w:rFonts w:asciiTheme="minorHAnsi" w:hAnsiTheme="minorHAnsi" w:cstheme="minorHAnsi"/>
                <w:color w:val="000000" w:themeColor="text1"/>
                <w:spacing w:val="-10"/>
                <w:sz w:val="20"/>
                <w:szCs w:val="20"/>
              </w:rPr>
              <w:t xml:space="preserve"> L</w:t>
            </w:r>
            <w:r w:rsidRPr="006726CB">
              <w:rPr>
                <w:rFonts w:asciiTheme="minorHAnsi" w:hAnsiTheme="minorHAnsi" w:cstheme="minorHAnsi"/>
                <w:color w:val="000000" w:themeColor="text1"/>
                <w:spacing w:val="-2"/>
                <w:sz w:val="20"/>
                <w:szCs w:val="20"/>
              </w:rPr>
              <w:t>iteracy</w:t>
            </w:r>
          </w:p>
          <w:p w14:paraId="36005EB4" w14:textId="77777777" w:rsidR="005E404C" w:rsidRPr="006726CB" w:rsidRDefault="005E404C" w:rsidP="00313EDB">
            <w:pPr>
              <w:rPr>
                <w:rFonts w:asciiTheme="minorHAnsi" w:hAnsiTheme="minorHAnsi" w:cstheme="minorHAnsi"/>
                <w:color w:val="000000" w:themeColor="text1"/>
                <w:sz w:val="20"/>
                <w:szCs w:val="20"/>
              </w:rPr>
            </w:pPr>
            <w:r w:rsidRPr="006726CB">
              <w:rPr>
                <w:rFonts w:asciiTheme="minorHAnsi" w:hAnsiTheme="minorHAnsi" w:cstheme="minorHAnsi"/>
                <w:color w:val="000000" w:themeColor="text1"/>
                <w:spacing w:val="-2"/>
                <w:sz w:val="20"/>
                <w:szCs w:val="20"/>
              </w:rPr>
              <w:t>Services</w:t>
            </w:r>
          </w:p>
        </w:tc>
        <w:tc>
          <w:tcPr>
            <w:tcW w:w="876" w:type="dxa"/>
            <w:shd w:val="clear" w:color="auto" w:fill="D9E2F3" w:themeFill="accent1" w:themeFillTint="33"/>
          </w:tcPr>
          <w:p w14:paraId="473DEBC8" w14:textId="77777777" w:rsidR="005E404C" w:rsidRPr="006726CB" w:rsidRDefault="005E404C" w:rsidP="00313EDB">
            <w:pPr>
              <w:rPr>
                <w:rFonts w:asciiTheme="minorHAnsi" w:hAnsiTheme="minorHAnsi" w:cstheme="minorHAnsi"/>
                <w:sz w:val="20"/>
                <w:szCs w:val="20"/>
              </w:rPr>
            </w:pPr>
          </w:p>
        </w:tc>
        <w:tc>
          <w:tcPr>
            <w:tcW w:w="715" w:type="dxa"/>
            <w:shd w:val="clear" w:color="auto" w:fill="D9E2F3" w:themeFill="accent1" w:themeFillTint="33"/>
          </w:tcPr>
          <w:p w14:paraId="2D8B2549" w14:textId="77777777" w:rsidR="005E404C" w:rsidRPr="006726CB" w:rsidRDefault="005E404C" w:rsidP="00313EDB">
            <w:pPr>
              <w:rPr>
                <w:rFonts w:asciiTheme="minorHAnsi" w:hAnsiTheme="minorHAnsi" w:cstheme="minorHAnsi"/>
                <w:sz w:val="20"/>
                <w:szCs w:val="20"/>
              </w:rPr>
            </w:pPr>
          </w:p>
        </w:tc>
        <w:tc>
          <w:tcPr>
            <w:tcW w:w="803" w:type="dxa"/>
            <w:shd w:val="clear" w:color="auto" w:fill="D9E2F3" w:themeFill="accent1" w:themeFillTint="33"/>
          </w:tcPr>
          <w:p w14:paraId="4E221BE3" w14:textId="77777777" w:rsidR="005E404C" w:rsidRPr="006726CB" w:rsidRDefault="005E404C" w:rsidP="00313EDB">
            <w:pPr>
              <w:rPr>
                <w:rFonts w:asciiTheme="minorHAnsi" w:hAnsiTheme="minorHAnsi" w:cstheme="minorHAnsi"/>
                <w:sz w:val="20"/>
                <w:szCs w:val="20"/>
              </w:rPr>
            </w:pPr>
          </w:p>
        </w:tc>
        <w:tc>
          <w:tcPr>
            <w:tcW w:w="720" w:type="dxa"/>
            <w:shd w:val="clear" w:color="auto" w:fill="D9E2F3" w:themeFill="accent1" w:themeFillTint="33"/>
          </w:tcPr>
          <w:p w14:paraId="0D94C06A" w14:textId="77777777" w:rsidR="005E404C" w:rsidRPr="006726CB" w:rsidRDefault="005E404C" w:rsidP="00313EDB">
            <w:pPr>
              <w:rPr>
                <w:rFonts w:asciiTheme="minorHAnsi" w:hAnsiTheme="minorHAnsi" w:cstheme="minorHAnsi"/>
                <w:sz w:val="20"/>
                <w:szCs w:val="20"/>
              </w:rPr>
            </w:pPr>
          </w:p>
        </w:tc>
        <w:tc>
          <w:tcPr>
            <w:tcW w:w="810" w:type="dxa"/>
            <w:shd w:val="clear" w:color="auto" w:fill="D9E2F3" w:themeFill="accent1" w:themeFillTint="33"/>
          </w:tcPr>
          <w:p w14:paraId="1EA65A08" w14:textId="77777777" w:rsidR="005E404C" w:rsidRPr="006726CB" w:rsidRDefault="005E404C" w:rsidP="00313EDB">
            <w:pPr>
              <w:rPr>
                <w:rFonts w:asciiTheme="minorHAnsi" w:hAnsiTheme="minorHAnsi" w:cstheme="minorHAnsi"/>
                <w:sz w:val="20"/>
                <w:szCs w:val="20"/>
              </w:rPr>
            </w:pPr>
          </w:p>
        </w:tc>
        <w:tc>
          <w:tcPr>
            <w:tcW w:w="630" w:type="dxa"/>
            <w:shd w:val="clear" w:color="auto" w:fill="D9E2F3" w:themeFill="accent1" w:themeFillTint="33"/>
          </w:tcPr>
          <w:p w14:paraId="6ED8AF3C" w14:textId="77777777" w:rsidR="005E404C" w:rsidRPr="006726CB" w:rsidRDefault="005E404C" w:rsidP="00313EDB">
            <w:pPr>
              <w:rPr>
                <w:rFonts w:asciiTheme="minorHAnsi" w:hAnsiTheme="minorHAnsi" w:cstheme="minorHAnsi"/>
                <w:sz w:val="20"/>
                <w:szCs w:val="20"/>
              </w:rPr>
            </w:pPr>
          </w:p>
        </w:tc>
        <w:tc>
          <w:tcPr>
            <w:tcW w:w="1170" w:type="dxa"/>
            <w:shd w:val="clear" w:color="auto" w:fill="D9E2F3" w:themeFill="accent1" w:themeFillTint="33"/>
          </w:tcPr>
          <w:p w14:paraId="09C771D5" w14:textId="77777777" w:rsidR="005E404C" w:rsidRPr="006726CB" w:rsidRDefault="005E404C" w:rsidP="00313EDB">
            <w:pPr>
              <w:rPr>
                <w:rFonts w:asciiTheme="minorHAnsi" w:hAnsiTheme="minorHAnsi" w:cstheme="minorHAnsi"/>
                <w:sz w:val="20"/>
                <w:szCs w:val="20"/>
              </w:rPr>
            </w:pPr>
          </w:p>
        </w:tc>
        <w:tc>
          <w:tcPr>
            <w:tcW w:w="630" w:type="dxa"/>
            <w:shd w:val="clear" w:color="auto" w:fill="D9E2F3" w:themeFill="accent1" w:themeFillTint="33"/>
          </w:tcPr>
          <w:p w14:paraId="4366B48C" w14:textId="77777777" w:rsidR="005E404C" w:rsidRPr="006726CB" w:rsidRDefault="005E404C" w:rsidP="00313EDB">
            <w:pPr>
              <w:rPr>
                <w:rFonts w:asciiTheme="minorHAnsi" w:hAnsiTheme="minorHAnsi" w:cstheme="minorHAnsi"/>
                <w:sz w:val="20"/>
                <w:szCs w:val="20"/>
              </w:rPr>
            </w:pPr>
          </w:p>
        </w:tc>
        <w:tc>
          <w:tcPr>
            <w:tcW w:w="630" w:type="dxa"/>
            <w:shd w:val="clear" w:color="auto" w:fill="D9E2F3" w:themeFill="accent1" w:themeFillTint="33"/>
          </w:tcPr>
          <w:p w14:paraId="5629333A" w14:textId="77777777" w:rsidR="005E404C" w:rsidRPr="006726CB" w:rsidRDefault="005E404C" w:rsidP="00313EDB">
            <w:pPr>
              <w:rPr>
                <w:rFonts w:asciiTheme="minorHAnsi" w:hAnsiTheme="minorHAnsi" w:cstheme="minorHAnsi"/>
                <w:sz w:val="20"/>
                <w:szCs w:val="20"/>
              </w:rPr>
            </w:pPr>
          </w:p>
        </w:tc>
        <w:tc>
          <w:tcPr>
            <w:tcW w:w="540" w:type="dxa"/>
            <w:shd w:val="clear" w:color="auto" w:fill="D9E2F3" w:themeFill="accent1" w:themeFillTint="33"/>
          </w:tcPr>
          <w:p w14:paraId="059F2625" w14:textId="77777777" w:rsidR="005E404C" w:rsidRPr="006726CB" w:rsidRDefault="005E404C" w:rsidP="00313EDB">
            <w:pPr>
              <w:rPr>
                <w:rFonts w:asciiTheme="minorHAnsi" w:hAnsiTheme="minorHAnsi" w:cstheme="minorHAnsi"/>
                <w:sz w:val="20"/>
                <w:szCs w:val="20"/>
              </w:rPr>
            </w:pPr>
          </w:p>
        </w:tc>
        <w:tc>
          <w:tcPr>
            <w:tcW w:w="603" w:type="dxa"/>
            <w:shd w:val="clear" w:color="auto" w:fill="D9E2F3" w:themeFill="accent1" w:themeFillTint="33"/>
          </w:tcPr>
          <w:p w14:paraId="45870666" w14:textId="77777777" w:rsidR="005E404C" w:rsidRPr="006726CB" w:rsidRDefault="005E404C" w:rsidP="00313EDB">
            <w:pPr>
              <w:rPr>
                <w:rFonts w:asciiTheme="minorHAnsi" w:hAnsiTheme="minorHAnsi" w:cstheme="minorHAnsi"/>
                <w:sz w:val="20"/>
                <w:szCs w:val="20"/>
              </w:rPr>
            </w:pPr>
          </w:p>
        </w:tc>
        <w:tc>
          <w:tcPr>
            <w:tcW w:w="506" w:type="dxa"/>
            <w:shd w:val="clear" w:color="auto" w:fill="D9E2F3" w:themeFill="accent1" w:themeFillTint="33"/>
          </w:tcPr>
          <w:p w14:paraId="680D504B" w14:textId="77777777" w:rsidR="005E404C" w:rsidRPr="006726CB" w:rsidRDefault="005E404C" w:rsidP="00313EDB">
            <w:pPr>
              <w:rPr>
                <w:rFonts w:asciiTheme="minorHAnsi" w:hAnsiTheme="minorHAnsi" w:cstheme="minorHAnsi"/>
                <w:sz w:val="20"/>
                <w:szCs w:val="20"/>
              </w:rPr>
            </w:pPr>
          </w:p>
        </w:tc>
        <w:tc>
          <w:tcPr>
            <w:tcW w:w="601" w:type="dxa"/>
            <w:shd w:val="clear" w:color="auto" w:fill="D9E2F3" w:themeFill="accent1" w:themeFillTint="33"/>
          </w:tcPr>
          <w:p w14:paraId="61CE33E5" w14:textId="77777777" w:rsidR="005E404C" w:rsidRPr="006726CB" w:rsidRDefault="005E404C" w:rsidP="00313EDB">
            <w:pPr>
              <w:rPr>
                <w:rFonts w:asciiTheme="minorHAnsi" w:hAnsiTheme="minorHAnsi" w:cstheme="minorHAnsi"/>
                <w:sz w:val="20"/>
                <w:szCs w:val="20"/>
              </w:rPr>
            </w:pPr>
          </w:p>
        </w:tc>
        <w:tc>
          <w:tcPr>
            <w:tcW w:w="630" w:type="dxa"/>
            <w:shd w:val="clear" w:color="auto" w:fill="D9E2F3" w:themeFill="accent1" w:themeFillTint="33"/>
          </w:tcPr>
          <w:p w14:paraId="3EA9D28D" w14:textId="77777777" w:rsidR="005E404C" w:rsidRPr="006726CB" w:rsidRDefault="005E404C" w:rsidP="00313EDB">
            <w:pPr>
              <w:rPr>
                <w:rFonts w:asciiTheme="minorHAnsi" w:hAnsiTheme="minorHAnsi" w:cstheme="minorHAnsi"/>
                <w:sz w:val="20"/>
                <w:szCs w:val="20"/>
              </w:rPr>
            </w:pPr>
          </w:p>
        </w:tc>
        <w:tc>
          <w:tcPr>
            <w:tcW w:w="637" w:type="dxa"/>
            <w:shd w:val="clear" w:color="auto" w:fill="D9E2F3" w:themeFill="accent1" w:themeFillTint="33"/>
          </w:tcPr>
          <w:p w14:paraId="13FF3674" w14:textId="77777777" w:rsidR="005E404C" w:rsidRPr="006726CB" w:rsidRDefault="005E404C" w:rsidP="00313EDB">
            <w:pPr>
              <w:rPr>
                <w:rFonts w:asciiTheme="minorHAnsi" w:hAnsiTheme="minorHAnsi" w:cstheme="minorHAnsi"/>
                <w:sz w:val="20"/>
                <w:szCs w:val="20"/>
              </w:rPr>
            </w:pPr>
          </w:p>
        </w:tc>
        <w:tc>
          <w:tcPr>
            <w:tcW w:w="623" w:type="dxa"/>
            <w:shd w:val="clear" w:color="auto" w:fill="D9E2F3" w:themeFill="accent1" w:themeFillTint="33"/>
          </w:tcPr>
          <w:p w14:paraId="40D8C1B4" w14:textId="77777777" w:rsidR="005E404C" w:rsidRPr="006726CB" w:rsidRDefault="005E404C" w:rsidP="00313EDB">
            <w:pPr>
              <w:rPr>
                <w:rFonts w:asciiTheme="minorHAnsi" w:hAnsiTheme="minorHAnsi" w:cstheme="minorHAnsi"/>
                <w:sz w:val="20"/>
                <w:szCs w:val="20"/>
              </w:rPr>
            </w:pPr>
          </w:p>
        </w:tc>
      </w:tr>
      <w:tr w:rsidR="00DC4D63" w14:paraId="180C0058" w14:textId="77777777" w:rsidTr="00DC4D63">
        <w:tc>
          <w:tcPr>
            <w:tcW w:w="2131" w:type="dxa"/>
            <w:tcBorders>
              <w:top w:val="single" w:sz="4" w:space="0" w:color="auto"/>
              <w:left w:val="single" w:sz="4" w:space="0" w:color="auto"/>
              <w:bottom w:val="single" w:sz="4" w:space="0" w:color="auto"/>
              <w:right w:val="single" w:sz="4" w:space="0" w:color="auto"/>
            </w:tcBorders>
            <w:shd w:val="clear" w:color="auto" w:fill="auto"/>
          </w:tcPr>
          <w:p w14:paraId="512CFD5F" w14:textId="77777777" w:rsidR="005E404C" w:rsidRPr="006726CB" w:rsidRDefault="005E404C" w:rsidP="00313EDB">
            <w:pPr>
              <w:pStyle w:val="TableParagraph"/>
              <w:spacing w:line="242" w:lineRule="exact"/>
              <w:rPr>
                <w:rFonts w:asciiTheme="minorHAnsi" w:hAnsiTheme="minorHAnsi" w:cstheme="minorHAnsi"/>
                <w:color w:val="000000" w:themeColor="text1"/>
                <w:sz w:val="20"/>
                <w:szCs w:val="20"/>
              </w:rPr>
            </w:pPr>
            <w:r w:rsidRPr="006726CB">
              <w:rPr>
                <w:rFonts w:asciiTheme="minorHAnsi" w:hAnsiTheme="minorHAnsi" w:cstheme="minorHAnsi"/>
                <w:color w:val="000000" w:themeColor="text1"/>
                <w:sz w:val="20"/>
                <w:szCs w:val="20"/>
              </w:rPr>
              <w:t>Out-of-Area Job Search Assistance</w:t>
            </w:r>
          </w:p>
        </w:tc>
        <w:tc>
          <w:tcPr>
            <w:tcW w:w="876" w:type="dxa"/>
            <w:shd w:val="clear" w:color="auto" w:fill="auto"/>
          </w:tcPr>
          <w:p w14:paraId="460113CE" w14:textId="77777777" w:rsidR="005E404C" w:rsidRPr="006726CB" w:rsidRDefault="005E404C" w:rsidP="00313EDB">
            <w:pPr>
              <w:rPr>
                <w:rFonts w:asciiTheme="minorHAnsi" w:hAnsiTheme="minorHAnsi" w:cstheme="minorHAnsi"/>
                <w:sz w:val="20"/>
                <w:szCs w:val="20"/>
              </w:rPr>
            </w:pPr>
          </w:p>
        </w:tc>
        <w:tc>
          <w:tcPr>
            <w:tcW w:w="715" w:type="dxa"/>
            <w:shd w:val="clear" w:color="auto" w:fill="auto"/>
          </w:tcPr>
          <w:p w14:paraId="3261AE10" w14:textId="77777777" w:rsidR="005E404C" w:rsidRPr="006726CB" w:rsidRDefault="005E404C" w:rsidP="00313EDB">
            <w:pPr>
              <w:rPr>
                <w:rFonts w:asciiTheme="minorHAnsi" w:hAnsiTheme="minorHAnsi" w:cstheme="minorHAnsi"/>
                <w:sz w:val="20"/>
                <w:szCs w:val="20"/>
              </w:rPr>
            </w:pPr>
          </w:p>
        </w:tc>
        <w:tc>
          <w:tcPr>
            <w:tcW w:w="803" w:type="dxa"/>
            <w:shd w:val="clear" w:color="auto" w:fill="auto"/>
          </w:tcPr>
          <w:p w14:paraId="685F68B0" w14:textId="77777777" w:rsidR="005E404C" w:rsidRPr="006726CB" w:rsidRDefault="005E404C" w:rsidP="00313EDB">
            <w:pPr>
              <w:rPr>
                <w:rFonts w:asciiTheme="minorHAnsi" w:hAnsiTheme="minorHAnsi" w:cstheme="minorHAnsi"/>
                <w:sz w:val="20"/>
                <w:szCs w:val="20"/>
              </w:rPr>
            </w:pPr>
          </w:p>
        </w:tc>
        <w:tc>
          <w:tcPr>
            <w:tcW w:w="720" w:type="dxa"/>
            <w:shd w:val="clear" w:color="auto" w:fill="auto"/>
          </w:tcPr>
          <w:p w14:paraId="2F400FB7" w14:textId="77777777" w:rsidR="005E404C" w:rsidRPr="006726CB" w:rsidRDefault="005E404C" w:rsidP="00313EDB">
            <w:pPr>
              <w:rPr>
                <w:rFonts w:asciiTheme="minorHAnsi" w:hAnsiTheme="minorHAnsi" w:cstheme="minorHAnsi"/>
                <w:sz w:val="20"/>
                <w:szCs w:val="20"/>
              </w:rPr>
            </w:pPr>
          </w:p>
        </w:tc>
        <w:tc>
          <w:tcPr>
            <w:tcW w:w="810" w:type="dxa"/>
            <w:shd w:val="clear" w:color="auto" w:fill="auto"/>
          </w:tcPr>
          <w:p w14:paraId="47A7A8E9" w14:textId="77777777" w:rsidR="005E404C" w:rsidRPr="006726CB" w:rsidRDefault="005E404C" w:rsidP="00313EDB">
            <w:pPr>
              <w:rPr>
                <w:rFonts w:asciiTheme="minorHAnsi" w:hAnsiTheme="minorHAnsi" w:cstheme="minorHAnsi"/>
                <w:sz w:val="20"/>
                <w:szCs w:val="20"/>
              </w:rPr>
            </w:pPr>
          </w:p>
        </w:tc>
        <w:tc>
          <w:tcPr>
            <w:tcW w:w="630" w:type="dxa"/>
            <w:shd w:val="clear" w:color="auto" w:fill="auto"/>
          </w:tcPr>
          <w:p w14:paraId="0607CCCA" w14:textId="77777777" w:rsidR="005E404C" w:rsidRPr="006726CB" w:rsidRDefault="005E404C" w:rsidP="00313EDB">
            <w:pPr>
              <w:rPr>
                <w:rFonts w:asciiTheme="minorHAnsi" w:hAnsiTheme="minorHAnsi" w:cstheme="minorHAnsi"/>
                <w:sz w:val="20"/>
                <w:szCs w:val="20"/>
              </w:rPr>
            </w:pPr>
          </w:p>
        </w:tc>
        <w:tc>
          <w:tcPr>
            <w:tcW w:w="1170" w:type="dxa"/>
            <w:shd w:val="clear" w:color="auto" w:fill="auto"/>
          </w:tcPr>
          <w:p w14:paraId="74480233" w14:textId="77777777" w:rsidR="005E404C" w:rsidRPr="006726CB" w:rsidRDefault="005E404C" w:rsidP="00313EDB">
            <w:pPr>
              <w:rPr>
                <w:rFonts w:asciiTheme="minorHAnsi" w:hAnsiTheme="minorHAnsi" w:cstheme="minorHAnsi"/>
                <w:sz w:val="20"/>
                <w:szCs w:val="20"/>
              </w:rPr>
            </w:pPr>
          </w:p>
        </w:tc>
        <w:tc>
          <w:tcPr>
            <w:tcW w:w="630" w:type="dxa"/>
            <w:shd w:val="clear" w:color="auto" w:fill="auto"/>
          </w:tcPr>
          <w:p w14:paraId="09894DCD" w14:textId="77777777" w:rsidR="005E404C" w:rsidRPr="006726CB" w:rsidRDefault="005E404C" w:rsidP="00313EDB">
            <w:pPr>
              <w:rPr>
                <w:rFonts w:asciiTheme="minorHAnsi" w:hAnsiTheme="minorHAnsi" w:cstheme="minorHAnsi"/>
                <w:sz w:val="20"/>
                <w:szCs w:val="20"/>
              </w:rPr>
            </w:pPr>
          </w:p>
        </w:tc>
        <w:tc>
          <w:tcPr>
            <w:tcW w:w="630" w:type="dxa"/>
            <w:shd w:val="clear" w:color="auto" w:fill="auto"/>
          </w:tcPr>
          <w:p w14:paraId="737A5AE8" w14:textId="77777777" w:rsidR="005E404C" w:rsidRPr="006726CB" w:rsidRDefault="005E404C" w:rsidP="00313EDB">
            <w:pPr>
              <w:rPr>
                <w:rFonts w:asciiTheme="minorHAnsi" w:hAnsiTheme="minorHAnsi" w:cstheme="minorHAnsi"/>
                <w:sz w:val="20"/>
                <w:szCs w:val="20"/>
              </w:rPr>
            </w:pPr>
          </w:p>
        </w:tc>
        <w:tc>
          <w:tcPr>
            <w:tcW w:w="540" w:type="dxa"/>
            <w:shd w:val="clear" w:color="auto" w:fill="auto"/>
          </w:tcPr>
          <w:p w14:paraId="37FE6148" w14:textId="77777777" w:rsidR="005E404C" w:rsidRPr="006726CB" w:rsidRDefault="005E404C" w:rsidP="00313EDB">
            <w:pPr>
              <w:rPr>
                <w:rFonts w:asciiTheme="minorHAnsi" w:hAnsiTheme="minorHAnsi" w:cstheme="minorHAnsi"/>
                <w:sz w:val="20"/>
                <w:szCs w:val="20"/>
              </w:rPr>
            </w:pPr>
          </w:p>
        </w:tc>
        <w:tc>
          <w:tcPr>
            <w:tcW w:w="603" w:type="dxa"/>
            <w:shd w:val="clear" w:color="auto" w:fill="auto"/>
          </w:tcPr>
          <w:p w14:paraId="34E6C952" w14:textId="77777777" w:rsidR="005E404C" w:rsidRPr="006726CB" w:rsidRDefault="005E404C" w:rsidP="00313EDB">
            <w:pPr>
              <w:rPr>
                <w:rFonts w:asciiTheme="minorHAnsi" w:hAnsiTheme="minorHAnsi" w:cstheme="minorHAnsi"/>
                <w:sz w:val="20"/>
                <w:szCs w:val="20"/>
              </w:rPr>
            </w:pPr>
          </w:p>
        </w:tc>
        <w:tc>
          <w:tcPr>
            <w:tcW w:w="506" w:type="dxa"/>
            <w:shd w:val="clear" w:color="auto" w:fill="auto"/>
          </w:tcPr>
          <w:p w14:paraId="14C6112E" w14:textId="77777777" w:rsidR="005E404C" w:rsidRPr="006726CB" w:rsidRDefault="005E404C" w:rsidP="00313EDB">
            <w:pPr>
              <w:rPr>
                <w:rFonts w:asciiTheme="minorHAnsi" w:hAnsiTheme="minorHAnsi" w:cstheme="minorHAnsi"/>
                <w:sz w:val="20"/>
                <w:szCs w:val="20"/>
              </w:rPr>
            </w:pPr>
          </w:p>
        </w:tc>
        <w:tc>
          <w:tcPr>
            <w:tcW w:w="601" w:type="dxa"/>
            <w:shd w:val="clear" w:color="auto" w:fill="auto"/>
          </w:tcPr>
          <w:p w14:paraId="0D8DC2A4" w14:textId="77777777" w:rsidR="005E404C" w:rsidRPr="006726CB" w:rsidRDefault="005E404C" w:rsidP="00313EDB">
            <w:pPr>
              <w:rPr>
                <w:rFonts w:asciiTheme="minorHAnsi" w:hAnsiTheme="minorHAnsi" w:cstheme="minorHAnsi"/>
                <w:sz w:val="20"/>
                <w:szCs w:val="20"/>
              </w:rPr>
            </w:pPr>
          </w:p>
        </w:tc>
        <w:tc>
          <w:tcPr>
            <w:tcW w:w="630" w:type="dxa"/>
            <w:shd w:val="clear" w:color="auto" w:fill="auto"/>
          </w:tcPr>
          <w:p w14:paraId="1270D882" w14:textId="77777777" w:rsidR="005E404C" w:rsidRPr="006726CB" w:rsidRDefault="005E404C" w:rsidP="00313EDB">
            <w:pPr>
              <w:rPr>
                <w:rFonts w:asciiTheme="minorHAnsi" w:hAnsiTheme="minorHAnsi" w:cstheme="minorHAnsi"/>
                <w:sz w:val="20"/>
                <w:szCs w:val="20"/>
              </w:rPr>
            </w:pPr>
          </w:p>
        </w:tc>
        <w:tc>
          <w:tcPr>
            <w:tcW w:w="637" w:type="dxa"/>
            <w:shd w:val="clear" w:color="auto" w:fill="auto"/>
          </w:tcPr>
          <w:p w14:paraId="0E2EBF48" w14:textId="77777777" w:rsidR="005E404C" w:rsidRPr="006726CB" w:rsidRDefault="005E404C" w:rsidP="00313EDB">
            <w:pPr>
              <w:rPr>
                <w:rFonts w:asciiTheme="minorHAnsi" w:hAnsiTheme="minorHAnsi" w:cstheme="minorHAnsi"/>
                <w:sz w:val="20"/>
                <w:szCs w:val="20"/>
              </w:rPr>
            </w:pPr>
          </w:p>
        </w:tc>
        <w:tc>
          <w:tcPr>
            <w:tcW w:w="623" w:type="dxa"/>
            <w:shd w:val="clear" w:color="auto" w:fill="auto"/>
          </w:tcPr>
          <w:p w14:paraId="326CEEA5" w14:textId="77777777" w:rsidR="005E404C" w:rsidRPr="006726CB" w:rsidRDefault="005E404C" w:rsidP="00313EDB">
            <w:pPr>
              <w:rPr>
                <w:rFonts w:asciiTheme="minorHAnsi" w:hAnsiTheme="minorHAnsi" w:cstheme="minorHAnsi"/>
                <w:sz w:val="20"/>
                <w:szCs w:val="20"/>
              </w:rPr>
            </w:pPr>
          </w:p>
        </w:tc>
      </w:tr>
      <w:tr w:rsidR="00F70CD8" w14:paraId="2DEB98B6" w14:textId="77777777" w:rsidTr="00F73923">
        <w:tc>
          <w:tcPr>
            <w:tcW w:w="213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F75DFA0" w14:textId="77777777" w:rsidR="005E404C" w:rsidRPr="006726CB" w:rsidRDefault="005E404C" w:rsidP="00313EDB">
            <w:pPr>
              <w:pStyle w:val="TableParagraph"/>
              <w:spacing w:line="242" w:lineRule="exact"/>
              <w:rPr>
                <w:rFonts w:asciiTheme="minorHAnsi" w:hAnsiTheme="minorHAnsi" w:cstheme="minorHAnsi"/>
                <w:color w:val="000000" w:themeColor="text1"/>
                <w:sz w:val="20"/>
                <w:szCs w:val="20"/>
              </w:rPr>
            </w:pPr>
            <w:r w:rsidRPr="006726CB">
              <w:rPr>
                <w:rFonts w:asciiTheme="minorHAnsi" w:hAnsiTheme="minorHAnsi" w:cstheme="minorHAnsi"/>
                <w:color w:val="000000" w:themeColor="text1"/>
                <w:sz w:val="20"/>
                <w:szCs w:val="20"/>
              </w:rPr>
              <w:t>English Language</w:t>
            </w:r>
          </w:p>
          <w:p w14:paraId="0810C4AF" w14:textId="77777777" w:rsidR="005E404C" w:rsidRPr="006726CB" w:rsidRDefault="005E404C" w:rsidP="00313EDB">
            <w:pPr>
              <w:pStyle w:val="TableParagraph"/>
              <w:spacing w:line="242" w:lineRule="exact"/>
              <w:rPr>
                <w:rFonts w:asciiTheme="minorHAnsi" w:hAnsiTheme="minorHAnsi" w:cstheme="minorHAnsi"/>
                <w:color w:val="000000" w:themeColor="text1"/>
                <w:sz w:val="20"/>
                <w:szCs w:val="20"/>
              </w:rPr>
            </w:pPr>
            <w:r w:rsidRPr="006726CB">
              <w:rPr>
                <w:rFonts w:asciiTheme="minorHAnsi" w:hAnsiTheme="minorHAnsi" w:cstheme="minorHAnsi"/>
                <w:color w:val="000000" w:themeColor="text1"/>
                <w:sz w:val="20"/>
                <w:szCs w:val="20"/>
              </w:rPr>
              <w:t>Acquisition</w:t>
            </w:r>
          </w:p>
        </w:tc>
        <w:tc>
          <w:tcPr>
            <w:tcW w:w="876" w:type="dxa"/>
            <w:shd w:val="clear" w:color="auto" w:fill="D9E2F3" w:themeFill="accent1" w:themeFillTint="33"/>
          </w:tcPr>
          <w:p w14:paraId="065632F6" w14:textId="77777777" w:rsidR="005E404C" w:rsidRPr="006726CB" w:rsidRDefault="005E404C" w:rsidP="00313EDB">
            <w:pPr>
              <w:rPr>
                <w:rFonts w:asciiTheme="minorHAnsi" w:hAnsiTheme="minorHAnsi" w:cstheme="minorHAnsi"/>
                <w:sz w:val="20"/>
                <w:szCs w:val="20"/>
              </w:rPr>
            </w:pPr>
          </w:p>
        </w:tc>
        <w:tc>
          <w:tcPr>
            <w:tcW w:w="715" w:type="dxa"/>
            <w:shd w:val="clear" w:color="auto" w:fill="D9E2F3" w:themeFill="accent1" w:themeFillTint="33"/>
          </w:tcPr>
          <w:p w14:paraId="33EDC27D" w14:textId="77777777" w:rsidR="005E404C" w:rsidRPr="006726CB" w:rsidRDefault="005E404C" w:rsidP="00313EDB">
            <w:pPr>
              <w:rPr>
                <w:rFonts w:asciiTheme="minorHAnsi" w:hAnsiTheme="minorHAnsi" w:cstheme="minorHAnsi"/>
                <w:sz w:val="20"/>
                <w:szCs w:val="20"/>
              </w:rPr>
            </w:pPr>
          </w:p>
        </w:tc>
        <w:tc>
          <w:tcPr>
            <w:tcW w:w="803" w:type="dxa"/>
            <w:shd w:val="clear" w:color="auto" w:fill="D9E2F3" w:themeFill="accent1" w:themeFillTint="33"/>
          </w:tcPr>
          <w:p w14:paraId="434AF4F3" w14:textId="77777777" w:rsidR="005E404C" w:rsidRPr="006726CB" w:rsidRDefault="005E404C" w:rsidP="00313EDB">
            <w:pPr>
              <w:rPr>
                <w:rFonts w:asciiTheme="minorHAnsi" w:hAnsiTheme="minorHAnsi" w:cstheme="minorHAnsi"/>
                <w:sz w:val="20"/>
                <w:szCs w:val="20"/>
              </w:rPr>
            </w:pPr>
          </w:p>
        </w:tc>
        <w:tc>
          <w:tcPr>
            <w:tcW w:w="720" w:type="dxa"/>
            <w:shd w:val="clear" w:color="auto" w:fill="D9E2F3" w:themeFill="accent1" w:themeFillTint="33"/>
          </w:tcPr>
          <w:p w14:paraId="2DA3E951" w14:textId="77777777" w:rsidR="005E404C" w:rsidRPr="006726CB" w:rsidRDefault="005E404C" w:rsidP="00313EDB">
            <w:pPr>
              <w:rPr>
                <w:rFonts w:asciiTheme="minorHAnsi" w:hAnsiTheme="minorHAnsi" w:cstheme="minorHAnsi"/>
                <w:sz w:val="20"/>
                <w:szCs w:val="20"/>
              </w:rPr>
            </w:pPr>
          </w:p>
        </w:tc>
        <w:tc>
          <w:tcPr>
            <w:tcW w:w="810" w:type="dxa"/>
            <w:shd w:val="clear" w:color="auto" w:fill="D9E2F3" w:themeFill="accent1" w:themeFillTint="33"/>
          </w:tcPr>
          <w:p w14:paraId="043A9681" w14:textId="77777777" w:rsidR="005E404C" w:rsidRPr="006726CB" w:rsidRDefault="005E404C" w:rsidP="00313EDB">
            <w:pPr>
              <w:rPr>
                <w:rFonts w:asciiTheme="minorHAnsi" w:hAnsiTheme="minorHAnsi" w:cstheme="minorHAnsi"/>
                <w:sz w:val="20"/>
                <w:szCs w:val="20"/>
              </w:rPr>
            </w:pPr>
          </w:p>
        </w:tc>
        <w:tc>
          <w:tcPr>
            <w:tcW w:w="630" w:type="dxa"/>
            <w:shd w:val="clear" w:color="auto" w:fill="D9E2F3" w:themeFill="accent1" w:themeFillTint="33"/>
          </w:tcPr>
          <w:p w14:paraId="56AC90AE" w14:textId="77777777" w:rsidR="005E404C" w:rsidRPr="006726CB" w:rsidRDefault="005E404C" w:rsidP="00313EDB">
            <w:pPr>
              <w:rPr>
                <w:rFonts w:asciiTheme="minorHAnsi" w:hAnsiTheme="minorHAnsi" w:cstheme="minorHAnsi"/>
                <w:sz w:val="20"/>
                <w:szCs w:val="20"/>
              </w:rPr>
            </w:pPr>
          </w:p>
        </w:tc>
        <w:tc>
          <w:tcPr>
            <w:tcW w:w="1170" w:type="dxa"/>
            <w:shd w:val="clear" w:color="auto" w:fill="D9E2F3" w:themeFill="accent1" w:themeFillTint="33"/>
          </w:tcPr>
          <w:p w14:paraId="3537376E" w14:textId="77777777" w:rsidR="005E404C" w:rsidRPr="006726CB" w:rsidRDefault="005E404C" w:rsidP="00313EDB">
            <w:pPr>
              <w:rPr>
                <w:rFonts w:asciiTheme="minorHAnsi" w:hAnsiTheme="minorHAnsi" w:cstheme="minorHAnsi"/>
                <w:sz w:val="20"/>
                <w:szCs w:val="20"/>
              </w:rPr>
            </w:pPr>
          </w:p>
        </w:tc>
        <w:tc>
          <w:tcPr>
            <w:tcW w:w="630" w:type="dxa"/>
            <w:shd w:val="clear" w:color="auto" w:fill="D9E2F3" w:themeFill="accent1" w:themeFillTint="33"/>
          </w:tcPr>
          <w:p w14:paraId="22565719" w14:textId="77777777" w:rsidR="005E404C" w:rsidRPr="006726CB" w:rsidRDefault="005E404C" w:rsidP="00313EDB">
            <w:pPr>
              <w:rPr>
                <w:rFonts w:asciiTheme="minorHAnsi" w:hAnsiTheme="minorHAnsi" w:cstheme="minorHAnsi"/>
                <w:sz w:val="20"/>
                <w:szCs w:val="20"/>
              </w:rPr>
            </w:pPr>
          </w:p>
        </w:tc>
        <w:tc>
          <w:tcPr>
            <w:tcW w:w="630" w:type="dxa"/>
            <w:shd w:val="clear" w:color="auto" w:fill="D9E2F3" w:themeFill="accent1" w:themeFillTint="33"/>
          </w:tcPr>
          <w:p w14:paraId="65580F47" w14:textId="77777777" w:rsidR="005E404C" w:rsidRPr="006726CB" w:rsidRDefault="005E404C" w:rsidP="00313EDB">
            <w:pPr>
              <w:rPr>
                <w:rFonts w:asciiTheme="minorHAnsi" w:hAnsiTheme="minorHAnsi" w:cstheme="minorHAnsi"/>
                <w:sz w:val="20"/>
                <w:szCs w:val="20"/>
              </w:rPr>
            </w:pPr>
          </w:p>
        </w:tc>
        <w:tc>
          <w:tcPr>
            <w:tcW w:w="540" w:type="dxa"/>
            <w:shd w:val="clear" w:color="auto" w:fill="D9E2F3" w:themeFill="accent1" w:themeFillTint="33"/>
          </w:tcPr>
          <w:p w14:paraId="7E4F15A5" w14:textId="77777777" w:rsidR="005E404C" w:rsidRPr="006726CB" w:rsidRDefault="005E404C" w:rsidP="00313EDB">
            <w:pPr>
              <w:rPr>
                <w:rFonts w:asciiTheme="minorHAnsi" w:hAnsiTheme="minorHAnsi" w:cstheme="minorHAnsi"/>
                <w:sz w:val="20"/>
                <w:szCs w:val="20"/>
              </w:rPr>
            </w:pPr>
          </w:p>
        </w:tc>
        <w:tc>
          <w:tcPr>
            <w:tcW w:w="603" w:type="dxa"/>
            <w:shd w:val="clear" w:color="auto" w:fill="D9E2F3" w:themeFill="accent1" w:themeFillTint="33"/>
          </w:tcPr>
          <w:p w14:paraId="3AFE48A3" w14:textId="77777777" w:rsidR="005E404C" w:rsidRPr="006726CB" w:rsidRDefault="005E404C" w:rsidP="00313EDB">
            <w:pPr>
              <w:rPr>
                <w:rFonts w:asciiTheme="minorHAnsi" w:hAnsiTheme="minorHAnsi" w:cstheme="minorHAnsi"/>
                <w:sz w:val="20"/>
                <w:szCs w:val="20"/>
              </w:rPr>
            </w:pPr>
          </w:p>
        </w:tc>
        <w:tc>
          <w:tcPr>
            <w:tcW w:w="506" w:type="dxa"/>
            <w:shd w:val="clear" w:color="auto" w:fill="D9E2F3" w:themeFill="accent1" w:themeFillTint="33"/>
          </w:tcPr>
          <w:p w14:paraId="48356C0E" w14:textId="77777777" w:rsidR="005E404C" w:rsidRPr="006726CB" w:rsidRDefault="005E404C" w:rsidP="00313EDB">
            <w:pPr>
              <w:rPr>
                <w:rFonts w:asciiTheme="minorHAnsi" w:hAnsiTheme="minorHAnsi" w:cstheme="minorHAnsi"/>
                <w:sz w:val="20"/>
                <w:szCs w:val="20"/>
              </w:rPr>
            </w:pPr>
          </w:p>
        </w:tc>
        <w:tc>
          <w:tcPr>
            <w:tcW w:w="601" w:type="dxa"/>
            <w:shd w:val="clear" w:color="auto" w:fill="D9E2F3" w:themeFill="accent1" w:themeFillTint="33"/>
          </w:tcPr>
          <w:p w14:paraId="447F42EE" w14:textId="77777777" w:rsidR="005E404C" w:rsidRPr="006726CB" w:rsidRDefault="005E404C" w:rsidP="00313EDB">
            <w:pPr>
              <w:rPr>
                <w:rFonts w:asciiTheme="minorHAnsi" w:hAnsiTheme="minorHAnsi" w:cstheme="minorHAnsi"/>
                <w:sz w:val="20"/>
                <w:szCs w:val="20"/>
              </w:rPr>
            </w:pPr>
          </w:p>
        </w:tc>
        <w:tc>
          <w:tcPr>
            <w:tcW w:w="630" w:type="dxa"/>
            <w:shd w:val="clear" w:color="auto" w:fill="D9E2F3" w:themeFill="accent1" w:themeFillTint="33"/>
          </w:tcPr>
          <w:p w14:paraId="6137893D" w14:textId="77777777" w:rsidR="005E404C" w:rsidRPr="006726CB" w:rsidRDefault="005E404C" w:rsidP="00313EDB">
            <w:pPr>
              <w:rPr>
                <w:rFonts w:asciiTheme="minorHAnsi" w:hAnsiTheme="minorHAnsi" w:cstheme="minorHAnsi"/>
                <w:sz w:val="20"/>
                <w:szCs w:val="20"/>
              </w:rPr>
            </w:pPr>
          </w:p>
        </w:tc>
        <w:tc>
          <w:tcPr>
            <w:tcW w:w="637" w:type="dxa"/>
            <w:shd w:val="clear" w:color="auto" w:fill="D9E2F3" w:themeFill="accent1" w:themeFillTint="33"/>
          </w:tcPr>
          <w:p w14:paraId="2A98CEC4" w14:textId="77777777" w:rsidR="005E404C" w:rsidRPr="006726CB" w:rsidRDefault="005E404C" w:rsidP="00313EDB">
            <w:pPr>
              <w:rPr>
                <w:rFonts w:asciiTheme="minorHAnsi" w:hAnsiTheme="minorHAnsi" w:cstheme="minorHAnsi"/>
                <w:sz w:val="20"/>
                <w:szCs w:val="20"/>
              </w:rPr>
            </w:pPr>
          </w:p>
        </w:tc>
        <w:tc>
          <w:tcPr>
            <w:tcW w:w="623" w:type="dxa"/>
            <w:shd w:val="clear" w:color="auto" w:fill="D9E2F3" w:themeFill="accent1" w:themeFillTint="33"/>
          </w:tcPr>
          <w:p w14:paraId="4340F45E" w14:textId="77777777" w:rsidR="005E404C" w:rsidRPr="006726CB" w:rsidRDefault="005E404C" w:rsidP="00313EDB">
            <w:pPr>
              <w:rPr>
                <w:rFonts w:asciiTheme="minorHAnsi" w:hAnsiTheme="minorHAnsi" w:cstheme="minorHAnsi"/>
                <w:sz w:val="20"/>
                <w:szCs w:val="20"/>
              </w:rPr>
            </w:pPr>
          </w:p>
        </w:tc>
      </w:tr>
      <w:tr w:rsidR="00DC4D63" w14:paraId="18551568" w14:textId="77777777" w:rsidTr="00DC4D63">
        <w:tc>
          <w:tcPr>
            <w:tcW w:w="2131" w:type="dxa"/>
            <w:tcBorders>
              <w:top w:val="single" w:sz="4" w:space="0" w:color="auto"/>
              <w:left w:val="single" w:sz="4" w:space="0" w:color="auto"/>
              <w:bottom w:val="single" w:sz="4" w:space="0" w:color="auto"/>
              <w:right w:val="single" w:sz="4" w:space="0" w:color="auto"/>
            </w:tcBorders>
            <w:shd w:val="clear" w:color="auto" w:fill="auto"/>
          </w:tcPr>
          <w:p w14:paraId="424E3A6F" w14:textId="77777777" w:rsidR="005E404C" w:rsidRPr="006726CB" w:rsidRDefault="005E404C" w:rsidP="00313EDB">
            <w:pPr>
              <w:pStyle w:val="TableParagraph"/>
              <w:spacing w:line="242" w:lineRule="exact"/>
              <w:rPr>
                <w:rFonts w:asciiTheme="minorHAnsi" w:hAnsiTheme="minorHAnsi" w:cstheme="minorHAnsi"/>
                <w:color w:val="000000" w:themeColor="text1"/>
                <w:sz w:val="20"/>
                <w:szCs w:val="20"/>
              </w:rPr>
            </w:pPr>
            <w:r w:rsidRPr="006726CB">
              <w:rPr>
                <w:rFonts w:asciiTheme="minorHAnsi" w:hAnsiTheme="minorHAnsi" w:cstheme="minorHAnsi"/>
                <w:color w:val="000000" w:themeColor="text1"/>
                <w:sz w:val="20"/>
                <w:szCs w:val="20"/>
              </w:rPr>
              <w:t>Follow-Up Services for Participants in Adult and DW Programs</w:t>
            </w:r>
          </w:p>
        </w:tc>
        <w:tc>
          <w:tcPr>
            <w:tcW w:w="876" w:type="dxa"/>
            <w:shd w:val="clear" w:color="auto" w:fill="auto"/>
          </w:tcPr>
          <w:p w14:paraId="4E2496A1" w14:textId="77777777" w:rsidR="005E404C" w:rsidRPr="006726CB" w:rsidRDefault="005E404C" w:rsidP="00313EDB">
            <w:pPr>
              <w:rPr>
                <w:rFonts w:asciiTheme="minorHAnsi" w:hAnsiTheme="minorHAnsi" w:cstheme="minorHAnsi"/>
                <w:sz w:val="20"/>
                <w:szCs w:val="20"/>
              </w:rPr>
            </w:pPr>
          </w:p>
        </w:tc>
        <w:tc>
          <w:tcPr>
            <w:tcW w:w="715" w:type="dxa"/>
            <w:shd w:val="clear" w:color="auto" w:fill="auto"/>
          </w:tcPr>
          <w:p w14:paraId="6CB38450" w14:textId="77777777" w:rsidR="005E404C" w:rsidRPr="006726CB" w:rsidRDefault="005E404C" w:rsidP="00313EDB">
            <w:pPr>
              <w:rPr>
                <w:rFonts w:asciiTheme="minorHAnsi" w:hAnsiTheme="minorHAnsi" w:cstheme="minorHAnsi"/>
                <w:sz w:val="20"/>
                <w:szCs w:val="20"/>
              </w:rPr>
            </w:pPr>
          </w:p>
        </w:tc>
        <w:tc>
          <w:tcPr>
            <w:tcW w:w="803" w:type="dxa"/>
            <w:shd w:val="clear" w:color="auto" w:fill="auto"/>
          </w:tcPr>
          <w:p w14:paraId="3DE7EB7F" w14:textId="77777777" w:rsidR="005E404C" w:rsidRPr="006726CB" w:rsidRDefault="005E404C" w:rsidP="00313EDB">
            <w:pPr>
              <w:rPr>
                <w:rFonts w:asciiTheme="minorHAnsi" w:hAnsiTheme="minorHAnsi" w:cstheme="minorHAnsi"/>
                <w:sz w:val="20"/>
                <w:szCs w:val="20"/>
              </w:rPr>
            </w:pPr>
          </w:p>
        </w:tc>
        <w:tc>
          <w:tcPr>
            <w:tcW w:w="720" w:type="dxa"/>
            <w:shd w:val="clear" w:color="auto" w:fill="auto"/>
          </w:tcPr>
          <w:p w14:paraId="0542397D" w14:textId="77777777" w:rsidR="005E404C" w:rsidRPr="006726CB" w:rsidRDefault="005E404C" w:rsidP="00313EDB">
            <w:pPr>
              <w:rPr>
                <w:rFonts w:asciiTheme="minorHAnsi" w:hAnsiTheme="minorHAnsi" w:cstheme="minorHAnsi"/>
                <w:sz w:val="20"/>
                <w:szCs w:val="20"/>
              </w:rPr>
            </w:pPr>
          </w:p>
        </w:tc>
        <w:tc>
          <w:tcPr>
            <w:tcW w:w="810" w:type="dxa"/>
            <w:shd w:val="clear" w:color="auto" w:fill="auto"/>
          </w:tcPr>
          <w:p w14:paraId="58A4156C" w14:textId="77777777" w:rsidR="005E404C" w:rsidRPr="006726CB" w:rsidRDefault="005E404C" w:rsidP="00313EDB">
            <w:pPr>
              <w:rPr>
                <w:rFonts w:asciiTheme="minorHAnsi" w:hAnsiTheme="minorHAnsi" w:cstheme="minorHAnsi"/>
                <w:sz w:val="20"/>
                <w:szCs w:val="20"/>
              </w:rPr>
            </w:pPr>
          </w:p>
        </w:tc>
        <w:tc>
          <w:tcPr>
            <w:tcW w:w="630" w:type="dxa"/>
            <w:shd w:val="clear" w:color="auto" w:fill="auto"/>
          </w:tcPr>
          <w:p w14:paraId="29D6C619" w14:textId="77777777" w:rsidR="005E404C" w:rsidRPr="006726CB" w:rsidRDefault="005E404C" w:rsidP="00313EDB">
            <w:pPr>
              <w:rPr>
                <w:rFonts w:asciiTheme="minorHAnsi" w:hAnsiTheme="minorHAnsi" w:cstheme="minorHAnsi"/>
                <w:sz w:val="20"/>
                <w:szCs w:val="20"/>
              </w:rPr>
            </w:pPr>
          </w:p>
        </w:tc>
        <w:tc>
          <w:tcPr>
            <w:tcW w:w="1170" w:type="dxa"/>
            <w:shd w:val="clear" w:color="auto" w:fill="auto"/>
          </w:tcPr>
          <w:p w14:paraId="2F7A7C35" w14:textId="77777777" w:rsidR="005E404C" w:rsidRPr="006726CB" w:rsidRDefault="005E404C" w:rsidP="00313EDB">
            <w:pPr>
              <w:rPr>
                <w:rFonts w:asciiTheme="minorHAnsi" w:hAnsiTheme="minorHAnsi" w:cstheme="minorHAnsi"/>
                <w:sz w:val="20"/>
                <w:szCs w:val="20"/>
              </w:rPr>
            </w:pPr>
          </w:p>
        </w:tc>
        <w:tc>
          <w:tcPr>
            <w:tcW w:w="630" w:type="dxa"/>
            <w:shd w:val="clear" w:color="auto" w:fill="auto"/>
          </w:tcPr>
          <w:p w14:paraId="08FBCFE7" w14:textId="77777777" w:rsidR="005E404C" w:rsidRPr="006726CB" w:rsidRDefault="005E404C" w:rsidP="00313EDB">
            <w:pPr>
              <w:rPr>
                <w:rFonts w:asciiTheme="minorHAnsi" w:hAnsiTheme="minorHAnsi" w:cstheme="minorHAnsi"/>
                <w:sz w:val="20"/>
                <w:szCs w:val="20"/>
              </w:rPr>
            </w:pPr>
          </w:p>
        </w:tc>
        <w:tc>
          <w:tcPr>
            <w:tcW w:w="630" w:type="dxa"/>
            <w:shd w:val="clear" w:color="auto" w:fill="auto"/>
          </w:tcPr>
          <w:p w14:paraId="3F6391CE" w14:textId="77777777" w:rsidR="005E404C" w:rsidRPr="006726CB" w:rsidRDefault="005E404C" w:rsidP="00313EDB">
            <w:pPr>
              <w:rPr>
                <w:rFonts w:asciiTheme="minorHAnsi" w:hAnsiTheme="minorHAnsi" w:cstheme="minorHAnsi"/>
                <w:sz w:val="20"/>
                <w:szCs w:val="20"/>
              </w:rPr>
            </w:pPr>
          </w:p>
        </w:tc>
        <w:tc>
          <w:tcPr>
            <w:tcW w:w="540" w:type="dxa"/>
            <w:shd w:val="clear" w:color="auto" w:fill="auto"/>
          </w:tcPr>
          <w:p w14:paraId="69DD7136" w14:textId="77777777" w:rsidR="005E404C" w:rsidRPr="006726CB" w:rsidRDefault="005E404C" w:rsidP="00313EDB">
            <w:pPr>
              <w:rPr>
                <w:rFonts w:asciiTheme="minorHAnsi" w:hAnsiTheme="minorHAnsi" w:cstheme="minorHAnsi"/>
                <w:sz w:val="20"/>
                <w:szCs w:val="20"/>
              </w:rPr>
            </w:pPr>
          </w:p>
        </w:tc>
        <w:tc>
          <w:tcPr>
            <w:tcW w:w="603" w:type="dxa"/>
            <w:shd w:val="clear" w:color="auto" w:fill="auto"/>
          </w:tcPr>
          <w:p w14:paraId="6F4D1B9A" w14:textId="77777777" w:rsidR="005E404C" w:rsidRPr="006726CB" w:rsidRDefault="005E404C" w:rsidP="00313EDB">
            <w:pPr>
              <w:rPr>
                <w:rFonts w:asciiTheme="minorHAnsi" w:hAnsiTheme="minorHAnsi" w:cstheme="minorHAnsi"/>
                <w:sz w:val="20"/>
                <w:szCs w:val="20"/>
              </w:rPr>
            </w:pPr>
          </w:p>
        </w:tc>
        <w:tc>
          <w:tcPr>
            <w:tcW w:w="506" w:type="dxa"/>
            <w:shd w:val="clear" w:color="auto" w:fill="auto"/>
          </w:tcPr>
          <w:p w14:paraId="7C28CDDD" w14:textId="77777777" w:rsidR="005E404C" w:rsidRPr="006726CB" w:rsidRDefault="005E404C" w:rsidP="00313EDB">
            <w:pPr>
              <w:rPr>
                <w:rFonts w:asciiTheme="minorHAnsi" w:hAnsiTheme="minorHAnsi" w:cstheme="minorHAnsi"/>
                <w:sz w:val="20"/>
                <w:szCs w:val="20"/>
              </w:rPr>
            </w:pPr>
          </w:p>
        </w:tc>
        <w:tc>
          <w:tcPr>
            <w:tcW w:w="601" w:type="dxa"/>
            <w:shd w:val="clear" w:color="auto" w:fill="auto"/>
          </w:tcPr>
          <w:p w14:paraId="446E9F48" w14:textId="77777777" w:rsidR="005E404C" w:rsidRPr="006726CB" w:rsidRDefault="005E404C" w:rsidP="00313EDB">
            <w:pPr>
              <w:rPr>
                <w:rFonts w:asciiTheme="minorHAnsi" w:hAnsiTheme="minorHAnsi" w:cstheme="minorHAnsi"/>
                <w:sz w:val="20"/>
                <w:szCs w:val="20"/>
              </w:rPr>
            </w:pPr>
          </w:p>
        </w:tc>
        <w:tc>
          <w:tcPr>
            <w:tcW w:w="630" w:type="dxa"/>
            <w:shd w:val="clear" w:color="auto" w:fill="auto"/>
          </w:tcPr>
          <w:p w14:paraId="62E15AB5" w14:textId="77777777" w:rsidR="005E404C" w:rsidRPr="006726CB" w:rsidRDefault="005E404C" w:rsidP="00313EDB">
            <w:pPr>
              <w:rPr>
                <w:rFonts w:asciiTheme="minorHAnsi" w:hAnsiTheme="minorHAnsi" w:cstheme="minorHAnsi"/>
                <w:sz w:val="20"/>
                <w:szCs w:val="20"/>
              </w:rPr>
            </w:pPr>
          </w:p>
        </w:tc>
        <w:tc>
          <w:tcPr>
            <w:tcW w:w="637" w:type="dxa"/>
            <w:shd w:val="clear" w:color="auto" w:fill="auto"/>
          </w:tcPr>
          <w:p w14:paraId="7A61AB84" w14:textId="77777777" w:rsidR="005E404C" w:rsidRPr="006726CB" w:rsidRDefault="005E404C" w:rsidP="00313EDB">
            <w:pPr>
              <w:rPr>
                <w:rFonts w:asciiTheme="minorHAnsi" w:hAnsiTheme="minorHAnsi" w:cstheme="minorHAnsi"/>
                <w:sz w:val="20"/>
                <w:szCs w:val="20"/>
              </w:rPr>
            </w:pPr>
          </w:p>
        </w:tc>
        <w:tc>
          <w:tcPr>
            <w:tcW w:w="623" w:type="dxa"/>
            <w:shd w:val="clear" w:color="auto" w:fill="auto"/>
          </w:tcPr>
          <w:p w14:paraId="0FFDD806" w14:textId="77777777" w:rsidR="005E404C" w:rsidRPr="006726CB" w:rsidRDefault="005E404C" w:rsidP="00313EDB">
            <w:pPr>
              <w:rPr>
                <w:rFonts w:asciiTheme="minorHAnsi" w:hAnsiTheme="minorHAnsi" w:cstheme="minorHAnsi"/>
                <w:sz w:val="20"/>
                <w:szCs w:val="20"/>
              </w:rPr>
            </w:pPr>
          </w:p>
        </w:tc>
      </w:tr>
    </w:tbl>
    <w:p w14:paraId="467C94F6" w14:textId="2B68BD27" w:rsidR="009B2B6D" w:rsidRDefault="009B2B6D" w:rsidP="009B2B6D">
      <w:pPr>
        <w:pStyle w:val="ListParagraph"/>
        <w:ind w:left="720" w:firstLine="0"/>
      </w:pPr>
    </w:p>
    <w:p w14:paraId="4BF684AA" w14:textId="77777777" w:rsidR="004150AC" w:rsidRPr="00A05279" w:rsidRDefault="009B2B6D" w:rsidP="004150AC">
      <w:pPr>
        <w:rPr>
          <w:i/>
          <w:color w:val="AA0000"/>
        </w:rPr>
      </w:pPr>
      <w:r w:rsidRPr="00A05279">
        <w:rPr>
          <w:b/>
          <w:bCs/>
          <w:color w:val="AA0000"/>
          <w:sz w:val="20"/>
          <w:szCs w:val="20"/>
        </w:rPr>
        <w:t>N</w:t>
      </w:r>
      <w:r w:rsidR="004150AC" w:rsidRPr="00A05279">
        <w:rPr>
          <w:b/>
          <w:bCs/>
          <w:color w:val="AA0000"/>
          <w:sz w:val="20"/>
          <w:szCs w:val="20"/>
        </w:rPr>
        <w:t>OTE</w:t>
      </w:r>
      <w:r w:rsidRPr="00A05279">
        <w:rPr>
          <w:b/>
          <w:bCs/>
          <w:color w:val="AA0000"/>
          <w:sz w:val="20"/>
          <w:szCs w:val="20"/>
        </w:rPr>
        <w:t>:</w:t>
      </w:r>
      <w:r w:rsidRPr="00A05279">
        <w:rPr>
          <w:i/>
          <w:iCs/>
          <w:color w:val="AA0000"/>
          <w:sz w:val="20"/>
          <w:szCs w:val="20"/>
        </w:rPr>
        <w:t xml:space="preserve"> </w:t>
      </w:r>
      <w:r w:rsidR="004150AC" w:rsidRPr="00A05279">
        <w:rPr>
          <w:i/>
          <w:color w:val="AA0000"/>
        </w:rPr>
        <w:t>This document serves as a sample only. If the local WDB has a similar grid that provides the information requested, the local WDB may use that and adjust the list of partners as needed.</w:t>
      </w:r>
    </w:p>
    <w:p w14:paraId="6C2D59F5" w14:textId="4B4C5BE7" w:rsidR="009B2B6D" w:rsidRPr="00A05279" w:rsidRDefault="009B2B6D" w:rsidP="009B2B6D">
      <w:pPr>
        <w:pStyle w:val="ListParagraph"/>
        <w:ind w:left="90" w:firstLine="0"/>
        <w:rPr>
          <w:i/>
          <w:iCs/>
          <w:color w:val="AA0000"/>
          <w:sz w:val="20"/>
          <w:szCs w:val="20"/>
        </w:rPr>
      </w:pPr>
      <w:r w:rsidRPr="00A05279">
        <w:rPr>
          <w:i/>
          <w:iCs/>
          <w:color w:val="AA0000"/>
          <w:sz w:val="20"/>
          <w:szCs w:val="20"/>
        </w:rPr>
        <w:t>.</w:t>
      </w:r>
    </w:p>
    <w:p w14:paraId="2A45B0FA" w14:textId="301E324F" w:rsidR="009B2B6D" w:rsidRDefault="009B2B6D" w:rsidP="009B2B6D">
      <w:pPr>
        <w:pStyle w:val="ListParagraph"/>
        <w:ind w:left="0" w:firstLine="0"/>
      </w:pPr>
    </w:p>
    <w:p w14:paraId="2B485992" w14:textId="77777777" w:rsidR="00D97A12" w:rsidRDefault="00D97A12" w:rsidP="009B2B6D">
      <w:pPr>
        <w:pStyle w:val="ListParagraph"/>
        <w:ind w:left="0" w:firstLine="0"/>
      </w:pPr>
    </w:p>
    <w:p w14:paraId="694A2F29" w14:textId="77777777" w:rsidR="005956AB" w:rsidRDefault="005956AB" w:rsidP="009B2B6D">
      <w:pPr>
        <w:pStyle w:val="ListParagraph"/>
        <w:ind w:left="0" w:firstLine="0"/>
      </w:pPr>
    </w:p>
    <w:p w14:paraId="46F3E598" w14:textId="77777777" w:rsidR="005956AB" w:rsidRDefault="005956AB" w:rsidP="009B2B6D">
      <w:pPr>
        <w:pStyle w:val="ListParagraph"/>
        <w:ind w:left="0" w:firstLine="0"/>
      </w:pPr>
    </w:p>
    <w:p w14:paraId="182F1DAB" w14:textId="77777777" w:rsidR="00D2377E" w:rsidRDefault="00D2377E">
      <w:pPr>
        <w:widowControl/>
        <w:autoSpaceDE/>
        <w:autoSpaceDN/>
        <w:spacing w:after="160" w:line="259" w:lineRule="auto"/>
        <w:rPr>
          <w:b/>
          <w:bCs/>
        </w:rPr>
      </w:pPr>
      <w:r>
        <w:rPr>
          <w:b/>
          <w:bCs/>
        </w:rPr>
        <w:br w:type="page"/>
      </w:r>
    </w:p>
    <w:p w14:paraId="26C7EF78" w14:textId="77777777" w:rsidR="0044437B" w:rsidRDefault="0044437B" w:rsidP="0044437B">
      <w:pPr>
        <w:pStyle w:val="ListParagraph"/>
        <w:ind w:left="0" w:firstLine="0"/>
        <w:jc w:val="center"/>
        <w:rPr>
          <w:b/>
          <w:bCs/>
        </w:rPr>
      </w:pPr>
      <w:r w:rsidRPr="00671EA0">
        <w:rPr>
          <w:b/>
          <w:bCs/>
        </w:rPr>
        <w:lastRenderedPageBreak/>
        <w:t xml:space="preserve">Other Programs and Activities available </w:t>
      </w:r>
      <w:r w:rsidRPr="00055C44">
        <w:rPr>
          <w:b/>
          <w:bCs/>
        </w:rPr>
        <w:t>through the Local Comprehensive One-</w:t>
      </w:r>
      <w:r w:rsidRPr="00671EA0">
        <w:rPr>
          <w:b/>
          <w:bCs/>
        </w:rPr>
        <w:t>Stop Center(s)</w:t>
      </w:r>
    </w:p>
    <w:p w14:paraId="56044AE6" w14:textId="7DBA3723" w:rsidR="00671EA0" w:rsidRDefault="00671EA0" w:rsidP="00671EA0">
      <w:pPr>
        <w:pStyle w:val="ListParagraph"/>
        <w:ind w:left="0" w:firstLine="0"/>
        <w:jc w:val="center"/>
        <w:rPr>
          <w:b/>
          <w:bCs/>
        </w:rPr>
      </w:pPr>
    </w:p>
    <w:tbl>
      <w:tblPr>
        <w:tblpPr w:leftFromText="180" w:rightFromText="180" w:horzAnchor="page" w:tblpX="1573" w:tblpY="696"/>
        <w:tblW w:w="12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770"/>
        <w:gridCol w:w="8511"/>
      </w:tblGrid>
      <w:tr w:rsidR="00F91D7C" w14:paraId="6545D8E7" w14:textId="77777777" w:rsidTr="00D97A12">
        <w:trPr>
          <w:trHeight w:val="343"/>
        </w:trPr>
        <w:tc>
          <w:tcPr>
            <w:tcW w:w="3770" w:type="dxa"/>
            <w:shd w:val="clear" w:color="auto" w:fill="D9E2F3" w:themeFill="accent1" w:themeFillTint="33"/>
            <w:vAlign w:val="center"/>
          </w:tcPr>
          <w:p w14:paraId="2D13B42B" w14:textId="77777777" w:rsidR="00F91D7C" w:rsidRPr="00D97A12" w:rsidRDefault="00F91D7C" w:rsidP="005E404C">
            <w:pPr>
              <w:pStyle w:val="TableParagraph"/>
              <w:spacing w:line="225" w:lineRule="exact"/>
              <w:ind w:left="108"/>
              <w:jc w:val="center"/>
              <w:rPr>
                <w:b/>
              </w:rPr>
            </w:pPr>
            <w:bookmarkStart w:id="2" w:name="_Hlk103177872"/>
            <w:r>
              <w:rPr>
                <w:b/>
              </w:rPr>
              <w:t>R</w:t>
            </w:r>
            <w:r w:rsidRPr="00D97A12">
              <w:rPr>
                <w:b/>
              </w:rPr>
              <w:t>EQUIRED</w:t>
            </w:r>
            <w:r w:rsidRPr="00D97A12">
              <w:rPr>
                <w:b/>
                <w:spacing w:val="-4"/>
              </w:rPr>
              <w:t xml:space="preserve"> </w:t>
            </w:r>
            <w:r>
              <w:rPr>
                <w:b/>
                <w:spacing w:val="-2"/>
              </w:rPr>
              <w:t>P</w:t>
            </w:r>
            <w:r w:rsidRPr="00D97A12">
              <w:rPr>
                <w:b/>
                <w:spacing w:val="-2"/>
              </w:rPr>
              <w:t>ARTNER</w:t>
            </w:r>
          </w:p>
        </w:tc>
        <w:tc>
          <w:tcPr>
            <w:tcW w:w="8511" w:type="dxa"/>
            <w:shd w:val="clear" w:color="auto" w:fill="D9E2F3" w:themeFill="accent1" w:themeFillTint="33"/>
            <w:vAlign w:val="center"/>
          </w:tcPr>
          <w:p w14:paraId="13BD6E86" w14:textId="77777777" w:rsidR="00F91D7C" w:rsidRPr="00D97A12" w:rsidRDefault="00F91D7C" w:rsidP="00A60D9B">
            <w:pPr>
              <w:pStyle w:val="TableParagraph"/>
              <w:spacing w:line="225" w:lineRule="exact"/>
              <w:ind w:left="2137"/>
              <w:rPr>
                <w:b/>
              </w:rPr>
            </w:pPr>
            <w:r w:rsidRPr="005E404C">
              <w:rPr>
                <w:b/>
              </w:rPr>
              <w:t>O</w:t>
            </w:r>
            <w:r w:rsidRPr="00D97A12">
              <w:rPr>
                <w:b/>
              </w:rPr>
              <w:t>THER</w:t>
            </w:r>
            <w:r w:rsidRPr="00D97A12">
              <w:rPr>
                <w:b/>
                <w:spacing w:val="-5"/>
              </w:rPr>
              <w:t xml:space="preserve"> </w:t>
            </w:r>
            <w:r w:rsidRPr="005E404C">
              <w:rPr>
                <w:b/>
              </w:rPr>
              <w:t>P</w:t>
            </w:r>
            <w:r w:rsidRPr="00D97A12">
              <w:rPr>
                <w:b/>
              </w:rPr>
              <w:t>ROGRAMS</w:t>
            </w:r>
            <w:r w:rsidRPr="00D97A12">
              <w:rPr>
                <w:b/>
                <w:spacing w:val="-5"/>
              </w:rPr>
              <w:t xml:space="preserve"> </w:t>
            </w:r>
            <w:r w:rsidRPr="00D97A12">
              <w:rPr>
                <w:b/>
              </w:rPr>
              <w:t>AND</w:t>
            </w:r>
            <w:r w:rsidRPr="00D97A12">
              <w:rPr>
                <w:b/>
                <w:spacing w:val="-4"/>
              </w:rPr>
              <w:t xml:space="preserve"> </w:t>
            </w:r>
            <w:r w:rsidRPr="005E404C">
              <w:rPr>
                <w:b/>
              </w:rPr>
              <w:t>A</w:t>
            </w:r>
            <w:r w:rsidRPr="00D97A12">
              <w:rPr>
                <w:b/>
              </w:rPr>
              <w:t>CTIVITIES</w:t>
            </w:r>
            <w:r w:rsidRPr="00D97A12">
              <w:rPr>
                <w:b/>
                <w:spacing w:val="-4"/>
              </w:rPr>
              <w:t xml:space="preserve"> </w:t>
            </w:r>
            <w:r w:rsidRPr="005E404C">
              <w:rPr>
                <w:b/>
                <w:spacing w:val="-2"/>
              </w:rPr>
              <w:t>P</w:t>
            </w:r>
            <w:r w:rsidRPr="00D97A12">
              <w:rPr>
                <w:b/>
                <w:spacing w:val="-2"/>
              </w:rPr>
              <w:t>ROVIDED</w:t>
            </w:r>
          </w:p>
        </w:tc>
      </w:tr>
      <w:tr w:rsidR="00F91D7C" w14:paraId="345DADA3" w14:textId="77777777" w:rsidTr="00F91D7C">
        <w:trPr>
          <w:trHeight w:val="433"/>
        </w:trPr>
        <w:tc>
          <w:tcPr>
            <w:tcW w:w="3770" w:type="dxa"/>
            <w:vAlign w:val="center"/>
          </w:tcPr>
          <w:p w14:paraId="439F0809" w14:textId="77777777" w:rsidR="00F91D7C" w:rsidRPr="00D97A12" w:rsidRDefault="00F91D7C" w:rsidP="00A45FA9">
            <w:pPr>
              <w:pStyle w:val="TableParagraph"/>
              <w:spacing w:before="3"/>
              <w:ind w:left="108"/>
              <w:jc w:val="center"/>
              <w:rPr>
                <w:sz w:val="20"/>
                <w:szCs w:val="20"/>
              </w:rPr>
            </w:pPr>
            <w:r w:rsidRPr="00D97A12">
              <w:rPr>
                <w:sz w:val="20"/>
                <w:szCs w:val="20"/>
              </w:rPr>
              <w:t>Title</w:t>
            </w:r>
            <w:r w:rsidRPr="00D97A12">
              <w:rPr>
                <w:spacing w:val="-6"/>
                <w:sz w:val="20"/>
                <w:szCs w:val="20"/>
              </w:rPr>
              <w:t xml:space="preserve"> </w:t>
            </w:r>
            <w:r w:rsidRPr="00D97A12">
              <w:rPr>
                <w:sz w:val="20"/>
                <w:szCs w:val="20"/>
              </w:rPr>
              <w:t>I</w:t>
            </w:r>
            <w:r w:rsidRPr="00D97A12">
              <w:rPr>
                <w:spacing w:val="-4"/>
                <w:sz w:val="20"/>
                <w:szCs w:val="20"/>
              </w:rPr>
              <w:t xml:space="preserve"> </w:t>
            </w:r>
            <w:r w:rsidRPr="00D97A12">
              <w:rPr>
                <w:sz w:val="20"/>
                <w:szCs w:val="20"/>
              </w:rPr>
              <w:t>(Adult,</w:t>
            </w:r>
            <w:r w:rsidRPr="00D97A12">
              <w:rPr>
                <w:spacing w:val="-5"/>
                <w:sz w:val="20"/>
                <w:szCs w:val="20"/>
              </w:rPr>
              <w:t xml:space="preserve"> </w:t>
            </w:r>
            <w:r w:rsidRPr="00D97A12">
              <w:rPr>
                <w:sz w:val="20"/>
                <w:szCs w:val="20"/>
              </w:rPr>
              <w:t>Dislocated</w:t>
            </w:r>
            <w:r w:rsidRPr="00D97A12">
              <w:rPr>
                <w:spacing w:val="-5"/>
                <w:sz w:val="20"/>
                <w:szCs w:val="20"/>
              </w:rPr>
              <w:t xml:space="preserve"> </w:t>
            </w:r>
            <w:r w:rsidRPr="00D97A12">
              <w:rPr>
                <w:sz w:val="20"/>
                <w:szCs w:val="20"/>
              </w:rPr>
              <w:t>Worker,</w:t>
            </w:r>
            <w:r w:rsidRPr="00D97A12">
              <w:rPr>
                <w:spacing w:val="-4"/>
                <w:sz w:val="20"/>
                <w:szCs w:val="20"/>
              </w:rPr>
              <w:t xml:space="preserve"> </w:t>
            </w:r>
            <w:r w:rsidRPr="00D97A12">
              <w:rPr>
                <w:spacing w:val="-2"/>
                <w:sz w:val="20"/>
                <w:szCs w:val="20"/>
              </w:rPr>
              <w:t>Youth)</w:t>
            </w:r>
          </w:p>
        </w:tc>
        <w:tc>
          <w:tcPr>
            <w:tcW w:w="8511" w:type="dxa"/>
          </w:tcPr>
          <w:p w14:paraId="3512FC16" w14:textId="7614C9CA" w:rsidR="00F91D7C" w:rsidRDefault="00F91D7C" w:rsidP="00313EDB">
            <w:pPr>
              <w:pStyle w:val="TableParagraph"/>
              <w:rPr>
                <w:rFonts w:ascii="Times New Roman"/>
                <w:sz w:val="16"/>
              </w:rPr>
            </w:pPr>
          </w:p>
        </w:tc>
      </w:tr>
      <w:tr w:rsidR="00F91D7C" w14:paraId="3D8913A4" w14:textId="77777777" w:rsidTr="00F91D7C">
        <w:trPr>
          <w:trHeight w:val="435"/>
        </w:trPr>
        <w:tc>
          <w:tcPr>
            <w:tcW w:w="3770" w:type="dxa"/>
            <w:shd w:val="clear" w:color="auto" w:fill="D9E2F3" w:themeFill="accent1" w:themeFillTint="33"/>
            <w:vAlign w:val="center"/>
          </w:tcPr>
          <w:p w14:paraId="08DB1CCC" w14:textId="77777777" w:rsidR="00F91D7C" w:rsidRPr="00D97A12" w:rsidRDefault="00F91D7C" w:rsidP="00A45FA9">
            <w:pPr>
              <w:pStyle w:val="TableParagraph"/>
              <w:spacing w:before="6"/>
              <w:ind w:left="108"/>
              <w:jc w:val="center"/>
              <w:rPr>
                <w:sz w:val="20"/>
                <w:szCs w:val="20"/>
              </w:rPr>
            </w:pPr>
            <w:r w:rsidRPr="00D97A12">
              <w:rPr>
                <w:sz w:val="20"/>
                <w:szCs w:val="20"/>
              </w:rPr>
              <w:t>Title</w:t>
            </w:r>
            <w:r w:rsidRPr="00D97A12">
              <w:rPr>
                <w:spacing w:val="-5"/>
                <w:sz w:val="20"/>
                <w:szCs w:val="20"/>
              </w:rPr>
              <w:t xml:space="preserve"> </w:t>
            </w:r>
            <w:r w:rsidRPr="00D97A12">
              <w:rPr>
                <w:sz w:val="20"/>
                <w:szCs w:val="20"/>
              </w:rPr>
              <w:t>II:</w:t>
            </w:r>
            <w:r w:rsidRPr="00D97A12">
              <w:rPr>
                <w:spacing w:val="-3"/>
                <w:sz w:val="20"/>
                <w:szCs w:val="20"/>
              </w:rPr>
              <w:t xml:space="preserve"> </w:t>
            </w:r>
            <w:r w:rsidRPr="00D97A12">
              <w:rPr>
                <w:sz w:val="20"/>
                <w:szCs w:val="20"/>
              </w:rPr>
              <w:t>Adult</w:t>
            </w:r>
            <w:r w:rsidRPr="00D97A12">
              <w:rPr>
                <w:spacing w:val="-4"/>
                <w:sz w:val="20"/>
                <w:szCs w:val="20"/>
              </w:rPr>
              <w:t xml:space="preserve"> </w:t>
            </w:r>
            <w:r w:rsidRPr="00D97A12">
              <w:rPr>
                <w:sz w:val="20"/>
                <w:szCs w:val="20"/>
              </w:rPr>
              <w:t>Education</w:t>
            </w:r>
            <w:r w:rsidRPr="00D97A12">
              <w:rPr>
                <w:spacing w:val="-4"/>
                <w:sz w:val="20"/>
                <w:szCs w:val="20"/>
              </w:rPr>
              <w:t xml:space="preserve"> </w:t>
            </w:r>
            <w:r w:rsidRPr="00D97A12">
              <w:rPr>
                <w:sz w:val="20"/>
                <w:szCs w:val="20"/>
              </w:rPr>
              <w:t>and</w:t>
            </w:r>
            <w:r w:rsidRPr="00D97A12">
              <w:rPr>
                <w:spacing w:val="-4"/>
                <w:sz w:val="20"/>
                <w:szCs w:val="20"/>
              </w:rPr>
              <w:t xml:space="preserve"> </w:t>
            </w:r>
            <w:r w:rsidRPr="00D97A12">
              <w:rPr>
                <w:spacing w:val="-2"/>
                <w:sz w:val="20"/>
                <w:szCs w:val="20"/>
              </w:rPr>
              <w:t>Literacy</w:t>
            </w:r>
          </w:p>
        </w:tc>
        <w:tc>
          <w:tcPr>
            <w:tcW w:w="8511" w:type="dxa"/>
            <w:shd w:val="clear" w:color="auto" w:fill="D9E2F3" w:themeFill="accent1" w:themeFillTint="33"/>
          </w:tcPr>
          <w:p w14:paraId="77922B03" w14:textId="77777777" w:rsidR="00F91D7C" w:rsidRDefault="00F91D7C" w:rsidP="00313EDB">
            <w:pPr>
              <w:pStyle w:val="TableParagraph"/>
              <w:rPr>
                <w:rFonts w:ascii="Times New Roman"/>
                <w:sz w:val="16"/>
              </w:rPr>
            </w:pPr>
          </w:p>
        </w:tc>
      </w:tr>
      <w:tr w:rsidR="00F91D7C" w14:paraId="167C8420" w14:textId="77777777" w:rsidTr="00F91D7C">
        <w:trPr>
          <w:trHeight w:val="433"/>
        </w:trPr>
        <w:tc>
          <w:tcPr>
            <w:tcW w:w="3770" w:type="dxa"/>
            <w:vAlign w:val="center"/>
          </w:tcPr>
          <w:p w14:paraId="4EC356AA" w14:textId="77777777" w:rsidR="00F91D7C" w:rsidRPr="00D97A12" w:rsidRDefault="00F91D7C" w:rsidP="00A45FA9">
            <w:pPr>
              <w:pStyle w:val="TableParagraph"/>
              <w:spacing w:before="3"/>
              <w:ind w:left="108"/>
              <w:jc w:val="center"/>
              <w:rPr>
                <w:sz w:val="20"/>
                <w:szCs w:val="20"/>
              </w:rPr>
            </w:pPr>
            <w:r w:rsidRPr="00D97A12">
              <w:rPr>
                <w:sz w:val="20"/>
                <w:szCs w:val="20"/>
              </w:rPr>
              <w:t>Title</w:t>
            </w:r>
            <w:r w:rsidRPr="00D97A12">
              <w:rPr>
                <w:spacing w:val="-6"/>
                <w:sz w:val="20"/>
                <w:szCs w:val="20"/>
              </w:rPr>
              <w:t xml:space="preserve"> </w:t>
            </w:r>
            <w:r w:rsidRPr="00D97A12">
              <w:rPr>
                <w:sz w:val="20"/>
                <w:szCs w:val="20"/>
              </w:rPr>
              <w:t>III:</w:t>
            </w:r>
            <w:r w:rsidRPr="00D97A12">
              <w:rPr>
                <w:spacing w:val="-4"/>
                <w:sz w:val="20"/>
                <w:szCs w:val="20"/>
              </w:rPr>
              <w:t xml:space="preserve"> </w:t>
            </w:r>
            <w:r w:rsidRPr="00D97A12">
              <w:rPr>
                <w:sz w:val="20"/>
                <w:szCs w:val="20"/>
              </w:rPr>
              <w:t>Employment</w:t>
            </w:r>
            <w:r w:rsidRPr="00D97A12">
              <w:rPr>
                <w:spacing w:val="-7"/>
                <w:sz w:val="20"/>
                <w:szCs w:val="20"/>
              </w:rPr>
              <w:t xml:space="preserve"> </w:t>
            </w:r>
            <w:r w:rsidRPr="00D97A12">
              <w:rPr>
                <w:sz w:val="20"/>
                <w:szCs w:val="20"/>
              </w:rPr>
              <w:t>Programs</w:t>
            </w:r>
            <w:r w:rsidRPr="00D97A12">
              <w:rPr>
                <w:spacing w:val="-5"/>
                <w:sz w:val="20"/>
                <w:szCs w:val="20"/>
              </w:rPr>
              <w:t xml:space="preserve"> </w:t>
            </w:r>
            <w:r w:rsidRPr="00D97A12">
              <w:rPr>
                <w:sz w:val="20"/>
                <w:szCs w:val="20"/>
              </w:rPr>
              <w:t>under</w:t>
            </w:r>
            <w:r w:rsidRPr="00D97A12">
              <w:rPr>
                <w:spacing w:val="-5"/>
                <w:sz w:val="20"/>
                <w:szCs w:val="20"/>
              </w:rPr>
              <w:t xml:space="preserve"> </w:t>
            </w:r>
            <w:r w:rsidRPr="00D97A12">
              <w:rPr>
                <w:sz w:val="20"/>
                <w:szCs w:val="20"/>
              </w:rPr>
              <w:t>Wagner-</w:t>
            </w:r>
            <w:r w:rsidRPr="00D97A12">
              <w:rPr>
                <w:spacing w:val="-2"/>
                <w:sz w:val="20"/>
                <w:szCs w:val="20"/>
              </w:rPr>
              <w:t>Peyser</w:t>
            </w:r>
          </w:p>
        </w:tc>
        <w:tc>
          <w:tcPr>
            <w:tcW w:w="8511" w:type="dxa"/>
          </w:tcPr>
          <w:p w14:paraId="7513DFC5" w14:textId="77777777" w:rsidR="00F91D7C" w:rsidRDefault="00F91D7C" w:rsidP="00313EDB">
            <w:pPr>
              <w:pStyle w:val="TableParagraph"/>
              <w:rPr>
                <w:rFonts w:ascii="Times New Roman"/>
                <w:sz w:val="16"/>
              </w:rPr>
            </w:pPr>
          </w:p>
        </w:tc>
      </w:tr>
      <w:tr w:rsidR="00F91D7C" w14:paraId="1BD9E28E" w14:textId="77777777" w:rsidTr="00F91D7C">
        <w:trPr>
          <w:trHeight w:val="433"/>
        </w:trPr>
        <w:tc>
          <w:tcPr>
            <w:tcW w:w="3770" w:type="dxa"/>
            <w:shd w:val="clear" w:color="auto" w:fill="D9E2F3" w:themeFill="accent1" w:themeFillTint="33"/>
            <w:vAlign w:val="center"/>
          </w:tcPr>
          <w:p w14:paraId="41E58755" w14:textId="77777777" w:rsidR="00F91D7C" w:rsidRPr="00D97A12" w:rsidRDefault="00F91D7C" w:rsidP="00A45FA9">
            <w:pPr>
              <w:pStyle w:val="TableParagraph"/>
              <w:spacing w:before="3"/>
              <w:ind w:left="108"/>
              <w:jc w:val="center"/>
              <w:rPr>
                <w:sz w:val="20"/>
                <w:szCs w:val="20"/>
              </w:rPr>
            </w:pPr>
            <w:r w:rsidRPr="00D97A12">
              <w:rPr>
                <w:sz w:val="20"/>
                <w:szCs w:val="20"/>
              </w:rPr>
              <w:t>Title</w:t>
            </w:r>
            <w:r w:rsidRPr="00D97A12">
              <w:rPr>
                <w:spacing w:val="-8"/>
                <w:sz w:val="20"/>
                <w:szCs w:val="20"/>
              </w:rPr>
              <w:t xml:space="preserve"> </w:t>
            </w:r>
            <w:r w:rsidRPr="00D97A12">
              <w:rPr>
                <w:sz w:val="20"/>
                <w:szCs w:val="20"/>
              </w:rPr>
              <w:t>IV:</w:t>
            </w:r>
            <w:r w:rsidRPr="00D97A12">
              <w:rPr>
                <w:spacing w:val="-6"/>
                <w:sz w:val="20"/>
                <w:szCs w:val="20"/>
              </w:rPr>
              <w:t xml:space="preserve"> </w:t>
            </w:r>
            <w:r w:rsidRPr="00D97A12">
              <w:rPr>
                <w:sz w:val="20"/>
                <w:szCs w:val="20"/>
              </w:rPr>
              <w:t>Vocational</w:t>
            </w:r>
            <w:r w:rsidRPr="00D97A12">
              <w:rPr>
                <w:spacing w:val="-5"/>
                <w:sz w:val="20"/>
                <w:szCs w:val="20"/>
              </w:rPr>
              <w:t xml:space="preserve"> </w:t>
            </w:r>
            <w:r w:rsidRPr="00D97A12">
              <w:rPr>
                <w:sz w:val="20"/>
                <w:szCs w:val="20"/>
              </w:rPr>
              <w:t>Rehabilitation</w:t>
            </w:r>
            <w:r w:rsidRPr="00D97A12">
              <w:rPr>
                <w:spacing w:val="-7"/>
                <w:sz w:val="20"/>
                <w:szCs w:val="20"/>
              </w:rPr>
              <w:t xml:space="preserve"> </w:t>
            </w:r>
            <w:r w:rsidRPr="00D97A12">
              <w:rPr>
                <w:spacing w:val="-2"/>
                <w:sz w:val="20"/>
                <w:szCs w:val="20"/>
              </w:rPr>
              <w:t>Services</w:t>
            </w:r>
          </w:p>
        </w:tc>
        <w:tc>
          <w:tcPr>
            <w:tcW w:w="8511" w:type="dxa"/>
            <w:shd w:val="clear" w:color="auto" w:fill="D9E2F3" w:themeFill="accent1" w:themeFillTint="33"/>
          </w:tcPr>
          <w:p w14:paraId="727F61DA" w14:textId="77777777" w:rsidR="00F91D7C" w:rsidRDefault="00F91D7C" w:rsidP="00313EDB">
            <w:pPr>
              <w:pStyle w:val="TableParagraph"/>
              <w:rPr>
                <w:rFonts w:ascii="Times New Roman"/>
                <w:sz w:val="16"/>
              </w:rPr>
            </w:pPr>
          </w:p>
        </w:tc>
      </w:tr>
      <w:tr w:rsidR="00F91D7C" w14:paraId="7F8F7819" w14:textId="77777777" w:rsidTr="00F91D7C">
        <w:trPr>
          <w:trHeight w:val="433"/>
        </w:trPr>
        <w:tc>
          <w:tcPr>
            <w:tcW w:w="3770" w:type="dxa"/>
            <w:vAlign w:val="center"/>
          </w:tcPr>
          <w:p w14:paraId="10D52CE4" w14:textId="77777777" w:rsidR="00F91D7C" w:rsidRPr="00D97A12" w:rsidRDefault="00F91D7C" w:rsidP="00A45FA9">
            <w:pPr>
              <w:pStyle w:val="TableParagraph"/>
              <w:spacing w:before="3"/>
              <w:ind w:left="108"/>
              <w:jc w:val="center"/>
              <w:rPr>
                <w:sz w:val="20"/>
                <w:szCs w:val="20"/>
              </w:rPr>
            </w:pPr>
            <w:r w:rsidRPr="00D97A12">
              <w:rPr>
                <w:sz w:val="20"/>
                <w:szCs w:val="20"/>
              </w:rPr>
              <w:t>Post-secondary</w:t>
            </w:r>
            <w:r w:rsidRPr="00D97A12">
              <w:rPr>
                <w:spacing w:val="-9"/>
                <w:sz w:val="20"/>
                <w:szCs w:val="20"/>
              </w:rPr>
              <w:t xml:space="preserve"> </w:t>
            </w:r>
            <w:r w:rsidRPr="00D97A12">
              <w:rPr>
                <w:sz w:val="20"/>
                <w:szCs w:val="20"/>
              </w:rPr>
              <w:t>Career</w:t>
            </w:r>
            <w:r w:rsidRPr="00D97A12">
              <w:rPr>
                <w:spacing w:val="-9"/>
                <w:sz w:val="20"/>
                <w:szCs w:val="20"/>
              </w:rPr>
              <w:t xml:space="preserve"> </w:t>
            </w:r>
            <w:r w:rsidRPr="00D97A12">
              <w:rPr>
                <w:sz w:val="20"/>
                <w:szCs w:val="20"/>
              </w:rPr>
              <w:t>and</w:t>
            </w:r>
            <w:r w:rsidRPr="00D97A12">
              <w:rPr>
                <w:spacing w:val="-9"/>
                <w:sz w:val="20"/>
                <w:szCs w:val="20"/>
              </w:rPr>
              <w:t xml:space="preserve"> </w:t>
            </w:r>
            <w:r w:rsidRPr="00D97A12">
              <w:rPr>
                <w:sz w:val="20"/>
                <w:szCs w:val="20"/>
              </w:rPr>
              <w:t>Technical</w:t>
            </w:r>
            <w:r w:rsidRPr="00D97A12">
              <w:rPr>
                <w:spacing w:val="-7"/>
                <w:sz w:val="20"/>
                <w:szCs w:val="20"/>
              </w:rPr>
              <w:t xml:space="preserve"> </w:t>
            </w:r>
            <w:r w:rsidRPr="00D97A12">
              <w:rPr>
                <w:sz w:val="20"/>
                <w:szCs w:val="20"/>
              </w:rPr>
              <w:t>Education</w:t>
            </w:r>
            <w:r w:rsidRPr="00D97A12">
              <w:rPr>
                <w:spacing w:val="-9"/>
                <w:sz w:val="20"/>
                <w:szCs w:val="20"/>
              </w:rPr>
              <w:t xml:space="preserve"> </w:t>
            </w:r>
            <w:r w:rsidRPr="00D97A12">
              <w:rPr>
                <w:sz w:val="20"/>
                <w:szCs w:val="20"/>
              </w:rPr>
              <w:t>under</w:t>
            </w:r>
            <w:r w:rsidRPr="00D97A12">
              <w:rPr>
                <w:spacing w:val="40"/>
                <w:sz w:val="20"/>
                <w:szCs w:val="20"/>
              </w:rPr>
              <w:t xml:space="preserve"> </w:t>
            </w:r>
            <w:r w:rsidRPr="00D97A12">
              <w:rPr>
                <w:spacing w:val="-2"/>
                <w:sz w:val="20"/>
                <w:szCs w:val="20"/>
              </w:rPr>
              <w:t>Perkins</w:t>
            </w:r>
          </w:p>
        </w:tc>
        <w:tc>
          <w:tcPr>
            <w:tcW w:w="8511" w:type="dxa"/>
          </w:tcPr>
          <w:p w14:paraId="57C6C564" w14:textId="77777777" w:rsidR="00F91D7C" w:rsidRDefault="00F91D7C" w:rsidP="00313EDB">
            <w:pPr>
              <w:pStyle w:val="TableParagraph"/>
              <w:rPr>
                <w:rFonts w:ascii="Times New Roman"/>
                <w:sz w:val="16"/>
              </w:rPr>
            </w:pPr>
          </w:p>
        </w:tc>
      </w:tr>
      <w:tr w:rsidR="00F91D7C" w14:paraId="39631CAB" w14:textId="77777777" w:rsidTr="00F91D7C">
        <w:trPr>
          <w:trHeight w:val="434"/>
        </w:trPr>
        <w:tc>
          <w:tcPr>
            <w:tcW w:w="3770" w:type="dxa"/>
            <w:shd w:val="clear" w:color="auto" w:fill="D9E2F3" w:themeFill="accent1" w:themeFillTint="33"/>
            <w:vAlign w:val="center"/>
          </w:tcPr>
          <w:p w14:paraId="3DFF5111" w14:textId="77777777" w:rsidR="00F91D7C" w:rsidRPr="00D97A12" w:rsidRDefault="00F91D7C" w:rsidP="00A45FA9">
            <w:pPr>
              <w:pStyle w:val="TableParagraph"/>
              <w:spacing w:before="4"/>
              <w:ind w:left="108"/>
              <w:jc w:val="center"/>
              <w:rPr>
                <w:sz w:val="20"/>
                <w:szCs w:val="20"/>
              </w:rPr>
            </w:pPr>
            <w:r w:rsidRPr="00D97A12">
              <w:rPr>
                <w:sz w:val="20"/>
                <w:szCs w:val="20"/>
              </w:rPr>
              <w:t>Unemployment</w:t>
            </w:r>
            <w:r w:rsidRPr="00D97A12">
              <w:rPr>
                <w:spacing w:val="-9"/>
                <w:sz w:val="20"/>
                <w:szCs w:val="20"/>
              </w:rPr>
              <w:t xml:space="preserve"> </w:t>
            </w:r>
            <w:r w:rsidRPr="00D97A12">
              <w:rPr>
                <w:spacing w:val="-2"/>
                <w:sz w:val="20"/>
                <w:szCs w:val="20"/>
              </w:rPr>
              <w:t>Insurance</w:t>
            </w:r>
          </w:p>
        </w:tc>
        <w:tc>
          <w:tcPr>
            <w:tcW w:w="8511" w:type="dxa"/>
            <w:shd w:val="clear" w:color="auto" w:fill="D9E2F3" w:themeFill="accent1" w:themeFillTint="33"/>
          </w:tcPr>
          <w:p w14:paraId="53C7F732" w14:textId="77777777" w:rsidR="00F91D7C" w:rsidRDefault="00F91D7C" w:rsidP="00313EDB">
            <w:pPr>
              <w:pStyle w:val="TableParagraph"/>
              <w:rPr>
                <w:rFonts w:ascii="Times New Roman"/>
                <w:sz w:val="16"/>
              </w:rPr>
            </w:pPr>
          </w:p>
        </w:tc>
      </w:tr>
      <w:tr w:rsidR="00F91D7C" w14:paraId="673EFFDC" w14:textId="77777777" w:rsidTr="00F91D7C">
        <w:trPr>
          <w:trHeight w:val="433"/>
        </w:trPr>
        <w:tc>
          <w:tcPr>
            <w:tcW w:w="3770" w:type="dxa"/>
            <w:vAlign w:val="center"/>
          </w:tcPr>
          <w:p w14:paraId="2A4FAE5B" w14:textId="77777777" w:rsidR="00F91D7C" w:rsidRPr="00D97A12" w:rsidRDefault="00F91D7C" w:rsidP="00A45FA9">
            <w:pPr>
              <w:pStyle w:val="TableParagraph"/>
              <w:spacing w:before="3"/>
              <w:ind w:left="108"/>
              <w:jc w:val="center"/>
              <w:rPr>
                <w:sz w:val="20"/>
                <w:szCs w:val="20"/>
              </w:rPr>
            </w:pPr>
            <w:r w:rsidRPr="00D97A12">
              <w:rPr>
                <w:sz w:val="20"/>
                <w:szCs w:val="20"/>
              </w:rPr>
              <w:t>Job</w:t>
            </w:r>
            <w:r w:rsidRPr="00D97A12">
              <w:rPr>
                <w:spacing w:val="-8"/>
                <w:sz w:val="20"/>
                <w:szCs w:val="20"/>
              </w:rPr>
              <w:t xml:space="preserve"> </w:t>
            </w:r>
            <w:r w:rsidRPr="00D97A12">
              <w:rPr>
                <w:sz w:val="20"/>
                <w:szCs w:val="20"/>
              </w:rPr>
              <w:t>Counseling,</w:t>
            </w:r>
            <w:r w:rsidRPr="00D97A12">
              <w:rPr>
                <w:spacing w:val="-7"/>
                <w:sz w:val="20"/>
                <w:szCs w:val="20"/>
              </w:rPr>
              <w:t xml:space="preserve"> </w:t>
            </w:r>
            <w:r w:rsidRPr="00D97A12">
              <w:rPr>
                <w:sz w:val="20"/>
                <w:szCs w:val="20"/>
              </w:rPr>
              <w:t>Training</w:t>
            </w:r>
            <w:r w:rsidRPr="00D97A12">
              <w:rPr>
                <w:spacing w:val="-7"/>
                <w:sz w:val="20"/>
                <w:szCs w:val="20"/>
              </w:rPr>
              <w:t xml:space="preserve"> </w:t>
            </w:r>
            <w:r w:rsidRPr="00D97A12">
              <w:rPr>
                <w:sz w:val="20"/>
                <w:szCs w:val="20"/>
              </w:rPr>
              <w:t>and</w:t>
            </w:r>
            <w:r w:rsidRPr="00D97A12">
              <w:rPr>
                <w:spacing w:val="-8"/>
                <w:sz w:val="20"/>
                <w:szCs w:val="20"/>
              </w:rPr>
              <w:t xml:space="preserve"> </w:t>
            </w:r>
            <w:r w:rsidRPr="00D97A12">
              <w:rPr>
                <w:sz w:val="20"/>
                <w:szCs w:val="20"/>
              </w:rPr>
              <w:t>Placement</w:t>
            </w:r>
            <w:r w:rsidRPr="00D97A12">
              <w:rPr>
                <w:spacing w:val="-8"/>
                <w:sz w:val="20"/>
                <w:szCs w:val="20"/>
              </w:rPr>
              <w:t xml:space="preserve"> </w:t>
            </w:r>
            <w:r w:rsidRPr="00D97A12">
              <w:rPr>
                <w:sz w:val="20"/>
                <w:szCs w:val="20"/>
              </w:rPr>
              <w:t>Services</w:t>
            </w:r>
            <w:r w:rsidRPr="00D97A12">
              <w:rPr>
                <w:spacing w:val="-6"/>
                <w:sz w:val="20"/>
                <w:szCs w:val="20"/>
              </w:rPr>
              <w:t xml:space="preserve"> </w:t>
            </w:r>
            <w:r w:rsidRPr="00D97A12">
              <w:rPr>
                <w:sz w:val="20"/>
                <w:szCs w:val="20"/>
              </w:rPr>
              <w:t>for</w:t>
            </w:r>
            <w:r w:rsidRPr="00D97A12">
              <w:rPr>
                <w:spacing w:val="40"/>
                <w:sz w:val="20"/>
                <w:szCs w:val="20"/>
              </w:rPr>
              <w:t xml:space="preserve"> </w:t>
            </w:r>
            <w:r w:rsidRPr="00D97A12">
              <w:rPr>
                <w:spacing w:val="-2"/>
                <w:sz w:val="20"/>
                <w:szCs w:val="20"/>
              </w:rPr>
              <w:t>Veterans</w:t>
            </w:r>
          </w:p>
        </w:tc>
        <w:tc>
          <w:tcPr>
            <w:tcW w:w="8511" w:type="dxa"/>
          </w:tcPr>
          <w:p w14:paraId="2688C01E" w14:textId="77777777" w:rsidR="00F91D7C" w:rsidRDefault="00F91D7C" w:rsidP="00313EDB">
            <w:pPr>
              <w:pStyle w:val="TableParagraph"/>
              <w:rPr>
                <w:rFonts w:ascii="Times New Roman"/>
                <w:sz w:val="16"/>
              </w:rPr>
            </w:pPr>
          </w:p>
        </w:tc>
      </w:tr>
      <w:tr w:rsidR="00F91D7C" w14:paraId="200E4CEF" w14:textId="77777777" w:rsidTr="00F91D7C">
        <w:trPr>
          <w:trHeight w:val="435"/>
        </w:trPr>
        <w:tc>
          <w:tcPr>
            <w:tcW w:w="3770" w:type="dxa"/>
            <w:shd w:val="clear" w:color="auto" w:fill="D9E2F3" w:themeFill="accent1" w:themeFillTint="33"/>
            <w:vAlign w:val="center"/>
          </w:tcPr>
          <w:p w14:paraId="76EA8744" w14:textId="77777777" w:rsidR="00F91D7C" w:rsidRPr="00D97A12" w:rsidRDefault="00F91D7C" w:rsidP="00A45FA9">
            <w:pPr>
              <w:pStyle w:val="TableParagraph"/>
              <w:spacing w:before="6"/>
              <w:ind w:left="108"/>
              <w:jc w:val="center"/>
              <w:rPr>
                <w:sz w:val="20"/>
                <w:szCs w:val="20"/>
              </w:rPr>
            </w:pPr>
            <w:r w:rsidRPr="00D97A12">
              <w:rPr>
                <w:sz w:val="20"/>
                <w:szCs w:val="20"/>
              </w:rPr>
              <w:t>Trade</w:t>
            </w:r>
            <w:r w:rsidRPr="00D97A12">
              <w:rPr>
                <w:spacing w:val="-6"/>
                <w:sz w:val="20"/>
                <w:szCs w:val="20"/>
              </w:rPr>
              <w:t xml:space="preserve"> </w:t>
            </w:r>
            <w:r w:rsidRPr="00D97A12">
              <w:rPr>
                <w:sz w:val="20"/>
                <w:szCs w:val="20"/>
              </w:rPr>
              <w:t>Adjustment</w:t>
            </w:r>
            <w:r w:rsidRPr="00D97A12">
              <w:rPr>
                <w:spacing w:val="-7"/>
                <w:sz w:val="20"/>
                <w:szCs w:val="20"/>
              </w:rPr>
              <w:t xml:space="preserve"> </w:t>
            </w:r>
            <w:r w:rsidRPr="00D97A12">
              <w:rPr>
                <w:sz w:val="20"/>
                <w:szCs w:val="20"/>
              </w:rPr>
              <w:t>Assistance</w:t>
            </w:r>
            <w:r w:rsidRPr="00D97A12">
              <w:rPr>
                <w:spacing w:val="-5"/>
                <w:sz w:val="20"/>
                <w:szCs w:val="20"/>
              </w:rPr>
              <w:t xml:space="preserve"> </w:t>
            </w:r>
            <w:r w:rsidRPr="00D97A12">
              <w:rPr>
                <w:spacing w:val="-2"/>
                <w:sz w:val="20"/>
                <w:szCs w:val="20"/>
              </w:rPr>
              <w:t>(TAA)</w:t>
            </w:r>
          </w:p>
        </w:tc>
        <w:tc>
          <w:tcPr>
            <w:tcW w:w="8511" w:type="dxa"/>
            <w:shd w:val="clear" w:color="auto" w:fill="D9E2F3" w:themeFill="accent1" w:themeFillTint="33"/>
          </w:tcPr>
          <w:p w14:paraId="63571D5C" w14:textId="77777777" w:rsidR="00F91D7C" w:rsidRDefault="00F91D7C" w:rsidP="00313EDB">
            <w:pPr>
              <w:pStyle w:val="TableParagraph"/>
              <w:rPr>
                <w:rFonts w:ascii="Times New Roman"/>
                <w:sz w:val="16"/>
              </w:rPr>
            </w:pPr>
          </w:p>
        </w:tc>
      </w:tr>
      <w:tr w:rsidR="00F91D7C" w14:paraId="66B2A1FE" w14:textId="77777777" w:rsidTr="00F91D7C">
        <w:trPr>
          <w:trHeight w:val="433"/>
        </w:trPr>
        <w:tc>
          <w:tcPr>
            <w:tcW w:w="3770" w:type="dxa"/>
            <w:shd w:val="clear" w:color="auto" w:fill="auto"/>
            <w:vAlign w:val="center"/>
          </w:tcPr>
          <w:p w14:paraId="53520E22" w14:textId="77777777" w:rsidR="00F91D7C" w:rsidRPr="00D97A12" w:rsidRDefault="00F91D7C" w:rsidP="00A45FA9">
            <w:pPr>
              <w:pStyle w:val="TableParagraph"/>
              <w:spacing w:before="3"/>
              <w:ind w:left="108"/>
              <w:jc w:val="center"/>
              <w:rPr>
                <w:sz w:val="20"/>
                <w:szCs w:val="20"/>
              </w:rPr>
            </w:pPr>
            <w:r w:rsidRPr="00D97A12">
              <w:rPr>
                <w:sz w:val="20"/>
                <w:szCs w:val="20"/>
              </w:rPr>
              <w:t>National</w:t>
            </w:r>
            <w:r w:rsidRPr="00D97A12">
              <w:rPr>
                <w:spacing w:val="-7"/>
                <w:sz w:val="20"/>
                <w:szCs w:val="20"/>
              </w:rPr>
              <w:t xml:space="preserve"> </w:t>
            </w:r>
            <w:r w:rsidRPr="00D97A12">
              <w:rPr>
                <w:sz w:val="20"/>
                <w:szCs w:val="20"/>
              </w:rPr>
              <w:t>Farmworker</w:t>
            </w:r>
            <w:r w:rsidRPr="00D97A12">
              <w:rPr>
                <w:spacing w:val="-7"/>
                <w:sz w:val="20"/>
                <w:szCs w:val="20"/>
              </w:rPr>
              <w:t xml:space="preserve"> </w:t>
            </w:r>
            <w:r w:rsidRPr="00D97A12">
              <w:rPr>
                <w:sz w:val="20"/>
                <w:szCs w:val="20"/>
              </w:rPr>
              <w:t>Jobs</w:t>
            </w:r>
            <w:r w:rsidRPr="00D97A12">
              <w:rPr>
                <w:spacing w:val="-6"/>
                <w:sz w:val="20"/>
                <w:szCs w:val="20"/>
              </w:rPr>
              <w:t xml:space="preserve"> </w:t>
            </w:r>
            <w:r w:rsidRPr="00D97A12">
              <w:rPr>
                <w:spacing w:val="-2"/>
                <w:sz w:val="20"/>
                <w:szCs w:val="20"/>
              </w:rPr>
              <w:t>Program</w:t>
            </w:r>
          </w:p>
        </w:tc>
        <w:tc>
          <w:tcPr>
            <w:tcW w:w="8511" w:type="dxa"/>
            <w:shd w:val="clear" w:color="auto" w:fill="auto"/>
          </w:tcPr>
          <w:p w14:paraId="55CAF8AB" w14:textId="77777777" w:rsidR="00F91D7C" w:rsidRDefault="00F91D7C" w:rsidP="00313EDB">
            <w:pPr>
              <w:pStyle w:val="TableParagraph"/>
              <w:rPr>
                <w:rFonts w:ascii="Times New Roman"/>
                <w:sz w:val="16"/>
              </w:rPr>
            </w:pPr>
          </w:p>
        </w:tc>
      </w:tr>
      <w:tr w:rsidR="00F91D7C" w14:paraId="32D415C4" w14:textId="77777777" w:rsidTr="00F91D7C">
        <w:trPr>
          <w:trHeight w:val="433"/>
        </w:trPr>
        <w:tc>
          <w:tcPr>
            <w:tcW w:w="3770" w:type="dxa"/>
            <w:shd w:val="clear" w:color="auto" w:fill="D9E2F3" w:themeFill="accent1" w:themeFillTint="33"/>
            <w:vAlign w:val="center"/>
          </w:tcPr>
          <w:p w14:paraId="6DFD805C" w14:textId="77777777" w:rsidR="00F91D7C" w:rsidRPr="00D97A12" w:rsidRDefault="00F91D7C" w:rsidP="00A45FA9">
            <w:pPr>
              <w:pStyle w:val="TableParagraph"/>
              <w:spacing w:before="3"/>
              <w:ind w:left="108"/>
              <w:jc w:val="center"/>
              <w:rPr>
                <w:sz w:val="20"/>
                <w:szCs w:val="20"/>
              </w:rPr>
            </w:pPr>
            <w:r w:rsidRPr="00D97A12">
              <w:rPr>
                <w:sz w:val="20"/>
                <w:szCs w:val="20"/>
              </w:rPr>
              <w:t>Community</w:t>
            </w:r>
            <w:r w:rsidRPr="00D97A12">
              <w:rPr>
                <w:spacing w:val="-6"/>
                <w:sz w:val="20"/>
                <w:szCs w:val="20"/>
              </w:rPr>
              <w:t xml:space="preserve"> </w:t>
            </w:r>
            <w:r w:rsidRPr="00D97A12">
              <w:rPr>
                <w:sz w:val="20"/>
                <w:szCs w:val="20"/>
              </w:rPr>
              <w:t>Services</w:t>
            </w:r>
            <w:r w:rsidRPr="00D97A12">
              <w:rPr>
                <w:spacing w:val="-6"/>
                <w:sz w:val="20"/>
                <w:szCs w:val="20"/>
              </w:rPr>
              <w:t xml:space="preserve"> </w:t>
            </w:r>
            <w:r w:rsidRPr="00D97A12">
              <w:rPr>
                <w:sz w:val="20"/>
                <w:szCs w:val="20"/>
              </w:rPr>
              <w:t>Block</w:t>
            </w:r>
            <w:r w:rsidRPr="00D97A12">
              <w:rPr>
                <w:spacing w:val="-4"/>
                <w:sz w:val="20"/>
                <w:szCs w:val="20"/>
              </w:rPr>
              <w:t xml:space="preserve"> </w:t>
            </w:r>
            <w:r w:rsidRPr="00D97A12">
              <w:rPr>
                <w:sz w:val="20"/>
                <w:szCs w:val="20"/>
              </w:rPr>
              <w:t>Grant</w:t>
            </w:r>
            <w:r w:rsidRPr="00D97A12">
              <w:rPr>
                <w:spacing w:val="-5"/>
                <w:sz w:val="20"/>
                <w:szCs w:val="20"/>
              </w:rPr>
              <w:t xml:space="preserve"> </w:t>
            </w:r>
            <w:r w:rsidRPr="00D97A12">
              <w:rPr>
                <w:spacing w:val="-2"/>
                <w:sz w:val="20"/>
                <w:szCs w:val="20"/>
              </w:rPr>
              <w:t>(CSBG)</w:t>
            </w:r>
          </w:p>
        </w:tc>
        <w:tc>
          <w:tcPr>
            <w:tcW w:w="8511" w:type="dxa"/>
            <w:shd w:val="clear" w:color="auto" w:fill="D9E2F3" w:themeFill="accent1" w:themeFillTint="33"/>
          </w:tcPr>
          <w:p w14:paraId="250E5B5F" w14:textId="77777777" w:rsidR="00F91D7C" w:rsidRDefault="00F91D7C" w:rsidP="00313EDB">
            <w:pPr>
              <w:pStyle w:val="TableParagraph"/>
              <w:rPr>
                <w:rFonts w:ascii="Times New Roman"/>
                <w:sz w:val="16"/>
              </w:rPr>
            </w:pPr>
          </w:p>
        </w:tc>
      </w:tr>
      <w:tr w:rsidR="00F91D7C" w14:paraId="214644CA" w14:textId="77777777" w:rsidTr="00F91D7C">
        <w:trPr>
          <w:trHeight w:val="434"/>
        </w:trPr>
        <w:tc>
          <w:tcPr>
            <w:tcW w:w="3770" w:type="dxa"/>
            <w:shd w:val="clear" w:color="auto" w:fill="auto"/>
            <w:vAlign w:val="center"/>
          </w:tcPr>
          <w:p w14:paraId="0D53DA45" w14:textId="77777777" w:rsidR="00F91D7C" w:rsidRPr="00D97A12" w:rsidRDefault="00F91D7C" w:rsidP="00A45FA9">
            <w:pPr>
              <w:pStyle w:val="TableParagraph"/>
              <w:spacing w:before="3"/>
              <w:ind w:left="108" w:right="19"/>
              <w:jc w:val="center"/>
              <w:rPr>
                <w:sz w:val="20"/>
                <w:szCs w:val="20"/>
              </w:rPr>
            </w:pPr>
            <w:r w:rsidRPr="00D97A12">
              <w:rPr>
                <w:sz w:val="20"/>
                <w:szCs w:val="20"/>
              </w:rPr>
              <w:t>Senior</w:t>
            </w:r>
            <w:r w:rsidRPr="00D97A12">
              <w:rPr>
                <w:spacing w:val="-10"/>
                <w:sz w:val="20"/>
                <w:szCs w:val="20"/>
              </w:rPr>
              <w:t xml:space="preserve"> </w:t>
            </w:r>
            <w:r w:rsidRPr="00D97A12">
              <w:rPr>
                <w:sz w:val="20"/>
                <w:szCs w:val="20"/>
              </w:rPr>
              <w:t>Community</w:t>
            </w:r>
            <w:r w:rsidRPr="00D97A12">
              <w:rPr>
                <w:spacing w:val="-9"/>
                <w:sz w:val="20"/>
                <w:szCs w:val="20"/>
              </w:rPr>
              <w:t xml:space="preserve"> </w:t>
            </w:r>
            <w:r w:rsidRPr="00D97A12">
              <w:rPr>
                <w:sz w:val="20"/>
                <w:szCs w:val="20"/>
              </w:rPr>
              <w:t>Services</w:t>
            </w:r>
            <w:r w:rsidRPr="00D97A12">
              <w:rPr>
                <w:spacing w:val="-9"/>
                <w:sz w:val="20"/>
                <w:szCs w:val="20"/>
              </w:rPr>
              <w:t xml:space="preserve"> </w:t>
            </w:r>
            <w:r w:rsidRPr="00D97A12">
              <w:rPr>
                <w:sz w:val="20"/>
                <w:szCs w:val="20"/>
              </w:rPr>
              <w:t>Employment</w:t>
            </w:r>
            <w:r w:rsidRPr="00D97A12">
              <w:rPr>
                <w:spacing w:val="-9"/>
                <w:sz w:val="20"/>
                <w:szCs w:val="20"/>
              </w:rPr>
              <w:t xml:space="preserve"> </w:t>
            </w:r>
            <w:r w:rsidRPr="00D97A12">
              <w:rPr>
                <w:sz w:val="20"/>
                <w:szCs w:val="20"/>
              </w:rPr>
              <w:t>Program</w:t>
            </w:r>
            <w:r w:rsidRPr="00D97A12">
              <w:rPr>
                <w:spacing w:val="40"/>
                <w:sz w:val="20"/>
                <w:szCs w:val="20"/>
              </w:rPr>
              <w:t xml:space="preserve"> </w:t>
            </w:r>
            <w:r w:rsidRPr="00D97A12">
              <w:rPr>
                <w:spacing w:val="-2"/>
                <w:sz w:val="20"/>
                <w:szCs w:val="20"/>
              </w:rPr>
              <w:t>(SCSEP)</w:t>
            </w:r>
          </w:p>
        </w:tc>
        <w:tc>
          <w:tcPr>
            <w:tcW w:w="8511" w:type="dxa"/>
            <w:shd w:val="clear" w:color="auto" w:fill="auto"/>
          </w:tcPr>
          <w:p w14:paraId="601F066C" w14:textId="77777777" w:rsidR="00F91D7C" w:rsidRDefault="00F91D7C" w:rsidP="00313EDB">
            <w:pPr>
              <w:pStyle w:val="TableParagraph"/>
              <w:rPr>
                <w:rFonts w:ascii="Times New Roman"/>
                <w:sz w:val="16"/>
              </w:rPr>
            </w:pPr>
          </w:p>
        </w:tc>
      </w:tr>
      <w:tr w:rsidR="00F91D7C" w14:paraId="3ED2B9A0" w14:textId="77777777" w:rsidTr="00F91D7C">
        <w:trPr>
          <w:trHeight w:val="433"/>
        </w:trPr>
        <w:tc>
          <w:tcPr>
            <w:tcW w:w="3770" w:type="dxa"/>
            <w:shd w:val="clear" w:color="auto" w:fill="D9E2F3" w:themeFill="accent1" w:themeFillTint="33"/>
            <w:vAlign w:val="center"/>
          </w:tcPr>
          <w:p w14:paraId="1FC9ADE9" w14:textId="77777777" w:rsidR="00F91D7C" w:rsidRPr="00D97A12" w:rsidRDefault="00F91D7C" w:rsidP="00A45FA9">
            <w:pPr>
              <w:pStyle w:val="TableParagraph"/>
              <w:spacing w:before="3"/>
              <w:ind w:left="108"/>
              <w:jc w:val="center"/>
              <w:rPr>
                <w:sz w:val="20"/>
                <w:szCs w:val="20"/>
              </w:rPr>
            </w:pPr>
            <w:r w:rsidRPr="00D97A12">
              <w:rPr>
                <w:spacing w:val="-4"/>
                <w:sz w:val="20"/>
                <w:szCs w:val="20"/>
              </w:rPr>
              <w:t>TANF</w:t>
            </w:r>
          </w:p>
        </w:tc>
        <w:tc>
          <w:tcPr>
            <w:tcW w:w="8511" w:type="dxa"/>
            <w:shd w:val="clear" w:color="auto" w:fill="D9E2F3" w:themeFill="accent1" w:themeFillTint="33"/>
          </w:tcPr>
          <w:p w14:paraId="7BA9DEBC" w14:textId="77777777" w:rsidR="00F91D7C" w:rsidRDefault="00F91D7C" w:rsidP="00313EDB">
            <w:pPr>
              <w:pStyle w:val="TableParagraph"/>
              <w:rPr>
                <w:rFonts w:ascii="Times New Roman"/>
                <w:sz w:val="16"/>
              </w:rPr>
            </w:pPr>
          </w:p>
        </w:tc>
      </w:tr>
      <w:tr w:rsidR="00F91D7C" w14:paraId="0E20E7F0" w14:textId="77777777" w:rsidTr="00F91D7C">
        <w:trPr>
          <w:trHeight w:val="435"/>
        </w:trPr>
        <w:tc>
          <w:tcPr>
            <w:tcW w:w="3770" w:type="dxa"/>
            <w:shd w:val="clear" w:color="auto" w:fill="auto"/>
            <w:vAlign w:val="center"/>
          </w:tcPr>
          <w:p w14:paraId="3527F52F" w14:textId="77777777" w:rsidR="00F91D7C" w:rsidRPr="00D97A12" w:rsidRDefault="00F91D7C" w:rsidP="00A45FA9">
            <w:pPr>
              <w:pStyle w:val="TableParagraph"/>
              <w:spacing w:before="6"/>
              <w:ind w:left="108"/>
              <w:jc w:val="center"/>
              <w:rPr>
                <w:sz w:val="20"/>
                <w:szCs w:val="20"/>
              </w:rPr>
            </w:pPr>
            <w:r w:rsidRPr="00D97A12">
              <w:rPr>
                <w:sz w:val="20"/>
                <w:szCs w:val="20"/>
              </w:rPr>
              <w:t>Second</w:t>
            </w:r>
            <w:r w:rsidRPr="00D97A12">
              <w:rPr>
                <w:spacing w:val="-5"/>
                <w:sz w:val="20"/>
                <w:szCs w:val="20"/>
              </w:rPr>
              <w:t xml:space="preserve"> </w:t>
            </w:r>
            <w:r w:rsidRPr="00D97A12">
              <w:rPr>
                <w:spacing w:val="-2"/>
                <w:sz w:val="20"/>
                <w:szCs w:val="20"/>
              </w:rPr>
              <w:t>Chance</w:t>
            </w:r>
          </w:p>
        </w:tc>
        <w:tc>
          <w:tcPr>
            <w:tcW w:w="8511" w:type="dxa"/>
            <w:shd w:val="clear" w:color="auto" w:fill="auto"/>
          </w:tcPr>
          <w:p w14:paraId="37D8AAE5" w14:textId="77777777" w:rsidR="00F91D7C" w:rsidRDefault="00F91D7C" w:rsidP="00313EDB">
            <w:pPr>
              <w:pStyle w:val="TableParagraph"/>
              <w:rPr>
                <w:rFonts w:ascii="Times New Roman"/>
                <w:sz w:val="16"/>
              </w:rPr>
            </w:pPr>
          </w:p>
        </w:tc>
      </w:tr>
      <w:tr w:rsidR="00F91D7C" w14:paraId="082F7FC7" w14:textId="77777777" w:rsidTr="00F91D7C">
        <w:trPr>
          <w:trHeight w:val="433"/>
        </w:trPr>
        <w:tc>
          <w:tcPr>
            <w:tcW w:w="3770" w:type="dxa"/>
            <w:shd w:val="clear" w:color="auto" w:fill="D9E2F3" w:themeFill="accent1" w:themeFillTint="33"/>
            <w:vAlign w:val="center"/>
          </w:tcPr>
          <w:p w14:paraId="1F6EA660" w14:textId="77777777" w:rsidR="00F91D7C" w:rsidRPr="00D97A12" w:rsidRDefault="00F91D7C" w:rsidP="00A45FA9">
            <w:pPr>
              <w:pStyle w:val="TableParagraph"/>
              <w:spacing w:before="3"/>
              <w:ind w:left="108"/>
              <w:jc w:val="center"/>
              <w:rPr>
                <w:sz w:val="20"/>
                <w:szCs w:val="20"/>
              </w:rPr>
            </w:pPr>
            <w:r w:rsidRPr="00D97A12">
              <w:rPr>
                <w:sz w:val="20"/>
                <w:szCs w:val="20"/>
              </w:rPr>
              <w:t>Housing</w:t>
            </w:r>
            <w:r w:rsidRPr="00D97A12">
              <w:rPr>
                <w:spacing w:val="-8"/>
                <w:sz w:val="20"/>
                <w:szCs w:val="20"/>
              </w:rPr>
              <w:t xml:space="preserve"> </w:t>
            </w:r>
            <w:r w:rsidRPr="00D97A12">
              <w:rPr>
                <w:sz w:val="20"/>
                <w:szCs w:val="20"/>
              </w:rPr>
              <w:t>and</w:t>
            </w:r>
            <w:r w:rsidRPr="00D97A12">
              <w:rPr>
                <w:spacing w:val="-8"/>
                <w:sz w:val="20"/>
                <w:szCs w:val="20"/>
              </w:rPr>
              <w:t xml:space="preserve"> </w:t>
            </w:r>
            <w:r w:rsidRPr="00D97A12">
              <w:rPr>
                <w:sz w:val="20"/>
                <w:szCs w:val="20"/>
              </w:rPr>
              <w:t>Urban</w:t>
            </w:r>
            <w:r w:rsidRPr="00D97A12">
              <w:rPr>
                <w:spacing w:val="-8"/>
                <w:sz w:val="20"/>
                <w:szCs w:val="20"/>
              </w:rPr>
              <w:t xml:space="preserve"> </w:t>
            </w:r>
            <w:r w:rsidRPr="00D97A12">
              <w:rPr>
                <w:sz w:val="20"/>
                <w:szCs w:val="20"/>
              </w:rPr>
              <w:t>Development</w:t>
            </w:r>
            <w:r w:rsidRPr="00D97A12">
              <w:rPr>
                <w:spacing w:val="-9"/>
                <w:sz w:val="20"/>
                <w:szCs w:val="20"/>
              </w:rPr>
              <w:t xml:space="preserve"> </w:t>
            </w:r>
            <w:r w:rsidRPr="00D97A12">
              <w:rPr>
                <w:sz w:val="20"/>
                <w:szCs w:val="20"/>
              </w:rPr>
              <w:t>Employment</w:t>
            </w:r>
            <w:r w:rsidRPr="00D97A12">
              <w:rPr>
                <w:spacing w:val="-9"/>
                <w:sz w:val="20"/>
                <w:szCs w:val="20"/>
              </w:rPr>
              <w:t xml:space="preserve"> </w:t>
            </w:r>
            <w:r w:rsidRPr="00D97A12">
              <w:rPr>
                <w:sz w:val="20"/>
                <w:szCs w:val="20"/>
              </w:rPr>
              <w:t>and</w:t>
            </w:r>
            <w:r w:rsidRPr="00D97A12">
              <w:rPr>
                <w:spacing w:val="40"/>
                <w:sz w:val="20"/>
                <w:szCs w:val="20"/>
              </w:rPr>
              <w:t xml:space="preserve"> </w:t>
            </w:r>
            <w:r w:rsidRPr="00D97A12">
              <w:rPr>
                <w:sz w:val="20"/>
                <w:szCs w:val="20"/>
              </w:rPr>
              <w:t>Training</w:t>
            </w:r>
            <w:r w:rsidRPr="00D97A12">
              <w:rPr>
                <w:spacing w:val="-5"/>
                <w:sz w:val="20"/>
                <w:szCs w:val="20"/>
              </w:rPr>
              <w:t xml:space="preserve"> </w:t>
            </w:r>
            <w:r w:rsidRPr="00D97A12">
              <w:rPr>
                <w:sz w:val="20"/>
                <w:szCs w:val="20"/>
              </w:rPr>
              <w:t>Activities</w:t>
            </w:r>
          </w:p>
        </w:tc>
        <w:tc>
          <w:tcPr>
            <w:tcW w:w="8511" w:type="dxa"/>
            <w:shd w:val="clear" w:color="auto" w:fill="D9E2F3" w:themeFill="accent1" w:themeFillTint="33"/>
          </w:tcPr>
          <w:p w14:paraId="0ADAD524" w14:textId="77777777" w:rsidR="00F91D7C" w:rsidRDefault="00F91D7C" w:rsidP="00313EDB">
            <w:pPr>
              <w:pStyle w:val="TableParagraph"/>
              <w:rPr>
                <w:rFonts w:ascii="Times New Roman"/>
                <w:sz w:val="16"/>
              </w:rPr>
            </w:pPr>
          </w:p>
        </w:tc>
      </w:tr>
      <w:tr w:rsidR="00F91D7C" w14:paraId="743F76D9" w14:textId="77777777" w:rsidTr="00F91D7C">
        <w:trPr>
          <w:trHeight w:val="433"/>
        </w:trPr>
        <w:tc>
          <w:tcPr>
            <w:tcW w:w="3770" w:type="dxa"/>
            <w:shd w:val="clear" w:color="auto" w:fill="auto"/>
            <w:vAlign w:val="center"/>
          </w:tcPr>
          <w:p w14:paraId="2145A387" w14:textId="77777777" w:rsidR="00F91D7C" w:rsidRPr="00D97A12" w:rsidRDefault="00F91D7C" w:rsidP="00A45FA9">
            <w:pPr>
              <w:pStyle w:val="TableParagraph"/>
              <w:spacing w:before="3"/>
              <w:ind w:left="108"/>
              <w:jc w:val="center"/>
              <w:rPr>
                <w:sz w:val="20"/>
                <w:szCs w:val="20"/>
              </w:rPr>
            </w:pPr>
            <w:r w:rsidRPr="00D97A12">
              <w:rPr>
                <w:sz w:val="20"/>
                <w:szCs w:val="20"/>
              </w:rPr>
              <w:t>Job</w:t>
            </w:r>
            <w:r w:rsidRPr="00D97A12">
              <w:rPr>
                <w:spacing w:val="-3"/>
                <w:sz w:val="20"/>
                <w:szCs w:val="20"/>
              </w:rPr>
              <w:t xml:space="preserve"> </w:t>
            </w:r>
            <w:r w:rsidRPr="00D97A12">
              <w:rPr>
                <w:spacing w:val="-4"/>
                <w:sz w:val="20"/>
                <w:szCs w:val="20"/>
              </w:rPr>
              <w:t>Corps</w:t>
            </w:r>
          </w:p>
        </w:tc>
        <w:tc>
          <w:tcPr>
            <w:tcW w:w="8511" w:type="dxa"/>
            <w:shd w:val="clear" w:color="auto" w:fill="auto"/>
          </w:tcPr>
          <w:p w14:paraId="57E48141" w14:textId="77777777" w:rsidR="00F91D7C" w:rsidRDefault="00F91D7C" w:rsidP="00313EDB">
            <w:pPr>
              <w:pStyle w:val="TableParagraph"/>
              <w:rPr>
                <w:rFonts w:ascii="Times New Roman"/>
                <w:sz w:val="16"/>
              </w:rPr>
            </w:pPr>
          </w:p>
        </w:tc>
      </w:tr>
      <w:tr w:rsidR="00F91D7C" w14:paraId="38D6AA46" w14:textId="77777777" w:rsidTr="00F91D7C">
        <w:trPr>
          <w:trHeight w:val="263"/>
        </w:trPr>
        <w:tc>
          <w:tcPr>
            <w:tcW w:w="3770" w:type="dxa"/>
            <w:shd w:val="clear" w:color="auto" w:fill="D9E2F3" w:themeFill="accent1" w:themeFillTint="33"/>
            <w:vAlign w:val="center"/>
          </w:tcPr>
          <w:p w14:paraId="41BF53AD" w14:textId="77777777" w:rsidR="00F91D7C" w:rsidRPr="00D97A12" w:rsidRDefault="00F91D7C" w:rsidP="00A45FA9">
            <w:pPr>
              <w:pStyle w:val="TableParagraph"/>
              <w:spacing w:before="3"/>
              <w:ind w:left="108"/>
              <w:jc w:val="center"/>
              <w:rPr>
                <w:sz w:val="20"/>
                <w:szCs w:val="20"/>
              </w:rPr>
            </w:pPr>
            <w:r w:rsidRPr="00D97A12">
              <w:rPr>
                <w:spacing w:val="-2"/>
                <w:sz w:val="20"/>
                <w:szCs w:val="20"/>
              </w:rPr>
              <w:t>YouthBuild</w:t>
            </w:r>
          </w:p>
        </w:tc>
        <w:tc>
          <w:tcPr>
            <w:tcW w:w="8511" w:type="dxa"/>
            <w:shd w:val="clear" w:color="auto" w:fill="D9E2F3" w:themeFill="accent1" w:themeFillTint="33"/>
          </w:tcPr>
          <w:p w14:paraId="74C15B40" w14:textId="77777777" w:rsidR="00F91D7C" w:rsidRDefault="00F91D7C" w:rsidP="00313EDB">
            <w:pPr>
              <w:pStyle w:val="TableParagraph"/>
              <w:rPr>
                <w:rFonts w:ascii="Times New Roman"/>
                <w:sz w:val="16"/>
              </w:rPr>
            </w:pPr>
          </w:p>
        </w:tc>
      </w:tr>
      <w:bookmarkEnd w:id="2"/>
    </w:tbl>
    <w:p w14:paraId="6BE234E5" w14:textId="77777777" w:rsidR="00671EA0" w:rsidRPr="00671EA0" w:rsidRDefault="00671EA0" w:rsidP="00671EA0">
      <w:pPr>
        <w:pStyle w:val="ListParagraph"/>
        <w:ind w:left="0" w:firstLine="0"/>
        <w:rPr>
          <w:b/>
          <w:bCs/>
        </w:rPr>
      </w:pPr>
    </w:p>
    <w:sectPr w:rsidR="00671EA0" w:rsidRPr="00671EA0" w:rsidSect="009B2B6D">
      <w:headerReference w:type="even" r:id="rId12"/>
      <w:headerReference w:type="default" r:id="rId13"/>
      <w:headerReference w:type="first" r:id="rId1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86B7E" w14:textId="77777777" w:rsidR="00B16DC5" w:rsidRDefault="00B16DC5" w:rsidP="00991102">
      <w:r>
        <w:separator/>
      </w:r>
    </w:p>
  </w:endnote>
  <w:endnote w:type="continuationSeparator" w:id="0">
    <w:p w14:paraId="4BCD5828" w14:textId="77777777" w:rsidR="00B16DC5" w:rsidRDefault="00B16DC5" w:rsidP="00991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FC432" w14:textId="77777777" w:rsidR="00B16DC5" w:rsidRDefault="00B16DC5" w:rsidP="00991102">
      <w:r>
        <w:separator/>
      </w:r>
    </w:p>
  </w:footnote>
  <w:footnote w:type="continuationSeparator" w:id="0">
    <w:p w14:paraId="598F0F3C" w14:textId="77777777" w:rsidR="00B16DC5" w:rsidRDefault="00B16DC5" w:rsidP="00991102">
      <w:r>
        <w:continuationSeparator/>
      </w:r>
    </w:p>
  </w:footnote>
  <w:footnote w:id="1">
    <w:p w14:paraId="40DE72D9" w14:textId="7E895460" w:rsidR="007330AA" w:rsidRPr="00700219" w:rsidRDefault="007330AA">
      <w:pPr>
        <w:pStyle w:val="FootnoteText"/>
        <w:rPr>
          <w:rFonts w:asciiTheme="minorHAnsi" w:hAnsiTheme="minorHAnsi" w:cstheme="minorHAnsi"/>
        </w:rPr>
      </w:pPr>
      <w:r w:rsidRPr="00700219">
        <w:rPr>
          <w:rStyle w:val="FootnoteReference"/>
          <w:rFonts w:asciiTheme="minorHAnsi" w:hAnsiTheme="minorHAnsi" w:cstheme="minorHAnsi"/>
          <w:sz w:val="18"/>
          <w:szCs w:val="18"/>
        </w:rPr>
        <w:footnoteRef/>
      </w:r>
      <w:r w:rsidRPr="00700219">
        <w:rPr>
          <w:rFonts w:asciiTheme="minorHAnsi" w:hAnsiTheme="minorHAnsi" w:cstheme="minorHAnsi"/>
          <w:sz w:val="18"/>
          <w:szCs w:val="18"/>
        </w:rPr>
        <w:t xml:space="preserve"> See note above.</w:t>
      </w:r>
    </w:p>
  </w:footnote>
  <w:footnote w:id="2">
    <w:p w14:paraId="2D6FCF52" w14:textId="77777777" w:rsidR="007330AA" w:rsidRPr="00700219" w:rsidRDefault="007330AA" w:rsidP="007330AA">
      <w:pPr>
        <w:pStyle w:val="FootnoteText"/>
        <w:rPr>
          <w:sz w:val="18"/>
          <w:szCs w:val="18"/>
        </w:rPr>
      </w:pPr>
      <w:r w:rsidRPr="00700219">
        <w:rPr>
          <w:rStyle w:val="FootnoteReference"/>
          <w:sz w:val="18"/>
          <w:szCs w:val="18"/>
        </w:rPr>
        <w:footnoteRef/>
      </w:r>
      <w:r w:rsidRPr="00700219">
        <w:rPr>
          <w:sz w:val="18"/>
          <w:szCs w:val="18"/>
        </w:rPr>
        <w:t xml:space="preserve"> Insert only the name(s) of the program(s) in this space. The names of individual negotiators are not needed.</w:t>
      </w:r>
    </w:p>
  </w:footnote>
  <w:footnote w:id="3">
    <w:p w14:paraId="12FAB1D0" w14:textId="123E07DF" w:rsidR="001572A0" w:rsidRPr="0065575B" w:rsidRDefault="001572A0">
      <w:pPr>
        <w:pStyle w:val="FootnoteText"/>
        <w:rPr>
          <w:sz w:val="18"/>
          <w:szCs w:val="18"/>
        </w:rPr>
      </w:pPr>
      <w:r w:rsidRPr="00700219">
        <w:rPr>
          <w:rStyle w:val="FootnoteReference"/>
          <w:sz w:val="18"/>
          <w:szCs w:val="18"/>
        </w:rPr>
        <w:footnoteRef/>
      </w:r>
      <w:r w:rsidRPr="00700219">
        <w:rPr>
          <w:sz w:val="18"/>
          <w:szCs w:val="18"/>
        </w:rPr>
        <w:t xml:space="preserve"> </w:t>
      </w:r>
      <w:r w:rsidR="00EF6BFC" w:rsidRPr="00700219">
        <w:rPr>
          <w:sz w:val="18"/>
          <w:szCs w:val="18"/>
        </w:rPr>
        <w:t>Insert only the name of the appropriate national</w:t>
      </w:r>
      <w:r w:rsidR="00B503FE" w:rsidRPr="00700219">
        <w:rPr>
          <w:sz w:val="18"/>
          <w:szCs w:val="18"/>
        </w:rPr>
        <w:t xml:space="preserve"> or state</w:t>
      </w:r>
      <w:r w:rsidR="00EF6BFC" w:rsidRPr="00700219">
        <w:rPr>
          <w:sz w:val="18"/>
          <w:szCs w:val="18"/>
        </w:rPr>
        <w:t xml:space="preserve"> grantee (in </w:t>
      </w:r>
      <w:r w:rsidR="0065575B" w:rsidRPr="00700219">
        <w:rPr>
          <w:sz w:val="18"/>
          <w:szCs w:val="18"/>
        </w:rPr>
        <w:t>some</w:t>
      </w:r>
      <w:r w:rsidR="00EF6BFC" w:rsidRPr="00700219">
        <w:rPr>
          <w:sz w:val="18"/>
          <w:szCs w:val="18"/>
        </w:rPr>
        <w:t xml:space="preserve"> cases, this is DWD).</w:t>
      </w:r>
      <w:r w:rsidR="00897940" w:rsidRPr="00700219">
        <w:rPr>
          <w:sz w:val="18"/>
          <w:szCs w:val="18"/>
        </w:rPr>
        <w:t xml:space="preserve"> Although, national or state grantees may procure subrecipients for </w:t>
      </w:r>
      <w:r w:rsidR="00D47CBE" w:rsidRPr="00700219">
        <w:rPr>
          <w:sz w:val="18"/>
          <w:szCs w:val="18"/>
        </w:rPr>
        <w:t>participant</w:t>
      </w:r>
      <w:r w:rsidR="00897940" w:rsidRPr="00700219">
        <w:rPr>
          <w:sz w:val="18"/>
          <w:szCs w:val="18"/>
        </w:rPr>
        <w:t xml:space="preserve"> service provision.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8D72" w14:textId="0BA45591" w:rsidR="00D0615B" w:rsidRDefault="00D0615B" w:rsidP="00D0615B">
    <w:pPr>
      <w:widowControl/>
      <w:tabs>
        <w:tab w:val="center" w:pos="4680"/>
        <w:tab w:val="right" w:pos="9360"/>
      </w:tabs>
      <w:autoSpaceDE/>
      <w:autoSpaceDN/>
      <w:jc w:val="center"/>
      <w:rPr>
        <w:rFonts w:asciiTheme="minorHAnsi" w:eastAsiaTheme="minorHAnsi" w:hAnsiTheme="minorHAnsi" w:cstheme="minorBidi"/>
      </w:rPr>
    </w:pPr>
    <w:r w:rsidRPr="00D0615B">
      <w:rPr>
        <w:rFonts w:asciiTheme="minorHAnsi" w:eastAsiaTheme="minorHAnsi" w:hAnsiTheme="minorHAnsi" w:cstheme="minorBidi"/>
      </w:rPr>
      <w:t>DWD Policy 2018-04</w:t>
    </w:r>
    <w:r w:rsidR="003D0CD0">
      <w:rPr>
        <w:rFonts w:asciiTheme="minorHAnsi" w:eastAsiaTheme="minorHAnsi" w:hAnsiTheme="minorHAnsi" w:cstheme="minorBidi"/>
      </w:rPr>
      <w:t>,</w:t>
    </w:r>
    <w:r>
      <w:rPr>
        <w:rFonts w:asciiTheme="minorHAnsi" w:eastAsiaTheme="minorHAnsi" w:hAnsiTheme="minorHAnsi" w:cstheme="minorBidi"/>
      </w:rPr>
      <w:t xml:space="preserve"> </w:t>
    </w:r>
    <w:r w:rsidRPr="00D0615B">
      <w:rPr>
        <w:rFonts w:asciiTheme="minorHAnsi" w:eastAsiaTheme="minorHAnsi" w:hAnsiTheme="minorHAnsi" w:cstheme="minorBidi"/>
      </w:rPr>
      <w:t>Change</w:t>
    </w:r>
    <w:r w:rsidR="00630E04">
      <w:rPr>
        <w:rFonts w:asciiTheme="minorHAnsi" w:eastAsiaTheme="minorHAnsi" w:hAnsiTheme="minorHAnsi" w:cstheme="minorBidi"/>
      </w:rPr>
      <w:t xml:space="preserve"> </w:t>
    </w:r>
    <w:r w:rsidR="00D2377E">
      <w:rPr>
        <w:rFonts w:asciiTheme="minorHAnsi" w:eastAsiaTheme="minorHAnsi" w:hAnsiTheme="minorHAnsi" w:cstheme="minorBidi"/>
      </w:rPr>
      <w:t>3</w:t>
    </w:r>
  </w:p>
  <w:p w14:paraId="7099B7BC" w14:textId="100CEF13" w:rsidR="00D0615B" w:rsidRDefault="00D0615B" w:rsidP="00D0615B">
    <w:pPr>
      <w:widowControl/>
      <w:autoSpaceDE/>
      <w:autoSpaceDN/>
      <w:jc w:val="center"/>
      <w:rPr>
        <w:rFonts w:asciiTheme="minorHAnsi" w:eastAsiaTheme="minorHAnsi" w:hAnsiTheme="minorHAnsi" w:cstheme="minorBidi"/>
      </w:rPr>
    </w:pPr>
    <w:r w:rsidRPr="00D0615B">
      <w:rPr>
        <w:rFonts w:asciiTheme="minorHAnsi" w:eastAsiaTheme="minorHAnsi" w:hAnsiTheme="minorHAnsi" w:cstheme="minorBidi"/>
      </w:rPr>
      <w:t xml:space="preserve">Attachment </w:t>
    </w:r>
    <w:r w:rsidR="009F1B07">
      <w:rPr>
        <w:rFonts w:asciiTheme="minorHAnsi" w:eastAsiaTheme="minorHAnsi" w:hAnsiTheme="minorHAnsi" w:cstheme="minorBidi"/>
      </w:rPr>
      <w:t>B</w:t>
    </w:r>
    <w:r>
      <w:rPr>
        <w:rFonts w:asciiTheme="minorHAnsi" w:eastAsiaTheme="minorHAnsi" w:hAnsiTheme="minorHAnsi" w:cstheme="minorBidi"/>
      </w:rPr>
      <w:t xml:space="preserve"> </w:t>
    </w:r>
  </w:p>
  <w:p w14:paraId="0D545169" w14:textId="635936D7" w:rsidR="00D0615B" w:rsidRPr="00A05279" w:rsidRDefault="00D0615B" w:rsidP="00D0615B">
    <w:pPr>
      <w:widowControl/>
      <w:autoSpaceDE/>
      <w:autoSpaceDN/>
      <w:jc w:val="center"/>
      <w:rPr>
        <w:rFonts w:asciiTheme="minorHAnsi" w:eastAsiaTheme="minorHAnsi" w:hAnsiTheme="minorHAnsi" w:cstheme="minorBidi"/>
        <w:b/>
        <w:bCs/>
        <w:color w:val="AA0000"/>
      </w:rPr>
    </w:pPr>
    <w:r w:rsidRPr="00A05279">
      <w:rPr>
        <w:rFonts w:asciiTheme="minorHAnsi" w:eastAsiaTheme="minorHAnsi" w:hAnsiTheme="minorHAnsi" w:cstheme="minorBidi"/>
        <w:b/>
        <w:bCs/>
        <w:color w:val="AA0000"/>
      </w:rPr>
      <w:t>SAMPLE TEMPLATE</w:t>
    </w:r>
  </w:p>
  <w:p w14:paraId="54B0E55C" w14:textId="77777777" w:rsidR="00D0615B" w:rsidRDefault="00D061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9B9F0" w14:textId="1F44E401" w:rsidR="00D70731" w:rsidRDefault="00D707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63274" w14:textId="30EBC059" w:rsidR="0044437B" w:rsidRDefault="0044437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72E66" w14:textId="09C32A92" w:rsidR="00D70731" w:rsidRDefault="00D707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C33"/>
    <w:multiLevelType w:val="hybridMultilevel"/>
    <w:tmpl w:val="814E1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619F4"/>
    <w:multiLevelType w:val="hybridMultilevel"/>
    <w:tmpl w:val="C28AB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22235"/>
    <w:multiLevelType w:val="hybridMultilevel"/>
    <w:tmpl w:val="ED846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813875"/>
    <w:multiLevelType w:val="hybridMultilevel"/>
    <w:tmpl w:val="21201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73F39"/>
    <w:multiLevelType w:val="hybridMultilevel"/>
    <w:tmpl w:val="44722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47298E"/>
    <w:multiLevelType w:val="hybridMultilevel"/>
    <w:tmpl w:val="D51E95E2"/>
    <w:lvl w:ilvl="0" w:tplc="FFFFFFFF">
      <w:start w:val="1"/>
      <w:numFmt w:val="bullet"/>
      <w:lvlText w:val=""/>
      <w:lvlJc w:val="left"/>
      <w:pPr>
        <w:ind w:left="720" w:hanging="360"/>
      </w:pPr>
      <w:rPr>
        <w:rFonts w:ascii="Symbol" w:hAnsi="Symbol" w:hint="default"/>
      </w:rPr>
    </w:lvl>
    <w:lvl w:ilvl="1" w:tplc="04090015">
      <w:start w:val="1"/>
      <w:numFmt w:val="upp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ABD75F7"/>
    <w:multiLevelType w:val="hybridMultilevel"/>
    <w:tmpl w:val="976A5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21DCF"/>
    <w:multiLevelType w:val="hybridMultilevel"/>
    <w:tmpl w:val="D0422EA0"/>
    <w:lvl w:ilvl="0" w:tplc="FFFFFFFF">
      <w:start w:val="1"/>
      <w:numFmt w:val="bullet"/>
      <w:lvlText w:val=""/>
      <w:lvlJc w:val="left"/>
      <w:pPr>
        <w:ind w:left="720" w:hanging="360"/>
      </w:pPr>
      <w:rPr>
        <w:rFonts w:ascii="Symbol" w:hAnsi="Symbol" w:hint="default"/>
      </w:rPr>
    </w:lvl>
    <w:lvl w:ilvl="1" w:tplc="FFFFFFFF">
      <w:start w:val="1"/>
      <w:numFmt w:val="upperLetter"/>
      <w:lvlText w:val="%2."/>
      <w:lvlJc w:val="left"/>
      <w:pPr>
        <w:ind w:left="1440" w:hanging="360"/>
      </w:pPr>
    </w:lvl>
    <w:lvl w:ilvl="2" w:tplc="FFFFFFFF">
      <w:start w:val="1"/>
      <w:numFmt w:val="upperRoman"/>
      <w:lvlText w:val="%3."/>
      <w:lvlJc w:val="right"/>
      <w:pPr>
        <w:ind w:left="2160" w:hanging="360"/>
      </w:pPr>
    </w:lvl>
    <w:lvl w:ilvl="3" w:tplc="04090019">
      <w:start w:val="1"/>
      <w:numFmt w:val="lowerLetter"/>
      <w:lvlText w:val="%4."/>
      <w:lvlJc w:val="left"/>
      <w:pPr>
        <w:ind w:left="2880" w:hanging="360"/>
      </w:p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20B2877"/>
    <w:multiLevelType w:val="hybridMultilevel"/>
    <w:tmpl w:val="2918D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003A17"/>
    <w:multiLevelType w:val="hybridMultilevel"/>
    <w:tmpl w:val="AB2E9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AF209C"/>
    <w:multiLevelType w:val="hybridMultilevel"/>
    <w:tmpl w:val="951A6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8175C9"/>
    <w:multiLevelType w:val="hybridMultilevel"/>
    <w:tmpl w:val="C596B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6D4EA2"/>
    <w:multiLevelType w:val="hybridMultilevel"/>
    <w:tmpl w:val="C8B43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2C6C2B"/>
    <w:multiLevelType w:val="hybridMultilevel"/>
    <w:tmpl w:val="80E0BA9A"/>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ind w:left="1440" w:hanging="360"/>
      </w:pPr>
    </w:lvl>
    <w:lvl w:ilvl="2" w:tplc="FFFFFFFF">
      <w:start w:val="1"/>
      <w:numFmt w:val="upperRoman"/>
      <w:lvlText w:val="%3."/>
      <w:lvlJc w:val="right"/>
      <w:pPr>
        <w:ind w:left="2160" w:hanging="360"/>
      </w:pPr>
    </w:lvl>
    <w:lvl w:ilvl="3" w:tplc="04090015">
      <w:start w:val="1"/>
      <w:numFmt w:val="upperLetter"/>
      <w:lvlText w:val="%4."/>
      <w:lvlJc w:val="left"/>
      <w:pPr>
        <w:ind w:left="2880" w:hanging="360"/>
      </w:p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13139E2"/>
    <w:multiLevelType w:val="hybridMultilevel"/>
    <w:tmpl w:val="B950A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C47E61"/>
    <w:multiLevelType w:val="hybridMultilevel"/>
    <w:tmpl w:val="E1203938"/>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ind w:left="1440" w:hanging="360"/>
      </w:pPr>
    </w:lvl>
    <w:lvl w:ilvl="2" w:tplc="04090013">
      <w:start w:val="1"/>
      <w:numFmt w:val="upperRoman"/>
      <w:lvlText w:val="%3."/>
      <w:lvlJc w:val="right"/>
      <w:pPr>
        <w:ind w:left="2160" w:hanging="360"/>
      </w:p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B245FB9"/>
    <w:multiLevelType w:val="hybridMultilevel"/>
    <w:tmpl w:val="8BAE35E8"/>
    <w:lvl w:ilvl="0" w:tplc="FFFFFFFF">
      <w:start w:val="1"/>
      <w:numFmt w:val="bullet"/>
      <w:lvlText w:val=""/>
      <w:lvlJc w:val="left"/>
      <w:pPr>
        <w:ind w:left="720" w:hanging="360"/>
      </w:pPr>
      <w:rPr>
        <w:rFonts w:ascii="Symbol" w:hAnsi="Symbol" w:hint="default"/>
      </w:rPr>
    </w:lvl>
    <w:lvl w:ilvl="1" w:tplc="FFFFFFFF">
      <w:start w:val="1"/>
      <w:numFmt w:val="upperLetter"/>
      <w:lvlText w:val="%2."/>
      <w:lvlJc w:val="left"/>
      <w:pPr>
        <w:ind w:left="1440" w:hanging="360"/>
      </w:pPr>
    </w:lvl>
    <w:lvl w:ilvl="2" w:tplc="04090013">
      <w:start w:val="1"/>
      <w:numFmt w:val="upperRoman"/>
      <w:lvlText w:val="%3."/>
      <w:lvlJc w:val="right"/>
      <w:pPr>
        <w:ind w:left="2160" w:hanging="360"/>
      </w:p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B617CE9"/>
    <w:multiLevelType w:val="hybridMultilevel"/>
    <w:tmpl w:val="7ABE3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850D02"/>
    <w:multiLevelType w:val="hybridMultilevel"/>
    <w:tmpl w:val="6DA27350"/>
    <w:lvl w:ilvl="0" w:tplc="2FA40DD8">
      <w:start w:val="1"/>
      <w:numFmt w:val="decimal"/>
      <w:lvlText w:val="%1."/>
      <w:lvlJc w:val="left"/>
      <w:pPr>
        <w:ind w:left="512" w:hanging="361"/>
      </w:pPr>
      <w:rPr>
        <w:rFonts w:ascii="Calibri" w:eastAsia="Calibri" w:hAnsi="Calibri" w:cs="Calibri" w:hint="default"/>
        <w:b/>
        <w:bCs/>
        <w:i w:val="0"/>
        <w:iCs w:val="0"/>
        <w:w w:val="100"/>
        <w:sz w:val="22"/>
        <w:szCs w:val="22"/>
        <w:lang w:val="en-US" w:eastAsia="en-US" w:bidi="ar-SA"/>
      </w:rPr>
    </w:lvl>
    <w:lvl w:ilvl="1" w:tplc="52DC190A">
      <w:numFmt w:val="bullet"/>
      <w:lvlText w:val=""/>
      <w:lvlJc w:val="left"/>
      <w:pPr>
        <w:ind w:left="872" w:hanging="360"/>
      </w:pPr>
      <w:rPr>
        <w:rFonts w:ascii="Symbol" w:eastAsia="Symbol" w:hAnsi="Symbol" w:cs="Symbol" w:hint="default"/>
        <w:w w:val="100"/>
        <w:lang w:val="en-US" w:eastAsia="en-US" w:bidi="ar-SA"/>
      </w:rPr>
    </w:lvl>
    <w:lvl w:ilvl="2" w:tplc="D408F124">
      <w:numFmt w:val="bullet"/>
      <w:lvlText w:val="•"/>
      <w:lvlJc w:val="left"/>
      <w:pPr>
        <w:ind w:left="1871" w:hanging="360"/>
      </w:pPr>
      <w:rPr>
        <w:rFonts w:hint="default"/>
        <w:lang w:val="en-US" w:eastAsia="en-US" w:bidi="ar-SA"/>
      </w:rPr>
    </w:lvl>
    <w:lvl w:ilvl="3" w:tplc="84B21BA4">
      <w:numFmt w:val="bullet"/>
      <w:lvlText w:val="•"/>
      <w:lvlJc w:val="left"/>
      <w:pPr>
        <w:ind w:left="2862" w:hanging="360"/>
      </w:pPr>
      <w:rPr>
        <w:rFonts w:hint="default"/>
        <w:lang w:val="en-US" w:eastAsia="en-US" w:bidi="ar-SA"/>
      </w:rPr>
    </w:lvl>
    <w:lvl w:ilvl="4" w:tplc="EB50E8CA">
      <w:numFmt w:val="bullet"/>
      <w:lvlText w:val="•"/>
      <w:lvlJc w:val="left"/>
      <w:pPr>
        <w:ind w:left="3853" w:hanging="360"/>
      </w:pPr>
      <w:rPr>
        <w:rFonts w:hint="default"/>
        <w:lang w:val="en-US" w:eastAsia="en-US" w:bidi="ar-SA"/>
      </w:rPr>
    </w:lvl>
    <w:lvl w:ilvl="5" w:tplc="1E86425A">
      <w:numFmt w:val="bullet"/>
      <w:lvlText w:val="•"/>
      <w:lvlJc w:val="left"/>
      <w:pPr>
        <w:ind w:left="4844" w:hanging="360"/>
      </w:pPr>
      <w:rPr>
        <w:rFonts w:hint="default"/>
        <w:lang w:val="en-US" w:eastAsia="en-US" w:bidi="ar-SA"/>
      </w:rPr>
    </w:lvl>
    <w:lvl w:ilvl="6" w:tplc="086EB028">
      <w:numFmt w:val="bullet"/>
      <w:lvlText w:val="•"/>
      <w:lvlJc w:val="left"/>
      <w:pPr>
        <w:ind w:left="5835" w:hanging="360"/>
      </w:pPr>
      <w:rPr>
        <w:rFonts w:hint="default"/>
        <w:lang w:val="en-US" w:eastAsia="en-US" w:bidi="ar-SA"/>
      </w:rPr>
    </w:lvl>
    <w:lvl w:ilvl="7" w:tplc="748C9DDE">
      <w:numFmt w:val="bullet"/>
      <w:lvlText w:val="•"/>
      <w:lvlJc w:val="left"/>
      <w:pPr>
        <w:ind w:left="6826" w:hanging="360"/>
      </w:pPr>
      <w:rPr>
        <w:rFonts w:hint="default"/>
        <w:lang w:val="en-US" w:eastAsia="en-US" w:bidi="ar-SA"/>
      </w:rPr>
    </w:lvl>
    <w:lvl w:ilvl="8" w:tplc="B4F83898">
      <w:numFmt w:val="bullet"/>
      <w:lvlText w:val="•"/>
      <w:lvlJc w:val="left"/>
      <w:pPr>
        <w:ind w:left="7817" w:hanging="360"/>
      </w:pPr>
      <w:rPr>
        <w:rFonts w:hint="default"/>
        <w:lang w:val="en-US" w:eastAsia="en-US" w:bidi="ar-SA"/>
      </w:rPr>
    </w:lvl>
  </w:abstractNum>
  <w:abstractNum w:abstractNumId="19" w15:restartNumberingAfterBreak="0">
    <w:nsid w:val="52D45589"/>
    <w:multiLevelType w:val="hybridMultilevel"/>
    <w:tmpl w:val="7F4CF4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DD23E1"/>
    <w:multiLevelType w:val="hybridMultilevel"/>
    <w:tmpl w:val="49664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E876B1"/>
    <w:multiLevelType w:val="hybridMultilevel"/>
    <w:tmpl w:val="70A4E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9A5CC3"/>
    <w:multiLevelType w:val="hybridMultilevel"/>
    <w:tmpl w:val="34F03180"/>
    <w:lvl w:ilvl="0" w:tplc="FFFFFFFF">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94C5CCC"/>
    <w:multiLevelType w:val="hybridMultilevel"/>
    <w:tmpl w:val="ADAE5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8645F9"/>
    <w:multiLevelType w:val="hybridMultilevel"/>
    <w:tmpl w:val="D7AA14B8"/>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ind w:left="1440" w:hanging="360"/>
      </w:pPr>
    </w:lvl>
    <w:lvl w:ilvl="2" w:tplc="04090013">
      <w:start w:val="1"/>
      <w:numFmt w:val="upperRoman"/>
      <w:lvlText w:val="%3."/>
      <w:lvlJc w:val="righ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F66666C"/>
    <w:multiLevelType w:val="hybridMultilevel"/>
    <w:tmpl w:val="30463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93296A"/>
    <w:multiLevelType w:val="hybridMultilevel"/>
    <w:tmpl w:val="26747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8E418F"/>
    <w:multiLevelType w:val="hybridMultilevel"/>
    <w:tmpl w:val="B776BAE2"/>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58764254">
    <w:abstractNumId w:val="18"/>
  </w:num>
  <w:num w:numId="2" w16cid:durableId="1282541843">
    <w:abstractNumId w:val="8"/>
  </w:num>
  <w:num w:numId="3" w16cid:durableId="1048997145">
    <w:abstractNumId w:val="12"/>
  </w:num>
  <w:num w:numId="4" w16cid:durableId="262958186">
    <w:abstractNumId w:val="20"/>
  </w:num>
  <w:num w:numId="5" w16cid:durableId="1262765519">
    <w:abstractNumId w:val="6"/>
  </w:num>
  <w:num w:numId="6" w16cid:durableId="1603416340">
    <w:abstractNumId w:val="0"/>
  </w:num>
  <w:num w:numId="7" w16cid:durableId="801311002">
    <w:abstractNumId w:val="2"/>
  </w:num>
  <w:num w:numId="8" w16cid:durableId="654339996">
    <w:abstractNumId w:val="11"/>
  </w:num>
  <w:num w:numId="9" w16cid:durableId="918832037">
    <w:abstractNumId w:val="25"/>
  </w:num>
  <w:num w:numId="10" w16cid:durableId="1674406185">
    <w:abstractNumId w:val="26"/>
  </w:num>
  <w:num w:numId="11" w16cid:durableId="948778455">
    <w:abstractNumId w:val="27"/>
  </w:num>
  <w:num w:numId="12" w16cid:durableId="1670716269">
    <w:abstractNumId w:val="9"/>
  </w:num>
  <w:num w:numId="13" w16cid:durableId="762265598">
    <w:abstractNumId w:val="14"/>
  </w:num>
  <w:num w:numId="14" w16cid:durableId="1358234858">
    <w:abstractNumId w:val="3"/>
  </w:num>
  <w:num w:numId="15" w16cid:durableId="1145581622">
    <w:abstractNumId w:val="10"/>
  </w:num>
  <w:num w:numId="16" w16cid:durableId="178587442">
    <w:abstractNumId w:val="21"/>
  </w:num>
  <w:num w:numId="17" w16cid:durableId="696856273">
    <w:abstractNumId w:val="19"/>
  </w:num>
  <w:num w:numId="18" w16cid:durableId="2007899639">
    <w:abstractNumId w:val="23"/>
  </w:num>
  <w:num w:numId="19" w16cid:durableId="789741061">
    <w:abstractNumId w:val="1"/>
  </w:num>
  <w:num w:numId="20" w16cid:durableId="272906969">
    <w:abstractNumId w:val="17"/>
  </w:num>
  <w:num w:numId="21" w16cid:durableId="1560819939">
    <w:abstractNumId w:val="22"/>
  </w:num>
  <w:num w:numId="22" w16cid:durableId="369845354">
    <w:abstractNumId w:val="15"/>
  </w:num>
  <w:num w:numId="23" w16cid:durableId="1898395145">
    <w:abstractNumId w:val="13"/>
  </w:num>
  <w:num w:numId="24" w16cid:durableId="496461176">
    <w:abstractNumId w:val="24"/>
  </w:num>
  <w:num w:numId="25" w16cid:durableId="575359991">
    <w:abstractNumId w:val="4"/>
  </w:num>
  <w:num w:numId="26" w16cid:durableId="2039771813">
    <w:abstractNumId w:val="5"/>
  </w:num>
  <w:num w:numId="27" w16cid:durableId="276715927">
    <w:abstractNumId w:val="16"/>
  </w:num>
  <w:num w:numId="28" w16cid:durableId="10000414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102"/>
    <w:rsid w:val="00014AAE"/>
    <w:rsid w:val="000155D3"/>
    <w:rsid w:val="00034AE5"/>
    <w:rsid w:val="00040885"/>
    <w:rsid w:val="00052697"/>
    <w:rsid w:val="00055C44"/>
    <w:rsid w:val="000569C5"/>
    <w:rsid w:val="00077253"/>
    <w:rsid w:val="00086AAB"/>
    <w:rsid w:val="000B2E9F"/>
    <w:rsid w:val="000D7F90"/>
    <w:rsid w:val="000E11C5"/>
    <w:rsid w:val="000E2561"/>
    <w:rsid w:val="000E27A9"/>
    <w:rsid w:val="000F3CD8"/>
    <w:rsid w:val="00110034"/>
    <w:rsid w:val="00134932"/>
    <w:rsid w:val="00143CC9"/>
    <w:rsid w:val="00145706"/>
    <w:rsid w:val="001541F9"/>
    <w:rsid w:val="00154FA2"/>
    <w:rsid w:val="001572A0"/>
    <w:rsid w:val="00157AB2"/>
    <w:rsid w:val="001B7A64"/>
    <w:rsid w:val="001C3EB3"/>
    <w:rsid w:val="001D6777"/>
    <w:rsid w:val="001D7B42"/>
    <w:rsid w:val="001F2E42"/>
    <w:rsid w:val="001F33EC"/>
    <w:rsid w:val="001F72AA"/>
    <w:rsid w:val="00212D0E"/>
    <w:rsid w:val="00213B5A"/>
    <w:rsid w:val="0021464E"/>
    <w:rsid w:val="00223FF9"/>
    <w:rsid w:val="00236D38"/>
    <w:rsid w:val="00244F88"/>
    <w:rsid w:val="002516FB"/>
    <w:rsid w:val="00264F73"/>
    <w:rsid w:val="0028545A"/>
    <w:rsid w:val="002C203E"/>
    <w:rsid w:val="002F1A41"/>
    <w:rsid w:val="003028C4"/>
    <w:rsid w:val="00304119"/>
    <w:rsid w:val="003124C5"/>
    <w:rsid w:val="00313EDB"/>
    <w:rsid w:val="003665B8"/>
    <w:rsid w:val="00383154"/>
    <w:rsid w:val="00391B11"/>
    <w:rsid w:val="003A060D"/>
    <w:rsid w:val="003A0BF7"/>
    <w:rsid w:val="003B567E"/>
    <w:rsid w:val="003D0CD0"/>
    <w:rsid w:val="003E6FDE"/>
    <w:rsid w:val="003F0B7B"/>
    <w:rsid w:val="004012A0"/>
    <w:rsid w:val="00414143"/>
    <w:rsid w:val="004150AC"/>
    <w:rsid w:val="00420213"/>
    <w:rsid w:val="0042071C"/>
    <w:rsid w:val="0042428A"/>
    <w:rsid w:val="00427AF7"/>
    <w:rsid w:val="00432BEF"/>
    <w:rsid w:val="00437C57"/>
    <w:rsid w:val="0044437B"/>
    <w:rsid w:val="00450670"/>
    <w:rsid w:val="004659FC"/>
    <w:rsid w:val="00470EDD"/>
    <w:rsid w:val="0047446E"/>
    <w:rsid w:val="00481680"/>
    <w:rsid w:val="00482314"/>
    <w:rsid w:val="00492941"/>
    <w:rsid w:val="004962B4"/>
    <w:rsid w:val="004C29D5"/>
    <w:rsid w:val="004C39C5"/>
    <w:rsid w:val="004C7E3C"/>
    <w:rsid w:val="004D7E80"/>
    <w:rsid w:val="005143AC"/>
    <w:rsid w:val="00571F3C"/>
    <w:rsid w:val="0058218C"/>
    <w:rsid w:val="00583363"/>
    <w:rsid w:val="005956AB"/>
    <w:rsid w:val="005A383F"/>
    <w:rsid w:val="005B7CB7"/>
    <w:rsid w:val="005C5366"/>
    <w:rsid w:val="005D0548"/>
    <w:rsid w:val="005D6EF4"/>
    <w:rsid w:val="005E404C"/>
    <w:rsid w:val="006025EB"/>
    <w:rsid w:val="00615BE3"/>
    <w:rsid w:val="00624433"/>
    <w:rsid w:val="00630E04"/>
    <w:rsid w:val="00653839"/>
    <w:rsid w:val="0065575B"/>
    <w:rsid w:val="00663FA8"/>
    <w:rsid w:val="00671D51"/>
    <w:rsid w:val="00671EA0"/>
    <w:rsid w:val="006726CB"/>
    <w:rsid w:val="006A245F"/>
    <w:rsid w:val="006C3B7A"/>
    <w:rsid w:val="006F2460"/>
    <w:rsid w:val="00700219"/>
    <w:rsid w:val="00700CCE"/>
    <w:rsid w:val="00721BA4"/>
    <w:rsid w:val="00725492"/>
    <w:rsid w:val="007330AA"/>
    <w:rsid w:val="00737F06"/>
    <w:rsid w:val="007939CA"/>
    <w:rsid w:val="007B1236"/>
    <w:rsid w:val="007B3DCC"/>
    <w:rsid w:val="007C26F2"/>
    <w:rsid w:val="007C6D75"/>
    <w:rsid w:val="007E78DE"/>
    <w:rsid w:val="00804AAC"/>
    <w:rsid w:val="00823C0F"/>
    <w:rsid w:val="00835783"/>
    <w:rsid w:val="008639F8"/>
    <w:rsid w:val="00890355"/>
    <w:rsid w:val="00897940"/>
    <w:rsid w:val="008B4272"/>
    <w:rsid w:val="008B72F8"/>
    <w:rsid w:val="008C5320"/>
    <w:rsid w:val="008E40BF"/>
    <w:rsid w:val="008E4F29"/>
    <w:rsid w:val="008F32FC"/>
    <w:rsid w:val="008F7ED3"/>
    <w:rsid w:val="00920AFE"/>
    <w:rsid w:val="00925EB4"/>
    <w:rsid w:val="00926644"/>
    <w:rsid w:val="00934FFC"/>
    <w:rsid w:val="00947E40"/>
    <w:rsid w:val="00951BBA"/>
    <w:rsid w:val="00991102"/>
    <w:rsid w:val="009B2B6D"/>
    <w:rsid w:val="009B698C"/>
    <w:rsid w:val="009D50CD"/>
    <w:rsid w:val="009D7923"/>
    <w:rsid w:val="009D7CC6"/>
    <w:rsid w:val="009F1B07"/>
    <w:rsid w:val="00A05279"/>
    <w:rsid w:val="00A07BAD"/>
    <w:rsid w:val="00A07EA9"/>
    <w:rsid w:val="00A22D5F"/>
    <w:rsid w:val="00A27917"/>
    <w:rsid w:val="00A36554"/>
    <w:rsid w:val="00A45FA9"/>
    <w:rsid w:val="00A544C3"/>
    <w:rsid w:val="00A556B0"/>
    <w:rsid w:val="00A60D9B"/>
    <w:rsid w:val="00A65E6F"/>
    <w:rsid w:val="00A90BBF"/>
    <w:rsid w:val="00AB00ED"/>
    <w:rsid w:val="00AB4F24"/>
    <w:rsid w:val="00AC41F5"/>
    <w:rsid w:val="00AD2BF0"/>
    <w:rsid w:val="00AE1EFC"/>
    <w:rsid w:val="00AF418A"/>
    <w:rsid w:val="00B16DC5"/>
    <w:rsid w:val="00B27C18"/>
    <w:rsid w:val="00B33AB3"/>
    <w:rsid w:val="00B361A8"/>
    <w:rsid w:val="00B401E1"/>
    <w:rsid w:val="00B4439B"/>
    <w:rsid w:val="00B503FE"/>
    <w:rsid w:val="00B54D56"/>
    <w:rsid w:val="00B7399E"/>
    <w:rsid w:val="00B82285"/>
    <w:rsid w:val="00B861AE"/>
    <w:rsid w:val="00B86B64"/>
    <w:rsid w:val="00B96758"/>
    <w:rsid w:val="00BA245C"/>
    <w:rsid w:val="00BB0B1C"/>
    <w:rsid w:val="00BC2B7A"/>
    <w:rsid w:val="00BE36B4"/>
    <w:rsid w:val="00C07CCF"/>
    <w:rsid w:val="00C27D8A"/>
    <w:rsid w:val="00C3217A"/>
    <w:rsid w:val="00C368F1"/>
    <w:rsid w:val="00C437D8"/>
    <w:rsid w:val="00C60B3A"/>
    <w:rsid w:val="00C61BB4"/>
    <w:rsid w:val="00C75143"/>
    <w:rsid w:val="00C82788"/>
    <w:rsid w:val="00C838B7"/>
    <w:rsid w:val="00C96A4D"/>
    <w:rsid w:val="00CA54E4"/>
    <w:rsid w:val="00CB45A7"/>
    <w:rsid w:val="00CB7755"/>
    <w:rsid w:val="00CF0C05"/>
    <w:rsid w:val="00D0285B"/>
    <w:rsid w:val="00D0615B"/>
    <w:rsid w:val="00D15930"/>
    <w:rsid w:val="00D2377E"/>
    <w:rsid w:val="00D3140D"/>
    <w:rsid w:val="00D42E9C"/>
    <w:rsid w:val="00D47CBE"/>
    <w:rsid w:val="00D52B03"/>
    <w:rsid w:val="00D70731"/>
    <w:rsid w:val="00D83846"/>
    <w:rsid w:val="00D97A12"/>
    <w:rsid w:val="00DC3DF0"/>
    <w:rsid w:val="00DC4D63"/>
    <w:rsid w:val="00DD68D7"/>
    <w:rsid w:val="00DF3BF8"/>
    <w:rsid w:val="00DF7D09"/>
    <w:rsid w:val="00E13F68"/>
    <w:rsid w:val="00E21037"/>
    <w:rsid w:val="00E344AB"/>
    <w:rsid w:val="00E901CF"/>
    <w:rsid w:val="00E95337"/>
    <w:rsid w:val="00EB379D"/>
    <w:rsid w:val="00ED7360"/>
    <w:rsid w:val="00EE05A5"/>
    <w:rsid w:val="00EE696F"/>
    <w:rsid w:val="00EF6BFC"/>
    <w:rsid w:val="00F258E7"/>
    <w:rsid w:val="00F313A5"/>
    <w:rsid w:val="00F44F11"/>
    <w:rsid w:val="00F46DDA"/>
    <w:rsid w:val="00F6402C"/>
    <w:rsid w:val="00F65E19"/>
    <w:rsid w:val="00F70CD8"/>
    <w:rsid w:val="00F73923"/>
    <w:rsid w:val="00F91D7C"/>
    <w:rsid w:val="00FB688C"/>
    <w:rsid w:val="00FB7BF7"/>
    <w:rsid w:val="00FB7DEB"/>
    <w:rsid w:val="00FC38F1"/>
    <w:rsid w:val="00FC59A4"/>
    <w:rsid w:val="00FE2A0F"/>
    <w:rsid w:val="00FF6989"/>
    <w:rsid w:val="72AD1E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E43E0"/>
  <w15:chartTrackingRefBased/>
  <w15:docId w15:val="{5C667531-A2E2-49DD-8B63-AFA567F39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102"/>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uiPriority w:val="9"/>
    <w:qFormat/>
    <w:rsid w:val="00991102"/>
    <w:pPr>
      <w:spacing w:before="56"/>
      <w:ind w:left="512" w:hanging="36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102"/>
    <w:rPr>
      <w:rFonts w:ascii="Calibri" w:eastAsia="Calibri" w:hAnsi="Calibri" w:cs="Calibri"/>
      <w:b/>
      <w:bCs/>
    </w:rPr>
  </w:style>
  <w:style w:type="paragraph" w:styleId="BodyText">
    <w:name w:val="Body Text"/>
    <w:basedOn w:val="Normal"/>
    <w:link w:val="BodyTextChar"/>
    <w:uiPriority w:val="1"/>
    <w:qFormat/>
    <w:rsid w:val="00991102"/>
  </w:style>
  <w:style w:type="character" w:customStyle="1" w:styleId="BodyTextChar">
    <w:name w:val="Body Text Char"/>
    <w:basedOn w:val="DefaultParagraphFont"/>
    <w:link w:val="BodyText"/>
    <w:uiPriority w:val="1"/>
    <w:rsid w:val="00991102"/>
    <w:rPr>
      <w:rFonts w:ascii="Calibri" w:eastAsia="Calibri" w:hAnsi="Calibri" w:cs="Calibri"/>
    </w:rPr>
  </w:style>
  <w:style w:type="paragraph" w:styleId="Title">
    <w:name w:val="Title"/>
    <w:basedOn w:val="Normal"/>
    <w:link w:val="TitleChar"/>
    <w:uiPriority w:val="10"/>
    <w:qFormat/>
    <w:rsid w:val="00991102"/>
    <w:pPr>
      <w:ind w:left="3097" w:right="2896"/>
      <w:jc w:val="center"/>
    </w:pPr>
    <w:rPr>
      <w:b/>
      <w:bCs/>
      <w:sz w:val="24"/>
      <w:szCs w:val="24"/>
    </w:rPr>
  </w:style>
  <w:style w:type="character" w:customStyle="1" w:styleId="TitleChar">
    <w:name w:val="Title Char"/>
    <w:basedOn w:val="DefaultParagraphFont"/>
    <w:link w:val="Title"/>
    <w:uiPriority w:val="10"/>
    <w:rsid w:val="00991102"/>
    <w:rPr>
      <w:rFonts w:ascii="Calibri" w:eastAsia="Calibri" w:hAnsi="Calibri" w:cs="Calibri"/>
      <w:b/>
      <w:bCs/>
      <w:sz w:val="24"/>
      <w:szCs w:val="24"/>
    </w:rPr>
  </w:style>
  <w:style w:type="paragraph" w:styleId="ListParagraph">
    <w:name w:val="List Paragraph"/>
    <w:basedOn w:val="Normal"/>
    <w:uiPriority w:val="34"/>
    <w:qFormat/>
    <w:rsid w:val="00991102"/>
    <w:pPr>
      <w:ind w:left="872" w:hanging="360"/>
    </w:pPr>
  </w:style>
  <w:style w:type="paragraph" w:customStyle="1" w:styleId="TableParagraph">
    <w:name w:val="Table Paragraph"/>
    <w:basedOn w:val="Normal"/>
    <w:uiPriority w:val="1"/>
    <w:qFormat/>
    <w:rsid w:val="00991102"/>
  </w:style>
  <w:style w:type="paragraph" w:styleId="FootnoteText">
    <w:name w:val="footnote text"/>
    <w:basedOn w:val="Normal"/>
    <w:link w:val="FootnoteTextChar"/>
    <w:uiPriority w:val="99"/>
    <w:semiHidden/>
    <w:unhideWhenUsed/>
    <w:rsid w:val="00991102"/>
    <w:rPr>
      <w:sz w:val="20"/>
      <w:szCs w:val="20"/>
    </w:rPr>
  </w:style>
  <w:style w:type="character" w:customStyle="1" w:styleId="FootnoteTextChar">
    <w:name w:val="Footnote Text Char"/>
    <w:basedOn w:val="DefaultParagraphFont"/>
    <w:link w:val="FootnoteText"/>
    <w:uiPriority w:val="99"/>
    <w:semiHidden/>
    <w:rsid w:val="00991102"/>
    <w:rPr>
      <w:rFonts w:ascii="Calibri" w:eastAsia="Calibri" w:hAnsi="Calibri" w:cs="Calibri"/>
      <w:sz w:val="20"/>
      <w:szCs w:val="20"/>
    </w:rPr>
  </w:style>
  <w:style w:type="character" w:styleId="FootnoteReference">
    <w:name w:val="footnote reference"/>
    <w:basedOn w:val="DefaultParagraphFont"/>
    <w:uiPriority w:val="99"/>
    <w:semiHidden/>
    <w:unhideWhenUsed/>
    <w:rsid w:val="00991102"/>
    <w:rPr>
      <w:vertAlign w:val="superscript"/>
    </w:rPr>
  </w:style>
  <w:style w:type="character" w:styleId="CommentReference">
    <w:name w:val="annotation reference"/>
    <w:basedOn w:val="DefaultParagraphFont"/>
    <w:uiPriority w:val="99"/>
    <w:semiHidden/>
    <w:unhideWhenUsed/>
    <w:rsid w:val="00920AFE"/>
    <w:rPr>
      <w:sz w:val="16"/>
      <w:szCs w:val="16"/>
    </w:rPr>
  </w:style>
  <w:style w:type="paragraph" w:styleId="CommentText">
    <w:name w:val="annotation text"/>
    <w:basedOn w:val="Normal"/>
    <w:link w:val="CommentTextChar"/>
    <w:uiPriority w:val="99"/>
    <w:unhideWhenUsed/>
    <w:rsid w:val="00920AFE"/>
    <w:rPr>
      <w:sz w:val="20"/>
      <w:szCs w:val="20"/>
    </w:rPr>
  </w:style>
  <w:style w:type="character" w:customStyle="1" w:styleId="CommentTextChar">
    <w:name w:val="Comment Text Char"/>
    <w:basedOn w:val="DefaultParagraphFont"/>
    <w:link w:val="CommentText"/>
    <w:uiPriority w:val="99"/>
    <w:rsid w:val="00920AFE"/>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20AFE"/>
    <w:rPr>
      <w:b/>
      <w:bCs/>
    </w:rPr>
  </w:style>
  <w:style w:type="character" w:customStyle="1" w:styleId="CommentSubjectChar">
    <w:name w:val="Comment Subject Char"/>
    <w:basedOn w:val="CommentTextChar"/>
    <w:link w:val="CommentSubject"/>
    <w:uiPriority w:val="99"/>
    <w:semiHidden/>
    <w:rsid w:val="00920AFE"/>
    <w:rPr>
      <w:rFonts w:ascii="Calibri" w:eastAsia="Calibri" w:hAnsi="Calibri" w:cs="Calibri"/>
      <w:b/>
      <w:bCs/>
      <w:sz w:val="20"/>
      <w:szCs w:val="20"/>
    </w:rPr>
  </w:style>
  <w:style w:type="paragraph" w:styleId="Header">
    <w:name w:val="header"/>
    <w:basedOn w:val="Normal"/>
    <w:link w:val="HeaderChar"/>
    <w:uiPriority w:val="99"/>
    <w:unhideWhenUsed/>
    <w:rsid w:val="00D0615B"/>
    <w:pPr>
      <w:tabs>
        <w:tab w:val="center" w:pos="4680"/>
        <w:tab w:val="right" w:pos="9360"/>
      </w:tabs>
    </w:pPr>
  </w:style>
  <w:style w:type="character" w:customStyle="1" w:styleId="HeaderChar">
    <w:name w:val="Header Char"/>
    <w:basedOn w:val="DefaultParagraphFont"/>
    <w:link w:val="Header"/>
    <w:uiPriority w:val="99"/>
    <w:rsid w:val="00D0615B"/>
    <w:rPr>
      <w:rFonts w:ascii="Calibri" w:eastAsia="Calibri" w:hAnsi="Calibri" w:cs="Calibri"/>
    </w:rPr>
  </w:style>
  <w:style w:type="paragraph" w:styleId="Footer">
    <w:name w:val="footer"/>
    <w:basedOn w:val="Normal"/>
    <w:link w:val="FooterChar"/>
    <w:uiPriority w:val="99"/>
    <w:unhideWhenUsed/>
    <w:rsid w:val="00D0615B"/>
    <w:pPr>
      <w:tabs>
        <w:tab w:val="center" w:pos="4680"/>
        <w:tab w:val="right" w:pos="9360"/>
      </w:tabs>
    </w:pPr>
  </w:style>
  <w:style w:type="character" w:customStyle="1" w:styleId="FooterChar">
    <w:name w:val="Footer Char"/>
    <w:basedOn w:val="DefaultParagraphFont"/>
    <w:link w:val="Footer"/>
    <w:uiPriority w:val="99"/>
    <w:rsid w:val="00D0615B"/>
    <w:rPr>
      <w:rFonts w:ascii="Calibri" w:eastAsia="Calibri" w:hAnsi="Calibri" w:cs="Calibri"/>
    </w:rPr>
  </w:style>
  <w:style w:type="table" w:styleId="TableGrid">
    <w:name w:val="Table Grid"/>
    <w:basedOn w:val="TableNormal"/>
    <w:uiPriority w:val="39"/>
    <w:rsid w:val="00C83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9675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306AE3DDFC4C779639171CD9E820F8"/>
        <w:category>
          <w:name w:val="General"/>
          <w:gallery w:val="placeholder"/>
        </w:category>
        <w:types>
          <w:type w:val="bbPlcHdr"/>
        </w:types>
        <w:behaviors>
          <w:behavior w:val="content"/>
        </w:behaviors>
        <w:guid w:val="{34BE7ED3-497B-4777-B1A7-4C89178C9679}"/>
      </w:docPartPr>
      <w:docPartBody>
        <w:p w:rsidR="00CB71AB" w:rsidRDefault="005D0548" w:rsidP="005D0548">
          <w:pPr>
            <w:pStyle w:val="CE306AE3DDFC4C779639171CD9E820F8"/>
          </w:pPr>
          <w:r w:rsidRPr="005A3721">
            <w:rPr>
              <w:rFonts w:ascii="Times New Roman" w:hAnsi="Times New Roman"/>
              <w:color w:val="808080"/>
            </w:rPr>
            <w:t>Click here to enter text.</w:t>
          </w:r>
        </w:p>
      </w:docPartBody>
    </w:docPart>
    <w:docPart>
      <w:docPartPr>
        <w:name w:val="853D959DB34D4E6B979E494DFF2850BF"/>
        <w:category>
          <w:name w:val="General"/>
          <w:gallery w:val="placeholder"/>
        </w:category>
        <w:types>
          <w:type w:val="bbPlcHdr"/>
        </w:types>
        <w:behaviors>
          <w:behavior w:val="content"/>
        </w:behaviors>
        <w:guid w:val="{9D5DAA32-B53D-4257-855D-C990163D77BF}"/>
      </w:docPartPr>
      <w:docPartBody>
        <w:p w:rsidR="00CB71AB" w:rsidRDefault="005D0548" w:rsidP="005D0548">
          <w:pPr>
            <w:pStyle w:val="853D959DB34D4E6B979E494DFF2850BF"/>
          </w:pPr>
          <w:r w:rsidRPr="005A3721">
            <w:rPr>
              <w:rFonts w:ascii="Times New Roman" w:hAnsi="Times New Roman"/>
              <w:color w:val="808080"/>
            </w:rPr>
            <w:t>Click here to enter text.</w:t>
          </w:r>
        </w:p>
      </w:docPartBody>
    </w:docPart>
    <w:docPart>
      <w:docPartPr>
        <w:name w:val="87943FABFA4A40959C583D2FD108F0C5"/>
        <w:category>
          <w:name w:val="General"/>
          <w:gallery w:val="placeholder"/>
        </w:category>
        <w:types>
          <w:type w:val="bbPlcHdr"/>
        </w:types>
        <w:behaviors>
          <w:behavior w:val="content"/>
        </w:behaviors>
        <w:guid w:val="{DC55FB38-062E-4397-95A3-433743F3E78D}"/>
      </w:docPartPr>
      <w:docPartBody>
        <w:p w:rsidR="00BC31CA" w:rsidRDefault="004308B1">
          <w:pPr>
            <w:pStyle w:val="87943FABFA4A40959C583D2FD108F0C5"/>
          </w:pPr>
          <w:r w:rsidRPr="002C77C1">
            <w:rPr>
              <w:rStyle w:val="PlaceholderText"/>
            </w:rPr>
            <w:t>Click or tap here to enter text.</w:t>
          </w:r>
        </w:p>
      </w:docPartBody>
    </w:docPart>
    <w:docPart>
      <w:docPartPr>
        <w:name w:val="0949B3726398411285C5A14DB515B3E7"/>
        <w:category>
          <w:name w:val="General"/>
          <w:gallery w:val="placeholder"/>
        </w:category>
        <w:types>
          <w:type w:val="bbPlcHdr"/>
        </w:types>
        <w:behaviors>
          <w:behavior w:val="content"/>
        </w:behaviors>
        <w:guid w:val="{7A1CAE24-FE84-4FD4-9D83-F0468029DD22}"/>
      </w:docPartPr>
      <w:docPartBody>
        <w:p w:rsidR="00BC31CA" w:rsidRDefault="004308B1">
          <w:pPr>
            <w:pStyle w:val="0949B3726398411285C5A14DB515B3E7"/>
          </w:pPr>
          <w:r w:rsidRPr="002C77C1">
            <w:rPr>
              <w:rStyle w:val="PlaceholderText"/>
            </w:rPr>
            <w:t>Click or tap here to enter text.</w:t>
          </w:r>
        </w:p>
      </w:docPartBody>
    </w:docPart>
    <w:docPart>
      <w:docPartPr>
        <w:name w:val="A876061575B2469F9623EE4AEC1229DC"/>
        <w:category>
          <w:name w:val="General"/>
          <w:gallery w:val="placeholder"/>
        </w:category>
        <w:types>
          <w:type w:val="bbPlcHdr"/>
        </w:types>
        <w:behaviors>
          <w:behavior w:val="content"/>
        </w:behaviors>
        <w:guid w:val="{56B094AE-22EC-4213-B127-C7905324A3AB}"/>
      </w:docPartPr>
      <w:docPartBody>
        <w:p w:rsidR="00BC31CA" w:rsidRDefault="004308B1">
          <w:pPr>
            <w:pStyle w:val="A876061575B2469F9623EE4AEC1229DC"/>
          </w:pPr>
          <w:r w:rsidRPr="002C77C1">
            <w:rPr>
              <w:rStyle w:val="PlaceholderText"/>
            </w:rPr>
            <w:t>Click or tap here to enter text.</w:t>
          </w:r>
        </w:p>
      </w:docPartBody>
    </w:docPart>
    <w:docPart>
      <w:docPartPr>
        <w:name w:val="832E04C09DF84D79A6F67684BF348B95"/>
        <w:category>
          <w:name w:val="General"/>
          <w:gallery w:val="placeholder"/>
        </w:category>
        <w:types>
          <w:type w:val="bbPlcHdr"/>
        </w:types>
        <w:behaviors>
          <w:behavior w:val="content"/>
        </w:behaviors>
        <w:guid w:val="{38C7E92E-0512-4C90-B874-3A0D504E9D14}"/>
      </w:docPartPr>
      <w:docPartBody>
        <w:p w:rsidR="00BC31CA" w:rsidRDefault="004308B1">
          <w:pPr>
            <w:pStyle w:val="832E04C09DF84D79A6F67684BF348B95"/>
          </w:pPr>
          <w:r w:rsidRPr="002C77C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548"/>
    <w:rsid w:val="00014AAE"/>
    <w:rsid w:val="000D7F90"/>
    <w:rsid w:val="0013293E"/>
    <w:rsid w:val="001B7A64"/>
    <w:rsid w:val="00383DC9"/>
    <w:rsid w:val="004308B1"/>
    <w:rsid w:val="00481680"/>
    <w:rsid w:val="005D0548"/>
    <w:rsid w:val="007106F5"/>
    <w:rsid w:val="00907060"/>
    <w:rsid w:val="00926644"/>
    <w:rsid w:val="00A556B0"/>
    <w:rsid w:val="00B61E34"/>
    <w:rsid w:val="00B7452B"/>
    <w:rsid w:val="00BC31CA"/>
    <w:rsid w:val="00CB71AB"/>
    <w:rsid w:val="00DF3BF8"/>
    <w:rsid w:val="00E825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306AE3DDFC4C779639171CD9E820F8">
    <w:name w:val="CE306AE3DDFC4C779639171CD9E820F8"/>
    <w:rsid w:val="005D0548"/>
  </w:style>
  <w:style w:type="paragraph" w:customStyle="1" w:styleId="853D959DB34D4E6B979E494DFF2850BF">
    <w:name w:val="853D959DB34D4E6B979E494DFF2850BF"/>
    <w:rsid w:val="005D0548"/>
  </w:style>
  <w:style w:type="character" w:styleId="PlaceholderText">
    <w:name w:val="Placeholder Text"/>
    <w:basedOn w:val="DefaultParagraphFont"/>
    <w:uiPriority w:val="99"/>
    <w:semiHidden/>
    <w:rPr>
      <w:color w:val="666666"/>
    </w:rPr>
  </w:style>
  <w:style w:type="paragraph" w:customStyle="1" w:styleId="87943FABFA4A40959C583D2FD108F0C5">
    <w:name w:val="87943FABFA4A40959C583D2FD108F0C5"/>
    <w:pPr>
      <w:spacing w:line="278" w:lineRule="auto"/>
    </w:pPr>
    <w:rPr>
      <w:kern w:val="2"/>
      <w:sz w:val="24"/>
      <w:szCs w:val="24"/>
      <w14:ligatures w14:val="standardContextual"/>
    </w:rPr>
  </w:style>
  <w:style w:type="paragraph" w:customStyle="1" w:styleId="0949B3726398411285C5A14DB515B3E7">
    <w:name w:val="0949B3726398411285C5A14DB515B3E7"/>
    <w:pPr>
      <w:spacing w:line="278" w:lineRule="auto"/>
    </w:pPr>
    <w:rPr>
      <w:kern w:val="2"/>
      <w:sz w:val="24"/>
      <w:szCs w:val="24"/>
      <w14:ligatures w14:val="standardContextual"/>
    </w:rPr>
  </w:style>
  <w:style w:type="paragraph" w:customStyle="1" w:styleId="A876061575B2469F9623EE4AEC1229DC">
    <w:name w:val="A876061575B2469F9623EE4AEC1229DC"/>
    <w:pPr>
      <w:spacing w:line="278" w:lineRule="auto"/>
    </w:pPr>
    <w:rPr>
      <w:kern w:val="2"/>
      <w:sz w:val="24"/>
      <w:szCs w:val="24"/>
      <w14:ligatures w14:val="standardContextual"/>
    </w:rPr>
  </w:style>
  <w:style w:type="paragraph" w:customStyle="1" w:styleId="832E04C09DF84D79A6F67684BF348B95">
    <w:name w:val="832E04C09DF84D79A6F67684BF348B9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b5066c-6899-482b-9ea0-5145f9da9989" xsi:nil="true"/>
    <lcf76f155ced4ddcb4097134ff3c332f xmlns="f2c8012f-3381-400b-9696-326540279a0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E2CA581751BF74483E00904B6F1E40F" ma:contentTypeVersion="13" ma:contentTypeDescription="Create a new document." ma:contentTypeScope="" ma:versionID="9d381078b59775ce3c59ded3769fb0d8">
  <xsd:schema xmlns:xsd="http://www.w3.org/2001/XMLSchema" xmlns:xs="http://www.w3.org/2001/XMLSchema" xmlns:p="http://schemas.microsoft.com/office/2006/metadata/properties" xmlns:ns2="f2c8012f-3381-400b-9696-326540279a05" xmlns:ns3="813a1911-765a-4bae-af9b-6c4de3364d4a" xmlns:ns4="ddb5066c-6899-482b-9ea0-5145f9da9989" targetNamespace="http://schemas.microsoft.com/office/2006/metadata/properties" ma:root="true" ma:fieldsID="5fd3f0a110d3eb7b0e2efe096f29c1f9" ns2:_="" ns3:_="" ns4:_="">
    <xsd:import namespace="f2c8012f-3381-400b-9696-326540279a05"/>
    <xsd:import namespace="813a1911-765a-4bae-af9b-6c4de3364d4a"/>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c8012f-3381-400b-9696-326540279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3a1911-765a-4bae-af9b-6c4de3364d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cb95-6062-41ec-8474-1782705b001e}" ma:internalName="TaxCatchAll" ma:showField="CatchAllData" ma:web="813a1911-765a-4bae-af9b-6c4de3364d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6B8F72-39B9-45D9-B7F4-4E0853E67335}">
  <ds:schemaRefs>
    <ds:schemaRef ds:uri="http://schemas.microsoft.com/office/2006/metadata/properties"/>
    <ds:schemaRef ds:uri="http://schemas.microsoft.com/office/infopath/2007/PartnerControls"/>
    <ds:schemaRef ds:uri="ddb5066c-6899-482b-9ea0-5145f9da9989"/>
    <ds:schemaRef ds:uri="f2c8012f-3381-400b-9696-326540279a05"/>
  </ds:schemaRefs>
</ds:datastoreItem>
</file>

<file path=customXml/itemProps2.xml><?xml version="1.0" encoding="utf-8"?>
<ds:datastoreItem xmlns:ds="http://schemas.openxmlformats.org/officeDocument/2006/customXml" ds:itemID="{6715416F-878A-424B-9A69-F78A2C3E8175}">
  <ds:schemaRefs>
    <ds:schemaRef ds:uri="http://schemas.openxmlformats.org/officeDocument/2006/bibliography"/>
  </ds:schemaRefs>
</ds:datastoreItem>
</file>

<file path=customXml/itemProps3.xml><?xml version="1.0" encoding="utf-8"?>
<ds:datastoreItem xmlns:ds="http://schemas.openxmlformats.org/officeDocument/2006/customXml" ds:itemID="{6EB8D7FB-FF9C-40F4-9A01-6646BC51FA82}">
  <ds:schemaRefs>
    <ds:schemaRef ds:uri="http://schemas.microsoft.com/sharepoint/v3/contenttype/forms"/>
  </ds:schemaRefs>
</ds:datastoreItem>
</file>

<file path=customXml/itemProps4.xml><?xml version="1.0" encoding="utf-8"?>
<ds:datastoreItem xmlns:ds="http://schemas.openxmlformats.org/officeDocument/2006/customXml" ds:itemID="{85E300CB-5EC1-40BB-A1F3-CC26E8502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c8012f-3381-400b-9696-326540279a05"/>
    <ds:schemaRef ds:uri="813a1911-765a-4bae-af9b-6c4de3364d4a"/>
    <ds:schemaRef ds:uri="ddb5066c-6899-482b-9ea0-5145f9da9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12</Pages>
  <Words>2667</Words>
  <Characters>15202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2018-04-PC3 Att B Sample MOU Template</dc:title>
  <dc:subject/>
  <dc:creator>DWD</dc:creator>
  <cp:keywords/>
  <dc:description/>
  <cp:lastModifiedBy>Hetzel, Matthew</cp:lastModifiedBy>
  <cp:revision>84</cp:revision>
  <dcterms:created xsi:type="dcterms:W3CDTF">2025-03-31T16:50:00Z</dcterms:created>
  <dcterms:modified xsi:type="dcterms:W3CDTF">2025-05-29T16:43:00Z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0x0101008E2CA581751BF74483E00904B6F1E40F</vt:lpwstr>
  </property>
  <property fmtid="{D5CDD505-2E9C-101B-9397-08002B2CF9AE}" pid="3" name="MediaServiceImageTags">
    <vt:lpwstr/>
  </property>
</Properties>
</file>