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  <w:gridCol w:w="8730"/>
      </w:tblGrid>
      <w:tr w:rsidR="004E1AF1" w14:paraId="67E26A99" w14:textId="77777777" w:rsidTr="00AA6548">
        <w:trPr>
          <w:trHeight w:val="2250"/>
        </w:trPr>
        <w:tc>
          <w:tcPr>
            <w:tcW w:w="2070" w:type="dxa"/>
            <w:tcMar>
              <w:left w:w="0" w:type="dxa"/>
              <w:right w:w="0" w:type="dxa"/>
            </w:tcMar>
            <w:vAlign w:val="center"/>
          </w:tcPr>
          <w:p w14:paraId="4604687A" w14:textId="77777777" w:rsidR="004E1AF1" w:rsidRDefault="004E1AF1" w:rsidP="00AA6548">
            <w:pPr>
              <w:pStyle w:val="seal"/>
              <w:jc w:val="left"/>
            </w:pPr>
            <w:r>
              <w:drawing>
                <wp:inline distT="0" distB="0" distL="0" distR="0" wp14:anchorId="4FDB7739" wp14:editId="3AF27DF0">
                  <wp:extent cx="1234440" cy="1234440"/>
                  <wp:effectExtent l="0" t="0" r="381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nsealcl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0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30" w:type="dxa"/>
            <w:vAlign w:val="center"/>
          </w:tcPr>
          <w:p w14:paraId="3228F241" w14:textId="77777777" w:rsidR="004E1AF1" w:rsidRPr="003951A2" w:rsidRDefault="004E1AF1" w:rsidP="003951A2">
            <w:pPr>
              <w:pStyle w:val="Title"/>
              <w:spacing w:line="640" w:lineRule="exact"/>
              <w:rPr>
                <w:sz w:val="62"/>
                <w:szCs w:val="62"/>
              </w:rPr>
            </w:pPr>
            <w:r w:rsidRPr="003951A2">
              <w:rPr>
                <w:sz w:val="62"/>
                <w:szCs w:val="62"/>
              </w:rPr>
              <w:t xml:space="preserve">Commission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on</w:t>
            </w:r>
            <w:r w:rsidRPr="003951A2">
              <w:rPr>
                <w:sz w:val="62"/>
                <w:szCs w:val="62"/>
              </w:rPr>
              <w:t xml:space="preserve"> Improving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the</w:t>
            </w:r>
            <w:r w:rsidRPr="003951A2">
              <w:rPr>
                <w:sz w:val="62"/>
                <w:szCs w:val="62"/>
              </w:rPr>
              <w:t xml:space="preserve"> Status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of</w:t>
            </w:r>
            <w:r w:rsidRPr="003951A2">
              <w:rPr>
                <w:sz w:val="62"/>
                <w:szCs w:val="62"/>
              </w:rPr>
              <w:t xml:space="preserve"> Children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in</w:t>
            </w:r>
            <w:r w:rsidRPr="003951A2">
              <w:rPr>
                <w:sz w:val="62"/>
                <w:szCs w:val="62"/>
              </w:rPr>
              <w:t xml:space="preserve"> Indiana</w:t>
            </w:r>
          </w:p>
        </w:tc>
      </w:tr>
    </w:tbl>
    <w:p w14:paraId="5D4C5F5F" w14:textId="77777777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Juvenile Justice and Cross System Youth Task Force</w:t>
      </w:r>
    </w:p>
    <w:p w14:paraId="55F3B646" w14:textId="35584706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 xml:space="preserve">Friday, </w:t>
      </w:r>
      <w:r w:rsidR="00061F31">
        <w:rPr>
          <w:rFonts w:asciiTheme="minorHAnsi" w:hAnsiTheme="minorHAnsi" w:cstheme="minorHAnsi"/>
          <w:b/>
          <w:sz w:val="28"/>
          <w:szCs w:val="28"/>
        </w:rPr>
        <w:t>September</w:t>
      </w:r>
      <w:r w:rsidR="00347027">
        <w:rPr>
          <w:rFonts w:asciiTheme="minorHAnsi" w:hAnsiTheme="minorHAnsi" w:cstheme="minorHAnsi"/>
          <w:b/>
          <w:sz w:val="28"/>
          <w:szCs w:val="28"/>
        </w:rPr>
        <w:t xml:space="preserve"> 1</w:t>
      </w:r>
      <w:r w:rsidR="00771562">
        <w:rPr>
          <w:rFonts w:asciiTheme="minorHAnsi" w:hAnsiTheme="minorHAnsi" w:cstheme="minorHAnsi"/>
          <w:b/>
          <w:sz w:val="28"/>
          <w:szCs w:val="28"/>
        </w:rPr>
        <w:t>6</w:t>
      </w:r>
      <w:r w:rsidRPr="001605B5">
        <w:rPr>
          <w:rFonts w:asciiTheme="minorHAnsi" w:hAnsiTheme="minorHAnsi" w:cstheme="minorHAnsi"/>
          <w:b/>
          <w:sz w:val="28"/>
          <w:szCs w:val="28"/>
        </w:rPr>
        <w:t>, 202</w:t>
      </w:r>
      <w:r w:rsidR="00BE7F4C">
        <w:rPr>
          <w:rFonts w:asciiTheme="minorHAnsi" w:hAnsiTheme="minorHAnsi" w:cstheme="minorHAnsi"/>
          <w:b/>
          <w:sz w:val="28"/>
          <w:szCs w:val="28"/>
        </w:rPr>
        <w:t>2</w:t>
      </w:r>
    </w:p>
    <w:p w14:paraId="01A47174" w14:textId="77777777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9:00-11:00 a.m. EDT</w:t>
      </w:r>
    </w:p>
    <w:p w14:paraId="1CA11056" w14:textId="77777777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Virtual via Zoom</w:t>
      </w:r>
    </w:p>
    <w:p w14:paraId="11C8FDB3" w14:textId="0DB9ED1F" w:rsidR="003C463E" w:rsidRPr="0066300E" w:rsidRDefault="003C463E" w:rsidP="0066300E">
      <w:pPr>
        <w:spacing w:after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Agenda</w:t>
      </w:r>
    </w:p>
    <w:p w14:paraId="005567BB" w14:textId="77777777" w:rsidR="001605B5" w:rsidRPr="001605B5" w:rsidRDefault="001605B5" w:rsidP="005B7D46">
      <w:pPr>
        <w:spacing w:after="0"/>
        <w:rPr>
          <w:rFonts w:asciiTheme="minorHAnsi" w:hAnsiTheme="minorHAnsi" w:cstheme="minorHAnsi"/>
          <w:b/>
        </w:rPr>
      </w:pPr>
      <w:r w:rsidRPr="001605B5">
        <w:rPr>
          <w:rFonts w:asciiTheme="minorHAnsi" w:hAnsiTheme="minorHAnsi" w:cstheme="minorHAnsi"/>
          <w:b/>
        </w:rPr>
        <w:t>Strategic Goal and Objectives:</w:t>
      </w:r>
    </w:p>
    <w:p w14:paraId="40C929CD" w14:textId="713808E3" w:rsidR="001605B5" w:rsidRPr="0066300E" w:rsidRDefault="001605B5" w:rsidP="005B7D46">
      <w:pPr>
        <w:spacing w:after="0"/>
        <w:ind w:firstLine="360"/>
        <w:rPr>
          <w:rFonts w:asciiTheme="minorHAnsi" w:hAnsiTheme="minorHAnsi" w:cstheme="minorHAnsi"/>
          <w:b/>
        </w:rPr>
      </w:pPr>
      <w:r w:rsidRPr="001605B5">
        <w:rPr>
          <w:rFonts w:asciiTheme="minorHAnsi" w:hAnsiTheme="minorHAnsi" w:cstheme="minorHAnsi"/>
          <w:b/>
        </w:rPr>
        <w:t xml:space="preserve">Improve safety and outcomes of youth who </w:t>
      </w:r>
      <w:proofErr w:type="gramStart"/>
      <w:r w:rsidRPr="001605B5">
        <w:rPr>
          <w:rFonts w:asciiTheme="minorHAnsi" w:hAnsiTheme="minorHAnsi" w:cstheme="minorHAnsi"/>
          <w:b/>
        </w:rPr>
        <w:t>come in contact with</w:t>
      </w:r>
      <w:proofErr w:type="gramEnd"/>
      <w:r w:rsidRPr="001605B5">
        <w:rPr>
          <w:rFonts w:asciiTheme="minorHAnsi" w:hAnsiTheme="minorHAnsi" w:cstheme="minorHAnsi"/>
          <w:b/>
        </w:rPr>
        <w:t xml:space="preserve"> the juvenile justice system</w:t>
      </w:r>
    </w:p>
    <w:p w14:paraId="60C7F959" w14:textId="77777777" w:rsidR="0066300E" w:rsidRDefault="0066300E" w:rsidP="00665197">
      <w:pPr>
        <w:spacing w:after="0"/>
        <w:ind w:left="0"/>
        <w:rPr>
          <w:rFonts w:asciiTheme="minorHAnsi" w:hAnsiTheme="minorHAnsi" w:cstheme="minorHAnsi"/>
          <w:bCs/>
        </w:rPr>
      </w:pPr>
    </w:p>
    <w:p w14:paraId="4E1A23CF" w14:textId="5ABCC178" w:rsidR="003C463E" w:rsidRDefault="003C463E" w:rsidP="005B7D46">
      <w:pPr>
        <w:spacing w:after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9:00 – Welcome</w:t>
      </w:r>
      <w:r w:rsidR="003363DD">
        <w:rPr>
          <w:rFonts w:asciiTheme="minorHAnsi" w:hAnsiTheme="minorHAnsi" w:cstheme="minorHAnsi"/>
          <w:bCs/>
        </w:rPr>
        <w:t>/Introductions/Check-In</w:t>
      </w:r>
    </w:p>
    <w:p w14:paraId="0CBAB3B3" w14:textId="6246667E" w:rsidR="009D07A2" w:rsidRPr="00135FFA" w:rsidRDefault="00135FFA" w:rsidP="005B7D46">
      <w:pPr>
        <w:spacing w:after="0"/>
        <w:ind w:left="72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</w:t>
      </w:r>
      <w:r w:rsidR="009D07A2" w:rsidRPr="00135FFA">
        <w:rPr>
          <w:rFonts w:asciiTheme="minorHAnsi" w:hAnsiTheme="minorHAnsi" w:cstheme="minorHAnsi"/>
          <w:bCs/>
        </w:rPr>
        <w:t xml:space="preserve">Approval of </w:t>
      </w:r>
      <w:r w:rsidR="00771562">
        <w:rPr>
          <w:rFonts w:asciiTheme="minorHAnsi" w:hAnsiTheme="minorHAnsi" w:cstheme="minorHAnsi"/>
          <w:bCs/>
        </w:rPr>
        <w:t>July</w:t>
      </w:r>
      <w:r w:rsidR="00347027">
        <w:rPr>
          <w:rFonts w:asciiTheme="minorHAnsi" w:hAnsiTheme="minorHAnsi" w:cstheme="minorHAnsi"/>
          <w:bCs/>
        </w:rPr>
        <w:t xml:space="preserve"> Minutes</w:t>
      </w:r>
    </w:p>
    <w:p w14:paraId="430DB954" w14:textId="77777777" w:rsidR="00135FFA" w:rsidRPr="00135FFA" w:rsidRDefault="00135FFA" w:rsidP="005B7D46">
      <w:pPr>
        <w:spacing w:after="0"/>
        <w:ind w:left="0"/>
        <w:rPr>
          <w:rFonts w:asciiTheme="minorHAnsi" w:hAnsiTheme="minorHAnsi" w:cstheme="minorHAnsi"/>
          <w:bCs/>
          <w:i/>
          <w:iCs/>
        </w:rPr>
      </w:pPr>
    </w:p>
    <w:p w14:paraId="335F3C50" w14:textId="56846C68" w:rsidR="00A976D6" w:rsidRDefault="00602C57" w:rsidP="00061F31">
      <w:pPr>
        <w:spacing w:after="0"/>
        <w:rPr>
          <w:rFonts w:asciiTheme="minorHAnsi" w:hAnsiTheme="minorHAnsi" w:cstheme="minorHAnsi"/>
          <w:bCs/>
          <w:iCs/>
        </w:rPr>
      </w:pPr>
      <w:r w:rsidRPr="00A976D6">
        <w:rPr>
          <w:rFonts w:asciiTheme="minorHAnsi" w:hAnsiTheme="minorHAnsi" w:cstheme="minorHAnsi"/>
          <w:bCs/>
          <w:iCs/>
        </w:rPr>
        <w:t>9:</w:t>
      </w:r>
      <w:r w:rsidR="00061F31">
        <w:rPr>
          <w:rFonts w:asciiTheme="minorHAnsi" w:hAnsiTheme="minorHAnsi" w:cstheme="minorHAnsi"/>
          <w:bCs/>
          <w:iCs/>
        </w:rPr>
        <w:t>1</w:t>
      </w:r>
      <w:r w:rsidR="00A976D6" w:rsidRPr="00A976D6">
        <w:rPr>
          <w:rFonts w:asciiTheme="minorHAnsi" w:hAnsiTheme="minorHAnsi" w:cstheme="minorHAnsi"/>
          <w:bCs/>
          <w:iCs/>
        </w:rPr>
        <w:t>0</w:t>
      </w:r>
      <w:r w:rsidRPr="00A976D6">
        <w:rPr>
          <w:rFonts w:asciiTheme="minorHAnsi" w:hAnsiTheme="minorHAnsi" w:cstheme="minorHAnsi"/>
          <w:bCs/>
          <w:iCs/>
        </w:rPr>
        <w:t xml:space="preserve"> – Sub-Committee </w:t>
      </w:r>
      <w:r w:rsidR="00A976D6" w:rsidRPr="00A976D6">
        <w:rPr>
          <w:rFonts w:asciiTheme="minorHAnsi" w:hAnsiTheme="minorHAnsi" w:cstheme="minorHAnsi"/>
          <w:bCs/>
          <w:iCs/>
        </w:rPr>
        <w:t>Objective #</w:t>
      </w:r>
      <w:r w:rsidR="009271C2">
        <w:rPr>
          <w:rFonts w:asciiTheme="minorHAnsi" w:hAnsiTheme="minorHAnsi" w:cstheme="minorHAnsi"/>
          <w:bCs/>
          <w:iCs/>
        </w:rPr>
        <w:t>8</w:t>
      </w:r>
      <w:r w:rsidR="00A976D6" w:rsidRPr="00A976D6">
        <w:rPr>
          <w:rFonts w:asciiTheme="minorHAnsi" w:hAnsiTheme="minorHAnsi" w:cstheme="minorHAnsi"/>
          <w:bCs/>
          <w:iCs/>
        </w:rPr>
        <w:t>:  Identify and encourage adoption of effective and promising practices and policies that integrate the science of child and adolescent development into the justice system’s response to children and youth.</w:t>
      </w:r>
    </w:p>
    <w:p w14:paraId="313FAC25" w14:textId="77A3B549" w:rsidR="00061F31" w:rsidRPr="00061F31" w:rsidRDefault="00061F31" w:rsidP="00061F31">
      <w:pPr>
        <w:pStyle w:val="ListParagraph"/>
        <w:numPr>
          <w:ilvl w:val="0"/>
          <w:numId w:val="15"/>
        </w:numPr>
        <w:spacing w:after="0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Presentation to CISC</w:t>
      </w:r>
    </w:p>
    <w:p w14:paraId="67999D34" w14:textId="77777777" w:rsidR="00A976D6" w:rsidRPr="007C0C3F" w:rsidRDefault="00A976D6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Sub-Committee </w:t>
      </w:r>
      <w:r w:rsidRPr="00E73146">
        <w:rPr>
          <w:rFonts w:asciiTheme="minorHAnsi" w:hAnsiTheme="minorHAnsi" w:cstheme="minorHAnsi"/>
          <w:bCs/>
          <w:i/>
        </w:rPr>
        <w:t>Co-Chairs:  JauNae Hanger</w:t>
      </w:r>
      <w:r>
        <w:rPr>
          <w:rFonts w:asciiTheme="minorHAnsi" w:hAnsiTheme="minorHAnsi" w:cstheme="minorHAnsi"/>
          <w:bCs/>
          <w:i/>
        </w:rPr>
        <w:t xml:space="preserve"> and Sandy Runkle</w:t>
      </w:r>
    </w:p>
    <w:p w14:paraId="66E73BC3" w14:textId="034142A7" w:rsidR="00602C57" w:rsidRDefault="00602C57" w:rsidP="005B7D46">
      <w:pPr>
        <w:spacing w:after="0"/>
        <w:rPr>
          <w:rFonts w:asciiTheme="minorHAnsi" w:hAnsiTheme="minorHAnsi" w:cstheme="minorHAnsi"/>
          <w:bCs/>
          <w:iCs/>
        </w:rPr>
      </w:pPr>
    </w:p>
    <w:p w14:paraId="79A6B9D6" w14:textId="6B86959B" w:rsidR="00A976D6" w:rsidRPr="00602C57" w:rsidRDefault="00061F31" w:rsidP="005B7D46">
      <w:pPr>
        <w:spacing w:after="0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9:30</w:t>
      </w:r>
      <w:r w:rsidR="00A976D6">
        <w:rPr>
          <w:rFonts w:asciiTheme="minorHAnsi" w:hAnsiTheme="minorHAnsi" w:cstheme="minorHAnsi"/>
          <w:bCs/>
          <w:iCs/>
        </w:rPr>
        <w:t xml:space="preserve"> – Sub-Committee Updates:</w:t>
      </w:r>
    </w:p>
    <w:p w14:paraId="754EF5DA" w14:textId="24AA992C" w:rsidR="00E44470" w:rsidRPr="00E73146" w:rsidRDefault="00E44470" w:rsidP="005B7D46">
      <w:pPr>
        <w:pStyle w:val="ListParagraph"/>
        <w:numPr>
          <w:ilvl w:val="0"/>
          <w:numId w:val="5"/>
        </w:numPr>
        <w:spacing w:after="0"/>
        <w:rPr>
          <w:rFonts w:asciiTheme="minorHAnsi" w:hAnsiTheme="minorHAnsi" w:cstheme="minorHAnsi"/>
          <w:bCs/>
        </w:rPr>
      </w:pPr>
      <w:r w:rsidRPr="00E73146">
        <w:rPr>
          <w:rFonts w:asciiTheme="minorHAnsi" w:hAnsiTheme="minorHAnsi" w:cstheme="minorHAnsi"/>
          <w:bCs/>
        </w:rPr>
        <w:t xml:space="preserve">Strengthen collaboration between juvenile probation, mental health, the Department of Child Services, prosecutors, and public defenders at the county level, across the state, especially </w:t>
      </w:r>
      <w:proofErr w:type="gramStart"/>
      <w:r w:rsidRPr="00E73146">
        <w:rPr>
          <w:rFonts w:asciiTheme="minorHAnsi" w:hAnsiTheme="minorHAnsi" w:cstheme="minorHAnsi"/>
          <w:bCs/>
        </w:rPr>
        <w:t>with regard to</w:t>
      </w:r>
      <w:proofErr w:type="gramEnd"/>
      <w:r w:rsidRPr="00E73146">
        <w:rPr>
          <w:rFonts w:asciiTheme="minorHAnsi" w:hAnsiTheme="minorHAnsi" w:cstheme="minorHAnsi"/>
          <w:bCs/>
        </w:rPr>
        <w:t xml:space="preserve"> dual status children</w:t>
      </w:r>
    </w:p>
    <w:p w14:paraId="32706EA8" w14:textId="77777777" w:rsidR="00E73146" w:rsidRDefault="00E44470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  <w:iCs/>
        </w:rPr>
      </w:pPr>
      <w:r w:rsidRPr="00E73146">
        <w:rPr>
          <w:rFonts w:asciiTheme="minorHAnsi" w:hAnsiTheme="minorHAnsi" w:cstheme="minorHAnsi"/>
          <w:bCs/>
          <w:i/>
          <w:iCs/>
        </w:rPr>
        <w:t>Dual Status Implementation Committee Chair:  Jurist in Residence/Senior Judge Mollo</w:t>
      </w:r>
    </w:p>
    <w:p w14:paraId="7664E187" w14:textId="432BAFFE" w:rsidR="00E44470" w:rsidRPr="00E73146" w:rsidRDefault="00E44470" w:rsidP="005B7D46">
      <w:pPr>
        <w:pStyle w:val="ListParagraph"/>
        <w:numPr>
          <w:ilvl w:val="0"/>
          <w:numId w:val="5"/>
        </w:numPr>
        <w:spacing w:after="0"/>
        <w:rPr>
          <w:rFonts w:asciiTheme="minorHAnsi" w:hAnsiTheme="minorHAnsi" w:cstheme="minorHAnsi"/>
          <w:bCs/>
          <w:i/>
          <w:iCs/>
        </w:rPr>
      </w:pPr>
      <w:r w:rsidRPr="00E73146">
        <w:rPr>
          <w:rFonts w:asciiTheme="minorHAnsi" w:hAnsiTheme="minorHAnsi" w:cstheme="minorHAnsi"/>
          <w:bCs/>
        </w:rPr>
        <w:t xml:space="preserve">Identify and encourage adoption of effective and promising practices for identification, referral, and appropriate services for victims of commercial sexual exploitation of children (CSEC) </w:t>
      </w:r>
    </w:p>
    <w:p w14:paraId="172CE42B" w14:textId="4F611435" w:rsidR="00E44470" w:rsidRPr="00E73146" w:rsidRDefault="00E44470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  <w:iCs/>
        </w:rPr>
      </w:pPr>
      <w:r w:rsidRPr="00E73146">
        <w:rPr>
          <w:rFonts w:asciiTheme="minorHAnsi" w:hAnsiTheme="minorHAnsi" w:cstheme="minorHAnsi"/>
          <w:bCs/>
          <w:i/>
          <w:iCs/>
        </w:rPr>
        <w:t>Sub-Committee Co-Chairs:  Judge Dowling and Judge Harvey</w:t>
      </w:r>
    </w:p>
    <w:p w14:paraId="6C050184" w14:textId="1F78A3AF" w:rsidR="00E44470" w:rsidRPr="00E44470" w:rsidRDefault="00E44470" w:rsidP="005B7D46">
      <w:pPr>
        <w:pStyle w:val="ListParagraph"/>
        <w:numPr>
          <w:ilvl w:val="0"/>
          <w:numId w:val="5"/>
        </w:numPr>
        <w:spacing w:after="0"/>
        <w:rPr>
          <w:rFonts w:asciiTheme="minorHAnsi" w:hAnsiTheme="minorHAnsi" w:cstheme="minorHAnsi"/>
          <w:bCs/>
        </w:rPr>
      </w:pPr>
      <w:r w:rsidRPr="00E44470">
        <w:rPr>
          <w:rFonts w:asciiTheme="minorHAnsi" w:hAnsiTheme="minorHAnsi" w:cstheme="minorHAnsi"/>
          <w:bCs/>
        </w:rPr>
        <w:t xml:space="preserve">Increase alternatives to detention for youth, such as shelter care, assessment centers, intake centers, and alternative therapeutic settings </w:t>
      </w:r>
    </w:p>
    <w:p w14:paraId="7E65F4A8" w14:textId="1C8A633B" w:rsidR="009271C2" w:rsidRDefault="00E44470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</w:rPr>
      </w:pPr>
      <w:r w:rsidRPr="00E73146">
        <w:rPr>
          <w:rFonts w:asciiTheme="minorHAnsi" w:hAnsiTheme="minorHAnsi" w:cstheme="minorHAnsi"/>
          <w:bCs/>
          <w:i/>
          <w:iCs/>
        </w:rPr>
        <w:t>Sub-Committee Co-Chairs:   Mike Gray</w:t>
      </w:r>
    </w:p>
    <w:p w14:paraId="78EF002F" w14:textId="26812A38" w:rsidR="009271C2" w:rsidRDefault="009271C2" w:rsidP="005B7D46">
      <w:pPr>
        <w:pStyle w:val="ListParagraph"/>
        <w:numPr>
          <w:ilvl w:val="0"/>
          <w:numId w:val="13"/>
        </w:numPr>
        <w:spacing w:after="0"/>
        <w:rPr>
          <w:rFonts w:asciiTheme="minorHAnsi" w:hAnsiTheme="minorHAnsi" w:cstheme="minorHAnsi"/>
          <w:bCs/>
        </w:rPr>
      </w:pPr>
      <w:r w:rsidRPr="00061F31">
        <w:rPr>
          <w:rFonts w:asciiTheme="minorHAnsi" w:hAnsiTheme="minorHAnsi" w:cstheme="minorHAnsi"/>
          <w:bCs/>
        </w:rPr>
        <w:t>Identify and encourage adoption of effective and promising practices for preventing and diverting youth from entering the juvenile justice system</w:t>
      </w:r>
    </w:p>
    <w:p w14:paraId="08783D7F" w14:textId="77777777" w:rsidR="00061F31" w:rsidRDefault="00061F31" w:rsidP="00061F31">
      <w:pPr>
        <w:pStyle w:val="ListParagraph"/>
        <w:spacing w:after="0"/>
        <w:ind w:left="1008"/>
        <w:rPr>
          <w:rFonts w:asciiTheme="minorHAnsi" w:hAnsiTheme="minorHAnsi" w:cstheme="minorHAnsi"/>
          <w:bCs/>
          <w:i/>
          <w:iCs/>
        </w:rPr>
      </w:pPr>
      <w:r w:rsidRPr="00061F31">
        <w:rPr>
          <w:rFonts w:asciiTheme="minorHAnsi" w:hAnsiTheme="minorHAnsi" w:cstheme="minorHAnsi"/>
          <w:bCs/>
          <w:i/>
          <w:iCs/>
        </w:rPr>
        <w:t>Sub-Committee Co-Chairs: Tracy Fitz and Megan Horton</w:t>
      </w:r>
    </w:p>
    <w:p w14:paraId="0F2C6B12" w14:textId="77777777" w:rsidR="00061F31" w:rsidRDefault="00061F31" w:rsidP="00061F31">
      <w:pPr>
        <w:pStyle w:val="ListParagraph"/>
        <w:numPr>
          <w:ilvl w:val="0"/>
          <w:numId w:val="16"/>
        </w:numPr>
        <w:spacing w:after="0"/>
        <w:rPr>
          <w:rFonts w:asciiTheme="minorHAnsi" w:hAnsiTheme="minorHAnsi" w:cstheme="minorHAnsi"/>
          <w:color w:val="000000"/>
        </w:rPr>
      </w:pPr>
      <w:r w:rsidRPr="00061F31">
        <w:rPr>
          <w:rFonts w:asciiTheme="minorHAnsi" w:hAnsiTheme="minorHAnsi" w:cstheme="minorHAnsi"/>
          <w:color w:val="000000"/>
        </w:rPr>
        <w:t>Identify and encourage adoption of effective and promising practices for preventing serious and violent delinquent behavior</w:t>
      </w:r>
    </w:p>
    <w:p w14:paraId="63204F27" w14:textId="25D2484D" w:rsidR="00061F31" w:rsidRPr="00061F31" w:rsidRDefault="00061F31" w:rsidP="00061F31">
      <w:pPr>
        <w:pStyle w:val="ListParagraph"/>
        <w:spacing w:after="0"/>
        <w:ind w:left="1008"/>
        <w:rPr>
          <w:rFonts w:asciiTheme="minorHAnsi" w:hAnsiTheme="minorHAnsi" w:cstheme="minorHAnsi"/>
          <w:i/>
          <w:iCs/>
          <w:color w:val="000000"/>
        </w:rPr>
      </w:pPr>
      <w:r w:rsidRPr="00061F31">
        <w:rPr>
          <w:rFonts w:asciiTheme="minorHAnsi" w:hAnsiTheme="minorHAnsi" w:cstheme="minorHAnsi"/>
          <w:i/>
          <w:iCs/>
          <w:color w:val="000000"/>
        </w:rPr>
        <w:t>Sub-Committee Chair: Steve Balko</w:t>
      </w:r>
    </w:p>
    <w:p w14:paraId="203E5BC1" w14:textId="5EE67352" w:rsidR="00E44470" w:rsidRPr="00061F31" w:rsidRDefault="00E44470" w:rsidP="005B7D46">
      <w:pPr>
        <w:pStyle w:val="ListParagraph"/>
        <w:numPr>
          <w:ilvl w:val="0"/>
          <w:numId w:val="14"/>
        </w:numPr>
        <w:spacing w:after="0"/>
        <w:rPr>
          <w:rFonts w:asciiTheme="minorHAnsi" w:hAnsiTheme="minorHAnsi" w:cstheme="minorHAnsi"/>
          <w:bCs/>
          <w:iCs/>
        </w:rPr>
      </w:pPr>
      <w:r w:rsidRPr="00061F31">
        <w:rPr>
          <w:rFonts w:asciiTheme="minorHAnsi" w:hAnsiTheme="minorHAnsi" w:cstheme="minorHAnsi"/>
          <w:bCs/>
          <w:iCs/>
        </w:rPr>
        <w:t xml:space="preserve">Identify and encourage adoption of effective and promising programs to engage justice-involved youth and parents in effective treatment, services, and community connections </w:t>
      </w:r>
    </w:p>
    <w:p w14:paraId="43CD9147" w14:textId="7D8ADCEC" w:rsidR="00602C57" w:rsidRPr="00602C57" w:rsidRDefault="00E73146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Sub-Committee </w:t>
      </w:r>
      <w:r w:rsidR="00E44470" w:rsidRPr="00E73146">
        <w:rPr>
          <w:rFonts w:asciiTheme="minorHAnsi" w:hAnsiTheme="minorHAnsi" w:cstheme="minorHAnsi"/>
          <w:bCs/>
          <w:i/>
        </w:rPr>
        <w:t xml:space="preserve">Co-Chairs:  </w:t>
      </w:r>
      <w:r w:rsidR="001605B5">
        <w:rPr>
          <w:rFonts w:asciiTheme="minorHAnsi" w:hAnsiTheme="minorHAnsi" w:cstheme="minorHAnsi"/>
          <w:bCs/>
          <w:i/>
        </w:rPr>
        <w:t>Rebecca Humphrey</w:t>
      </w:r>
    </w:p>
    <w:p w14:paraId="467E6C80" w14:textId="77777777" w:rsidR="00602C57" w:rsidRPr="00E73146" w:rsidRDefault="00602C57" w:rsidP="005B7D46">
      <w:pPr>
        <w:pStyle w:val="ListParagraph"/>
        <w:numPr>
          <w:ilvl w:val="0"/>
          <w:numId w:val="14"/>
        </w:numPr>
        <w:spacing w:after="0"/>
        <w:rPr>
          <w:rFonts w:asciiTheme="minorHAnsi" w:hAnsiTheme="minorHAnsi" w:cstheme="minorHAnsi"/>
          <w:bCs/>
          <w:iCs/>
        </w:rPr>
      </w:pPr>
      <w:r w:rsidRPr="00E73146">
        <w:rPr>
          <w:rFonts w:asciiTheme="minorHAnsi" w:hAnsiTheme="minorHAnsi" w:cstheme="minorHAnsi"/>
          <w:bCs/>
          <w:iCs/>
        </w:rPr>
        <w:t>Identify and encourage adoption of effective and promising practices to support youth transitioning back to their families and communities from corrections, secure detention, and residential programs</w:t>
      </w:r>
    </w:p>
    <w:p w14:paraId="4D99FE11" w14:textId="727F85DA" w:rsidR="000E4AAB" w:rsidRPr="009271C2" w:rsidRDefault="00602C57" w:rsidP="005B7D46">
      <w:pPr>
        <w:pStyle w:val="ListParagraph"/>
        <w:spacing w:after="0"/>
        <w:ind w:left="1008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Sub-Committee </w:t>
      </w:r>
      <w:r w:rsidRPr="00E73146">
        <w:rPr>
          <w:rFonts w:asciiTheme="minorHAnsi" w:hAnsiTheme="minorHAnsi" w:cstheme="minorHAnsi"/>
          <w:bCs/>
          <w:i/>
        </w:rPr>
        <w:t xml:space="preserve">Co-Chairs:   Joel Wieneke and </w:t>
      </w:r>
      <w:r>
        <w:rPr>
          <w:rFonts w:asciiTheme="minorHAnsi" w:hAnsiTheme="minorHAnsi" w:cstheme="minorHAnsi"/>
          <w:bCs/>
          <w:i/>
        </w:rPr>
        <w:t>Terrie Decker</w:t>
      </w:r>
    </w:p>
    <w:p w14:paraId="43C9A7EF" w14:textId="77777777" w:rsidR="00665197" w:rsidRDefault="00665197" w:rsidP="005B7D46">
      <w:pPr>
        <w:spacing w:after="0"/>
        <w:ind w:left="360"/>
        <w:rPr>
          <w:rFonts w:asciiTheme="minorHAnsi" w:hAnsiTheme="minorHAnsi" w:cstheme="minorHAnsi"/>
        </w:rPr>
      </w:pPr>
    </w:p>
    <w:p w14:paraId="7128C537" w14:textId="57827B86" w:rsidR="00ED6B2E" w:rsidRDefault="000E4AAB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10:</w:t>
      </w:r>
      <w:r w:rsidR="009271C2">
        <w:rPr>
          <w:rFonts w:asciiTheme="minorHAnsi" w:hAnsiTheme="minorHAnsi" w:cstheme="minorHAnsi"/>
        </w:rPr>
        <w:t>30</w:t>
      </w:r>
      <w:r>
        <w:rPr>
          <w:rFonts w:asciiTheme="minorHAnsi" w:hAnsiTheme="minorHAnsi" w:cstheme="minorHAnsi"/>
        </w:rPr>
        <w:t xml:space="preserve"> – </w:t>
      </w:r>
      <w:r w:rsidR="00ED6B2E">
        <w:rPr>
          <w:rFonts w:asciiTheme="minorHAnsi" w:hAnsiTheme="minorHAnsi" w:cstheme="minorHAnsi"/>
        </w:rPr>
        <w:t>Executive Director Update – Julie Whitman</w:t>
      </w:r>
    </w:p>
    <w:p w14:paraId="2290B542" w14:textId="41B9FAC9" w:rsidR="00E73146" w:rsidRDefault="00E73146" w:rsidP="005B7D46">
      <w:pPr>
        <w:spacing w:after="0"/>
        <w:ind w:left="0"/>
        <w:rPr>
          <w:rFonts w:asciiTheme="minorHAnsi" w:hAnsiTheme="minorHAnsi" w:cstheme="minorHAnsi"/>
        </w:rPr>
      </w:pPr>
    </w:p>
    <w:p w14:paraId="16D6D0C8" w14:textId="77777777" w:rsidR="005B7D46" w:rsidRDefault="005B7D46" w:rsidP="005B7D46">
      <w:pPr>
        <w:spacing w:after="0"/>
        <w:ind w:left="0"/>
        <w:rPr>
          <w:rFonts w:asciiTheme="minorHAnsi" w:hAnsiTheme="minorHAnsi" w:cstheme="minorHAnsi"/>
        </w:rPr>
      </w:pPr>
    </w:p>
    <w:p w14:paraId="7683422D" w14:textId="02614551" w:rsidR="00186162" w:rsidRDefault="00ED6B2E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10:</w:t>
      </w:r>
      <w:r w:rsidR="009271C2">
        <w:rPr>
          <w:rFonts w:asciiTheme="minorHAnsi" w:hAnsiTheme="minorHAnsi" w:cstheme="minorHAnsi"/>
        </w:rPr>
        <w:t>40</w:t>
      </w:r>
      <w:r>
        <w:rPr>
          <w:rFonts w:asciiTheme="minorHAnsi" w:hAnsiTheme="minorHAnsi" w:cstheme="minorHAnsi"/>
        </w:rPr>
        <w:t xml:space="preserve"> – </w:t>
      </w:r>
      <w:r w:rsidR="005328A8">
        <w:rPr>
          <w:rFonts w:asciiTheme="minorHAnsi" w:hAnsiTheme="minorHAnsi" w:cstheme="minorHAnsi"/>
        </w:rPr>
        <w:t>CISC Agenda</w:t>
      </w:r>
    </w:p>
    <w:p w14:paraId="13983BF8" w14:textId="77777777" w:rsidR="00186162" w:rsidRDefault="00186162" w:rsidP="005B7D46">
      <w:pPr>
        <w:spacing w:after="0"/>
        <w:ind w:left="360"/>
        <w:rPr>
          <w:rFonts w:asciiTheme="minorHAnsi" w:hAnsiTheme="minorHAnsi" w:cstheme="minorHAnsi"/>
        </w:rPr>
      </w:pPr>
    </w:p>
    <w:p w14:paraId="5D73FE70" w14:textId="3EF5A109" w:rsidR="00077C14" w:rsidRDefault="00186162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10:</w:t>
      </w:r>
      <w:r w:rsidR="005B7D46">
        <w:rPr>
          <w:rFonts w:asciiTheme="minorHAnsi" w:hAnsiTheme="minorHAnsi" w:cstheme="minorHAnsi"/>
        </w:rPr>
        <w:t>45</w:t>
      </w:r>
      <w:r>
        <w:rPr>
          <w:rFonts w:asciiTheme="minorHAnsi" w:hAnsiTheme="minorHAnsi" w:cstheme="minorHAnsi"/>
        </w:rPr>
        <w:t xml:space="preserve"> – </w:t>
      </w:r>
      <w:r w:rsidR="00773024">
        <w:rPr>
          <w:rFonts w:asciiTheme="minorHAnsi" w:hAnsiTheme="minorHAnsi" w:cstheme="minorHAnsi"/>
        </w:rPr>
        <w:t>Organization/Agency Updates</w:t>
      </w:r>
    </w:p>
    <w:p w14:paraId="50BAA434" w14:textId="233A32D0" w:rsidR="00773024" w:rsidRDefault="00773024" w:rsidP="005B7D46">
      <w:pPr>
        <w:spacing w:after="0"/>
        <w:ind w:left="360"/>
        <w:rPr>
          <w:rFonts w:asciiTheme="minorHAnsi" w:hAnsiTheme="minorHAnsi" w:cstheme="minorHAnsi"/>
        </w:rPr>
      </w:pPr>
    </w:p>
    <w:p w14:paraId="3DFFE407" w14:textId="0691C1F9" w:rsidR="00077C14" w:rsidRDefault="00773024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11:00 – Adjourn</w:t>
      </w:r>
    </w:p>
    <w:p w14:paraId="20CB1087" w14:textId="2945BED2" w:rsidR="00773024" w:rsidRDefault="00773024" w:rsidP="005B7D46">
      <w:pPr>
        <w:spacing w:after="0"/>
        <w:ind w:left="360"/>
        <w:rPr>
          <w:rFonts w:asciiTheme="minorHAnsi" w:hAnsiTheme="minorHAnsi" w:cstheme="minorHAnsi"/>
        </w:rPr>
      </w:pPr>
    </w:p>
    <w:p w14:paraId="73B64578" w14:textId="4AE2AAE7" w:rsidR="00773024" w:rsidRPr="00773024" w:rsidRDefault="00773024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2022 Meeting Dates</w:t>
      </w:r>
    </w:p>
    <w:p w14:paraId="6D24E1D4" w14:textId="67DFFFFA" w:rsidR="00077C14" w:rsidRPr="00077C14" w:rsidRDefault="00077C14" w:rsidP="005B7D46">
      <w:pPr>
        <w:pStyle w:val="ListParagraph"/>
        <w:numPr>
          <w:ilvl w:val="0"/>
          <w:numId w:val="9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November 4</w:t>
      </w:r>
    </w:p>
    <w:p w14:paraId="31A2DBEA" w14:textId="77777777" w:rsidR="00B03F50" w:rsidRPr="001A79E4" w:rsidRDefault="00B03F50" w:rsidP="005B7D46">
      <w:pPr>
        <w:spacing w:after="0"/>
        <w:ind w:left="0"/>
        <w:rPr>
          <w:sz w:val="2"/>
          <w:szCs w:val="2"/>
        </w:rPr>
      </w:pPr>
    </w:p>
    <w:sectPr w:rsidR="00B03F50" w:rsidRPr="001A79E4" w:rsidSect="003951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806FA"/>
    <w:multiLevelType w:val="hybridMultilevel"/>
    <w:tmpl w:val="332A60C2"/>
    <w:lvl w:ilvl="0" w:tplc="DE981170">
      <w:start w:val="4"/>
      <w:numFmt w:val="decimal"/>
      <w:lvlText w:val="%1."/>
      <w:lvlJc w:val="left"/>
      <w:pPr>
        <w:ind w:left="1008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C71DC"/>
    <w:multiLevelType w:val="hybridMultilevel"/>
    <w:tmpl w:val="D0608B3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 w15:restartNumberingAfterBreak="0">
    <w:nsid w:val="17734031"/>
    <w:multiLevelType w:val="hybridMultilevel"/>
    <w:tmpl w:val="2212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6463"/>
    <w:multiLevelType w:val="hybridMultilevel"/>
    <w:tmpl w:val="D30ADD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084917"/>
    <w:multiLevelType w:val="hybridMultilevel"/>
    <w:tmpl w:val="8BE8C6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456F53"/>
    <w:multiLevelType w:val="hybridMultilevel"/>
    <w:tmpl w:val="3B2A292C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27B74B82"/>
    <w:multiLevelType w:val="hybridMultilevel"/>
    <w:tmpl w:val="F370C8E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 w15:restartNumberingAfterBreak="0">
    <w:nsid w:val="36EC441E"/>
    <w:multiLevelType w:val="hybridMultilevel"/>
    <w:tmpl w:val="1144DA86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 w15:restartNumberingAfterBreak="0">
    <w:nsid w:val="3D064593"/>
    <w:multiLevelType w:val="hybridMultilevel"/>
    <w:tmpl w:val="CED45BCE"/>
    <w:lvl w:ilvl="0" w:tplc="1B48194E">
      <w:start w:val="6"/>
      <w:numFmt w:val="decimal"/>
      <w:lvlText w:val="%1."/>
      <w:lvlJc w:val="left"/>
      <w:pPr>
        <w:ind w:left="1008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23703"/>
    <w:multiLevelType w:val="hybridMultilevel"/>
    <w:tmpl w:val="8D08FCBC"/>
    <w:lvl w:ilvl="0" w:tplc="3D928ACC">
      <w:start w:val="1"/>
      <w:numFmt w:val="decimal"/>
      <w:lvlText w:val="%1."/>
      <w:lvlJc w:val="left"/>
      <w:pPr>
        <w:ind w:left="1008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0" w15:restartNumberingAfterBreak="0">
    <w:nsid w:val="4DF9011B"/>
    <w:multiLevelType w:val="hybridMultilevel"/>
    <w:tmpl w:val="21F4110E"/>
    <w:lvl w:ilvl="0" w:tplc="762AB328">
      <w:start w:val="5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1" w15:restartNumberingAfterBreak="0">
    <w:nsid w:val="543A7958"/>
    <w:multiLevelType w:val="hybridMultilevel"/>
    <w:tmpl w:val="F79821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E040B9E"/>
    <w:multiLevelType w:val="hybridMultilevel"/>
    <w:tmpl w:val="E0827EDA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3" w15:restartNumberingAfterBreak="0">
    <w:nsid w:val="5E466412"/>
    <w:multiLevelType w:val="hybridMultilevel"/>
    <w:tmpl w:val="9FA4CF66"/>
    <w:lvl w:ilvl="0" w:tplc="0409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4" w15:restartNumberingAfterBreak="0">
    <w:nsid w:val="71EE0662"/>
    <w:multiLevelType w:val="hybridMultilevel"/>
    <w:tmpl w:val="F788A764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5" w15:restartNumberingAfterBreak="0">
    <w:nsid w:val="72EE61F7"/>
    <w:multiLevelType w:val="hybridMultilevel"/>
    <w:tmpl w:val="8AF2EB02"/>
    <w:lvl w:ilvl="0" w:tplc="AFF60F90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num w:numId="1" w16cid:durableId="116720313">
    <w:abstractNumId w:val="12"/>
  </w:num>
  <w:num w:numId="2" w16cid:durableId="1497181991">
    <w:abstractNumId w:val="2"/>
  </w:num>
  <w:num w:numId="3" w16cid:durableId="458571181">
    <w:abstractNumId w:val="11"/>
  </w:num>
  <w:num w:numId="4" w16cid:durableId="926885135">
    <w:abstractNumId w:val="15"/>
  </w:num>
  <w:num w:numId="5" w16cid:durableId="1855731030">
    <w:abstractNumId w:val="9"/>
  </w:num>
  <w:num w:numId="6" w16cid:durableId="249970467">
    <w:abstractNumId w:val="1"/>
  </w:num>
  <w:num w:numId="7" w16cid:durableId="264312995">
    <w:abstractNumId w:val="6"/>
  </w:num>
  <w:num w:numId="8" w16cid:durableId="519855699">
    <w:abstractNumId w:val="7"/>
  </w:num>
  <w:num w:numId="9" w16cid:durableId="1960259889">
    <w:abstractNumId w:val="4"/>
  </w:num>
  <w:num w:numId="10" w16cid:durableId="1915314961">
    <w:abstractNumId w:val="13"/>
  </w:num>
  <w:num w:numId="11" w16cid:durableId="1020745302">
    <w:abstractNumId w:val="5"/>
  </w:num>
  <w:num w:numId="12" w16cid:durableId="689113703">
    <w:abstractNumId w:val="3"/>
  </w:num>
  <w:num w:numId="13" w16cid:durableId="2057506499">
    <w:abstractNumId w:val="0"/>
  </w:num>
  <w:num w:numId="14" w16cid:durableId="332534449">
    <w:abstractNumId w:val="8"/>
  </w:num>
  <w:num w:numId="15" w16cid:durableId="425275017">
    <w:abstractNumId w:val="14"/>
  </w:num>
  <w:num w:numId="16" w16cid:durableId="5163826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3BD"/>
    <w:rsid w:val="000053BD"/>
    <w:rsid w:val="0000632F"/>
    <w:rsid w:val="000408F7"/>
    <w:rsid w:val="00061F31"/>
    <w:rsid w:val="00077C14"/>
    <w:rsid w:val="000E4AAB"/>
    <w:rsid w:val="0010458C"/>
    <w:rsid w:val="00126871"/>
    <w:rsid w:val="00135FFA"/>
    <w:rsid w:val="001459FA"/>
    <w:rsid w:val="001605B5"/>
    <w:rsid w:val="00162DDE"/>
    <w:rsid w:val="00186162"/>
    <w:rsid w:val="001A79E4"/>
    <w:rsid w:val="001C3DFB"/>
    <w:rsid w:val="001E7E55"/>
    <w:rsid w:val="00220500"/>
    <w:rsid w:val="00230B33"/>
    <w:rsid w:val="002458F2"/>
    <w:rsid w:val="00265276"/>
    <w:rsid w:val="002D662B"/>
    <w:rsid w:val="003363DD"/>
    <w:rsid w:val="00347027"/>
    <w:rsid w:val="00386C27"/>
    <w:rsid w:val="003951A2"/>
    <w:rsid w:val="003C463E"/>
    <w:rsid w:val="004048BD"/>
    <w:rsid w:val="00452DC4"/>
    <w:rsid w:val="004A36DF"/>
    <w:rsid w:val="004E1AF1"/>
    <w:rsid w:val="004E36DD"/>
    <w:rsid w:val="00522792"/>
    <w:rsid w:val="00524BD9"/>
    <w:rsid w:val="005328A8"/>
    <w:rsid w:val="00585C19"/>
    <w:rsid w:val="005B7D46"/>
    <w:rsid w:val="005F1551"/>
    <w:rsid w:val="005F5A7C"/>
    <w:rsid w:val="00602C57"/>
    <w:rsid w:val="0066300E"/>
    <w:rsid w:val="00665197"/>
    <w:rsid w:val="006C5EA1"/>
    <w:rsid w:val="006D1AFA"/>
    <w:rsid w:val="007637AF"/>
    <w:rsid w:val="0077116F"/>
    <w:rsid w:val="00771562"/>
    <w:rsid w:val="00773024"/>
    <w:rsid w:val="00791946"/>
    <w:rsid w:val="007C0C3F"/>
    <w:rsid w:val="007C3E98"/>
    <w:rsid w:val="00801D26"/>
    <w:rsid w:val="00864D16"/>
    <w:rsid w:val="00873E47"/>
    <w:rsid w:val="008A6317"/>
    <w:rsid w:val="008B5FB2"/>
    <w:rsid w:val="009271C2"/>
    <w:rsid w:val="009658E0"/>
    <w:rsid w:val="00973376"/>
    <w:rsid w:val="009D07A2"/>
    <w:rsid w:val="00A3207F"/>
    <w:rsid w:val="00A443FD"/>
    <w:rsid w:val="00A976D6"/>
    <w:rsid w:val="00AA6548"/>
    <w:rsid w:val="00B03F50"/>
    <w:rsid w:val="00BE7F4C"/>
    <w:rsid w:val="00C5423E"/>
    <w:rsid w:val="00C73A4F"/>
    <w:rsid w:val="00C825A2"/>
    <w:rsid w:val="00CA0898"/>
    <w:rsid w:val="00CA4C2D"/>
    <w:rsid w:val="00CA4E89"/>
    <w:rsid w:val="00D47A26"/>
    <w:rsid w:val="00D9440F"/>
    <w:rsid w:val="00DF36FA"/>
    <w:rsid w:val="00E024CC"/>
    <w:rsid w:val="00E11F29"/>
    <w:rsid w:val="00E44470"/>
    <w:rsid w:val="00E44992"/>
    <w:rsid w:val="00E73146"/>
    <w:rsid w:val="00E8249F"/>
    <w:rsid w:val="00ED6B2E"/>
    <w:rsid w:val="00EE40F8"/>
    <w:rsid w:val="00FF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9F9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276"/>
    <w:pPr>
      <w:spacing w:after="120" w:line="240" w:lineRule="auto"/>
      <w:ind w:left="288"/>
    </w:pPr>
    <w:rPr>
      <w:rFonts w:ascii="Times New Roman" w:hAnsi="Times New Roman"/>
    </w:rPr>
  </w:style>
  <w:style w:type="paragraph" w:styleId="Heading1">
    <w:name w:val="heading 1"/>
    <w:aliases w:val="Member Header"/>
    <w:next w:val="Normal"/>
    <w:link w:val="Heading1Char"/>
    <w:uiPriority w:val="9"/>
    <w:qFormat/>
    <w:rsid w:val="003951A2"/>
    <w:pPr>
      <w:spacing w:after="40" w:line="200" w:lineRule="exact"/>
      <w:jc w:val="right"/>
      <w:outlineLvl w:val="0"/>
    </w:pPr>
    <w:rPr>
      <w:rFonts w:ascii="Segoe UI Semibold" w:eastAsiaTheme="majorEastAsia" w:hAnsi="Segoe UI Semibold" w:cs="Segoe UI Semibold"/>
      <w:color w:val="000000" w:themeColor="text1"/>
      <w:spacing w:val="-6"/>
      <w:sz w:val="18"/>
      <w:szCs w:val="14"/>
    </w:rPr>
  </w:style>
  <w:style w:type="paragraph" w:styleId="Heading2">
    <w:name w:val="heading 2"/>
    <w:aliases w:val="Member Text"/>
    <w:next w:val="Normal"/>
    <w:link w:val="Heading2Char"/>
    <w:uiPriority w:val="9"/>
    <w:unhideWhenUsed/>
    <w:qFormat/>
    <w:rsid w:val="003951A2"/>
    <w:pPr>
      <w:keepNext/>
      <w:keepLines/>
      <w:spacing w:line="180" w:lineRule="exact"/>
      <w:jc w:val="right"/>
      <w:outlineLvl w:val="1"/>
    </w:pPr>
    <w:rPr>
      <w:rFonts w:ascii="Segoe UI" w:eastAsiaTheme="majorEastAsia" w:hAnsi="Segoe UI" w:cs="Segoe UI"/>
      <w:color w:val="000000" w:themeColor="text1"/>
      <w:sz w:val="16"/>
      <w:szCs w:val="14"/>
    </w:rPr>
  </w:style>
  <w:style w:type="paragraph" w:styleId="Heading3">
    <w:name w:val="heading 3"/>
    <w:aliases w:val="PR Headline"/>
    <w:basedOn w:val="Normal"/>
    <w:next w:val="Normal"/>
    <w:link w:val="Heading3Char"/>
    <w:uiPriority w:val="9"/>
    <w:unhideWhenUsed/>
    <w:qFormat/>
    <w:rsid w:val="005F5A7C"/>
    <w:pPr>
      <w:keepNext/>
      <w:keepLines/>
      <w:spacing w:line="320" w:lineRule="exact"/>
      <w:outlineLvl w:val="2"/>
    </w:pPr>
    <w:rPr>
      <w:rFonts w:eastAsiaTheme="majorEastAsia" w:cstheme="majorBidi"/>
      <w:color w:val="000000" w:themeColor="text1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next w:val="Normal"/>
    <w:link w:val="TitleChar"/>
    <w:uiPriority w:val="10"/>
    <w:qFormat/>
    <w:rsid w:val="00386C27"/>
    <w:pPr>
      <w:pBdr>
        <w:top w:val="single" w:sz="4" w:space="4" w:color="BFBFBF" w:themeColor="background1" w:themeShade="BF"/>
        <w:bottom w:val="single" w:sz="4" w:space="4" w:color="BFBFBF" w:themeColor="background1" w:themeShade="BF"/>
      </w:pBdr>
      <w:spacing w:after="0" w:line="580" w:lineRule="exact"/>
      <w:contextualSpacing/>
    </w:pPr>
    <w:rPr>
      <w:rFonts w:ascii="Segoe UI" w:eastAsiaTheme="majorEastAsia" w:hAnsi="Segoe UI" w:cs="Segoe UI"/>
      <w:color w:val="262626" w:themeColor="text1" w:themeTint="D9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6C27"/>
    <w:rPr>
      <w:rFonts w:ascii="Segoe UI" w:eastAsiaTheme="majorEastAsia" w:hAnsi="Segoe UI" w:cs="Segoe UI"/>
      <w:color w:val="262626" w:themeColor="text1" w:themeTint="D9"/>
      <w:spacing w:val="-10"/>
      <w:kern w:val="28"/>
      <w:sz w:val="52"/>
      <w:szCs w:val="52"/>
    </w:rPr>
  </w:style>
  <w:style w:type="paragraph" w:styleId="Subtitle">
    <w:name w:val="Subtitle"/>
    <w:next w:val="Normal"/>
    <w:link w:val="SubtitleChar"/>
    <w:uiPriority w:val="11"/>
    <w:qFormat/>
    <w:rsid w:val="004A36DF"/>
    <w:pPr>
      <w:spacing w:line="520" w:lineRule="exact"/>
    </w:pPr>
    <w:rPr>
      <w:rFonts w:asciiTheme="majorHAnsi" w:eastAsiaTheme="majorEastAsia" w:hAnsiTheme="majorHAnsi" w:cstheme="majorBidi"/>
      <w:spacing w:val="60"/>
      <w:kern w:val="28"/>
      <w:sz w:val="28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4A36DF"/>
    <w:rPr>
      <w:rFonts w:asciiTheme="majorHAnsi" w:eastAsiaTheme="majorEastAsia" w:hAnsiTheme="majorHAnsi" w:cstheme="majorBidi"/>
      <w:spacing w:val="60"/>
      <w:kern w:val="28"/>
      <w:sz w:val="28"/>
      <w:szCs w:val="56"/>
    </w:rPr>
  </w:style>
  <w:style w:type="paragraph" w:styleId="NoSpacing">
    <w:name w:val="No Spacing"/>
    <w:uiPriority w:val="1"/>
    <w:qFormat/>
    <w:rsid w:val="00A443FD"/>
    <w:pPr>
      <w:spacing w:after="0" w:line="240" w:lineRule="auto"/>
    </w:pPr>
    <w:rPr>
      <w:rFonts w:ascii="Times New Roman" w:hAnsi="Times New Roman"/>
    </w:rPr>
  </w:style>
  <w:style w:type="character" w:customStyle="1" w:styleId="Heading1Char">
    <w:name w:val="Heading 1 Char"/>
    <w:aliases w:val="Member Header Char"/>
    <w:basedOn w:val="DefaultParagraphFont"/>
    <w:link w:val="Heading1"/>
    <w:uiPriority w:val="9"/>
    <w:rsid w:val="003951A2"/>
    <w:rPr>
      <w:rFonts w:ascii="Segoe UI Semibold" w:eastAsiaTheme="majorEastAsia" w:hAnsi="Segoe UI Semibold" w:cs="Segoe UI Semibold"/>
      <w:color w:val="000000" w:themeColor="text1"/>
      <w:spacing w:val="-6"/>
      <w:sz w:val="18"/>
      <w:szCs w:val="14"/>
    </w:rPr>
  </w:style>
  <w:style w:type="character" w:customStyle="1" w:styleId="Heading2Char">
    <w:name w:val="Heading 2 Char"/>
    <w:aliases w:val="Member Text Char"/>
    <w:basedOn w:val="DefaultParagraphFont"/>
    <w:link w:val="Heading2"/>
    <w:uiPriority w:val="9"/>
    <w:rsid w:val="003951A2"/>
    <w:rPr>
      <w:rFonts w:ascii="Segoe UI" w:eastAsiaTheme="majorEastAsia" w:hAnsi="Segoe UI" w:cs="Segoe UI"/>
      <w:color w:val="000000" w:themeColor="text1"/>
      <w:sz w:val="16"/>
      <w:szCs w:val="14"/>
    </w:rPr>
  </w:style>
  <w:style w:type="character" w:customStyle="1" w:styleId="Heading3Char">
    <w:name w:val="Heading 3 Char"/>
    <w:aliases w:val="PR Headline Char"/>
    <w:basedOn w:val="DefaultParagraphFont"/>
    <w:link w:val="Heading3"/>
    <w:uiPriority w:val="9"/>
    <w:rsid w:val="005F5A7C"/>
    <w:rPr>
      <w:rFonts w:ascii="Times New Roman" w:eastAsiaTheme="majorEastAsia" w:hAnsi="Times New Roman" w:cstheme="majorBidi"/>
      <w:color w:val="000000" w:themeColor="text1"/>
      <w:sz w:val="32"/>
      <w:szCs w:val="24"/>
    </w:rPr>
  </w:style>
  <w:style w:type="paragraph" w:styleId="ListParagraph">
    <w:name w:val="List Paragraph"/>
    <w:basedOn w:val="Normal"/>
    <w:uiPriority w:val="34"/>
    <w:qFormat/>
    <w:rsid w:val="0026527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5276"/>
    <w:rPr>
      <w:b/>
      <w:bCs/>
    </w:rPr>
  </w:style>
  <w:style w:type="character" w:styleId="Hyperlink">
    <w:name w:val="Hyperlink"/>
    <w:basedOn w:val="DefaultParagraphFont"/>
    <w:uiPriority w:val="99"/>
    <w:unhideWhenUsed/>
    <w:rsid w:val="008B5FB2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8B5FB2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A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AF1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62DD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045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45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458C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45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458C"/>
    <w:rPr>
      <w:rFonts w:ascii="Times New Roman" w:hAnsi="Times New Roman"/>
      <w:b/>
      <w:bCs/>
      <w:sz w:val="20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5F5A7C"/>
    <w:rPr>
      <w:color w:val="2B579A"/>
      <w:shd w:val="clear" w:color="auto" w:fill="E6E6E6"/>
    </w:rPr>
  </w:style>
  <w:style w:type="paragraph" w:customStyle="1" w:styleId="seal">
    <w:name w:val="seal"/>
    <w:basedOn w:val="NoSpacing"/>
    <w:qFormat/>
    <w:rsid w:val="00386C27"/>
    <w:pPr>
      <w:jc w:val="right"/>
    </w:pPr>
    <w:rPr>
      <w:noProof/>
    </w:rPr>
  </w:style>
  <w:style w:type="paragraph" w:styleId="NormalWeb">
    <w:name w:val="Normal (Web)"/>
    <w:basedOn w:val="Normal"/>
    <w:uiPriority w:val="99"/>
    <w:unhideWhenUsed/>
    <w:rsid w:val="00061F31"/>
    <w:pPr>
      <w:spacing w:before="100" w:beforeAutospacing="1" w:after="100" w:afterAutospacing="1"/>
      <w:ind w:left="0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2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03B13230980C4BAAAF28203640692F" ma:contentTypeVersion="17" ma:contentTypeDescription="Create a new document." ma:contentTypeScope="" ma:versionID="6b188f5d2cf500cade98c8c31e9cd5c0">
  <xsd:schema xmlns:xsd="http://www.w3.org/2001/XMLSchema" xmlns:xs="http://www.w3.org/2001/XMLSchema" xmlns:p="http://schemas.microsoft.com/office/2006/metadata/properties" xmlns:ns2="b6dd2125-c9ad-4450-90d8-c8a6869dcec3" xmlns:ns3="dc6eb584-3711-4db5-9854-b3e8de373104" targetNamespace="http://schemas.microsoft.com/office/2006/metadata/properties" ma:root="true" ma:fieldsID="e9ca5b56414ba7527d6f4894d7c7a2b1" ns2:_="" ns3:_="">
    <xsd:import namespace="b6dd2125-c9ad-4450-90d8-c8a6869dcec3"/>
    <xsd:import namespace="dc6eb584-3711-4db5-9854-b3e8de373104"/>
    <xsd:element name="properties">
      <xsd:complexType>
        <xsd:sequence>
          <xsd:element name="documentManagement">
            <xsd:complexType>
              <xsd:all>
                <xsd:element ref="ns2:authors2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dd2125-c9ad-4450-90d8-c8a6869dcec3" elementFormDefault="qualified">
    <xsd:import namespace="http://schemas.microsoft.com/office/2006/documentManagement/types"/>
    <xsd:import namespace="http://schemas.microsoft.com/office/infopath/2007/PartnerControls"/>
    <xsd:element name="authors2" ma:index="8" nillable="true" ma:displayName="authors2" ma:internalName="authors2">
      <xsd:simpleType>
        <xsd:restriction base="dms:Text">
          <xsd:maxLength value="255"/>
        </xsd:restriction>
      </xsd:simpleType>
    </xsd:element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e16b3d9-ef5e-4468-b7d7-66c00c3693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eb584-3711-4db5-9854-b3e8de373104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1876683-3224-498d-8a02-f5d5ce291a4f}" ma:internalName="TaxCatchAll" ma:showField="CatchAllData" ma:web="dc6eb584-3711-4db5-9854-b3e8de373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c6eb584-3711-4db5-9854-b3e8de373104">
      <UserInfo>
        <DisplayName>Dolan, Kathryn</DisplayName>
        <AccountId>14</AccountId>
        <AccountType/>
      </UserInfo>
    </SharedWithUsers>
    <authors2 xmlns="b6dd2125-c9ad-4450-90d8-c8a6869dcec3" xsi:nil="true"/>
    <lcf76f155ced4ddcb4097134ff3c332f xmlns="b6dd2125-c9ad-4450-90d8-c8a6869dcec3">
      <Terms xmlns="http://schemas.microsoft.com/office/infopath/2007/PartnerControls"/>
    </lcf76f155ced4ddcb4097134ff3c332f>
    <TaxCatchAll xmlns="dc6eb584-3711-4db5-9854-b3e8de3731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8CCABA-A2E6-45C2-8F83-44F473D710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dd2125-c9ad-4450-90d8-c8a6869dcec3"/>
    <ds:schemaRef ds:uri="dc6eb584-3711-4db5-9854-b3e8de3731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ECCB00-32E4-4E48-BBA0-B73D0532924B}">
  <ds:schemaRefs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b6dd2125-c9ad-4450-90d8-c8a6869dcec3"/>
    <ds:schemaRef ds:uri="http://schemas.openxmlformats.org/package/2006/metadata/core-properties"/>
    <ds:schemaRef ds:uri="dc6eb584-3711-4db5-9854-b3e8de37310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6459A93-4B29-433B-95CE-F110198FB8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JJ%20and%20CS%20Youth%20Task%20Force%20Agenda%209-16-2022</Template>
  <TotalTime>5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McCauley, Patrick</dc:creator>
  <cp:keywords/>
  <dc:description/>
  <cp:lastModifiedBy>Wever, Nancy</cp:lastModifiedBy>
  <cp:revision>3</cp:revision>
  <cp:lastPrinted>2017-08-17T12:57:00Z</cp:lastPrinted>
  <dcterms:created xsi:type="dcterms:W3CDTF">2022-09-16T12:39:00Z</dcterms:created>
  <dcterms:modified xsi:type="dcterms:W3CDTF">2022-09-16T12:44:00Z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0x0101000103B13230980C4BAAAF28203640692F</vt:lpwstr>
  </property>
  <property fmtid="{D5CDD505-2E9C-101B-9397-08002B2CF9AE}" pid="3" name="MediaServiceImageTags">
    <vt:lpwstr/>
  </property>
</Properties>
</file>