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FB90F0" w14:textId="416ACEBD" w:rsidR="00194336" w:rsidRDefault="00194336" w:rsidP="007624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PROBLEM-SOLVING COURTS PRACTICE GUIDELINES</w:t>
      </w:r>
    </w:p>
    <w:p w14:paraId="3989F217" w14:textId="77777777" w:rsidR="00194336" w:rsidRDefault="00194336" w:rsidP="007624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7366EFA3" w14:textId="070D4ACF" w:rsidR="00FC0174" w:rsidRPr="005C6F6F" w:rsidRDefault="00FC0174" w:rsidP="007624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6F6F">
        <w:rPr>
          <w:rFonts w:ascii="Times New Roman" w:hAnsi="Times New Roman" w:cs="Times New Roman"/>
          <w:b/>
          <w:sz w:val="24"/>
          <w:szCs w:val="24"/>
        </w:rPr>
        <w:t xml:space="preserve">Inter-County Transfers </w:t>
      </w:r>
      <w:proofErr w:type="gramStart"/>
      <w:r w:rsidRPr="005C6F6F">
        <w:rPr>
          <w:rFonts w:ascii="Times New Roman" w:hAnsi="Times New Roman" w:cs="Times New Roman"/>
          <w:b/>
          <w:sz w:val="24"/>
          <w:szCs w:val="24"/>
        </w:rPr>
        <w:t>for the Purpose of</w:t>
      </w:r>
      <w:proofErr w:type="gramEnd"/>
      <w:r w:rsidRPr="005C6F6F">
        <w:rPr>
          <w:rFonts w:ascii="Times New Roman" w:hAnsi="Times New Roman" w:cs="Times New Roman"/>
          <w:b/>
          <w:sz w:val="24"/>
          <w:szCs w:val="24"/>
        </w:rPr>
        <w:t xml:space="preserve"> Problem-Solving Court Participation</w:t>
      </w:r>
    </w:p>
    <w:p w14:paraId="3D6D2B95" w14:textId="77777777" w:rsidR="006F1845" w:rsidRDefault="006F1845" w:rsidP="00696BBD">
      <w:pPr>
        <w:spacing w:after="0" w:line="240" w:lineRule="auto"/>
        <w:rPr>
          <w:rFonts w:ascii="Times New Roman" w:hAnsi="Times New Roman" w:cs="Times New Roman"/>
        </w:rPr>
      </w:pPr>
    </w:p>
    <w:p w14:paraId="755901C3" w14:textId="4067A440" w:rsidR="00696BBD" w:rsidRDefault="00666140" w:rsidP="00696BB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Problem-Solving Court Rules, Section 26 authorizes</w:t>
      </w:r>
      <w:r w:rsidRPr="00E42730">
        <w:rPr>
          <w:rFonts w:ascii="Times New Roman" w:hAnsi="Times New Roman" w:cs="Times New Roman"/>
        </w:rPr>
        <w:t xml:space="preserve"> inter-c</w:t>
      </w:r>
      <w:r w:rsidR="00FC0174">
        <w:rPr>
          <w:rFonts w:ascii="Times New Roman" w:hAnsi="Times New Roman" w:cs="Times New Roman"/>
        </w:rPr>
        <w:t xml:space="preserve">ounty transfers </w:t>
      </w:r>
      <w:proofErr w:type="gramStart"/>
      <w:r w:rsidR="00FC0174">
        <w:rPr>
          <w:rFonts w:ascii="Times New Roman" w:hAnsi="Times New Roman" w:cs="Times New Roman"/>
        </w:rPr>
        <w:t>for the purpose</w:t>
      </w:r>
      <w:r w:rsidRPr="00E42730">
        <w:rPr>
          <w:rFonts w:ascii="Times New Roman" w:hAnsi="Times New Roman" w:cs="Times New Roman"/>
        </w:rPr>
        <w:t xml:space="preserve"> of</w:t>
      </w:r>
      <w:proofErr w:type="gramEnd"/>
      <w:r w:rsidRPr="00E42730">
        <w:rPr>
          <w:rFonts w:ascii="Times New Roman" w:hAnsi="Times New Roman" w:cs="Times New Roman"/>
        </w:rPr>
        <w:t xml:space="preserve"> proble</w:t>
      </w:r>
      <w:r>
        <w:rPr>
          <w:rFonts w:ascii="Times New Roman" w:hAnsi="Times New Roman" w:cs="Times New Roman"/>
        </w:rPr>
        <w:t xml:space="preserve">m-solving court participation.  </w:t>
      </w:r>
      <w:r w:rsidR="00CB3F55" w:rsidRPr="00094738">
        <w:rPr>
          <w:rFonts w:ascii="Times New Roman" w:hAnsi="Times New Roman" w:cs="Times New Roman"/>
        </w:rPr>
        <w:t xml:space="preserve">If </w:t>
      </w:r>
      <w:r w:rsidR="00347C09" w:rsidRPr="00094738">
        <w:rPr>
          <w:rFonts w:ascii="Times New Roman" w:hAnsi="Times New Roman" w:cs="Times New Roman"/>
        </w:rPr>
        <w:t>a</w:t>
      </w:r>
      <w:r w:rsidR="0058452F" w:rsidRPr="00094738">
        <w:rPr>
          <w:rFonts w:ascii="Times New Roman" w:hAnsi="Times New Roman" w:cs="Times New Roman"/>
        </w:rPr>
        <w:t xml:space="preserve"> </w:t>
      </w:r>
      <w:r w:rsidR="00CB3F55" w:rsidRPr="00094738">
        <w:rPr>
          <w:rFonts w:ascii="Times New Roman" w:hAnsi="Times New Roman" w:cs="Times New Roman"/>
        </w:rPr>
        <w:t xml:space="preserve">court </w:t>
      </w:r>
      <w:r w:rsidR="004525D5" w:rsidRPr="00094738">
        <w:rPr>
          <w:rFonts w:ascii="Times New Roman" w:hAnsi="Times New Roman" w:cs="Times New Roman"/>
        </w:rPr>
        <w:t xml:space="preserve">(“referring court”) </w:t>
      </w:r>
      <w:r w:rsidR="00CB3F55" w:rsidRPr="00094738">
        <w:rPr>
          <w:rFonts w:ascii="Times New Roman" w:hAnsi="Times New Roman" w:cs="Times New Roman"/>
        </w:rPr>
        <w:t xml:space="preserve">identifies a </w:t>
      </w:r>
      <w:r w:rsidR="00C050B9" w:rsidRPr="00094738">
        <w:rPr>
          <w:rFonts w:ascii="Times New Roman" w:hAnsi="Times New Roman" w:cs="Times New Roman"/>
        </w:rPr>
        <w:t>defendant</w:t>
      </w:r>
      <w:r w:rsidR="00347C09" w:rsidRPr="00094738">
        <w:rPr>
          <w:rFonts w:ascii="Times New Roman" w:hAnsi="Times New Roman" w:cs="Times New Roman"/>
        </w:rPr>
        <w:t xml:space="preserve"> for potential </w:t>
      </w:r>
      <w:bookmarkStart w:id="1" w:name="_Hlk506448934"/>
      <w:r w:rsidR="00347C09" w:rsidRPr="00094738">
        <w:rPr>
          <w:rFonts w:ascii="Times New Roman" w:hAnsi="Times New Roman" w:cs="Times New Roman"/>
        </w:rPr>
        <w:t xml:space="preserve">problem-solving court </w:t>
      </w:r>
      <w:bookmarkEnd w:id="1"/>
      <w:r w:rsidR="00347C09" w:rsidRPr="00094738">
        <w:rPr>
          <w:rFonts w:ascii="Times New Roman" w:hAnsi="Times New Roman" w:cs="Times New Roman"/>
        </w:rPr>
        <w:t>participation in another jurisdiction</w:t>
      </w:r>
      <w:r w:rsidR="004525D5" w:rsidRPr="00094738">
        <w:rPr>
          <w:rFonts w:ascii="Times New Roman" w:hAnsi="Times New Roman" w:cs="Times New Roman"/>
        </w:rPr>
        <w:t xml:space="preserve"> (“</w:t>
      </w:r>
      <w:r w:rsidR="00897BA2">
        <w:rPr>
          <w:rFonts w:ascii="Times New Roman" w:hAnsi="Times New Roman" w:cs="Times New Roman"/>
        </w:rPr>
        <w:t>receiving</w:t>
      </w:r>
      <w:r w:rsidR="000C319D" w:rsidRPr="00094738">
        <w:rPr>
          <w:rFonts w:ascii="Times New Roman" w:hAnsi="Times New Roman" w:cs="Times New Roman"/>
        </w:rPr>
        <w:t xml:space="preserve"> court</w:t>
      </w:r>
      <w:r w:rsidR="004525D5" w:rsidRPr="00094738">
        <w:rPr>
          <w:rFonts w:ascii="Times New Roman" w:hAnsi="Times New Roman" w:cs="Times New Roman"/>
        </w:rPr>
        <w:t>”)</w:t>
      </w:r>
      <w:r w:rsidR="00CB3F55" w:rsidRPr="00094738">
        <w:rPr>
          <w:rFonts w:ascii="Times New Roman" w:hAnsi="Times New Roman" w:cs="Times New Roman"/>
        </w:rPr>
        <w:t xml:space="preserve">, </w:t>
      </w:r>
      <w:r w:rsidR="004C187D">
        <w:rPr>
          <w:rFonts w:ascii="Times New Roman" w:hAnsi="Times New Roman" w:cs="Times New Roman"/>
        </w:rPr>
        <w:t>the Problem-Solving Courts Committee</w:t>
      </w:r>
      <w:r w:rsidR="00897BA2">
        <w:rPr>
          <w:rFonts w:ascii="Times New Roman" w:hAnsi="Times New Roman" w:cs="Times New Roman"/>
        </w:rPr>
        <w:t xml:space="preserve"> recommends the referring and the receiving courts take the following steps </w:t>
      </w:r>
      <w:r w:rsidR="00823E7C">
        <w:rPr>
          <w:rFonts w:ascii="Times New Roman" w:hAnsi="Times New Roman" w:cs="Times New Roman"/>
        </w:rPr>
        <w:t xml:space="preserve">to </w:t>
      </w:r>
      <w:r w:rsidR="007D1EC8">
        <w:rPr>
          <w:rFonts w:ascii="Times New Roman" w:hAnsi="Times New Roman" w:cs="Times New Roman"/>
        </w:rPr>
        <w:t xml:space="preserve">determine eligibility </w:t>
      </w:r>
      <w:r w:rsidR="001E30F6">
        <w:rPr>
          <w:rFonts w:ascii="Times New Roman" w:hAnsi="Times New Roman" w:cs="Times New Roman"/>
        </w:rPr>
        <w:t xml:space="preserve">and </w:t>
      </w:r>
      <w:r w:rsidR="004525D5" w:rsidRPr="00094738">
        <w:rPr>
          <w:rFonts w:ascii="Times New Roman" w:hAnsi="Times New Roman" w:cs="Times New Roman"/>
        </w:rPr>
        <w:t xml:space="preserve">transfer </w:t>
      </w:r>
      <w:r w:rsidR="00BA5946">
        <w:rPr>
          <w:rFonts w:ascii="Times New Roman" w:hAnsi="Times New Roman" w:cs="Times New Roman"/>
        </w:rPr>
        <w:t xml:space="preserve">the </w:t>
      </w:r>
      <w:r w:rsidR="004525D5" w:rsidRPr="00094738">
        <w:rPr>
          <w:rFonts w:ascii="Times New Roman" w:hAnsi="Times New Roman" w:cs="Times New Roman"/>
          <w:u w:val="single"/>
        </w:rPr>
        <w:t>supervision</w:t>
      </w:r>
      <w:r w:rsidR="004525D5" w:rsidRPr="00094738">
        <w:rPr>
          <w:rFonts w:ascii="Times New Roman" w:hAnsi="Times New Roman" w:cs="Times New Roman"/>
        </w:rPr>
        <w:t xml:space="preserve"> of the defendant to the problem-solving court</w:t>
      </w:r>
      <w:r w:rsidR="00C050B9" w:rsidRPr="00094738">
        <w:rPr>
          <w:rFonts w:ascii="Times New Roman" w:hAnsi="Times New Roman" w:cs="Times New Roman"/>
        </w:rPr>
        <w:t>:</w:t>
      </w:r>
    </w:p>
    <w:p w14:paraId="737E5671" w14:textId="77777777" w:rsidR="00696BBD" w:rsidRDefault="00696BBD" w:rsidP="00696BBD">
      <w:pPr>
        <w:spacing w:after="0" w:line="240" w:lineRule="auto"/>
        <w:rPr>
          <w:rFonts w:ascii="Times New Roman" w:hAnsi="Times New Roman" w:cs="Times New Roman"/>
        </w:rPr>
      </w:pPr>
    </w:p>
    <w:p w14:paraId="506BAB51" w14:textId="7A910CF6" w:rsidR="00696BBD" w:rsidRDefault="002A50C9" w:rsidP="00D616B3">
      <w:pPr>
        <w:pStyle w:val="ListParagraph"/>
        <w:numPr>
          <w:ilvl w:val="0"/>
          <w:numId w:val="11"/>
        </w:numPr>
        <w:spacing w:after="0" w:line="240" w:lineRule="auto"/>
        <w:ind w:left="-72"/>
        <w:rPr>
          <w:rFonts w:ascii="Times New Roman" w:hAnsi="Times New Roman" w:cs="Times New Roman"/>
        </w:rPr>
      </w:pPr>
      <w:r w:rsidRPr="00696BBD">
        <w:rPr>
          <w:rFonts w:ascii="Times New Roman" w:hAnsi="Times New Roman" w:cs="Times New Roman"/>
        </w:rPr>
        <w:t xml:space="preserve">After obtaining </w:t>
      </w:r>
      <w:r w:rsidR="000917B2" w:rsidRPr="00696BBD">
        <w:rPr>
          <w:rFonts w:ascii="Times New Roman" w:hAnsi="Times New Roman" w:cs="Times New Roman"/>
        </w:rPr>
        <w:t>all necessary approval</w:t>
      </w:r>
      <w:r w:rsidR="00CD372E" w:rsidRPr="00696BBD">
        <w:rPr>
          <w:rFonts w:ascii="Times New Roman" w:hAnsi="Times New Roman" w:cs="Times New Roman"/>
        </w:rPr>
        <w:t xml:space="preserve"> </w:t>
      </w:r>
      <w:r w:rsidR="0024542C" w:rsidRPr="00696BBD">
        <w:rPr>
          <w:rFonts w:ascii="Times New Roman" w:hAnsi="Times New Roman" w:cs="Times New Roman"/>
        </w:rPr>
        <w:t>to authorize a</w:t>
      </w:r>
      <w:r w:rsidR="00CD372E" w:rsidRPr="00696BBD">
        <w:rPr>
          <w:rFonts w:ascii="Times New Roman" w:hAnsi="Times New Roman" w:cs="Times New Roman"/>
        </w:rPr>
        <w:t xml:space="preserve"> transfer</w:t>
      </w:r>
      <w:r w:rsidR="00863170" w:rsidRPr="00696BBD">
        <w:rPr>
          <w:rFonts w:ascii="Times New Roman" w:hAnsi="Times New Roman" w:cs="Times New Roman"/>
        </w:rPr>
        <w:t>*,</w:t>
      </w:r>
      <w:r w:rsidR="000917B2" w:rsidRPr="00696BBD">
        <w:rPr>
          <w:rFonts w:ascii="Times New Roman" w:hAnsi="Times New Roman" w:cs="Times New Roman"/>
        </w:rPr>
        <w:t xml:space="preserve"> t</w:t>
      </w:r>
      <w:r w:rsidR="00C050B9" w:rsidRPr="00696BBD">
        <w:rPr>
          <w:rFonts w:ascii="Times New Roman" w:hAnsi="Times New Roman" w:cs="Times New Roman"/>
        </w:rPr>
        <w:t xml:space="preserve">he </w:t>
      </w:r>
      <w:r w:rsidR="00ED3280" w:rsidRPr="00696BBD">
        <w:rPr>
          <w:rFonts w:ascii="Times New Roman" w:hAnsi="Times New Roman" w:cs="Times New Roman"/>
        </w:rPr>
        <w:t xml:space="preserve">referring court designates </w:t>
      </w:r>
      <w:r w:rsidR="00DC7D96" w:rsidRPr="00696BBD">
        <w:rPr>
          <w:rFonts w:ascii="Times New Roman" w:hAnsi="Times New Roman" w:cs="Times New Roman"/>
        </w:rPr>
        <w:t xml:space="preserve">a point of contact </w:t>
      </w:r>
      <w:r w:rsidR="00BD3840">
        <w:rPr>
          <w:rFonts w:ascii="Times New Roman" w:hAnsi="Times New Roman" w:cs="Times New Roman"/>
        </w:rPr>
        <w:t>whom is responsible for the referral of</w:t>
      </w:r>
      <w:r w:rsidR="00C32575">
        <w:rPr>
          <w:rFonts w:ascii="Times New Roman" w:hAnsi="Times New Roman" w:cs="Times New Roman"/>
        </w:rPr>
        <w:t xml:space="preserve"> the</w:t>
      </w:r>
      <w:r w:rsidR="00BD3840">
        <w:rPr>
          <w:rFonts w:ascii="Times New Roman" w:hAnsi="Times New Roman" w:cs="Times New Roman"/>
        </w:rPr>
        <w:t xml:space="preserve"> defendant to the problem-solving court.  The referring court point of contact</w:t>
      </w:r>
      <w:r w:rsidR="006D5A8F">
        <w:rPr>
          <w:rFonts w:ascii="Times New Roman" w:hAnsi="Times New Roman" w:cs="Times New Roman"/>
        </w:rPr>
        <w:t>, contacts</w:t>
      </w:r>
      <w:r w:rsidR="00CB3F55" w:rsidRPr="00696BBD">
        <w:rPr>
          <w:rFonts w:ascii="Times New Roman" w:hAnsi="Times New Roman" w:cs="Times New Roman"/>
        </w:rPr>
        <w:t xml:space="preserve"> the </w:t>
      </w:r>
      <w:r w:rsidR="005C66A6" w:rsidRPr="00696BBD">
        <w:rPr>
          <w:rFonts w:ascii="Times New Roman" w:hAnsi="Times New Roman" w:cs="Times New Roman"/>
        </w:rPr>
        <w:t>receiving court</w:t>
      </w:r>
      <w:r w:rsidR="00CB3F55" w:rsidRPr="00696BBD">
        <w:rPr>
          <w:rFonts w:ascii="Times New Roman" w:hAnsi="Times New Roman" w:cs="Times New Roman"/>
        </w:rPr>
        <w:t xml:space="preserve"> </w:t>
      </w:r>
      <w:r w:rsidR="00C225C8" w:rsidRPr="00696BBD">
        <w:rPr>
          <w:rFonts w:ascii="Times New Roman" w:hAnsi="Times New Roman" w:cs="Times New Roman"/>
        </w:rPr>
        <w:t>c</w:t>
      </w:r>
      <w:r w:rsidR="00CB3F55" w:rsidRPr="00696BBD">
        <w:rPr>
          <w:rFonts w:ascii="Times New Roman" w:hAnsi="Times New Roman" w:cs="Times New Roman"/>
        </w:rPr>
        <w:t>oordinato</w:t>
      </w:r>
      <w:r w:rsidR="00604C15" w:rsidRPr="00696BBD">
        <w:rPr>
          <w:rFonts w:ascii="Times New Roman" w:hAnsi="Times New Roman" w:cs="Times New Roman"/>
        </w:rPr>
        <w:t>r</w:t>
      </w:r>
      <w:r w:rsidR="00D616B3">
        <w:rPr>
          <w:rFonts w:ascii="Times New Roman" w:hAnsi="Times New Roman" w:cs="Times New Roman"/>
        </w:rPr>
        <w:t xml:space="preserve">, </w:t>
      </w:r>
      <w:r w:rsidR="00482C42">
        <w:rPr>
          <w:rFonts w:ascii="Times New Roman" w:hAnsi="Times New Roman" w:cs="Times New Roman"/>
        </w:rPr>
        <w:t xml:space="preserve">see </w:t>
      </w:r>
      <w:r w:rsidR="004E3FD5" w:rsidRPr="004E3FD5">
        <w:rPr>
          <w:rFonts w:ascii="Times New Roman" w:hAnsi="Times New Roman" w:cs="Times New Roman"/>
        </w:rPr>
        <w:t>Problem-Solving Court Directory</w:t>
      </w:r>
      <w:r w:rsidR="00D616B3">
        <w:rPr>
          <w:rFonts w:ascii="Times New Roman" w:hAnsi="Times New Roman" w:cs="Times New Roman"/>
        </w:rPr>
        <w:t xml:space="preserve">:  </w:t>
      </w:r>
      <w:hyperlink r:id="rId11" w:history="1">
        <w:r w:rsidR="00D616B3" w:rsidRPr="0001380D">
          <w:rPr>
            <w:rStyle w:val="Hyperlink"/>
            <w:rFonts w:ascii="Times New Roman" w:hAnsi="Times New Roman" w:cs="Times New Roman"/>
          </w:rPr>
          <w:t>http://www.in.gov/judiciary/pscourts/index.htm</w:t>
        </w:r>
      </w:hyperlink>
      <w:r w:rsidR="00D616B3">
        <w:rPr>
          <w:rFonts w:ascii="Times New Roman" w:hAnsi="Times New Roman" w:cs="Times New Roman"/>
        </w:rPr>
        <w:t>,</w:t>
      </w:r>
      <w:r w:rsidR="002238D5">
        <w:rPr>
          <w:rFonts w:ascii="Times New Roman" w:hAnsi="Times New Roman" w:cs="Times New Roman"/>
        </w:rPr>
        <w:t xml:space="preserve"> </w:t>
      </w:r>
      <w:r w:rsidR="00C77044" w:rsidRPr="00696BBD">
        <w:rPr>
          <w:rFonts w:ascii="Times New Roman" w:hAnsi="Times New Roman" w:cs="Times New Roman"/>
        </w:rPr>
        <w:t xml:space="preserve">to arrange an assessment for determining an individual’s </w:t>
      </w:r>
      <w:r w:rsidR="00B85F2D" w:rsidRPr="00696BBD">
        <w:rPr>
          <w:rFonts w:ascii="Times New Roman" w:hAnsi="Times New Roman" w:cs="Times New Roman"/>
        </w:rPr>
        <w:t xml:space="preserve">legal and clinical </w:t>
      </w:r>
      <w:r w:rsidR="00C77044" w:rsidRPr="00696BBD">
        <w:rPr>
          <w:rFonts w:ascii="Times New Roman" w:hAnsi="Times New Roman" w:cs="Times New Roman"/>
        </w:rPr>
        <w:t xml:space="preserve">eligibility for </w:t>
      </w:r>
      <w:bookmarkStart w:id="2" w:name="_Hlk505589385"/>
      <w:r w:rsidR="00C77044" w:rsidRPr="00696BBD">
        <w:rPr>
          <w:rFonts w:ascii="Times New Roman" w:hAnsi="Times New Roman" w:cs="Times New Roman"/>
        </w:rPr>
        <w:t>problem-solving</w:t>
      </w:r>
      <w:r w:rsidR="0041520C" w:rsidRPr="00696BBD">
        <w:rPr>
          <w:rFonts w:ascii="Times New Roman" w:hAnsi="Times New Roman" w:cs="Times New Roman"/>
        </w:rPr>
        <w:t xml:space="preserve"> court participation</w:t>
      </w:r>
      <w:bookmarkEnd w:id="2"/>
      <w:r w:rsidR="0041520C" w:rsidRPr="00696BBD">
        <w:rPr>
          <w:rFonts w:ascii="Times New Roman" w:hAnsi="Times New Roman" w:cs="Times New Roman"/>
        </w:rPr>
        <w:t xml:space="preserve"> under IC 33</w:t>
      </w:r>
      <w:r w:rsidR="00C77044" w:rsidRPr="00696BBD">
        <w:rPr>
          <w:rFonts w:ascii="Times New Roman" w:hAnsi="Times New Roman" w:cs="Times New Roman"/>
        </w:rPr>
        <w:t xml:space="preserve">-23-16-13 and to administer all required paperwork, </w:t>
      </w:r>
      <w:r w:rsidR="0024533D" w:rsidRPr="00696BBD">
        <w:rPr>
          <w:rFonts w:ascii="Times New Roman" w:hAnsi="Times New Roman" w:cs="Times New Roman"/>
        </w:rPr>
        <w:t>including all necessary</w:t>
      </w:r>
      <w:r w:rsidR="00C77044" w:rsidRPr="00696BBD">
        <w:rPr>
          <w:rFonts w:ascii="Times New Roman" w:hAnsi="Times New Roman" w:cs="Times New Roman"/>
        </w:rPr>
        <w:t xml:space="preserve"> consent forms.  See sample Assessment Request Form</w:t>
      </w:r>
      <w:r w:rsidR="00863170" w:rsidRPr="00696BBD">
        <w:rPr>
          <w:rFonts w:ascii="Times New Roman" w:hAnsi="Times New Roman" w:cs="Times New Roman"/>
        </w:rPr>
        <w:t>.</w:t>
      </w:r>
    </w:p>
    <w:p w14:paraId="2D8D7973" w14:textId="77777777" w:rsidR="00696BBD" w:rsidRDefault="00696BBD" w:rsidP="00696BBD">
      <w:pPr>
        <w:pStyle w:val="ListParagraph"/>
        <w:spacing w:after="0" w:line="240" w:lineRule="auto"/>
        <w:ind w:left="360"/>
        <w:rPr>
          <w:rFonts w:ascii="Times New Roman" w:hAnsi="Times New Roman" w:cs="Times New Roman"/>
        </w:rPr>
      </w:pPr>
    </w:p>
    <w:p w14:paraId="35E50780" w14:textId="283BFA97" w:rsidR="00696BBD" w:rsidRDefault="1A092C67" w:rsidP="00673564">
      <w:pPr>
        <w:pStyle w:val="ListParagraph"/>
        <w:numPr>
          <w:ilvl w:val="0"/>
          <w:numId w:val="11"/>
        </w:numPr>
        <w:spacing w:after="0" w:line="240" w:lineRule="auto"/>
        <w:ind w:left="-72"/>
        <w:rPr>
          <w:rFonts w:ascii="Times New Roman" w:hAnsi="Times New Roman" w:cs="Times New Roman"/>
        </w:rPr>
      </w:pPr>
      <w:r w:rsidRPr="00696BBD">
        <w:rPr>
          <w:rFonts w:ascii="Times New Roman" w:hAnsi="Times New Roman" w:cs="Times New Roman"/>
        </w:rPr>
        <w:t xml:space="preserve">Upon completion of the assessment, the </w:t>
      </w:r>
      <w:r w:rsidR="005C66A6" w:rsidRPr="00696BBD">
        <w:rPr>
          <w:rFonts w:ascii="Times New Roman" w:hAnsi="Times New Roman" w:cs="Times New Roman"/>
        </w:rPr>
        <w:t>receiving</w:t>
      </w:r>
      <w:r w:rsidR="000C319D" w:rsidRPr="00696BBD">
        <w:rPr>
          <w:rFonts w:ascii="Times New Roman" w:hAnsi="Times New Roman" w:cs="Times New Roman"/>
        </w:rPr>
        <w:t xml:space="preserve"> court </w:t>
      </w:r>
      <w:r w:rsidR="005C66A6" w:rsidRPr="00696BBD">
        <w:rPr>
          <w:rFonts w:ascii="Times New Roman" w:hAnsi="Times New Roman" w:cs="Times New Roman"/>
        </w:rPr>
        <w:t xml:space="preserve">coordinator </w:t>
      </w:r>
      <w:r w:rsidR="006D57BE" w:rsidRPr="00696BBD">
        <w:rPr>
          <w:rFonts w:ascii="Times New Roman" w:hAnsi="Times New Roman" w:cs="Times New Roman"/>
        </w:rPr>
        <w:t>sends a</w:t>
      </w:r>
      <w:r w:rsidR="0056595B" w:rsidRPr="00696BBD">
        <w:rPr>
          <w:rFonts w:ascii="Times New Roman" w:hAnsi="Times New Roman" w:cs="Times New Roman"/>
        </w:rPr>
        <w:t xml:space="preserve"> notification </w:t>
      </w:r>
      <w:r w:rsidR="006D57BE" w:rsidRPr="00696BBD">
        <w:rPr>
          <w:rFonts w:ascii="Times New Roman" w:hAnsi="Times New Roman" w:cs="Times New Roman"/>
        </w:rPr>
        <w:t>of eligibility to</w:t>
      </w:r>
      <w:r w:rsidRPr="00696BBD">
        <w:rPr>
          <w:rFonts w:ascii="Times New Roman" w:hAnsi="Times New Roman" w:cs="Times New Roman"/>
        </w:rPr>
        <w:t xml:space="preserve"> the </w:t>
      </w:r>
      <w:r w:rsidR="00C32575">
        <w:rPr>
          <w:rFonts w:ascii="Times New Roman" w:hAnsi="Times New Roman" w:cs="Times New Roman"/>
        </w:rPr>
        <w:t>referring court</w:t>
      </w:r>
      <w:r w:rsidR="00937C3B" w:rsidRPr="00696BBD">
        <w:rPr>
          <w:rFonts w:ascii="Times New Roman" w:hAnsi="Times New Roman" w:cs="Times New Roman"/>
        </w:rPr>
        <w:t xml:space="preserve"> point of contact</w:t>
      </w:r>
      <w:r w:rsidR="00E02E68" w:rsidRPr="00696BBD">
        <w:rPr>
          <w:rFonts w:ascii="Times New Roman" w:hAnsi="Times New Roman" w:cs="Times New Roman"/>
        </w:rPr>
        <w:t xml:space="preserve">.  </w:t>
      </w:r>
      <w:r w:rsidR="006D57BE" w:rsidRPr="00696BBD">
        <w:rPr>
          <w:rFonts w:ascii="Times New Roman" w:hAnsi="Times New Roman" w:cs="Times New Roman"/>
        </w:rPr>
        <w:t>T</w:t>
      </w:r>
      <w:r w:rsidR="00C77044" w:rsidRPr="00696BBD">
        <w:rPr>
          <w:rFonts w:ascii="Times New Roman" w:hAnsi="Times New Roman" w:cs="Times New Roman"/>
        </w:rPr>
        <w:t>he referring court point of contact</w:t>
      </w:r>
      <w:r w:rsidR="0036476E">
        <w:rPr>
          <w:rFonts w:ascii="Times New Roman" w:hAnsi="Times New Roman" w:cs="Times New Roman"/>
        </w:rPr>
        <w:t xml:space="preserve"> </w:t>
      </w:r>
      <w:r w:rsidR="00C77044" w:rsidRPr="00696BBD">
        <w:rPr>
          <w:rFonts w:ascii="Times New Roman" w:hAnsi="Times New Roman" w:cs="Times New Roman"/>
        </w:rPr>
        <w:t>ensure</w:t>
      </w:r>
      <w:r w:rsidR="0036476E">
        <w:rPr>
          <w:rFonts w:ascii="Times New Roman" w:hAnsi="Times New Roman" w:cs="Times New Roman"/>
        </w:rPr>
        <w:t>s</w:t>
      </w:r>
      <w:r w:rsidR="00C77044" w:rsidRPr="00696BBD">
        <w:rPr>
          <w:rFonts w:ascii="Times New Roman" w:hAnsi="Times New Roman" w:cs="Times New Roman"/>
        </w:rPr>
        <w:t xml:space="preserve"> timely communication among the </w:t>
      </w:r>
      <w:r w:rsidR="005C66A6" w:rsidRPr="00696BBD">
        <w:rPr>
          <w:rFonts w:ascii="Times New Roman" w:hAnsi="Times New Roman" w:cs="Times New Roman"/>
        </w:rPr>
        <w:t xml:space="preserve">referring court </w:t>
      </w:r>
      <w:r w:rsidR="00C77044" w:rsidRPr="00696BBD">
        <w:rPr>
          <w:rFonts w:ascii="Times New Roman" w:hAnsi="Times New Roman" w:cs="Times New Roman"/>
        </w:rPr>
        <w:t xml:space="preserve">judge, prosecutor, and defense counsel regarding </w:t>
      </w:r>
      <w:r w:rsidR="005B3A85" w:rsidRPr="00696BBD">
        <w:rPr>
          <w:rFonts w:ascii="Times New Roman" w:hAnsi="Times New Roman" w:cs="Times New Roman"/>
        </w:rPr>
        <w:t xml:space="preserve">the </w:t>
      </w:r>
      <w:r w:rsidR="00C77044" w:rsidRPr="00696BBD">
        <w:rPr>
          <w:rFonts w:ascii="Times New Roman" w:hAnsi="Times New Roman" w:cs="Times New Roman"/>
        </w:rPr>
        <w:t>eligibility</w:t>
      </w:r>
      <w:r w:rsidR="005B3A85" w:rsidRPr="00696BBD">
        <w:rPr>
          <w:rFonts w:ascii="Times New Roman" w:hAnsi="Times New Roman" w:cs="Times New Roman"/>
        </w:rPr>
        <w:t xml:space="preserve"> determination</w:t>
      </w:r>
      <w:r w:rsidR="00C77044" w:rsidRPr="00696BBD">
        <w:rPr>
          <w:rFonts w:ascii="Times New Roman" w:hAnsi="Times New Roman" w:cs="Times New Roman"/>
        </w:rPr>
        <w:t xml:space="preserve">. </w:t>
      </w:r>
      <w:r w:rsidR="0056595B" w:rsidRPr="00696BBD">
        <w:rPr>
          <w:rFonts w:ascii="Times New Roman" w:hAnsi="Times New Roman" w:cs="Times New Roman"/>
        </w:rPr>
        <w:t xml:space="preserve"> If </w:t>
      </w:r>
      <w:r w:rsidR="005C66A6" w:rsidRPr="00696BBD">
        <w:rPr>
          <w:rFonts w:ascii="Times New Roman" w:hAnsi="Times New Roman" w:cs="Times New Roman"/>
        </w:rPr>
        <w:t xml:space="preserve">the receiving court finds the defendant </w:t>
      </w:r>
      <w:r w:rsidR="0056595B" w:rsidRPr="00696BBD">
        <w:rPr>
          <w:rFonts w:ascii="Times New Roman" w:hAnsi="Times New Roman" w:cs="Times New Roman"/>
        </w:rPr>
        <w:t xml:space="preserve">eligible, </w:t>
      </w:r>
      <w:r w:rsidR="00F23420" w:rsidRPr="00696BBD">
        <w:rPr>
          <w:rFonts w:ascii="Times New Roman" w:hAnsi="Times New Roman" w:cs="Times New Roman"/>
        </w:rPr>
        <w:t>following all necessary approva</w:t>
      </w:r>
      <w:r w:rsidR="00863170" w:rsidRPr="00696BBD">
        <w:rPr>
          <w:rFonts w:ascii="Times New Roman" w:hAnsi="Times New Roman" w:cs="Times New Roman"/>
        </w:rPr>
        <w:t>l for a transfer</w:t>
      </w:r>
      <w:r w:rsidR="000721C6" w:rsidRPr="00696BBD">
        <w:rPr>
          <w:rFonts w:ascii="Times New Roman" w:hAnsi="Times New Roman" w:cs="Times New Roman"/>
        </w:rPr>
        <w:t>*</w:t>
      </w:r>
      <w:r w:rsidR="008917B1" w:rsidRPr="00696BBD">
        <w:rPr>
          <w:rFonts w:ascii="Times New Roman" w:hAnsi="Times New Roman" w:cs="Times New Roman"/>
        </w:rPr>
        <w:t>,</w:t>
      </w:r>
      <w:r w:rsidR="00E317CD" w:rsidRPr="00696BBD">
        <w:rPr>
          <w:rFonts w:ascii="Times New Roman" w:hAnsi="Times New Roman" w:cs="Times New Roman"/>
        </w:rPr>
        <w:t xml:space="preserve"> </w:t>
      </w:r>
      <w:r w:rsidR="005C66A6" w:rsidRPr="00696BBD">
        <w:rPr>
          <w:rFonts w:ascii="Times New Roman" w:hAnsi="Times New Roman" w:cs="Times New Roman"/>
        </w:rPr>
        <w:t xml:space="preserve">the referring court schedules </w:t>
      </w:r>
      <w:r w:rsidR="00E317CD" w:rsidRPr="00696BBD">
        <w:rPr>
          <w:rFonts w:ascii="Times New Roman" w:hAnsi="Times New Roman" w:cs="Times New Roman"/>
        </w:rPr>
        <w:t xml:space="preserve">a </w:t>
      </w:r>
      <w:bookmarkStart w:id="3" w:name="_Hlk506445881"/>
      <w:r w:rsidR="00873FCF" w:rsidRPr="00696BBD">
        <w:rPr>
          <w:rFonts w:ascii="Times New Roman" w:hAnsi="Times New Roman" w:cs="Times New Roman"/>
        </w:rPr>
        <w:t>hearing</w:t>
      </w:r>
      <w:bookmarkEnd w:id="3"/>
      <w:r w:rsidR="00376418">
        <w:rPr>
          <w:rFonts w:ascii="Times New Roman" w:hAnsi="Times New Roman" w:cs="Times New Roman"/>
        </w:rPr>
        <w:t xml:space="preserve"> in which the defendant is ordered to </w:t>
      </w:r>
      <w:r w:rsidR="00CA1BF3">
        <w:rPr>
          <w:rFonts w:ascii="Times New Roman" w:hAnsi="Times New Roman" w:cs="Times New Roman"/>
        </w:rPr>
        <w:t xml:space="preserve">complete </w:t>
      </w:r>
      <w:r w:rsidR="00376418">
        <w:rPr>
          <w:rFonts w:ascii="Times New Roman" w:hAnsi="Times New Roman" w:cs="Times New Roman"/>
        </w:rPr>
        <w:t>the problem-solving court</w:t>
      </w:r>
      <w:r w:rsidR="00C77044" w:rsidRPr="00696BBD">
        <w:rPr>
          <w:rFonts w:ascii="Times New Roman" w:hAnsi="Times New Roman" w:cs="Times New Roman"/>
        </w:rPr>
        <w:t>.</w:t>
      </w:r>
      <w:r w:rsidR="003845EA" w:rsidRPr="00696BBD">
        <w:rPr>
          <w:rFonts w:ascii="Times New Roman" w:hAnsi="Times New Roman" w:cs="Times New Roman"/>
        </w:rPr>
        <w:t xml:space="preserve"> </w:t>
      </w:r>
      <w:r w:rsidR="00C77044" w:rsidRPr="00696BBD">
        <w:rPr>
          <w:rFonts w:ascii="Times New Roman" w:hAnsi="Times New Roman" w:cs="Times New Roman"/>
        </w:rPr>
        <w:t>The referring court point of contact</w:t>
      </w:r>
      <w:r w:rsidR="00BD3840">
        <w:rPr>
          <w:rFonts w:ascii="Times New Roman" w:hAnsi="Times New Roman" w:cs="Times New Roman"/>
        </w:rPr>
        <w:t xml:space="preserve"> </w:t>
      </w:r>
      <w:r w:rsidR="00C77044" w:rsidRPr="00696BBD">
        <w:rPr>
          <w:rFonts w:ascii="Times New Roman" w:hAnsi="Times New Roman" w:cs="Times New Roman"/>
        </w:rPr>
        <w:t xml:space="preserve">will inform the </w:t>
      </w:r>
      <w:r w:rsidR="005C66A6" w:rsidRPr="00696BBD">
        <w:rPr>
          <w:rFonts w:ascii="Times New Roman" w:hAnsi="Times New Roman" w:cs="Times New Roman"/>
        </w:rPr>
        <w:t xml:space="preserve">parties </w:t>
      </w:r>
      <w:r w:rsidR="00E317CD" w:rsidRPr="00696BBD">
        <w:rPr>
          <w:rFonts w:ascii="Times New Roman" w:hAnsi="Times New Roman" w:cs="Times New Roman"/>
        </w:rPr>
        <w:t>of the</w:t>
      </w:r>
      <w:r w:rsidR="00C77044" w:rsidRPr="00696BBD">
        <w:rPr>
          <w:rFonts w:ascii="Times New Roman" w:hAnsi="Times New Roman" w:cs="Times New Roman"/>
        </w:rPr>
        <w:t xml:space="preserve"> hearing date and time</w:t>
      </w:r>
      <w:r w:rsidR="00873FCF" w:rsidRPr="00696BBD">
        <w:rPr>
          <w:rFonts w:ascii="Times New Roman" w:hAnsi="Times New Roman" w:cs="Times New Roman"/>
        </w:rPr>
        <w:t xml:space="preserve">.  </w:t>
      </w:r>
      <w:r w:rsidR="00751D1A" w:rsidRPr="00696BBD">
        <w:rPr>
          <w:rFonts w:ascii="Times New Roman" w:hAnsi="Times New Roman" w:cs="Times New Roman"/>
        </w:rPr>
        <w:t>If the proposed transfer is not approved by the referring</w:t>
      </w:r>
      <w:r w:rsidR="00ED4B82" w:rsidRPr="00696BBD">
        <w:rPr>
          <w:rFonts w:ascii="Times New Roman" w:hAnsi="Times New Roman" w:cs="Times New Roman"/>
        </w:rPr>
        <w:t xml:space="preserve"> court</w:t>
      </w:r>
      <w:r w:rsidR="0036476E">
        <w:rPr>
          <w:rFonts w:ascii="Times New Roman" w:hAnsi="Times New Roman" w:cs="Times New Roman"/>
        </w:rPr>
        <w:t>, the referring court</w:t>
      </w:r>
      <w:r w:rsidR="00751D1A" w:rsidRPr="00696BBD">
        <w:rPr>
          <w:rFonts w:ascii="Times New Roman" w:hAnsi="Times New Roman" w:cs="Times New Roman"/>
        </w:rPr>
        <w:t xml:space="preserve"> point of contact advise</w:t>
      </w:r>
      <w:r w:rsidR="0036476E">
        <w:rPr>
          <w:rFonts w:ascii="Times New Roman" w:hAnsi="Times New Roman" w:cs="Times New Roman"/>
        </w:rPr>
        <w:t>s</w:t>
      </w:r>
      <w:r w:rsidR="00751D1A" w:rsidRPr="00696BBD">
        <w:rPr>
          <w:rFonts w:ascii="Times New Roman" w:hAnsi="Times New Roman" w:cs="Times New Roman"/>
        </w:rPr>
        <w:t xml:space="preserve"> the receiving</w:t>
      </w:r>
      <w:r w:rsidR="00BD3840">
        <w:rPr>
          <w:rFonts w:ascii="Times New Roman" w:hAnsi="Times New Roman" w:cs="Times New Roman"/>
        </w:rPr>
        <w:t xml:space="preserve"> court coordinator.  If found </w:t>
      </w:r>
      <w:r w:rsidR="00751D1A" w:rsidRPr="00696BBD">
        <w:rPr>
          <w:rFonts w:ascii="Times New Roman" w:hAnsi="Times New Roman" w:cs="Times New Roman"/>
        </w:rPr>
        <w:t>ineligible</w:t>
      </w:r>
      <w:r w:rsidR="0057363A">
        <w:rPr>
          <w:rFonts w:ascii="Times New Roman" w:hAnsi="Times New Roman" w:cs="Times New Roman"/>
        </w:rPr>
        <w:t xml:space="preserve"> by the receiving court</w:t>
      </w:r>
      <w:r w:rsidR="00751D1A" w:rsidRPr="00696BBD">
        <w:rPr>
          <w:rFonts w:ascii="Times New Roman" w:hAnsi="Times New Roman" w:cs="Times New Roman"/>
        </w:rPr>
        <w:t>, the case co</w:t>
      </w:r>
      <w:r w:rsidR="0036476E">
        <w:rPr>
          <w:rFonts w:ascii="Times New Roman" w:hAnsi="Times New Roman" w:cs="Times New Roman"/>
        </w:rPr>
        <w:t xml:space="preserve">ntinues in the court of origin.  </w:t>
      </w:r>
      <w:r w:rsidR="00751D1A" w:rsidRPr="00696BBD">
        <w:rPr>
          <w:rFonts w:ascii="Times New Roman" w:hAnsi="Times New Roman" w:cs="Times New Roman"/>
        </w:rPr>
        <w:t>See sample Eligibility/Ineligibility Notification</w:t>
      </w:r>
      <w:r w:rsidR="004220F8">
        <w:rPr>
          <w:rFonts w:ascii="Times New Roman" w:hAnsi="Times New Roman" w:cs="Times New Roman"/>
        </w:rPr>
        <w:t xml:space="preserve"> </w:t>
      </w:r>
      <w:r w:rsidR="0009730A">
        <w:rPr>
          <w:rFonts w:ascii="Times New Roman" w:hAnsi="Times New Roman" w:cs="Times New Roman"/>
        </w:rPr>
        <w:t>documents</w:t>
      </w:r>
      <w:r w:rsidR="00751D1A" w:rsidRPr="00696BBD">
        <w:rPr>
          <w:rFonts w:ascii="Times New Roman" w:hAnsi="Times New Roman" w:cs="Times New Roman"/>
        </w:rPr>
        <w:t xml:space="preserve">. </w:t>
      </w:r>
    </w:p>
    <w:p w14:paraId="2E5D778B" w14:textId="77777777" w:rsidR="00696BBD" w:rsidRPr="00696BBD" w:rsidRDefault="00696BBD" w:rsidP="00696BBD">
      <w:pPr>
        <w:pStyle w:val="ListParagraph"/>
        <w:rPr>
          <w:rFonts w:ascii="Times New Roman" w:hAnsi="Times New Roman" w:cs="Times New Roman"/>
        </w:rPr>
      </w:pPr>
    </w:p>
    <w:p w14:paraId="19974676" w14:textId="3880E74D" w:rsidR="00696BBD" w:rsidRDefault="004A22EB" w:rsidP="00673564">
      <w:pPr>
        <w:pStyle w:val="ListParagraph"/>
        <w:numPr>
          <w:ilvl w:val="0"/>
          <w:numId w:val="11"/>
        </w:numPr>
        <w:spacing w:after="0" w:line="240" w:lineRule="auto"/>
        <w:ind w:left="-72"/>
        <w:rPr>
          <w:rFonts w:ascii="Times New Roman" w:hAnsi="Times New Roman" w:cs="Times New Roman"/>
        </w:rPr>
      </w:pPr>
      <w:r w:rsidRPr="00696BBD">
        <w:rPr>
          <w:rFonts w:ascii="Times New Roman" w:hAnsi="Times New Roman" w:cs="Times New Roman"/>
        </w:rPr>
        <w:t>The referring court holds a</w:t>
      </w:r>
      <w:r w:rsidR="00E317CD" w:rsidRPr="00696BBD">
        <w:rPr>
          <w:rFonts w:ascii="Times New Roman" w:hAnsi="Times New Roman" w:cs="Times New Roman"/>
        </w:rPr>
        <w:t xml:space="preserve"> hearing </w:t>
      </w:r>
      <w:r w:rsidR="1A092C67" w:rsidRPr="00696BBD">
        <w:rPr>
          <w:rFonts w:ascii="Times New Roman" w:hAnsi="Times New Roman" w:cs="Times New Roman"/>
        </w:rPr>
        <w:t xml:space="preserve">in which the </w:t>
      </w:r>
      <w:bookmarkStart w:id="4" w:name="_Hlk504034608"/>
      <w:r w:rsidR="1A092C67" w:rsidRPr="00696BBD">
        <w:rPr>
          <w:rFonts w:ascii="Times New Roman" w:hAnsi="Times New Roman" w:cs="Times New Roman"/>
        </w:rPr>
        <w:t>defendant</w:t>
      </w:r>
      <w:bookmarkEnd w:id="4"/>
      <w:r w:rsidR="1A092C67" w:rsidRPr="00696BBD">
        <w:rPr>
          <w:rFonts w:ascii="Times New Roman" w:hAnsi="Times New Roman" w:cs="Times New Roman"/>
        </w:rPr>
        <w:t xml:space="preserve"> is required to complete the problem-solving court. </w:t>
      </w:r>
      <w:r w:rsidR="00611950">
        <w:rPr>
          <w:rFonts w:ascii="Times New Roman" w:hAnsi="Times New Roman" w:cs="Times New Roman"/>
        </w:rPr>
        <w:t>At this hearing the court may accept the</w:t>
      </w:r>
      <w:r w:rsidR="1A092C67" w:rsidRPr="00696BBD">
        <w:rPr>
          <w:rFonts w:ascii="Times New Roman" w:hAnsi="Times New Roman" w:cs="Times New Roman"/>
        </w:rPr>
        <w:t xml:space="preserve"> plea agreement and a condition of the plea is the defendant is required to compl</w:t>
      </w:r>
      <w:r w:rsidR="00611950">
        <w:rPr>
          <w:rFonts w:ascii="Times New Roman" w:hAnsi="Times New Roman" w:cs="Times New Roman"/>
        </w:rPr>
        <w:t xml:space="preserve">ete the </w:t>
      </w:r>
      <w:bookmarkStart w:id="5" w:name="_Hlk507138135"/>
      <w:r w:rsidR="00611950">
        <w:rPr>
          <w:rFonts w:ascii="Times New Roman" w:hAnsi="Times New Roman" w:cs="Times New Roman"/>
        </w:rPr>
        <w:t xml:space="preserve">problem-solving court </w:t>
      </w:r>
      <w:bookmarkEnd w:id="5"/>
      <w:r w:rsidR="00611950">
        <w:rPr>
          <w:rFonts w:ascii="Times New Roman" w:hAnsi="Times New Roman" w:cs="Times New Roman"/>
        </w:rPr>
        <w:t xml:space="preserve">or the defendant is ordered to participant in the problem-solving court as a condition </w:t>
      </w:r>
      <w:r w:rsidR="00975A37">
        <w:rPr>
          <w:rFonts w:ascii="Times New Roman" w:hAnsi="Times New Roman" w:cs="Times New Roman"/>
        </w:rPr>
        <w:t xml:space="preserve">of post-conviction supervision </w:t>
      </w:r>
      <w:r w:rsidR="00A34528">
        <w:rPr>
          <w:rFonts w:ascii="Times New Roman" w:hAnsi="Times New Roman" w:cs="Times New Roman"/>
        </w:rPr>
        <w:t>(</w:t>
      </w:r>
      <w:r w:rsidR="00611950">
        <w:rPr>
          <w:rFonts w:ascii="Times New Roman" w:hAnsi="Times New Roman" w:cs="Times New Roman"/>
        </w:rPr>
        <w:t>probation</w:t>
      </w:r>
      <w:r w:rsidR="00A34528">
        <w:rPr>
          <w:rFonts w:ascii="Times New Roman" w:hAnsi="Times New Roman" w:cs="Times New Roman"/>
        </w:rPr>
        <w:t>, community corrections, or parole)</w:t>
      </w:r>
      <w:r w:rsidR="00611950">
        <w:rPr>
          <w:rFonts w:ascii="Times New Roman" w:hAnsi="Times New Roman" w:cs="Times New Roman"/>
        </w:rPr>
        <w:t xml:space="preserve">. </w:t>
      </w:r>
      <w:r w:rsidR="00E02E68" w:rsidRPr="00696BBD">
        <w:rPr>
          <w:rFonts w:ascii="Times New Roman" w:hAnsi="Times New Roman" w:cs="Times New Roman"/>
        </w:rPr>
        <w:t>At this hearing, the defendant is provided with reporting instructions</w:t>
      </w:r>
      <w:r w:rsidR="0057363A">
        <w:rPr>
          <w:rFonts w:ascii="Times New Roman" w:hAnsi="Times New Roman" w:cs="Times New Roman"/>
        </w:rPr>
        <w:t xml:space="preserve"> </w:t>
      </w:r>
      <w:r w:rsidR="006F1ED0">
        <w:rPr>
          <w:rFonts w:ascii="Times New Roman" w:hAnsi="Times New Roman" w:cs="Times New Roman"/>
        </w:rPr>
        <w:t xml:space="preserve">established by </w:t>
      </w:r>
      <w:r w:rsidR="0057363A">
        <w:rPr>
          <w:rFonts w:ascii="Times New Roman" w:hAnsi="Times New Roman" w:cs="Times New Roman"/>
        </w:rPr>
        <w:t>t</w:t>
      </w:r>
      <w:r w:rsidR="0057363A" w:rsidRPr="00696BBD">
        <w:rPr>
          <w:rFonts w:ascii="Times New Roman" w:hAnsi="Times New Roman" w:cs="Times New Roman"/>
        </w:rPr>
        <w:t xml:space="preserve">he referring court </w:t>
      </w:r>
      <w:r w:rsidR="00C32575">
        <w:rPr>
          <w:rFonts w:ascii="Times New Roman" w:hAnsi="Times New Roman" w:cs="Times New Roman"/>
        </w:rPr>
        <w:t>point of contact</w:t>
      </w:r>
      <w:r w:rsidR="0057363A" w:rsidRPr="00696BBD">
        <w:rPr>
          <w:rFonts w:ascii="Times New Roman" w:hAnsi="Times New Roman" w:cs="Times New Roman"/>
        </w:rPr>
        <w:t xml:space="preserve"> and the receiving court coordinator</w:t>
      </w:r>
      <w:r w:rsidR="00CD0599" w:rsidRPr="00696BBD">
        <w:rPr>
          <w:rFonts w:ascii="Times New Roman" w:hAnsi="Times New Roman" w:cs="Times New Roman"/>
        </w:rPr>
        <w:t xml:space="preserve">. </w:t>
      </w:r>
      <w:r w:rsidR="1A092C67" w:rsidRPr="00696BBD">
        <w:rPr>
          <w:rFonts w:ascii="Times New Roman" w:hAnsi="Times New Roman" w:cs="Times New Roman"/>
        </w:rPr>
        <w:t>See sampl</w:t>
      </w:r>
      <w:r w:rsidR="00972AD9" w:rsidRPr="00696BBD">
        <w:rPr>
          <w:rFonts w:ascii="Times New Roman" w:hAnsi="Times New Roman" w:cs="Times New Roman"/>
        </w:rPr>
        <w:t>e</w:t>
      </w:r>
      <w:r w:rsidR="00ED4B82" w:rsidRPr="00696BBD">
        <w:rPr>
          <w:rFonts w:ascii="Times New Roman" w:hAnsi="Times New Roman" w:cs="Times New Roman"/>
        </w:rPr>
        <w:t xml:space="preserve"> Reporting Instructions</w:t>
      </w:r>
      <w:r w:rsidR="00972AD9" w:rsidRPr="00696BBD">
        <w:rPr>
          <w:rFonts w:ascii="Times New Roman" w:hAnsi="Times New Roman" w:cs="Times New Roman"/>
        </w:rPr>
        <w:t xml:space="preserve"> </w:t>
      </w:r>
      <w:r w:rsidR="00ED4B82" w:rsidRPr="00696BBD">
        <w:rPr>
          <w:rFonts w:ascii="Times New Roman" w:hAnsi="Times New Roman" w:cs="Times New Roman"/>
        </w:rPr>
        <w:t xml:space="preserve">and </w:t>
      </w:r>
      <w:r w:rsidR="006D57BE" w:rsidRPr="00696BBD">
        <w:rPr>
          <w:rFonts w:ascii="Times New Roman" w:hAnsi="Times New Roman" w:cs="Times New Roman"/>
        </w:rPr>
        <w:t>Order</w:t>
      </w:r>
      <w:r w:rsidR="007B4FD2">
        <w:rPr>
          <w:rFonts w:ascii="Times New Roman" w:hAnsi="Times New Roman" w:cs="Times New Roman"/>
        </w:rPr>
        <w:t xml:space="preserve"> of Participation</w:t>
      </w:r>
      <w:r w:rsidR="006D57BE" w:rsidRPr="00696BBD">
        <w:rPr>
          <w:rFonts w:ascii="Times New Roman" w:hAnsi="Times New Roman" w:cs="Times New Roman"/>
        </w:rPr>
        <w:t xml:space="preserve"> </w:t>
      </w:r>
      <w:r w:rsidR="005C0047">
        <w:rPr>
          <w:rFonts w:ascii="Times New Roman" w:hAnsi="Times New Roman" w:cs="Times New Roman"/>
        </w:rPr>
        <w:t>as a Term of Probation or Judgment Withheld</w:t>
      </w:r>
      <w:r w:rsidRPr="00696BBD">
        <w:rPr>
          <w:rFonts w:ascii="Times New Roman" w:hAnsi="Times New Roman" w:cs="Times New Roman"/>
        </w:rPr>
        <w:t>.</w:t>
      </w:r>
    </w:p>
    <w:p w14:paraId="5B76CE3E" w14:textId="77777777" w:rsidR="00696BBD" w:rsidRPr="00696BBD" w:rsidRDefault="00696BBD" w:rsidP="00696BBD">
      <w:pPr>
        <w:pStyle w:val="ListParagraph"/>
        <w:rPr>
          <w:rFonts w:ascii="Times New Roman" w:hAnsi="Times New Roman" w:cs="Times New Roman"/>
        </w:rPr>
      </w:pPr>
    </w:p>
    <w:p w14:paraId="72B84130" w14:textId="68401989" w:rsidR="00696BBD" w:rsidRDefault="00972AD9" w:rsidP="00673564">
      <w:pPr>
        <w:pStyle w:val="ListParagraph"/>
        <w:numPr>
          <w:ilvl w:val="0"/>
          <w:numId w:val="11"/>
        </w:numPr>
        <w:spacing w:after="0" w:line="240" w:lineRule="auto"/>
        <w:ind w:left="-72"/>
        <w:rPr>
          <w:rFonts w:ascii="Times New Roman" w:hAnsi="Times New Roman" w:cs="Times New Roman"/>
        </w:rPr>
      </w:pPr>
      <w:r w:rsidRPr="00696BBD">
        <w:rPr>
          <w:rFonts w:ascii="Times New Roman" w:hAnsi="Times New Roman" w:cs="Times New Roman"/>
        </w:rPr>
        <w:t xml:space="preserve">The case is </w:t>
      </w:r>
      <w:r w:rsidR="002C5021" w:rsidRPr="00696BBD">
        <w:rPr>
          <w:rFonts w:ascii="Times New Roman" w:hAnsi="Times New Roman" w:cs="Times New Roman"/>
        </w:rPr>
        <w:t xml:space="preserve">transferred to the </w:t>
      </w:r>
      <w:r w:rsidR="000C319D" w:rsidRPr="00696BBD">
        <w:rPr>
          <w:rFonts w:ascii="Times New Roman" w:hAnsi="Times New Roman" w:cs="Times New Roman"/>
        </w:rPr>
        <w:t xml:space="preserve">problem-solving </w:t>
      </w:r>
      <w:r w:rsidR="002C5021" w:rsidRPr="00696BBD">
        <w:rPr>
          <w:rFonts w:ascii="Times New Roman" w:hAnsi="Times New Roman" w:cs="Times New Roman"/>
        </w:rPr>
        <w:t xml:space="preserve">court for supervision only. </w:t>
      </w:r>
      <w:r w:rsidR="002C5021" w:rsidRPr="00696BBD">
        <w:rPr>
          <w:rFonts w:ascii="Times New Roman" w:hAnsi="Times New Roman" w:cs="Times New Roman"/>
          <w:b/>
        </w:rPr>
        <w:t>The referring court shall maintain jurisdiction of the case</w:t>
      </w:r>
      <w:r w:rsidR="00F47960" w:rsidRPr="00696BBD">
        <w:rPr>
          <w:rFonts w:ascii="Times New Roman" w:hAnsi="Times New Roman" w:cs="Times New Roman"/>
          <w:b/>
        </w:rPr>
        <w:t xml:space="preserve"> for final case disposition</w:t>
      </w:r>
      <w:r w:rsidR="002C5021" w:rsidRPr="00696BBD">
        <w:rPr>
          <w:rFonts w:ascii="Times New Roman" w:hAnsi="Times New Roman" w:cs="Times New Roman"/>
          <w:b/>
        </w:rPr>
        <w:t xml:space="preserve">.  </w:t>
      </w:r>
      <w:r w:rsidR="00774A50" w:rsidRPr="00696BBD">
        <w:rPr>
          <w:rFonts w:ascii="Times New Roman" w:hAnsi="Times New Roman" w:cs="Times New Roman"/>
        </w:rPr>
        <w:t xml:space="preserve">The Clerk of the Courts in the </w:t>
      </w:r>
      <w:r w:rsidR="00F47960" w:rsidRPr="00696BBD">
        <w:rPr>
          <w:rFonts w:ascii="Times New Roman" w:hAnsi="Times New Roman" w:cs="Times New Roman"/>
        </w:rPr>
        <w:t>receiving</w:t>
      </w:r>
      <w:r w:rsidR="00774A50" w:rsidRPr="00696BBD">
        <w:rPr>
          <w:rFonts w:ascii="Times New Roman" w:hAnsi="Times New Roman" w:cs="Times New Roman"/>
        </w:rPr>
        <w:t xml:space="preserve"> county will establish a Miscellaneous </w:t>
      </w:r>
      <w:r w:rsidR="000A15F1" w:rsidRPr="00696BBD">
        <w:rPr>
          <w:rFonts w:ascii="Times New Roman" w:hAnsi="Times New Roman" w:cs="Times New Roman"/>
        </w:rPr>
        <w:t xml:space="preserve">Criminal </w:t>
      </w:r>
      <w:r w:rsidR="00774A50" w:rsidRPr="00696BBD">
        <w:rPr>
          <w:rFonts w:ascii="Times New Roman" w:hAnsi="Times New Roman" w:cs="Times New Roman"/>
        </w:rPr>
        <w:t xml:space="preserve">(MC) </w:t>
      </w:r>
      <w:r w:rsidR="000A15F1" w:rsidRPr="00696BBD">
        <w:rPr>
          <w:rFonts w:ascii="Times New Roman" w:hAnsi="Times New Roman" w:cs="Times New Roman"/>
        </w:rPr>
        <w:t xml:space="preserve">cause </w:t>
      </w:r>
      <w:r w:rsidR="00774A50" w:rsidRPr="00696BBD">
        <w:rPr>
          <w:rFonts w:ascii="Times New Roman" w:hAnsi="Times New Roman" w:cs="Times New Roman"/>
        </w:rPr>
        <w:t xml:space="preserve">number to maintain record of </w:t>
      </w:r>
      <w:r w:rsidR="00F47960" w:rsidRPr="00696BBD">
        <w:rPr>
          <w:rFonts w:ascii="Times New Roman" w:hAnsi="Times New Roman" w:cs="Times New Roman"/>
        </w:rPr>
        <w:t xml:space="preserve">the </w:t>
      </w:r>
      <w:r w:rsidR="00791EA0" w:rsidRPr="00696BBD">
        <w:rPr>
          <w:rFonts w:ascii="Times New Roman" w:hAnsi="Times New Roman" w:cs="Times New Roman"/>
        </w:rPr>
        <w:t xml:space="preserve">problem-solving court </w:t>
      </w:r>
      <w:r w:rsidR="00774A50" w:rsidRPr="00696BBD">
        <w:rPr>
          <w:rFonts w:ascii="Times New Roman" w:hAnsi="Times New Roman" w:cs="Times New Roman"/>
        </w:rPr>
        <w:t>supervision</w:t>
      </w:r>
      <w:r w:rsidR="004A22EB" w:rsidRPr="00696BBD">
        <w:rPr>
          <w:rFonts w:ascii="Times New Roman" w:hAnsi="Times New Roman" w:cs="Times New Roman"/>
        </w:rPr>
        <w:t>.</w:t>
      </w:r>
      <w:r w:rsidR="00613916" w:rsidRPr="00696BBD">
        <w:rPr>
          <w:rFonts w:ascii="Times New Roman" w:hAnsi="Times New Roman" w:cs="Times New Roman"/>
        </w:rPr>
        <w:t xml:space="preserve">  See sample </w:t>
      </w:r>
      <w:r w:rsidR="00DB5A65" w:rsidRPr="00696BBD">
        <w:rPr>
          <w:rFonts w:ascii="Times New Roman" w:hAnsi="Times New Roman" w:cs="Times New Roman"/>
        </w:rPr>
        <w:t>Acceptance O</w:t>
      </w:r>
      <w:r w:rsidR="00A35B9A">
        <w:rPr>
          <w:rFonts w:ascii="Times New Roman" w:hAnsi="Times New Roman" w:cs="Times New Roman"/>
        </w:rPr>
        <w:t>r</w:t>
      </w:r>
      <w:r w:rsidR="00DB5A65" w:rsidRPr="00696BBD">
        <w:rPr>
          <w:rFonts w:ascii="Times New Roman" w:hAnsi="Times New Roman" w:cs="Times New Roman"/>
        </w:rPr>
        <w:t>der and Order to Assign a Miscellaneous Cause Number.</w:t>
      </w:r>
    </w:p>
    <w:p w14:paraId="21A9B983" w14:textId="3FE4D6D0" w:rsidR="00696BBD" w:rsidRPr="00696BBD" w:rsidRDefault="00C32575" w:rsidP="00C32575">
      <w:pPr>
        <w:pStyle w:val="ListParagraph"/>
        <w:tabs>
          <w:tab w:val="left" w:pos="653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58D13CCE" w14:textId="40BA4613" w:rsidR="00696BBD" w:rsidRDefault="00A43110" w:rsidP="00673564">
      <w:pPr>
        <w:pStyle w:val="ListParagraph"/>
        <w:numPr>
          <w:ilvl w:val="0"/>
          <w:numId w:val="11"/>
        </w:numPr>
        <w:spacing w:after="0" w:line="240" w:lineRule="auto"/>
        <w:ind w:left="-72"/>
        <w:rPr>
          <w:rFonts w:ascii="Times New Roman" w:hAnsi="Times New Roman" w:cs="Times New Roman"/>
        </w:rPr>
      </w:pPr>
      <w:r w:rsidRPr="00D9425C">
        <w:rPr>
          <w:rFonts w:ascii="Times New Roman" w:hAnsi="Times New Roman" w:cs="Times New Roman"/>
        </w:rPr>
        <w:t xml:space="preserve">The </w:t>
      </w:r>
      <w:r w:rsidR="009C31BF" w:rsidRPr="00D9425C">
        <w:rPr>
          <w:rFonts w:ascii="Times New Roman" w:hAnsi="Times New Roman" w:cs="Times New Roman"/>
        </w:rPr>
        <w:t xml:space="preserve">receiving </w:t>
      </w:r>
      <w:r w:rsidR="004741C3">
        <w:rPr>
          <w:rFonts w:ascii="Times New Roman" w:hAnsi="Times New Roman" w:cs="Times New Roman"/>
        </w:rPr>
        <w:t xml:space="preserve">court </w:t>
      </w:r>
      <w:r w:rsidRPr="00D9425C">
        <w:rPr>
          <w:rFonts w:ascii="Times New Roman" w:hAnsi="Times New Roman" w:cs="Times New Roman"/>
        </w:rPr>
        <w:t xml:space="preserve">holds </w:t>
      </w:r>
      <w:r w:rsidR="007F6E45">
        <w:rPr>
          <w:rFonts w:ascii="Times New Roman" w:hAnsi="Times New Roman" w:cs="Times New Roman"/>
        </w:rPr>
        <w:t>an initial problem-solving court</w:t>
      </w:r>
      <w:r w:rsidRPr="00D9425C">
        <w:rPr>
          <w:rFonts w:ascii="Times New Roman" w:hAnsi="Times New Roman" w:cs="Times New Roman"/>
        </w:rPr>
        <w:t xml:space="preserve"> hearing</w:t>
      </w:r>
      <w:r w:rsidR="00972AD9" w:rsidRPr="00D9425C">
        <w:rPr>
          <w:rFonts w:ascii="Times New Roman" w:hAnsi="Times New Roman" w:cs="Times New Roman"/>
        </w:rPr>
        <w:t xml:space="preserve"> in which </w:t>
      </w:r>
      <w:r w:rsidR="00F40E78" w:rsidRPr="00D9425C">
        <w:rPr>
          <w:rFonts w:ascii="Times New Roman" w:hAnsi="Times New Roman" w:cs="Times New Roman"/>
        </w:rPr>
        <w:t xml:space="preserve">the </w:t>
      </w:r>
      <w:r w:rsidR="00901C33">
        <w:rPr>
          <w:rFonts w:ascii="Times New Roman" w:hAnsi="Times New Roman" w:cs="Times New Roman"/>
        </w:rPr>
        <w:t>P</w:t>
      </w:r>
      <w:r w:rsidR="00901C33" w:rsidRPr="00D9425C">
        <w:rPr>
          <w:rFonts w:ascii="Times New Roman" w:hAnsi="Times New Roman" w:cs="Times New Roman"/>
        </w:rPr>
        <w:t xml:space="preserve">articipation </w:t>
      </w:r>
      <w:r w:rsidR="00901C33">
        <w:rPr>
          <w:rFonts w:ascii="Times New Roman" w:hAnsi="Times New Roman" w:cs="Times New Roman"/>
        </w:rPr>
        <w:t>A</w:t>
      </w:r>
      <w:r w:rsidR="00901C33" w:rsidRPr="00D9425C">
        <w:rPr>
          <w:rFonts w:ascii="Times New Roman" w:hAnsi="Times New Roman" w:cs="Times New Roman"/>
        </w:rPr>
        <w:t>greement</w:t>
      </w:r>
      <w:r w:rsidR="00F40E78" w:rsidRPr="00D9425C">
        <w:rPr>
          <w:rFonts w:ascii="Times New Roman" w:hAnsi="Times New Roman" w:cs="Times New Roman"/>
        </w:rPr>
        <w:t xml:space="preserve">, </w:t>
      </w:r>
      <w:r w:rsidR="002718F2" w:rsidRPr="00D9425C">
        <w:rPr>
          <w:rFonts w:ascii="Times New Roman" w:hAnsi="Times New Roman" w:cs="Times New Roman"/>
        </w:rPr>
        <w:t>detailing</w:t>
      </w:r>
      <w:r w:rsidR="00F40E78" w:rsidRPr="00D9425C">
        <w:rPr>
          <w:rFonts w:ascii="Times New Roman" w:hAnsi="Times New Roman" w:cs="Times New Roman"/>
        </w:rPr>
        <w:t xml:space="preserve"> the rules and conditio</w:t>
      </w:r>
      <w:r w:rsidR="00462EAC" w:rsidRPr="00D9425C">
        <w:rPr>
          <w:rFonts w:ascii="Times New Roman" w:hAnsi="Times New Roman" w:cs="Times New Roman"/>
        </w:rPr>
        <w:t>ns of the problem-solving court</w:t>
      </w:r>
      <w:r w:rsidR="00AB4DDA" w:rsidRPr="00D9425C">
        <w:rPr>
          <w:rFonts w:ascii="Times New Roman" w:hAnsi="Times New Roman" w:cs="Times New Roman"/>
        </w:rPr>
        <w:t xml:space="preserve">, </w:t>
      </w:r>
      <w:r w:rsidR="002A5E62" w:rsidRPr="00D9425C">
        <w:rPr>
          <w:rFonts w:ascii="Times New Roman" w:hAnsi="Times New Roman" w:cs="Times New Roman"/>
        </w:rPr>
        <w:t xml:space="preserve">is </w:t>
      </w:r>
      <w:r w:rsidR="00462EAC" w:rsidRPr="00D9425C">
        <w:rPr>
          <w:rFonts w:ascii="Times New Roman" w:hAnsi="Times New Roman" w:cs="Times New Roman"/>
        </w:rPr>
        <w:t>reviewed</w:t>
      </w:r>
      <w:r w:rsidR="00CB7786">
        <w:rPr>
          <w:rFonts w:ascii="Times New Roman" w:hAnsi="Times New Roman" w:cs="Times New Roman"/>
        </w:rPr>
        <w:t xml:space="preserve"> and executed</w:t>
      </w:r>
      <w:r w:rsidR="002A5E62" w:rsidRPr="00D9425C">
        <w:rPr>
          <w:rFonts w:ascii="Times New Roman" w:hAnsi="Times New Roman" w:cs="Times New Roman"/>
        </w:rPr>
        <w:t>.</w:t>
      </w:r>
      <w:r w:rsidR="00462EAC" w:rsidRPr="00D9425C">
        <w:rPr>
          <w:rFonts w:ascii="Times New Roman" w:hAnsi="Times New Roman" w:cs="Times New Roman"/>
        </w:rPr>
        <w:t xml:space="preserve"> </w:t>
      </w:r>
      <w:r w:rsidR="00F40E78" w:rsidRPr="00D9425C">
        <w:rPr>
          <w:rFonts w:ascii="Times New Roman" w:hAnsi="Times New Roman" w:cs="Times New Roman"/>
        </w:rPr>
        <w:t xml:space="preserve"> </w:t>
      </w:r>
      <w:r w:rsidR="002718F2" w:rsidRPr="00D9425C">
        <w:rPr>
          <w:rFonts w:ascii="Times New Roman" w:hAnsi="Times New Roman" w:cs="Times New Roman"/>
        </w:rPr>
        <w:t xml:space="preserve">The </w:t>
      </w:r>
      <w:r w:rsidR="00F47960" w:rsidRPr="00D9425C">
        <w:rPr>
          <w:rFonts w:ascii="Times New Roman" w:hAnsi="Times New Roman" w:cs="Times New Roman"/>
        </w:rPr>
        <w:t xml:space="preserve">defendant signs the </w:t>
      </w:r>
      <w:r w:rsidR="001C5066">
        <w:rPr>
          <w:rFonts w:ascii="Times New Roman" w:hAnsi="Times New Roman" w:cs="Times New Roman"/>
        </w:rPr>
        <w:t>P</w:t>
      </w:r>
      <w:r w:rsidR="001C5066" w:rsidRPr="00D9425C">
        <w:rPr>
          <w:rFonts w:ascii="Times New Roman" w:hAnsi="Times New Roman" w:cs="Times New Roman"/>
        </w:rPr>
        <w:t xml:space="preserve">articipation </w:t>
      </w:r>
      <w:r w:rsidR="001C5066">
        <w:rPr>
          <w:rFonts w:ascii="Times New Roman" w:hAnsi="Times New Roman" w:cs="Times New Roman"/>
        </w:rPr>
        <w:t>A</w:t>
      </w:r>
      <w:r w:rsidR="001C5066" w:rsidRPr="00D9425C">
        <w:rPr>
          <w:rFonts w:ascii="Times New Roman" w:hAnsi="Times New Roman" w:cs="Times New Roman"/>
        </w:rPr>
        <w:t>greement</w:t>
      </w:r>
      <w:r w:rsidR="00D9425C" w:rsidRPr="00D9425C">
        <w:rPr>
          <w:rFonts w:ascii="Times New Roman" w:hAnsi="Times New Roman" w:cs="Times New Roman"/>
        </w:rPr>
        <w:t xml:space="preserve">.  </w:t>
      </w:r>
      <w:r w:rsidR="00F47960" w:rsidRPr="00D9425C">
        <w:rPr>
          <w:rFonts w:ascii="Times New Roman" w:hAnsi="Times New Roman" w:cs="Times New Roman"/>
        </w:rPr>
        <w:t xml:space="preserve">The </w:t>
      </w:r>
      <w:r w:rsidR="001C5066">
        <w:rPr>
          <w:rFonts w:ascii="Times New Roman" w:hAnsi="Times New Roman" w:cs="Times New Roman"/>
        </w:rPr>
        <w:t>P</w:t>
      </w:r>
      <w:r w:rsidR="001C5066" w:rsidRPr="00D9425C">
        <w:rPr>
          <w:rFonts w:ascii="Times New Roman" w:hAnsi="Times New Roman" w:cs="Times New Roman"/>
        </w:rPr>
        <w:t xml:space="preserve">articipation </w:t>
      </w:r>
      <w:r w:rsidR="001C5066">
        <w:rPr>
          <w:rFonts w:ascii="Times New Roman" w:hAnsi="Times New Roman" w:cs="Times New Roman"/>
        </w:rPr>
        <w:t>A</w:t>
      </w:r>
      <w:r w:rsidR="001C5066" w:rsidRPr="00D9425C">
        <w:rPr>
          <w:rFonts w:ascii="Times New Roman" w:hAnsi="Times New Roman" w:cs="Times New Roman"/>
        </w:rPr>
        <w:t xml:space="preserve">greement </w:t>
      </w:r>
      <w:r w:rsidR="00F47960" w:rsidRPr="00D9425C">
        <w:rPr>
          <w:rFonts w:ascii="Times New Roman" w:hAnsi="Times New Roman" w:cs="Times New Roman"/>
        </w:rPr>
        <w:t>is</w:t>
      </w:r>
      <w:r w:rsidR="00C77044" w:rsidRPr="00D9425C">
        <w:rPr>
          <w:rFonts w:ascii="Times New Roman" w:hAnsi="Times New Roman" w:cs="Times New Roman"/>
        </w:rPr>
        <w:t xml:space="preserve"> </w:t>
      </w:r>
      <w:r w:rsidR="002718F2" w:rsidRPr="00D9425C">
        <w:rPr>
          <w:rFonts w:ascii="Times New Roman" w:hAnsi="Times New Roman" w:cs="Times New Roman"/>
        </w:rPr>
        <w:t xml:space="preserve">filed with the </w:t>
      </w:r>
      <w:r w:rsidR="00F47960" w:rsidRPr="00D9425C">
        <w:rPr>
          <w:rFonts w:ascii="Times New Roman" w:hAnsi="Times New Roman" w:cs="Times New Roman"/>
        </w:rPr>
        <w:t>receiving</w:t>
      </w:r>
      <w:r w:rsidR="002A5E62" w:rsidRPr="00D9425C">
        <w:rPr>
          <w:rFonts w:ascii="Times New Roman" w:hAnsi="Times New Roman" w:cs="Times New Roman"/>
        </w:rPr>
        <w:t xml:space="preserve"> court </w:t>
      </w:r>
      <w:r w:rsidR="003845EA" w:rsidRPr="00D9425C">
        <w:rPr>
          <w:rFonts w:ascii="Times New Roman" w:hAnsi="Times New Roman" w:cs="Times New Roman"/>
        </w:rPr>
        <w:t xml:space="preserve">and </w:t>
      </w:r>
      <w:r w:rsidR="00F47960" w:rsidRPr="00D9425C">
        <w:rPr>
          <w:rFonts w:ascii="Times New Roman" w:hAnsi="Times New Roman" w:cs="Times New Roman"/>
        </w:rPr>
        <w:t>the receiving court coordinator maintains a copy</w:t>
      </w:r>
      <w:r w:rsidR="002718F2" w:rsidRPr="00D9425C">
        <w:rPr>
          <w:rFonts w:ascii="Times New Roman" w:hAnsi="Times New Roman" w:cs="Times New Roman"/>
        </w:rPr>
        <w:t xml:space="preserve"> in the </w:t>
      </w:r>
      <w:r w:rsidR="00CD0599" w:rsidRPr="00D9425C">
        <w:rPr>
          <w:rFonts w:ascii="Times New Roman" w:hAnsi="Times New Roman" w:cs="Times New Roman"/>
        </w:rPr>
        <w:t>defendant</w:t>
      </w:r>
      <w:r w:rsidR="002718F2" w:rsidRPr="00D9425C">
        <w:rPr>
          <w:rFonts w:ascii="Times New Roman" w:hAnsi="Times New Roman" w:cs="Times New Roman"/>
        </w:rPr>
        <w:t>’s case management file</w:t>
      </w:r>
      <w:r w:rsidR="00D9425C">
        <w:rPr>
          <w:rFonts w:ascii="Times New Roman" w:hAnsi="Times New Roman" w:cs="Times New Roman"/>
        </w:rPr>
        <w:t xml:space="preserve"> </w:t>
      </w:r>
      <w:r w:rsidR="005C2923">
        <w:rPr>
          <w:rFonts w:ascii="Times New Roman" w:hAnsi="Times New Roman" w:cs="Times New Roman"/>
        </w:rPr>
        <w:t>and</w:t>
      </w:r>
      <w:r w:rsidR="00D9425C">
        <w:rPr>
          <w:rFonts w:ascii="Times New Roman" w:hAnsi="Times New Roman" w:cs="Times New Roman"/>
        </w:rPr>
        <w:t xml:space="preserve"> provides a copy to the referring court.</w:t>
      </w:r>
    </w:p>
    <w:p w14:paraId="1C438BD5" w14:textId="77777777" w:rsidR="004F4C3C" w:rsidRDefault="004F4C3C" w:rsidP="004F4C3C">
      <w:pPr>
        <w:pStyle w:val="ListParagraph"/>
        <w:spacing w:after="0" w:line="240" w:lineRule="auto"/>
        <w:rPr>
          <w:rFonts w:ascii="Times New Roman" w:hAnsi="Times New Roman" w:cs="Times New Roman"/>
          <w:sz w:val="20"/>
        </w:rPr>
      </w:pPr>
    </w:p>
    <w:p w14:paraId="1008A424" w14:textId="570675D8" w:rsidR="004F4C3C" w:rsidRDefault="004F4C3C" w:rsidP="00106127">
      <w:pPr>
        <w:pStyle w:val="ListParagraph"/>
        <w:spacing w:after="0" w:line="240" w:lineRule="auto"/>
        <w:ind w:right="450"/>
        <w:rPr>
          <w:rFonts w:ascii="Times New Roman" w:hAnsi="Times New Roman" w:cs="Times New Roman"/>
          <w:sz w:val="20"/>
          <w:szCs w:val="20"/>
        </w:rPr>
      </w:pPr>
      <w:r w:rsidRPr="004F4C3C">
        <w:rPr>
          <w:rFonts w:ascii="Times New Roman" w:hAnsi="Times New Roman" w:cs="Times New Roman"/>
          <w:sz w:val="20"/>
        </w:rPr>
        <w:t xml:space="preserve">* </w:t>
      </w:r>
      <w:r w:rsidRPr="004F4C3C">
        <w:rPr>
          <w:rFonts w:ascii="Times New Roman" w:hAnsi="Times New Roman" w:cs="Times New Roman"/>
          <w:sz w:val="20"/>
          <w:szCs w:val="20"/>
        </w:rPr>
        <w:t xml:space="preserve">Unless the prosecutor’s agreement is not necessary, the prosecutor and judge agree to the transfer and the defendant agrees to participate in the problem-solving court after a preliminary review of conditions.  This may occur prior to the referral for assessment or following the determination that an individual is eligible for problem-solving court participation and is dependent on the policies of the </w:t>
      </w:r>
      <w:r w:rsidRPr="004F4C3C">
        <w:rPr>
          <w:rFonts w:ascii="Times New Roman" w:hAnsi="Times New Roman" w:cs="Times New Roman"/>
          <w:sz w:val="20"/>
          <w:szCs w:val="20"/>
        </w:rPr>
        <w:lastRenderedPageBreak/>
        <w:t xml:space="preserve">problem-solving court.  Problem-solving courts should include in their policies and procedures manual under what conditions an out-of-county referral will be screened for eligibility. </w:t>
      </w:r>
    </w:p>
    <w:p w14:paraId="2DE3B856" w14:textId="77777777" w:rsidR="00C4012A" w:rsidRPr="004F4C3C" w:rsidRDefault="00C4012A" w:rsidP="00106127">
      <w:pPr>
        <w:pStyle w:val="ListParagraph"/>
        <w:spacing w:after="0" w:line="240" w:lineRule="auto"/>
        <w:ind w:right="450"/>
        <w:rPr>
          <w:rFonts w:ascii="Times New Roman" w:hAnsi="Times New Roman" w:cs="Times New Roman"/>
          <w:sz w:val="20"/>
          <w:szCs w:val="20"/>
        </w:rPr>
      </w:pPr>
    </w:p>
    <w:p w14:paraId="08A8C382" w14:textId="35A7CB1A" w:rsidR="004A22EB" w:rsidRDefault="00773DD4" w:rsidP="00B7747B">
      <w:pPr>
        <w:pStyle w:val="ListParagraph"/>
        <w:numPr>
          <w:ilvl w:val="0"/>
          <w:numId w:val="11"/>
        </w:numPr>
        <w:spacing w:after="0" w:line="240" w:lineRule="auto"/>
        <w:ind w:left="-72"/>
        <w:rPr>
          <w:rFonts w:ascii="Times New Roman" w:hAnsi="Times New Roman" w:cs="Times New Roman"/>
        </w:rPr>
      </w:pPr>
      <w:r w:rsidRPr="00696BBD">
        <w:rPr>
          <w:rFonts w:ascii="Times New Roman" w:hAnsi="Times New Roman" w:cs="Times New Roman"/>
        </w:rPr>
        <w:t xml:space="preserve">The </w:t>
      </w:r>
      <w:r w:rsidR="00F47960" w:rsidRPr="00696BBD">
        <w:rPr>
          <w:rFonts w:ascii="Times New Roman" w:hAnsi="Times New Roman" w:cs="Times New Roman"/>
        </w:rPr>
        <w:t>receiving</w:t>
      </w:r>
      <w:r w:rsidR="002A5E62" w:rsidRPr="00696BBD">
        <w:rPr>
          <w:rFonts w:ascii="Times New Roman" w:hAnsi="Times New Roman" w:cs="Times New Roman"/>
        </w:rPr>
        <w:t xml:space="preserve"> court</w:t>
      </w:r>
      <w:r w:rsidR="00CB3F55" w:rsidRPr="00696BBD">
        <w:rPr>
          <w:rFonts w:ascii="Times New Roman" w:hAnsi="Times New Roman" w:cs="Times New Roman"/>
        </w:rPr>
        <w:t xml:space="preserve"> shall oversee</w:t>
      </w:r>
      <w:r w:rsidR="008D274C" w:rsidRPr="00696BBD">
        <w:rPr>
          <w:rFonts w:ascii="Times New Roman" w:hAnsi="Times New Roman" w:cs="Times New Roman"/>
        </w:rPr>
        <w:t xml:space="preserve"> </w:t>
      </w:r>
      <w:r w:rsidRPr="00696BBD">
        <w:rPr>
          <w:rFonts w:ascii="Times New Roman" w:hAnsi="Times New Roman" w:cs="Times New Roman"/>
        </w:rPr>
        <w:t xml:space="preserve">the </w:t>
      </w:r>
      <w:r w:rsidR="00CD0599" w:rsidRPr="00696BBD">
        <w:rPr>
          <w:rFonts w:ascii="Times New Roman" w:hAnsi="Times New Roman" w:cs="Times New Roman"/>
        </w:rPr>
        <w:t>defendant</w:t>
      </w:r>
      <w:r w:rsidRPr="00696BBD">
        <w:rPr>
          <w:rFonts w:ascii="Times New Roman" w:hAnsi="Times New Roman" w:cs="Times New Roman"/>
        </w:rPr>
        <w:t xml:space="preserve">’s problem-solving court </w:t>
      </w:r>
      <w:r w:rsidR="00DA36F0" w:rsidRPr="00696BBD">
        <w:rPr>
          <w:rFonts w:ascii="Times New Roman" w:hAnsi="Times New Roman" w:cs="Times New Roman"/>
        </w:rPr>
        <w:t>participation including</w:t>
      </w:r>
      <w:r w:rsidR="00CB3F55" w:rsidRPr="00696BBD">
        <w:rPr>
          <w:rFonts w:ascii="Times New Roman" w:hAnsi="Times New Roman" w:cs="Times New Roman"/>
        </w:rPr>
        <w:t xml:space="preserve">, </w:t>
      </w:r>
      <w:r w:rsidR="001579E8" w:rsidRPr="00696BBD">
        <w:rPr>
          <w:rFonts w:ascii="Times New Roman" w:hAnsi="Times New Roman" w:cs="Times New Roman"/>
        </w:rPr>
        <w:t xml:space="preserve">presiding over </w:t>
      </w:r>
      <w:r w:rsidR="00DA36F0" w:rsidRPr="00696BBD">
        <w:rPr>
          <w:rFonts w:ascii="Times New Roman" w:hAnsi="Times New Roman" w:cs="Times New Roman"/>
        </w:rPr>
        <w:t xml:space="preserve">status </w:t>
      </w:r>
      <w:r w:rsidR="00CB3F55" w:rsidRPr="00696BBD">
        <w:rPr>
          <w:rFonts w:ascii="Times New Roman" w:hAnsi="Times New Roman" w:cs="Times New Roman"/>
        </w:rPr>
        <w:t>hearings,</w:t>
      </w:r>
      <w:r w:rsidRPr="00696BBD">
        <w:rPr>
          <w:rFonts w:ascii="Times New Roman" w:hAnsi="Times New Roman" w:cs="Times New Roman"/>
        </w:rPr>
        <w:t xml:space="preserve"> </w:t>
      </w:r>
      <w:r w:rsidR="00873FCF" w:rsidRPr="00696BBD">
        <w:rPr>
          <w:rFonts w:ascii="Times New Roman" w:hAnsi="Times New Roman" w:cs="Times New Roman"/>
        </w:rPr>
        <w:t xml:space="preserve">administering incentives and sanctions and presiding over </w:t>
      </w:r>
      <w:r w:rsidR="001579E8" w:rsidRPr="00696BBD">
        <w:rPr>
          <w:rFonts w:ascii="Times New Roman" w:hAnsi="Times New Roman" w:cs="Times New Roman"/>
        </w:rPr>
        <w:t xml:space="preserve">the </w:t>
      </w:r>
      <w:r w:rsidRPr="00696BBD">
        <w:rPr>
          <w:rFonts w:ascii="Times New Roman" w:hAnsi="Times New Roman" w:cs="Times New Roman"/>
        </w:rPr>
        <w:t>graduation or</w:t>
      </w:r>
      <w:r w:rsidR="00CB3F55" w:rsidRPr="00696BBD">
        <w:rPr>
          <w:rFonts w:ascii="Times New Roman" w:hAnsi="Times New Roman" w:cs="Times New Roman"/>
        </w:rPr>
        <w:t xml:space="preserve"> </w:t>
      </w:r>
      <w:r w:rsidRPr="00696BBD">
        <w:rPr>
          <w:rFonts w:ascii="Times New Roman" w:hAnsi="Times New Roman" w:cs="Times New Roman"/>
        </w:rPr>
        <w:t>termination</w:t>
      </w:r>
      <w:r w:rsidR="00CB3F55" w:rsidRPr="00696BBD">
        <w:rPr>
          <w:rFonts w:ascii="Times New Roman" w:hAnsi="Times New Roman" w:cs="Times New Roman"/>
        </w:rPr>
        <w:t xml:space="preserve"> hearing</w:t>
      </w:r>
      <w:r w:rsidR="00873FCF" w:rsidRPr="00696BBD">
        <w:rPr>
          <w:rFonts w:ascii="Times New Roman" w:hAnsi="Times New Roman" w:cs="Times New Roman"/>
        </w:rPr>
        <w:t>.</w:t>
      </w:r>
      <w:r w:rsidR="003845EA" w:rsidRPr="00696BBD">
        <w:rPr>
          <w:rFonts w:ascii="Times New Roman" w:hAnsi="Times New Roman" w:cs="Times New Roman"/>
        </w:rPr>
        <w:t xml:space="preserve">  </w:t>
      </w:r>
      <w:r w:rsidR="001579E8" w:rsidRPr="00696BBD">
        <w:rPr>
          <w:rFonts w:ascii="Times New Roman" w:hAnsi="Times New Roman" w:cs="Times New Roman"/>
        </w:rPr>
        <w:t xml:space="preserve">The supervision transfer includes the </w:t>
      </w:r>
      <w:r w:rsidR="002A5E62" w:rsidRPr="00696BBD">
        <w:rPr>
          <w:rFonts w:ascii="Times New Roman" w:hAnsi="Times New Roman" w:cs="Times New Roman"/>
        </w:rPr>
        <w:t xml:space="preserve">problem-solving court’s </w:t>
      </w:r>
      <w:r w:rsidR="001579E8" w:rsidRPr="00696BBD">
        <w:rPr>
          <w:rFonts w:ascii="Times New Roman" w:hAnsi="Times New Roman" w:cs="Times New Roman"/>
        </w:rPr>
        <w:t xml:space="preserve">authority to sanction the </w:t>
      </w:r>
      <w:r w:rsidR="00CD0599" w:rsidRPr="00696BBD">
        <w:rPr>
          <w:rFonts w:ascii="Times New Roman" w:hAnsi="Times New Roman" w:cs="Times New Roman"/>
        </w:rPr>
        <w:t>defendant</w:t>
      </w:r>
      <w:r w:rsidR="001579E8" w:rsidRPr="00696BBD">
        <w:rPr>
          <w:rFonts w:ascii="Times New Roman" w:hAnsi="Times New Roman" w:cs="Times New Roman"/>
        </w:rPr>
        <w:t xml:space="preserve"> for non-compliance, up to and including incarceration.</w:t>
      </w:r>
      <w:r w:rsidR="00E84D1B">
        <w:rPr>
          <w:rFonts w:ascii="Times New Roman" w:hAnsi="Times New Roman" w:cs="Times New Roman"/>
        </w:rPr>
        <w:t xml:space="preserve">  The courts </w:t>
      </w:r>
      <w:r w:rsidR="00477007">
        <w:rPr>
          <w:rFonts w:ascii="Times New Roman" w:hAnsi="Times New Roman" w:cs="Times New Roman"/>
        </w:rPr>
        <w:t xml:space="preserve">should </w:t>
      </w:r>
      <w:r w:rsidR="00E84D1B">
        <w:rPr>
          <w:rFonts w:ascii="Times New Roman" w:hAnsi="Times New Roman" w:cs="Times New Roman"/>
        </w:rPr>
        <w:t xml:space="preserve">discuss the expectations for the receiving court to send periodic status reports to the referring court. </w:t>
      </w:r>
    </w:p>
    <w:p w14:paraId="38E4BF90" w14:textId="45EE22AB" w:rsidR="00065633" w:rsidRPr="00065633" w:rsidRDefault="00065633" w:rsidP="00065633">
      <w:pPr>
        <w:spacing w:after="0" w:line="240" w:lineRule="auto"/>
        <w:rPr>
          <w:rFonts w:ascii="Times New Roman" w:hAnsi="Times New Roman" w:cs="Times New Roman"/>
        </w:rPr>
      </w:pPr>
    </w:p>
    <w:p w14:paraId="53B9E2ED" w14:textId="77777777" w:rsidR="00673564" w:rsidRDefault="00EB36C2" w:rsidP="007624FE">
      <w:pPr>
        <w:pStyle w:val="ListParagraph"/>
        <w:numPr>
          <w:ilvl w:val="0"/>
          <w:numId w:val="11"/>
        </w:numPr>
        <w:spacing w:after="0" w:line="240" w:lineRule="auto"/>
        <w:ind w:left="-72"/>
        <w:rPr>
          <w:rFonts w:ascii="Times New Roman" w:hAnsi="Times New Roman" w:cs="Times New Roman"/>
        </w:rPr>
      </w:pPr>
      <w:r w:rsidRPr="00696BBD">
        <w:rPr>
          <w:rFonts w:ascii="Times New Roman" w:hAnsi="Times New Roman" w:cs="Times New Roman"/>
        </w:rPr>
        <w:t>Upo</w:t>
      </w:r>
      <w:r w:rsidR="00ED3280" w:rsidRPr="00696BBD">
        <w:rPr>
          <w:rFonts w:ascii="Times New Roman" w:hAnsi="Times New Roman" w:cs="Times New Roman"/>
        </w:rPr>
        <w:t xml:space="preserve">n problem-solving </w:t>
      </w:r>
      <w:r w:rsidRPr="00696BBD">
        <w:rPr>
          <w:rFonts w:ascii="Times New Roman" w:hAnsi="Times New Roman" w:cs="Times New Roman"/>
        </w:rPr>
        <w:t>court</w:t>
      </w:r>
      <w:r w:rsidR="001579E8" w:rsidRPr="00696BBD">
        <w:rPr>
          <w:rFonts w:ascii="Times New Roman" w:hAnsi="Times New Roman" w:cs="Times New Roman"/>
        </w:rPr>
        <w:t xml:space="preserve"> discharge</w:t>
      </w:r>
      <w:r w:rsidR="00837D72" w:rsidRPr="00696BBD">
        <w:rPr>
          <w:rFonts w:ascii="Times New Roman" w:hAnsi="Times New Roman" w:cs="Times New Roman"/>
        </w:rPr>
        <w:t xml:space="preserve"> (e.g. graduation or termination)</w:t>
      </w:r>
      <w:r w:rsidRPr="00696BBD">
        <w:rPr>
          <w:rFonts w:ascii="Times New Roman" w:hAnsi="Times New Roman" w:cs="Times New Roman"/>
        </w:rPr>
        <w:t xml:space="preserve">, the </w:t>
      </w:r>
      <w:r w:rsidR="005D549B" w:rsidRPr="00696BBD">
        <w:rPr>
          <w:rFonts w:ascii="Times New Roman" w:hAnsi="Times New Roman" w:cs="Times New Roman"/>
        </w:rPr>
        <w:t>receiving</w:t>
      </w:r>
      <w:r w:rsidR="002A5E62" w:rsidRPr="00696BBD">
        <w:rPr>
          <w:rFonts w:ascii="Times New Roman" w:hAnsi="Times New Roman" w:cs="Times New Roman"/>
        </w:rPr>
        <w:t xml:space="preserve"> court </w:t>
      </w:r>
      <w:r w:rsidR="001579E8" w:rsidRPr="00696BBD">
        <w:rPr>
          <w:rFonts w:ascii="Times New Roman" w:hAnsi="Times New Roman" w:cs="Times New Roman"/>
        </w:rPr>
        <w:t xml:space="preserve">shall </w:t>
      </w:r>
      <w:r w:rsidR="00972AD9" w:rsidRPr="00696BBD">
        <w:rPr>
          <w:rFonts w:ascii="Times New Roman" w:hAnsi="Times New Roman" w:cs="Times New Roman"/>
        </w:rPr>
        <w:t>provide a copy of the</w:t>
      </w:r>
      <w:r w:rsidRPr="00696BBD">
        <w:rPr>
          <w:rFonts w:ascii="Times New Roman" w:hAnsi="Times New Roman" w:cs="Times New Roman"/>
        </w:rPr>
        <w:t xml:space="preserve"> </w:t>
      </w:r>
      <w:r w:rsidR="002B0819" w:rsidRPr="00696BBD">
        <w:rPr>
          <w:rFonts w:ascii="Times New Roman" w:hAnsi="Times New Roman" w:cs="Times New Roman"/>
        </w:rPr>
        <w:t>discharge order</w:t>
      </w:r>
      <w:r w:rsidR="00972AD9" w:rsidRPr="00696BBD">
        <w:rPr>
          <w:rFonts w:ascii="Times New Roman" w:hAnsi="Times New Roman" w:cs="Times New Roman"/>
        </w:rPr>
        <w:t xml:space="preserve"> to</w:t>
      </w:r>
      <w:r w:rsidRPr="00696BBD">
        <w:rPr>
          <w:rFonts w:ascii="Times New Roman" w:hAnsi="Times New Roman" w:cs="Times New Roman"/>
        </w:rPr>
        <w:t xml:space="preserve"> the </w:t>
      </w:r>
      <w:r w:rsidR="00ED3280" w:rsidRPr="00696BBD">
        <w:rPr>
          <w:rFonts w:ascii="Times New Roman" w:hAnsi="Times New Roman" w:cs="Times New Roman"/>
        </w:rPr>
        <w:t>referring</w:t>
      </w:r>
      <w:r w:rsidRPr="00696BBD">
        <w:rPr>
          <w:rFonts w:ascii="Times New Roman" w:hAnsi="Times New Roman" w:cs="Times New Roman"/>
        </w:rPr>
        <w:t xml:space="preserve"> court.  The </w:t>
      </w:r>
      <w:r w:rsidR="00ED3280" w:rsidRPr="00696BBD">
        <w:rPr>
          <w:rFonts w:ascii="Times New Roman" w:hAnsi="Times New Roman" w:cs="Times New Roman"/>
        </w:rPr>
        <w:t>referring</w:t>
      </w:r>
      <w:r w:rsidRPr="00696BBD">
        <w:rPr>
          <w:rFonts w:ascii="Times New Roman" w:hAnsi="Times New Roman" w:cs="Times New Roman"/>
        </w:rPr>
        <w:t xml:space="preserve"> court </w:t>
      </w:r>
      <w:r w:rsidR="001579E8" w:rsidRPr="00696BBD">
        <w:rPr>
          <w:rFonts w:ascii="Times New Roman" w:hAnsi="Times New Roman" w:cs="Times New Roman"/>
        </w:rPr>
        <w:t xml:space="preserve">shall </w:t>
      </w:r>
      <w:r w:rsidR="00274252" w:rsidRPr="00696BBD">
        <w:rPr>
          <w:rFonts w:ascii="Times New Roman" w:hAnsi="Times New Roman" w:cs="Times New Roman"/>
        </w:rPr>
        <w:t xml:space="preserve">dispose of the case, including </w:t>
      </w:r>
      <w:r w:rsidR="00873FCF" w:rsidRPr="00696BBD">
        <w:rPr>
          <w:rFonts w:ascii="Times New Roman" w:hAnsi="Times New Roman" w:cs="Times New Roman"/>
        </w:rPr>
        <w:t xml:space="preserve">any </w:t>
      </w:r>
      <w:r w:rsidR="00773DD4" w:rsidRPr="00696BBD">
        <w:rPr>
          <w:rFonts w:ascii="Times New Roman" w:hAnsi="Times New Roman" w:cs="Times New Roman"/>
        </w:rPr>
        <w:t xml:space="preserve">dismissal of charges or imposition of the </w:t>
      </w:r>
      <w:r w:rsidR="003845EA" w:rsidRPr="00696BBD">
        <w:rPr>
          <w:rFonts w:ascii="Times New Roman" w:hAnsi="Times New Roman" w:cs="Times New Roman"/>
        </w:rPr>
        <w:t xml:space="preserve">appropriate </w:t>
      </w:r>
      <w:r w:rsidR="00773DD4" w:rsidRPr="00696BBD">
        <w:rPr>
          <w:rFonts w:ascii="Times New Roman" w:hAnsi="Times New Roman" w:cs="Times New Roman"/>
        </w:rPr>
        <w:t xml:space="preserve">plea agreement terms. </w:t>
      </w:r>
      <w:r w:rsidR="002B0819" w:rsidRPr="00696BBD">
        <w:rPr>
          <w:rFonts w:ascii="Times New Roman" w:hAnsi="Times New Roman" w:cs="Times New Roman"/>
        </w:rPr>
        <w:t>See sample</w:t>
      </w:r>
      <w:r w:rsidR="002B0819" w:rsidRPr="00696BBD">
        <w:rPr>
          <w:rFonts w:ascii="Times New Roman" w:hAnsi="Times New Roman" w:cs="Times New Roman"/>
          <w:b/>
        </w:rPr>
        <w:t xml:space="preserve"> </w:t>
      </w:r>
      <w:r w:rsidR="00BE41E5" w:rsidRPr="00696BBD">
        <w:rPr>
          <w:rFonts w:ascii="Times New Roman" w:hAnsi="Times New Roman" w:cs="Times New Roman"/>
        </w:rPr>
        <w:t>Discharge Order</w:t>
      </w:r>
      <w:r w:rsidR="004A22EB" w:rsidRPr="00696BBD">
        <w:rPr>
          <w:rFonts w:ascii="Times New Roman" w:hAnsi="Times New Roman" w:cs="Times New Roman"/>
        </w:rPr>
        <w:t>.</w:t>
      </w:r>
    </w:p>
    <w:p w14:paraId="08378AC3" w14:textId="77777777" w:rsidR="00673564" w:rsidRPr="00673564" w:rsidRDefault="00673564" w:rsidP="00673564">
      <w:pPr>
        <w:pStyle w:val="ListParagraph"/>
        <w:rPr>
          <w:rFonts w:ascii="Times New Roman" w:hAnsi="Times New Roman" w:cs="Times New Roman"/>
          <w:b/>
        </w:rPr>
      </w:pPr>
    </w:p>
    <w:p w14:paraId="66345167" w14:textId="77777777" w:rsidR="00AC6F75" w:rsidRDefault="001E7535" w:rsidP="00AC6F75">
      <w:pPr>
        <w:pStyle w:val="ListParagraph"/>
        <w:spacing w:after="0" w:line="240" w:lineRule="auto"/>
        <w:ind w:left="-72"/>
        <w:rPr>
          <w:rFonts w:ascii="Times New Roman" w:hAnsi="Times New Roman" w:cs="Times New Roman"/>
          <w:b/>
        </w:rPr>
      </w:pPr>
      <w:r w:rsidRPr="00673564">
        <w:rPr>
          <w:rFonts w:ascii="Times New Roman" w:hAnsi="Times New Roman" w:cs="Times New Roman"/>
          <w:b/>
        </w:rPr>
        <w:t xml:space="preserve">Judicial Authority/Supervision </w:t>
      </w:r>
      <w:r w:rsidR="00A07908" w:rsidRPr="00673564">
        <w:rPr>
          <w:rFonts w:ascii="Times New Roman" w:hAnsi="Times New Roman" w:cs="Times New Roman"/>
          <w:b/>
        </w:rPr>
        <w:t>Transfers</w:t>
      </w:r>
    </w:p>
    <w:p w14:paraId="7001BB4D" w14:textId="662CF809" w:rsidR="00604ED9" w:rsidRPr="00AC6F75" w:rsidRDefault="00604ED9" w:rsidP="00AC6F75">
      <w:pPr>
        <w:pStyle w:val="ListParagraph"/>
        <w:spacing w:after="0" w:line="240" w:lineRule="auto"/>
        <w:ind w:left="-72"/>
        <w:rPr>
          <w:rFonts w:ascii="Times New Roman" w:hAnsi="Times New Roman" w:cs="Times New Roman"/>
        </w:rPr>
      </w:pPr>
      <w:r w:rsidRPr="00AC6F75">
        <w:rPr>
          <w:rFonts w:ascii="Times New Roman" w:hAnsi="Times New Roman" w:cs="Times New Roman"/>
        </w:rPr>
        <w:t>Problem-Solving Cou</w:t>
      </w:r>
      <w:r w:rsidR="00032C1A" w:rsidRPr="00AC6F75">
        <w:rPr>
          <w:rFonts w:ascii="Times New Roman" w:hAnsi="Times New Roman" w:cs="Times New Roman"/>
        </w:rPr>
        <w:t xml:space="preserve">rt Rules, </w:t>
      </w:r>
      <w:r w:rsidR="00E42730" w:rsidRPr="00AC6F75">
        <w:rPr>
          <w:rFonts w:ascii="Times New Roman" w:hAnsi="Times New Roman" w:cs="Times New Roman"/>
        </w:rPr>
        <w:t>Section 26 Transfers</w:t>
      </w:r>
      <w:bookmarkStart w:id="6" w:name="_Hlk506985264"/>
      <w:r w:rsidR="00E42730" w:rsidRPr="00AC6F75">
        <w:rPr>
          <w:rFonts w:ascii="Times New Roman" w:hAnsi="Times New Roman" w:cs="Times New Roman"/>
        </w:rPr>
        <w:t>:</w:t>
      </w:r>
      <w:r w:rsidRPr="00AC6F75">
        <w:rPr>
          <w:rFonts w:ascii="Times New Roman" w:hAnsi="Times New Roman" w:cs="Times New Roman"/>
        </w:rPr>
        <w:t xml:space="preserve">  Allows inter-county transfers for the purposes of problem-solving court participation.  </w:t>
      </w:r>
      <w:bookmarkEnd w:id="6"/>
      <w:r w:rsidRPr="00AC6F75">
        <w:rPr>
          <w:rFonts w:ascii="Times New Roman" w:hAnsi="Times New Roman" w:cs="Times New Roman"/>
        </w:rPr>
        <w:t xml:space="preserve">Upon acceptance of a transfer, the </w:t>
      </w:r>
      <w:r w:rsidR="00837D72" w:rsidRPr="00AC6F75">
        <w:rPr>
          <w:rFonts w:ascii="Times New Roman" w:hAnsi="Times New Roman" w:cs="Times New Roman"/>
        </w:rPr>
        <w:t>receiving</w:t>
      </w:r>
      <w:r w:rsidRPr="00AC6F75">
        <w:rPr>
          <w:rFonts w:ascii="Times New Roman" w:hAnsi="Times New Roman" w:cs="Times New Roman"/>
        </w:rPr>
        <w:t xml:space="preserve"> court obtains supervision and sanctioning authority for problem-solving court purposes.  The </w:t>
      </w:r>
      <w:r w:rsidR="004A22EB" w:rsidRPr="00AC6F75">
        <w:rPr>
          <w:rFonts w:ascii="Times New Roman" w:hAnsi="Times New Roman" w:cs="Times New Roman"/>
        </w:rPr>
        <w:t>referring</w:t>
      </w:r>
      <w:r w:rsidRPr="00AC6F75">
        <w:rPr>
          <w:rFonts w:ascii="Times New Roman" w:hAnsi="Times New Roman" w:cs="Times New Roman"/>
        </w:rPr>
        <w:t xml:space="preserve"> court retains jurisdiction over the underlying case following graduation or </w:t>
      </w:r>
      <w:r w:rsidR="00582A7E" w:rsidRPr="00AC6F75">
        <w:rPr>
          <w:rFonts w:ascii="Times New Roman" w:hAnsi="Times New Roman" w:cs="Times New Roman"/>
        </w:rPr>
        <w:t xml:space="preserve">unsuccessful </w:t>
      </w:r>
      <w:r w:rsidRPr="00AC6F75">
        <w:rPr>
          <w:rFonts w:ascii="Times New Roman" w:hAnsi="Times New Roman" w:cs="Times New Roman"/>
        </w:rPr>
        <w:t>termination from the problem-solving court.  Intra-county transfers are governed by local court rule or administrative pr</w:t>
      </w:r>
      <w:r w:rsidR="00CD0599" w:rsidRPr="00AC6F75">
        <w:rPr>
          <w:rFonts w:ascii="Times New Roman" w:hAnsi="Times New Roman" w:cs="Times New Roman"/>
        </w:rPr>
        <w:t>actices</w:t>
      </w:r>
      <w:r w:rsidR="007624FE" w:rsidRPr="00AC6F75">
        <w:rPr>
          <w:rFonts w:ascii="Times New Roman" w:hAnsi="Times New Roman" w:cs="Times New Roman"/>
        </w:rPr>
        <w:t>.</w:t>
      </w:r>
    </w:p>
    <w:p w14:paraId="61ACBCF2" w14:textId="77777777" w:rsidR="00E42730" w:rsidRDefault="00E42730" w:rsidP="007624FE">
      <w:pPr>
        <w:spacing w:after="0"/>
        <w:rPr>
          <w:rFonts w:ascii="Times New Roman" w:hAnsi="Times New Roman" w:cs="Times New Roman"/>
          <w:b/>
        </w:rPr>
      </w:pPr>
    </w:p>
    <w:p w14:paraId="3AD979B7" w14:textId="77777777" w:rsidR="00E80C81" w:rsidRPr="004A22EB" w:rsidRDefault="00E80C81" w:rsidP="007624FE">
      <w:pPr>
        <w:spacing w:after="0"/>
        <w:rPr>
          <w:rFonts w:ascii="Times New Roman" w:hAnsi="Times New Roman" w:cs="Times New Roman"/>
          <w:b/>
        </w:rPr>
      </w:pPr>
      <w:r w:rsidRPr="004A22EB">
        <w:rPr>
          <w:rFonts w:ascii="Times New Roman" w:hAnsi="Times New Roman" w:cs="Times New Roman"/>
          <w:b/>
        </w:rPr>
        <w:t>Chronological Case Summary (CCS)</w:t>
      </w:r>
    </w:p>
    <w:p w14:paraId="441F273D" w14:textId="37B6473C" w:rsidR="00E80C81" w:rsidRPr="004A22EB" w:rsidRDefault="002D6B27" w:rsidP="007624FE">
      <w:pPr>
        <w:spacing w:after="0"/>
        <w:rPr>
          <w:rFonts w:ascii="Times New Roman" w:hAnsi="Times New Roman" w:cs="Times New Roman"/>
        </w:rPr>
      </w:pPr>
      <w:r w:rsidRPr="004A22EB">
        <w:rPr>
          <w:rFonts w:ascii="Times New Roman" w:hAnsi="Times New Roman" w:cs="Times New Roman"/>
        </w:rPr>
        <w:t xml:space="preserve">The referring court shall </w:t>
      </w:r>
      <w:r w:rsidR="00EA28B6">
        <w:rPr>
          <w:rFonts w:ascii="Times New Roman" w:hAnsi="Times New Roman" w:cs="Times New Roman"/>
        </w:rPr>
        <w:t>make a</w:t>
      </w:r>
      <w:r w:rsidRPr="004A22EB">
        <w:rPr>
          <w:rFonts w:ascii="Times New Roman" w:hAnsi="Times New Roman" w:cs="Times New Roman"/>
        </w:rPr>
        <w:t xml:space="preserve"> CCS </w:t>
      </w:r>
      <w:r w:rsidR="00EA28B6">
        <w:rPr>
          <w:rFonts w:ascii="Times New Roman" w:hAnsi="Times New Roman" w:cs="Times New Roman"/>
        </w:rPr>
        <w:t>entry detailing</w:t>
      </w:r>
      <w:r w:rsidR="00EA28B6" w:rsidRPr="004A22EB">
        <w:rPr>
          <w:rFonts w:ascii="Times New Roman" w:hAnsi="Times New Roman" w:cs="Times New Roman"/>
        </w:rPr>
        <w:t xml:space="preserve"> </w:t>
      </w:r>
      <w:r w:rsidRPr="004A22EB">
        <w:rPr>
          <w:rFonts w:ascii="Times New Roman" w:hAnsi="Times New Roman" w:cs="Times New Roman"/>
        </w:rPr>
        <w:t xml:space="preserve">the acceptance by the receiving court and note </w:t>
      </w:r>
      <w:r w:rsidR="00976517">
        <w:rPr>
          <w:rFonts w:ascii="Times New Roman" w:hAnsi="Times New Roman" w:cs="Times New Roman"/>
        </w:rPr>
        <w:t xml:space="preserve">the </w:t>
      </w:r>
      <w:r w:rsidR="005D5B5C">
        <w:rPr>
          <w:rFonts w:ascii="Times New Roman" w:hAnsi="Times New Roman" w:cs="Times New Roman"/>
        </w:rPr>
        <w:t>Miscellaneous Criminal (</w:t>
      </w:r>
      <w:r w:rsidRPr="004A22EB">
        <w:rPr>
          <w:rFonts w:ascii="Times New Roman" w:hAnsi="Times New Roman" w:cs="Times New Roman"/>
        </w:rPr>
        <w:t>MC</w:t>
      </w:r>
      <w:r w:rsidR="005D5B5C">
        <w:rPr>
          <w:rFonts w:ascii="Times New Roman" w:hAnsi="Times New Roman" w:cs="Times New Roman"/>
        </w:rPr>
        <w:t>)</w:t>
      </w:r>
      <w:r w:rsidRPr="004A22EB">
        <w:rPr>
          <w:rFonts w:ascii="Times New Roman" w:hAnsi="Times New Roman" w:cs="Times New Roman"/>
        </w:rPr>
        <w:t xml:space="preserve"> ca</w:t>
      </w:r>
      <w:r w:rsidR="00002035">
        <w:rPr>
          <w:rFonts w:ascii="Times New Roman" w:hAnsi="Times New Roman" w:cs="Times New Roman"/>
        </w:rPr>
        <w:t>u</w:t>
      </w:r>
      <w:r w:rsidRPr="004A22EB">
        <w:rPr>
          <w:rFonts w:ascii="Times New Roman" w:hAnsi="Times New Roman" w:cs="Times New Roman"/>
        </w:rPr>
        <w:t xml:space="preserve">se number assigned to the </w:t>
      </w:r>
      <w:r w:rsidR="00837D72">
        <w:rPr>
          <w:rFonts w:ascii="Times New Roman" w:hAnsi="Times New Roman" w:cs="Times New Roman"/>
        </w:rPr>
        <w:t>receiving</w:t>
      </w:r>
      <w:r w:rsidRPr="004A22EB">
        <w:rPr>
          <w:rFonts w:ascii="Times New Roman" w:hAnsi="Times New Roman" w:cs="Times New Roman"/>
        </w:rPr>
        <w:t xml:space="preserve"> court</w:t>
      </w:r>
      <w:r w:rsidR="00837D72">
        <w:rPr>
          <w:rFonts w:ascii="Times New Roman" w:hAnsi="Times New Roman" w:cs="Times New Roman"/>
        </w:rPr>
        <w:t>’s</w:t>
      </w:r>
      <w:r w:rsidRPr="004A22EB">
        <w:rPr>
          <w:rFonts w:ascii="Times New Roman" w:hAnsi="Times New Roman" w:cs="Times New Roman"/>
        </w:rPr>
        <w:t xml:space="preserve"> case.  The </w:t>
      </w:r>
      <w:r w:rsidR="00837D72">
        <w:rPr>
          <w:rFonts w:ascii="Times New Roman" w:hAnsi="Times New Roman" w:cs="Times New Roman"/>
        </w:rPr>
        <w:t>receiving</w:t>
      </w:r>
      <w:r w:rsidR="002A5E62" w:rsidRPr="00094738">
        <w:rPr>
          <w:rFonts w:ascii="Times New Roman" w:hAnsi="Times New Roman" w:cs="Times New Roman"/>
        </w:rPr>
        <w:t xml:space="preserve"> court </w:t>
      </w:r>
      <w:r w:rsidRPr="004A22EB">
        <w:rPr>
          <w:rFonts w:ascii="Times New Roman" w:hAnsi="Times New Roman" w:cs="Times New Roman"/>
        </w:rPr>
        <w:t xml:space="preserve">shall </w:t>
      </w:r>
      <w:r w:rsidR="007205D8">
        <w:rPr>
          <w:rFonts w:ascii="Times New Roman" w:hAnsi="Times New Roman" w:cs="Times New Roman"/>
        </w:rPr>
        <w:t>enter</w:t>
      </w:r>
      <w:r w:rsidR="007205D8" w:rsidRPr="004A22EB">
        <w:rPr>
          <w:rFonts w:ascii="Times New Roman" w:hAnsi="Times New Roman" w:cs="Times New Roman"/>
        </w:rPr>
        <w:t xml:space="preserve"> </w:t>
      </w:r>
      <w:r w:rsidRPr="004A22EB">
        <w:rPr>
          <w:rFonts w:ascii="Times New Roman" w:hAnsi="Times New Roman" w:cs="Times New Roman"/>
        </w:rPr>
        <w:t>in the CCS the referring court</w:t>
      </w:r>
      <w:r w:rsidR="00FA400E">
        <w:rPr>
          <w:rFonts w:ascii="Times New Roman" w:hAnsi="Times New Roman" w:cs="Times New Roman"/>
        </w:rPr>
        <w:t>’s</w:t>
      </w:r>
      <w:r w:rsidRPr="004A22EB">
        <w:rPr>
          <w:rFonts w:ascii="Times New Roman" w:hAnsi="Times New Roman" w:cs="Times New Roman"/>
        </w:rPr>
        <w:t xml:space="preserve"> case number and maintain CCS entries in accordance with Problem-Solving Court Rules Section 9</w:t>
      </w:r>
      <w:r w:rsidR="00FA400E">
        <w:rPr>
          <w:rFonts w:ascii="Times New Roman" w:hAnsi="Times New Roman" w:cs="Times New Roman"/>
        </w:rPr>
        <w:t xml:space="preserve"> throughout problem-solving court participation</w:t>
      </w:r>
      <w:r w:rsidRPr="004A22EB">
        <w:rPr>
          <w:rFonts w:ascii="Times New Roman" w:hAnsi="Times New Roman" w:cs="Times New Roman"/>
        </w:rPr>
        <w:t>.</w:t>
      </w:r>
    </w:p>
    <w:p w14:paraId="7A312D1E" w14:textId="77777777" w:rsidR="002D6B27" w:rsidRPr="004A22EB" w:rsidRDefault="002D6B27" w:rsidP="007624FE">
      <w:pPr>
        <w:spacing w:after="0"/>
        <w:rPr>
          <w:rFonts w:ascii="Times New Roman" w:hAnsi="Times New Roman" w:cs="Times New Roman"/>
        </w:rPr>
      </w:pPr>
    </w:p>
    <w:p w14:paraId="4B9CCF8F" w14:textId="6D7212E9" w:rsidR="000F3C93" w:rsidRPr="004A22EB" w:rsidRDefault="00C050B9" w:rsidP="007624FE">
      <w:pPr>
        <w:spacing w:after="0"/>
        <w:rPr>
          <w:rFonts w:ascii="Times New Roman" w:hAnsi="Times New Roman" w:cs="Times New Roman"/>
          <w:b/>
        </w:rPr>
      </w:pPr>
      <w:r w:rsidRPr="004A22EB">
        <w:rPr>
          <w:rFonts w:ascii="Times New Roman" w:hAnsi="Times New Roman" w:cs="Times New Roman"/>
          <w:b/>
        </w:rPr>
        <w:t>Sanctions</w:t>
      </w:r>
    </w:p>
    <w:p w14:paraId="59D37DEF" w14:textId="128A9118" w:rsidR="00C050B9" w:rsidRPr="004A22EB" w:rsidRDefault="00274252" w:rsidP="007624FE">
      <w:pPr>
        <w:spacing w:after="0"/>
        <w:rPr>
          <w:rFonts w:ascii="Times New Roman" w:hAnsi="Times New Roman" w:cs="Times New Roman"/>
          <w:b/>
        </w:rPr>
      </w:pPr>
      <w:r w:rsidRPr="004A22EB">
        <w:rPr>
          <w:rFonts w:ascii="Times New Roman" w:hAnsi="Times New Roman" w:cs="Times New Roman"/>
        </w:rPr>
        <w:t xml:space="preserve">The </w:t>
      </w:r>
      <w:r w:rsidR="00837D72">
        <w:rPr>
          <w:rFonts w:ascii="Times New Roman" w:hAnsi="Times New Roman" w:cs="Times New Roman"/>
        </w:rPr>
        <w:t>receiving</w:t>
      </w:r>
      <w:r w:rsidR="002A5E62" w:rsidRPr="00094738">
        <w:rPr>
          <w:rFonts w:ascii="Times New Roman" w:hAnsi="Times New Roman" w:cs="Times New Roman"/>
        </w:rPr>
        <w:t xml:space="preserve"> court </w:t>
      </w:r>
      <w:r w:rsidRPr="004A22EB">
        <w:rPr>
          <w:rFonts w:ascii="Times New Roman" w:hAnsi="Times New Roman" w:cs="Times New Roman"/>
        </w:rPr>
        <w:t xml:space="preserve">shall oversee all sanctions for non-compliance with </w:t>
      </w:r>
      <w:r w:rsidR="00837D72">
        <w:rPr>
          <w:rFonts w:ascii="Times New Roman" w:hAnsi="Times New Roman" w:cs="Times New Roman"/>
        </w:rPr>
        <w:t xml:space="preserve">the </w:t>
      </w:r>
      <w:r w:rsidRPr="004A22EB">
        <w:rPr>
          <w:rFonts w:ascii="Times New Roman" w:hAnsi="Times New Roman" w:cs="Times New Roman"/>
        </w:rPr>
        <w:t xml:space="preserve">problem-solving court requirements.  </w:t>
      </w:r>
      <w:r w:rsidR="000F3C93" w:rsidRPr="004A22EB">
        <w:rPr>
          <w:rFonts w:ascii="Times New Roman" w:hAnsi="Times New Roman" w:cs="Times New Roman"/>
        </w:rPr>
        <w:t>Sanctions involving incarceration</w:t>
      </w:r>
      <w:r w:rsidR="00FA5287">
        <w:rPr>
          <w:rFonts w:ascii="Times New Roman" w:hAnsi="Times New Roman" w:cs="Times New Roman"/>
        </w:rPr>
        <w:t xml:space="preserve"> may</w:t>
      </w:r>
      <w:r w:rsidR="000F3C93" w:rsidRPr="004A22EB">
        <w:rPr>
          <w:rFonts w:ascii="Times New Roman" w:hAnsi="Times New Roman" w:cs="Times New Roman"/>
        </w:rPr>
        <w:t xml:space="preserve"> be served in the receiving </w:t>
      </w:r>
      <w:r w:rsidR="002A5E62" w:rsidRPr="00094738">
        <w:rPr>
          <w:rFonts w:ascii="Times New Roman" w:hAnsi="Times New Roman" w:cs="Times New Roman"/>
        </w:rPr>
        <w:t>problem-solving court</w:t>
      </w:r>
      <w:r w:rsidR="002A5E62">
        <w:rPr>
          <w:rFonts w:ascii="Times New Roman" w:hAnsi="Times New Roman" w:cs="Times New Roman"/>
        </w:rPr>
        <w:t>’s</w:t>
      </w:r>
      <w:r w:rsidR="002A5E62" w:rsidRPr="00094738">
        <w:rPr>
          <w:rFonts w:ascii="Times New Roman" w:hAnsi="Times New Roman" w:cs="Times New Roman"/>
        </w:rPr>
        <w:t xml:space="preserve"> </w:t>
      </w:r>
      <w:r w:rsidR="007B75BE">
        <w:rPr>
          <w:rFonts w:ascii="Times New Roman" w:hAnsi="Times New Roman" w:cs="Times New Roman"/>
        </w:rPr>
        <w:t>county j</w:t>
      </w:r>
      <w:r w:rsidR="000F3C93" w:rsidRPr="004A22EB">
        <w:rPr>
          <w:rFonts w:ascii="Times New Roman" w:hAnsi="Times New Roman" w:cs="Times New Roman"/>
        </w:rPr>
        <w:t xml:space="preserve">ail.  </w:t>
      </w:r>
    </w:p>
    <w:p w14:paraId="219323A0" w14:textId="77777777" w:rsidR="000F3C93" w:rsidRPr="004A22EB" w:rsidRDefault="000F3C93" w:rsidP="007624FE">
      <w:pPr>
        <w:spacing w:after="0"/>
        <w:rPr>
          <w:rFonts w:ascii="Times New Roman" w:hAnsi="Times New Roman" w:cs="Times New Roman"/>
          <w:b/>
        </w:rPr>
      </w:pPr>
    </w:p>
    <w:p w14:paraId="24CA76E3" w14:textId="77777777" w:rsidR="00254ED1" w:rsidRPr="004A22EB" w:rsidRDefault="00254ED1" w:rsidP="007624FE">
      <w:pPr>
        <w:spacing w:after="0"/>
        <w:rPr>
          <w:rFonts w:ascii="Times New Roman" w:hAnsi="Times New Roman" w:cs="Times New Roman"/>
          <w:b/>
        </w:rPr>
      </w:pPr>
      <w:r w:rsidRPr="004A22EB">
        <w:rPr>
          <w:rFonts w:ascii="Times New Roman" w:hAnsi="Times New Roman" w:cs="Times New Roman"/>
          <w:b/>
        </w:rPr>
        <w:t>Fees</w:t>
      </w:r>
    </w:p>
    <w:p w14:paraId="063F9A11" w14:textId="553473EB" w:rsidR="000F3C93" w:rsidRPr="004A22EB" w:rsidRDefault="000F3C93" w:rsidP="007624FE">
      <w:pPr>
        <w:spacing w:after="0"/>
        <w:rPr>
          <w:rFonts w:ascii="Times New Roman" w:hAnsi="Times New Roman" w:cs="Times New Roman"/>
          <w:b/>
        </w:rPr>
      </w:pPr>
      <w:r w:rsidRPr="004A22EB">
        <w:rPr>
          <w:rFonts w:ascii="Times New Roman" w:hAnsi="Times New Roman" w:cs="Times New Roman"/>
        </w:rPr>
        <w:t xml:space="preserve">The schedule of fees set forth under Indiana Code 33-23-16-23 </w:t>
      </w:r>
      <w:r w:rsidR="00986162" w:rsidRPr="004A22EB">
        <w:rPr>
          <w:rFonts w:ascii="Times New Roman" w:hAnsi="Times New Roman" w:cs="Times New Roman"/>
        </w:rPr>
        <w:t xml:space="preserve">is </w:t>
      </w:r>
      <w:r w:rsidRPr="004A22EB">
        <w:rPr>
          <w:rFonts w:ascii="Times New Roman" w:hAnsi="Times New Roman" w:cs="Times New Roman"/>
        </w:rPr>
        <w:t>applicable</w:t>
      </w:r>
      <w:r w:rsidR="007261F8">
        <w:rPr>
          <w:rFonts w:ascii="Times New Roman" w:hAnsi="Times New Roman" w:cs="Times New Roman"/>
        </w:rPr>
        <w:t xml:space="preserve"> to inter-county transfer cases</w:t>
      </w:r>
      <w:r w:rsidRPr="004A22EB">
        <w:rPr>
          <w:rFonts w:ascii="Times New Roman" w:hAnsi="Times New Roman" w:cs="Times New Roman"/>
        </w:rPr>
        <w:t>.  Procedures of assessment and collection of fees pursuant to Problem</w:t>
      </w:r>
      <w:r w:rsidR="00E51148" w:rsidRPr="004A22EB">
        <w:rPr>
          <w:rFonts w:ascii="Times New Roman" w:hAnsi="Times New Roman" w:cs="Times New Roman"/>
        </w:rPr>
        <w:t>-</w:t>
      </w:r>
      <w:r w:rsidRPr="004A22EB">
        <w:rPr>
          <w:rFonts w:ascii="Times New Roman" w:hAnsi="Times New Roman" w:cs="Times New Roman"/>
        </w:rPr>
        <w:t>Solving Court Rules Section 16 shall be followed</w:t>
      </w:r>
      <w:r w:rsidR="005A67C2" w:rsidRPr="004A22EB">
        <w:rPr>
          <w:rFonts w:ascii="Times New Roman" w:hAnsi="Times New Roman" w:cs="Times New Roman"/>
        </w:rPr>
        <w:t xml:space="preserve"> by the </w:t>
      </w:r>
      <w:r w:rsidR="00837D72">
        <w:rPr>
          <w:rFonts w:ascii="Times New Roman" w:hAnsi="Times New Roman" w:cs="Times New Roman"/>
        </w:rPr>
        <w:t>receiving</w:t>
      </w:r>
      <w:r w:rsidRPr="004A22EB">
        <w:rPr>
          <w:rFonts w:ascii="Times New Roman" w:hAnsi="Times New Roman" w:cs="Times New Roman"/>
        </w:rPr>
        <w:t xml:space="preserve"> </w:t>
      </w:r>
      <w:r w:rsidR="00986162" w:rsidRPr="004A22EB">
        <w:rPr>
          <w:rFonts w:ascii="Times New Roman" w:hAnsi="Times New Roman" w:cs="Times New Roman"/>
        </w:rPr>
        <w:t>c</w:t>
      </w:r>
      <w:r w:rsidRPr="004A22EB">
        <w:rPr>
          <w:rFonts w:ascii="Times New Roman" w:hAnsi="Times New Roman" w:cs="Times New Roman"/>
        </w:rPr>
        <w:t>ourt. Pursuant to Proble</w:t>
      </w:r>
      <w:r w:rsidR="00254ED1" w:rsidRPr="004A22EB">
        <w:rPr>
          <w:rFonts w:ascii="Times New Roman" w:hAnsi="Times New Roman" w:cs="Times New Roman"/>
        </w:rPr>
        <w:t>m</w:t>
      </w:r>
      <w:r w:rsidR="00986162" w:rsidRPr="004A22EB">
        <w:rPr>
          <w:rFonts w:ascii="Times New Roman" w:hAnsi="Times New Roman" w:cs="Times New Roman"/>
        </w:rPr>
        <w:t>-</w:t>
      </w:r>
      <w:r w:rsidR="00254ED1" w:rsidRPr="004A22EB">
        <w:rPr>
          <w:rFonts w:ascii="Times New Roman" w:hAnsi="Times New Roman" w:cs="Times New Roman"/>
        </w:rPr>
        <w:t xml:space="preserve">Solving Court Rules Section 26, both the </w:t>
      </w:r>
      <w:r w:rsidR="004A22EB" w:rsidRPr="004A22EB">
        <w:rPr>
          <w:rFonts w:ascii="Times New Roman" w:hAnsi="Times New Roman" w:cs="Times New Roman"/>
        </w:rPr>
        <w:t>referring</w:t>
      </w:r>
      <w:r w:rsidR="00254ED1" w:rsidRPr="004A22EB">
        <w:rPr>
          <w:rFonts w:ascii="Times New Roman" w:hAnsi="Times New Roman" w:cs="Times New Roman"/>
        </w:rPr>
        <w:t xml:space="preserve"> and receiving </w:t>
      </w:r>
      <w:r w:rsidR="005A67C2" w:rsidRPr="004A22EB">
        <w:rPr>
          <w:rFonts w:ascii="Times New Roman" w:hAnsi="Times New Roman" w:cs="Times New Roman"/>
        </w:rPr>
        <w:t xml:space="preserve">problem-solving </w:t>
      </w:r>
      <w:r w:rsidR="00254ED1" w:rsidRPr="004A22EB">
        <w:rPr>
          <w:rFonts w:ascii="Times New Roman" w:hAnsi="Times New Roman" w:cs="Times New Roman"/>
        </w:rPr>
        <w:t>courts</w:t>
      </w:r>
      <w:r w:rsidR="00C225C8" w:rsidRPr="004A22EB">
        <w:rPr>
          <w:rFonts w:ascii="Times New Roman" w:hAnsi="Times New Roman" w:cs="Times New Roman"/>
        </w:rPr>
        <w:t>, if certified,</w:t>
      </w:r>
      <w:r w:rsidR="00254ED1" w:rsidRPr="004A22EB">
        <w:rPr>
          <w:rFonts w:ascii="Times New Roman" w:hAnsi="Times New Roman" w:cs="Times New Roman"/>
        </w:rPr>
        <w:t xml:space="preserve"> may charge participants a transfer fee not to exceed twenty-five dollars ($25.00).  </w:t>
      </w:r>
      <w:r w:rsidR="005A67C2" w:rsidRPr="004A22EB">
        <w:rPr>
          <w:rFonts w:ascii="Times New Roman" w:hAnsi="Times New Roman" w:cs="Times New Roman"/>
        </w:rPr>
        <w:t xml:space="preserve">All problem-solving court fees shall be collected and utilized in accordance with IC 33-23-16-23. </w:t>
      </w:r>
    </w:p>
    <w:p w14:paraId="5106291C" w14:textId="77777777" w:rsidR="006A0D23" w:rsidRPr="004A22EB" w:rsidRDefault="006A0D23" w:rsidP="007624FE">
      <w:pPr>
        <w:spacing w:after="0"/>
        <w:rPr>
          <w:rFonts w:ascii="Times New Roman" w:hAnsi="Times New Roman" w:cs="Times New Roman"/>
          <w:b/>
        </w:rPr>
      </w:pPr>
    </w:p>
    <w:p w14:paraId="7463F415" w14:textId="77777777" w:rsidR="007624FE" w:rsidRPr="004A22EB" w:rsidRDefault="009E5CEF" w:rsidP="007624FE">
      <w:pPr>
        <w:spacing w:after="0"/>
        <w:rPr>
          <w:rFonts w:ascii="Times New Roman" w:hAnsi="Times New Roman" w:cs="Times New Roman"/>
        </w:rPr>
      </w:pPr>
      <w:r w:rsidRPr="004A22EB">
        <w:rPr>
          <w:rFonts w:ascii="Times New Roman" w:hAnsi="Times New Roman" w:cs="Times New Roman"/>
        </w:rPr>
        <w:t xml:space="preserve">All court costs, fines, restitution, and probation fees shall be collected by the referring court. </w:t>
      </w:r>
      <w:r w:rsidR="00451D96" w:rsidRPr="004A22EB">
        <w:rPr>
          <w:rFonts w:ascii="Times New Roman" w:hAnsi="Times New Roman" w:cs="Times New Roman"/>
        </w:rPr>
        <w:t>The assessment and collection of probation fees shall be in accordance with IC 35-38-2.</w:t>
      </w:r>
    </w:p>
    <w:p w14:paraId="3997AC76" w14:textId="77777777" w:rsidR="007624FE" w:rsidRPr="004A22EB" w:rsidRDefault="007624FE" w:rsidP="007624FE">
      <w:pPr>
        <w:spacing w:after="0"/>
        <w:rPr>
          <w:rFonts w:ascii="Times New Roman" w:hAnsi="Times New Roman" w:cs="Times New Roman"/>
        </w:rPr>
      </w:pPr>
    </w:p>
    <w:p w14:paraId="0ABFF4D3" w14:textId="77777777" w:rsidR="00773DD4" w:rsidRPr="004A22EB" w:rsidRDefault="00A14817" w:rsidP="007624FE">
      <w:pPr>
        <w:spacing w:after="0"/>
        <w:rPr>
          <w:rFonts w:ascii="Times New Roman" w:hAnsi="Times New Roman" w:cs="Times New Roman"/>
        </w:rPr>
      </w:pPr>
      <w:bookmarkStart w:id="7" w:name="_Hlk508104305"/>
      <w:r w:rsidRPr="004A22EB">
        <w:rPr>
          <w:rFonts w:ascii="Times New Roman" w:hAnsi="Times New Roman" w:cs="Times New Roman"/>
          <w:b/>
        </w:rPr>
        <w:t>Weighted Caseload Credit</w:t>
      </w:r>
    </w:p>
    <w:p w14:paraId="012000D9" w14:textId="4A266DF6" w:rsidR="00A14817" w:rsidRDefault="00451D96" w:rsidP="007624FE">
      <w:pPr>
        <w:spacing w:after="0"/>
        <w:rPr>
          <w:rFonts w:ascii="Times New Roman" w:hAnsi="Times New Roman" w:cs="Times New Roman"/>
        </w:rPr>
      </w:pPr>
      <w:bookmarkStart w:id="8" w:name="_Hlk508106075"/>
      <w:r w:rsidRPr="00174711">
        <w:rPr>
          <w:rFonts w:ascii="Times New Roman" w:hAnsi="Times New Roman" w:cs="Times New Roman"/>
        </w:rPr>
        <w:t>Case credit is allotted for the referring court on the underlying case</w:t>
      </w:r>
      <w:r w:rsidR="003E3100" w:rsidRPr="00174711">
        <w:rPr>
          <w:rFonts w:ascii="Times New Roman" w:hAnsi="Times New Roman" w:cs="Times New Roman"/>
        </w:rPr>
        <w:t xml:space="preserve"> type</w:t>
      </w:r>
      <w:r w:rsidRPr="00174711">
        <w:rPr>
          <w:rFonts w:ascii="Times New Roman" w:hAnsi="Times New Roman" w:cs="Times New Roman"/>
        </w:rPr>
        <w:t xml:space="preserve">.  Additional case credit is allotted to the receiving </w:t>
      </w:r>
      <w:r w:rsidR="007B75BE" w:rsidRPr="00174711">
        <w:rPr>
          <w:rFonts w:ascii="Times New Roman" w:hAnsi="Times New Roman" w:cs="Times New Roman"/>
        </w:rPr>
        <w:t>problem-solving court</w:t>
      </w:r>
      <w:r w:rsidRPr="00174711">
        <w:rPr>
          <w:rFonts w:ascii="Times New Roman" w:hAnsi="Times New Roman" w:cs="Times New Roman"/>
        </w:rPr>
        <w:t xml:space="preserve"> for problem-solving court supervision</w:t>
      </w:r>
      <w:r w:rsidR="003E3100" w:rsidRPr="00174711">
        <w:rPr>
          <w:rFonts w:ascii="Times New Roman" w:hAnsi="Times New Roman" w:cs="Times New Roman"/>
        </w:rPr>
        <w:t xml:space="preserve"> (423 minutes/case).</w:t>
      </w:r>
      <w:r w:rsidR="00837D72" w:rsidRPr="00174711">
        <w:rPr>
          <w:rFonts w:ascii="Times New Roman" w:hAnsi="Times New Roman" w:cs="Times New Roman"/>
        </w:rPr>
        <w:t xml:space="preserve"> </w:t>
      </w:r>
      <w:r w:rsidR="00F33576">
        <w:t xml:space="preserve"> </w:t>
      </w:r>
      <w:r w:rsidR="00F33576" w:rsidRPr="00F33576">
        <w:rPr>
          <w:rFonts w:ascii="Times New Roman" w:hAnsi="Times New Roman" w:cs="Times New Roman"/>
        </w:rPr>
        <w:t>To receive weighted caseload credit, cases must be reported under Part 5, #7 of the Quarterly Case Status Report (QCSR).</w:t>
      </w:r>
      <w:r w:rsidR="0025066E">
        <w:rPr>
          <w:rFonts w:ascii="Times New Roman" w:hAnsi="Times New Roman" w:cs="Times New Roman"/>
        </w:rPr>
        <w:t xml:space="preserve"> </w:t>
      </w:r>
      <w:r w:rsidR="00F33576">
        <w:t xml:space="preserve"> </w:t>
      </w:r>
      <w:r w:rsidR="00837D72" w:rsidRPr="00174711">
        <w:rPr>
          <w:rFonts w:ascii="Times New Roman" w:hAnsi="Times New Roman" w:cs="Times New Roman"/>
        </w:rPr>
        <w:t>For additional information about assignment of weig</w:t>
      </w:r>
      <w:r w:rsidR="003654BA">
        <w:rPr>
          <w:rFonts w:ascii="Times New Roman" w:hAnsi="Times New Roman" w:cs="Times New Roman"/>
        </w:rPr>
        <w:t>hted caseload credit in problem-</w:t>
      </w:r>
      <w:r w:rsidR="00837D72" w:rsidRPr="00174711">
        <w:rPr>
          <w:rFonts w:ascii="Times New Roman" w:hAnsi="Times New Roman" w:cs="Times New Roman"/>
        </w:rPr>
        <w:t xml:space="preserve">solving court cases, please contact </w:t>
      </w:r>
      <w:r w:rsidR="00766B25" w:rsidRPr="00174711">
        <w:rPr>
          <w:rFonts w:ascii="Times New Roman" w:hAnsi="Times New Roman" w:cs="Times New Roman"/>
        </w:rPr>
        <w:t>Jim Diller, Court Analyst</w:t>
      </w:r>
      <w:r w:rsidR="00BD3840" w:rsidRPr="00174711">
        <w:rPr>
          <w:rFonts w:ascii="Times New Roman" w:hAnsi="Times New Roman" w:cs="Times New Roman"/>
        </w:rPr>
        <w:t>,</w:t>
      </w:r>
      <w:r w:rsidR="00687C27" w:rsidRPr="00174711">
        <w:rPr>
          <w:rFonts w:ascii="Times New Roman" w:hAnsi="Times New Roman" w:cs="Times New Roman"/>
        </w:rPr>
        <w:t xml:space="preserve"> 317-233-2312</w:t>
      </w:r>
      <w:r w:rsidR="00FA5287" w:rsidRPr="00174711">
        <w:rPr>
          <w:rFonts w:ascii="Times New Roman" w:hAnsi="Times New Roman" w:cs="Times New Roman"/>
        </w:rPr>
        <w:t>.</w:t>
      </w:r>
      <w:bookmarkEnd w:id="7"/>
      <w:bookmarkEnd w:id="8"/>
    </w:p>
    <w:p w14:paraId="3F555441" w14:textId="478E0BF1" w:rsidR="005727E7" w:rsidRDefault="005727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430E2FDE" w14:textId="77777777" w:rsidR="005F62D0" w:rsidRDefault="005F62D0" w:rsidP="005F62D0">
      <w:pPr>
        <w:spacing w:after="0"/>
        <w:jc w:val="center"/>
        <w:rPr>
          <w:rFonts w:ascii="Times New Roman" w:hAnsi="Times New Roman" w:cs="Times New Roman"/>
        </w:rPr>
      </w:pPr>
    </w:p>
    <w:p w14:paraId="01D72959" w14:textId="77777777" w:rsidR="005F62D0" w:rsidRDefault="005F62D0" w:rsidP="005F62D0">
      <w:pPr>
        <w:spacing w:after="0"/>
        <w:jc w:val="center"/>
        <w:rPr>
          <w:rFonts w:ascii="Times New Roman" w:hAnsi="Times New Roman" w:cs="Times New Roman"/>
        </w:rPr>
      </w:pPr>
    </w:p>
    <w:p w14:paraId="313CE31E" w14:textId="77777777" w:rsidR="005F62D0" w:rsidRDefault="005F62D0" w:rsidP="005F62D0">
      <w:pPr>
        <w:spacing w:after="0"/>
        <w:jc w:val="center"/>
        <w:rPr>
          <w:rFonts w:ascii="Times New Roman" w:hAnsi="Times New Roman" w:cs="Times New Roman"/>
        </w:rPr>
      </w:pPr>
    </w:p>
    <w:p w14:paraId="7D4A3310" w14:textId="77777777" w:rsidR="005F62D0" w:rsidRDefault="005F62D0" w:rsidP="005F62D0">
      <w:pPr>
        <w:spacing w:after="0"/>
        <w:jc w:val="center"/>
        <w:rPr>
          <w:rFonts w:ascii="Times New Roman" w:hAnsi="Times New Roman" w:cs="Times New Roman"/>
        </w:rPr>
      </w:pPr>
    </w:p>
    <w:p w14:paraId="697F4921" w14:textId="77777777" w:rsidR="005F62D0" w:rsidRDefault="005F62D0" w:rsidP="005F62D0">
      <w:pPr>
        <w:spacing w:after="0"/>
        <w:jc w:val="center"/>
        <w:rPr>
          <w:rFonts w:ascii="Times New Roman" w:hAnsi="Times New Roman" w:cs="Times New Roman"/>
        </w:rPr>
      </w:pPr>
    </w:p>
    <w:p w14:paraId="5F2986AB" w14:textId="77777777" w:rsidR="005F62D0" w:rsidRDefault="005F62D0" w:rsidP="005F62D0">
      <w:pPr>
        <w:spacing w:after="0"/>
        <w:jc w:val="center"/>
        <w:rPr>
          <w:rFonts w:ascii="Times New Roman" w:hAnsi="Times New Roman" w:cs="Times New Roman"/>
        </w:rPr>
      </w:pPr>
    </w:p>
    <w:p w14:paraId="0C58841D" w14:textId="77777777" w:rsidR="005F62D0" w:rsidRDefault="005F62D0" w:rsidP="005F62D0">
      <w:pPr>
        <w:spacing w:after="0"/>
        <w:jc w:val="center"/>
        <w:rPr>
          <w:rFonts w:ascii="Times New Roman" w:hAnsi="Times New Roman" w:cs="Times New Roman"/>
        </w:rPr>
      </w:pPr>
    </w:p>
    <w:p w14:paraId="0016D7F6" w14:textId="77777777" w:rsidR="005F62D0" w:rsidRDefault="005F62D0" w:rsidP="005F62D0">
      <w:pPr>
        <w:spacing w:after="0"/>
        <w:jc w:val="center"/>
        <w:rPr>
          <w:rFonts w:ascii="Times New Roman" w:hAnsi="Times New Roman" w:cs="Times New Roman"/>
        </w:rPr>
      </w:pPr>
    </w:p>
    <w:p w14:paraId="314097BC" w14:textId="77777777" w:rsidR="005F62D0" w:rsidRDefault="005F62D0" w:rsidP="005F62D0">
      <w:pPr>
        <w:spacing w:after="0"/>
        <w:jc w:val="center"/>
        <w:rPr>
          <w:rFonts w:ascii="Times New Roman" w:hAnsi="Times New Roman" w:cs="Times New Roman"/>
        </w:rPr>
      </w:pPr>
    </w:p>
    <w:p w14:paraId="0D287886" w14:textId="77777777" w:rsidR="005F62D0" w:rsidRDefault="005F62D0" w:rsidP="005F62D0">
      <w:pPr>
        <w:spacing w:after="0"/>
        <w:jc w:val="center"/>
        <w:rPr>
          <w:rFonts w:ascii="Times New Roman" w:hAnsi="Times New Roman" w:cs="Times New Roman"/>
        </w:rPr>
      </w:pPr>
    </w:p>
    <w:p w14:paraId="12B31D11" w14:textId="77777777" w:rsidR="005F62D0" w:rsidRDefault="005F62D0" w:rsidP="005F62D0">
      <w:pPr>
        <w:spacing w:after="0"/>
        <w:jc w:val="center"/>
        <w:rPr>
          <w:rFonts w:ascii="Times New Roman" w:hAnsi="Times New Roman" w:cs="Times New Roman"/>
        </w:rPr>
      </w:pPr>
    </w:p>
    <w:p w14:paraId="4198BA64" w14:textId="77777777" w:rsidR="005F62D0" w:rsidRDefault="005F62D0" w:rsidP="005F62D0">
      <w:pPr>
        <w:spacing w:after="0"/>
        <w:jc w:val="center"/>
        <w:rPr>
          <w:rFonts w:ascii="Times New Roman" w:hAnsi="Times New Roman" w:cs="Times New Roman"/>
        </w:rPr>
      </w:pPr>
    </w:p>
    <w:p w14:paraId="1E750831" w14:textId="77777777" w:rsidR="005F62D0" w:rsidRDefault="005F62D0" w:rsidP="005F62D0">
      <w:pPr>
        <w:spacing w:after="0"/>
        <w:jc w:val="center"/>
        <w:rPr>
          <w:rFonts w:ascii="Times New Roman" w:hAnsi="Times New Roman" w:cs="Times New Roman"/>
        </w:rPr>
      </w:pPr>
    </w:p>
    <w:p w14:paraId="3628614F" w14:textId="77777777" w:rsidR="005F62D0" w:rsidRDefault="005F62D0" w:rsidP="005F62D0">
      <w:pPr>
        <w:spacing w:after="0"/>
        <w:jc w:val="center"/>
        <w:rPr>
          <w:rFonts w:ascii="Times New Roman" w:hAnsi="Times New Roman" w:cs="Times New Roman"/>
        </w:rPr>
      </w:pPr>
    </w:p>
    <w:p w14:paraId="4E433E91" w14:textId="77777777" w:rsidR="005F62D0" w:rsidRDefault="005F62D0" w:rsidP="005F62D0">
      <w:pPr>
        <w:spacing w:after="0"/>
        <w:jc w:val="center"/>
        <w:rPr>
          <w:rFonts w:ascii="Times New Roman" w:hAnsi="Times New Roman" w:cs="Times New Roman"/>
        </w:rPr>
      </w:pPr>
    </w:p>
    <w:p w14:paraId="2F6CFD96" w14:textId="4629D7A9" w:rsidR="005727E7" w:rsidRPr="005F62D0" w:rsidRDefault="005727E7" w:rsidP="005F62D0">
      <w:pPr>
        <w:spacing w:after="0"/>
        <w:jc w:val="center"/>
        <w:rPr>
          <w:rFonts w:ascii="Times New Roman" w:hAnsi="Times New Roman" w:cs="Times New Roman"/>
          <w:b/>
          <w:sz w:val="96"/>
          <w:szCs w:val="96"/>
        </w:rPr>
      </w:pPr>
      <w:r w:rsidRPr="005F62D0">
        <w:rPr>
          <w:rFonts w:ascii="Times New Roman" w:hAnsi="Times New Roman" w:cs="Times New Roman"/>
          <w:b/>
          <w:sz w:val="96"/>
          <w:szCs w:val="96"/>
        </w:rPr>
        <w:t>Sample Forms</w:t>
      </w:r>
    </w:p>
    <w:p w14:paraId="7CAD4BE6" w14:textId="503A781C" w:rsidR="005727E7" w:rsidRDefault="005727E7" w:rsidP="007624FE">
      <w:pPr>
        <w:spacing w:after="0"/>
        <w:rPr>
          <w:rFonts w:ascii="Times New Roman" w:hAnsi="Times New Roman" w:cs="Times New Roman"/>
        </w:rPr>
      </w:pPr>
    </w:p>
    <w:p w14:paraId="6E1EBBB0" w14:textId="2C132FE5" w:rsidR="005F62D0" w:rsidRDefault="005F62D0" w:rsidP="007624FE">
      <w:pPr>
        <w:spacing w:after="0"/>
        <w:rPr>
          <w:rFonts w:ascii="Times New Roman" w:hAnsi="Times New Roman" w:cs="Times New Roman"/>
        </w:rPr>
      </w:pPr>
    </w:p>
    <w:p w14:paraId="77213FD3" w14:textId="519A8779" w:rsidR="005F62D0" w:rsidRDefault="005F62D0" w:rsidP="007624FE">
      <w:pPr>
        <w:spacing w:after="0"/>
        <w:rPr>
          <w:rFonts w:ascii="Times New Roman" w:hAnsi="Times New Roman" w:cs="Times New Roman"/>
        </w:rPr>
      </w:pPr>
    </w:p>
    <w:p w14:paraId="304C16AF" w14:textId="77777777" w:rsidR="005F62D0" w:rsidRDefault="005F62D0" w:rsidP="007624FE">
      <w:pPr>
        <w:spacing w:after="0"/>
        <w:rPr>
          <w:rFonts w:ascii="Times New Roman" w:hAnsi="Times New Roman" w:cs="Times New Roman"/>
        </w:rPr>
      </w:pPr>
    </w:p>
    <w:p w14:paraId="4D05EA50" w14:textId="76FAEAF5" w:rsidR="005727E7" w:rsidRDefault="005727E7" w:rsidP="007624FE">
      <w:pPr>
        <w:spacing w:after="0"/>
        <w:rPr>
          <w:rFonts w:ascii="Times New Roman" w:hAnsi="Times New Roman" w:cs="Times New Roman"/>
        </w:rPr>
      </w:pPr>
    </w:p>
    <w:p w14:paraId="78EEB8B7" w14:textId="77777777" w:rsidR="00C51513" w:rsidRDefault="00C51513" w:rsidP="007E6B03">
      <w:pPr>
        <w:tabs>
          <w:tab w:val="center" w:pos="4680"/>
        </w:tabs>
        <w:jc w:val="center"/>
        <w:rPr>
          <w:rFonts w:ascii="Times New Roman" w:hAnsi="Times New Roman" w:cs="Times New Roman"/>
        </w:rPr>
        <w:sectPr w:rsidR="00C51513" w:rsidSect="0060545F">
          <w:headerReference w:type="even" r:id="rId12"/>
          <w:headerReference w:type="default" r:id="rId13"/>
          <w:footerReference w:type="first" r:id="rId14"/>
          <w:pgSz w:w="12240" w:h="15840"/>
          <w:pgMar w:top="1440" w:right="1440" w:bottom="1008" w:left="1440" w:header="720" w:footer="720" w:gutter="0"/>
          <w:cols w:space="720"/>
          <w:docGrid w:linePitch="360"/>
        </w:sectPr>
      </w:pPr>
    </w:p>
    <w:p w14:paraId="43BAA366" w14:textId="2BA39660" w:rsidR="005727E7" w:rsidRPr="005727E7" w:rsidRDefault="00FA4318" w:rsidP="005727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 w:rsidRPr="005727E7"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>PROBLEM-SOLVING COURT ASSESSMENT REQUEST FORM</w:t>
      </w:r>
    </w:p>
    <w:p w14:paraId="6A1B4ECD" w14:textId="36841954" w:rsidR="005727E7" w:rsidRDefault="005727E7" w:rsidP="005727E7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04CC81E9" w14:textId="77777777" w:rsidR="008A2D4B" w:rsidRPr="005727E7" w:rsidRDefault="008A2D4B" w:rsidP="005727E7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34AB0B01" w14:textId="77777777" w:rsidR="005727E7" w:rsidRPr="005727E7" w:rsidRDefault="005727E7" w:rsidP="005727E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</w:rPr>
      </w:pPr>
      <w:r w:rsidRPr="005727E7">
        <w:rPr>
          <w:rFonts w:ascii="Times New Roman" w:eastAsia="Times New Roman" w:hAnsi="Times New Roman" w:cs="Times New Roman"/>
          <w:b/>
        </w:rPr>
        <w:t xml:space="preserve">Date: </w:t>
      </w:r>
      <w:r w:rsidRPr="005727E7">
        <w:rPr>
          <w:rFonts w:ascii="Times New Roman" w:eastAsia="Times New Roman" w:hAnsi="Times New Roman" w:cs="Times New Roman"/>
          <w:b/>
        </w:rPr>
        <w:softHyphen/>
      </w:r>
      <w:r w:rsidRPr="005727E7">
        <w:rPr>
          <w:rFonts w:ascii="Times New Roman" w:eastAsia="Times New Roman" w:hAnsi="Times New Roman" w:cs="Times New Roman"/>
          <w:b/>
        </w:rPr>
        <w:softHyphen/>
      </w:r>
      <w:r w:rsidRPr="005727E7">
        <w:rPr>
          <w:rFonts w:ascii="Times New Roman" w:eastAsia="Times New Roman" w:hAnsi="Times New Roman" w:cs="Times New Roman"/>
          <w:b/>
        </w:rPr>
        <w:softHyphen/>
      </w:r>
      <w:r w:rsidRPr="005727E7">
        <w:rPr>
          <w:rFonts w:ascii="Times New Roman" w:eastAsia="Times New Roman" w:hAnsi="Times New Roman" w:cs="Times New Roman"/>
          <w:b/>
        </w:rPr>
        <w:softHyphen/>
      </w:r>
      <w:r w:rsidRPr="005727E7">
        <w:rPr>
          <w:rFonts w:ascii="Times New Roman" w:eastAsia="Times New Roman" w:hAnsi="Times New Roman" w:cs="Times New Roman"/>
          <w:b/>
        </w:rPr>
        <w:softHyphen/>
      </w:r>
      <w:r w:rsidRPr="005727E7">
        <w:rPr>
          <w:rFonts w:ascii="Times New Roman" w:eastAsia="Times New Roman" w:hAnsi="Times New Roman" w:cs="Times New Roman"/>
          <w:b/>
        </w:rPr>
        <w:softHyphen/>
        <w:t>_____________________</w:t>
      </w:r>
    </w:p>
    <w:p w14:paraId="20D1FADC" w14:textId="77777777" w:rsidR="005727E7" w:rsidRPr="005727E7" w:rsidRDefault="005727E7" w:rsidP="005727E7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32918711" w14:textId="77777777" w:rsidR="005727E7" w:rsidRPr="005727E7" w:rsidRDefault="005727E7" w:rsidP="005727E7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5727E7">
        <w:rPr>
          <w:rFonts w:ascii="Times New Roman" w:eastAsia="Times New Roman" w:hAnsi="Times New Roman" w:cs="Times New Roman"/>
          <w:b/>
        </w:rPr>
        <w:t>Defendant Name: __________________________________________________</w:t>
      </w:r>
    </w:p>
    <w:p w14:paraId="13F7530C" w14:textId="77777777" w:rsidR="005727E7" w:rsidRPr="005727E7" w:rsidRDefault="005727E7" w:rsidP="005727E7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1239ABDC" w14:textId="77777777" w:rsidR="005727E7" w:rsidRPr="005727E7" w:rsidRDefault="005727E7" w:rsidP="005727E7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5727E7">
        <w:rPr>
          <w:rFonts w:ascii="Times New Roman" w:eastAsia="Times New Roman" w:hAnsi="Times New Roman" w:cs="Times New Roman"/>
          <w:b/>
        </w:rPr>
        <w:t>Defendant Address/Phone: __________________________________________</w:t>
      </w:r>
    </w:p>
    <w:p w14:paraId="4982C8C0" w14:textId="77777777" w:rsidR="005727E7" w:rsidRPr="005727E7" w:rsidRDefault="005727E7" w:rsidP="005727E7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395C3F93" w14:textId="77777777" w:rsidR="005727E7" w:rsidRPr="005727E7" w:rsidRDefault="005727E7" w:rsidP="005727E7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5727E7">
        <w:rPr>
          <w:rFonts w:ascii="Times New Roman" w:eastAsia="Times New Roman" w:hAnsi="Times New Roman" w:cs="Times New Roman"/>
          <w:b/>
        </w:rPr>
        <w:t>__________________________________________________________________</w:t>
      </w:r>
    </w:p>
    <w:p w14:paraId="22FFAB5E" w14:textId="77777777" w:rsidR="005727E7" w:rsidRPr="005727E7" w:rsidRDefault="005727E7" w:rsidP="005727E7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455DFB22" w14:textId="77777777" w:rsidR="005727E7" w:rsidRPr="005727E7" w:rsidRDefault="005727E7" w:rsidP="005727E7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r w:rsidRPr="005727E7">
        <w:rPr>
          <w:rFonts w:ascii="Times New Roman" w:eastAsia="Times New Roman" w:hAnsi="Times New Roman" w:cs="Times New Roman"/>
          <w:b/>
        </w:rPr>
        <w:t>Referring Court/Judge: _____________________________________________</w:t>
      </w:r>
      <w:r w:rsidRPr="005727E7">
        <w:rPr>
          <w:rFonts w:ascii="Times New Roman" w:eastAsia="Times New Roman" w:hAnsi="Times New Roman" w:cs="Times New Roman"/>
          <w:u w:val="single"/>
        </w:rPr>
        <w:t xml:space="preserve"> </w:t>
      </w:r>
    </w:p>
    <w:p w14:paraId="417813DB" w14:textId="77777777" w:rsidR="005727E7" w:rsidRPr="005727E7" w:rsidRDefault="005727E7" w:rsidP="005727E7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</w:p>
    <w:p w14:paraId="369E7D7E" w14:textId="3D1C388E" w:rsidR="005727E7" w:rsidRPr="005727E7" w:rsidRDefault="005727E7" w:rsidP="005727E7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5727E7">
        <w:rPr>
          <w:rFonts w:ascii="Times New Roman" w:eastAsia="Times New Roman" w:hAnsi="Times New Roman" w:cs="Times New Roman"/>
          <w:b/>
        </w:rPr>
        <w:t xml:space="preserve">Referring Court </w:t>
      </w:r>
      <w:proofErr w:type="spellStart"/>
      <w:r w:rsidRPr="005727E7">
        <w:rPr>
          <w:rFonts w:ascii="Times New Roman" w:eastAsia="Times New Roman" w:hAnsi="Times New Roman" w:cs="Times New Roman"/>
          <w:b/>
        </w:rPr>
        <w:t>Ca</w:t>
      </w:r>
      <w:r w:rsidR="00A404EE">
        <w:rPr>
          <w:rFonts w:ascii="Times New Roman" w:eastAsia="Times New Roman" w:hAnsi="Times New Roman" w:cs="Times New Roman"/>
          <w:b/>
        </w:rPr>
        <w:t>u</w:t>
      </w:r>
      <w:r w:rsidRPr="005727E7">
        <w:rPr>
          <w:rFonts w:ascii="Times New Roman" w:eastAsia="Times New Roman" w:hAnsi="Times New Roman" w:cs="Times New Roman"/>
          <w:b/>
        </w:rPr>
        <w:t>se</w:t>
      </w:r>
      <w:proofErr w:type="spellEnd"/>
      <w:r w:rsidRPr="005727E7">
        <w:rPr>
          <w:rFonts w:ascii="Times New Roman" w:eastAsia="Times New Roman" w:hAnsi="Times New Roman" w:cs="Times New Roman"/>
          <w:b/>
        </w:rPr>
        <w:t xml:space="preserve"> Number:   _____________________________________</w:t>
      </w:r>
    </w:p>
    <w:p w14:paraId="794128CE" w14:textId="77777777" w:rsidR="005727E7" w:rsidRPr="005727E7" w:rsidRDefault="005727E7" w:rsidP="005727E7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</w:rPr>
      </w:pPr>
    </w:p>
    <w:p w14:paraId="53C76577" w14:textId="77777777" w:rsidR="005727E7" w:rsidRPr="005727E7" w:rsidRDefault="005727E7" w:rsidP="005727E7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5727E7">
        <w:rPr>
          <w:rFonts w:ascii="Times New Roman" w:eastAsia="Times New Roman" w:hAnsi="Times New Roman" w:cs="Times New Roman"/>
          <w:b/>
        </w:rPr>
        <w:t>Current Charge: ___________________________________________________</w:t>
      </w:r>
    </w:p>
    <w:p w14:paraId="238C5F2C" w14:textId="77777777" w:rsidR="005727E7" w:rsidRPr="005727E7" w:rsidRDefault="005727E7" w:rsidP="005727E7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</w:rPr>
      </w:pPr>
    </w:p>
    <w:p w14:paraId="5B2BE5C3" w14:textId="77777777" w:rsidR="005727E7" w:rsidRPr="005727E7" w:rsidRDefault="005727E7" w:rsidP="005727E7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5727E7">
        <w:rPr>
          <w:rFonts w:ascii="Times New Roman" w:eastAsia="Times New Roman" w:hAnsi="Times New Roman" w:cs="Times New Roman"/>
          <w:b/>
        </w:rPr>
        <w:t xml:space="preserve">Defendant is a Veteran: </w:t>
      </w:r>
      <w:bookmarkStart w:id="9" w:name="_Hlk505589622"/>
      <w:r w:rsidRPr="005727E7">
        <w:rPr>
          <w:rFonts w:ascii="Times New Roman" w:eastAsia="Times New Roman" w:hAnsi="Times New Roman" w:cs="Times New Roman"/>
          <w:u w:val="single"/>
        </w:rPr>
        <w:t>_____</w:t>
      </w:r>
      <w:bookmarkEnd w:id="9"/>
      <w:r w:rsidRPr="005727E7">
        <w:rPr>
          <w:rFonts w:ascii="Times New Roman" w:eastAsia="Times New Roman" w:hAnsi="Times New Roman" w:cs="Times New Roman"/>
          <w:b/>
        </w:rPr>
        <w:t>Yes</w:t>
      </w:r>
      <w:r w:rsidRPr="005727E7">
        <w:rPr>
          <w:rFonts w:ascii="Times New Roman" w:eastAsia="Times New Roman" w:hAnsi="Times New Roman" w:cs="Times New Roman"/>
          <w:b/>
        </w:rPr>
        <w:tab/>
      </w:r>
      <w:r w:rsidRPr="005727E7">
        <w:rPr>
          <w:rFonts w:ascii="Times New Roman" w:eastAsia="Times New Roman" w:hAnsi="Times New Roman" w:cs="Times New Roman"/>
          <w:u w:val="single"/>
        </w:rPr>
        <w:t>_____</w:t>
      </w:r>
      <w:r w:rsidRPr="005727E7">
        <w:rPr>
          <w:rFonts w:ascii="Times New Roman" w:eastAsia="Times New Roman" w:hAnsi="Times New Roman" w:cs="Times New Roman"/>
          <w:b/>
        </w:rPr>
        <w:t>No</w:t>
      </w:r>
    </w:p>
    <w:p w14:paraId="3E1A4E52" w14:textId="77777777" w:rsidR="005727E7" w:rsidRPr="005727E7" w:rsidRDefault="005727E7" w:rsidP="005727E7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123B6986" w14:textId="77777777" w:rsidR="005727E7" w:rsidRPr="005727E7" w:rsidRDefault="005727E7" w:rsidP="005727E7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</w:rPr>
      </w:pPr>
      <w:r w:rsidRPr="005727E7">
        <w:rPr>
          <w:rFonts w:ascii="Times New Roman" w:eastAsia="Times New Roman" w:hAnsi="Times New Roman" w:cs="Times New Roman"/>
          <w:b/>
        </w:rPr>
        <w:t>Next Court Date in Referring Court: ___________________________________</w:t>
      </w:r>
    </w:p>
    <w:p w14:paraId="0C4BE2F8" w14:textId="77777777" w:rsidR="005727E7" w:rsidRPr="005727E7" w:rsidRDefault="005727E7" w:rsidP="005727E7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564EFACA" w14:textId="77777777" w:rsidR="005727E7" w:rsidRPr="005727E7" w:rsidRDefault="005727E7" w:rsidP="005727E7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5727E7">
        <w:rPr>
          <w:rFonts w:ascii="Times New Roman" w:eastAsia="Times New Roman" w:hAnsi="Times New Roman" w:cs="Times New Roman"/>
          <w:b/>
        </w:rPr>
        <w:t>Name/Agency/Phone/E-mail of Designated Contact:</w:t>
      </w:r>
    </w:p>
    <w:p w14:paraId="2EF80827" w14:textId="77777777" w:rsidR="005727E7" w:rsidRPr="005727E7" w:rsidRDefault="005727E7" w:rsidP="005727E7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5727E7">
        <w:rPr>
          <w:rFonts w:ascii="Times New Roman" w:eastAsia="Times New Roman" w:hAnsi="Times New Roman" w:cs="Times New Roman"/>
          <w:b/>
        </w:rPr>
        <w:t>__________________________________________________________________________________________________________________________________________________________________________</w:t>
      </w:r>
    </w:p>
    <w:p w14:paraId="7C5D81CD" w14:textId="77777777" w:rsidR="005727E7" w:rsidRPr="005727E7" w:rsidRDefault="005727E7" w:rsidP="005727E7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2A499A2C" w14:textId="77777777" w:rsidR="005727E7" w:rsidRPr="005727E7" w:rsidRDefault="005727E7" w:rsidP="005727E7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64AC57D5" w14:textId="77777777" w:rsidR="005727E7" w:rsidRPr="005727E7" w:rsidRDefault="005727E7" w:rsidP="005727E7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5727E7">
        <w:rPr>
          <w:rFonts w:ascii="Times New Roman" w:eastAsia="Times New Roman" w:hAnsi="Times New Roman" w:cs="Times New Roman"/>
          <w:b/>
        </w:rPr>
        <w:t>Comments:</w:t>
      </w:r>
    </w:p>
    <w:p w14:paraId="42B27C04" w14:textId="77777777" w:rsidR="005727E7" w:rsidRPr="005727E7" w:rsidRDefault="005727E7" w:rsidP="005727E7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5727E7">
        <w:rPr>
          <w:rFonts w:ascii="Times New Roman" w:eastAsia="Times New Roman" w:hAnsi="Times New Roman" w:cs="Times New Roman"/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44C8609" w14:textId="77777777" w:rsidR="005727E7" w:rsidRPr="005727E7" w:rsidRDefault="005727E7" w:rsidP="005727E7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16BEE648" w14:textId="77777777" w:rsidR="005727E7" w:rsidRPr="005727E7" w:rsidRDefault="005727E7" w:rsidP="005727E7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5727E7">
        <w:rPr>
          <w:rFonts w:ascii="Times New Roman" w:eastAsia="Times New Roman" w:hAnsi="Times New Roman" w:cs="Times New Roman"/>
          <w:b/>
        </w:rPr>
        <w:t>Please attach the probable cause affidavit, charging information, criminal history, IRAS result (if available) and submit to:</w:t>
      </w:r>
    </w:p>
    <w:p w14:paraId="349517EC" w14:textId="77777777" w:rsidR="005727E7" w:rsidRPr="005727E7" w:rsidRDefault="005727E7" w:rsidP="005727E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6C38250" w14:textId="77777777" w:rsidR="005727E7" w:rsidRPr="005727E7" w:rsidRDefault="005727E7" w:rsidP="005727E7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</w:rPr>
      </w:pPr>
      <w:r w:rsidRPr="005727E7">
        <w:rPr>
          <w:rFonts w:ascii="Times New Roman" w:eastAsia="Times New Roman" w:hAnsi="Times New Roman" w:cs="Times New Roman"/>
          <w:b/>
        </w:rPr>
        <w:t>Coordinator, Sample County Problem-Solving Court</w:t>
      </w:r>
    </w:p>
    <w:p w14:paraId="256B1F24" w14:textId="77777777" w:rsidR="005727E7" w:rsidRPr="005727E7" w:rsidRDefault="005727E7" w:rsidP="005727E7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5727E7">
        <w:rPr>
          <w:rFonts w:ascii="Times New Roman" w:eastAsia="Times New Roman" w:hAnsi="Times New Roman" w:cs="Times New Roman"/>
          <w:b/>
        </w:rPr>
        <w:t>Address:</w:t>
      </w:r>
    </w:p>
    <w:p w14:paraId="19966705" w14:textId="77777777" w:rsidR="005727E7" w:rsidRPr="005727E7" w:rsidRDefault="005727E7" w:rsidP="005727E7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5727E7">
        <w:rPr>
          <w:rFonts w:ascii="Times New Roman" w:eastAsia="Times New Roman" w:hAnsi="Times New Roman" w:cs="Times New Roman"/>
          <w:b/>
        </w:rPr>
        <w:t xml:space="preserve">Phone: </w:t>
      </w:r>
    </w:p>
    <w:p w14:paraId="39FAF479" w14:textId="77777777" w:rsidR="005727E7" w:rsidRPr="005727E7" w:rsidRDefault="005727E7" w:rsidP="005727E7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5727E7">
        <w:rPr>
          <w:rFonts w:ascii="Times New Roman" w:eastAsia="Times New Roman" w:hAnsi="Times New Roman" w:cs="Times New Roman"/>
          <w:b/>
        </w:rPr>
        <w:t xml:space="preserve">Fax: </w:t>
      </w:r>
    </w:p>
    <w:p w14:paraId="6B818EA3" w14:textId="77777777" w:rsidR="005727E7" w:rsidRPr="005727E7" w:rsidRDefault="005727E7" w:rsidP="005727E7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5727E7">
        <w:rPr>
          <w:rFonts w:ascii="Times New Roman" w:eastAsia="Times New Roman" w:hAnsi="Times New Roman" w:cs="Times New Roman"/>
          <w:b/>
        </w:rPr>
        <w:t xml:space="preserve">Email: </w:t>
      </w:r>
    </w:p>
    <w:p w14:paraId="7F37CF4C" w14:textId="77777777" w:rsidR="004B3A83" w:rsidRDefault="004B3A83">
      <w:pPr>
        <w:rPr>
          <w:rFonts w:ascii="Times New Roman" w:hAnsi="Times New Roman" w:cs="Times New Roman"/>
        </w:rPr>
        <w:sectPr w:rsidR="004B3A83" w:rsidSect="0068590F"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53F20A4E" w14:textId="3E5DF153" w:rsidR="00B77752" w:rsidRPr="008A2D4B" w:rsidRDefault="00B77752" w:rsidP="00B77752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bookmarkStart w:id="10" w:name="_Hlk504132055"/>
      <w:bookmarkStart w:id="11" w:name="_Hlk504048743"/>
      <w:r w:rsidRPr="008A2D4B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[PROBLEM-SOLVING COURT] ELIGIBILITY NOTIFICATION</w:t>
      </w:r>
    </w:p>
    <w:p w14:paraId="3B28961F" w14:textId="3F5305B0" w:rsidR="0064025D" w:rsidRDefault="0064025D" w:rsidP="00B77752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6F0E0B99" w14:textId="77777777" w:rsidR="0064025D" w:rsidRDefault="0064025D" w:rsidP="00B77752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07823DC9" w14:textId="0966787A" w:rsidR="00B77752" w:rsidRPr="005D3491" w:rsidRDefault="00B77752" w:rsidP="00B7775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D3491">
        <w:rPr>
          <w:rFonts w:ascii="Times New Roman" w:hAnsi="Times New Roman" w:cs="Times New Roman"/>
          <w:b/>
        </w:rPr>
        <w:t>To:</w:t>
      </w:r>
      <w:r w:rsidRPr="005D3491">
        <w:rPr>
          <w:rFonts w:ascii="Times New Roman" w:hAnsi="Times New Roman" w:cs="Times New Roman"/>
          <w:b/>
        </w:rPr>
        <w:tab/>
      </w:r>
      <w:r w:rsidRPr="005D3491">
        <w:rPr>
          <w:rFonts w:ascii="Times New Roman" w:hAnsi="Times New Roman" w:cs="Times New Roman"/>
          <w:b/>
        </w:rPr>
        <w:tab/>
        <w:t xml:space="preserve"> _______________</w:t>
      </w:r>
      <w:r>
        <w:rPr>
          <w:rFonts w:ascii="Times New Roman" w:hAnsi="Times New Roman" w:cs="Times New Roman"/>
          <w:b/>
        </w:rPr>
        <w:t>______________</w:t>
      </w:r>
    </w:p>
    <w:p w14:paraId="2A890DA1" w14:textId="77777777" w:rsidR="00B77752" w:rsidRPr="005D3491" w:rsidRDefault="00B77752" w:rsidP="00B77752">
      <w:pPr>
        <w:spacing w:after="0" w:line="480" w:lineRule="auto"/>
        <w:jc w:val="both"/>
        <w:rPr>
          <w:rFonts w:ascii="Times New Roman" w:hAnsi="Times New Roman" w:cs="Times New Roman"/>
          <w:b/>
        </w:rPr>
      </w:pPr>
      <w:r w:rsidRPr="005D3491">
        <w:rPr>
          <w:rFonts w:ascii="Times New Roman" w:hAnsi="Times New Roman" w:cs="Times New Roman"/>
          <w:b/>
        </w:rPr>
        <w:tab/>
      </w:r>
      <w:r w:rsidRPr="005D3491">
        <w:rPr>
          <w:rFonts w:ascii="Times New Roman" w:hAnsi="Times New Roman" w:cs="Times New Roman"/>
          <w:b/>
        </w:rPr>
        <w:tab/>
        <w:t>[Referring Court</w:t>
      </w:r>
      <w:r>
        <w:rPr>
          <w:rFonts w:ascii="Times New Roman" w:hAnsi="Times New Roman" w:cs="Times New Roman"/>
          <w:b/>
        </w:rPr>
        <w:t xml:space="preserve"> Point of Contact</w:t>
      </w:r>
      <w:r w:rsidRPr="005D3491">
        <w:rPr>
          <w:rFonts w:ascii="Times New Roman" w:hAnsi="Times New Roman" w:cs="Times New Roman"/>
          <w:b/>
        </w:rPr>
        <w:t>]</w:t>
      </w:r>
    </w:p>
    <w:p w14:paraId="66DCA982" w14:textId="77777777" w:rsidR="00B77752" w:rsidRPr="005D3491" w:rsidRDefault="00B77752" w:rsidP="00B7775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D3491">
        <w:rPr>
          <w:rFonts w:ascii="Times New Roman" w:hAnsi="Times New Roman" w:cs="Times New Roman"/>
          <w:b/>
        </w:rPr>
        <w:t xml:space="preserve">From: </w:t>
      </w:r>
      <w:r w:rsidRPr="005D3491">
        <w:rPr>
          <w:rFonts w:ascii="Times New Roman" w:hAnsi="Times New Roman" w:cs="Times New Roman"/>
          <w:b/>
        </w:rPr>
        <w:tab/>
      </w:r>
      <w:bookmarkStart w:id="12" w:name="_Hlk504126560"/>
      <w:r>
        <w:rPr>
          <w:rFonts w:ascii="Times New Roman" w:hAnsi="Times New Roman" w:cs="Times New Roman"/>
          <w:b/>
        </w:rPr>
        <w:tab/>
      </w:r>
      <w:r w:rsidRPr="005D3491">
        <w:rPr>
          <w:rFonts w:ascii="Times New Roman" w:hAnsi="Times New Roman" w:cs="Times New Roman"/>
          <w:b/>
        </w:rPr>
        <w:t>______________</w:t>
      </w:r>
      <w:r>
        <w:rPr>
          <w:rFonts w:ascii="Times New Roman" w:hAnsi="Times New Roman" w:cs="Times New Roman"/>
          <w:b/>
        </w:rPr>
        <w:t>_______________</w:t>
      </w:r>
      <w:r w:rsidRPr="005D3491">
        <w:rPr>
          <w:rFonts w:ascii="Times New Roman" w:hAnsi="Times New Roman" w:cs="Times New Roman"/>
          <w:b/>
        </w:rPr>
        <w:t>_</w:t>
      </w:r>
      <w:r>
        <w:rPr>
          <w:rFonts w:ascii="Times New Roman" w:hAnsi="Times New Roman" w:cs="Times New Roman"/>
          <w:b/>
        </w:rPr>
        <w:t xml:space="preserve"> </w:t>
      </w:r>
    </w:p>
    <w:p w14:paraId="3A5FE021" w14:textId="77777777" w:rsidR="00B77752" w:rsidRPr="005D3491" w:rsidRDefault="00B77752" w:rsidP="00B77752">
      <w:pPr>
        <w:spacing w:after="0" w:line="480" w:lineRule="auto"/>
        <w:jc w:val="both"/>
        <w:rPr>
          <w:rFonts w:ascii="Times New Roman" w:hAnsi="Times New Roman" w:cs="Times New Roman"/>
          <w:b/>
        </w:rPr>
      </w:pPr>
      <w:r w:rsidRPr="005D3491">
        <w:rPr>
          <w:rFonts w:ascii="Times New Roman" w:hAnsi="Times New Roman" w:cs="Times New Roman"/>
          <w:b/>
        </w:rPr>
        <w:tab/>
      </w:r>
      <w:r w:rsidRPr="005D3491">
        <w:rPr>
          <w:rFonts w:ascii="Times New Roman" w:hAnsi="Times New Roman" w:cs="Times New Roman"/>
          <w:b/>
        </w:rPr>
        <w:tab/>
        <w:t>[</w:t>
      </w:r>
      <w:r>
        <w:rPr>
          <w:rFonts w:ascii="Times New Roman" w:hAnsi="Times New Roman" w:cs="Times New Roman"/>
          <w:b/>
        </w:rPr>
        <w:t xml:space="preserve">Receiving </w:t>
      </w:r>
      <w:r w:rsidRPr="005D3491">
        <w:rPr>
          <w:rFonts w:ascii="Times New Roman" w:hAnsi="Times New Roman" w:cs="Times New Roman"/>
          <w:b/>
        </w:rPr>
        <w:t>Court</w:t>
      </w:r>
      <w:r>
        <w:rPr>
          <w:rFonts w:ascii="Times New Roman" w:hAnsi="Times New Roman" w:cs="Times New Roman"/>
          <w:b/>
        </w:rPr>
        <w:t xml:space="preserve"> Coordinator</w:t>
      </w:r>
      <w:r w:rsidRPr="005D3491">
        <w:rPr>
          <w:rFonts w:ascii="Times New Roman" w:hAnsi="Times New Roman" w:cs="Times New Roman"/>
          <w:b/>
        </w:rPr>
        <w:t>]</w:t>
      </w:r>
    </w:p>
    <w:p w14:paraId="0B262E27" w14:textId="77777777" w:rsidR="00B77752" w:rsidRPr="005D3491" w:rsidRDefault="00B77752" w:rsidP="00B7775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D3491">
        <w:rPr>
          <w:rFonts w:ascii="Times New Roman" w:hAnsi="Times New Roman" w:cs="Times New Roman"/>
          <w:b/>
        </w:rPr>
        <w:t>Subject:</w:t>
      </w:r>
      <w:r w:rsidRPr="005D3491">
        <w:rPr>
          <w:rFonts w:ascii="Times New Roman" w:hAnsi="Times New Roman" w:cs="Times New Roman"/>
          <w:b/>
        </w:rPr>
        <w:tab/>
        <w:t>[Problem-Solving Court] Assessment</w:t>
      </w:r>
    </w:p>
    <w:p w14:paraId="52C551AD" w14:textId="77777777" w:rsidR="00B77752" w:rsidRPr="005D3491" w:rsidRDefault="00B77752" w:rsidP="00B77752">
      <w:pPr>
        <w:spacing w:after="0" w:line="480" w:lineRule="auto"/>
        <w:ind w:left="720" w:firstLine="720"/>
        <w:jc w:val="both"/>
        <w:rPr>
          <w:rFonts w:ascii="Times New Roman" w:hAnsi="Times New Roman" w:cs="Times New Roman"/>
          <w:b/>
        </w:rPr>
      </w:pPr>
      <w:r w:rsidRPr="005D3491">
        <w:rPr>
          <w:rFonts w:ascii="Times New Roman" w:hAnsi="Times New Roman" w:cs="Times New Roman"/>
          <w:b/>
        </w:rPr>
        <w:t>JOHN DOE, 46D02-1801-F6-00001</w:t>
      </w:r>
    </w:p>
    <w:p w14:paraId="76DB4CEF" w14:textId="77777777" w:rsidR="00B77752" w:rsidRDefault="00B77752" w:rsidP="00B77752">
      <w:pPr>
        <w:pBdr>
          <w:bottom w:val="single" w:sz="12" w:space="1" w:color="auto"/>
        </w:pBdr>
        <w:spacing w:after="0" w:line="480" w:lineRule="auto"/>
        <w:jc w:val="both"/>
        <w:rPr>
          <w:rFonts w:ascii="Times New Roman" w:hAnsi="Times New Roman" w:cs="Times New Roman"/>
          <w:b/>
        </w:rPr>
      </w:pPr>
      <w:r w:rsidRPr="005D3491">
        <w:rPr>
          <w:rFonts w:ascii="Times New Roman" w:hAnsi="Times New Roman" w:cs="Times New Roman"/>
          <w:b/>
        </w:rPr>
        <w:t xml:space="preserve">Date: </w:t>
      </w:r>
      <w:r w:rsidRPr="005D3491">
        <w:rPr>
          <w:rFonts w:ascii="Times New Roman" w:hAnsi="Times New Roman" w:cs="Times New Roman"/>
          <w:b/>
        </w:rPr>
        <w:tab/>
      </w:r>
      <w:r w:rsidRPr="005D3491">
        <w:rPr>
          <w:rFonts w:ascii="Times New Roman" w:hAnsi="Times New Roman" w:cs="Times New Roman"/>
          <w:b/>
        </w:rPr>
        <w:tab/>
        <w:t xml:space="preserve">January </w:t>
      </w:r>
      <w:r>
        <w:rPr>
          <w:rFonts w:ascii="Times New Roman" w:hAnsi="Times New Roman" w:cs="Times New Roman"/>
          <w:b/>
        </w:rPr>
        <w:t>2</w:t>
      </w:r>
      <w:r w:rsidRPr="005D3491">
        <w:rPr>
          <w:rFonts w:ascii="Times New Roman" w:hAnsi="Times New Roman" w:cs="Times New Roman"/>
          <w:b/>
        </w:rPr>
        <w:t>, 2018</w:t>
      </w:r>
    </w:p>
    <w:p w14:paraId="56236D07" w14:textId="77777777" w:rsidR="00B77752" w:rsidRPr="00812085" w:rsidRDefault="00B77752" w:rsidP="00B77752">
      <w:pPr>
        <w:spacing w:after="0" w:line="480" w:lineRule="auto"/>
        <w:jc w:val="both"/>
        <w:rPr>
          <w:rFonts w:ascii="Times New Roman" w:hAnsi="Times New Roman" w:cs="Times New Roman"/>
          <w:b/>
        </w:rPr>
      </w:pPr>
    </w:p>
    <w:p w14:paraId="281A774B" w14:textId="77777777" w:rsidR="00B77752" w:rsidRPr="005D3491" w:rsidRDefault="00B77752" w:rsidP="00B77752">
      <w:pPr>
        <w:spacing w:after="0" w:line="240" w:lineRule="auto"/>
        <w:rPr>
          <w:rFonts w:ascii="Times New Roman" w:hAnsi="Times New Roman" w:cs="Times New Roman"/>
        </w:rPr>
      </w:pPr>
      <w:bookmarkStart w:id="13" w:name="_Hlk505678057"/>
      <w:bookmarkStart w:id="14" w:name="_Hlk504132076"/>
      <w:bookmarkEnd w:id="10"/>
      <w:bookmarkEnd w:id="11"/>
      <w:bookmarkEnd w:id="12"/>
      <w:r w:rsidRPr="005D3491">
        <w:rPr>
          <w:rFonts w:ascii="Times New Roman" w:hAnsi="Times New Roman" w:cs="Times New Roman"/>
        </w:rPr>
        <w:t xml:space="preserve">The </w:t>
      </w:r>
      <w:r w:rsidRPr="005D3491">
        <w:rPr>
          <w:rFonts w:ascii="Times New Roman" w:hAnsi="Times New Roman" w:cs="Times New Roman"/>
          <w:u w:val="single"/>
        </w:rPr>
        <w:t>[</w:t>
      </w:r>
      <w:bookmarkStart w:id="15" w:name="_Hlk505606191"/>
      <w:r w:rsidRPr="005D3491">
        <w:rPr>
          <w:rFonts w:ascii="Times New Roman" w:hAnsi="Times New Roman" w:cs="Times New Roman"/>
          <w:b/>
        </w:rPr>
        <w:t>Referring</w:t>
      </w:r>
      <w:bookmarkEnd w:id="15"/>
      <w:r w:rsidRPr="005D3491">
        <w:rPr>
          <w:rFonts w:ascii="Times New Roman" w:hAnsi="Times New Roman" w:cs="Times New Roman"/>
          <w:b/>
        </w:rPr>
        <w:t xml:space="preserve"> Court] </w:t>
      </w:r>
      <w:r w:rsidRPr="005D3491">
        <w:rPr>
          <w:rFonts w:ascii="Times New Roman" w:hAnsi="Times New Roman" w:cs="Times New Roman"/>
        </w:rPr>
        <w:t>has requested the Defendant be assessed for problem-solving court eligibility.</w:t>
      </w:r>
      <w:bookmarkEnd w:id="13"/>
      <w:r w:rsidRPr="005D3491">
        <w:rPr>
          <w:rFonts w:ascii="Times New Roman" w:hAnsi="Times New Roman" w:cs="Times New Roman"/>
        </w:rPr>
        <w:t xml:space="preserve"> The Defendant has completed the program application packet and received an assessment and evaluation by the </w:t>
      </w:r>
      <w:r w:rsidRPr="005D3491">
        <w:rPr>
          <w:rFonts w:ascii="Times New Roman" w:hAnsi="Times New Roman" w:cs="Times New Roman"/>
          <w:b/>
        </w:rPr>
        <w:t xml:space="preserve">[Problem-Solving Court] </w:t>
      </w:r>
      <w:r w:rsidRPr="005D3491">
        <w:rPr>
          <w:rFonts w:ascii="Times New Roman" w:hAnsi="Times New Roman" w:cs="Times New Roman"/>
        </w:rPr>
        <w:t xml:space="preserve">staff. </w:t>
      </w:r>
    </w:p>
    <w:p w14:paraId="1A5F323E" w14:textId="77777777" w:rsidR="00B77752" w:rsidRDefault="00B77752" w:rsidP="00B77752">
      <w:pPr>
        <w:spacing w:after="0" w:line="240" w:lineRule="auto"/>
        <w:rPr>
          <w:rFonts w:ascii="Times New Roman" w:hAnsi="Times New Roman" w:cs="Times New Roman"/>
        </w:rPr>
      </w:pPr>
      <w:bookmarkStart w:id="16" w:name="_Hlk504132112"/>
      <w:bookmarkEnd w:id="14"/>
    </w:p>
    <w:p w14:paraId="51173EA0" w14:textId="77777777" w:rsidR="00B77752" w:rsidRPr="005D3491" w:rsidRDefault="00B77752" w:rsidP="00B77752">
      <w:pPr>
        <w:spacing w:after="0" w:line="240" w:lineRule="auto"/>
        <w:rPr>
          <w:rFonts w:ascii="Times New Roman" w:hAnsi="Times New Roman" w:cs="Times New Roman"/>
        </w:rPr>
      </w:pPr>
      <w:r w:rsidRPr="005D3491">
        <w:rPr>
          <w:rFonts w:ascii="Times New Roman" w:hAnsi="Times New Roman" w:cs="Times New Roman"/>
        </w:rPr>
        <w:t xml:space="preserve">The </w:t>
      </w:r>
      <w:r w:rsidRPr="005D3491">
        <w:rPr>
          <w:rFonts w:ascii="Times New Roman" w:hAnsi="Times New Roman" w:cs="Times New Roman"/>
          <w:b/>
        </w:rPr>
        <w:t>[</w:t>
      </w:r>
      <w:r>
        <w:rPr>
          <w:rFonts w:ascii="Times New Roman" w:hAnsi="Times New Roman" w:cs="Times New Roman"/>
          <w:b/>
        </w:rPr>
        <w:t xml:space="preserve">Receiving </w:t>
      </w:r>
      <w:r w:rsidRPr="005D3491">
        <w:rPr>
          <w:rFonts w:ascii="Times New Roman" w:hAnsi="Times New Roman" w:cs="Times New Roman"/>
          <w:b/>
        </w:rPr>
        <w:t xml:space="preserve">Court] </w:t>
      </w:r>
      <w:r w:rsidRPr="005D3491">
        <w:rPr>
          <w:rFonts w:ascii="Times New Roman" w:hAnsi="Times New Roman" w:cs="Times New Roman"/>
        </w:rPr>
        <w:t xml:space="preserve">Judge has determined the Defendant is eligible to participate in the </w:t>
      </w:r>
      <w:r w:rsidRPr="005D3491">
        <w:rPr>
          <w:rFonts w:ascii="Times New Roman" w:hAnsi="Times New Roman" w:cs="Times New Roman"/>
          <w:b/>
        </w:rPr>
        <w:t>[Problem-Solving Court]</w:t>
      </w:r>
      <w:r w:rsidRPr="005D3491">
        <w:rPr>
          <w:rFonts w:ascii="Times New Roman" w:hAnsi="Times New Roman" w:cs="Times New Roman"/>
        </w:rPr>
        <w:t>.</w:t>
      </w:r>
      <w:bookmarkEnd w:id="16"/>
      <w:r w:rsidRPr="005D3491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In order to participate, t</w:t>
      </w:r>
      <w:r w:rsidRPr="005D3491">
        <w:rPr>
          <w:rFonts w:ascii="Times New Roman" w:hAnsi="Times New Roman" w:cs="Times New Roman"/>
        </w:rPr>
        <w:t xml:space="preserve">he </w:t>
      </w:r>
      <w:r w:rsidRPr="005D3491">
        <w:rPr>
          <w:rFonts w:ascii="Times New Roman" w:hAnsi="Times New Roman" w:cs="Times New Roman"/>
          <w:u w:val="single"/>
        </w:rPr>
        <w:t>[</w:t>
      </w:r>
      <w:r w:rsidRPr="005D3491">
        <w:rPr>
          <w:rFonts w:ascii="Times New Roman" w:hAnsi="Times New Roman" w:cs="Times New Roman"/>
          <w:b/>
        </w:rPr>
        <w:t>Referring</w:t>
      </w:r>
      <w:r w:rsidRPr="005D3491" w:rsidDel="00416E92">
        <w:rPr>
          <w:rFonts w:ascii="Times New Roman" w:hAnsi="Times New Roman" w:cs="Times New Roman"/>
          <w:b/>
        </w:rPr>
        <w:t xml:space="preserve"> </w:t>
      </w:r>
      <w:r w:rsidRPr="005D3491">
        <w:rPr>
          <w:rFonts w:ascii="Times New Roman" w:hAnsi="Times New Roman" w:cs="Times New Roman"/>
          <w:b/>
        </w:rPr>
        <w:t xml:space="preserve">Court] </w:t>
      </w:r>
      <w:r w:rsidRPr="005D3491">
        <w:rPr>
          <w:rFonts w:ascii="Times New Roman" w:hAnsi="Times New Roman" w:cs="Times New Roman"/>
        </w:rPr>
        <w:t xml:space="preserve">shall order the Defendant to participate and complete the </w:t>
      </w:r>
      <w:r w:rsidRPr="005D3491">
        <w:rPr>
          <w:rFonts w:ascii="Times New Roman" w:hAnsi="Times New Roman" w:cs="Times New Roman"/>
          <w:b/>
        </w:rPr>
        <w:t>[Problem-Solving Court]</w:t>
      </w:r>
      <w:r w:rsidRPr="005D3491">
        <w:rPr>
          <w:rFonts w:ascii="Times New Roman" w:hAnsi="Times New Roman" w:cs="Times New Roman"/>
        </w:rPr>
        <w:t xml:space="preserve"> [pursuant to a guilty plea and withheld judgment, condition of probation, etc.]  The [</w:t>
      </w:r>
      <w:r w:rsidRPr="005D3491">
        <w:rPr>
          <w:rFonts w:ascii="Times New Roman" w:hAnsi="Times New Roman" w:cs="Times New Roman"/>
          <w:b/>
        </w:rPr>
        <w:t xml:space="preserve">Referring Court] </w:t>
      </w:r>
      <w:r w:rsidRPr="005D3491">
        <w:rPr>
          <w:rFonts w:ascii="Times New Roman" w:hAnsi="Times New Roman" w:cs="Times New Roman"/>
        </w:rPr>
        <w:t>judge, defense attorney, and prosecutor decide the terms of entry into the program.</w:t>
      </w:r>
    </w:p>
    <w:p w14:paraId="03CA729F" w14:textId="77777777" w:rsidR="00B77752" w:rsidRDefault="00B77752" w:rsidP="00B77752">
      <w:pPr>
        <w:spacing w:after="0" w:line="240" w:lineRule="auto"/>
        <w:rPr>
          <w:rFonts w:ascii="Times New Roman" w:hAnsi="Times New Roman" w:cs="Times New Roman"/>
        </w:rPr>
      </w:pPr>
    </w:p>
    <w:p w14:paraId="089BDFDC" w14:textId="77777777" w:rsidR="00B77752" w:rsidRPr="005D3491" w:rsidRDefault="00B77752" w:rsidP="00B7775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</w:t>
      </w:r>
      <w:r w:rsidRPr="005D3491">
        <w:rPr>
          <w:rFonts w:ascii="Times New Roman" w:hAnsi="Times New Roman" w:cs="Times New Roman"/>
        </w:rPr>
        <w:t>hearing will be held in the</w:t>
      </w:r>
      <w:r w:rsidRPr="005D3491">
        <w:rPr>
          <w:rFonts w:ascii="Times New Roman" w:hAnsi="Times New Roman" w:cs="Times New Roman"/>
          <w:b/>
        </w:rPr>
        <w:t xml:space="preserve"> [Referring Court] </w:t>
      </w:r>
      <w:r>
        <w:rPr>
          <w:rFonts w:ascii="Times New Roman" w:hAnsi="Times New Roman" w:cs="Times New Roman"/>
        </w:rPr>
        <w:t>in which the D</w:t>
      </w:r>
      <w:r w:rsidRPr="005D3491">
        <w:rPr>
          <w:rFonts w:ascii="Times New Roman" w:hAnsi="Times New Roman" w:cs="Times New Roman"/>
        </w:rPr>
        <w:t xml:space="preserve">efendant is required to complete the problem-solving court.  All other </w:t>
      </w:r>
      <w:r w:rsidRPr="005D3491">
        <w:rPr>
          <w:rFonts w:ascii="Times New Roman" w:hAnsi="Times New Roman" w:cs="Times New Roman"/>
          <w:b/>
        </w:rPr>
        <w:t xml:space="preserve">[Problem-Solving Court] </w:t>
      </w:r>
      <w:r w:rsidRPr="005D3491">
        <w:rPr>
          <w:rFonts w:ascii="Times New Roman" w:hAnsi="Times New Roman" w:cs="Times New Roman"/>
        </w:rPr>
        <w:t xml:space="preserve">hearings shall be held in the </w:t>
      </w:r>
      <w:r w:rsidRPr="005D3491">
        <w:rPr>
          <w:rFonts w:ascii="Times New Roman" w:hAnsi="Times New Roman" w:cs="Times New Roman"/>
          <w:b/>
        </w:rPr>
        <w:t>[Receiving Court]</w:t>
      </w:r>
      <w:r w:rsidRPr="005D3491">
        <w:rPr>
          <w:rFonts w:ascii="Times New Roman" w:hAnsi="Times New Roman" w:cs="Times New Roman"/>
        </w:rPr>
        <w:t xml:space="preserve"> courtroom.  If the Defendant is discharged unsuccessfully, through termination or by way of circumstances making him/her unable to graduate, the Defendant will be immediately transferred back to the </w:t>
      </w:r>
      <w:r w:rsidRPr="005D3491">
        <w:rPr>
          <w:rFonts w:ascii="Times New Roman" w:hAnsi="Times New Roman" w:cs="Times New Roman"/>
          <w:b/>
        </w:rPr>
        <w:t xml:space="preserve">[Referring Court] </w:t>
      </w:r>
      <w:r w:rsidRPr="005D3491">
        <w:rPr>
          <w:rFonts w:ascii="Times New Roman" w:hAnsi="Times New Roman" w:cs="Times New Roman"/>
        </w:rPr>
        <w:t xml:space="preserve">for case disposition. If the </w:t>
      </w:r>
      <w:r>
        <w:rPr>
          <w:rFonts w:ascii="Times New Roman" w:hAnsi="Times New Roman" w:cs="Times New Roman"/>
        </w:rPr>
        <w:t>D</w:t>
      </w:r>
      <w:r w:rsidRPr="005D3491">
        <w:rPr>
          <w:rFonts w:ascii="Times New Roman" w:hAnsi="Times New Roman" w:cs="Times New Roman"/>
        </w:rPr>
        <w:t xml:space="preserve">efendant is terminated from the </w:t>
      </w:r>
      <w:r w:rsidRPr="005D3491">
        <w:rPr>
          <w:rFonts w:ascii="Times New Roman" w:hAnsi="Times New Roman" w:cs="Times New Roman"/>
          <w:b/>
        </w:rPr>
        <w:t>[Problem-Solving Court]</w:t>
      </w:r>
      <w:r w:rsidRPr="005D3491">
        <w:rPr>
          <w:rFonts w:ascii="Times New Roman" w:hAnsi="Times New Roman" w:cs="Times New Roman"/>
        </w:rPr>
        <w:t xml:space="preserve">, the </w:t>
      </w:r>
      <w:bookmarkStart w:id="17" w:name="_Hlk505678568"/>
      <w:r w:rsidRPr="005D3491">
        <w:rPr>
          <w:rFonts w:ascii="Times New Roman" w:hAnsi="Times New Roman" w:cs="Times New Roman"/>
          <w:b/>
        </w:rPr>
        <w:t xml:space="preserve">[Referring Court] </w:t>
      </w:r>
      <w:bookmarkEnd w:id="17"/>
      <w:r w:rsidRPr="005D3491">
        <w:rPr>
          <w:rFonts w:ascii="Times New Roman" w:hAnsi="Times New Roman" w:cs="Times New Roman"/>
        </w:rPr>
        <w:t xml:space="preserve">shall maintain jurisdiction over the case and shall be responsible for disposing of the case.  If the </w:t>
      </w:r>
      <w:r>
        <w:rPr>
          <w:rFonts w:ascii="Times New Roman" w:hAnsi="Times New Roman" w:cs="Times New Roman"/>
        </w:rPr>
        <w:t>D</w:t>
      </w:r>
      <w:r w:rsidRPr="005D3491">
        <w:rPr>
          <w:rFonts w:ascii="Times New Roman" w:hAnsi="Times New Roman" w:cs="Times New Roman"/>
        </w:rPr>
        <w:t xml:space="preserve">efendant graduates from </w:t>
      </w:r>
      <w:r w:rsidRPr="005D3491">
        <w:rPr>
          <w:rFonts w:ascii="Times New Roman" w:hAnsi="Times New Roman" w:cs="Times New Roman"/>
          <w:b/>
        </w:rPr>
        <w:t>[Problem-Solving Court]</w:t>
      </w:r>
      <w:r w:rsidRPr="005D3491">
        <w:rPr>
          <w:rFonts w:ascii="Times New Roman" w:hAnsi="Times New Roman" w:cs="Times New Roman"/>
        </w:rPr>
        <w:t xml:space="preserve">, the </w:t>
      </w:r>
      <w:r w:rsidRPr="005D3491">
        <w:rPr>
          <w:rFonts w:ascii="Times New Roman" w:hAnsi="Times New Roman" w:cs="Times New Roman"/>
          <w:b/>
        </w:rPr>
        <w:t xml:space="preserve">[Referring Court] </w:t>
      </w:r>
      <w:r w:rsidRPr="005D3491">
        <w:rPr>
          <w:rFonts w:ascii="Times New Roman" w:hAnsi="Times New Roman" w:cs="Times New Roman"/>
        </w:rPr>
        <w:t>shall ensure any appropriate dismissal of charges or imposition of the appropriate plea agreement terms of sentence are imposed or otherwise dispose of the case.</w:t>
      </w:r>
    </w:p>
    <w:p w14:paraId="5EE7A0D6" w14:textId="77777777" w:rsidR="00B77752" w:rsidRDefault="00B77752" w:rsidP="00B77752">
      <w:pPr>
        <w:spacing w:after="0" w:line="240" w:lineRule="auto"/>
        <w:rPr>
          <w:rFonts w:ascii="Times New Roman" w:hAnsi="Times New Roman" w:cs="Times New Roman"/>
        </w:rPr>
      </w:pPr>
    </w:p>
    <w:p w14:paraId="77120822" w14:textId="77777777" w:rsidR="00B77752" w:rsidRPr="005D3491" w:rsidRDefault="00B77752" w:rsidP="00B77752">
      <w:pPr>
        <w:spacing w:after="0" w:line="240" w:lineRule="auto"/>
        <w:rPr>
          <w:rFonts w:ascii="Times New Roman" w:hAnsi="Times New Roman" w:cs="Times New Roman"/>
        </w:rPr>
      </w:pPr>
      <w:r w:rsidRPr="005D3491">
        <w:rPr>
          <w:rFonts w:ascii="Times New Roman" w:hAnsi="Times New Roman" w:cs="Times New Roman"/>
        </w:rPr>
        <w:t xml:space="preserve">Once the Defendant is ordered to participate in the </w:t>
      </w:r>
      <w:r w:rsidRPr="005D3491">
        <w:rPr>
          <w:rFonts w:ascii="Times New Roman" w:hAnsi="Times New Roman" w:cs="Times New Roman"/>
          <w:b/>
        </w:rPr>
        <w:t>[Problem-Solving Court]</w:t>
      </w:r>
      <w:r w:rsidRPr="005D3491">
        <w:rPr>
          <w:rFonts w:ascii="Times New Roman" w:hAnsi="Times New Roman" w:cs="Times New Roman"/>
        </w:rPr>
        <w:t xml:space="preserve">, a miscellaneous cause number “MC” will be generated, and a chronological case summary will be created and maintained for </w:t>
      </w:r>
      <w:r>
        <w:rPr>
          <w:rFonts w:ascii="Times New Roman" w:hAnsi="Times New Roman" w:cs="Times New Roman"/>
        </w:rPr>
        <w:t>the</w:t>
      </w:r>
      <w:r w:rsidRPr="005D3491">
        <w:rPr>
          <w:rFonts w:ascii="Times New Roman" w:hAnsi="Times New Roman" w:cs="Times New Roman"/>
        </w:rPr>
        <w:t xml:space="preserve"> problem-solving court case. The Judge of the </w:t>
      </w:r>
      <w:r w:rsidRPr="005D3491">
        <w:rPr>
          <w:rFonts w:ascii="Times New Roman" w:hAnsi="Times New Roman" w:cs="Times New Roman"/>
          <w:b/>
        </w:rPr>
        <w:t xml:space="preserve">[Receiving Court] </w:t>
      </w:r>
      <w:r w:rsidRPr="005D3491">
        <w:rPr>
          <w:rFonts w:ascii="Times New Roman" w:hAnsi="Times New Roman" w:cs="Times New Roman"/>
        </w:rPr>
        <w:t xml:space="preserve">shall oversee all of the Defendant’s </w:t>
      </w:r>
      <w:r w:rsidRPr="005D3491">
        <w:rPr>
          <w:rFonts w:ascii="Times New Roman" w:hAnsi="Times New Roman" w:cs="Times New Roman"/>
          <w:b/>
        </w:rPr>
        <w:t xml:space="preserve">[Problem-Solving Court] </w:t>
      </w:r>
      <w:r w:rsidRPr="005D3491">
        <w:rPr>
          <w:rFonts w:ascii="Times New Roman" w:hAnsi="Times New Roman" w:cs="Times New Roman"/>
        </w:rPr>
        <w:t xml:space="preserve">proceedings, hearings, incentives, sanctions, potential termination hearing, and potential graduation hearing. The Judge of the </w:t>
      </w:r>
      <w:r w:rsidRPr="005D3491">
        <w:rPr>
          <w:rFonts w:ascii="Times New Roman" w:hAnsi="Times New Roman" w:cs="Times New Roman"/>
          <w:b/>
        </w:rPr>
        <w:t>[Receiving Court</w:t>
      </w:r>
      <w:r w:rsidRPr="005D3491">
        <w:rPr>
          <w:rFonts w:ascii="Times New Roman" w:hAnsi="Times New Roman" w:cs="Times New Roman"/>
        </w:rPr>
        <w:t xml:space="preserve">] shall have authority to issue arrest warrants when necessary for a sanction or termination. </w:t>
      </w:r>
      <w:bookmarkStart w:id="18" w:name="_Hlk504050074"/>
    </w:p>
    <w:bookmarkEnd w:id="18"/>
    <w:p w14:paraId="2518BA2D" w14:textId="09CEEAC1" w:rsidR="00B77752" w:rsidRDefault="00B7775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019BC436" w14:textId="77777777" w:rsidR="008A2D4B" w:rsidRDefault="0072492D" w:rsidP="0072492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72492D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 xml:space="preserve">[PROBLEM-SOLVING COURT] </w:t>
      </w:r>
    </w:p>
    <w:p w14:paraId="74A588EA" w14:textId="6CE75459" w:rsidR="0072492D" w:rsidRPr="0072492D" w:rsidRDefault="0072492D" w:rsidP="0072492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72492D">
        <w:rPr>
          <w:rFonts w:ascii="Times New Roman" w:hAnsi="Times New Roman" w:cs="Times New Roman"/>
          <w:b/>
          <w:sz w:val="32"/>
          <w:szCs w:val="32"/>
          <w:u w:val="single"/>
        </w:rPr>
        <w:t>INELIGIBILITY NOTIFICATION</w:t>
      </w:r>
    </w:p>
    <w:p w14:paraId="0D82668E" w14:textId="77777777" w:rsidR="0072492D" w:rsidRPr="0072492D" w:rsidRDefault="0072492D" w:rsidP="0072492D">
      <w:pPr>
        <w:spacing w:after="0" w:line="276" w:lineRule="auto"/>
        <w:rPr>
          <w:rFonts w:ascii="Times New Roman" w:hAnsi="Times New Roman" w:cs="Times New Roman"/>
          <w:b/>
          <w:u w:val="single"/>
        </w:rPr>
      </w:pPr>
    </w:p>
    <w:p w14:paraId="5EA51EA4" w14:textId="77777777" w:rsidR="0072492D" w:rsidRPr="0072492D" w:rsidRDefault="0072492D" w:rsidP="0072492D">
      <w:pPr>
        <w:spacing w:after="0" w:line="276" w:lineRule="auto"/>
        <w:rPr>
          <w:rFonts w:ascii="Times New Roman" w:hAnsi="Times New Roman" w:cs="Times New Roman"/>
          <w:b/>
          <w:u w:val="single"/>
        </w:rPr>
      </w:pPr>
    </w:p>
    <w:p w14:paraId="7F95573C" w14:textId="77777777" w:rsidR="0072492D" w:rsidRPr="0072492D" w:rsidRDefault="0072492D" w:rsidP="0072492D">
      <w:pPr>
        <w:spacing w:after="0" w:line="276" w:lineRule="auto"/>
        <w:rPr>
          <w:rFonts w:ascii="Times New Roman" w:hAnsi="Times New Roman" w:cs="Times New Roman"/>
          <w:b/>
        </w:rPr>
      </w:pPr>
      <w:r w:rsidRPr="0072492D">
        <w:rPr>
          <w:rFonts w:ascii="Times New Roman" w:hAnsi="Times New Roman" w:cs="Times New Roman"/>
          <w:b/>
        </w:rPr>
        <w:t>To:</w:t>
      </w:r>
      <w:r w:rsidRPr="0072492D">
        <w:rPr>
          <w:rFonts w:ascii="Times New Roman" w:hAnsi="Times New Roman" w:cs="Times New Roman"/>
          <w:b/>
        </w:rPr>
        <w:tab/>
      </w:r>
      <w:r w:rsidRPr="0072492D">
        <w:rPr>
          <w:rFonts w:ascii="Times New Roman" w:hAnsi="Times New Roman" w:cs="Times New Roman"/>
          <w:b/>
        </w:rPr>
        <w:tab/>
        <w:t>_____________________________</w:t>
      </w:r>
    </w:p>
    <w:p w14:paraId="1F409AF3" w14:textId="77777777" w:rsidR="0072492D" w:rsidRPr="0072492D" w:rsidRDefault="0072492D" w:rsidP="0072492D">
      <w:pPr>
        <w:spacing w:after="0" w:line="480" w:lineRule="auto"/>
        <w:rPr>
          <w:rFonts w:ascii="Times New Roman" w:hAnsi="Times New Roman" w:cs="Times New Roman"/>
          <w:b/>
        </w:rPr>
      </w:pPr>
      <w:r w:rsidRPr="0072492D">
        <w:rPr>
          <w:rFonts w:ascii="Times New Roman" w:hAnsi="Times New Roman" w:cs="Times New Roman"/>
          <w:b/>
        </w:rPr>
        <w:tab/>
      </w:r>
      <w:r w:rsidRPr="0072492D">
        <w:rPr>
          <w:rFonts w:ascii="Times New Roman" w:hAnsi="Times New Roman" w:cs="Times New Roman"/>
          <w:b/>
        </w:rPr>
        <w:tab/>
        <w:t>[Referring Court Point of Contact]</w:t>
      </w:r>
    </w:p>
    <w:p w14:paraId="0C852363" w14:textId="77777777" w:rsidR="0072492D" w:rsidRPr="0072492D" w:rsidRDefault="0072492D" w:rsidP="0072492D">
      <w:pPr>
        <w:spacing w:after="0" w:line="240" w:lineRule="auto"/>
        <w:rPr>
          <w:rFonts w:ascii="Times New Roman" w:hAnsi="Times New Roman" w:cs="Times New Roman"/>
          <w:b/>
        </w:rPr>
      </w:pPr>
      <w:r w:rsidRPr="0072492D">
        <w:rPr>
          <w:rFonts w:ascii="Times New Roman" w:hAnsi="Times New Roman" w:cs="Times New Roman"/>
          <w:b/>
        </w:rPr>
        <w:t xml:space="preserve">From: </w:t>
      </w:r>
      <w:r w:rsidRPr="0072492D">
        <w:rPr>
          <w:rFonts w:ascii="Times New Roman" w:hAnsi="Times New Roman" w:cs="Times New Roman"/>
          <w:b/>
        </w:rPr>
        <w:tab/>
      </w:r>
      <w:r w:rsidRPr="0072492D">
        <w:rPr>
          <w:rFonts w:ascii="Times New Roman" w:hAnsi="Times New Roman" w:cs="Times New Roman"/>
          <w:b/>
        </w:rPr>
        <w:tab/>
        <w:t xml:space="preserve"> _____________________________</w:t>
      </w:r>
    </w:p>
    <w:p w14:paraId="6AAB4EE6" w14:textId="77777777" w:rsidR="0072492D" w:rsidRPr="0072492D" w:rsidRDefault="0072492D" w:rsidP="0072492D">
      <w:pPr>
        <w:spacing w:after="0" w:line="480" w:lineRule="auto"/>
        <w:rPr>
          <w:rFonts w:ascii="Times New Roman" w:hAnsi="Times New Roman" w:cs="Times New Roman"/>
          <w:b/>
        </w:rPr>
      </w:pPr>
      <w:r w:rsidRPr="0072492D">
        <w:rPr>
          <w:rFonts w:ascii="Times New Roman" w:hAnsi="Times New Roman" w:cs="Times New Roman"/>
          <w:b/>
        </w:rPr>
        <w:tab/>
      </w:r>
      <w:r w:rsidRPr="0072492D">
        <w:rPr>
          <w:rFonts w:ascii="Times New Roman" w:hAnsi="Times New Roman" w:cs="Times New Roman"/>
          <w:b/>
        </w:rPr>
        <w:tab/>
        <w:t>[Receiving Court Coordinator]</w:t>
      </w:r>
    </w:p>
    <w:p w14:paraId="48FEC7C3" w14:textId="77777777" w:rsidR="0072492D" w:rsidRPr="0072492D" w:rsidRDefault="0072492D" w:rsidP="0072492D">
      <w:pPr>
        <w:spacing w:after="0" w:line="240" w:lineRule="auto"/>
        <w:rPr>
          <w:rFonts w:ascii="Times New Roman" w:hAnsi="Times New Roman" w:cs="Times New Roman"/>
          <w:b/>
        </w:rPr>
      </w:pPr>
      <w:r w:rsidRPr="0072492D">
        <w:rPr>
          <w:rFonts w:ascii="Times New Roman" w:hAnsi="Times New Roman" w:cs="Times New Roman"/>
          <w:b/>
        </w:rPr>
        <w:t>Subject:</w:t>
      </w:r>
      <w:r w:rsidRPr="0072492D">
        <w:rPr>
          <w:rFonts w:ascii="Times New Roman" w:hAnsi="Times New Roman" w:cs="Times New Roman"/>
          <w:b/>
        </w:rPr>
        <w:tab/>
        <w:t>[Problem-Solving Court] Assessment</w:t>
      </w:r>
    </w:p>
    <w:p w14:paraId="7142677E" w14:textId="77777777" w:rsidR="0072492D" w:rsidRPr="0072492D" w:rsidRDefault="0072492D" w:rsidP="0072492D">
      <w:pPr>
        <w:spacing w:after="0" w:line="480" w:lineRule="auto"/>
        <w:ind w:firstLine="720"/>
        <w:rPr>
          <w:rFonts w:ascii="Times New Roman" w:hAnsi="Times New Roman" w:cs="Times New Roman"/>
          <w:b/>
        </w:rPr>
      </w:pPr>
      <w:r w:rsidRPr="0072492D">
        <w:rPr>
          <w:rFonts w:ascii="Times New Roman" w:hAnsi="Times New Roman" w:cs="Times New Roman"/>
          <w:b/>
        </w:rPr>
        <w:t xml:space="preserve">      </w:t>
      </w:r>
      <w:r w:rsidRPr="0072492D">
        <w:rPr>
          <w:rFonts w:ascii="Times New Roman" w:hAnsi="Times New Roman" w:cs="Times New Roman"/>
          <w:b/>
        </w:rPr>
        <w:tab/>
        <w:t>JOHN DOE, 46D02-1801-F6-00001</w:t>
      </w:r>
    </w:p>
    <w:p w14:paraId="1B893CF2" w14:textId="77777777" w:rsidR="0072492D" w:rsidRPr="0072492D" w:rsidRDefault="0072492D" w:rsidP="0072492D">
      <w:pPr>
        <w:pBdr>
          <w:bottom w:val="single" w:sz="12" w:space="1" w:color="auto"/>
        </w:pBdr>
        <w:spacing w:after="0" w:line="480" w:lineRule="auto"/>
        <w:rPr>
          <w:rFonts w:ascii="Times New Roman" w:hAnsi="Times New Roman" w:cs="Times New Roman"/>
          <w:b/>
        </w:rPr>
      </w:pPr>
      <w:r w:rsidRPr="0072492D">
        <w:rPr>
          <w:rFonts w:ascii="Times New Roman" w:hAnsi="Times New Roman" w:cs="Times New Roman"/>
          <w:b/>
        </w:rPr>
        <w:t xml:space="preserve">Date: </w:t>
      </w:r>
      <w:r w:rsidRPr="0072492D">
        <w:rPr>
          <w:rFonts w:ascii="Times New Roman" w:hAnsi="Times New Roman" w:cs="Times New Roman"/>
          <w:b/>
        </w:rPr>
        <w:tab/>
      </w:r>
      <w:r w:rsidRPr="0072492D">
        <w:rPr>
          <w:rFonts w:ascii="Times New Roman" w:hAnsi="Times New Roman" w:cs="Times New Roman"/>
          <w:b/>
        </w:rPr>
        <w:tab/>
        <w:t>January 2, 2018</w:t>
      </w:r>
    </w:p>
    <w:p w14:paraId="7AF3C03D" w14:textId="77777777" w:rsidR="0072492D" w:rsidRPr="0072492D" w:rsidRDefault="0072492D" w:rsidP="0072492D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14:paraId="7422EA6E" w14:textId="77777777" w:rsidR="0072492D" w:rsidRPr="0072492D" w:rsidRDefault="0072492D" w:rsidP="0072492D">
      <w:pPr>
        <w:spacing w:after="0" w:line="240" w:lineRule="auto"/>
        <w:rPr>
          <w:rFonts w:ascii="Times New Roman" w:hAnsi="Times New Roman" w:cs="Times New Roman"/>
        </w:rPr>
      </w:pPr>
      <w:r w:rsidRPr="0072492D">
        <w:rPr>
          <w:rFonts w:ascii="Times New Roman" w:hAnsi="Times New Roman" w:cs="Times New Roman"/>
        </w:rPr>
        <w:t xml:space="preserve">The </w:t>
      </w:r>
      <w:r w:rsidRPr="0072492D">
        <w:rPr>
          <w:rFonts w:ascii="Times New Roman" w:hAnsi="Times New Roman" w:cs="Times New Roman"/>
          <w:u w:val="single"/>
        </w:rPr>
        <w:t>[</w:t>
      </w:r>
      <w:r w:rsidRPr="0072492D">
        <w:rPr>
          <w:rFonts w:ascii="Times New Roman" w:hAnsi="Times New Roman" w:cs="Times New Roman"/>
          <w:b/>
        </w:rPr>
        <w:t xml:space="preserve">Referring Court] </w:t>
      </w:r>
      <w:r w:rsidRPr="0072492D">
        <w:rPr>
          <w:rFonts w:ascii="Times New Roman" w:hAnsi="Times New Roman" w:cs="Times New Roman"/>
        </w:rPr>
        <w:t xml:space="preserve">has requested the Defendant be assessed for problem-solving court eligibility. The Defendant has completed the program application packet and received an assessment and evaluation by the </w:t>
      </w:r>
      <w:r w:rsidRPr="0072492D">
        <w:rPr>
          <w:rFonts w:ascii="Times New Roman" w:hAnsi="Times New Roman" w:cs="Times New Roman"/>
          <w:b/>
        </w:rPr>
        <w:t xml:space="preserve">[Receiving Court] </w:t>
      </w:r>
      <w:r w:rsidRPr="0072492D">
        <w:rPr>
          <w:rFonts w:ascii="Times New Roman" w:hAnsi="Times New Roman" w:cs="Times New Roman"/>
        </w:rPr>
        <w:t xml:space="preserve">staff. </w:t>
      </w:r>
    </w:p>
    <w:p w14:paraId="7A886AFA" w14:textId="77777777" w:rsidR="0072492D" w:rsidRPr="0072492D" w:rsidRDefault="0072492D" w:rsidP="0072492D">
      <w:pPr>
        <w:spacing w:before="240" w:after="0" w:line="240" w:lineRule="auto"/>
        <w:rPr>
          <w:rFonts w:ascii="Times New Roman" w:hAnsi="Times New Roman" w:cs="Times New Roman"/>
        </w:rPr>
      </w:pPr>
      <w:r w:rsidRPr="0072492D">
        <w:rPr>
          <w:rFonts w:ascii="Times New Roman" w:hAnsi="Times New Roman" w:cs="Times New Roman"/>
        </w:rPr>
        <w:t xml:space="preserve">The </w:t>
      </w:r>
      <w:r w:rsidRPr="0072492D">
        <w:rPr>
          <w:rFonts w:ascii="Times New Roman" w:hAnsi="Times New Roman" w:cs="Times New Roman"/>
          <w:b/>
        </w:rPr>
        <w:t xml:space="preserve">[Receiving Court] </w:t>
      </w:r>
      <w:r w:rsidRPr="0072492D">
        <w:rPr>
          <w:rFonts w:ascii="Times New Roman" w:hAnsi="Times New Roman" w:cs="Times New Roman"/>
        </w:rPr>
        <w:t xml:space="preserve">Judge has carefully reviewed the assessment and has determined the Defendant is not eligible to participate in the </w:t>
      </w:r>
      <w:r w:rsidRPr="0072492D">
        <w:rPr>
          <w:rFonts w:ascii="Times New Roman" w:hAnsi="Times New Roman" w:cs="Times New Roman"/>
          <w:b/>
        </w:rPr>
        <w:t>[Problem-Solving Court]</w:t>
      </w:r>
      <w:r w:rsidRPr="0072492D">
        <w:rPr>
          <w:rFonts w:ascii="Times New Roman" w:hAnsi="Times New Roman" w:cs="Times New Roman"/>
        </w:rPr>
        <w:t xml:space="preserve">. The Defendant does not have a right to participate in a problem-solving court.  The </w:t>
      </w:r>
      <w:r w:rsidRPr="0072492D">
        <w:rPr>
          <w:rFonts w:ascii="Times New Roman" w:hAnsi="Times New Roman" w:cs="Times New Roman"/>
          <w:b/>
        </w:rPr>
        <w:t xml:space="preserve">[Problem-Solving Court] </w:t>
      </w:r>
      <w:r w:rsidRPr="0072492D">
        <w:rPr>
          <w:rFonts w:ascii="Times New Roman" w:hAnsi="Times New Roman" w:cs="Times New Roman"/>
        </w:rPr>
        <w:t xml:space="preserve">has the discretion under the Indiana Problem-Solving Court statutes, Indiana caselaw, and the Problem-Solving Court Rules to approve or deny an application.  The assessment is carefully reviewed by the </w:t>
      </w:r>
      <w:r w:rsidRPr="0072492D">
        <w:rPr>
          <w:rFonts w:ascii="Times New Roman" w:hAnsi="Times New Roman" w:cs="Times New Roman"/>
          <w:b/>
        </w:rPr>
        <w:t xml:space="preserve">[Problem-Solving Court] </w:t>
      </w:r>
      <w:r w:rsidRPr="0072492D">
        <w:rPr>
          <w:rFonts w:ascii="Times New Roman" w:hAnsi="Times New Roman" w:cs="Times New Roman"/>
        </w:rPr>
        <w:t xml:space="preserve">team to determine eligibility on a case-by-case basis, with due consideration given to the available local treatment options and the </w:t>
      </w:r>
      <w:r w:rsidRPr="0072492D">
        <w:rPr>
          <w:rFonts w:ascii="Times New Roman" w:hAnsi="Times New Roman" w:cs="Times New Roman"/>
          <w:b/>
        </w:rPr>
        <w:t xml:space="preserve">[Problem-Solving Court] </w:t>
      </w:r>
      <w:r w:rsidRPr="0072492D">
        <w:rPr>
          <w:rFonts w:ascii="Times New Roman" w:hAnsi="Times New Roman" w:cs="Times New Roman"/>
        </w:rPr>
        <w:t>team resources.</w:t>
      </w:r>
    </w:p>
    <w:p w14:paraId="62109EE4" w14:textId="5E7D041C" w:rsidR="0072492D" w:rsidRDefault="0072492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387BEC42" w14:textId="5097AB7F" w:rsidR="006F3C92" w:rsidRPr="006F3C92" w:rsidRDefault="00FA4318" w:rsidP="006F3C92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 w:rsidRPr="006F3C92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lastRenderedPageBreak/>
        <w:t xml:space="preserve">PROBLEM-SOLVING COURT </w:t>
      </w:r>
    </w:p>
    <w:p w14:paraId="05237CAB" w14:textId="08E86CD2" w:rsidR="006F3C92" w:rsidRPr="006F3C92" w:rsidRDefault="00FA4318" w:rsidP="006F3C92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2"/>
          <w:szCs w:val="32"/>
        </w:rPr>
      </w:pPr>
      <w:r w:rsidRPr="006F3C92">
        <w:rPr>
          <w:rFonts w:ascii="Times New Roman" w:eastAsia="Times New Roman" w:hAnsi="Times New Roman" w:cs="Times New Roman"/>
          <w:b/>
          <w:sz w:val="32"/>
          <w:szCs w:val="32"/>
        </w:rPr>
        <w:t>REPORTING INSTRUCTIONS</w:t>
      </w:r>
    </w:p>
    <w:p w14:paraId="3D7253AF" w14:textId="77777777" w:rsidR="006F3C92" w:rsidRPr="006F3C92" w:rsidRDefault="006F3C92" w:rsidP="006F3C92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660136D1" w14:textId="77777777" w:rsidR="006F3C92" w:rsidRPr="006F3C92" w:rsidRDefault="006F3C92" w:rsidP="006F3C92">
      <w:pPr>
        <w:keepNext/>
        <w:suppressAutoHyphens/>
        <w:autoSpaceDN w:val="0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</w:rPr>
      </w:pPr>
      <w:r w:rsidRPr="006F3C92">
        <w:rPr>
          <w:rFonts w:ascii="Times New Roman" w:eastAsia="Times New Roman" w:hAnsi="Times New Roman" w:cs="Times New Roman"/>
        </w:rPr>
        <w:t xml:space="preserve">Date: </w:t>
      </w:r>
      <w:r w:rsidRPr="006F3C92">
        <w:rPr>
          <w:rFonts w:ascii="Times New Roman" w:eastAsia="Times New Roman" w:hAnsi="Times New Roman" w:cs="Times New Roman"/>
        </w:rPr>
        <w:softHyphen/>
      </w:r>
      <w:r w:rsidRPr="006F3C92">
        <w:rPr>
          <w:rFonts w:ascii="Times New Roman" w:eastAsia="Times New Roman" w:hAnsi="Times New Roman" w:cs="Times New Roman"/>
        </w:rPr>
        <w:softHyphen/>
      </w:r>
      <w:r w:rsidRPr="006F3C92">
        <w:rPr>
          <w:rFonts w:ascii="Times New Roman" w:eastAsia="Times New Roman" w:hAnsi="Times New Roman" w:cs="Times New Roman"/>
        </w:rPr>
        <w:softHyphen/>
      </w:r>
      <w:r w:rsidRPr="006F3C92">
        <w:rPr>
          <w:rFonts w:ascii="Times New Roman" w:eastAsia="Times New Roman" w:hAnsi="Times New Roman" w:cs="Times New Roman"/>
        </w:rPr>
        <w:softHyphen/>
      </w:r>
      <w:r w:rsidRPr="006F3C92">
        <w:rPr>
          <w:rFonts w:ascii="Times New Roman" w:eastAsia="Times New Roman" w:hAnsi="Times New Roman" w:cs="Times New Roman"/>
        </w:rPr>
        <w:softHyphen/>
      </w:r>
      <w:r w:rsidRPr="006F3C92">
        <w:rPr>
          <w:rFonts w:ascii="Times New Roman" w:eastAsia="Times New Roman" w:hAnsi="Times New Roman" w:cs="Times New Roman"/>
        </w:rPr>
        <w:softHyphen/>
        <w:t>_____________________</w:t>
      </w:r>
    </w:p>
    <w:p w14:paraId="57A0CC63" w14:textId="77777777" w:rsidR="006F3C92" w:rsidRPr="006F3C92" w:rsidRDefault="006F3C92" w:rsidP="006F3C9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14:paraId="4ECDD159" w14:textId="77777777" w:rsidR="006F3C92" w:rsidRPr="006F3C92" w:rsidRDefault="006F3C92" w:rsidP="006F3C9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6F3C92">
        <w:rPr>
          <w:rFonts w:ascii="Times New Roman" w:eastAsia="Times New Roman" w:hAnsi="Times New Roman" w:cs="Times New Roman"/>
        </w:rPr>
        <w:t>Defendant Name: __________________________________________________</w:t>
      </w:r>
    </w:p>
    <w:p w14:paraId="48E525F0" w14:textId="77777777" w:rsidR="006F3C92" w:rsidRPr="006F3C92" w:rsidRDefault="006F3C92" w:rsidP="006F3C9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14:paraId="19ED4387" w14:textId="77777777" w:rsidR="006F3C92" w:rsidRPr="006F3C92" w:rsidRDefault="006F3C92" w:rsidP="006F3C9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6F3C92">
        <w:rPr>
          <w:rFonts w:ascii="Times New Roman" w:eastAsia="Times New Roman" w:hAnsi="Times New Roman" w:cs="Times New Roman"/>
        </w:rPr>
        <w:t>Your supervision has been transferred to Sample County Superior Court 1, for participation in the Sample County Superior Court 1 Problem-Solving Court.</w:t>
      </w:r>
    </w:p>
    <w:p w14:paraId="3E4455A1" w14:textId="77777777" w:rsidR="006F3C92" w:rsidRPr="006F3C92" w:rsidRDefault="006F3C92" w:rsidP="006F3C9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14:paraId="5E95D52F" w14:textId="77777777" w:rsidR="006F3C92" w:rsidRPr="006F3C92" w:rsidRDefault="006F3C92" w:rsidP="006F3C9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6F3C92">
        <w:rPr>
          <w:rFonts w:ascii="Times New Roman" w:eastAsia="Times New Roman" w:hAnsi="Times New Roman" w:cs="Times New Roman"/>
        </w:rPr>
        <w:t xml:space="preserve">You are to report for your next court hearing on________________, 2018 __________a.m./p.m. </w:t>
      </w:r>
    </w:p>
    <w:p w14:paraId="352041CB" w14:textId="77777777" w:rsidR="006F3C92" w:rsidRPr="006F3C92" w:rsidRDefault="006F3C92" w:rsidP="006F3C9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6F3C92">
        <w:rPr>
          <w:rFonts w:ascii="Times New Roman" w:eastAsia="Times New Roman" w:hAnsi="Times New Roman" w:cs="Times New Roman"/>
        </w:rPr>
        <w:t>Sample County Superior Court 1</w:t>
      </w:r>
    </w:p>
    <w:p w14:paraId="3188DACB" w14:textId="77777777" w:rsidR="006F3C92" w:rsidRPr="006F3C92" w:rsidRDefault="006F3C92" w:rsidP="006F3C9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6F3C92">
        <w:rPr>
          <w:rFonts w:ascii="Times New Roman" w:eastAsia="Times New Roman" w:hAnsi="Times New Roman" w:cs="Times New Roman"/>
        </w:rPr>
        <w:t>Address</w:t>
      </w:r>
    </w:p>
    <w:p w14:paraId="6A3E739D" w14:textId="77777777" w:rsidR="006F3C92" w:rsidRPr="006F3C92" w:rsidRDefault="006F3C92" w:rsidP="006F3C9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6F3C92">
        <w:rPr>
          <w:rFonts w:ascii="Times New Roman" w:eastAsia="Times New Roman" w:hAnsi="Times New Roman" w:cs="Times New Roman"/>
        </w:rPr>
        <w:t>Courtroom Number (floor)</w:t>
      </w:r>
    </w:p>
    <w:p w14:paraId="78E62E04" w14:textId="77777777" w:rsidR="006F3C92" w:rsidRPr="006F3C92" w:rsidRDefault="006F3C92" w:rsidP="006F3C9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14:paraId="31804371" w14:textId="77777777" w:rsidR="006F3C92" w:rsidRPr="006F3C92" w:rsidRDefault="006F3C92" w:rsidP="006F3C9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14:paraId="20A826C9" w14:textId="77777777" w:rsidR="006F3C92" w:rsidRPr="006F3C92" w:rsidRDefault="006F3C92" w:rsidP="006F3C9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14:paraId="6DE4B399" w14:textId="77777777" w:rsidR="006F3C92" w:rsidRPr="006F3C92" w:rsidRDefault="006F3C92" w:rsidP="006F3C9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6F3C92">
        <w:rPr>
          <w:rFonts w:ascii="Times New Roman" w:eastAsia="Times New Roman" w:hAnsi="Times New Roman" w:cs="Times New Roman"/>
        </w:rPr>
        <w:t xml:space="preserve">You are to report to the Problem-Solving Court Coordinator/Case Manager for a case management appointment on________________, 2018 __________a.m./p.m. </w:t>
      </w:r>
    </w:p>
    <w:p w14:paraId="79CAF8D4" w14:textId="77777777" w:rsidR="006F3C92" w:rsidRPr="006F3C92" w:rsidRDefault="006F3C92" w:rsidP="006F3C92">
      <w:pPr>
        <w:keepNext/>
        <w:suppressAutoHyphens/>
        <w:autoSpaceDN w:val="0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</w:rPr>
      </w:pPr>
      <w:r w:rsidRPr="006F3C92">
        <w:rPr>
          <w:rFonts w:ascii="Times New Roman" w:eastAsia="Times New Roman" w:hAnsi="Times New Roman" w:cs="Times New Roman"/>
        </w:rPr>
        <w:t>Sample County Problem-Solving Court</w:t>
      </w:r>
    </w:p>
    <w:p w14:paraId="7AB8CDC8" w14:textId="77777777" w:rsidR="006F3C92" w:rsidRPr="006F3C92" w:rsidRDefault="006F3C92" w:rsidP="006F3C9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6F3C92">
        <w:rPr>
          <w:rFonts w:ascii="Times New Roman" w:eastAsia="Times New Roman" w:hAnsi="Times New Roman" w:cs="Times New Roman"/>
        </w:rPr>
        <w:t>Address</w:t>
      </w:r>
    </w:p>
    <w:p w14:paraId="1EBB59BC" w14:textId="77777777" w:rsidR="006F3C92" w:rsidRPr="006F3C92" w:rsidRDefault="006F3C92" w:rsidP="006F3C9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6F3C92">
        <w:rPr>
          <w:rFonts w:ascii="Times New Roman" w:eastAsia="Times New Roman" w:hAnsi="Times New Roman" w:cs="Times New Roman"/>
        </w:rPr>
        <w:t>Room Number (floor)</w:t>
      </w:r>
    </w:p>
    <w:p w14:paraId="146E4051" w14:textId="77777777" w:rsidR="006F3C92" w:rsidRPr="006F3C92" w:rsidRDefault="006F3C92" w:rsidP="006F3C9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14:paraId="64A60DAF" w14:textId="77777777" w:rsidR="006F3C92" w:rsidRPr="006F3C92" w:rsidRDefault="006F3C92" w:rsidP="006F3C9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</w:rPr>
      </w:pPr>
      <w:r w:rsidRPr="006F3C92">
        <w:rPr>
          <w:rFonts w:ascii="Times New Roman" w:eastAsia="Times New Roman" w:hAnsi="Times New Roman" w:cs="Times New Roman"/>
          <w:b/>
        </w:rPr>
        <w:t>FAILURE TO APPEAR MAY RESULT IN A WARRANT BEING ISSUED FOR YOUR ARREST.</w:t>
      </w:r>
    </w:p>
    <w:p w14:paraId="5167DD7F" w14:textId="77777777" w:rsidR="006F3C92" w:rsidRPr="006F3C92" w:rsidRDefault="006F3C92" w:rsidP="006F3C9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14:paraId="18A932B2" w14:textId="77777777" w:rsidR="006F3C92" w:rsidRPr="006F3C92" w:rsidRDefault="006F3C92" w:rsidP="006F3C9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6F3C92">
        <w:rPr>
          <w:rFonts w:ascii="Times New Roman" w:eastAsia="Times New Roman" w:hAnsi="Times New Roman" w:cs="Times New Roman"/>
        </w:rPr>
        <w:t>Additional details/comments:</w:t>
      </w:r>
    </w:p>
    <w:p w14:paraId="2E0A9D2C" w14:textId="77777777" w:rsidR="006F3C92" w:rsidRPr="006F3C92" w:rsidRDefault="006F3C92" w:rsidP="006F3C9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14:paraId="683C77E6" w14:textId="77777777" w:rsidR="006F3C92" w:rsidRPr="006F3C92" w:rsidRDefault="006F3C92" w:rsidP="006F3C9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6F3C92"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2D0A75D" w14:textId="77777777" w:rsidR="006F3C92" w:rsidRPr="006F3C92" w:rsidRDefault="006F3C92" w:rsidP="006F3C9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14:paraId="49B1A1CE" w14:textId="77777777" w:rsidR="006F3C92" w:rsidRPr="006F3C92" w:rsidRDefault="006F3C92" w:rsidP="006F3C9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14:paraId="3E9941F7" w14:textId="77777777" w:rsidR="006F3C92" w:rsidRPr="006F3C92" w:rsidRDefault="006F3C92" w:rsidP="006F3C92">
      <w:pPr>
        <w:keepNext/>
        <w:suppressAutoHyphens/>
        <w:autoSpaceDN w:val="0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</w:rPr>
      </w:pPr>
      <w:r w:rsidRPr="006F3C92">
        <w:rPr>
          <w:rFonts w:ascii="Times New Roman" w:eastAsia="Times New Roman" w:hAnsi="Times New Roman" w:cs="Times New Roman"/>
        </w:rPr>
        <w:t>Should you have any questions or concerns please contact:</w:t>
      </w:r>
    </w:p>
    <w:p w14:paraId="18846A50" w14:textId="77777777" w:rsidR="006F3C92" w:rsidRPr="006F3C92" w:rsidRDefault="006F3C92" w:rsidP="006F3C92">
      <w:pPr>
        <w:keepNext/>
        <w:suppressAutoHyphens/>
        <w:autoSpaceDN w:val="0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</w:rPr>
      </w:pPr>
      <w:r w:rsidRPr="006F3C92">
        <w:rPr>
          <w:rFonts w:ascii="Times New Roman" w:eastAsia="Times New Roman" w:hAnsi="Times New Roman" w:cs="Times New Roman"/>
        </w:rPr>
        <w:t xml:space="preserve">Coordinator, </w:t>
      </w:r>
      <w:bookmarkStart w:id="19" w:name="_Hlk506448761"/>
      <w:r w:rsidRPr="006F3C92">
        <w:rPr>
          <w:rFonts w:ascii="Times New Roman" w:eastAsia="Times New Roman" w:hAnsi="Times New Roman" w:cs="Times New Roman"/>
        </w:rPr>
        <w:t>Sample County Problem-Solving Court</w:t>
      </w:r>
    </w:p>
    <w:bookmarkEnd w:id="19"/>
    <w:p w14:paraId="2AEF40C7" w14:textId="77777777" w:rsidR="006F3C92" w:rsidRPr="006F3C92" w:rsidRDefault="006F3C92" w:rsidP="006F3C9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6F3C92">
        <w:rPr>
          <w:rFonts w:ascii="Times New Roman" w:eastAsia="Times New Roman" w:hAnsi="Times New Roman" w:cs="Times New Roman"/>
        </w:rPr>
        <w:t xml:space="preserve">Phone: </w:t>
      </w:r>
    </w:p>
    <w:p w14:paraId="3794D13C" w14:textId="77777777" w:rsidR="006F3C92" w:rsidRPr="006F3C92" w:rsidRDefault="006F3C92" w:rsidP="006F3C9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6F3C92">
        <w:rPr>
          <w:rFonts w:ascii="Times New Roman" w:eastAsia="Times New Roman" w:hAnsi="Times New Roman" w:cs="Times New Roman"/>
        </w:rPr>
        <w:t xml:space="preserve">Email: </w:t>
      </w:r>
    </w:p>
    <w:p w14:paraId="632BB473" w14:textId="77777777" w:rsidR="006F3C92" w:rsidRPr="006F3C92" w:rsidRDefault="006F3C92" w:rsidP="006F3C9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14:paraId="1EB68ED3" w14:textId="77777777" w:rsidR="006F3C92" w:rsidRPr="006F3C92" w:rsidRDefault="006F3C92" w:rsidP="006F3C9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14:paraId="5C91EF78" w14:textId="77777777" w:rsidR="006F3C92" w:rsidRPr="006F3C92" w:rsidRDefault="006F3C92" w:rsidP="006F3C9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6F3C92">
        <w:rPr>
          <w:rFonts w:ascii="Times New Roman" w:eastAsia="Times New Roman" w:hAnsi="Times New Roman" w:cs="Times New Roman"/>
        </w:rPr>
        <w:t>_____________________________</w:t>
      </w:r>
      <w:r w:rsidRPr="006F3C92">
        <w:rPr>
          <w:rFonts w:ascii="Times New Roman" w:eastAsia="Times New Roman" w:hAnsi="Times New Roman" w:cs="Times New Roman"/>
        </w:rPr>
        <w:tab/>
      </w:r>
      <w:r w:rsidRPr="006F3C92">
        <w:rPr>
          <w:rFonts w:ascii="Times New Roman" w:eastAsia="Times New Roman" w:hAnsi="Times New Roman" w:cs="Times New Roman"/>
        </w:rPr>
        <w:tab/>
      </w:r>
      <w:r w:rsidRPr="006F3C92">
        <w:rPr>
          <w:rFonts w:ascii="Times New Roman" w:eastAsia="Times New Roman" w:hAnsi="Times New Roman" w:cs="Times New Roman"/>
        </w:rPr>
        <w:tab/>
        <w:t>_____________________________</w:t>
      </w:r>
    </w:p>
    <w:p w14:paraId="659CBEFC" w14:textId="77777777" w:rsidR="006F3C92" w:rsidRPr="006F3C92" w:rsidRDefault="006F3C92" w:rsidP="006F3C9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6F3C92">
        <w:rPr>
          <w:rFonts w:ascii="Times New Roman" w:eastAsia="Times New Roman" w:hAnsi="Times New Roman" w:cs="Times New Roman"/>
        </w:rPr>
        <w:t>Defendant Signature</w:t>
      </w:r>
      <w:r w:rsidRPr="006F3C92">
        <w:rPr>
          <w:rFonts w:ascii="Times New Roman" w:eastAsia="Times New Roman" w:hAnsi="Times New Roman" w:cs="Times New Roman"/>
        </w:rPr>
        <w:tab/>
      </w:r>
      <w:r w:rsidRPr="006F3C92">
        <w:rPr>
          <w:rFonts w:ascii="Times New Roman" w:eastAsia="Times New Roman" w:hAnsi="Times New Roman" w:cs="Times New Roman"/>
        </w:rPr>
        <w:tab/>
      </w:r>
      <w:r w:rsidRPr="006F3C92">
        <w:rPr>
          <w:rFonts w:ascii="Times New Roman" w:eastAsia="Times New Roman" w:hAnsi="Times New Roman" w:cs="Times New Roman"/>
        </w:rPr>
        <w:tab/>
      </w:r>
      <w:r w:rsidRPr="006F3C92">
        <w:rPr>
          <w:rFonts w:ascii="Times New Roman" w:eastAsia="Times New Roman" w:hAnsi="Times New Roman" w:cs="Times New Roman"/>
        </w:rPr>
        <w:tab/>
      </w:r>
      <w:r w:rsidRPr="006F3C92">
        <w:rPr>
          <w:rFonts w:ascii="Times New Roman" w:eastAsia="Times New Roman" w:hAnsi="Times New Roman" w:cs="Times New Roman"/>
        </w:rPr>
        <w:tab/>
        <w:t>Witness</w:t>
      </w:r>
    </w:p>
    <w:p w14:paraId="4957B512" w14:textId="77777777" w:rsidR="006F3C92" w:rsidRPr="006F3C92" w:rsidRDefault="006F3C92" w:rsidP="006F3C9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14:paraId="44CA401E" w14:textId="77777777" w:rsidR="006F3C92" w:rsidRPr="006F3C92" w:rsidRDefault="006F3C92" w:rsidP="006F3C9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14:paraId="1E0A8ACE" w14:textId="77777777" w:rsidR="006F3C92" w:rsidRPr="006F3C92" w:rsidRDefault="006F3C92" w:rsidP="006F3C9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14:paraId="157BB464" w14:textId="77777777" w:rsidR="006F3C92" w:rsidRPr="006F3C92" w:rsidRDefault="006F3C92" w:rsidP="006F3C9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14:paraId="45C4129B" w14:textId="77777777" w:rsidR="006F3C92" w:rsidRPr="006F3C92" w:rsidRDefault="006F3C92" w:rsidP="006F3C9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14:paraId="0E0A9995" w14:textId="77777777" w:rsidR="006F3C92" w:rsidRPr="006F3C92" w:rsidRDefault="006F3C92" w:rsidP="006F3C9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14:paraId="47B2915E" w14:textId="77777777" w:rsidR="006F3C92" w:rsidRPr="006F3C92" w:rsidRDefault="006F3C92" w:rsidP="006F3C9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14:paraId="4012E5F9" w14:textId="29F6643B" w:rsidR="006F3C92" w:rsidRDefault="006F3C92" w:rsidP="006F3C92">
      <w:pPr>
        <w:keepNext/>
        <w:suppressAutoHyphens/>
        <w:autoSpaceDN w:val="0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</w:rPr>
      </w:pPr>
      <w:r w:rsidRPr="006F3C92">
        <w:rPr>
          <w:rFonts w:ascii="Times New Roman" w:eastAsia="Times New Roman" w:hAnsi="Times New Roman" w:cs="Times New Roman"/>
        </w:rPr>
        <w:t>A copy of the signed form should be e-mailed or faxed to the problem-solving court coordinator.</w:t>
      </w:r>
    </w:p>
    <w:p w14:paraId="6C70051F" w14:textId="77777777" w:rsidR="006F3C92" w:rsidRDefault="006F3C9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p w14:paraId="02ACFBA8" w14:textId="77777777" w:rsidR="0064025D" w:rsidRPr="008A2D4B" w:rsidRDefault="0064025D" w:rsidP="0064025D">
      <w:pPr>
        <w:tabs>
          <w:tab w:val="center" w:pos="4680"/>
        </w:tabs>
        <w:suppressAutoHyphens/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8A2D4B">
        <w:rPr>
          <w:rFonts w:ascii="Times New Roman" w:hAnsi="Times New Roman"/>
          <w:b/>
          <w:sz w:val="32"/>
          <w:szCs w:val="32"/>
        </w:rPr>
        <w:lastRenderedPageBreak/>
        <w:t>PROBLEM-SOLVING COURT PARTICIPATION</w:t>
      </w:r>
    </w:p>
    <w:p w14:paraId="413F1221" w14:textId="77777777" w:rsidR="0064025D" w:rsidRPr="008A2D4B" w:rsidRDefault="0064025D" w:rsidP="0064025D">
      <w:pPr>
        <w:tabs>
          <w:tab w:val="center" w:pos="4680"/>
        </w:tabs>
        <w:suppressAutoHyphens/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8A2D4B">
        <w:rPr>
          <w:rFonts w:ascii="Times New Roman" w:hAnsi="Times New Roman"/>
          <w:b/>
          <w:sz w:val="32"/>
          <w:szCs w:val="32"/>
          <w:u w:val="single"/>
        </w:rPr>
        <w:t>AS A TERM OF PROBATION</w:t>
      </w:r>
      <w:r w:rsidRPr="008A2D4B">
        <w:rPr>
          <w:rFonts w:ascii="Times New Roman" w:hAnsi="Times New Roman"/>
          <w:b/>
          <w:sz w:val="32"/>
          <w:szCs w:val="32"/>
        </w:rPr>
        <w:t xml:space="preserve"> FORM</w:t>
      </w:r>
    </w:p>
    <w:p w14:paraId="2BA75B60" w14:textId="037633AA" w:rsidR="0064025D" w:rsidRDefault="0064025D" w:rsidP="002105D9">
      <w:pPr>
        <w:tabs>
          <w:tab w:val="center" w:pos="4680"/>
        </w:tabs>
        <w:suppressAutoHyphens/>
        <w:spacing w:after="0"/>
        <w:rPr>
          <w:rFonts w:ascii="Times New Roman" w:hAnsi="Times New Roman"/>
          <w:b/>
          <w:u w:val="single"/>
        </w:rPr>
      </w:pPr>
    </w:p>
    <w:p w14:paraId="68A8AE50" w14:textId="77777777" w:rsidR="002105D9" w:rsidRPr="008D6060" w:rsidRDefault="002105D9" w:rsidP="002105D9">
      <w:pPr>
        <w:tabs>
          <w:tab w:val="center" w:pos="4680"/>
        </w:tabs>
        <w:suppressAutoHyphens/>
        <w:spacing w:after="0"/>
        <w:rPr>
          <w:rFonts w:ascii="Times New Roman" w:hAnsi="Times New Roman"/>
          <w:b/>
          <w:u w:val="single"/>
        </w:rPr>
      </w:pPr>
    </w:p>
    <w:p w14:paraId="4E69451F" w14:textId="77777777" w:rsidR="0064025D" w:rsidRPr="008D6060" w:rsidRDefault="0064025D" w:rsidP="0064025D">
      <w:pPr>
        <w:tabs>
          <w:tab w:val="center" w:pos="4680"/>
        </w:tabs>
        <w:suppressAutoHyphens/>
        <w:spacing w:after="0"/>
        <w:rPr>
          <w:rFonts w:ascii="Times New Roman" w:hAnsi="Times New Roman"/>
          <w:b/>
          <w:i/>
        </w:rPr>
      </w:pPr>
      <w:r w:rsidRPr="008D6060">
        <w:rPr>
          <w:rFonts w:ascii="Times New Roman" w:hAnsi="Times New Roman"/>
          <w:b/>
          <w:i/>
        </w:rPr>
        <w:t xml:space="preserve">If Defendant is entering the Problem-Solving Court as a </w:t>
      </w:r>
      <w:r w:rsidRPr="008D6060">
        <w:rPr>
          <w:rFonts w:ascii="Times New Roman" w:hAnsi="Times New Roman"/>
          <w:b/>
          <w:i/>
          <w:u w:val="single"/>
        </w:rPr>
        <w:t>Condition of Probation</w:t>
      </w:r>
      <w:r w:rsidRPr="008D6060">
        <w:rPr>
          <w:rFonts w:ascii="Times New Roman" w:hAnsi="Times New Roman"/>
          <w:b/>
          <w:i/>
        </w:rPr>
        <w:t xml:space="preserve"> add the following language to the referral court’s standard Sentencing Order:</w:t>
      </w:r>
    </w:p>
    <w:p w14:paraId="378D8889" w14:textId="77777777" w:rsidR="0064025D" w:rsidRPr="008D6060" w:rsidRDefault="0064025D" w:rsidP="0064025D">
      <w:pPr>
        <w:tabs>
          <w:tab w:val="center" w:pos="4680"/>
        </w:tabs>
        <w:suppressAutoHyphens/>
        <w:spacing w:after="0"/>
        <w:rPr>
          <w:rFonts w:ascii="Times New Roman" w:hAnsi="Times New Roman"/>
          <w:b/>
          <w:i/>
        </w:rPr>
      </w:pPr>
    </w:p>
    <w:p w14:paraId="4BBBB42E" w14:textId="77777777" w:rsidR="0064025D" w:rsidRPr="008D6060" w:rsidRDefault="0064025D" w:rsidP="0064025D">
      <w:pPr>
        <w:tabs>
          <w:tab w:val="center" w:pos="4680"/>
        </w:tabs>
        <w:suppressAutoHyphens/>
        <w:spacing w:after="0"/>
        <w:rPr>
          <w:rFonts w:ascii="Times New Roman" w:hAnsi="Times New Roman"/>
        </w:rPr>
      </w:pPr>
      <w:r w:rsidRPr="008D6060">
        <w:rPr>
          <w:rFonts w:ascii="Times New Roman" w:hAnsi="Times New Roman"/>
        </w:rPr>
        <w:t xml:space="preserve">“The Defendant shall actively participate in, successfully complete, and comply with all of the conditions of the </w:t>
      </w:r>
      <w:bookmarkStart w:id="20" w:name="_Hlk505587687"/>
      <w:r w:rsidRPr="008D6060">
        <w:rPr>
          <w:rFonts w:ascii="Times New Roman" w:hAnsi="Times New Roman"/>
          <w:b/>
        </w:rPr>
        <w:t>[Problem-Solving Court]</w:t>
      </w:r>
      <w:bookmarkEnd w:id="20"/>
      <w:r w:rsidRPr="008D6060">
        <w:rPr>
          <w:rFonts w:ascii="Times New Roman" w:hAnsi="Times New Roman"/>
        </w:rPr>
        <w:t xml:space="preserve">, as a condition of probation.  If the Defendant is terminated from the </w:t>
      </w:r>
      <w:r w:rsidRPr="008D6060">
        <w:rPr>
          <w:rFonts w:ascii="Times New Roman" w:hAnsi="Times New Roman"/>
          <w:b/>
        </w:rPr>
        <w:t>[Problem-Solving Court]</w:t>
      </w:r>
      <w:r w:rsidRPr="008D6060">
        <w:rPr>
          <w:rFonts w:ascii="Times New Roman" w:hAnsi="Times New Roman"/>
        </w:rPr>
        <w:t xml:space="preserve">, the Defendant shall be returned to the [referring court] for case disposition.  </w:t>
      </w:r>
    </w:p>
    <w:p w14:paraId="7AFC1C54" w14:textId="77777777" w:rsidR="0064025D" w:rsidRPr="008D6060" w:rsidRDefault="0064025D" w:rsidP="0064025D">
      <w:pPr>
        <w:tabs>
          <w:tab w:val="center" w:pos="4680"/>
        </w:tabs>
        <w:suppressAutoHyphens/>
        <w:spacing w:after="0"/>
        <w:rPr>
          <w:rFonts w:ascii="Times New Roman" w:hAnsi="Times New Roman"/>
        </w:rPr>
      </w:pPr>
    </w:p>
    <w:p w14:paraId="34D7B7A1" w14:textId="77777777" w:rsidR="0064025D" w:rsidRPr="008D6060" w:rsidRDefault="0064025D" w:rsidP="0064025D">
      <w:pPr>
        <w:tabs>
          <w:tab w:val="center" w:pos="4680"/>
        </w:tabs>
        <w:suppressAutoHyphens/>
        <w:spacing w:after="0"/>
        <w:rPr>
          <w:rFonts w:ascii="Times New Roman" w:hAnsi="Times New Roman"/>
        </w:rPr>
      </w:pPr>
    </w:p>
    <w:p w14:paraId="52AC71BB" w14:textId="77777777" w:rsidR="0064025D" w:rsidRPr="008D6060" w:rsidRDefault="0064025D" w:rsidP="0064025D">
      <w:pPr>
        <w:tabs>
          <w:tab w:val="center" w:pos="4680"/>
        </w:tabs>
        <w:suppressAutoHyphens/>
        <w:rPr>
          <w:rFonts w:ascii="Times New Roman" w:hAnsi="Times New Roman"/>
        </w:rPr>
      </w:pPr>
    </w:p>
    <w:p w14:paraId="3C93EF65" w14:textId="77777777" w:rsidR="0064025D" w:rsidRPr="008D6060" w:rsidRDefault="0064025D" w:rsidP="0064025D">
      <w:pPr>
        <w:tabs>
          <w:tab w:val="center" w:pos="4680"/>
        </w:tabs>
        <w:suppressAutoHyphens/>
        <w:rPr>
          <w:rFonts w:ascii="Times New Roman" w:hAnsi="Times New Roman"/>
        </w:rPr>
      </w:pPr>
      <w:r w:rsidRPr="008D6060">
        <w:rPr>
          <w:rFonts w:ascii="Times New Roman" w:hAnsi="Times New Roman"/>
        </w:rPr>
        <w:t>Commentary:</w:t>
      </w:r>
    </w:p>
    <w:p w14:paraId="1253D514" w14:textId="77777777" w:rsidR="0064025D" w:rsidRPr="008D6060" w:rsidRDefault="0064025D" w:rsidP="0064025D">
      <w:pPr>
        <w:tabs>
          <w:tab w:val="center" w:pos="4680"/>
        </w:tabs>
        <w:suppressAutoHyphens/>
        <w:rPr>
          <w:rFonts w:ascii="Times New Roman" w:hAnsi="Times New Roman"/>
        </w:rPr>
      </w:pPr>
      <w:r w:rsidRPr="008D6060">
        <w:rPr>
          <w:rFonts w:ascii="Times New Roman" w:hAnsi="Times New Roman"/>
        </w:rPr>
        <w:t xml:space="preserve">If the defendant entered the program with assurances from </w:t>
      </w:r>
      <w:r>
        <w:rPr>
          <w:rFonts w:ascii="Times New Roman" w:hAnsi="Times New Roman"/>
        </w:rPr>
        <w:t>the</w:t>
      </w:r>
      <w:r w:rsidRPr="008D6060">
        <w:rPr>
          <w:rFonts w:ascii="Times New Roman" w:hAnsi="Times New Roman"/>
        </w:rPr>
        <w:t xml:space="preserve"> state,</w:t>
      </w:r>
      <w:r>
        <w:rPr>
          <w:rFonts w:ascii="Times New Roman" w:hAnsi="Times New Roman"/>
        </w:rPr>
        <w:t xml:space="preserve"> such assurances</w:t>
      </w:r>
      <w:r w:rsidRPr="008D6060">
        <w:rPr>
          <w:rFonts w:ascii="Times New Roman" w:hAnsi="Times New Roman"/>
        </w:rPr>
        <w:t xml:space="preserve"> should be noted in the sentencing</w:t>
      </w:r>
      <w:r>
        <w:rPr>
          <w:rFonts w:ascii="Times New Roman" w:hAnsi="Times New Roman"/>
        </w:rPr>
        <w:t xml:space="preserve"> order. (i.e. </w:t>
      </w:r>
      <w:r w:rsidRPr="008D6060">
        <w:rPr>
          <w:rFonts w:ascii="Times New Roman" w:hAnsi="Times New Roman"/>
        </w:rPr>
        <w:t>misdemeanant treatment, early expungement</w:t>
      </w:r>
      <w:r>
        <w:rPr>
          <w:rFonts w:ascii="Times New Roman" w:hAnsi="Times New Roman"/>
        </w:rPr>
        <w:t>, etc.)</w:t>
      </w:r>
    </w:p>
    <w:p w14:paraId="7F3B88A7" w14:textId="77777777" w:rsidR="006F3C92" w:rsidRPr="006F3C92" w:rsidRDefault="006F3C92" w:rsidP="006F3C92">
      <w:pPr>
        <w:keepNext/>
        <w:suppressAutoHyphens/>
        <w:autoSpaceDN w:val="0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</w:rPr>
      </w:pPr>
    </w:p>
    <w:p w14:paraId="7D1399C8" w14:textId="3E557C1E" w:rsidR="00F44B1C" w:rsidRDefault="00F44B1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5EF012E0" w14:textId="77777777" w:rsidR="008A2D4B" w:rsidRDefault="008A2D4B" w:rsidP="008A2D4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STATE OF INDIANA</w:t>
      </w:r>
      <w:r>
        <w:rPr>
          <w:rFonts w:ascii="Times New Roman" w:hAnsi="Times New Roman" w:cs="Times New Roman"/>
          <w:b/>
          <w:sz w:val="24"/>
          <w:szCs w:val="24"/>
        </w:rPr>
        <w:tab/>
        <w:t>)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150C83">
        <w:rPr>
          <w:rFonts w:ascii="Times New Roman" w:hAnsi="Times New Roman" w:cs="Times New Roman"/>
          <w:b/>
          <w:sz w:val="24"/>
          <w:szCs w:val="24"/>
        </w:rPr>
        <w:t xml:space="preserve">IN THE 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</w:t>
      </w:r>
      <w:r w:rsidRPr="00150C83">
        <w:rPr>
          <w:rFonts w:ascii="Times New Roman" w:hAnsi="Times New Roman" w:cs="Times New Roman"/>
          <w:b/>
          <w:sz w:val="24"/>
          <w:szCs w:val="24"/>
        </w:rPr>
        <w:t>COURT</w:t>
      </w:r>
    </w:p>
    <w:p w14:paraId="3B1106AC" w14:textId="77777777" w:rsidR="008A2D4B" w:rsidRDefault="008A2D4B" w:rsidP="008A2D4B">
      <w:pPr>
        <w:rPr>
          <w:rFonts w:ascii="Times New Roman" w:hAnsi="Times New Roman" w:cs="Times New Roman"/>
          <w:b/>
          <w:sz w:val="24"/>
          <w:szCs w:val="24"/>
        </w:rPr>
      </w:pPr>
      <w:r w:rsidRPr="00150C83">
        <w:rPr>
          <w:rFonts w:ascii="Times New Roman" w:hAnsi="Times New Roman" w:cs="Times New Roman"/>
          <w:b/>
          <w:sz w:val="24"/>
          <w:szCs w:val="24"/>
        </w:rPr>
        <w:t>COUNTY OF</w:t>
      </w:r>
      <w:r>
        <w:rPr>
          <w:rFonts w:ascii="Times New Roman" w:hAnsi="Times New Roman" w:cs="Times New Roman"/>
          <w:b/>
          <w:sz w:val="24"/>
          <w:szCs w:val="24"/>
        </w:rPr>
        <w:t xml:space="preserve"> __________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_ )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ab/>
      </w:r>
      <w:r w:rsidRPr="00150C83">
        <w:rPr>
          <w:rFonts w:ascii="Times New Roman" w:hAnsi="Times New Roman" w:cs="Times New Roman"/>
          <w:b/>
          <w:sz w:val="24"/>
          <w:szCs w:val="24"/>
        </w:rPr>
        <w:t xml:space="preserve">CAUSE NO. </w:t>
      </w:r>
      <w:r>
        <w:rPr>
          <w:rFonts w:ascii="Times New Roman" w:hAnsi="Times New Roman" w:cs="Times New Roman"/>
          <w:b/>
          <w:sz w:val="24"/>
          <w:szCs w:val="24"/>
        </w:rPr>
        <w:t>_________________________</w:t>
      </w:r>
    </w:p>
    <w:p w14:paraId="1739D286" w14:textId="77777777" w:rsidR="008A2D4B" w:rsidRPr="00150C83" w:rsidRDefault="008A2D4B" w:rsidP="008A2D4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)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204E1096" w14:textId="77777777" w:rsidR="008A2D4B" w:rsidRPr="00150C83" w:rsidRDefault="008A2D4B" w:rsidP="008A2D4B">
      <w:pPr>
        <w:rPr>
          <w:rFonts w:ascii="Times New Roman" w:hAnsi="Times New Roman" w:cs="Times New Roman"/>
          <w:b/>
          <w:sz w:val="24"/>
          <w:szCs w:val="24"/>
        </w:rPr>
      </w:pPr>
      <w:r w:rsidRPr="00150C83">
        <w:rPr>
          <w:rFonts w:ascii="Times New Roman" w:hAnsi="Times New Roman" w:cs="Times New Roman"/>
          <w:b/>
          <w:sz w:val="24"/>
          <w:szCs w:val="24"/>
        </w:rPr>
        <w:t>VS.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 )</w:t>
      </w:r>
      <w:proofErr w:type="gramEnd"/>
    </w:p>
    <w:p w14:paraId="6DDEFCEB" w14:textId="77777777" w:rsidR="008A2D4B" w:rsidRDefault="008A2D4B" w:rsidP="008A2D4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_______________________ )    </w:t>
      </w:r>
    </w:p>
    <w:p w14:paraId="1E99A694" w14:textId="77777777" w:rsidR="008A2D4B" w:rsidRDefault="008A2D4B" w:rsidP="008A2D4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DEFENDANT     </w:t>
      </w:r>
    </w:p>
    <w:p w14:paraId="07984221" w14:textId="77777777" w:rsidR="008A2D4B" w:rsidRPr="00150C83" w:rsidRDefault="008A2D4B" w:rsidP="008A2D4B">
      <w:pPr>
        <w:rPr>
          <w:rFonts w:ascii="Times New Roman" w:hAnsi="Times New Roman" w:cs="Times New Roman"/>
          <w:b/>
          <w:sz w:val="24"/>
          <w:szCs w:val="24"/>
        </w:rPr>
      </w:pPr>
    </w:p>
    <w:p w14:paraId="772D8E9A" w14:textId="77777777" w:rsidR="008A2D4B" w:rsidRDefault="008A2D4B" w:rsidP="008A2D4B">
      <w:pPr>
        <w:tabs>
          <w:tab w:val="center" w:pos="4680"/>
        </w:tabs>
        <w:suppressAutoHyphens/>
        <w:spacing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9E7974">
        <w:rPr>
          <w:rFonts w:ascii="Times New Roman" w:hAnsi="Times New Roman"/>
          <w:b/>
          <w:sz w:val="32"/>
          <w:szCs w:val="32"/>
          <w:u w:val="single"/>
        </w:rPr>
        <w:t xml:space="preserve">ORDER </w:t>
      </w:r>
      <w:r>
        <w:rPr>
          <w:rFonts w:ascii="Times New Roman" w:hAnsi="Times New Roman"/>
          <w:b/>
          <w:sz w:val="32"/>
          <w:szCs w:val="32"/>
          <w:u w:val="single"/>
        </w:rPr>
        <w:t xml:space="preserve">FOR JUDGMENT WITHHELD </w:t>
      </w:r>
      <w:r w:rsidRPr="009E7974">
        <w:rPr>
          <w:rFonts w:ascii="Times New Roman" w:hAnsi="Times New Roman"/>
          <w:b/>
          <w:sz w:val="32"/>
          <w:szCs w:val="32"/>
          <w:u w:val="single"/>
        </w:rPr>
        <w:t xml:space="preserve">PURSUANT TO </w:t>
      </w:r>
      <w:r>
        <w:rPr>
          <w:rFonts w:ascii="Times New Roman" w:hAnsi="Times New Roman"/>
          <w:b/>
          <w:sz w:val="32"/>
          <w:szCs w:val="32"/>
          <w:u w:val="single"/>
        </w:rPr>
        <w:t>[PROBLEM-SOLVING COURT]</w:t>
      </w:r>
      <w:r w:rsidRPr="009E7974">
        <w:rPr>
          <w:rFonts w:ascii="Times New Roman" w:hAnsi="Times New Roman"/>
          <w:b/>
          <w:sz w:val="32"/>
          <w:szCs w:val="32"/>
          <w:u w:val="single"/>
        </w:rPr>
        <w:t xml:space="preserve"> </w:t>
      </w:r>
      <w:r>
        <w:rPr>
          <w:rFonts w:ascii="Times New Roman" w:hAnsi="Times New Roman"/>
          <w:b/>
          <w:sz w:val="32"/>
          <w:szCs w:val="32"/>
          <w:u w:val="single"/>
        </w:rPr>
        <w:t xml:space="preserve">PARTICIPATION AND </w:t>
      </w:r>
      <w:r w:rsidRPr="009E7974">
        <w:rPr>
          <w:rFonts w:ascii="Times New Roman" w:hAnsi="Times New Roman"/>
          <w:b/>
          <w:sz w:val="32"/>
          <w:szCs w:val="32"/>
          <w:u w:val="single"/>
        </w:rPr>
        <w:t>NEGOTIATED PLEA AGREEMENT</w:t>
      </w:r>
    </w:p>
    <w:p w14:paraId="29C4A701" w14:textId="77777777" w:rsidR="008A2D4B" w:rsidRDefault="008A2D4B" w:rsidP="008A2D4B">
      <w:pPr>
        <w:tabs>
          <w:tab w:val="left" w:pos="-720"/>
        </w:tabs>
        <w:suppressAutoHyphens/>
        <w:spacing w:line="480" w:lineRule="auto"/>
        <w:rPr>
          <w:rFonts w:ascii="Times New Roman" w:hAnsi="Times New Roman"/>
          <w:sz w:val="24"/>
          <w:szCs w:val="24"/>
        </w:rPr>
      </w:pPr>
      <w:r w:rsidRPr="003C3C4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The Court accepts the Negotiated Plea Agreement and Judgment is Withheld so long as the Defendant actively participates in and successfully completes the </w:t>
      </w:r>
      <w:r>
        <w:rPr>
          <w:rFonts w:ascii="Times New Roman" w:hAnsi="Times New Roman" w:cs="Times New Roman"/>
          <w:b/>
          <w:sz w:val="24"/>
          <w:szCs w:val="24"/>
        </w:rPr>
        <w:t>[Problem-Solving Court]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78478AFB" w14:textId="77777777" w:rsidR="008A2D4B" w:rsidRPr="00921FE3" w:rsidRDefault="008A2D4B" w:rsidP="008A2D4B">
      <w:pPr>
        <w:tabs>
          <w:tab w:val="left" w:pos="-720"/>
        </w:tabs>
        <w:suppressAutoHyphens/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Pursuant to the conditions of the Negotiated Plea Agreement, if the Defendant successfully completes or is terminated from the </w:t>
      </w:r>
      <w:r>
        <w:rPr>
          <w:rFonts w:ascii="Times New Roman" w:hAnsi="Times New Roman" w:cs="Times New Roman"/>
          <w:b/>
          <w:sz w:val="24"/>
          <w:szCs w:val="24"/>
        </w:rPr>
        <w:t>[Problem-Solving Court]</w:t>
      </w:r>
      <w:r>
        <w:rPr>
          <w:rFonts w:ascii="Times New Roman" w:hAnsi="Times New Roman"/>
          <w:sz w:val="24"/>
          <w:szCs w:val="24"/>
        </w:rPr>
        <w:t>, prior to successful completion, an Order of this Court shall be entered pursuant to the exact terms of the plea agreement.</w:t>
      </w:r>
    </w:p>
    <w:p w14:paraId="6BABB32C" w14:textId="77777777" w:rsidR="008A2D4B" w:rsidRPr="00415D2D" w:rsidRDefault="008A2D4B" w:rsidP="008A2D4B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ALL OF WHICH IS ORDERED ON ____________________________________</w:t>
      </w:r>
      <w:r w:rsidRPr="009604E7">
        <w:rPr>
          <w:rFonts w:ascii="Times New Roman" w:hAnsi="Times New Roman" w:cs="Times New Roman"/>
          <w:b/>
          <w:sz w:val="24"/>
          <w:szCs w:val="24"/>
        </w:rPr>
        <w:t>.</w:t>
      </w:r>
      <w:r w:rsidRPr="007B6F72">
        <w:rPr>
          <w:rFonts w:ascii="Times New Roman" w:hAnsi="Times New Roman"/>
          <w:b/>
          <w:sz w:val="24"/>
          <w:szCs w:val="24"/>
        </w:rPr>
        <w:tab/>
      </w:r>
    </w:p>
    <w:p w14:paraId="35057FB8" w14:textId="77777777" w:rsidR="008A2D4B" w:rsidRPr="002B1F64" w:rsidRDefault="008A2D4B" w:rsidP="008A2D4B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rFonts w:ascii="Times New Roman" w:hAnsi="Times New Roman"/>
          <w:sz w:val="24"/>
          <w:szCs w:val="24"/>
        </w:rPr>
      </w:pPr>
      <w:r w:rsidRPr="002B1F64">
        <w:rPr>
          <w:rFonts w:ascii="Times New Roman" w:hAnsi="Times New Roman"/>
          <w:sz w:val="24"/>
          <w:szCs w:val="24"/>
        </w:rPr>
        <w:tab/>
      </w:r>
      <w:r w:rsidRPr="002B1F64">
        <w:rPr>
          <w:rFonts w:ascii="Times New Roman" w:hAnsi="Times New Roman"/>
          <w:sz w:val="24"/>
          <w:szCs w:val="24"/>
        </w:rPr>
        <w:tab/>
      </w:r>
      <w:r w:rsidRPr="002B1F64">
        <w:rPr>
          <w:rFonts w:ascii="Times New Roman" w:hAnsi="Times New Roman"/>
          <w:sz w:val="24"/>
          <w:szCs w:val="24"/>
        </w:rPr>
        <w:tab/>
      </w:r>
      <w:r w:rsidRPr="002B1F64">
        <w:rPr>
          <w:rFonts w:ascii="Times New Roman" w:hAnsi="Times New Roman"/>
          <w:sz w:val="24"/>
          <w:szCs w:val="24"/>
        </w:rPr>
        <w:tab/>
      </w:r>
      <w:r w:rsidRPr="002B1F6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</w:t>
      </w:r>
      <w:r w:rsidRPr="002B1F64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</w:t>
      </w:r>
      <w:r w:rsidRPr="002B1F64">
        <w:rPr>
          <w:rFonts w:ascii="Times New Roman" w:hAnsi="Times New Roman"/>
          <w:sz w:val="24"/>
          <w:szCs w:val="24"/>
        </w:rPr>
        <w:t>_________________________________</w:t>
      </w:r>
    </w:p>
    <w:p w14:paraId="2F017C81" w14:textId="77777777" w:rsidR="008A2D4B" w:rsidRDefault="008A2D4B" w:rsidP="008A2D4B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rFonts w:ascii="Times New Roman" w:hAnsi="Times New Roman"/>
          <w:sz w:val="24"/>
          <w:szCs w:val="24"/>
        </w:rPr>
      </w:pPr>
      <w:r w:rsidRPr="002B1F64">
        <w:rPr>
          <w:rFonts w:ascii="Times New Roman" w:hAnsi="Times New Roman"/>
          <w:sz w:val="24"/>
          <w:szCs w:val="24"/>
        </w:rPr>
        <w:tab/>
      </w:r>
      <w:r w:rsidRPr="002B1F64">
        <w:rPr>
          <w:rFonts w:ascii="Times New Roman" w:hAnsi="Times New Roman"/>
          <w:sz w:val="24"/>
          <w:szCs w:val="24"/>
        </w:rPr>
        <w:tab/>
      </w:r>
      <w:r w:rsidRPr="002B1F64">
        <w:rPr>
          <w:rFonts w:ascii="Times New Roman" w:hAnsi="Times New Roman"/>
          <w:sz w:val="24"/>
          <w:szCs w:val="24"/>
        </w:rPr>
        <w:tab/>
      </w:r>
      <w:r w:rsidRPr="002B1F64">
        <w:rPr>
          <w:rFonts w:ascii="Times New Roman" w:hAnsi="Times New Roman"/>
          <w:sz w:val="24"/>
          <w:szCs w:val="24"/>
        </w:rPr>
        <w:tab/>
      </w:r>
      <w:r w:rsidRPr="002B1F64">
        <w:rPr>
          <w:rFonts w:ascii="Times New Roman" w:hAnsi="Times New Roman"/>
          <w:sz w:val="24"/>
          <w:szCs w:val="24"/>
        </w:rPr>
        <w:tab/>
      </w:r>
      <w:r w:rsidRPr="002B1F6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2B1F64">
        <w:rPr>
          <w:rFonts w:ascii="Times New Roman" w:hAnsi="Times New Roman"/>
          <w:sz w:val="24"/>
          <w:szCs w:val="24"/>
        </w:rPr>
        <w:t>HON.</w:t>
      </w:r>
      <w:r>
        <w:rPr>
          <w:rFonts w:ascii="Times New Roman" w:hAnsi="Times New Roman"/>
          <w:sz w:val="24"/>
          <w:szCs w:val="24"/>
        </w:rPr>
        <w:t xml:space="preserve">                                        </w:t>
      </w:r>
      <w:proofErr w:type="gramStart"/>
      <w:r>
        <w:rPr>
          <w:rFonts w:ascii="Times New Roman" w:hAnsi="Times New Roman"/>
          <w:sz w:val="24"/>
          <w:szCs w:val="24"/>
        </w:rPr>
        <w:t xml:space="preserve">  ,</w:t>
      </w:r>
      <w:proofErr w:type="gramEnd"/>
      <w:r w:rsidRPr="002B1F64">
        <w:rPr>
          <w:rFonts w:ascii="Times New Roman" w:hAnsi="Times New Roman"/>
          <w:sz w:val="24"/>
          <w:szCs w:val="24"/>
        </w:rPr>
        <w:t xml:space="preserve"> JUDGE</w:t>
      </w:r>
    </w:p>
    <w:p w14:paraId="67121F5A" w14:textId="77777777" w:rsidR="008A2D4B" w:rsidRPr="007B6F72" w:rsidRDefault="008A2D4B" w:rsidP="008A2D4B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CC: </w:t>
      </w:r>
      <w:r w:rsidRPr="002B1F64">
        <w:rPr>
          <w:rFonts w:ascii="Times New Roman" w:hAnsi="Times New Roman"/>
          <w:sz w:val="24"/>
          <w:szCs w:val="24"/>
        </w:rPr>
        <w:tab/>
      </w:r>
      <w:r w:rsidRPr="000339D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49AC44" w14:textId="77777777" w:rsidR="008A2D4B" w:rsidRPr="000236A1" w:rsidRDefault="008A2D4B" w:rsidP="008A2D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6A1">
        <w:rPr>
          <w:rFonts w:ascii="Times New Roman" w:hAnsi="Times New Roman" w:cs="Times New Roman"/>
          <w:sz w:val="24"/>
          <w:szCs w:val="24"/>
        </w:rPr>
        <w:t xml:space="preserve">Hon. _________________, ________________ County </w:t>
      </w:r>
    </w:p>
    <w:p w14:paraId="4E628E1C" w14:textId="77777777" w:rsidR="008A2D4B" w:rsidRPr="000236A1" w:rsidRDefault="008A2D4B" w:rsidP="008A2D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6A1">
        <w:rPr>
          <w:rFonts w:ascii="Times New Roman" w:hAnsi="Times New Roman" w:cs="Times New Roman"/>
          <w:sz w:val="24"/>
          <w:szCs w:val="24"/>
        </w:rPr>
        <w:t>_________ Defense Attorney</w:t>
      </w:r>
    </w:p>
    <w:p w14:paraId="35F2A71B" w14:textId="77777777" w:rsidR="008A2D4B" w:rsidRPr="000236A1" w:rsidRDefault="008A2D4B" w:rsidP="008A2D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1" w:name="_Hlk505675612"/>
      <w:r w:rsidRPr="000236A1">
        <w:rPr>
          <w:rFonts w:ascii="Times New Roman" w:hAnsi="Times New Roman" w:cs="Times New Roman"/>
          <w:sz w:val="24"/>
          <w:szCs w:val="24"/>
        </w:rPr>
        <w:t>_________</w:t>
      </w:r>
      <w:bookmarkEnd w:id="21"/>
      <w:r w:rsidRPr="000236A1">
        <w:rPr>
          <w:rFonts w:ascii="Times New Roman" w:hAnsi="Times New Roman" w:cs="Times New Roman"/>
          <w:sz w:val="24"/>
          <w:szCs w:val="24"/>
        </w:rPr>
        <w:t xml:space="preserve"> County Clerk</w:t>
      </w:r>
    </w:p>
    <w:p w14:paraId="390195F8" w14:textId="77777777" w:rsidR="008A2D4B" w:rsidRPr="000236A1" w:rsidRDefault="008A2D4B" w:rsidP="008A2D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6A1">
        <w:rPr>
          <w:rFonts w:ascii="Times New Roman" w:hAnsi="Times New Roman" w:cs="Times New Roman"/>
          <w:sz w:val="24"/>
          <w:szCs w:val="24"/>
        </w:rPr>
        <w:t>_________ County Clerk</w:t>
      </w:r>
    </w:p>
    <w:p w14:paraId="0CE318CC" w14:textId="77777777" w:rsidR="008A2D4B" w:rsidRPr="000236A1" w:rsidRDefault="008A2D4B" w:rsidP="008A2D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6A1">
        <w:rPr>
          <w:rFonts w:ascii="Times New Roman" w:hAnsi="Times New Roman" w:cs="Times New Roman"/>
          <w:sz w:val="24"/>
          <w:szCs w:val="24"/>
        </w:rPr>
        <w:t>_________ County Prosecutor</w:t>
      </w:r>
    </w:p>
    <w:p w14:paraId="7F3B0B71" w14:textId="77777777" w:rsidR="008A2D4B" w:rsidRPr="000236A1" w:rsidRDefault="008A2D4B" w:rsidP="008A2D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6A1">
        <w:rPr>
          <w:rFonts w:ascii="Times New Roman" w:hAnsi="Times New Roman" w:cs="Times New Roman"/>
          <w:sz w:val="24"/>
          <w:szCs w:val="24"/>
        </w:rPr>
        <w:t>_________ County Prosecutor</w:t>
      </w:r>
    </w:p>
    <w:p w14:paraId="1732FD3E" w14:textId="77777777" w:rsidR="008A2D4B" w:rsidRPr="000236A1" w:rsidRDefault="008A2D4B" w:rsidP="008A2D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6A1">
        <w:rPr>
          <w:rFonts w:ascii="Times New Roman" w:hAnsi="Times New Roman" w:cs="Times New Roman"/>
          <w:b/>
          <w:sz w:val="24"/>
          <w:szCs w:val="24"/>
        </w:rPr>
        <w:t>[Problem-Solving Court]</w:t>
      </w:r>
      <w:r w:rsidRPr="000236A1">
        <w:rPr>
          <w:rFonts w:ascii="Times New Roman" w:hAnsi="Times New Roman" w:cs="Times New Roman"/>
          <w:sz w:val="24"/>
          <w:szCs w:val="24"/>
        </w:rPr>
        <w:t xml:space="preserve"> Coordinator</w:t>
      </w:r>
    </w:p>
    <w:p w14:paraId="1A29EB7F" w14:textId="2A341DB0" w:rsidR="008A2D4B" w:rsidRDefault="008A2D4B" w:rsidP="008A2D4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6A1">
        <w:rPr>
          <w:rFonts w:ascii="Times New Roman" w:hAnsi="Times New Roman" w:cs="Times New Roman"/>
          <w:sz w:val="24"/>
          <w:szCs w:val="24"/>
        </w:rPr>
        <w:t xml:space="preserve">Referring Court Point of Contact </w:t>
      </w:r>
    </w:p>
    <w:p w14:paraId="2C63AE9F" w14:textId="072EE0C2" w:rsidR="002105D9" w:rsidRDefault="002105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782761F" w14:textId="77777777" w:rsidR="00796AE5" w:rsidRDefault="00796AE5" w:rsidP="00796AE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STATE OF INDIANA</w:t>
      </w:r>
      <w:r>
        <w:rPr>
          <w:rFonts w:ascii="Times New Roman" w:hAnsi="Times New Roman" w:cs="Times New Roman"/>
          <w:b/>
          <w:sz w:val="24"/>
          <w:szCs w:val="24"/>
        </w:rPr>
        <w:tab/>
        <w:t>)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150C83">
        <w:rPr>
          <w:rFonts w:ascii="Times New Roman" w:hAnsi="Times New Roman" w:cs="Times New Roman"/>
          <w:b/>
          <w:sz w:val="24"/>
          <w:szCs w:val="24"/>
        </w:rPr>
        <w:t xml:space="preserve">IN THE </w:t>
      </w:r>
      <w:r>
        <w:rPr>
          <w:rFonts w:ascii="Times New Roman" w:hAnsi="Times New Roman" w:cs="Times New Roman"/>
          <w:b/>
          <w:sz w:val="24"/>
          <w:szCs w:val="24"/>
        </w:rPr>
        <w:t xml:space="preserve">____________________ </w:t>
      </w:r>
      <w:r w:rsidRPr="00150C83">
        <w:rPr>
          <w:rFonts w:ascii="Times New Roman" w:hAnsi="Times New Roman" w:cs="Times New Roman"/>
          <w:b/>
          <w:sz w:val="24"/>
          <w:szCs w:val="24"/>
        </w:rPr>
        <w:t>COURT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2FA3CF5" w14:textId="77777777" w:rsidR="00796AE5" w:rsidRDefault="00796AE5" w:rsidP="00796AE5">
      <w:pPr>
        <w:rPr>
          <w:rFonts w:ascii="Times New Roman" w:hAnsi="Times New Roman" w:cs="Times New Roman"/>
          <w:b/>
          <w:sz w:val="24"/>
          <w:szCs w:val="24"/>
        </w:rPr>
      </w:pPr>
      <w:r w:rsidRPr="00150C83">
        <w:rPr>
          <w:rFonts w:ascii="Times New Roman" w:hAnsi="Times New Roman" w:cs="Times New Roman"/>
          <w:b/>
          <w:sz w:val="24"/>
          <w:szCs w:val="24"/>
        </w:rPr>
        <w:t>COUNTY OF</w:t>
      </w:r>
      <w:r>
        <w:rPr>
          <w:rFonts w:ascii="Times New Roman" w:hAnsi="Times New Roman" w:cs="Times New Roman"/>
          <w:b/>
          <w:sz w:val="24"/>
          <w:szCs w:val="24"/>
        </w:rPr>
        <w:t xml:space="preserve"> _________</w:t>
      </w:r>
      <w:r>
        <w:rPr>
          <w:rFonts w:ascii="Times New Roman" w:hAnsi="Times New Roman" w:cs="Times New Roman"/>
          <w:b/>
          <w:sz w:val="24"/>
          <w:szCs w:val="24"/>
        </w:rPr>
        <w:tab/>
        <w:t>)</w:t>
      </w:r>
      <w:r w:rsidRPr="00B2262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150C83">
        <w:rPr>
          <w:rFonts w:ascii="Times New Roman" w:hAnsi="Times New Roman" w:cs="Times New Roman"/>
          <w:b/>
          <w:sz w:val="24"/>
          <w:szCs w:val="24"/>
        </w:rPr>
        <w:t xml:space="preserve">CAUSE NO. 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</w:t>
      </w:r>
    </w:p>
    <w:p w14:paraId="45015799" w14:textId="77777777" w:rsidR="00796AE5" w:rsidRDefault="00796AE5" w:rsidP="00796AE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)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5F8A6531" w14:textId="77777777" w:rsidR="00796AE5" w:rsidRPr="00150C83" w:rsidRDefault="00796AE5" w:rsidP="00796AE5">
      <w:pPr>
        <w:rPr>
          <w:rFonts w:ascii="Times New Roman" w:hAnsi="Times New Roman" w:cs="Times New Roman"/>
          <w:b/>
          <w:sz w:val="24"/>
          <w:szCs w:val="24"/>
        </w:rPr>
      </w:pPr>
      <w:r w:rsidRPr="00150C83">
        <w:rPr>
          <w:rFonts w:ascii="Times New Roman" w:hAnsi="Times New Roman" w:cs="Times New Roman"/>
          <w:b/>
          <w:sz w:val="24"/>
          <w:szCs w:val="24"/>
        </w:rPr>
        <w:t>VS.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)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5B58F61F" w14:textId="77777777" w:rsidR="00796AE5" w:rsidRPr="00150C83" w:rsidRDefault="00796AE5" w:rsidP="00796AE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)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7EE6DD9F" w14:textId="77777777" w:rsidR="00796AE5" w:rsidRDefault="00796AE5" w:rsidP="00796AE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_______________________ )    </w:t>
      </w:r>
    </w:p>
    <w:p w14:paraId="79D11F35" w14:textId="77777777" w:rsidR="00796AE5" w:rsidRDefault="00796AE5" w:rsidP="00796AE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DEFENDANT     </w:t>
      </w:r>
    </w:p>
    <w:p w14:paraId="66A73D98" w14:textId="77777777" w:rsidR="00796AE5" w:rsidRPr="00150C83" w:rsidRDefault="00796AE5" w:rsidP="00796AE5">
      <w:pPr>
        <w:rPr>
          <w:rFonts w:ascii="Times New Roman" w:hAnsi="Times New Roman" w:cs="Times New Roman"/>
          <w:b/>
          <w:sz w:val="24"/>
          <w:szCs w:val="24"/>
        </w:rPr>
      </w:pPr>
    </w:p>
    <w:p w14:paraId="38F2EE79" w14:textId="77777777" w:rsidR="00796AE5" w:rsidRPr="00796AE5" w:rsidRDefault="00796AE5" w:rsidP="00796AE5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796AE5">
        <w:rPr>
          <w:rFonts w:ascii="Times New Roman" w:hAnsi="Times New Roman" w:cs="Times New Roman"/>
          <w:b/>
          <w:sz w:val="32"/>
          <w:szCs w:val="32"/>
          <w:u w:val="single"/>
        </w:rPr>
        <w:t xml:space="preserve">[PROBLEM-SOLVING COURT] ACCEPTANCE ORDER AND </w:t>
      </w:r>
    </w:p>
    <w:p w14:paraId="5AB37444" w14:textId="77777777" w:rsidR="00796AE5" w:rsidRPr="00796AE5" w:rsidRDefault="00796AE5" w:rsidP="00796AE5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796AE5">
        <w:rPr>
          <w:rFonts w:ascii="Times New Roman" w:hAnsi="Times New Roman" w:cs="Times New Roman"/>
          <w:b/>
          <w:sz w:val="32"/>
          <w:szCs w:val="32"/>
          <w:u w:val="single"/>
        </w:rPr>
        <w:t>ORDER TO ASSIGN A MISCELLANEOUS CAUSE NUMBER</w:t>
      </w:r>
    </w:p>
    <w:p w14:paraId="31804C84" w14:textId="77777777" w:rsidR="00796AE5" w:rsidRDefault="00796AE5" w:rsidP="00796AE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2042871" w14:textId="77777777" w:rsidR="00796AE5" w:rsidRDefault="00796AE5" w:rsidP="00796AE5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Defendant is accepted into the </w:t>
      </w:r>
      <w:r w:rsidRPr="00B22626">
        <w:rPr>
          <w:rFonts w:ascii="Times New Roman" w:hAnsi="Times New Roman" w:cs="Times New Roman"/>
          <w:b/>
          <w:sz w:val="24"/>
          <w:szCs w:val="24"/>
        </w:rPr>
        <w:t>[Problem-Solving Court]</w:t>
      </w:r>
      <w:r>
        <w:rPr>
          <w:rFonts w:ascii="Times New Roman" w:hAnsi="Times New Roman" w:cs="Times New Roman"/>
          <w:sz w:val="24"/>
          <w:szCs w:val="24"/>
        </w:rPr>
        <w:t>.  The Defendant was referred from _____________________, County, State of Indiana under Cause Number: 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  <w:u w:val="single"/>
        </w:rPr>
        <w:t>[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>Original Cause Number]</w:t>
      </w:r>
      <w:r>
        <w:rPr>
          <w:rFonts w:ascii="Times New Roman" w:hAnsi="Times New Roman" w:cs="Times New Roman"/>
          <w:sz w:val="24"/>
          <w:szCs w:val="24"/>
        </w:rPr>
        <w:t>__________.</w:t>
      </w:r>
    </w:p>
    <w:p w14:paraId="14902B47" w14:textId="77777777" w:rsidR="00796AE5" w:rsidRPr="006E7EE1" w:rsidRDefault="00796AE5" w:rsidP="00796AE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The ____________ County Clerk of Courts shall assign a new Miscellaneous “MC” Criminal Cause Number to this matter as well for future use.</w:t>
      </w:r>
    </w:p>
    <w:p w14:paraId="79D90D6B" w14:textId="77777777" w:rsidR="00796AE5" w:rsidRDefault="00796AE5" w:rsidP="00796AE5">
      <w:pPr>
        <w:spacing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ALL OF WHICH IS ORDERED ON ____________________________________</w:t>
      </w:r>
      <w:r w:rsidRPr="009604E7">
        <w:rPr>
          <w:rFonts w:ascii="Times New Roman" w:hAnsi="Times New Roman" w:cs="Times New Roman"/>
          <w:b/>
          <w:sz w:val="24"/>
          <w:szCs w:val="24"/>
        </w:rPr>
        <w:t>.</w:t>
      </w:r>
      <w:r w:rsidRPr="009604E7">
        <w:rPr>
          <w:rFonts w:ascii="Times New Roman" w:hAnsi="Times New Roman" w:cs="Times New Roman"/>
          <w:b/>
          <w:sz w:val="24"/>
          <w:szCs w:val="24"/>
        </w:rPr>
        <w:tab/>
      </w:r>
      <w:r w:rsidRPr="009604E7">
        <w:rPr>
          <w:rFonts w:ascii="Times New Roman" w:hAnsi="Times New Roman" w:cs="Times New Roman"/>
          <w:b/>
          <w:sz w:val="24"/>
          <w:szCs w:val="24"/>
        </w:rPr>
        <w:tab/>
      </w:r>
    </w:p>
    <w:p w14:paraId="16E4BEC8" w14:textId="77777777" w:rsidR="00796AE5" w:rsidRDefault="00796AE5" w:rsidP="00796AE5">
      <w:pPr>
        <w:spacing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77AA56" w14:textId="77777777" w:rsidR="00796AE5" w:rsidRPr="009604E7" w:rsidRDefault="00796AE5" w:rsidP="00796AE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9CEA179" w14:textId="77777777" w:rsidR="00796AE5" w:rsidRDefault="00796AE5" w:rsidP="00796AE5">
      <w:pPr>
        <w:spacing w:line="240" w:lineRule="auto"/>
        <w:ind w:left="1440" w:firstLine="360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604E7">
        <w:rPr>
          <w:rFonts w:ascii="Times New Roman" w:hAnsi="Times New Roman" w:cs="Times New Roman"/>
          <w:b/>
          <w:sz w:val="24"/>
          <w:szCs w:val="24"/>
        </w:rPr>
        <w:t xml:space="preserve">Judge 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B22626">
        <w:rPr>
          <w:rFonts w:ascii="Times New Roman" w:hAnsi="Times New Roman" w:cs="Times New Roman"/>
          <w:b/>
          <w:sz w:val="24"/>
          <w:szCs w:val="24"/>
        </w:rPr>
        <w:t>[Problem-Solving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22626">
        <w:rPr>
          <w:rFonts w:ascii="Times New Roman" w:hAnsi="Times New Roman" w:cs="Times New Roman"/>
          <w:b/>
          <w:sz w:val="24"/>
          <w:szCs w:val="24"/>
        </w:rPr>
        <w:t>Court</w:t>
      </w:r>
      <w:r>
        <w:rPr>
          <w:rFonts w:ascii="Times New Roman" w:hAnsi="Times New Roman" w:cs="Times New Roman"/>
          <w:b/>
          <w:sz w:val="24"/>
          <w:szCs w:val="24"/>
        </w:rPr>
        <w:t xml:space="preserve">] </w:t>
      </w:r>
    </w:p>
    <w:p w14:paraId="37157EF1" w14:textId="77777777" w:rsidR="00796AE5" w:rsidRPr="000339D0" w:rsidRDefault="00796AE5" w:rsidP="00796A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39D0">
        <w:rPr>
          <w:rFonts w:ascii="Times New Roman" w:hAnsi="Times New Roman" w:cs="Times New Roman"/>
          <w:sz w:val="24"/>
          <w:szCs w:val="24"/>
        </w:rPr>
        <w:t xml:space="preserve">cc: </w:t>
      </w:r>
    </w:p>
    <w:p w14:paraId="4EB3B12D" w14:textId="77777777" w:rsidR="00796AE5" w:rsidRPr="000339D0" w:rsidRDefault="00796AE5" w:rsidP="00796A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39D0">
        <w:rPr>
          <w:rFonts w:ascii="Times New Roman" w:hAnsi="Times New Roman" w:cs="Times New Roman"/>
          <w:sz w:val="24"/>
          <w:szCs w:val="24"/>
        </w:rPr>
        <w:t xml:space="preserve">Hon. _________________, ________________ County </w:t>
      </w:r>
    </w:p>
    <w:p w14:paraId="5EA0EC14" w14:textId="77777777" w:rsidR="00796AE5" w:rsidRDefault="00796AE5" w:rsidP="00796A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 </w:t>
      </w:r>
      <w:r w:rsidRPr="000339D0">
        <w:rPr>
          <w:rFonts w:ascii="Times New Roman" w:hAnsi="Times New Roman" w:cs="Times New Roman"/>
          <w:sz w:val="24"/>
          <w:szCs w:val="24"/>
        </w:rPr>
        <w:t>Defense Attorney</w:t>
      </w:r>
    </w:p>
    <w:p w14:paraId="5E8DA836" w14:textId="77777777" w:rsidR="00796AE5" w:rsidRPr="000339D0" w:rsidRDefault="00796AE5" w:rsidP="00796A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</w:t>
      </w:r>
      <w:r w:rsidRPr="000339D0">
        <w:rPr>
          <w:rFonts w:ascii="Times New Roman" w:hAnsi="Times New Roman" w:cs="Times New Roman"/>
          <w:sz w:val="24"/>
          <w:szCs w:val="24"/>
        </w:rPr>
        <w:t xml:space="preserve"> County Clerk</w:t>
      </w:r>
    </w:p>
    <w:p w14:paraId="7B7AFD80" w14:textId="77777777" w:rsidR="00796AE5" w:rsidRPr="000339D0" w:rsidRDefault="00796AE5" w:rsidP="00796A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39D0">
        <w:rPr>
          <w:rFonts w:ascii="Times New Roman" w:hAnsi="Times New Roman" w:cs="Times New Roman"/>
          <w:sz w:val="24"/>
          <w:szCs w:val="24"/>
        </w:rPr>
        <w:t>_________ County Clerk</w:t>
      </w:r>
    </w:p>
    <w:p w14:paraId="385C0831" w14:textId="77777777" w:rsidR="00796AE5" w:rsidRPr="000339D0" w:rsidRDefault="00796AE5" w:rsidP="00796A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</w:t>
      </w:r>
      <w:r w:rsidRPr="000339D0">
        <w:rPr>
          <w:rFonts w:ascii="Times New Roman" w:hAnsi="Times New Roman" w:cs="Times New Roman"/>
          <w:sz w:val="24"/>
          <w:szCs w:val="24"/>
        </w:rPr>
        <w:t xml:space="preserve"> County Prosecutor</w:t>
      </w:r>
    </w:p>
    <w:p w14:paraId="3DB320D5" w14:textId="77777777" w:rsidR="00796AE5" w:rsidRPr="000339D0" w:rsidRDefault="00796AE5" w:rsidP="00796A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39D0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0339D0">
        <w:rPr>
          <w:rFonts w:ascii="Times New Roman" w:hAnsi="Times New Roman" w:cs="Times New Roman"/>
          <w:sz w:val="24"/>
          <w:szCs w:val="24"/>
        </w:rPr>
        <w:t xml:space="preserve"> County Prosecutor</w:t>
      </w:r>
    </w:p>
    <w:p w14:paraId="1BFF6DD6" w14:textId="77777777" w:rsidR="00796AE5" w:rsidRPr="000339D0" w:rsidRDefault="00796AE5" w:rsidP="00796A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626">
        <w:rPr>
          <w:rFonts w:ascii="Times New Roman" w:hAnsi="Times New Roman" w:cs="Times New Roman"/>
          <w:b/>
          <w:sz w:val="24"/>
          <w:szCs w:val="24"/>
        </w:rPr>
        <w:t>[Problem-Solving Court]</w:t>
      </w:r>
      <w:r w:rsidRPr="000339D0">
        <w:rPr>
          <w:rFonts w:ascii="Times New Roman" w:hAnsi="Times New Roman" w:cs="Times New Roman"/>
          <w:sz w:val="24"/>
          <w:szCs w:val="24"/>
        </w:rPr>
        <w:t xml:space="preserve"> Coordinator</w:t>
      </w:r>
    </w:p>
    <w:p w14:paraId="31257825" w14:textId="77777777" w:rsidR="00796AE5" w:rsidRPr="000339D0" w:rsidRDefault="00796AE5" w:rsidP="00796A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Referring Court Point of Contact </w:t>
      </w:r>
    </w:p>
    <w:p w14:paraId="2C712188" w14:textId="64C844F4" w:rsidR="00956837" w:rsidRDefault="009568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20A3C39" w14:textId="77777777" w:rsidR="002105D9" w:rsidRPr="00825BAA" w:rsidRDefault="002105D9" w:rsidP="008A2D4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870D66" w14:textId="77777777" w:rsidR="00CF60C8" w:rsidRDefault="00CF60C8" w:rsidP="00CF60C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STATE OF INDIANA</w:t>
      </w:r>
      <w:r>
        <w:rPr>
          <w:rFonts w:ascii="Times New Roman" w:hAnsi="Times New Roman" w:cs="Times New Roman"/>
          <w:b/>
          <w:sz w:val="24"/>
          <w:szCs w:val="24"/>
        </w:rPr>
        <w:tab/>
        <w:t>)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150C83">
        <w:rPr>
          <w:rFonts w:ascii="Times New Roman" w:hAnsi="Times New Roman" w:cs="Times New Roman"/>
          <w:b/>
          <w:sz w:val="24"/>
          <w:szCs w:val="24"/>
        </w:rPr>
        <w:t xml:space="preserve">IN THE </w:t>
      </w:r>
      <w:r>
        <w:rPr>
          <w:rFonts w:ascii="Times New Roman" w:hAnsi="Times New Roman" w:cs="Times New Roman"/>
          <w:b/>
          <w:sz w:val="24"/>
          <w:szCs w:val="24"/>
        </w:rPr>
        <w:t xml:space="preserve">____________________ </w:t>
      </w:r>
      <w:r w:rsidRPr="00150C83">
        <w:rPr>
          <w:rFonts w:ascii="Times New Roman" w:hAnsi="Times New Roman" w:cs="Times New Roman"/>
          <w:b/>
          <w:sz w:val="24"/>
          <w:szCs w:val="24"/>
        </w:rPr>
        <w:t>COURT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E19B694" w14:textId="77777777" w:rsidR="00CF60C8" w:rsidRDefault="00CF60C8" w:rsidP="00CF60C8">
      <w:pPr>
        <w:rPr>
          <w:rFonts w:ascii="Times New Roman" w:hAnsi="Times New Roman" w:cs="Times New Roman"/>
          <w:b/>
          <w:sz w:val="24"/>
          <w:szCs w:val="24"/>
        </w:rPr>
      </w:pPr>
      <w:r w:rsidRPr="00150C83">
        <w:rPr>
          <w:rFonts w:ascii="Times New Roman" w:hAnsi="Times New Roman" w:cs="Times New Roman"/>
          <w:b/>
          <w:sz w:val="24"/>
          <w:szCs w:val="24"/>
        </w:rPr>
        <w:t>COUNTY OF</w:t>
      </w:r>
      <w:r>
        <w:rPr>
          <w:rFonts w:ascii="Times New Roman" w:hAnsi="Times New Roman" w:cs="Times New Roman"/>
          <w:b/>
          <w:sz w:val="24"/>
          <w:szCs w:val="24"/>
        </w:rPr>
        <w:t xml:space="preserve"> _________</w:t>
      </w:r>
      <w:r>
        <w:rPr>
          <w:rFonts w:ascii="Times New Roman" w:hAnsi="Times New Roman" w:cs="Times New Roman"/>
          <w:b/>
          <w:sz w:val="24"/>
          <w:szCs w:val="24"/>
        </w:rPr>
        <w:tab/>
        <w:t>)</w:t>
      </w:r>
      <w:r w:rsidRPr="00B2262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150C83">
        <w:rPr>
          <w:rFonts w:ascii="Times New Roman" w:hAnsi="Times New Roman" w:cs="Times New Roman"/>
          <w:b/>
          <w:sz w:val="24"/>
          <w:szCs w:val="24"/>
        </w:rPr>
        <w:t xml:space="preserve">CAUSE NO. 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</w:t>
      </w:r>
    </w:p>
    <w:p w14:paraId="7B7E3244" w14:textId="77777777" w:rsidR="00CF60C8" w:rsidRDefault="00CF60C8" w:rsidP="00CF60C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)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335B4720" w14:textId="77777777" w:rsidR="00CF60C8" w:rsidRPr="00150C83" w:rsidRDefault="00CF60C8" w:rsidP="00CF60C8">
      <w:pPr>
        <w:rPr>
          <w:rFonts w:ascii="Times New Roman" w:hAnsi="Times New Roman" w:cs="Times New Roman"/>
          <w:b/>
          <w:sz w:val="24"/>
          <w:szCs w:val="24"/>
        </w:rPr>
      </w:pPr>
      <w:r w:rsidRPr="00150C83">
        <w:rPr>
          <w:rFonts w:ascii="Times New Roman" w:hAnsi="Times New Roman" w:cs="Times New Roman"/>
          <w:b/>
          <w:sz w:val="24"/>
          <w:szCs w:val="24"/>
        </w:rPr>
        <w:t>VS.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)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4FC46A2B" w14:textId="77777777" w:rsidR="00CF60C8" w:rsidRPr="00150C83" w:rsidRDefault="00CF60C8" w:rsidP="00CF60C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)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3D29E1C4" w14:textId="77777777" w:rsidR="00CF60C8" w:rsidRDefault="00CF60C8" w:rsidP="00CF60C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_______________________ )    </w:t>
      </w:r>
    </w:p>
    <w:p w14:paraId="0AC6F67F" w14:textId="77777777" w:rsidR="00CF60C8" w:rsidRDefault="00CF60C8" w:rsidP="00CF60C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DEFENDANT     </w:t>
      </w:r>
    </w:p>
    <w:p w14:paraId="0DEB14E5" w14:textId="77777777" w:rsidR="00CF60C8" w:rsidRPr="00150C83" w:rsidRDefault="00CF60C8" w:rsidP="00CF60C8">
      <w:pPr>
        <w:rPr>
          <w:rFonts w:ascii="Times New Roman" w:hAnsi="Times New Roman" w:cs="Times New Roman"/>
          <w:b/>
          <w:sz w:val="24"/>
          <w:szCs w:val="24"/>
        </w:rPr>
      </w:pPr>
    </w:p>
    <w:p w14:paraId="0E8D55DC" w14:textId="77777777" w:rsidR="00CF60C8" w:rsidRPr="00CF60C8" w:rsidRDefault="00CF60C8" w:rsidP="00CF60C8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CF60C8">
        <w:rPr>
          <w:rFonts w:ascii="Times New Roman" w:hAnsi="Times New Roman" w:cs="Times New Roman"/>
          <w:b/>
          <w:sz w:val="32"/>
          <w:szCs w:val="32"/>
          <w:u w:val="single"/>
        </w:rPr>
        <w:t>[PROBLEM-SOLVING COURT] DISCHARGE ORDER</w:t>
      </w:r>
    </w:p>
    <w:p w14:paraId="5F238308" w14:textId="77777777" w:rsidR="00CF60C8" w:rsidRDefault="00CF60C8" w:rsidP="00CF60C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066A6E4" w14:textId="77777777" w:rsidR="00CF60C8" w:rsidRDefault="00CF60C8" w:rsidP="00CF60C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Defendant is hereby discharged from the </w:t>
      </w:r>
      <w:r w:rsidRPr="00B22626">
        <w:rPr>
          <w:rFonts w:ascii="Times New Roman" w:hAnsi="Times New Roman" w:cs="Times New Roman"/>
          <w:b/>
          <w:sz w:val="24"/>
          <w:szCs w:val="24"/>
        </w:rPr>
        <w:t>[Problem-Solving Court]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following [graduation for successful completion of or termination for violation of] problem-solving court conditions.  The Defendant is referred back to _____________________, County, State of Indiana under Cause Number: 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  <w:u w:val="single"/>
        </w:rPr>
        <w:t>[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>Original Cause Number]</w:t>
      </w:r>
      <w:r>
        <w:rPr>
          <w:rFonts w:ascii="Times New Roman" w:hAnsi="Times New Roman" w:cs="Times New Roman"/>
          <w:sz w:val="24"/>
          <w:szCs w:val="24"/>
        </w:rPr>
        <w:t>__________ for case disposition.</w:t>
      </w:r>
    </w:p>
    <w:p w14:paraId="2D1D62A1" w14:textId="77777777" w:rsidR="00CF60C8" w:rsidRDefault="00CF60C8" w:rsidP="00CF60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B5D803F" w14:textId="77777777" w:rsidR="00CF60C8" w:rsidRDefault="00CF60C8" w:rsidP="00CF60C8">
      <w:pPr>
        <w:spacing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ALL OF WHICH IS ORDERED ON ____________________________________</w:t>
      </w:r>
      <w:r w:rsidRPr="009604E7">
        <w:rPr>
          <w:rFonts w:ascii="Times New Roman" w:hAnsi="Times New Roman" w:cs="Times New Roman"/>
          <w:b/>
          <w:sz w:val="24"/>
          <w:szCs w:val="24"/>
        </w:rPr>
        <w:t>.</w:t>
      </w:r>
      <w:r w:rsidRPr="009604E7">
        <w:rPr>
          <w:rFonts w:ascii="Times New Roman" w:hAnsi="Times New Roman" w:cs="Times New Roman"/>
          <w:b/>
          <w:sz w:val="24"/>
          <w:szCs w:val="24"/>
        </w:rPr>
        <w:tab/>
      </w:r>
      <w:r w:rsidRPr="009604E7">
        <w:rPr>
          <w:rFonts w:ascii="Times New Roman" w:hAnsi="Times New Roman" w:cs="Times New Roman"/>
          <w:b/>
          <w:sz w:val="24"/>
          <w:szCs w:val="24"/>
        </w:rPr>
        <w:tab/>
      </w:r>
    </w:p>
    <w:p w14:paraId="2D0DCED9" w14:textId="77777777" w:rsidR="00CF60C8" w:rsidRDefault="00CF60C8" w:rsidP="00CF60C8">
      <w:pPr>
        <w:spacing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5C52C22" w14:textId="77777777" w:rsidR="00CF60C8" w:rsidRPr="009604E7" w:rsidRDefault="00CF60C8" w:rsidP="00CF60C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83ACAE5" w14:textId="77777777" w:rsidR="00CF60C8" w:rsidRDefault="00CF60C8" w:rsidP="00CF60C8">
      <w:pPr>
        <w:spacing w:line="240" w:lineRule="auto"/>
        <w:ind w:left="1440" w:firstLine="360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604E7">
        <w:rPr>
          <w:rFonts w:ascii="Times New Roman" w:hAnsi="Times New Roman" w:cs="Times New Roman"/>
          <w:b/>
          <w:sz w:val="24"/>
          <w:szCs w:val="24"/>
        </w:rPr>
        <w:t xml:space="preserve">Judge 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B22626">
        <w:rPr>
          <w:rFonts w:ascii="Times New Roman" w:hAnsi="Times New Roman" w:cs="Times New Roman"/>
          <w:b/>
          <w:sz w:val="24"/>
          <w:szCs w:val="24"/>
        </w:rPr>
        <w:t>[Problem-Solving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22626">
        <w:rPr>
          <w:rFonts w:ascii="Times New Roman" w:hAnsi="Times New Roman" w:cs="Times New Roman"/>
          <w:b/>
          <w:sz w:val="24"/>
          <w:szCs w:val="24"/>
        </w:rPr>
        <w:t>Court</w:t>
      </w:r>
      <w:r>
        <w:rPr>
          <w:rFonts w:ascii="Times New Roman" w:hAnsi="Times New Roman" w:cs="Times New Roman"/>
          <w:b/>
          <w:sz w:val="24"/>
          <w:szCs w:val="24"/>
        </w:rPr>
        <w:t xml:space="preserve">] </w:t>
      </w:r>
    </w:p>
    <w:p w14:paraId="0286BC64" w14:textId="77777777" w:rsidR="00CF60C8" w:rsidRPr="000339D0" w:rsidRDefault="00CF60C8" w:rsidP="00CF60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39D0">
        <w:rPr>
          <w:rFonts w:ascii="Times New Roman" w:hAnsi="Times New Roman" w:cs="Times New Roman"/>
          <w:sz w:val="24"/>
          <w:szCs w:val="24"/>
        </w:rPr>
        <w:t xml:space="preserve">cc: </w:t>
      </w:r>
    </w:p>
    <w:p w14:paraId="05F5EBEC" w14:textId="77777777" w:rsidR="00CF60C8" w:rsidRPr="000339D0" w:rsidRDefault="00CF60C8" w:rsidP="00CF60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39D0">
        <w:rPr>
          <w:rFonts w:ascii="Times New Roman" w:hAnsi="Times New Roman" w:cs="Times New Roman"/>
          <w:sz w:val="24"/>
          <w:szCs w:val="24"/>
        </w:rPr>
        <w:t xml:space="preserve">Hon. _________________, ________________ County </w:t>
      </w:r>
    </w:p>
    <w:p w14:paraId="46687AED" w14:textId="77777777" w:rsidR="00CF60C8" w:rsidRDefault="00CF60C8" w:rsidP="00CF60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 </w:t>
      </w:r>
      <w:r w:rsidRPr="000339D0">
        <w:rPr>
          <w:rFonts w:ascii="Times New Roman" w:hAnsi="Times New Roman" w:cs="Times New Roman"/>
          <w:sz w:val="24"/>
          <w:szCs w:val="24"/>
        </w:rPr>
        <w:t>Defense Attorney</w:t>
      </w:r>
    </w:p>
    <w:p w14:paraId="3140BDCA" w14:textId="77777777" w:rsidR="00CF60C8" w:rsidRPr="000339D0" w:rsidRDefault="00CF60C8" w:rsidP="00CF60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</w:t>
      </w:r>
      <w:r w:rsidRPr="000339D0">
        <w:rPr>
          <w:rFonts w:ascii="Times New Roman" w:hAnsi="Times New Roman" w:cs="Times New Roman"/>
          <w:sz w:val="24"/>
          <w:szCs w:val="24"/>
        </w:rPr>
        <w:t xml:space="preserve"> County Clerk</w:t>
      </w:r>
    </w:p>
    <w:p w14:paraId="1BBDC7ED" w14:textId="77777777" w:rsidR="00CF60C8" w:rsidRPr="000339D0" w:rsidRDefault="00CF60C8" w:rsidP="00CF60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39D0">
        <w:rPr>
          <w:rFonts w:ascii="Times New Roman" w:hAnsi="Times New Roman" w:cs="Times New Roman"/>
          <w:sz w:val="24"/>
          <w:szCs w:val="24"/>
        </w:rPr>
        <w:t>_________ County Clerk</w:t>
      </w:r>
    </w:p>
    <w:p w14:paraId="5AAB84E5" w14:textId="77777777" w:rsidR="00CF60C8" w:rsidRPr="000339D0" w:rsidRDefault="00CF60C8" w:rsidP="00CF60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</w:t>
      </w:r>
      <w:r w:rsidRPr="000339D0">
        <w:rPr>
          <w:rFonts w:ascii="Times New Roman" w:hAnsi="Times New Roman" w:cs="Times New Roman"/>
          <w:sz w:val="24"/>
          <w:szCs w:val="24"/>
        </w:rPr>
        <w:t xml:space="preserve"> County Prosecutor</w:t>
      </w:r>
    </w:p>
    <w:p w14:paraId="01162F12" w14:textId="77777777" w:rsidR="00CF60C8" w:rsidRPr="000339D0" w:rsidRDefault="00CF60C8" w:rsidP="00CF60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39D0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0339D0">
        <w:rPr>
          <w:rFonts w:ascii="Times New Roman" w:hAnsi="Times New Roman" w:cs="Times New Roman"/>
          <w:sz w:val="24"/>
          <w:szCs w:val="24"/>
        </w:rPr>
        <w:t xml:space="preserve"> County Prosecutor</w:t>
      </w:r>
    </w:p>
    <w:p w14:paraId="4B186BE7" w14:textId="77777777" w:rsidR="00CF60C8" w:rsidRPr="000339D0" w:rsidRDefault="00CF60C8" w:rsidP="00CF60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626">
        <w:rPr>
          <w:rFonts w:ascii="Times New Roman" w:hAnsi="Times New Roman" w:cs="Times New Roman"/>
          <w:b/>
          <w:sz w:val="24"/>
          <w:szCs w:val="24"/>
        </w:rPr>
        <w:t>[Problem-Solving Court]</w:t>
      </w:r>
      <w:r w:rsidRPr="000339D0">
        <w:rPr>
          <w:rFonts w:ascii="Times New Roman" w:hAnsi="Times New Roman" w:cs="Times New Roman"/>
          <w:sz w:val="24"/>
          <w:szCs w:val="24"/>
        </w:rPr>
        <w:t xml:space="preserve"> Coordinator</w:t>
      </w:r>
    </w:p>
    <w:p w14:paraId="02F056C3" w14:textId="77777777" w:rsidR="00CF60C8" w:rsidRPr="000339D0" w:rsidRDefault="00CF60C8" w:rsidP="00CF60C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Referring Court Point of Contact </w:t>
      </w:r>
    </w:p>
    <w:p w14:paraId="7087554D" w14:textId="77777777" w:rsidR="005727E7" w:rsidRPr="00174711" w:rsidRDefault="005727E7" w:rsidP="007624FE">
      <w:pPr>
        <w:spacing w:after="0"/>
        <w:rPr>
          <w:rFonts w:ascii="Times New Roman" w:hAnsi="Times New Roman" w:cs="Times New Roman"/>
        </w:rPr>
      </w:pPr>
    </w:p>
    <w:sectPr w:rsidR="005727E7" w:rsidRPr="00174711" w:rsidSect="0068590F">
      <w:footerReference w:type="default" r:id="rId1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851162" w14:textId="77777777" w:rsidR="0088766A" w:rsidRDefault="0088766A" w:rsidP="00C050B9">
      <w:pPr>
        <w:spacing w:after="0" w:line="240" w:lineRule="auto"/>
      </w:pPr>
      <w:r>
        <w:separator/>
      </w:r>
    </w:p>
  </w:endnote>
  <w:endnote w:type="continuationSeparator" w:id="0">
    <w:p w14:paraId="7AAA8AB1" w14:textId="77777777" w:rsidR="0088766A" w:rsidRDefault="0088766A" w:rsidP="00C050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4BCF74" w14:textId="77777777" w:rsidR="008400C4" w:rsidRDefault="008400C4" w:rsidP="008400C4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B269FB" w14:textId="77777777" w:rsidR="005E5410" w:rsidRDefault="005E54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2D216B" w14:textId="77777777" w:rsidR="0088766A" w:rsidRDefault="0088766A" w:rsidP="00C050B9">
      <w:pPr>
        <w:spacing w:after="0" w:line="240" w:lineRule="auto"/>
      </w:pPr>
      <w:r>
        <w:separator/>
      </w:r>
    </w:p>
  </w:footnote>
  <w:footnote w:type="continuationSeparator" w:id="0">
    <w:p w14:paraId="39D93F00" w14:textId="77777777" w:rsidR="0088766A" w:rsidRDefault="0088766A" w:rsidP="00C050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64F8EA" w14:textId="69767785" w:rsidR="003B3120" w:rsidRDefault="003B3120" w:rsidP="00E553B8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544026" w14:textId="1509FC94" w:rsidR="003B3120" w:rsidRDefault="00826C63" w:rsidP="00826C63">
    <w:pPr>
      <w:pStyle w:val="Header"/>
      <w:tabs>
        <w:tab w:val="clear" w:pos="46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A36F5"/>
    <w:multiLevelType w:val="hybridMultilevel"/>
    <w:tmpl w:val="47A4C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4B7DF7"/>
    <w:multiLevelType w:val="hybridMultilevel"/>
    <w:tmpl w:val="6CEC00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0622B"/>
    <w:multiLevelType w:val="hybridMultilevel"/>
    <w:tmpl w:val="E2D493CC"/>
    <w:lvl w:ilvl="0" w:tplc="A9DA98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010B5E"/>
    <w:multiLevelType w:val="hybridMultilevel"/>
    <w:tmpl w:val="88DA73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797291"/>
    <w:multiLevelType w:val="hybridMultilevel"/>
    <w:tmpl w:val="D310AF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C602A4"/>
    <w:multiLevelType w:val="hybridMultilevel"/>
    <w:tmpl w:val="F5A43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FB7DA4"/>
    <w:multiLevelType w:val="hybridMultilevel"/>
    <w:tmpl w:val="689EF7C8"/>
    <w:lvl w:ilvl="0" w:tplc="206AD6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A344519"/>
    <w:multiLevelType w:val="hybridMultilevel"/>
    <w:tmpl w:val="67FCBA70"/>
    <w:lvl w:ilvl="0" w:tplc="3EBAEC78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694159"/>
    <w:multiLevelType w:val="hybridMultilevel"/>
    <w:tmpl w:val="D47E997A"/>
    <w:lvl w:ilvl="0" w:tplc="09EAC1F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8301034"/>
    <w:multiLevelType w:val="multilevel"/>
    <w:tmpl w:val="689EF7C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CC611D1"/>
    <w:multiLevelType w:val="hybridMultilevel"/>
    <w:tmpl w:val="586ED4C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7"/>
  </w:num>
  <w:num w:numId="5">
    <w:abstractNumId w:val="8"/>
  </w:num>
  <w:num w:numId="6">
    <w:abstractNumId w:val="10"/>
  </w:num>
  <w:num w:numId="7">
    <w:abstractNumId w:val="9"/>
  </w:num>
  <w:num w:numId="8">
    <w:abstractNumId w:val="3"/>
  </w:num>
  <w:num w:numId="9">
    <w:abstractNumId w:val="1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F55"/>
    <w:rsid w:val="00002035"/>
    <w:rsid w:val="00004899"/>
    <w:rsid w:val="00032C1A"/>
    <w:rsid w:val="00043D7C"/>
    <w:rsid w:val="00065633"/>
    <w:rsid w:val="000721C6"/>
    <w:rsid w:val="000806D0"/>
    <w:rsid w:val="000843C7"/>
    <w:rsid w:val="000917B2"/>
    <w:rsid w:val="00094738"/>
    <w:rsid w:val="0009730A"/>
    <w:rsid w:val="000976DA"/>
    <w:rsid w:val="000A15F1"/>
    <w:rsid w:val="000B0754"/>
    <w:rsid w:val="000C319D"/>
    <w:rsid w:val="000C535B"/>
    <w:rsid w:val="000F3C93"/>
    <w:rsid w:val="00106127"/>
    <w:rsid w:val="00110248"/>
    <w:rsid w:val="00110DB6"/>
    <w:rsid w:val="001234C3"/>
    <w:rsid w:val="00125926"/>
    <w:rsid w:val="0013186A"/>
    <w:rsid w:val="001455A3"/>
    <w:rsid w:val="001579E8"/>
    <w:rsid w:val="00160107"/>
    <w:rsid w:val="00167054"/>
    <w:rsid w:val="00167EED"/>
    <w:rsid w:val="00174711"/>
    <w:rsid w:val="00192FAA"/>
    <w:rsid w:val="001932B5"/>
    <w:rsid w:val="00194336"/>
    <w:rsid w:val="001B3267"/>
    <w:rsid w:val="001B3A66"/>
    <w:rsid w:val="001C3694"/>
    <w:rsid w:val="001C5066"/>
    <w:rsid w:val="001D0BF9"/>
    <w:rsid w:val="001E2FE0"/>
    <w:rsid w:val="001E30F6"/>
    <w:rsid w:val="001E61E8"/>
    <w:rsid w:val="001E7535"/>
    <w:rsid w:val="001F3A3D"/>
    <w:rsid w:val="002015BB"/>
    <w:rsid w:val="002105D9"/>
    <w:rsid w:val="00210D9B"/>
    <w:rsid w:val="002238D5"/>
    <w:rsid w:val="0024533D"/>
    <w:rsid w:val="0024542C"/>
    <w:rsid w:val="0025066E"/>
    <w:rsid w:val="00254ED1"/>
    <w:rsid w:val="002718F2"/>
    <w:rsid w:val="00274252"/>
    <w:rsid w:val="002751E5"/>
    <w:rsid w:val="002811A0"/>
    <w:rsid w:val="002960F6"/>
    <w:rsid w:val="002A2E7E"/>
    <w:rsid w:val="002A50C9"/>
    <w:rsid w:val="002A54EB"/>
    <w:rsid w:val="002A5E62"/>
    <w:rsid w:val="002B0819"/>
    <w:rsid w:val="002C5021"/>
    <w:rsid w:val="002D2136"/>
    <w:rsid w:val="002D6B27"/>
    <w:rsid w:val="002E0DC2"/>
    <w:rsid w:val="002E4E73"/>
    <w:rsid w:val="0034147E"/>
    <w:rsid w:val="00347C09"/>
    <w:rsid w:val="0035112F"/>
    <w:rsid w:val="0035482E"/>
    <w:rsid w:val="0036476E"/>
    <w:rsid w:val="003654BA"/>
    <w:rsid w:val="00370C28"/>
    <w:rsid w:val="00376418"/>
    <w:rsid w:val="003845EA"/>
    <w:rsid w:val="00393514"/>
    <w:rsid w:val="003A373D"/>
    <w:rsid w:val="003B3120"/>
    <w:rsid w:val="003C2ECD"/>
    <w:rsid w:val="003C32B7"/>
    <w:rsid w:val="003D4816"/>
    <w:rsid w:val="003D777D"/>
    <w:rsid w:val="003E3100"/>
    <w:rsid w:val="003F33C4"/>
    <w:rsid w:val="004136F8"/>
    <w:rsid w:val="0041520C"/>
    <w:rsid w:val="00420B2A"/>
    <w:rsid w:val="004220F8"/>
    <w:rsid w:val="00432FDF"/>
    <w:rsid w:val="00451D96"/>
    <w:rsid w:val="00451E32"/>
    <w:rsid w:val="004525D5"/>
    <w:rsid w:val="00462209"/>
    <w:rsid w:val="00462EAC"/>
    <w:rsid w:val="004741C3"/>
    <w:rsid w:val="00477007"/>
    <w:rsid w:val="00481AA1"/>
    <w:rsid w:val="00482C42"/>
    <w:rsid w:val="004841D7"/>
    <w:rsid w:val="0049758F"/>
    <w:rsid w:val="004A22EB"/>
    <w:rsid w:val="004A47D3"/>
    <w:rsid w:val="004B3A83"/>
    <w:rsid w:val="004C0AD9"/>
    <w:rsid w:val="004C187D"/>
    <w:rsid w:val="004C190A"/>
    <w:rsid w:val="004E3FD5"/>
    <w:rsid w:val="004F4C3C"/>
    <w:rsid w:val="004F79FD"/>
    <w:rsid w:val="005101A3"/>
    <w:rsid w:val="0056595B"/>
    <w:rsid w:val="005727E7"/>
    <w:rsid w:val="0057363A"/>
    <w:rsid w:val="00582A7E"/>
    <w:rsid w:val="005832F1"/>
    <w:rsid w:val="0058452F"/>
    <w:rsid w:val="005911E2"/>
    <w:rsid w:val="005A67C2"/>
    <w:rsid w:val="005B3A85"/>
    <w:rsid w:val="005C0047"/>
    <w:rsid w:val="005C2923"/>
    <w:rsid w:val="005C66A6"/>
    <w:rsid w:val="005C6F6F"/>
    <w:rsid w:val="005D549B"/>
    <w:rsid w:val="005D5B5C"/>
    <w:rsid w:val="005D60B4"/>
    <w:rsid w:val="005E5410"/>
    <w:rsid w:val="005F62D0"/>
    <w:rsid w:val="00600173"/>
    <w:rsid w:val="00604C15"/>
    <w:rsid w:val="00604ED9"/>
    <w:rsid w:val="0060545F"/>
    <w:rsid w:val="00611950"/>
    <w:rsid w:val="00613916"/>
    <w:rsid w:val="0064025D"/>
    <w:rsid w:val="006500B1"/>
    <w:rsid w:val="00666140"/>
    <w:rsid w:val="00673454"/>
    <w:rsid w:val="00673564"/>
    <w:rsid w:val="0068590F"/>
    <w:rsid w:val="006874DF"/>
    <w:rsid w:val="00687C27"/>
    <w:rsid w:val="00696BBD"/>
    <w:rsid w:val="006A0D23"/>
    <w:rsid w:val="006B6681"/>
    <w:rsid w:val="006D369A"/>
    <w:rsid w:val="006D57BE"/>
    <w:rsid w:val="006D5A8F"/>
    <w:rsid w:val="006F1845"/>
    <w:rsid w:val="006F1ED0"/>
    <w:rsid w:val="006F35D5"/>
    <w:rsid w:val="006F3C92"/>
    <w:rsid w:val="006F5107"/>
    <w:rsid w:val="006F62BE"/>
    <w:rsid w:val="007205D8"/>
    <w:rsid w:val="0072492D"/>
    <w:rsid w:val="007261F8"/>
    <w:rsid w:val="00751D1A"/>
    <w:rsid w:val="00752EAC"/>
    <w:rsid w:val="007559BE"/>
    <w:rsid w:val="007624FE"/>
    <w:rsid w:val="00766B25"/>
    <w:rsid w:val="00773DD4"/>
    <w:rsid w:val="00774A50"/>
    <w:rsid w:val="00791EA0"/>
    <w:rsid w:val="00796AE5"/>
    <w:rsid w:val="007B4FD2"/>
    <w:rsid w:val="007B6494"/>
    <w:rsid w:val="007B75BE"/>
    <w:rsid w:val="007C1774"/>
    <w:rsid w:val="007C3838"/>
    <w:rsid w:val="007C63E3"/>
    <w:rsid w:val="007D1EC8"/>
    <w:rsid w:val="007E6B03"/>
    <w:rsid w:val="007E7DF3"/>
    <w:rsid w:val="007F6E45"/>
    <w:rsid w:val="00800F39"/>
    <w:rsid w:val="00823E7C"/>
    <w:rsid w:val="008243E2"/>
    <w:rsid w:val="00826C63"/>
    <w:rsid w:val="008342AA"/>
    <w:rsid w:val="008371DF"/>
    <w:rsid w:val="00837D72"/>
    <w:rsid w:val="008400C4"/>
    <w:rsid w:val="00840BE4"/>
    <w:rsid w:val="00854BD0"/>
    <w:rsid w:val="00857446"/>
    <w:rsid w:val="00863170"/>
    <w:rsid w:val="008711B7"/>
    <w:rsid w:val="00873FCF"/>
    <w:rsid w:val="00880758"/>
    <w:rsid w:val="00880B7C"/>
    <w:rsid w:val="00881BFD"/>
    <w:rsid w:val="008865B2"/>
    <w:rsid w:val="0088766A"/>
    <w:rsid w:val="008917B1"/>
    <w:rsid w:val="00897BA2"/>
    <w:rsid w:val="008A2D4B"/>
    <w:rsid w:val="008D274C"/>
    <w:rsid w:val="008F320E"/>
    <w:rsid w:val="00901C33"/>
    <w:rsid w:val="00904F22"/>
    <w:rsid w:val="0090710A"/>
    <w:rsid w:val="00912E1E"/>
    <w:rsid w:val="00913379"/>
    <w:rsid w:val="00937C3B"/>
    <w:rsid w:val="00956837"/>
    <w:rsid w:val="00972AD9"/>
    <w:rsid w:val="00975A37"/>
    <w:rsid w:val="00976517"/>
    <w:rsid w:val="00986162"/>
    <w:rsid w:val="009907B7"/>
    <w:rsid w:val="009A1EAF"/>
    <w:rsid w:val="009C02FF"/>
    <w:rsid w:val="009C31BF"/>
    <w:rsid w:val="009E5CEF"/>
    <w:rsid w:val="00A07908"/>
    <w:rsid w:val="00A14817"/>
    <w:rsid w:val="00A15F19"/>
    <w:rsid w:val="00A26276"/>
    <w:rsid w:val="00A34528"/>
    <w:rsid w:val="00A350EA"/>
    <w:rsid w:val="00A35B9A"/>
    <w:rsid w:val="00A404EE"/>
    <w:rsid w:val="00A43110"/>
    <w:rsid w:val="00A43950"/>
    <w:rsid w:val="00A507DD"/>
    <w:rsid w:val="00A55EA3"/>
    <w:rsid w:val="00A63530"/>
    <w:rsid w:val="00A73A41"/>
    <w:rsid w:val="00A961F8"/>
    <w:rsid w:val="00AA4579"/>
    <w:rsid w:val="00AA4C33"/>
    <w:rsid w:val="00AB104D"/>
    <w:rsid w:val="00AB17F6"/>
    <w:rsid w:val="00AB46C4"/>
    <w:rsid w:val="00AB4DDA"/>
    <w:rsid w:val="00AC6F75"/>
    <w:rsid w:val="00AF3C05"/>
    <w:rsid w:val="00AF75CD"/>
    <w:rsid w:val="00AF7753"/>
    <w:rsid w:val="00B34FF7"/>
    <w:rsid w:val="00B4010C"/>
    <w:rsid w:val="00B50A9E"/>
    <w:rsid w:val="00B62999"/>
    <w:rsid w:val="00B64BF9"/>
    <w:rsid w:val="00B64E27"/>
    <w:rsid w:val="00B7747B"/>
    <w:rsid w:val="00B77752"/>
    <w:rsid w:val="00B82487"/>
    <w:rsid w:val="00B85F2D"/>
    <w:rsid w:val="00B9768C"/>
    <w:rsid w:val="00BA5946"/>
    <w:rsid w:val="00BA5A0E"/>
    <w:rsid w:val="00BB6780"/>
    <w:rsid w:val="00BD3840"/>
    <w:rsid w:val="00BE02A6"/>
    <w:rsid w:val="00BE28E9"/>
    <w:rsid w:val="00BE41E5"/>
    <w:rsid w:val="00C050B9"/>
    <w:rsid w:val="00C063F7"/>
    <w:rsid w:val="00C13C8F"/>
    <w:rsid w:val="00C15F96"/>
    <w:rsid w:val="00C225C8"/>
    <w:rsid w:val="00C277C6"/>
    <w:rsid w:val="00C32575"/>
    <w:rsid w:val="00C4012A"/>
    <w:rsid w:val="00C50DFA"/>
    <w:rsid w:val="00C51513"/>
    <w:rsid w:val="00C77044"/>
    <w:rsid w:val="00C826E4"/>
    <w:rsid w:val="00C91821"/>
    <w:rsid w:val="00CA1BF3"/>
    <w:rsid w:val="00CB3F55"/>
    <w:rsid w:val="00CB7786"/>
    <w:rsid w:val="00CD0599"/>
    <w:rsid w:val="00CD372E"/>
    <w:rsid w:val="00CE7D12"/>
    <w:rsid w:val="00CF3B7D"/>
    <w:rsid w:val="00CF60C8"/>
    <w:rsid w:val="00D03206"/>
    <w:rsid w:val="00D36D9C"/>
    <w:rsid w:val="00D616B3"/>
    <w:rsid w:val="00D927D8"/>
    <w:rsid w:val="00D9425C"/>
    <w:rsid w:val="00D9748D"/>
    <w:rsid w:val="00DA36F0"/>
    <w:rsid w:val="00DB5A65"/>
    <w:rsid w:val="00DC37C6"/>
    <w:rsid w:val="00DC38B8"/>
    <w:rsid w:val="00DC7D96"/>
    <w:rsid w:val="00DE3675"/>
    <w:rsid w:val="00E02E68"/>
    <w:rsid w:val="00E16675"/>
    <w:rsid w:val="00E317CD"/>
    <w:rsid w:val="00E330B9"/>
    <w:rsid w:val="00E42730"/>
    <w:rsid w:val="00E47CF0"/>
    <w:rsid w:val="00E51148"/>
    <w:rsid w:val="00E54EC9"/>
    <w:rsid w:val="00E553B8"/>
    <w:rsid w:val="00E67DA0"/>
    <w:rsid w:val="00E80C81"/>
    <w:rsid w:val="00E8347D"/>
    <w:rsid w:val="00E84D1B"/>
    <w:rsid w:val="00EA1003"/>
    <w:rsid w:val="00EA28B6"/>
    <w:rsid w:val="00EB17C1"/>
    <w:rsid w:val="00EB36C2"/>
    <w:rsid w:val="00EB4CA5"/>
    <w:rsid w:val="00EC1E17"/>
    <w:rsid w:val="00EC25C1"/>
    <w:rsid w:val="00ED3280"/>
    <w:rsid w:val="00ED4B82"/>
    <w:rsid w:val="00EF5C28"/>
    <w:rsid w:val="00F23420"/>
    <w:rsid w:val="00F26689"/>
    <w:rsid w:val="00F33576"/>
    <w:rsid w:val="00F40E78"/>
    <w:rsid w:val="00F44B1C"/>
    <w:rsid w:val="00F47960"/>
    <w:rsid w:val="00F51A65"/>
    <w:rsid w:val="00F64CB0"/>
    <w:rsid w:val="00F747E7"/>
    <w:rsid w:val="00F80D6E"/>
    <w:rsid w:val="00FA2A8E"/>
    <w:rsid w:val="00FA400E"/>
    <w:rsid w:val="00FA4318"/>
    <w:rsid w:val="00FA5287"/>
    <w:rsid w:val="00FC0174"/>
    <w:rsid w:val="00FC031A"/>
    <w:rsid w:val="00FC1589"/>
    <w:rsid w:val="00FE380F"/>
    <w:rsid w:val="00FE5319"/>
    <w:rsid w:val="00FF450B"/>
    <w:rsid w:val="1A092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C071EEF"/>
  <w15:chartTrackingRefBased/>
  <w15:docId w15:val="{F294E739-63FE-45C5-8F24-7806FBEBF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775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050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0B9"/>
  </w:style>
  <w:style w:type="paragraph" w:styleId="Footer">
    <w:name w:val="footer"/>
    <w:basedOn w:val="Normal"/>
    <w:link w:val="FooterChar"/>
    <w:uiPriority w:val="99"/>
    <w:unhideWhenUsed/>
    <w:rsid w:val="00C050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0B9"/>
  </w:style>
  <w:style w:type="character" w:styleId="CommentReference">
    <w:name w:val="annotation reference"/>
    <w:basedOn w:val="DefaultParagraphFont"/>
    <w:uiPriority w:val="99"/>
    <w:semiHidden/>
    <w:unhideWhenUsed/>
    <w:rsid w:val="004136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136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136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36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36F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6F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42730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D9748D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3C32B7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AB46C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6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in.gov/judiciary/pscourts/index.ht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4910690B120F449E888375A860E003" ma:contentTypeVersion="10" ma:contentTypeDescription="Create a new document." ma:contentTypeScope="" ma:versionID="9086c79e09d5ef5b265a9b9c4b8fdd8e">
  <xsd:schema xmlns:xsd="http://www.w3.org/2001/XMLSchema" xmlns:xs="http://www.w3.org/2001/XMLSchema" xmlns:p="http://schemas.microsoft.com/office/2006/metadata/properties" xmlns:ns2="9d8ca76d-7c72-4675-90ec-916d6db782ea" xmlns:ns3="e89e1d21-5161-4a21-b135-d9725d3e2843" targetNamespace="http://schemas.microsoft.com/office/2006/metadata/properties" ma:root="true" ma:fieldsID="f1e38026527eef5c60d3abe7aebbcebf" ns2:_="" ns3:_="">
    <xsd:import namespace="9d8ca76d-7c72-4675-90ec-916d6db782ea"/>
    <xsd:import namespace="e89e1d21-5161-4a21-b135-d9725d3e2843"/>
    <xsd:element name="properties">
      <xsd:complexType>
        <xsd:sequence>
          <xsd:element name="documentManagement">
            <xsd:complexType>
              <xsd:all>
                <xsd:element ref="ns2:Created_x0020_by_x0020_2" minOccurs="0"/>
                <xsd:element ref="ns2:Modified_x0020_time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8ca76d-7c72-4675-90ec-916d6db782ea" elementFormDefault="qualified">
    <xsd:import namespace="http://schemas.microsoft.com/office/2006/documentManagement/types"/>
    <xsd:import namespace="http://schemas.microsoft.com/office/infopath/2007/PartnerControls"/>
    <xsd:element name="Created_x0020_by_x0020_2" ma:index="8" nillable="true" ma:displayName="Created by 2" ma:internalName="Created_x0020_by_x0020_2">
      <xsd:simpleType>
        <xsd:restriction base="dms:Text">
          <xsd:maxLength value="255"/>
        </xsd:restriction>
      </xsd:simpleType>
    </xsd:element>
    <xsd:element name="Modified_x0020_time" ma:index="9" nillable="true" ma:displayName="Modified time" ma:internalName="Modified_x0020_time">
      <xsd:simpleType>
        <xsd:restriction base="dms:Text">
          <xsd:maxLength value="255"/>
        </xsd:restriction>
      </xsd:simpleType>
    </xsd:element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6" nillable="true" ma:displayName="MediaServiceAutoTags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9e1d21-5161-4a21-b135-d9725d3e284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2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3" nillable="true" ma:displayName="Last Shared By Time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reated_x0020_by_x0020_2 xmlns="9d8ca76d-7c72-4675-90ec-916d6db782ea" xsi:nil="true"/>
    <Modified_x0020_time xmlns="9d8ca76d-7c72-4675-90ec-916d6db782ea" xsi:nil="true"/>
    <SharedWithUsers xmlns="e89e1d21-5161-4a21-b135-d9725d3e2843">
      <UserInfo>
        <DisplayName>Mains, Diane</DisplayName>
        <AccountId>49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F86AD-D01B-4D87-9724-E31AB98590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86B284-A5F7-4D4C-81F1-2EBDDBDC53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8ca76d-7c72-4675-90ec-916d6db782ea"/>
    <ds:schemaRef ds:uri="e89e1d21-5161-4a21-b135-d9725d3e28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417786-B78A-4BA1-B194-4D5D4FC76D18}">
  <ds:schemaRefs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infopath/2007/PartnerControls"/>
    <ds:schemaRef ds:uri="e89e1d21-5161-4a21-b135-d9725d3e2843"/>
    <ds:schemaRef ds:uri="9d8ca76d-7c72-4675-90ec-916d6db782ea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A7DD4282-6FC3-408D-A4B4-37ECE662D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2687</Words>
  <Characters>15317</Characters>
  <Application>Microsoft Office Word</Application>
  <DocSecurity>4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Bergacs, Jamie</dc:creator>
  <cp:keywords/>
  <dc:description/>
  <cp:lastModifiedBy>Mains, Diane</cp:lastModifiedBy>
  <cp:revision>2</cp:revision>
  <cp:lastPrinted>2018-03-06T18:08:00Z</cp:lastPrinted>
  <dcterms:created xsi:type="dcterms:W3CDTF">2019-03-11T15:53:00Z</dcterms:created>
  <dcterms:modified xsi:type="dcterms:W3CDTF">2019-03-11T15:53:00Z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0x010100DD4910690B120F449E888375A860E003</vt:lpwstr>
  </property>
</Properties>
</file>