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F6D49C" w14:textId="77777777" w:rsidR="006C4695" w:rsidRPr="006C4695" w:rsidRDefault="006C4695" w:rsidP="006C4695">
      <w:pPr>
        <w:jc w:val="center"/>
        <w:rPr>
          <w:b/>
        </w:rPr>
      </w:pPr>
      <w:r w:rsidRPr="006C4695">
        <w:rPr>
          <w:b/>
        </w:rPr>
        <w:t>FOSTER CARE VERIFICATION</w:t>
      </w:r>
    </w:p>
    <w:p w14:paraId="51472782" w14:textId="77777777" w:rsidR="006C4695" w:rsidRDefault="006C4695"/>
    <w:p w14:paraId="31C380F7" w14:textId="5DEEB37D" w:rsidR="00121CD7" w:rsidRDefault="00121CD7" w:rsidP="00121CD7">
      <w:r>
        <w:t>This Foster Care Verification form serves as official documentation verifying the individual named below was placed in foster care on or after age thirteen (13) for the length of time indicated for purposes of the FAFSA or any other program, service, or benefit for which foster care placement is an eligibility requirement including, but not limited to, Medicaid.</w:t>
      </w:r>
    </w:p>
    <w:p w14:paraId="34375C4C" w14:textId="77777777" w:rsidR="00121CD7" w:rsidRDefault="00121CD7" w:rsidP="00121CD7"/>
    <w:p w14:paraId="4ADC9DE9" w14:textId="0CC00EEE" w:rsidR="00121CD7" w:rsidRDefault="00121CD7" w:rsidP="00121CD7">
      <w:r>
        <w:t>Name</w:t>
      </w:r>
      <w:r w:rsidR="00D04581">
        <w:t xml:space="preserve"> of Foster Youth</w:t>
      </w:r>
      <w:r>
        <w:t>:</w:t>
      </w:r>
    </w:p>
    <w:p w14:paraId="0CA2C65E" w14:textId="6A34F73F" w:rsidR="00121CD7" w:rsidRDefault="00121CD7" w:rsidP="00121CD7">
      <w:r>
        <w:t>Date of Birth</w:t>
      </w:r>
      <w:r w:rsidR="00D04581">
        <w:t xml:space="preserve"> (</w:t>
      </w:r>
      <w:r w:rsidR="00D04581">
        <w:rPr>
          <w:i/>
        </w:rPr>
        <w:t>MM/DD/YYYY</w:t>
      </w:r>
      <w:r w:rsidR="00D04581">
        <w:t>)</w:t>
      </w:r>
      <w:r>
        <w:t>:</w:t>
      </w:r>
    </w:p>
    <w:p w14:paraId="5BA0CC01" w14:textId="6FCE9E92" w:rsidR="00121CD7" w:rsidRDefault="00121CD7" w:rsidP="00121CD7">
      <w:r>
        <w:t>Date of Foster Care Placement</w:t>
      </w:r>
      <w:r w:rsidR="00D04581">
        <w:t xml:space="preserve"> (</w:t>
      </w:r>
      <w:r w:rsidR="00D04581">
        <w:rPr>
          <w:i/>
        </w:rPr>
        <w:t>MM/DD/YYYY</w:t>
      </w:r>
      <w:r w:rsidR="00D04581">
        <w:t>)</w:t>
      </w:r>
      <w:r>
        <w:t>:</w:t>
      </w:r>
    </w:p>
    <w:p w14:paraId="42BF239F" w14:textId="5A35E533" w:rsidR="00121CD7" w:rsidRDefault="00121CD7" w:rsidP="00121CD7">
      <w:r>
        <w:t>Date of Foster Care Release</w:t>
      </w:r>
      <w:r w:rsidR="00D04581">
        <w:t xml:space="preserve"> (</w:t>
      </w:r>
      <w:r w:rsidR="00D04581">
        <w:rPr>
          <w:i/>
        </w:rPr>
        <w:t>MM/DD/YYYY</w:t>
      </w:r>
      <w:r w:rsidR="00D04581">
        <w:t>)</w:t>
      </w:r>
      <w:r>
        <w:t>:</w:t>
      </w:r>
      <w:r w:rsidR="00D04581">
        <w:t xml:space="preserve"> </w:t>
      </w:r>
    </w:p>
    <w:p w14:paraId="303E9265" w14:textId="77777777" w:rsidR="00121CD7" w:rsidRDefault="00121CD7"/>
    <w:p w14:paraId="39C65BC3" w14:textId="2968B042" w:rsidR="009A27F6" w:rsidRDefault="009A27F6">
      <w:r w:rsidRPr="009A27F6">
        <w:t xml:space="preserve">A “case review system” is a procedure for assuring that, among other things, each child in foster care under the responsibility of the State who has attained 14 years of age receives without cost </w:t>
      </w:r>
      <w:r>
        <w:t>the following:</w:t>
      </w:r>
    </w:p>
    <w:p w14:paraId="09BB08E2" w14:textId="61B8A5A3" w:rsidR="009A27F6" w:rsidRPr="00AA549D" w:rsidRDefault="009A27F6">
      <w:pPr>
        <w:rPr>
          <w:rFonts w:eastAsia="Times New Roman"/>
        </w:rPr>
      </w:pPr>
      <w:r>
        <w:t xml:space="preserve">(1) </w:t>
      </w:r>
      <w:r w:rsidRPr="009A27F6">
        <w:t xml:space="preserve">a copy of any consumer report </w:t>
      </w:r>
      <w:r w:rsidRPr="00823444">
        <w:rPr>
          <w:rFonts w:eastAsia="Times New Roman"/>
        </w:rPr>
        <w:t xml:space="preserve">(as defined in section 603(d) of the Fair Credit Reporting Act </w:t>
      </w:r>
      <w:r w:rsidRPr="00AA549D">
        <w:rPr>
          <w:rFonts w:eastAsia="Times New Roman"/>
          <w:color w:val="000000" w:themeColor="text1"/>
        </w:rPr>
        <w:t>[</w:t>
      </w:r>
      <w:hyperlink r:id="rId10" w:history="1">
        <w:r w:rsidRPr="009A27F6">
          <w:rPr>
            <w:rFonts w:eastAsia="Times New Roman"/>
            <w:color w:val="0077CC"/>
            <w:u w:val="single"/>
          </w:rPr>
          <w:t>15 USCS § 1681a(d)</w:t>
        </w:r>
      </w:hyperlink>
      <w:r w:rsidRPr="00AA549D">
        <w:rPr>
          <w:rFonts w:eastAsia="Times New Roman"/>
        </w:rPr>
        <w:t xml:space="preserve">]) pertaining to the child each year until the child is discharged from care, </w:t>
      </w:r>
    </w:p>
    <w:p w14:paraId="67506CB0" w14:textId="77777777" w:rsidR="009A27F6" w:rsidRPr="00AA549D" w:rsidRDefault="009A27F6">
      <w:pPr>
        <w:rPr>
          <w:rFonts w:eastAsia="Times New Roman"/>
        </w:rPr>
      </w:pPr>
      <w:r w:rsidRPr="00AA549D">
        <w:rPr>
          <w:rFonts w:eastAsia="Times New Roman"/>
        </w:rPr>
        <w:t xml:space="preserve">(2) assistance (including, when feasible, from any court-appointed advocate for the child) in interpreting and resolving any inaccuracies in the consumer report, and, </w:t>
      </w:r>
    </w:p>
    <w:p w14:paraId="13668AAF" w14:textId="7B7F42B6" w:rsidR="009A27F6" w:rsidRPr="00AA549D" w:rsidRDefault="009A27F6">
      <w:pPr>
        <w:rPr>
          <w:rFonts w:eastAsia="Times New Roman"/>
        </w:rPr>
      </w:pPr>
      <w:r w:rsidRPr="00AA549D">
        <w:rPr>
          <w:rFonts w:eastAsia="Times New Roman"/>
        </w:rPr>
        <w:t xml:space="preserve">(3) if the child is leaving foster care by reason of having attained 18 years of age or such greater age as the State has elected unless the child has been in foster care for less than 6 months, is not discharged from care without being provided with (if the child is eligible to receive such document) </w:t>
      </w:r>
    </w:p>
    <w:p w14:paraId="5FE320E2" w14:textId="77777777" w:rsidR="009A27F6" w:rsidRPr="00AA549D" w:rsidRDefault="009A27F6" w:rsidP="009A27F6">
      <w:pPr>
        <w:pStyle w:val="ListParagraph"/>
        <w:numPr>
          <w:ilvl w:val="0"/>
          <w:numId w:val="1"/>
        </w:numPr>
        <w:rPr>
          <w:rFonts w:eastAsia="Times New Roman"/>
        </w:rPr>
      </w:pPr>
      <w:r w:rsidRPr="00AA549D">
        <w:rPr>
          <w:rFonts w:eastAsia="Times New Roman"/>
        </w:rPr>
        <w:t xml:space="preserve">an official or certified copy of the United States birth certificate of the child, </w:t>
      </w:r>
    </w:p>
    <w:p w14:paraId="2771589E" w14:textId="77777777" w:rsidR="009A27F6" w:rsidRPr="00AA549D" w:rsidRDefault="009A27F6" w:rsidP="009A27F6">
      <w:pPr>
        <w:pStyle w:val="ListParagraph"/>
        <w:numPr>
          <w:ilvl w:val="0"/>
          <w:numId w:val="1"/>
        </w:numPr>
      </w:pPr>
      <w:r w:rsidRPr="00AA549D">
        <w:rPr>
          <w:rFonts w:eastAsia="Times New Roman"/>
        </w:rPr>
        <w:t xml:space="preserve">a social security card issued by the Commissioner of Social Security, </w:t>
      </w:r>
    </w:p>
    <w:p w14:paraId="4261690F" w14:textId="77777777" w:rsidR="009A27F6" w:rsidRPr="00AA549D" w:rsidRDefault="009A27F6" w:rsidP="009A27F6">
      <w:pPr>
        <w:pStyle w:val="ListParagraph"/>
        <w:numPr>
          <w:ilvl w:val="0"/>
          <w:numId w:val="1"/>
        </w:numPr>
      </w:pPr>
      <w:r w:rsidRPr="00AA549D">
        <w:rPr>
          <w:rFonts w:eastAsia="Times New Roman"/>
        </w:rPr>
        <w:t xml:space="preserve">health insurance information, </w:t>
      </w:r>
    </w:p>
    <w:p w14:paraId="2E083F1D" w14:textId="77777777" w:rsidR="009A27F6" w:rsidRPr="00AA549D" w:rsidRDefault="009A27F6" w:rsidP="009A27F6">
      <w:pPr>
        <w:pStyle w:val="ListParagraph"/>
        <w:numPr>
          <w:ilvl w:val="0"/>
          <w:numId w:val="1"/>
        </w:numPr>
      </w:pPr>
      <w:r w:rsidRPr="00AA549D">
        <w:rPr>
          <w:rFonts w:eastAsia="Times New Roman"/>
        </w:rPr>
        <w:t xml:space="preserve">a copy of the child's medical records, </w:t>
      </w:r>
    </w:p>
    <w:p w14:paraId="0D6A0D23" w14:textId="5AFB65C8" w:rsidR="009A27F6" w:rsidRPr="00AA549D" w:rsidRDefault="009A27F6" w:rsidP="009A27F6">
      <w:pPr>
        <w:pStyle w:val="ListParagraph"/>
        <w:numPr>
          <w:ilvl w:val="0"/>
          <w:numId w:val="1"/>
        </w:numPr>
      </w:pPr>
      <w:r w:rsidRPr="00AA549D">
        <w:rPr>
          <w:rFonts w:eastAsia="Times New Roman"/>
        </w:rPr>
        <w:t>a driver's license or identification card issued by a State in accordance with the requirements of section 202 of the REAL ID Act of 2005 [</w:t>
      </w:r>
      <w:hyperlink r:id="rId11" w:history="1">
        <w:r w:rsidRPr="009A27F6">
          <w:rPr>
            <w:rFonts w:eastAsia="Times New Roman"/>
            <w:color w:val="0077CC"/>
            <w:u w:val="single"/>
          </w:rPr>
          <w:t>49 USCS § 30301</w:t>
        </w:r>
      </w:hyperlink>
      <w:r w:rsidRPr="009A27F6">
        <w:rPr>
          <w:rFonts w:eastAsia="Times New Roman"/>
          <w:color w:val="373739"/>
        </w:rPr>
        <w:t xml:space="preserve"> </w:t>
      </w:r>
      <w:r w:rsidRPr="00AA549D">
        <w:rPr>
          <w:rFonts w:eastAsia="Times New Roman"/>
        </w:rPr>
        <w:t>note],</w:t>
      </w:r>
      <w:r w:rsidR="00D8768E" w:rsidRPr="00AA549D">
        <w:rPr>
          <w:rFonts w:eastAsia="Times New Roman"/>
        </w:rPr>
        <w:t xml:space="preserve"> and</w:t>
      </w:r>
    </w:p>
    <w:p w14:paraId="3886A3C6" w14:textId="77777777" w:rsidR="00BD2A11" w:rsidRPr="00AA549D" w:rsidRDefault="009A27F6" w:rsidP="009A27F6">
      <w:pPr>
        <w:pStyle w:val="ListParagraph"/>
        <w:numPr>
          <w:ilvl w:val="0"/>
          <w:numId w:val="1"/>
        </w:numPr>
      </w:pPr>
      <w:r w:rsidRPr="00AA549D">
        <w:rPr>
          <w:rFonts w:eastAsia="Times New Roman"/>
        </w:rPr>
        <w:t>any official documentation necessary to prove that the child was previously in foster care.</w:t>
      </w:r>
    </w:p>
    <w:p w14:paraId="2045B547" w14:textId="77777777" w:rsidR="006C4695" w:rsidRPr="00AA549D" w:rsidRDefault="006C4695" w:rsidP="006C4695">
      <w:pPr>
        <w:pStyle w:val="ListParagraph"/>
      </w:pPr>
    </w:p>
    <w:p w14:paraId="2D48302C" w14:textId="2CA00A02" w:rsidR="006C4695" w:rsidRPr="00AA549D" w:rsidRDefault="006C4695" w:rsidP="006C4695">
      <w:r w:rsidRPr="00AA549D">
        <w:t xml:space="preserve">The </w:t>
      </w:r>
      <w:r w:rsidR="00D8768E" w:rsidRPr="00AA549D">
        <w:t>Free Application for Federal Student Aid (</w:t>
      </w:r>
      <w:r w:rsidRPr="00AA549D">
        <w:t>FAFSA</w:t>
      </w:r>
      <w:r w:rsidR="00D8768E" w:rsidRPr="00AA549D">
        <w:t>)</w:t>
      </w:r>
      <w:r w:rsidRPr="00AA549D">
        <w:t xml:space="preserve"> includes a question regarding whether the student was a dependent/ward of the court at any time since age </w:t>
      </w:r>
      <w:r w:rsidR="00026979" w:rsidRPr="00AA549D">
        <w:t>thirteen (</w:t>
      </w:r>
      <w:r w:rsidRPr="00AA549D">
        <w:t>13</w:t>
      </w:r>
      <w:r w:rsidR="00026979" w:rsidRPr="00AA549D">
        <w:t>) years</w:t>
      </w:r>
      <w:r w:rsidRPr="00AA549D">
        <w:t xml:space="preserve">, even if the student is no longer a dependent/ward of the court at the time of completing the application.  FASFA instructions direct the student to answer YES if the student was in foster care any time since age </w:t>
      </w:r>
      <w:r w:rsidR="00026979" w:rsidRPr="00AA549D">
        <w:t>thirteen (</w:t>
      </w:r>
      <w:r w:rsidRPr="00AA549D">
        <w:t>13</w:t>
      </w:r>
      <w:r w:rsidR="00026979" w:rsidRPr="00AA549D">
        <w:t>) years</w:t>
      </w:r>
      <w:r w:rsidRPr="00AA549D">
        <w:t xml:space="preserve">, even if the student is no longer in foster care at the time of completing the application.  FAFSA instructions direct the student to the student’s state child welfare agency if the student is not sure if s/he was in foster care.  </w:t>
      </w:r>
    </w:p>
    <w:p w14:paraId="456CD77C" w14:textId="77777777" w:rsidR="006C4695" w:rsidRPr="00AA549D" w:rsidRDefault="006C4695" w:rsidP="006C4695"/>
    <w:p w14:paraId="7F8040D0" w14:textId="77777777" w:rsidR="00D8768E" w:rsidRPr="00AA549D" w:rsidRDefault="00D8768E" w:rsidP="006C4695">
      <w:r w:rsidRPr="00AA549D">
        <w:t xml:space="preserve">I affirm under the penalties of perjury the foregoing information is true and </w:t>
      </w:r>
      <w:r w:rsidR="00251AB1" w:rsidRPr="00AA549D">
        <w:t>accurate.</w:t>
      </w:r>
    </w:p>
    <w:p w14:paraId="764357E8" w14:textId="77777777" w:rsidR="00251AB1" w:rsidRPr="00AA549D" w:rsidRDefault="00251AB1" w:rsidP="006C4695"/>
    <w:p w14:paraId="1090524D" w14:textId="77777777" w:rsidR="00251AB1" w:rsidRPr="00AA549D" w:rsidRDefault="00251AB1" w:rsidP="006C4695">
      <w:r w:rsidRPr="00AA549D">
        <w:t>__________________________________</w:t>
      </w:r>
    </w:p>
    <w:p w14:paraId="0BB2008F" w14:textId="77777777" w:rsidR="00251AB1" w:rsidRPr="00AA549D" w:rsidRDefault="00251AB1" w:rsidP="006C4695">
      <w:r w:rsidRPr="00AA549D">
        <w:t>Printed Name of Probation Officer</w:t>
      </w:r>
    </w:p>
    <w:p w14:paraId="46CC2459" w14:textId="77777777" w:rsidR="00251AB1" w:rsidRPr="00AA549D" w:rsidRDefault="00251AB1" w:rsidP="006C4695"/>
    <w:p w14:paraId="209B3F3A" w14:textId="77777777" w:rsidR="00251AB1" w:rsidRPr="00AA549D" w:rsidRDefault="00251AB1" w:rsidP="006C4695">
      <w:r w:rsidRPr="00AA549D">
        <w:t>__________________________________</w:t>
      </w:r>
      <w:r w:rsidRPr="00AA549D">
        <w:tab/>
      </w:r>
      <w:r w:rsidRPr="00AA549D">
        <w:tab/>
        <w:t>Dated:  _____________________________</w:t>
      </w:r>
    </w:p>
    <w:p w14:paraId="7ED56630" w14:textId="77777777" w:rsidR="00251AB1" w:rsidRPr="00AA549D" w:rsidRDefault="00251AB1" w:rsidP="006C4695">
      <w:r w:rsidRPr="00AA549D">
        <w:t>Signature of Probation Officer</w:t>
      </w:r>
    </w:p>
    <w:sectPr w:rsidR="00251AB1" w:rsidRPr="00AA549D" w:rsidSect="00251AB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736A2" w14:textId="77777777" w:rsidR="00FB372A" w:rsidRDefault="00FB372A" w:rsidP="00BE6B43">
      <w:r>
        <w:separator/>
      </w:r>
    </w:p>
  </w:endnote>
  <w:endnote w:type="continuationSeparator" w:id="0">
    <w:p w14:paraId="00FF04F2" w14:textId="77777777" w:rsidR="00FB372A" w:rsidRDefault="00FB372A" w:rsidP="00BE6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00133" w14:textId="77777777" w:rsidR="00BE6B43" w:rsidRDefault="00BE6B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1166E" w14:textId="3382774B" w:rsidR="00BE6B43" w:rsidRPr="00BE6B43" w:rsidRDefault="00BE6B43" w:rsidP="00BE6B43">
    <w:pPr>
      <w:pStyle w:val="Footer"/>
      <w:jc w:val="right"/>
      <w:rPr>
        <w:rFonts w:ascii="Arial" w:hAnsi="Arial" w:cs="Arial"/>
        <w:sz w:val="18"/>
        <w:szCs w:val="18"/>
      </w:rPr>
    </w:pPr>
    <w:r w:rsidRPr="00BE6B43">
      <w:rPr>
        <w:rFonts w:ascii="Arial" w:hAnsi="Arial" w:cs="Arial"/>
        <w:sz w:val="18"/>
        <w:szCs w:val="18"/>
      </w:rPr>
      <w:t>Form FCV-1</w:t>
    </w:r>
  </w:p>
  <w:p w14:paraId="22584B42" w14:textId="0FECE157" w:rsidR="00BE6B43" w:rsidRPr="00BE6B43" w:rsidRDefault="00BE6B43" w:rsidP="00BE6B43">
    <w:pPr>
      <w:pStyle w:val="Footer"/>
      <w:jc w:val="right"/>
      <w:rPr>
        <w:rFonts w:ascii="Arial" w:hAnsi="Arial" w:cs="Arial"/>
        <w:sz w:val="18"/>
        <w:szCs w:val="18"/>
      </w:rPr>
    </w:pPr>
    <w:r w:rsidRPr="00BE6B43">
      <w:rPr>
        <w:rFonts w:ascii="Arial" w:hAnsi="Arial" w:cs="Arial"/>
        <w:sz w:val="18"/>
        <w:szCs w:val="18"/>
      </w:rPr>
      <w:t>Revised by Office of Court Services 10/18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8C7CF" w14:textId="77777777" w:rsidR="00BE6B43" w:rsidRDefault="00BE6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A12114" w14:textId="77777777" w:rsidR="00FB372A" w:rsidRDefault="00FB372A" w:rsidP="00BE6B43">
      <w:r>
        <w:separator/>
      </w:r>
    </w:p>
  </w:footnote>
  <w:footnote w:type="continuationSeparator" w:id="0">
    <w:p w14:paraId="4F0A6BF6" w14:textId="77777777" w:rsidR="00FB372A" w:rsidRDefault="00FB372A" w:rsidP="00BE6B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55748" w14:textId="77777777" w:rsidR="00BE6B43" w:rsidRDefault="00BE6B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9D6D9" w14:textId="77777777" w:rsidR="00BE6B43" w:rsidRDefault="00BE6B43">
    <w:pPr>
      <w:pStyle w:val="Header"/>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57466" w14:textId="77777777" w:rsidR="00BE6B43" w:rsidRDefault="00BE6B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12493"/>
    <w:multiLevelType w:val="hybridMultilevel"/>
    <w:tmpl w:val="4FB4435A"/>
    <w:lvl w:ilvl="0" w:tplc="417E0C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7F6"/>
    <w:rsid w:val="00026979"/>
    <w:rsid w:val="00121CD7"/>
    <w:rsid w:val="00251AB1"/>
    <w:rsid w:val="0029213C"/>
    <w:rsid w:val="00662746"/>
    <w:rsid w:val="006C4695"/>
    <w:rsid w:val="007C66B8"/>
    <w:rsid w:val="00823444"/>
    <w:rsid w:val="008C7E89"/>
    <w:rsid w:val="009643C7"/>
    <w:rsid w:val="009A27F6"/>
    <w:rsid w:val="009B0C5C"/>
    <w:rsid w:val="009B3FB5"/>
    <w:rsid w:val="00AA549D"/>
    <w:rsid w:val="00BD2A11"/>
    <w:rsid w:val="00BE6B43"/>
    <w:rsid w:val="00C67008"/>
    <w:rsid w:val="00C92C73"/>
    <w:rsid w:val="00D04581"/>
    <w:rsid w:val="00D8768E"/>
    <w:rsid w:val="00F257D7"/>
    <w:rsid w:val="00FB3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ABF7A"/>
  <w15:chartTrackingRefBased/>
  <w15:docId w15:val="{1238BB09-E0EA-43A2-9BFD-4C6352786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27F6"/>
    <w:pPr>
      <w:ind w:left="720"/>
      <w:contextualSpacing/>
    </w:pPr>
  </w:style>
  <w:style w:type="character" w:styleId="PlaceholderText">
    <w:name w:val="Placeholder Text"/>
    <w:basedOn w:val="DefaultParagraphFont"/>
    <w:uiPriority w:val="99"/>
    <w:semiHidden/>
    <w:rsid w:val="00823444"/>
    <w:rPr>
      <w:color w:val="808080"/>
    </w:rPr>
  </w:style>
  <w:style w:type="paragraph" w:styleId="Header">
    <w:name w:val="header"/>
    <w:basedOn w:val="Normal"/>
    <w:link w:val="HeaderChar"/>
    <w:uiPriority w:val="99"/>
    <w:unhideWhenUsed/>
    <w:rsid w:val="00BE6B43"/>
    <w:pPr>
      <w:tabs>
        <w:tab w:val="center" w:pos="4680"/>
        <w:tab w:val="right" w:pos="9360"/>
      </w:tabs>
    </w:pPr>
  </w:style>
  <w:style w:type="character" w:customStyle="1" w:styleId="HeaderChar">
    <w:name w:val="Header Char"/>
    <w:basedOn w:val="DefaultParagraphFont"/>
    <w:link w:val="Header"/>
    <w:uiPriority w:val="99"/>
    <w:rsid w:val="00BE6B43"/>
  </w:style>
  <w:style w:type="paragraph" w:styleId="Footer">
    <w:name w:val="footer"/>
    <w:basedOn w:val="Normal"/>
    <w:link w:val="FooterChar"/>
    <w:uiPriority w:val="99"/>
    <w:unhideWhenUsed/>
    <w:rsid w:val="00BE6B43"/>
    <w:pPr>
      <w:tabs>
        <w:tab w:val="center" w:pos="4680"/>
        <w:tab w:val="right" w:pos="9360"/>
      </w:tabs>
    </w:pPr>
  </w:style>
  <w:style w:type="character" w:customStyle="1" w:styleId="FooterChar">
    <w:name w:val="Footer Char"/>
    <w:basedOn w:val="DefaultParagraphFont"/>
    <w:link w:val="Footer"/>
    <w:uiPriority w:val="99"/>
    <w:rsid w:val="00BE6B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uscode.house.gov/view.xhtml?req=granuleid:USC-prelim-title49-section30301&amp;num=0&amp;edition=preli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uscode.house.gov/view.xhtml?req=granuleid:USC-prelim-title15-section1681a&amp;num=0&amp;edition=preli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reated_x0020_by_x0020_2 xmlns="9d8ca76d-7c72-4675-90ec-916d6db782ea" xsi:nil="true"/>
    <Modified_x0020_time xmlns="9d8ca76d-7c72-4675-90ec-916d6db782e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4910690B120F449E888375A860E003" ma:contentTypeVersion="13" ma:contentTypeDescription="Create a new document." ma:contentTypeScope="" ma:versionID="c89944dfbb43c205e3262d538e5cfd44">
  <xsd:schema xmlns:xsd="http://www.w3.org/2001/XMLSchema" xmlns:xs="http://www.w3.org/2001/XMLSchema" xmlns:p="http://schemas.microsoft.com/office/2006/metadata/properties" xmlns:ns2="9d8ca76d-7c72-4675-90ec-916d6db782ea" xmlns:ns3="e89e1d21-5161-4a21-b135-d9725d3e2843" targetNamespace="http://schemas.microsoft.com/office/2006/metadata/properties" ma:root="true" ma:fieldsID="edb706e5340c11e39b47303c52b68494" ns2:_="" ns3:_="">
    <xsd:import namespace="9d8ca76d-7c72-4675-90ec-916d6db782ea"/>
    <xsd:import namespace="e89e1d21-5161-4a21-b135-d9725d3e2843"/>
    <xsd:element name="properties">
      <xsd:complexType>
        <xsd:sequence>
          <xsd:element name="documentManagement">
            <xsd:complexType>
              <xsd:all>
                <xsd:element ref="ns2:Created_x0020_by_x0020_2" minOccurs="0"/>
                <xsd:element ref="ns2:Modified_x0020_time" minOccurs="0"/>
                <xsd:element ref="ns3:SharedWithUsers" minOccurs="0"/>
                <xsd:element ref="ns3:SharedWithDetails" minOccurs="0"/>
                <xsd:element ref="ns3:LastSharedByUser" minOccurs="0"/>
                <xsd:element ref="ns3:LastSharedByTime" minOccurs="0"/>
                <xsd:element ref="ns2:MediaServiceMetadata" minOccurs="0"/>
                <xsd:element ref="ns2:MediaServiceFastMetadata" minOccurs="0"/>
                <xsd:element ref="ns2:MediaServiceAutoTags" minOccurs="0"/>
                <xsd:element ref="ns2:MediaServiceOCR" minOccurs="0"/>
                <xsd:element ref="ns2:MediaServiceEventHashCode" minOccurs="0"/>
                <xsd:element ref="ns2:MediaServiceGenerationTim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ca76d-7c72-4675-90ec-916d6db782ea" elementFormDefault="qualified">
    <xsd:import namespace="http://schemas.microsoft.com/office/2006/documentManagement/types"/>
    <xsd:import namespace="http://schemas.microsoft.com/office/infopath/2007/PartnerControls"/>
    <xsd:element name="Created_x0020_by_x0020_2" ma:index="8" nillable="true" ma:displayName="Created by 2" ma:internalName="Created_x0020_by_x0020_2">
      <xsd:simpleType>
        <xsd:restriction base="dms:Text">
          <xsd:maxLength value="255"/>
        </xsd:restriction>
      </xsd:simpleType>
    </xsd:element>
    <xsd:element name="Modified_x0020_time" ma:index="9" nillable="true" ma:displayName="Modified time" ma:internalName="Modified_x0020_time">
      <xsd:simpleType>
        <xsd:restriction base="dms:Text">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9e1d21-5161-4a21-b135-d9725d3e2843"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49B494-AABA-4325-BB4C-AC67A26F4916}">
  <ds:schemaRefs>
    <ds:schemaRef ds:uri="http://schemas.microsoft.com/office/2006/metadata/properties"/>
    <ds:schemaRef ds:uri="http://schemas.microsoft.com/office/infopath/2007/PartnerControls"/>
    <ds:schemaRef ds:uri="ba8aff0f-932e-40bc-8295-29cbe784bfa5"/>
  </ds:schemaRefs>
</ds:datastoreItem>
</file>

<file path=customXml/itemProps2.xml><?xml version="1.0" encoding="utf-8"?>
<ds:datastoreItem xmlns:ds="http://schemas.openxmlformats.org/officeDocument/2006/customXml" ds:itemID="{8BB683D7-579B-4C78-808F-061FE9753E0C}">
  <ds:schemaRefs>
    <ds:schemaRef ds:uri="http://schemas.microsoft.com/sharepoint/v3/contenttype/forms"/>
  </ds:schemaRefs>
</ds:datastoreItem>
</file>

<file path=customXml/itemProps3.xml><?xml version="1.0" encoding="utf-8"?>
<ds:datastoreItem xmlns:ds="http://schemas.openxmlformats.org/officeDocument/2006/customXml" ds:itemID="{5737F255-D9D6-4A3B-8C01-62BB61D5975F}"/>
</file>

<file path=docProps/app.xml><?xml version="1.0" encoding="utf-8"?>
<Properties xmlns="http://schemas.openxmlformats.org/officeDocument/2006/extended-properties" xmlns:vt="http://schemas.openxmlformats.org/officeDocument/2006/docPropsVTypes">
  <Template>Normal</Template>
  <TotalTime>0</TotalTime>
  <Pages>1</Pages>
  <Words>453</Words>
  <Characters>2585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 A. Graham</dc:creator>
  <cp:keywords/>
  <dc:description/>
  <cp:lastModifiedBy>Wiese, Jeffrey</cp:lastModifiedBy>
  <cp:revision>2</cp:revision>
  <dcterms:created xsi:type="dcterms:W3CDTF">2018-11-30T18:37:00Z</dcterms:created>
  <dcterms:modified xsi:type="dcterms:W3CDTF">2018-11-30T18:37:00Z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0x010100DD4910690B120F449E888375A860E003</vt:lpwstr>
  </property>
</Properties>
</file>