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13E4" w14:textId="77777777" w:rsidR="00382E95" w:rsidRDefault="00382E95" w:rsidP="00382E95">
      <w:pPr>
        <w:jc w:val="center"/>
      </w:pPr>
      <w:r>
        <w:t>STATE OF INDIANA</w:t>
      </w:r>
    </w:p>
    <w:p w14:paraId="5A81DC3B" w14:textId="77777777" w:rsidR="00382E95" w:rsidRDefault="00382E95" w:rsidP="00382E95">
      <w:pPr>
        <w:jc w:val="center"/>
      </w:pPr>
      <w:r>
        <w:t>_____________________________________COURT</w:t>
      </w:r>
    </w:p>
    <w:p w14:paraId="42EAAB6F" w14:textId="77777777" w:rsidR="00382E95" w:rsidRDefault="00382E95" w:rsidP="00382E95">
      <w:pPr>
        <w:jc w:val="center"/>
      </w:pPr>
    </w:p>
    <w:p w14:paraId="3FBF9FA9" w14:textId="77777777" w:rsidR="00382E95" w:rsidRDefault="000C5F7A" w:rsidP="000C5F7A">
      <w:pPr>
        <w:ind w:left="4320"/>
      </w:pPr>
      <w:r>
        <w:t>CAUSE NO. 00X00-0000-XX-00000</w:t>
      </w:r>
    </w:p>
    <w:p w14:paraId="355CE42C" w14:textId="77777777" w:rsidR="000C5F7A" w:rsidRDefault="000C5F7A" w:rsidP="00382E95"/>
    <w:p w14:paraId="47AA344A" w14:textId="77777777" w:rsidR="000C5F7A" w:rsidRDefault="000C5F7A" w:rsidP="00382E95">
      <w:r>
        <w:t>In the Matter of ______________________________</w:t>
      </w:r>
      <w:r w:rsidR="00181F3F">
        <w:t>____</w:t>
      </w:r>
      <w:r w:rsidR="00D32981">
        <w:t>,</w:t>
      </w:r>
    </w:p>
    <w:p w14:paraId="67A4DF96" w14:textId="77777777" w:rsidR="000C5F7A" w:rsidRDefault="006C5468" w:rsidP="006C5468">
      <w:pPr>
        <w:ind w:left="1440"/>
      </w:pPr>
      <w:r>
        <w:t>a</w:t>
      </w:r>
      <w:r w:rsidR="00382E95">
        <w:t xml:space="preserve"> </w:t>
      </w:r>
      <w:r w:rsidR="004F7141">
        <w:t>[</w:t>
      </w:r>
      <w:r w:rsidR="00382E95">
        <w:t>Child Alleged to be a</w:t>
      </w:r>
      <w:r w:rsidR="004F7141">
        <w:t>]</w:t>
      </w:r>
      <w:r w:rsidR="00382E95">
        <w:t xml:space="preserve"> Delinquent Child</w:t>
      </w:r>
      <w:r>
        <w:t>/</w:t>
      </w:r>
      <w:r w:rsidR="000C5F7A">
        <w:t>Child in Need of Services</w:t>
      </w:r>
    </w:p>
    <w:p w14:paraId="3B225C21" w14:textId="77777777" w:rsidR="00382E95" w:rsidRDefault="00382E95" w:rsidP="00382E95"/>
    <w:p w14:paraId="30352146" w14:textId="77777777" w:rsidR="00181F3F" w:rsidRDefault="00181F3F" w:rsidP="00382E95"/>
    <w:p w14:paraId="014A589E" w14:textId="77777777" w:rsidR="001343E3" w:rsidRDefault="006C5468" w:rsidP="001343E3">
      <w:pPr>
        <w:jc w:val="center"/>
        <w:rPr>
          <w:b/>
          <w:bCs/>
        </w:rPr>
      </w:pPr>
      <w:r>
        <w:rPr>
          <w:b/>
          <w:bCs/>
        </w:rPr>
        <w:t xml:space="preserve">ORDER ON </w:t>
      </w:r>
      <w:r w:rsidR="00352427">
        <w:rPr>
          <w:b/>
          <w:bCs/>
        </w:rPr>
        <w:t>SUBSEQUENT</w:t>
      </w:r>
      <w:r w:rsidR="00414E26">
        <w:rPr>
          <w:b/>
          <w:bCs/>
        </w:rPr>
        <w:t xml:space="preserve"> </w:t>
      </w:r>
      <w:r w:rsidR="00C6146D">
        <w:rPr>
          <w:b/>
          <w:bCs/>
        </w:rPr>
        <w:t>RE</w:t>
      </w:r>
      <w:r w:rsidR="001343E3">
        <w:rPr>
          <w:b/>
          <w:bCs/>
        </w:rPr>
        <w:t>VIEW OF PLACEMENT IN</w:t>
      </w:r>
    </w:p>
    <w:p w14:paraId="1C36653D" w14:textId="77777777" w:rsidR="00010A70" w:rsidRDefault="001343E3" w:rsidP="001343E3">
      <w:pPr>
        <w:jc w:val="center"/>
      </w:pPr>
      <w:r>
        <w:rPr>
          <w:b/>
          <w:bCs/>
        </w:rPr>
        <w:t>QUALIFIED RESIDENTIAL TREATMENT PROGRAM (QRTP)</w:t>
      </w:r>
    </w:p>
    <w:p w14:paraId="6DD6A5B5" w14:textId="77777777" w:rsidR="00382E95" w:rsidRDefault="00382E95" w:rsidP="004C6FC5"/>
    <w:p w14:paraId="5EA00035" w14:textId="77777777" w:rsidR="00010A70" w:rsidRDefault="00010A70" w:rsidP="00886DD7">
      <w:r>
        <w:t xml:space="preserve">Hearing on </w:t>
      </w:r>
      <w:r w:rsidR="00352427">
        <w:t xml:space="preserve">Subsequent </w:t>
      </w:r>
      <w:r>
        <w:t xml:space="preserve">Review of Placement in QRTP is commenced and completed.  </w:t>
      </w:r>
      <w:r w:rsidR="00E408D4">
        <w:t xml:space="preserve">The following parties </w:t>
      </w:r>
      <w:r>
        <w:t>appear</w:t>
      </w:r>
      <w:r w:rsidR="00E06D4E">
        <w:t xml:space="preserve"> </w:t>
      </w:r>
      <w:r>
        <w:t>as</w:t>
      </w:r>
      <w:r w:rsidR="00E06D4E">
        <w:t xml:space="preserve"> </w:t>
      </w:r>
      <w:r>
        <w:t>follows: ____________________________________.</w:t>
      </w:r>
    </w:p>
    <w:p w14:paraId="3B34E59E" w14:textId="77777777" w:rsidR="00010A70" w:rsidRDefault="00010A70" w:rsidP="00B5718C">
      <w:pPr>
        <w:jc w:val="both"/>
      </w:pPr>
    </w:p>
    <w:p w14:paraId="7759BB9B" w14:textId="7AA740C8" w:rsidR="008C035B" w:rsidRDefault="00872E80" w:rsidP="004C6FC5">
      <w:pPr>
        <w:jc w:val="both"/>
      </w:pPr>
      <w:r>
        <w:t>Pursuant to 42 U</w:t>
      </w:r>
      <w:r w:rsidR="00174AE5">
        <w:t>.</w:t>
      </w:r>
      <w:r>
        <w:t>S</w:t>
      </w:r>
      <w:r w:rsidR="00174AE5">
        <w:t>.</w:t>
      </w:r>
      <w:r>
        <w:t>C</w:t>
      </w:r>
      <w:r w:rsidR="00702A83">
        <w:t>. §</w:t>
      </w:r>
      <w:r>
        <w:t xml:space="preserve"> </w:t>
      </w:r>
      <w:r w:rsidR="00BF1A9C">
        <w:t>6</w:t>
      </w:r>
      <w:r>
        <w:t>75</w:t>
      </w:r>
      <w:r w:rsidR="00BF1A9C">
        <w:t>a</w:t>
      </w:r>
      <w:r>
        <w:t>(c)(</w:t>
      </w:r>
      <w:r w:rsidR="00844090">
        <w:t>4</w:t>
      </w:r>
      <w:r>
        <w:t>), t</w:t>
      </w:r>
      <w:r w:rsidR="00136E49">
        <w:t xml:space="preserve">he Court </w:t>
      </w:r>
      <w:r w:rsidR="008C035B">
        <w:t xml:space="preserve">has considered the </w:t>
      </w:r>
      <w:r w:rsidR="00352427">
        <w:t xml:space="preserve">following evidence:  </w:t>
      </w:r>
    </w:p>
    <w:p w14:paraId="487F2803" w14:textId="77777777" w:rsidR="008C035B" w:rsidRDefault="008C035B" w:rsidP="00B5718C">
      <w:pPr>
        <w:jc w:val="both"/>
      </w:pPr>
    </w:p>
    <w:p w14:paraId="512EDAEC" w14:textId="77777777" w:rsidR="00967B33" w:rsidRDefault="00967B33" w:rsidP="00010A70">
      <w:pPr>
        <w:numPr>
          <w:ilvl w:val="0"/>
          <w:numId w:val="4"/>
        </w:numPr>
        <w:jc w:val="both"/>
      </w:pPr>
      <w:r>
        <w:t>Documentation of ongoing assessment of the child’s strength and needs.</w:t>
      </w:r>
    </w:p>
    <w:p w14:paraId="0D9175CA" w14:textId="77777777" w:rsidR="00A43CF6" w:rsidRDefault="00A43CF6" w:rsidP="00886DD7">
      <w:pPr>
        <w:ind w:left="1080"/>
        <w:jc w:val="both"/>
      </w:pPr>
    </w:p>
    <w:p w14:paraId="206088FF" w14:textId="77777777" w:rsidR="00A43CF6" w:rsidRDefault="009861FA" w:rsidP="00010A70">
      <w:pPr>
        <w:numPr>
          <w:ilvl w:val="0"/>
          <w:numId w:val="4"/>
        </w:numPr>
        <w:jc w:val="both"/>
      </w:pPr>
      <w:r>
        <w:t>Documentation of the specific treatment and/or service needs to be met for the child in QRTP placement.</w:t>
      </w:r>
    </w:p>
    <w:p w14:paraId="32746479" w14:textId="77777777" w:rsidR="00010A70" w:rsidRDefault="00010A70" w:rsidP="00886DD7">
      <w:pPr>
        <w:ind w:left="1080"/>
        <w:jc w:val="both"/>
      </w:pPr>
    </w:p>
    <w:p w14:paraId="363F3486" w14:textId="77777777" w:rsidR="00A43CF6" w:rsidRDefault="009861FA" w:rsidP="004C6FC5">
      <w:pPr>
        <w:numPr>
          <w:ilvl w:val="0"/>
          <w:numId w:val="4"/>
        </w:numPr>
        <w:jc w:val="both"/>
      </w:pPr>
      <w:r>
        <w:t>Documentation of the length of time the child is expected to need such treatment and/or services.</w:t>
      </w:r>
    </w:p>
    <w:p w14:paraId="31CEC5DB" w14:textId="77777777" w:rsidR="00A43CF6" w:rsidRDefault="00A43CF6" w:rsidP="00886DD7">
      <w:pPr>
        <w:ind w:left="1080"/>
        <w:jc w:val="both"/>
      </w:pPr>
    </w:p>
    <w:p w14:paraId="64893FD8" w14:textId="77777777" w:rsidR="00A43CF6" w:rsidRDefault="005B696F" w:rsidP="00A43CF6">
      <w:pPr>
        <w:numPr>
          <w:ilvl w:val="0"/>
          <w:numId w:val="4"/>
        </w:numPr>
        <w:jc w:val="both"/>
      </w:pPr>
      <w:r>
        <w:t xml:space="preserve">Whether the QRTP continues to provide the child the most effective and appropriate level of care in the least restrictive environment. </w:t>
      </w:r>
    </w:p>
    <w:p w14:paraId="006320C8" w14:textId="77777777" w:rsidR="00A43CF6" w:rsidRDefault="00A43CF6" w:rsidP="00886DD7">
      <w:pPr>
        <w:ind w:left="1080"/>
        <w:jc w:val="both"/>
      </w:pPr>
    </w:p>
    <w:p w14:paraId="75ED4DED" w14:textId="77777777" w:rsidR="00A43CF6" w:rsidRDefault="005B696F" w:rsidP="00A43CF6">
      <w:pPr>
        <w:numPr>
          <w:ilvl w:val="0"/>
          <w:numId w:val="4"/>
        </w:numPr>
        <w:jc w:val="both"/>
      </w:pPr>
      <w:r>
        <w:t>Whether the QRTP remains consistent with the short-term and long-term goals of the child.</w:t>
      </w:r>
    </w:p>
    <w:p w14:paraId="2BD382EC" w14:textId="77777777" w:rsidR="00A43CF6" w:rsidRDefault="00A43CF6" w:rsidP="00886DD7">
      <w:pPr>
        <w:ind w:left="1080"/>
        <w:jc w:val="both"/>
      </w:pPr>
    </w:p>
    <w:p w14:paraId="6C526954" w14:textId="77777777" w:rsidR="00A43CF6" w:rsidRDefault="009861FA" w:rsidP="004C6FC5">
      <w:pPr>
        <w:numPr>
          <w:ilvl w:val="0"/>
          <w:numId w:val="4"/>
        </w:numPr>
        <w:jc w:val="both"/>
      </w:pPr>
      <w:r>
        <w:t>Whether the child’s needs can now be met with family members, in a foster family home, or in another approved setting.</w:t>
      </w:r>
    </w:p>
    <w:p w14:paraId="309FB44D" w14:textId="77777777" w:rsidR="00A43CF6" w:rsidRDefault="00A43CF6" w:rsidP="00886DD7">
      <w:pPr>
        <w:ind w:left="1080"/>
        <w:jc w:val="both"/>
      </w:pPr>
    </w:p>
    <w:p w14:paraId="79D4C051" w14:textId="77777777" w:rsidR="009861FA" w:rsidRDefault="007936F9" w:rsidP="00A43CF6">
      <w:pPr>
        <w:numPr>
          <w:ilvl w:val="0"/>
          <w:numId w:val="4"/>
        </w:numPr>
        <w:jc w:val="both"/>
      </w:pPr>
      <w:r>
        <w:t>Documentation of efforts to prepare the child to return home or be placed with family members, in a foster family home, with a legal guardian, or with an adoptive parent.</w:t>
      </w:r>
      <w:r>
        <w:tab/>
      </w:r>
    </w:p>
    <w:p w14:paraId="71E2D52A" w14:textId="77777777" w:rsidR="00B54D55" w:rsidRDefault="00B54D55" w:rsidP="00886DD7">
      <w:pPr>
        <w:ind w:left="1080"/>
        <w:jc w:val="both"/>
      </w:pPr>
    </w:p>
    <w:p w14:paraId="2618A246" w14:textId="77777777" w:rsidR="0032561E" w:rsidRDefault="0032561E" w:rsidP="00352427">
      <w:pPr>
        <w:jc w:val="both"/>
      </w:pPr>
      <w:r>
        <w:t>Court, being duly advised, now FINDS and ORDERS as follows:</w:t>
      </w:r>
    </w:p>
    <w:p w14:paraId="1A160E34" w14:textId="77777777" w:rsidR="0032561E" w:rsidRDefault="0032561E" w:rsidP="00352427">
      <w:pPr>
        <w:jc w:val="both"/>
      </w:pPr>
    </w:p>
    <w:p w14:paraId="5B2BB243" w14:textId="77777777" w:rsidR="0032561E" w:rsidRDefault="0032561E" w:rsidP="0032561E">
      <w:pPr>
        <w:numPr>
          <w:ilvl w:val="0"/>
          <w:numId w:val="3"/>
        </w:numPr>
        <w:jc w:val="both"/>
      </w:pPr>
      <w:r>
        <w:t>The needs of the child can be met through placement with family members, in a foster family home, or in another approved non-residential setting.  [Note: If needs can be met with family members at home or in foster family home or another non-residential setting, Child shall be discharged and placed accordingly. The lack of available foster family homes may not be the basis for a finding that the Child’s needs cannot be met through placement in a foster family home.]</w:t>
      </w:r>
    </w:p>
    <w:p w14:paraId="36629838" w14:textId="77777777" w:rsidR="0032561E" w:rsidRDefault="0032561E" w:rsidP="0032561E">
      <w:pPr>
        <w:ind w:left="720"/>
        <w:jc w:val="both"/>
      </w:pPr>
      <w:r>
        <w:lastRenderedPageBreak/>
        <w:t>[OR]</w:t>
      </w:r>
    </w:p>
    <w:p w14:paraId="7F767B0D" w14:textId="77777777" w:rsidR="0032561E" w:rsidRDefault="0032561E" w:rsidP="0032561E">
      <w:pPr>
        <w:ind w:left="720"/>
        <w:jc w:val="both"/>
      </w:pPr>
      <w:r>
        <w:t xml:space="preserve">The needs of the child can NOT be met through placement with family members, in a foster family home, or in another approved non-residential setting. </w:t>
      </w:r>
    </w:p>
    <w:p w14:paraId="7F5B9256" w14:textId="77777777" w:rsidR="0032561E" w:rsidRDefault="0032561E" w:rsidP="0032561E">
      <w:pPr>
        <w:ind w:left="720" w:hanging="720"/>
        <w:jc w:val="both"/>
      </w:pPr>
    </w:p>
    <w:p w14:paraId="7709EDBE" w14:textId="77777777" w:rsidR="0032561E" w:rsidRDefault="0032561E" w:rsidP="0032561E">
      <w:pPr>
        <w:numPr>
          <w:ilvl w:val="0"/>
          <w:numId w:val="3"/>
        </w:numPr>
        <w:jc w:val="both"/>
      </w:pPr>
      <w:r>
        <w:t>Placement in a Qualified Residential Treatment Program (QRTP) provides the child with the most effective and appropriate level of care in the least restrictive environment.</w:t>
      </w:r>
    </w:p>
    <w:p w14:paraId="52F27FA5" w14:textId="77777777" w:rsidR="0032561E" w:rsidRDefault="0032561E" w:rsidP="0032561E">
      <w:pPr>
        <w:ind w:left="720"/>
        <w:jc w:val="both"/>
      </w:pPr>
      <w:r>
        <w:t>[OR]</w:t>
      </w:r>
    </w:p>
    <w:p w14:paraId="3C17ACE4" w14:textId="77777777" w:rsidR="0032561E" w:rsidRDefault="0032561E" w:rsidP="0032561E">
      <w:pPr>
        <w:ind w:left="720"/>
        <w:jc w:val="both"/>
      </w:pPr>
      <w:r>
        <w:t>Placement in a Qualified Residential Treatment Program (QRTP) does NOT provide the child with the most effective and appropriate level of care in the least restrictive environment.</w:t>
      </w:r>
    </w:p>
    <w:p w14:paraId="73507965" w14:textId="77777777" w:rsidR="0032561E" w:rsidRDefault="0032561E" w:rsidP="0032561E">
      <w:pPr>
        <w:jc w:val="both"/>
      </w:pPr>
    </w:p>
    <w:p w14:paraId="714E1E56" w14:textId="77777777" w:rsidR="0032561E" w:rsidRDefault="0032561E" w:rsidP="0032561E">
      <w:pPr>
        <w:numPr>
          <w:ilvl w:val="0"/>
          <w:numId w:val="3"/>
        </w:numPr>
        <w:jc w:val="both"/>
      </w:pPr>
      <w:r>
        <w:t xml:space="preserve">Placement in a Qualified Residential Treatment Program (QRTP) is consistent with the short-term and long-term goals of the child as specified in the child’s permanency plan. </w:t>
      </w:r>
    </w:p>
    <w:p w14:paraId="5CEEB2D1" w14:textId="77777777" w:rsidR="0032561E" w:rsidRDefault="0032561E" w:rsidP="0032561E">
      <w:pPr>
        <w:ind w:left="720"/>
        <w:jc w:val="both"/>
      </w:pPr>
      <w:r>
        <w:t>[OR]</w:t>
      </w:r>
    </w:p>
    <w:p w14:paraId="4C4ED338" w14:textId="77777777" w:rsidR="0032561E" w:rsidRDefault="0032561E" w:rsidP="0032561E">
      <w:pPr>
        <w:ind w:left="720"/>
        <w:jc w:val="both"/>
      </w:pPr>
      <w:r>
        <w:t>Placement in a Qualified Residential Treatment Program (QRTP) is NOT consistent with the short-term and long-term goals of the child as specified in the child’s permanency plan.</w:t>
      </w:r>
    </w:p>
    <w:p w14:paraId="0709D647" w14:textId="77777777" w:rsidR="0032561E" w:rsidRDefault="0032561E" w:rsidP="0032561E">
      <w:pPr>
        <w:ind w:left="720"/>
        <w:jc w:val="both"/>
      </w:pPr>
    </w:p>
    <w:p w14:paraId="1F6E077C" w14:textId="77777777" w:rsidR="0032561E" w:rsidRDefault="0032561E" w:rsidP="0032561E">
      <w:pPr>
        <w:numPr>
          <w:ilvl w:val="0"/>
          <w:numId w:val="3"/>
        </w:numPr>
        <w:jc w:val="both"/>
      </w:pPr>
      <w:r>
        <w:t xml:space="preserve">The Court specifically finds as follows: [State additional facts supporting the findings contained herein, this could include information derived from the </w:t>
      </w:r>
      <w:r w:rsidR="004C6FC5">
        <w:t>QRTP Determination Report</w:t>
      </w:r>
      <w:r>
        <w:t xml:space="preserve"> and related documentation].</w:t>
      </w:r>
    </w:p>
    <w:p w14:paraId="5B21E188" w14:textId="77777777" w:rsidR="0032561E" w:rsidRDefault="0032561E" w:rsidP="0032561E">
      <w:pPr>
        <w:jc w:val="both"/>
      </w:pPr>
    </w:p>
    <w:p w14:paraId="3DD6152B" w14:textId="77777777" w:rsidR="0032561E" w:rsidRDefault="0032561E" w:rsidP="0032561E">
      <w:pPr>
        <w:numPr>
          <w:ilvl w:val="0"/>
          <w:numId w:val="3"/>
        </w:numPr>
        <w:jc w:val="both"/>
      </w:pPr>
      <w:r>
        <w:t xml:space="preserve">The Court </w:t>
      </w:r>
      <w:r w:rsidR="004F7141">
        <w:t>[doe</w:t>
      </w:r>
      <w:r>
        <w:t>s</w:t>
      </w:r>
      <w:r w:rsidR="004F7141">
        <w:t>][</w:t>
      </w:r>
      <w:r>
        <w:t>does not</w:t>
      </w:r>
      <w:r w:rsidR="004F7141">
        <w:t>]</w:t>
      </w:r>
      <w:r>
        <w:t xml:space="preserve"> approve continued placement in a Qualified Residential Treatment Program (QRTP). </w:t>
      </w:r>
    </w:p>
    <w:p w14:paraId="58F6E8A3" w14:textId="77777777" w:rsidR="00751636" w:rsidRDefault="00751636" w:rsidP="00886DD7">
      <w:pPr>
        <w:pStyle w:val="ListParagraph"/>
      </w:pPr>
    </w:p>
    <w:p w14:paraId="1347A323" w14:textId="77777777" w:rsidR="00751636" w:rsidRPr="004C6FC5" w:rsidRDefault="00C223B0" w:rsidP="00751636">
      <w:pPr>
        <w:numPr>
          <w:ilvl w:val="0"/>
          <w:numId w:val="3"/>
        </w:numPr>
        <w:contextualSpacing/>
        <w:rPr>
          <w:rFonts w:eastAsia="MS Mincho"/>
        </w:rPr>
      </w:pPr>
      <w:r>
        <w:rPr>
          <w:rFonts w:eastAsia="MS Mincho"/>
          <w:bCs/>
        </w:rPr>
        <w:t xml:space="preserve">Delinquency: </w:t>
      </w:r>
      <w:r w:rsidR="00751636">
        <w:rPr>
          <w:rFonts w:eastAsia="MS Mincho"/>
          <w:bCs/>
        </w:rPr>
        <w:t xml:space="preserve">Probation recommends placement at ________________.  </w:t>
      </w:r>
      <w:r w:rsidR="00751636" w:rsidRPr="00844048">
        <w:rPr>
          <w:rFonts w:eastAsia="MS Mincho"/>
          <w:bCs/>
        </w:rPr>
        <w:t>DCS</w:t>
      </w:r>
      <w:r w:rsidR="00751636">
        <w:rPr>
          <w:rFonts w:eastAsia="MS Mincho"/>
          <w:bCs/>
        </w:rPr>
        <w:t xml:space="preserve"> </w:t>
      </w:r>
      <w:r w:rsidR="00A4599C">
        <w:rPr>
          <w:rFonts w:eastAsia="MS Mincho"/>
          <w:bCs/>
        </w:rPr>
        <w:t>[does</w:t>
      </w:r>
      <w:r w:rsidR="00751636">
        <w:rPr>
          <w:rFonts w:eastAsia="MS Mincho"/>
          <w:bCs/>
        </w:rPr>
        <w:t>] [does not</w:t>
      </w:r>
      <w:r w:rsidR="00A4599C">
        <w:rPr>
          <w:rFonts w:eastAsia="MS Mincho"/>
          <w:bCs/>
        </w:rPr>
        <w:t>]</w:t>
      </w:r>
      <w:r w:rsidR="00751636">
        <w:rPr>
          <w:rFonts w:eastAsia="MS Mincho"/>
          <w:bCs/>
        </w:rPr>
        <w:t xml:space="preserve"> concur with said recommendation by Probation. </w:t>
      </w:r>
      <w:r w:rsidR="00751636" w:rsidRPr="00844048">
        <w:rPr>
          <w:rFonts w:eastAsia="MS Mincho"/>
          <w:bCs/>
        </w:rPr>
        <w:t>Said placement [is][is not] a Qualified Residential Treatment Facility.</w:t>
      </w:r>
    </w:p>
    <w:p w14:paraId="3E4A3B19" w14:textId="77777777" w:rsidR="00C223B0" w:rsidRDefault="00C223B0" w:rsidP="00886DD7">
      <w:pPr>
        <w:pStyle w:val="ListParagraph"/>
        <w:rPr>
          <w:rFonts w:eastAsia="MS Mincho"/>
        </w:rPr>
      </w:pPr>
    </w:p>
    <w:p w14:paraId="40CA0F90" w14:textId="77777777" w:rsidR="00C223B0" w:rsidRPr="00844048" w:rsidRDefault="00C223B0" w:rsidP="00886DD7">
      <w:pPr>
        <w:ind w:left="720"/>
        <w:contextualSpacing/>
        <w:rPr>
          <w:rFonts w:eastAsia="MS Mincho"/>
        </w:rPr>
      </w:pPr>
      <w:r>
        <w:rPr>
          <w:rFonts w:eastAsia="MS Mincho"/>
        </w:rPr>
        <w:t xml:space="preserve">CHINS: DCS recommends </w:t>
      </w:r>
      <w:r w:rsidRPr="00C223B0">
        <w:rPr>
          <w:rFonts w:eastAsia="MS Mincho"/>
        </w:rPr>
        <w:t>placement at ________________. Said placement [is] [is not] a Qualified Residential Treatment Facility.</w:t>
      </w:r>
    </w:p>
    <w:p w14:paraId="22C3ED38" w14:textId="77777777" w:rsidR="00751636" w:rsidRPr="00844048" w:rsidRDefault="00751636" w:rsidP="00751636">
      <w:pPr>
        <w:rPr>
          <w:rFonts w:eastAsia="MS Mincho"/>
          <w:bCs/>
        </w:rPr>
      </w:pPr>
    </w:p>
    <w:p w14:paraId="51703205" w14:textId="77777777" w:rsidR="00751636" w:rsidRPr="00844048" w:rsidRDefault="00751636" w:rsidP="00751636">
      <w:pPr>
        <w:rPr>
          <w:rFonts w:eastAsia="MS Mincho"/>
          <w:bCs/>
        </w:rPr>
      </w:pPr>
      <w:r w:rsidRPr="00844048">
        <w:rPr>
          <w:rFonts w:eastAsia="MS Mincho"/>
          <w:bCs/>
        </w:rPr>
        <w:t>[</w:t>
      </w:r>
      <w:r w:rsidRPr="00844048">
        <w:rPr>
          <w:rFonts w:eastAsia="MS Mincho"/>
          <w:bCs/>
          <w:i/>
        </w:rPr>
        <w:t>Determination of acceptability</w:t>
      </w:r>
      <w:r w:rsidR="00697192">
        <w:rPr>
          <w:rFonts w:eastAsia="MS Mincho"/>
          <w:bCs/>
          <w:i/>
        </w:rPr>
        <w:t xml:space="preserve"> of DCS</w:t>
      </w:r>
      <w:r w:rsidRPr="00844048">
        <w:rPr>
          <w:rFonts w:eastAsia="MS Mincho"/>
          <w:bCs/>
          <w:i/>
        </w:rPr>
        <w:t xml:space="preserve"> recommendations</w:t>
      </w:r>
      <w:r w:rsidRPr="00844048">
        <w:rPr>
          <w:rFonts w:eastAsia="MS Mincho"/>
          <w:bCs/>
        </w:rPr>
        <w:t>]</w:t>
      </w:r>
    </w:p>
    <w:p w14:paraId="583BB7E4" w14:textId="77777777" w:rsidR="00751636" w:rsidRPr="00844048" w:rsidRDefault="00751636" w:rsidP="00751636">
      <w:pPr>
        <w:rPr>
          <w:rFonts w:eastAsia="MS Mincho"/>
          <w:bCs/>
          <w:i/>
        </w:rPr>
      </w:pPr>
    </w:p>
    <w:p w14:paraId="060A8A03" w14:textId="77777777" w:rsidR="00751636" w:rsidRPr="00844048" w:rsidRDefault="00751636" w:rsidP="00886DD7">
      <w:pPr>
        <w:numPr>
          <w:ilvl w:val="0"/>
          <w:numId w:val="3"/>
        </w:numPr>
        <w:rPr>
          <w:rFonts w:eastAsia="MS Mincho"/>
          <w:bCs/>
        </w:rPr>
      </w:pPr>
      <w:r w:rsidRPr="00844048">
        <w:rPr>
          <w:rFonts w:eastAsia="MS Mincho"/>
        </w:rPr>
        <w:t>The Court accepts the recommendation of the DCS regarding placement, services, and programs.</w:t>
      </w:r>
    </w:p>
    <w:p w14:paraId="1A02C34E" w14:textId="4A0BE6B1" w:rsidR="004533F1" w:rsidRDefault="004533F1" w:rsidP="004533F1">
      <w:pPr>
        <w:pStyle w:val="ListParagraph"/>
        <w:jc w:val="center"/>
      </w:pPr>
      <w:r>
        <w:t>—OR—</w:t>
      </w:r>
    </w:p>
    <w:p w14:paraId="770B51E3" w14:textId="377B023D" w:rsidR="004533F1" w:rsidRPr="00EE7B11" w:rsidRDefault="004533F1" w:rsidP="00EE7B11">
      <w:pPr>
        <w:rPr>
          <w:i/>
          <w:iCs/>
        </w:rPr>
      </w:pPr>
      <w:r>
        <w:t>[</w:t>
      </w:r>
      <w:r w:rsidRPr="00EE7B11">
        <w:rPr>
          <w:i/>
          <w:iCs/>
        </w:rPr>
        <w:t xml:space="preserve">Paragraphs 8 and 9 are to be utilized when the Court is </w:t>
      </w:r>
      <w:r w:rsidR="005258D3">
        <w:rPr>
          <w:i/>
          <w:iCs/>
        </w:rPr>
        <w:t>NOT</w:t>
      </w:r>
      <w:r w:rsidRPr="00EE7B11">
        <w:rPr>
          <w:i/>
          <w:iCs/>
        </w:rPr>
        <w:t xml:space="preserve"> accepting recommendations of DCS]</w:t>
      </w:r>
    </w:p>
    <w:p w14:paraId="5D5D42F2" w14:textId="08516768" w:rsidR="00751636" w:rsidRPr="00844048" w:rsidRDefault="00751636" w:rsidP="00751636">
      <w:pPr>
        <w:rPr>
          <w:rFonts w:eastAsia="MS Mincho"/>
          <w:bCs/>
        </w:rPr>
      </w:pPr>
      <w:r w:rsidRPr="00844048">
        <w:rPr>
          <w:rFonts w:eastAsia="MS Mincho"/>
          <w:bCs/>
        </w:rPr>
        <w:tab/>
      </w:r>
    </w:p>
    <w:p w14:paraId="2D338DEC" w14:textId="77777777" w:rsidR="00751636" w:rsidRPr="00844048" w:rsidRDefault="00751636" w:rsidP="00886DD7">
      <w:pPr>
        <w:ind w:left="360"/>
        <w:rPr>
          <w:rFonts w:eastAsia="MS Mincho"/>
          <w:bCs/>
        </w:rPr>
      </w:pPr>
      <w:r>
        <w:rPr>
          <w:rFonts w:eastAsia="MS Mincho"/>
          <w:bCs/>
        </w:rPr>
        <w:t>8</w:t>
      </w:r>
      <w:r w:rsidRPr="00844048">
        <w:rPr>
          <w:rFonts w:eastAsia="MS Mincho"/>
          <w:bCs/>
        </w:rPr>
        <w:t xml:space="preserve">. The Court finds that the recommendations of the DCS are unreasonable based on the facts and circumstances of the case or are contrary to the welfare and best interests of the Child as follows:  ________________________________________.  The Court ORDERS a change in the Child’s current placement to </w:t>
      </w:r>
      <w:r w:rsidRPr="00844048">
        <w:rPr>
          <w:rFonts w:eastAsia="MS Mincho"/>
          <w:bCs/>
        </w:rPr>
        <w:lastRenderedPageBreak/>
        <w:t xml:space="preserve">_________________ (alternative placement). </w:t>
      </w:r>
      <w:r w:rsidR="004F7141">
        <w:rPr>
          <w:rFonts w:eastAsia="MS Mincho"/>
          <w:bCs/>
        </w:rPr>
        <w:t xml:space="preserve">Said </w:t>
      </w:r>
      <w:r w:rsidRPr="00844048">
        <w:rPr>
          <w:rFonts w:eastAsia="MS Mincho"/>
          <w:bCs/>
        </w:rPr>
        <w:t>placement is an emergency required to protect the health and welfare of the Child for the following reasons: ____________________________________________________________________.</w:t>
      </w:r>
    </w:p>
    <w:p w14:paraId="2DD86F3A" w14:textId="77777777" w:rsidR="00751636" w:rsidRPr="00844048" w:rsidRDefault="00751636" w:rsidP="00751636">
      <w:pPr>
        <w:rPr>
          <w:rFonts w:eastAsia="MS Mincho"/>
          <w:bCs/>
        </w:rPr>
      </w:pPr>
    </w:p>
    <w:p w14:paraId="632FCB66" w14:textId="77777777" w:rsidR="00751636" w:rsidRPr="00844048" w:rsidRDefault="00751636" w:rsidP="00886DD7">
      <w:pPr>
        <w:numPr>
          <w:ilvl w:val="0"/>
          <w:numId w:val="7"/>
        </w:numPr>
        <w:contextualSpacing/>
        <w:rPr>
          <w:rFonts w:eastAsia="MS Mincho"/>
        </w:rPr>
      </w:pPr>
      <w:r w:rsidRPr="00844048">
        <w:rPr>
          <w:rFonts w:eastAsia="MS Mincho"/>
          <w:bCs/>
        </w:rPr>
        <w:t>Within three days, or if post-disposition seven days, of the date of this order, DCS may submit a consideration report to the court, stating whether the department approves or disapproves the proposed service, program, or placement.  The department may recommend an alternative service, program, or placement for the Child.  The court shall accept the recommendations of the department unless it finds the recommendation is unreasonable, based on the facts and circumstances of the case; or contrary to the welfare and best interests of the Child.</w:t>
      </w:r>
      <w:r w:rsidRPr="00844048">
        <w:rPr>
          <w:rFonts w:eastAsia="MS Mincho"/>
        </w:rPr>
        <w:tab/>
      </w:r>
      <w:r w:rsidRPr="00844048">
        <w:rPr>
          <w:rFonts w:eastAsia="MS Mincho"/>
        </w:rPr>
        <w:tab/>
      </w:r>
    </w:p>
    <w:p w14:paraId="3B9B0543" w14:textId="77777777" w:rsidR="00751636" w:rsidRPr="00844048" w:rsidRDefault="00751636" w:rsidP="00751636">
      <w:pPr>
        <w:ind w:left="720"/>
        <w:contextualSpacing/>
        <w:rPr>
          <w:rFonts w:eastAsia="MS Mincho"/>
        </w:rPr>
      </w:pPr>
    </w:p>
    <w:p w14:paraId="4525A2D2" w14:textId="77777777" w:rsidR="00751636" w:rsidRDefault="00751636" w:rsidP="00886DD7">
      <w:pPr>
        <w:numPr>
          <w:ilvl w:val="0"/>
          <w:numId w:val="7"/>
        </w:numPr>
        <w:contextualSpacing/>
        <w:jc w:val="both"/>
      </w:pPr>
      <w:r w:rsidRPr="00886DD7">
        <w:rPr>
          <w:rFonts w:eastAsia="MS Mincho"/>
        </w:rPr>
        <w:t xml:space="preserve">The court further finds that the legal settlement of the Child </w:t>
      </w:r>
      <w:r w:rsidR="004F7141" w:rsidRPr="00886DD7">
        <w:rPr>
          <w:rFonts w:eastAsia="MS Mincho"/>
        </w:rPr>
        <w:t xml:space="preserve">is _________ and </w:t>
      </w:r>
      <w:r w:rsidRPr="00886DD7">
        <w:rPr>
          <w:rFonts w:eastAsia="MS Mincho"/>
        </w:rPr>
        <w:t xml:space="preserve">DCS </w:t>
      </w:r>
      <w:r w:rsidR="00E87A1B" w:rsidRPr="00886DD7">
        <w:rPr>
          <w:rFonts w:eastAsia="MS Mincho"/>
        </w:rPr>
        <w:t xml:space="preserve">or Probation Officer </w:t>
      </w:r>
      <w:r w:rsidRPr="00886DD7">
        <w:rPr>
          <w:rFonts w:eastAsia="MS Mincho"/>
        </w:rPr>
        <w:t>shall provide notice required by IC 20-26-11-9</w:t>
      </w:r>
      <w:r w:rsidR="004F7141" w:rsidRPr="00886DD7">
        <w:rPr>
          <w:rFonts w:eastAsia="MS Mincho"/>
        </w:rPr>
        <w:t>.</w:t>
      </w:r>
    </w:p>
    <w:p w14:paraId="4FE43711" w14:textId="77777777" w:rsidR="0032561E" w:rsidRDefault="0032561E" w:rsidP="0032561E">
      <w:pPr>
        <w:pStyle w:val="ListParagraph"/>
      </w:pPr>
    </w:p>
    <w:p w14:paraId="01216CC8" w14:textId="476614E1" w:rsidR="00665A25" w:rsidRDefault="00AF1262" w:rsidP="00886DD7">
      <w:pPr>
        <w:numPr>
          <w:ilvl w:val="0"/>
          <w:numId w:val="7"/>
        </w:numPr>
        <w:jc w:val="both"/>
      </w:pPr>
      <w:r w:rsidRPr="00AF1262">
        <w:t>The Court</w:t>
      </w:r>
      <w:r w:rsidR="00F55240">
        <w:t xml:space="preserve"> </w:t>
      </w:r>
      <w:r>
        <w:t>continues to authorize</w:t>
      </w:r>
      <w:r w:rsidRPr="00AF1262">
        <w:t xml:space="preserve"> placement at: ___________________ after considering all testimony</w:t>
      </w:r>
      <w:r>
        <w:t xml:space="preserve">, </w:t>
      </w:r>
      <w:r w:rsidR="00C35A85">
        <w:t>evidence,</w:t>
      </w:r>
      <w:r w:rsidRPr="00AF1262">
        <w:t xml:space="preserve"> and recommendations. Said placement </w:t>
      </w:r>
      <w:r w:rsidR="004F7141">
        <w:t>[is</w:t>
      </w:r>
      <w:r w:rsidRPr="00AF1262">
        <w:t>] [is not] consistent with the recommendation of the Qualified Individual’s Assessment.</w:t>
      </w:r>
    </w:p>
    <w:p w14:paraId="7A56F3D1" w14:textId="77777777" w:rsidR="00AF1262" w:rsidRDefault="00AF1262" w:rsidP="00665A25">
      <w:pPr>
        <w:jc w:val="both"/>
      </w:pPr>
    </w:p>
    <w:p w14:paraId="74D49DD9" w14:textId="19FADA0A" w:rsidR="00665A25" w:rsidRDefault="00665A25" w:rsidP="00665A25">
      <w:pPr>
        <w:jc w:val="both"/>
      </w:pPr>
      <w:r>
        <w:t>[</w:t>
      </w:r>
      <w:r w:rsidRPr="00886DD7">
        <w:rPr>
          <w:i/>
          <w:iCs/>
        </w:rPr>
        <w:t xml:space="preserve">If the Court does not approve continued placement in </w:t>
      </w:r>
      <w:r w:rsidR="006678EB">
        <w:rPr>
          <w:i/>
          <w:iCs/>
        </w:rPr>
        <w:t>the</w:t>
      </w:r>
      <w:r w:rsidRPr="00886DD7">
        <w:rPr>
          <w:i/>
          <w:iCs/>
        </w:rPr>
        <w:t xml:space="preserve"> QRTP, issue appropriate Orders for discharge and </w:t>
      </w:r>
      <w:r w:rsidR="00EE74BC">
        <w:rPr>
          <w:i/>
          <w:iCs/>
        </w:rPr>
        <w:t xml:space="preserve">and/or </w:t>
      </w:r>
      <w:r w:rsidRPr="00886DD7">
        <w:rPr>
          <w:i/>
          <w:iCs/>
        </w:rPr>
        <w:t>alternative placement.</w:t>
      </w:r>
      <w:r w:rsidR="00C45453">
        <w:rPr>
          <w:i/>
          <w:iCs/>
        </w:rPr>
        <w:t xml:space="preserve"> If the residential placement is changed or disrupted the </w:t>
      </w:r>
      <w:r w:rsidR="009965A9">
        <w:rPr>
          <w:i/>
          <w:iCs/>
        </w:rPr>
        <w:t xml:space="preserve">QRTP </w:t>
      </w:r>
      <w:r w:rsidR="00C45453">
        <w:rPr>
          <w:i/>
          <w:iCs/>
        </w:rPr>
        <w:t>assessment and</w:t>
      </w:r>
      <w:r w:rsidR="009965A9">
        <w:rPr>
          <w:i/>
          <w:iCs/>
        </w:rPr>
        <w:t xml:space="preserve"> </w:t>
      </w:r>
      <w:r w:rsidR="00C45453">
        <w:rPr>
          <w:i/>
          <w:iCs/>
        </w:rPr>
        <w:t>review process starts over.</w:t>
      </w:r>
      <w:r w:rsidRPr="00886DD7">
        <w:rPr>
          <w:i/>
          <w:iCs/>
        </w:rPr>
        <w:t xml:space="preserve">  If the Court approves continued placement in</w:t>
      </w:r>
      <w:r w:rsidR="006678EB">
        <w:rPr>
          <w:i/>
          <w:iCs/>
        </w:rPr>
        <w:t xml:space="preserve"> the</w:t>
      </w:r>
      <w:r w:rsidRPr="00886DD7">
        <w:rPr>
          <w:i/>
          <w:iCs/>
        </w:rPr>
        <w:t xml:space="preserve"> QRTP include the paragraphs below:</w:t>
      </w:r>
      <w:r>
        <w:t>]</w:t>
      </w:r>
    </w:p>
    <w:p w14:paraId="1BB87C0E" w14:textId="77777777" w:rsidR="00665A25" w:rsidRDefault="00665A25" w:rsidP="00665A25">
      <w:pPr>
        <w:jc w:val="both"/>
      </w:pPr>
    </w:p>
    <w:p w14:paraId="0F7BE00F" w14:textId="77777777" w:rsidR="00665A25" w:rsidRDefault="00665A25" w:rsidP="00886DD7">
      <w:pPr>
        <w:numPr>
          <w:ilvl w:val="0"/>
          <w:numId w:val="7"/>
        </w:numPr>
        <w:jc w:val="both"/>
      </w:pPr>
      <w:r>
        <w:t xml:space="preserve"> The expected date for completion of</w:t>
      </w:r>
      <w:r w:rsidR="00DB6EB8">
        <w:t xml:space="preserve"> treatment at the</w:t>
      </w:r>
      <w:r>
        <w:t xml:space="preserve"> QRTP placement is __________________.</w:t>
      </w:r>
    </w:p>
    <w:p w14:paraId="1E4F510E" w14:textId="77777777" w:rsidR="00352427" w:rsidRDefault="00352427" w:rsidP="00352427">
      <w:pPr>
        <w:jc w:val="both"/>
      </w:pPr>
      <w:r>
        <w:t xml:space="preserve">  </w:t>
      </w:r>
    </w:p>
    <w:p w14:paraId="63E54300" w14:textId="77777777" w:rsidR="00352427" w:rsidRDefault="00352427" w:rsidP="00352427">
      <w:pPr>
        <w:jc w:val="both"/>
      </w:pPr>
    </w:p>
    <w:p w14:paraId="6D484AB0" w14:textId="6FDB4844" w:rsidR="00B54D55" w:rsidRDefault="00B54D55" w:rsidP="00886DD7">
      <w:pPr>
        <w:jc w:val="both"/>
      </w:pPr>
      <w:r>
        <w:t>The Court sets this matter for ongoing Review of</w:t>
      </w:r>
      <w:r w:rsidR="00DB6EB8">
        <w:t xml:space="preserve"> QRTP</w:t>
      </w:r>
      <w:r>
        <w:t xml:space="preserve"> Placement on the ____ day of ___________________, 20___ at __________.  [Note: Increased review</w:t>
      </w:r>
      <w:r w:rsidR="00E40974">
        <w:t xml:space="preserve"> by the State</w:t>
      </w:r>
      <w:r>
        <w:t xml:space="preserve"> is required for Children under age </w:t>
      </w:r>
      <w:r w:rsidR="00E40974">
        <w:t>thirteen (</w:t>
      </w:r>
      <w:r>
        <w:t>13</w:t>
      </w:r>
      <w:r w:rsidR="00E40974">
        <w:t>)</w:t>
      </w:r>
      <w:r>
        <w:t xml:space="preserve"> who have been in placement for at least six</w:t>
      </w:r>
      <w:r w:rsidR="00E40974">
        <w:t xml:space="preserve"> (6)</w:t>
      </w:r>
      <w:r>
        <w:t xml:space="preserve"> months </w:t>
      </w:r>
      <w:r w:rsidR="00E40974">
        <w:t>and</w:t>
      </w:r>
      <w:r>
        <w:t xml:space="preserve"> Children </w:t>
      </w:r>
      <w:r w:rsidR="00E40974">
        <w:t>thirteen (</w:t>
      </w:r>
      <w:r>
        <w:t>13</w:t>
      </w:r>
      <w:r w:rsidR="00E40974">
        <w:t>)</w:t>
      </w:r>
      <w:r>
        <w:t xml:space="preserve"> and over who have been in placement for at least </w:t>
      </w:r>
      <w:r w:rsidR="00E40974">
        <w:t>twelve (</w:t>
      </w:r>
      <w:r>
        <w:t>12</w:t>
      </w:r>
      <w:r w:rsidR="00E40974">
        <w:t>)</w:t>
      </w:r>
      <w:r>
        <w:t xml:space="preserve"> consecutive months or</w:t>
      </w:r>
      <w:r w:rsidR="00E40974">
        <w:t xml:space="preserve"> eighteen</w:t>
      </w:r>
      <w:r>
        <w:t xml:space="preserve"> </w:t>
      </w:r>
      <w:r w:rsidR="00E40974">
        <w:t>(</w:t>
      </w:r>
      <w:r>
        <w:t>18</w:t>
      </w:r>
      <w:r w:rsidR="00E40974">
        <w:t>)</w:t>
      </w:r>
      <w:r>
        <w:t xml:space="preserve"> non-conse</w:t>
      </w:r>
      <w:r w:rsidR="00E40974">
        <w:t>c</w:t>
      </w:r>
      <w:r>
        <w:t>utive</w:t>
      </w:r>
      <w:r w:rsidR="00E40974">
        <w:t xml:space="preserve"> months. FFPSA Workg</w:t>
      </w:r>
      <w:r w:rsidR="00307F85">
        <w:t>r</w:t>
      </w:r>
      <w:r w:rsidR="00E40974">
        <w:t>oup recommends conducting Review Hearings for Children in residential placement every ninety (90) days</w:t>
      </w:r>
      <w:r>
        <w:t>].</w:t>
      </w:r>
    </w:p>
    <w:p w14:paraId="09662D2A" w14:textId="77777777" w:rsidR="009861FA" w:rsidRDefault="009861FA" w:rsidP="00B5718C">
      <w:pPr>
        <w:jc w:val="both"/>
      </w:pPr>
    </w:p>
    <w:p w14:paraId="2FDF550A" w14:textId="77777777" w:rsidR="00382E95" w:rsidRDefault="00382E95" w:rsidP="00B5718C">
      <w:pPr>
        <w:jc w:val="both"/>
      </w:pPr>
      <w:r>
        <w:t>S</w:t>
      </w:r>
      <w:r w:rsidR="000C5F7A">
        <w:t>o ORDERED</w:t>
      </w:r>
      <w:r w:rsidR="007509B3">
        <w:t xml:space="preserve"> on </w:t>
      </w:r>
      <w:r w:rsidR="000C5F7A">
        <w:t>[DATE]</w:t>
      </w:r>
      <w:r w:rsidR="007509B3">
        <w:t>.</w:t>
      </w:r>
    </w:p>
    <w:p w14:paraId="25CE1DA0" w14:textId="77777777" w:rsidR="00382E95" w:rsidRDefault="00382E95" w:rsidP="00B5718C">
      <w:pPr>
        <w:jc w:val="both"/>
      </w:pPr>
    </w:p>
    <w:p w14:paraId="6F53576B" w14:textId="77777777" w:rsidR="00382E95" w:rsidRDefault="00382E95" w:rsidP="00B5718C">
      <w:pPr>
        <w:jc w:val="both"/>
      </w:pPr>
      <w:r>
        <w:tab/>
      </w:r>
      <w:r>
        <w:tab/>
      </w:r>
      <w:r>
        <w:tab/>
      </w:r>
      <w:r>
        <w:tab/>
      </w:r>
      <w:r>
        <w:tab/>
        <w:t>_______________________________</w:t>
      </w:r>
    </w:p>
    <w:p w14:paraId="6B4D8AF8" w14:textId="77777777" w:rsidR="007D1D86" w:rsidRDefault="00382E95" w:rsidP="00886DD7">
      <w:pPr>
        <w:jc w:val="both"/>
      </w:pPr>
      <w:r>
        <w:tab/>
      </w:r>
      <w:r>
        <w:tab/>
      </w:r>
      <w:r>
        <w:tab/>
      </w:r>
      <w:r>
        <w:tab/>
      </w:r>
      <w:r>
        <w:tab/>
        <w:t>Judge</w:t>
      </w:r>
    </w:p>
    <w:sectPr w:rsidR="007D1D8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59F1" w14:textId="77777777" w:rsidR="008F5846" w:rsidRDefault="008F5846" w:rsidP="00382E95">
      <w:r>
        <w:separator/>
      </w:r>
    </w:p>
  </w:endnote>
  <w:endnote w:type="continuationSeparator" w:id="0">
    <w:p w14:paraId="52474AD9" w14:textId="77777777" w:rsidR="008F5846" w:rsidRDefault="008F5846" w:rsidP="0038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93FA" w14:textId="77777777" w:rsidR="008F5846" w:rsidRDefault="008F5846" w:rsidP="00382E95">
      <w:r>
        <w:separator/>
      </w:r>
    </w:p>
  </w:footnote>
  <w:footnote w:type="continuationSeparator" w:id="0">
    <w:p w14:paraId="0036CBA3" w14:textId="77777777" w:rsidR="008F5846" w:rsidRDefault="008F5846" w:rsidP="0038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93F8" w14:textId="4A795D6E" w:rsidR="00C23B22" w:rsidRDefault="00C23B22">
    <w:pPr>
      <w:pStyle w:val="Header"/>
    </w:pPr>
    <w:r>
      <w:t xml:space="preserve">Approved: </w:t>
    </w:r>
    <w:r w:rsidR="00EA3B60">
      <w:t>6</w:t>
    </w:r>
    <w:r>
      <w:t>.</w:t>
    </w:r>
    <w:r w:rsidR="00FC4B7E">
      <w:t>11.</w:t>
    </w:r>
    <w:r>
      <w:t>2021</w:t>
    </w:r>
  </w:p>
  <w:p w14:paraId="2FC0664A" w14:textId="77777777" w:rsidR="00694189" w:rsidRDefault="00694189" w:rsidP="005A0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CFC"/>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7BB7"/>
    <w:multiLevelType w:val="hybridMultilevel"/>
    <w:tmpl w:val="91DE6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1295D"/>
    <w:multiLevelType w:val="hybridMultilevel"/>
    <w:tmpl w:val="3960637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530F4"/>
    <w:multiLevelType w:val="hybridMultilevel"/>
    <w:tmpl w:val="E8DE5236"/>
    <w:lvl w:ilvl="0" w:tplc="6F64D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B10A6"/>
    <w:multiLevelType w:val="hybridMultilevel"/>
    <w:tmpl w:val="1FF09B9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D4570"/>
    <w:multiLevelType w:val="hybridMultilevel"/>
    <w:tmpl w:val="2A043BD2"/>
    <w:lvl w:ilvl="0" w:tplc="D9984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010F18"/>
    <w:multiLevelType w:val="hybridMultilevel"/>
    <w:tmpl w:val="7E2CC29E"/>
    <w:lvl w:ilvl="0" w:tplc="05AC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501221">
    <w:abstractNumId w:val="6"/>
  </w:num>
  <w:num w:numId="2" w16cid:durableId="1115976349">
    <w:abstractNumId w:val="3"/>
  </w:num>
  <w:num w:numId="3" w16cid:durableId="1788504605">
    <w:abstractNumId w:val="1"/>
  </w:num>
  <w:num w:numId="4" w16cid:durableId="1754546308">
    <w:abstractNumId w:val="5"/>
  </w:num>
  <w:num w:numId="5" w16cid:durableId="997538081">
    <w:abstractNumId w:val="0"/>
  </w:num>
  <w:num w:numId="6" w16cid:durableId="639269683">
    <w:abstractNumId w:val="4"/>
  </w:num>
  <w:num w:numId="7" w16cid:durableId="187395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95"/>
    <w:rsid w:val="000019BC"/>
    <w:rsid w:val="00005AF2"/>
    <w:rsid w:val="00010A70"/>
    <w:rsid w:val="000177D2"/>
    <w:rsid w:val="0007253B"/>
    <w:rsid w:val="000773C3"/>
    <w:rsid w:val="000C5F7A"/>
    <w:rsid w:val="000F7043"/>
    <w:rsid w:val="0011411C"/>
    <w:rsid w:val="001343E3"/>
    <w:rsid w:val="00136E49"/>
    <w:rsid w:val="00152F1A"/>
    <w:rsid w:val="00174AE5"/>
    <w:rsid w:val="00181F3F"/>
    <w:rsid w:val="001B49A6"/>
    <w:rsid w:val="001B4C6D"/>
    <w:rsid w:val="001E03DE"/>
    <w:rsid w:val="001F2F47"/>
    <w:rsid w:val="00237B5D"/>
    <w:rsid w:val="00242C87"/>
    <w:rsid w:val="00265489"/>
    <w:rsid w:val="00276A2E"/>
    <w:rsid w:val="002B3EB7"/>
    <w:rsid w:val="002C5E3A"/>
    <w:rsid w:val="00302C68"/>
    <w:rsid w:val="00307F85"/>
    <w:rsid w:val="0032561E"/>
    <w:rsid w:val="00352427"/>
    <w:rsid w:val="003611B9"/>
    <w:rsid w:val="003730BC"/>
    <w:rsid w:val="003815DB"/>
    <w:rsid w:val="00382E95"/>
    <w:rsid w:val="003A3A19"/>
    <w:rsid w:val="003A4BD7"/>
    <w:rsid w:val="003B77E8"/>
    <w:rsid w:val="0040247E"/>
    <w:rsid w:val="00414E26"/>
    <w:rsid w:val="00445D73"/>
    <w:rsid w:val="004533F1"/>
    <w:rsid w:val="0048351F"/>
    <w:rsid w:val="004C6FC5"/>
    <w:rsid w:val="004E6459"/>
    <w:rsid w:val="004F323A"/>
    <w:rsid w:val="004F7141"/>
    <w:rsid w:val="005258D3"/>
    <w:rsid w:val="00593862"/>
    <w:rsid w:val="005A017C"/>
    <w:rsid w:val="005A358F"/>
    <w:rsid w:val="005B5874"/>
    <w:rsid w:val="005B696F"/>
    <w:rsid w:val="005C6278"/>
    <w:rsid w:val="005E3355"/>
    <w:rsid w:val="005F3457"/>
    <w:rsid w:val="00600171"/>
    <w:rsid w:val="006040B0"/>
    <w:rsid w:val="006079ED"/>
    <w:rsid w:val="006430DC"/>
    <w:rsid w:val="0064798C"/>
    <w:rsid w:val="00665A25"/>
    <w:rsid w:val="006678EB"/>
    <w:rsid w:val="0068536A"/>
    <w:rsid w:val="00694189"/>
    <w:rsid w:val="00697192"/>
    <w:rsid w:val="006B1A29"/>
    <w:rsid w:val="006C5468"/>
    <w:rsid w:val="00702A83"/>
    <w:rsid w:val="0071447C"/>
    <w:rsid w:val="00720B53"/>
    <w:rsid w:val="007509B3"/>
    <w:rsid w:val="00751636"/>
    <w:rsid w:val="00761EF6"/>
    <w:rsid w:val="0077770D"/>
    <w:rsid w:val="0078112C"/>
    <w:rsid w:val="00792E58"/>
    <w:rsid w:val="007936F9"/>
    <w:rsid w:val="007B08E0"/>
    <w:rsid w:val="007B4203"/>
    <w:rsid w:val="007C15C0"/>
    <w:rsid w:val="007D1D86"/>
    <w:rsid w:val="007F24E9"/>
    <w:rsid w:val="0081075C"/>
    <w:rsid w:val="00816DB5"/>
    <w:rsid w:val="00844090"/>
    <w:rsid w:val="00872A44"/>
    <w:rsid w:val="00872E80"/>
    <w:rsid w:val="00880CD3"/>
    <w:rsid w:val="00884D91"/>
    <w:rsid w:val="00886DD7"/>
    <w:rsid w:val="008B568C"/>
    <w:rsid w:val="008B706B"/>
    <w:rsid w:val="008C035B"/>
    <w:rsid w:val="008F5846"/>
    <w:rsid w:val="00900151"/>
    <w:rsid w:val="00967B33"/>
    <w:rsid w:val="00970BC9"/>
    <w:rsid w:val="009861FA"/>
    <w:rsid w:val="009965A9"/>
    <w:rsid w:val="009E1D66"/>
    <w:rsid w:val="009F2999"/>
    <w:rsid w:val="00A43CF6"/>
    <w:rsid w:val="00A4599C"/>
    <w:rsid w:val="00A81D31"/>
    <w:rsid w:val="00AA13F8"/>
    <w:rsid w:val="00AE088A"/>
    <w:rsid w:val="00AF1262"/>
    <w:rsid w:val="00B25788"/>
    <w:rsid w:val="00B36420"/>
    <w:rsid w:val="00B42A30"/>
    <w:rsid w:val="00B43711"/>
    <w:rsid w:val="00B5108B"/>
    <w:rsid w:val="00B54D55"/>
    <w:rsid w:val="00B56DF3"/>
    <w:rsid w:val="00B5718C"/>
    <w:rsid w:val="00B64CF6"/>
    <w:rsid w:val="00BC04DB"/>
    <w:rsid w:val="00BC54BD"/>
    <w:rsid w:val="00BF1A9C"/>
    <w:rsid w:val="00C223B0"/>
    <w:rsid w:val="00C23B22"/>
    <w:rsid w:val="00C35850"/>
    <w:rsid w:val="00C35A85"/>
    <w:rsid w:val="00C43AD4"/>
    <w:rsid w:val="00C45453"/>
    <w:rsid w:val="00C54559"/>
    <w:rsid w:val="00C6146D"/>
    <w:rsid w:val="00C66C47"/>
    <w:rsid w:val="00CA3056"/>
    <w:rsid w:val="00CB10D7"/>
    <w:rsid w:val="00CB73C8"/>
    <w:rsid w:val="00D04CC1"/>
    <w:rsid w:val="00D32981"/>
    <w:rsid w:val="00D57CE1"/>
    <w:rsid w:val="00D60EE8"/>
    <w:rsid w:val="00D72C0B"/>
    <w:rsid w:val="00D92C0B"/>
    <w:rsid w:val="00DA1050"/>
    <w:rsid w:val="00DA4D8C"/>
    <w:rsid w:val="00DB6EB8"/>
    <w:rsid w:val="00DC041D"/>
    <w:rsid w:val="00DD0BB0"/>
    <w:rsid w:val="00E06D4E"/>
    <w:rsid w:val="00E1416D"/>
    <w:rsid w:val="00E408D4"/>
    <w:rsid w:val="00E40974"/>
    <w:rsid w:val="00E61795"/>
    <w:rsid w:val="00E87A1B"/>
    <w:rsid w:val="00EA3B60"/>
    <w:rsid w:val="00ED05D1"/>
    <w:rsid w:val="00EE266D"/>
    <w:rsid w:val="00EE74BC"/>
    <w:rsid w:val="00EE7B11"/>
    <w:rsid w:val="00F42F5F"/>
    <w:rsid w:val="00F54FA0"/>
    <w:rsid w:val="00F55240"/>
    <w:rsid w:val="00F80EB7"/>
    <w:rsid w:val="00FC4B7E"/>
    <w:rsid w:val="00FC76A5"/>
    <w:rsid w:val="00FF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7218"/>
  <w15:chartTrackingRefBased/>
  <w15:docId w15:val="{1D89088A-FEF3-4441-BF4B-12E505CD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95"/>
    <w:rPr>
      <w:rFonts w:eastAsia="Times New Roman"/>
      <w:sz w:val="24"/>
      <w:szCs w:val="24"/>
    </w:rPr>
  </w:style>
  <w:style w:type="paragraph" w:styleId="Heading1">
    <w:name w:val="heading 1"/>
    <w:basedOn w:val="Normal"/>
    <w:next w:val="Normal"/>
    <w:link w:val="Heading1Char"/>
    <w:qFormat/>
    <w:rsid w:val="00382E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E95"/>
    <w:rPr>
      <w:rFonts w:eastAsia="Times New Roman"/>
      <w:b/>
      <w:bCs/>
    </w:rPr>
  </w:style>
  <w:style w:type="paragraph" w:styleId="Header">
    <w:name w:val="header"/>
    <w:basedOn w:val="Normal"/>
    <w:link w:val="HeaderChar"/>
    <w:uiPriority w:val="99"/>
    <w:unhideWhenUsed/>
    <w:rsid w:val="00382E95"/>
    <w:pPr>
      <w:tabs>
        <w:tab w:val="center" w:pos="4680"/>
        <w:tab w:val="right" w:pos="9360"/>
      </w:tabs>
    </w:pPr>
  </w:style>
  <w:style w:type="character" w:customStyle="1" w:styleId="HeaderChar">
    <w:name w:val="Header Char"/>
    <w:link w:val="Header"/>
    <w:uiPriority w:val="99"/>
    <w:rsid w:val="00382E95"/>
    <w:rPr>
      <w:rFonts w:eastAsia="Times New Roman"/>
    </w:rPr>
  </w:style>
  <w:style w:type="paragraph" w:styleId="Footer">
    <w:name w:val="footer"/>
    <w:basedOn w:val="Normal"/>
    <w:link w:val="FooterChar"/>
    <w:uiPriority w:val="99"/>
    <w:unhideWhenUsed/>
    <w:rsid w:val="00382E95"/>
    <w:pPr>
      <w:tabs>
        <w:tab w:val="center" w:pos="4680"/>
        <w:tab w:val="right" w:pos="9360"/>
      </w:tabs>
    </w:pPr>
  </w:style>
  <w:style w:type="character" w:customStyle="1" w:styleId="FooterChar">
    <w:name w:val="Footer Char"/>
    <w:link w:val="Footer"/>
    <w:uiPriority w:val="99"/>
    <w:rsid w:val="00382E95"/>
    <w:rPr>
      <w:rFonts w:eastAsia="Times New Roman"/>
    </w:rPr>
  </w:style>
  <w:style w:type="paragraph" w:styleId="BalloonText">
    <w:name w:val="Balloon Text"/>
    <w:basedOn w:val="Normal"/>
    <w:link w:val="BalloonTextChar"/>
    <w:uiPriority w:val="99"/>
    <w:semiHidden/>
    <w:unhideWhenUsed/>
    <w:rsid w:val="009F2999"/>
    <w:rPr>
      <w:rFonts w:ascii="Tahoma" w:hAnsi="Tahoma" w:cs="Tahoma"/>
      <w:sz w:val="16"/>
      <w:szCs w:val="16"/>
    </w:rPr>
  </w:style>
  <w:style w:type="character" w:customStyle="1" w:styleId="BalloonTextChar">
    <w:name w:val="Balloon Text Char"/>
    <w:link w:val="BalloonText"/>
    <w:uiPriority w:val="99"/>
    <w:semiHidden/>
    <w:rsid w:val="009F2999"/>
    <w:rPr>
      <w:rFonts w:ascii="Tahoma" w:eastAsia="Times New Roman" w:hAnsi="Tahoma" w:cs="Tahoma"/>
      <w:sz w:val="16"/>
      <w:szCs w:val="16"/>
    </w:rPr>
  </w:style>
  <w:style w:type="character" w:styleId="CommentReference">
    <w:name w:val="annotation reference"/>
    <w:uiPriority w:val="99"/>
    <w:semiHidden/>
    <w:unhideWhenUsed/>
    <w:rsid w:val="00237B5D"/>
    <w:rPr>
      <w:sz w:val="16"/>
      <w:szCs w:val="16"/>
    </w:rPr>
  </w:style>
  <w:style w:type="paragraph" w:styleId="CommentText">
    <w:name w:val="annotation text"/>
    <w:basedOn w:val="Normal"/>
    <w:link w:val="CommentTextChar"/>
    <w:uiPriority w:val="99"/>
    <w:semiHidden/>
    <w:unhideWhenUsed/>
    <w:rsid w:val="00237B5D"/>
    <w:rPr>
      <w:sz w:val="20"/>
      <w:szCs w:val="20"/>
    </w:rPr>
  </w:style>
  <w:style w:type="character" w:customStyle="1" w:styleId="CommentTextChar">
    <w:name w:val="Comment Text Char"/>
    <w:link w:val="CommentText"/>
    <w:uiPriority w:val="99"/>
    <w:semiHidden/>
    <w:rsid w:val="00237B5D"/>
    <w:rPr>
      <w:rFonts w:eastAsia="Times New Roman"/>
    </w:rPr>
  </w:style>
  <w:style w:type="paragraph" w:styleId="CommentSubject">
    <w:name w:val="annotation subject"/>
    <w:basedOn w:val="CommentText"/>
    <w:next w:val="CommentText"/>
    <w:link w:val="CommentSubjectChar"/>
    <w:uiPriority w:val="99"/>
    <w:semiHidden/>
    <w:unhideWhenUsed/>
    <w:rsid w:val="00237B5D"/>
    <w:rPr>
      <w:b/>
      <w:bCs/>
    </w:rPr>
  </w:style>
  <w:style w:type="character" w:customStyle="1" w:styleId="CommentSubjectChar">
    <w:name w:val="Comment Subject Char"/>
    <w:link w:val="CommentSubject"/>
    <w:uiPriority w:val="99"/>
    <w:semiHidden/>
    <w:rsid w:val="00237B5D"/>
    <w:rPr>
      <w:rFonts w:eastAsia="Times New Roman"/>
      <w:b/>
      <w:bCs/>
    </w:rPr>
  </w:style>
  <w:style w:type="paragraph" w:styleId="ListParagraph">
    <w:name w:val="List Paragraph"/>
    <w:basedOn w:val="Normal"/>
    <w:uiPriority w:val="34"/>
    <w:qFormat/>
    <w:rsid w:val="00970B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86855E01C6A46A25E940827B8B265" ma:contentTypeVersion="11" ma:contentTypeDescription="Create a new document." ma:contentTypeScope="" ma:versionID="d6c2f29452f7caf1117546a2b2b3285e">
  <xsd:schema xmlns:xsd="http://www.w3.org/2001/XMLSchema" xmlns:xs="http://www.w3.org/2001/XMLSchema" xmlns:p="http://schemas.microsoft.com/office/2006/metadata/properties" xmlns:ns3="a607f23c-c5c5-4c01-bd40-b05f2c423e8f" xmlns:ns4="63882710-e23e-4746-bcff-25ad26ee105e" targetNamespace="http://schemas.microsoft.com/office/2006/metadata/properties" ma:root="true" ma:fieldsID="457a4918aa0e16616bb402f52628a07e" ns3:_="" ns4:_="">
    <xsd:import namespace="a607f23c-c5c5-4c01-bd40-b05f2c423e8f"/>
    <xsd:import namespace="63882710-e23e-4746-bcff-25ad26ee10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f23c-c5c5-4c01-bd40-b05f2c42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82710-e23e-4746-bcff-25ad26ee10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B6038-1B1C-4BDC-B1F9-08CA7282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f23c-c5c5-4c01-bd40-b05f2c423e8f"/>
    <ds:schemaRef ds:uri="63882710-e23e-4746-bcff-25ad26ee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A99C0-9076-40B2-A329-D4552903B669}">
  <ds:schemaRefs>
    <ds:schemaRef ds:uri="http://schemas.microsoft.com/sharepoint/v3/contenttype/forms"/>
  </ds:schemaRefs>
</ds:datastoreItem>
</file>

<file path=customXml/itemProps3.xml><?xml version="1.0" encoding="utf-8"?>
<ds:datastoreItem xmlns:ds="http://schemas.openxmlformats.org/officeDocument/2006/customXml" ds:itemID="{98EFEF1D-3B15-4FFD-B04A-87952F2B2E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Tippecanoe County</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cp:lastPrinted>2015-05-14T15:04:00Z</cp:lastPrinted>
  <dcterms:created xsi:type="dcterms:W3CDTF">2022-12-12T17:19:00Z</dcterms:created>
  <dcterms:modified xsi:type="dcterms:W3CDTF">2022-12-12T17:20:00Z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0x01010035686855E01C6A46A25E940827B8B265</vt:lpwstr>
  </property>
</Properties>
</file>