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top w:w="144" w:type="dxa"/>
          <w:left w:w="115" w:type="dxa"/>
          <w:bottom w:w="115" w:type="dxa"/>
          <w:right w:w="115" w:type="dxa"/>
        </w:tblCellMar>
        <w:tblLook w:val="04A0" w:firstRow="1" w:lastRow="0" w:firstColumn="1" w:lastColumn="0" w:noHBand="0" w:noVBand="1"/>
      </w:tblPr>
      <w:tblGrid>
        <w:gridCol w:w="3149"/>
        <w:gridCol w:w="3145"/>
        <w:gridCol w:w="3066"/>
      </w:tblGrid>
      <w:tr w:rsidR="00E4470B" w:rsidRPr="00245156" w14:paraId="05C4CBA2" w14:textId="77777777" w:rsidTr="001A70AC">
        <w:tc>
          <w:tcPr>
            <w:tcW w:w="9360" w:type="dxa"/>
            <w:gridSpan w:val="3"/>
            <w:shd w:val="clear" w:color="auto" w:fill="auto"/>
          </w:tcPr>
          <w:p w14:paraId="4829C704" w14:textId="77777777" w:rsidR="00E4470B" w:rsidRPr="00245156" w:rsidRDefault="00A95034" w:rsidP="00245156">
            <w:pPr>
              <w:jc w:val="center"/>
              <w:rPr>
                <w:rFonts w:cs="Arial"/>
                <w:b/>
                <w:szCs w:val="24"/>
              </w:rPr>
            </w:pPr>
            <w:bookmarkStart w:id="0" w:name="_GoBack"/>
            <w:bookmarkEnd w:id="0"/>
            <w:r w:rsidRPr="00245156">
              <w:rPr>
                <w:rFonts w:cs="Arial"/>
                <w:b/>
                <w:noProof/>
                <w:color w:val="FF0000"/>
                <w:szCs w:val="24"/>
              </w:rPr>
              <w:t>[Insert project logo or INDOT header banner]</w:t>
            </w:r>
          </w:p>
        </w:tc>
      </w:tr>
      <w:tr w:rsidR="00E4470B" w:rsidRPr="00245156" w14:paraId="3D00819B" w14:textId="77777777" w:rsidTr="001A70AC">
        <w:tc>
          <w:tcPr>
            <w:tcW w:w="9360" w:type="dxa"/>
            <w:gridSpan w:val="3"/>
            <w:shd w:val="clear" w:color="auto" w:fill="auto"/>
          </w:tcPr>
          <w:p w14:paraId="69C4BDE5" w14:textId="77777777" w:rsidR="00E4470B" w:rsidRPr="00245156" w:rsidRDefault="00E4470B" w:rsidP="00245156">
            <w:pPr>
              <w:jc w:val="center"/>
              <w:rPr>
                <w:spacing w:val="-5"/>
                <w:sz w:val="31"/>
              </w:rPr>
            </w:pPr>
          </w:p>
          <w:p w14:paraId="3BB5F54D" w14:textId="77777777" w:rsidR="00E4470B" w:rsidRPr="00245156" w:rsidRDefault="00E4470B" w:rsidP="00245156">
            <w:pPr>
              <w:jc w:val="center"/>
              <w:rPr>
                <w:spacing w:val="-5"/>
                <w:sz w:val="31"/>
              </w:rPr>
            </w:pPr>
          </w:p>
          <w:p w14:paraId="4E904F28" w14:textId="77777777" w:rsidR="00E4470B" w:rsidRPr="00245156" w:rsidRDefault="00E4470B" w:rsidP="00245156">
            <w:pPr>
              <w:jc w:val="center"/>
              <w:rPr>
                <w:spacing w:val="-5"/>
                <w:sz w:val="31"/>
              </w:rPr>
            </w:pPr>
          </w:p>
          <w:p w14:paraId="1139969D" w14:textId="77777777" w:rsidR="00E4470B" w:rsidRPr="00245156" w:rsidRDefault="00E4470B" w:rsidP="00245156">
            <w:pPr>
              <w:jc w:val="center"/>
              <w:rPr>
                <w:spacing w:val="-5"/>
                <w:sz w:val="31"/>
              </w:rPr>
            </w:pPr>
          </w:p>
          <w:p w14:paraId="6953B9C8" w14:textId="77777777" w:rsidR="00E4470B" w:rsidRPr="00245156" w:rsidRDefault="00A95034" w:rsidP="00245156">
            <w:pPr>
              <w:jc w:val="center"/>
              <w:rPr>
                <w:b/>
                <w:color w:val="FF0000"/>
                <w:spacing w:val="-6"/>
                <w:sz w:val="31"/>
              </w:rPr>
            </w:pPr>
            <w:r w:rsidRPr="00245156">
              <w:rPr>
                <w:b/>
                <w:color w:val="FF0000"/>
                <w:spacing w:val="-5"/>
                <w:sz w:val="31"/>
              </w:rPr>
              <w:t>[Project Name/Title]</w:t>
            </w:r>
            <w:r w:rsidR="0025101F" w:rsidRPr="00245156">
              <w:rPr>
                <w:b/>
                <w:color w:val="FF0000"/>
                <w:spacing w:val="-6"/>
                <w:sz w:val="31"/>
              </w:rPr>
              <w:t xml:space="preserve"> </w:t>
            </w:r>
          </w:p>
          <w:p w14:paraId="4C0B2910" w14:textId="77777777" w:rsidR="00E4470B" w:rsidRPr="00245156" w:rsidRDefault="00E4470B" w:rsidP="00245156">
            <w:pPr>
              <w:jc w:val="center"/>
              <w:rPr>
                <w:spacing w:val="-6"/>
                <w:sz w:val="31"/>
              </w:rPr>
            </w:pPr>
          </w:p>
          <w:p w14:paraId="63332ADE" w14:textId="77777777" w:rsidR="00E4470B" w:rsidRPr="00245156" w:rsidRDefault="00E4470B" w:rsidP="00245156">
            <w:pPr>
              <w:jc w:val="center"/>
              <w:rPr>
                <w:rFonts w:cs="Arial"/>
                <w:szCs w:val="24"/>
              </w:rPr>
            </w:pPr>
          </w:p>
        </w:tc>
      </w:tr>
      <w:tr w:rsidR="00E4470B" w:rsidRPr="00245156" w14:paraId="675A3FAA" w14:textId="77777777" w:rsidTr="001A70AC">
        <w:tc>
          <w:tcPr>
            <w:tcW w:w="9360" w:type="dxa"/>
            <w:gridSpan w:val="3"/>
            <w:shd w:val="clear" w:color="auto" w:fill="auto"/>
          </w:tcPr>
          <w:p w14:paraId="5778F3EB" w14:textId="77777777" w:rsidR="00E4470B" w:rsidRPr="00245156" w:rsidRDefault="00213D5C" w:rsidP="00245156">
            <w:pPr>
              <w:jc w:val="center"/>
              <w:rPr>
                <w:color w:val="FF0000"/>
                <w:spacing w:val="26"/>
                <w:sz w:val="60"/>
              </w:rPr>
            </w:pPr>
            <w:r w:rsidRPr="00245156">
              <w:rPr>
                <w:color w:val="FF0000"/>
                <w:sz w:val="60"/>
              </w:rPr>
              <w:t>[</w:t>
            </w:r>
            <w:r w:rsidR="00E4470B" w:rsidRPr="00245156">
              <w:rPr>
                <w:color w:val="FF0000"/>
                <w:sz w:val="60"/>
              </w:rPr>
              <w:t>Project</w:t>
            </w:r>
            <w:r w:rsidR="00E4470B" w:rsidRPr="00245156">
              <w:rPr>
                <w:color w:val="FF0000"/>
                <w:spacing w:val="-30"/>
                <w:sz w:val="60"/>
              </w:rPr>
              <w:t xml:space="preserve"> </w:t>
            </w:r>
            <w:r w:rsidR="0025101F" w:rsidRPr="00245156">
              <w:rPr>
                <w:color w:val="FF0000"/>
                <w:spacing w:val="-30"/>
                <w:sz w:val="60"/>
              </w:rPr>
              <w:t xml:space="preserve">Initial </w:t>
            </w:r>
            <w:r w:rsidR="00E4470B" w:rsidRPr="00245156">
              <w:rPr>
                <w:color w:val="FF0000"/>
                <w:sz w:val="60"/>
              </w:rPr>
              <w:t>Financial</w:t>
            </w:r>
            <w:r w:rsidR="00E4470B" w:rsidRPr="00245156">
              <w:rPr>
                <w:color w:val="FF0000"/>
                <w:spacing w:val="-27"/>
                <w:sz w:val="60"/>
              </w:rPr>
              <w:t xml:space="preserve"> </w:t>
            </w:r>
            <w:r w:rsidR="00E4470B" w:rsidRPr="00245156">
              <w:rPr>
                <w:color w:val="FF0000"/>
                <w:sz w:val="60"/>
              </w:rPr>
              <w:t>Plan</w:t>
            </w:r>
            <w:r w:rsidR="00A95034" w:rsidRPr="00245156">
              <w:rPr>
                <w:color w:val="FF0000"/>
                <w:sz w:val="60"/>
              </w:rPr>
              <w:t xml:space="preserve"> or </w:t>
            </w:r>
            <w:r w:rsidR="001A70AC">
              <w:rPr>
                <w:color w:val="FF0000"/>
                <w:sz w:val="60"/>
              </w:rPr>
              <w:t xml:space="preserve">Fiscal Year </w:t>
            </w:r>
            <w:r w:rsidR="00A95034" w:rsidRPr="00245156">
              <w:rPr>
                <w:color w:val="FF0000"/>
                <w:sz w:val="60"/>
              </w:rPr>
              <w:t>Financial Plan Annual Update</w:t>
            </w:r>
            <w:r w:rsidRPr="00245156">
              <w:rPr>
                <w:color w:val="FF0000"/>
                <w:sz w:val="60"/>
              </w:rPr>
              <w:t>]</w:t>
            </w:r>
          </w:p>
          <w:p w14:paraId="56326BB1" w14:textId="77777777" w:rsidR="00E4470B" w:rsidRPr="00245156" w:rsidRDefault="00E4470B" w:rsidP="00245156">
            <w:pPr>
              <w:jc w:val="center"/>
              <w:rPr>
                <w:rFonts w:cs="Arial"/>
                <w:szCs w:val="24"/>
              </w:rPr>
            </w:pPr>
          </w:p>
        </w:tc>
      </w:tr>
      <w:tr w:rsidR="00E4470B" w:rsidRPr="00245156" w14:paraId="126A05B3" w14:textId="77777777" w:rsidTr="001A70AC">
        <w:tc>
          <w:tcPr>
            <w:tcW w:w="9360" w:type="dxa"/>
            <w:gridSpan w:val="3"/>
            <w:shd w:val="clear" w:color="auto" w:fill="auto"/>
          </w:tcPr>
          <w:p w14:paraId="0C4938D9" w14:textId="77777777" w:rsidR="00E4470B" w:rsidRPr="00245156" w:rsidRDefault="00E4470B" w:rsidP="00245156">
            <w:pPr>
              <w:jc w:val="center"/>
              <w:rPr>
                <w:b/>
                <w:spacing w:val="-3"/>
                <w:sz w:val="35"/>
              </w:rPr>
            </w:pPr>
          </w:p>
          <w:p w14:paraId="7016995F" w14:textId="77777777" w:rsidR="00E4470B" w:rsidRPr="00245156" w:rsidRDefault="00E4470B" w:rsidP="00245156">
            <w:pPr>
              <w:jc w:val="center"/>
              <w:rPr>
                <w:b/>
                <w:spacing w:val="-3"/>
                <w:sz w:val="35"/>
              </w:rPr>
            </w:pPr>
          </w:p>
          <w:p w14:paraId="2E06C8B9" w14:textId="77777777" w:rsidR="00E4470B" w:rsidRPr="00245156" w:rsidRDefault="00E4470B" w:rsidP="00245156">
            <w:pPr>
              <w:jc w:val="center"/>
              <w:rPr>
                <w:b/>
                <w:spacing w:val="-3"/>
                <w:sz w:val="35"/>
              </w:rPr>
            </w:pPr>
          </w:p>
          <w:p w14:paraId="554F3ABF" w14:textId="77777777" w:rsidR="00641DFE" w:rsidRPr="00245156" w:rsidRDefault="00641DFE" w:rsidP="00245156">
            <w:pPr>
              <w:jc w:val="center"/>
              <w:rPr>
                <w:b/>
                <w:spacing w:val="-3"/>
                <w:sz w:val="35"/>
              </w:rPr>
            </w:pPr>
          </w:p>
          <w:p w14:paraId="5B8D8D8C" w14:textId="77777777" w:rsidR="00641DFE" w:rsidRPr="00245156" w:rsidRDefault="00641DFE" w:rsidP="00245156">
            <w:pPr>
              <w:jc w:val="center"/>
              <w:rPr>
                <w:b/>
                <w:spacing w:val="-3"/>
                <w:sz w:val="35"/>
              </w:rPr>
            </w:pPr>
          </w:p>
          <w:p w14:paraId="607C1DBB" w14:textId="77777777" w:rsidR="00641DFE" w:rsidRPr="00245156" w:rsidRDefault="00641DFE" w:rsidP="00245156">
            <w:pPr>
              <w:jc w:val="center"/>
              <w:rPr>
                <w:b/>
                <w:spacing w:val="-3"/>
                <w:sz w:val="35"/>
              </w:rPr>
            </w:pPr>
          </w:p>
          <w:p w14:paraId="148D8207" w14:textId="77777777" w:rsidR="00641DFE" w:rsidRPr="00245156" w:rsidRDefault="00641DFE" w:rsidP="00245156">
            <w:pPr>
              <w:jc w:val="center"/>
              <w:rPr>
                <w:b/>
                <w:spacing w:val="-3"/>
                <w:sz w:val="35"/>
              </w:rPr>
            </w:pPr>
          </w:p>
          <w:p w14:paraId="13C1FA06" w14:textId="77777777" w:rsidR="00641DFE" w:rsidRPr="00245156" w:rsidRDefault="00641DFE" w:rsidP="00641DFE">
            <w:pPr>
              <w:rPr>
                <w:b/>
                <w:spacing w:val="-3"/>
                <w:sz w:val="35"/>
              </w:rPr>
            </w:pPr>
          </w:p>
          <w:p w14:paraId="13A1637E" w14:textId="77777777" w:rsidR="00E4470B" w:rsidRPr="00245156" w:rsidRDefault="00E4470B" w:rsidP="00245156">
            <w:pPr>
              <w:jc w:val="center"/>
              <w:rPr>
                <w:b/>
                <w:spacing w:val="-3"/>
                <w:sz w:val="35"/>
              </w:rPr>
            </w:pPr>
          </w:p>
          <w:p w14:paraId="31728BCD" w14:textId="77777777" w:rsidR="00E4470B" w:rsidRPr="00245156" w:rsidRDefault="00A95034" w:rsidP="00245156">
            <w:pPr>
              <w:jc w:val="center"/>
              <w:rPr>
                <w:b/>
                <w:spacing w:val="-2"/>
                <w:sz w:val="35"/>
              </w:rPr>
            </w:pPr>
            <w:r w:rsidRPr="00245156">
              <w:rPr>
                <w:b/>
                <w:color w:val="FF0000"/>
                <w:spacing w:val="-3"/>
                <w:sz w:val="35"/>
              </w:rPr>
              <w:t>[Date:  Month Year]</w:t>
            </w:r>
          </w:p>
        </w:tc>
      </w:tr>
      <w:tr w:rsidR="00E4470B" w:rsidRPr="00245156" w14:paraId="5F3F611E" w14:textId="77777777" w:rsidTr="001A70AC">
        <w:trPr>
          <w:trHeight w:val="540"/>
        </w:trPr>
        <w:tc>
          <w:tcPr>
            <w:tcW w:w="3149" w:type="dxa"/>
            <w:shd w:val="clear" w:color="auto" w:fill="auto"/>
          </w:tcPr>
          <w:p w14:paraId="08696FC9" w14:textId="77777777" w:rsidR="00E4470B" w:rsidRPr="00245156" w:rsidRDefault="00E4470B">
            <w:pPr>
              <w:rPr>
                <w:w w:val="99"/>
                <w:sz w:val="20"/>
              </w:rPr>
            </w:pPr>
            <w:r w:rsidRPr="00245156">
              <w:rPr>
                <w:sz w:val="20"/>
              </w:rPr>
              <w:t>Submitted</w:t>
            </w:r>
            <w:r w:rsidRPr="00245156">
              <w:rPr>
                <w:spacing w:val="-11"/>
                <w:sz w:val="20"/>
              </w:rPr>
              <w:t xml:space="preserve"> </w:t>
            </w:r>
            <w:r w:rsidRPr="00245156">
              <w:rPr>
                <w:sz w:val="20"/>
              </w:rPr>
              <w:t>to:</w:t>
            </w:r>
          </w:p>
          <w:p w14:paraId="4FF217A2" w14:textId="77777777" w:rsidR="00E4470B" w:rsidRPr="00245156" w:rsidRDefault="00E4470B">
            <w:pPr>
              <w:rPr>
                <w:rFonts w:cs="Arial"/>
                <w:szCs w:val="24"/>
              </w:rPr>
            </w:pPr>
            <w:r w:rsidRPr="00245156">
              <w:rPr>
                <w:b/>
                <w:spacing w:val="-1"/>
                <w:sz w:val="20"/>
              </w:rPr>
              <w:t>Federal</w:t>
            </w:r>
            <w:r w:rsidRPr="00245156">
              <w:rPr>
                <w:b/>
                <w:spacing w:val="-15"/>
                <w:sz w:val="20"/>
              </w:rPr>
              <w:t xml:space="preserve"> </w:t>
            </w:r>
            <w:r w:rsidRPr="00245156">
              <w:rPr>
                <w:b/>
                <w:sz w:val="20"/>
              </w:rPr>
              <w:t>Highway</w:t>
            </w:r>
            <w:r w:rsidRPr="00245156">
              <w:rPr>
                <w:b/>
                <w:spacing w:val="30"/>
                <w:w w:val="99"/>
                <w:sz w:val="20"/>
              </w:rPr>
              <w:t xml:space="preserve"> </w:t>
            </w:r>
            <w:r w:rsidRPr="00245156">
              <w:rPr>
                <w:b/>
                <w:spacing w:val="-6"/>
                <w:sz w:val="20"/>
              </w:rPr>
              <w:t>A</w:t>
            </w:r>
            <w:r w:rsidRPr="00245156">
              <w:rPr>
                <w:b/>
                <w:spacing w:val="3"/>
                <w:sz w:val="20"/>
              </w:rPr>
              <w:t>d</w:t>
            </w:r>
            <w:r w:rsidRPr="00245156">
              <w:rPr>
                <w:b/>
                <w:sz w:val="20"/>
              </w:rPr>
              <w:t>min</w:t>
            </w:r>
            <w:r w:rsidRPr="00245156">
              <w:rPr>
                <w:b/>
                <w:spacing w:val="2"/>
                <w:sz w:val="20"/>
              </w:rPr>
              <w:t>i</w:t>
            </w:r>
            <w:r w:rsidRPr="00245156">
              <w:rPr>
                <w:b/>
                <w:sz w:val="20"/>
              </w:rPr>
              <w:t>stration</w:t>
            </w:r>
          </w:p>
        </w:tc>
        <w:tc>
          <w:tcPr>
            <w:tcW w:w="3145" w:type="dxa"/>
            <w:shd w:val="clear" w:color="auto" w:fill="auto"/>
          </w:tcPr>
          <w:p w14:paraId="158182BD" w14:textId="77777777" w:rsidR="00E4470B" w:rsidRPr="00245156" w:rsidRDefault="00E4470B" w:rsidP="00E4470B">
            <w:pPr>
              <w:rPr>
                <w:rFonts w:cs="Arial"/>
                <w:szCs w:val="24"/>
              </w:rPr>
            </w:pPr>
          </w:p>
        </w:tc>
        <w:tc>
          <w:tcPr>
            <w:tcW w:w="3066" w:type="dxa"/>
            <w:shd w:val="clear" w:color="auto" w:fill="auto"/>
          </w:tcPr>
          <w:p w14:paraId="24813AD1" w14:textId="77777777" w:rsidR="0025101F" w:rsidRPr="00245156" w:rsidRDefault="0025101F" w:rsidP="00245156">
            <w:pPr>
              <w:spacing w:before="74" w:line="229" w:lineRule="exact"/>
              <w:jc w:val="right"/>
              <w:rPr>
                <w:rFonts w:eastAsia="Arial" w:cs="Arial"/>
                <w:sz w:val="20"/>
                <w:szCs w:val="20"/>
              </w:rPr>
            </w:pPr>
            <w:r w:rsidRPr="00245156">
              <w:rPr>
                <w:sz w:val="20"/>
              </w:rPr>
              <w:t>Submitted</w:t>
            </w:r>
            <w:r w:rsidRPr="00245156">
              <w:rPr>
                <w:spacing w:val="-11"/>
                <w:sz w:val="20"/>
              </w:rPr>
              <w:t xml:space="preserve"> </w:t>
            </w:r>
            <w:r w:rsidRPr="00245156">
              <w:rPr>
                <w:spacing w:val="-1"/>
                <w:sz w:val="20"/>
              </w:rPr>
              <w:t>by:</w:t>
            </w:r>
          </w:p>
          <w:p w14:paraId="0CBA3993" w14:textId="77777777" w:rsidR="00E4470B" w:rsidRPr="00245156" w:rsidRDefault="0025101F" w:rsidP="00245156">
            <w:pPr>
              <w:jc w:val="right"/>
              <w:rPr>
                <w:rFonts w:cs="Arial"/>
                <w:szCs w:val="24"/>
              </w:rPr>
            </w:pPr>
            <w:r w:rsidRPr="00245156">
              <w:rPr>
                <w:b/>
                <w:sz w:val="20"/>
              </w:rPr>
              <w:t>Indiana</w:t>
            </w:r>
            <w:r w:rsidRPr="00245156">
              <w:rPr>
                <w:b/>
                <w:spacing w:val="-11"/>
                <w:sz w:val="20"/>
              </w:rPr>
              <w:t xml:space="preserve"> </w:t>
            </w:r>
            <w:r w:rsidRPr="00245156">
              <w:rPr>
                <w:b/>
                <w:sz w:val="20"/>
              </w:rPr>
              <w:t>Department</w:t>
            </w:r>
            <w:r w:rsidRPr="00245156">
              <w:rPr>
                <w:b/>
                <w:spacing w:val="-10"/>
                <w:sz w:val="20"/>
              </w:rPr>
              <w:t xml:space="preserve"> </w:t>
            </w:r>
            <w:r w:rsidRPr="00245156">
              <w:rPr>
                <w:b/>
                <w:sz w:val="20"/>
              </w:rPr>
              <w:t>of</w:t>
            </w:r>
            <w:r w:rsidRPr="00245156">
              <w:rPr>
                <w:b/>
                <w:spacing w:val="22"/>
                <w:w w:val="99"/>
                <w:sz w:val="20"/>
              </w:rPr>
              <w:t xml:space="preserve"> </w:t>
            </w:r>
            <w:r w:rsidRPr="00245156">
              <w:rPr>
                <w:b/>
                <w:sz w:val="20"/>
              </w:rPr>
              <w:t>Transportation</w:t>
            </w:r>
          </w:p>
        </w:tc>
      </w:tr>
      <w:tr w:rsidR="0025101F" w:rsidRPr="00245156" w14:paraId="7A8B7B0C" w14:textId="77777777" w:rsidTr="001A70AC">
        <w:tc>
          <w:tcPr>
            <w:tcW w:w="3149" w:type="dxa"/>
            <w:shd w:val="clear" w:color="auto" w:fill="auto"/>
            <w:tcMar>
              <w:top w:w="173" w:type="dxa"/>
              <w:left w:w="115" w:type="dxa"/>
              <w:right w:w="115" w:type="dxa"/>
            </w:tcMar>
          </w:tcPr>
          <w:p w14:paraId="1D7D95E4" w14:textId="77777777" w:rsidR="0025101F" w:rsidRPr="00245156" w:rsidRDefault="00245156">
            <w:pPr>
              <w:rPr>
                <w:rFonts w:cs="Arial"/>
                <w:szCs w:val="24"/>
              </w:rPr>
            </w:pPr>
            <w:r w:rsidRPr="00245156">
              <w:rPr>
                <w:rFonts w:cs="Arial"/>
                <w:noProof/>
                <w:szCs w:val="24"/>
              </w:rPr>
              <w:drawing>
                <wp:inline distT="0" distB="0" distL="0" distR="0" wp14:anchorId="24EA8074" wp14:editId="534EAAD2">
                  <wp:extent cx="1047750" cy="1047750"/>
                  <wp:effectExtent l="0" t="0" r="0" b="0"/>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tc>
        <w:tc>
          <w:tcPr>
            <w:tcW w:w="6211" w:type="dxa"/>
            <w:gridSpan w:val="2"/>
            <w:shd w:val="clear" w:color="auto" w:fill="auto"/>
            <w:tcMar>
              <w:top w:w="173" w:type="dxa"/>
              <w:left w:w="115" w:type="dxa"/>
              <w:right w:w="115" w:type="dxa"/>
            </w:tcMar>
          </w:tcPr>
          <w:p w14:paraId="75EC0512" w14:textId="77777777" w:rsidR="0025101F" w:rsidRPr="00245156" w:rsidRDefault="00245156" w:rsidP="00245156">
            <w:pPr>
              <w:jc w:val="right"/>
              <w:rPr>
                <w:rFonts w:cs="Arial"/>
                <w:szCs w:val="24"/>
              </w:rPr>
            </w:pPr>
            <w:r w:rsidRPr="00245156">
              <w:rPr>
                <w:rFonts w:cs="Arial"/>
                <w:noProof/>
                <w:szCs w:val="24"/>
              </w:rPr>
              <w:drawing>
                <wp:inline distT="0" distB="0" distL="0" distR="0" wp14:anchorId="0BFC1B79" wp14:editId="61B6BAFC">
                  <wp:extent cx="104775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tc>
      </w:tr>
      <w:tr w:rsidR="00245156" w:rsidRPr="00245156" w14:paraId="2722308E" w14:textId="77777777" w:rsidTr="001A70AC">
        <w:tc>
          <w:tcPr>
            <w:tcW w:w="3149" w:type="dxa"/>
            <w:shd w:val="clear" w:color="auto" w:fill="auto"/>
            <w:tcMar>
              <w:top w:w="173" w:type="dxa"/>
              <w:left w:w="115" w:type="dxa"/>
              <w:right w:w="115" w:type="dxa"/>
            </w:tcMar>
          </w:tcPr>
          <w:p w14:paraId="53FC70C5" w14:textId="77777777" w:rsidR="00245156" w:rsidRPr="00245156" w:rsidRDefault="00245156">
            <w:pPr>
              <w:rPr>
                <w:rFonts w:cs="Arial"/>
                <w:noProof/>
                <w:szCs w:val="24"/>
              </w:rPr>
            </w:pPr>
          </w:p>
        </w:tc>
        <w:tc>
          <w:tcPr>
            <w:tcW w:w="6211" w:type="dxa"/>
            <w:gridSpan w:val="2"/>
            <w:shd w:val="clear" w:color="auto" w:fill="auto"/>
            <w:tcMar>
              <w:top w:w="173" w:type="dxa"/>
              <w:left w:w="115" w:type="dxa"/>
              <w:right w:w="115" w:type="dxa"/>
            </w:tcMar>
          </w:tcPr>
          <w:p w14:paraId="167F27AF" w14:textId="77777777" w:rsidR="00245156" w:rsidRPr="00245156" w:rsidRDefault="00245156" w:rsidP="00245156">
            <w:pPr>
              <w:jc w:val="right"/>
              <w:rPr>
                <w:rFonts w:cs="Arial"/>
                <w:noProof/>
                <w:szCs w:val="24"/>
              </w:rPr>
            </w:pPr>
          </w:p>
        </w:tc>
      </w:tr>
    </w:tbl>
    <w:p w14:paraId="65AD721A" w14:textId="77777777" w:rsidR="00D74F95" w:rsidRDefault="00D74F95" w:rsidP="00D74F95">
      <w:pPr>
        <w:pStyle w:val="Heading1"/>
      </w:pPr>
      <w:bookmarkStart w:id="1" w:name="_Toc458779608"/>
      <w:bookmarkStart w:id="2" w:name="_Toc459974896"/>
      <w:bookmarkStart w:id="3" w:name="_Toc475968459"/>
      <w:bookmarkStart w:id="4" w:name="_Toc515985499"/>
      <w:bookmarkStart w:id="5" w:name="_Toc521593081"/>
      <w:r>
        <w:lastRenderedPageBreak/>
        <w:t>Table of Contents</w:t>
      </w:r>
      <w:bookmarkEnd w:id="1"/>
      <w:bookmarkEnd w:id="2"/>
      <w:bookmarkEnd w:id="3"/>
      <w:bookmarkEnd w:id="4"/>
      <w:bookmarkEnd w:id="5"/>
    </w:p>
    <w:p w14:paraId="49FF4A54" w14:textId="77777777" w:rsidR="00D74F95" w:rsidRDefault="00D74F95" w:rsidP="00D74F95"/>
    <w:p w14:paraId="61D34E28" w14:textId="77777777" w:rsidR="00D74F95" w:rsidRDefault="00D74F95" w:rsidP="00D74F95"/>
    <w:p w14:paraId="214DD3B8" w14:textId="7467308C" w:rsidR="007C7F1F" w:rsidRDefault="007C7F1F">
      <w:pPr>
        <w:pStyle w:val="TOC1"/>
      </w:pPr>
      <w:r>
        <w:rPr>
          <w:rFonts w:cs="Arial"/>
          <w:b w:val="0"/>
          <w:szCs w:val="24"/>
        </w:rPr>
        <w:fldChar w:fldCharType="begin"/>
      </w:r>
      <w:r>
        <w:rPr>
          <w:rFonts w:cs="Arial"/>
          <w:b w:val="0"/>
          <w:szCs w:val="24"/>
        </w:rPr>
        <w:instrText xml:space="preserve"> TOC \o "2-2" \t "Heading 1,1,Style1,3" </w:instrText>
      </w:r>
      <w:r>
        <w:rPr>
          <w:rFonts w:cs="Arial"/>
          <w:b w:val="0"/>
          <w:szCs w:val="24"/>
        </w:rPr>
        <w:fldChar w:fldCharType="separate"/>
      </w:r>
      <w:r>
        <w:t>Table of Contents</w:t>
      </w:r>
    </w:p>
    <w:p w14:paraId="376FB2CD" w14:textId="77777777" w:rsidR="007C7F1F" w:rsidRPr="007C7F1F" w:rsidRDefault="007C7F1F" w:rsidP="007C7F1F"/>
    <w:p w14:paraId="41BFF8C9" w14:textId="77777777" w:rsidR="007C7F1F" w:rsidRDefault="007C7F1F" w:rsidP="007C7F1F">
      <w:pPr>
        <w:pStyle w:val="TOC1"/>
        <w:spacing w:after="0"/>
        <w:rPr>
          <w:rFonts w:asciiTheme="minorHAnsi" w:eastAsiaTheme="minorEastAsia" w:hAnsiTheme="minorHAnsi" w:cstheme="minorBidi"/>
          <w:b w:val="0"/>
          <w:sz w:val="22"/>
        </w:rPr>
      </w:pPr>
      <w:r>
        <w:t>Chapter 1.   Project Description</w:t>
      </w:r>
      <w:r>
        <w:tab/>
      </w:r>
      <w:r>
        <w:fldChar w:fldCharType="begin"/>
      </w:r>
      <w:r>
        <w:instrText xml:space="preserve"> PAGEREF _Toc521593082 \h </w:instrText>
      </w:r>
      <w:r>
        <w:fldChar w:fldCharType="separate"/>
      </w:r>
      <w:r>
        <w:t>1</w:t>
      </w:r>
      <w:r>
        <w:fldChar w:fldCharType="end"/>
      </w:r>
    </w:p>
    <w:p w14:paraId="7CB800AC"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 xml:space="preserve">Figure 1-1.  </w:t>
      </w:r>
      <w:r w:rsidRPr="007C6C1A">
        <w:rPr>
          <w:noProof/>
          <w:color w:val="FF0000"/>
        </w:rPr>
        <w:t>[Project name]</w:t>
      </w:r>
      <w:r>
        <w:rPr>
          <w:noProof/>
        </w:rPr>
        <w:t xml:space="preserve"> Map</w:t>
      </w:r>
      <w:r>
        <w:rPr>
          <w:noProof/>
        </w:rPr>
        <w:tab/>
      </w:r>
      <w:r>
        <w:rPr>
          <w:noProof/>
        </w:rPr>
        <w:fldChar w:fldCharType="begin"/>
      </w:r>
      <w:r>
        <w:rPr>
          <w:noProof/>
        </w:rPr>
        <w:instrText xml:space="preserve"> PAGEREF _Toc521593083 \h </w:instrText>
      </w:r>
      <w:r>
        <w:rPr>
          <w:noProof/>
        </w:rPr>
      </w:r>
      <w:r>
        <w:rPr>
          <w:noProof/>
        </w:rPr>
        <w:fldChar w:fldCharType="separate"/>
      </w:r>
      <w:r>
        <w:rPr>
          <w:noProof/>
        </w:rPr>
        <w:t>1</w:t>
      </w:r>
      <w:r>
        <w:rPr>
          <w:noProof/>
        </w:rPr>
        <w:fldChar w:fldCharType="end"/>
      </w:r>
    </w:p>
    <w:p w14:paraId="39FEB587" w14:textId="77777777" w:rsidR="007C7F1F" w:rsidRDefault="007C7F1F" w:rsidP="007C7F1F">
      <w:pPr>
        <w:pStyle w:val="TOC1"/>
        <w:spacing w:after="0"/>
        <w:rPr>
          <w:rFonts w:asciiTheme="minorHAnsi" w:eastAsiaTheme="minorEastAsia" w:hAnsiTheme="minorHAnsi" w:cstheme="minorBidi"/>
          <w:b w:val="0"/>
          <w:sz w:val="22"/>
        </w:rPr>
      </w:pPr>
      <w:r>
        <w:t>Chapter 2.   Project Schedule</w:t>
      </w:r>
      <w:r>
        <w:tab/>
      </w:r>
      <w:r>
        <w:fldChar w:fldCharType="begin"/>
      </w:r>
      <w:r>
        <w:instrText xml:space="preserve"> PAGEREF _Toc521593084 \h </w:instrText>
      </w:r>
      <w:r>
        <w:fldChar w:fldCharType="separate"/>
      </w:r>
      <w:r>
        <w:t>2</w:t>
      </w:r>
      <w:r>
        <w:fldChar w:fldCharType="end"/>
      </w:r>
    </w:p>
    <w:p w14:paraId="7B86DD5F"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2-1.  Project Schedule Overview</w:t>
      </w:r>
      <w:r>
        <w:rPr>
          <w:noProof/>
        </w:rPr>
        <w:tab/>
      </w:r>
      <w:r>
        <w:rPr>
          <w:noProof/>
        </w:rPr>
        <w:fldChar w:fldCharType="begin"/>
      </w:r>
      <w:r>
        <w:rPr>
          <w:noProof/>
        </w:rPr>
        <w:instrText xml:space="preserve"> PAGEREF _Toc521593085 \h </w:instrText>
      </w:r>
      <w:r>
        <w:rPr>
          <w:noProof/>
        </w:rPr>
      </w:r>
      <w:r>
        <w:rPr>
          <w:noProof/>
        </w:rPr>
        <w:fldChar w:fldCharType="separate"/>
      </w:r>
      <w:r>
        <w:rPr>
          <w:noProof/>
        </w:rPr>
        <w:t>2</w:t>
      </w:r>
      <w:r>
        <w:rPr>
          <w:noProof/>
        </w:rPr>
        <w:fldChar w:fldCharType="end"/>
      </w:r>
    </w:p>
    <w:p w14:paraId="7FE783D6"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2-2.  Procurement Schedule</w:t>
      </w:r>
      <w:r>
        <w:rPr>
          <w:noProof/>
        </w:rPr>
        <w:tab/>
      </w:r>
      <w:r>
        <w:rPr>
          <w:noProof/>
        </w:rPr>
        <w:fldChar w:fldCharType="begin"/>
      </w:r>
      <w:r>
        <w:rPr>
          <w:noProof/>
        </w:rPr>
        <w:instrText xml:space="preserve"> PAGEREF _Toc521593086 \h </w:instrText>
      </w:r>
      <w:r>
        <w:rPr>
          <w:noProof/>
        </w:rPr>
      </w:r>
      <w:r>
        <w:rPr>
          <w:noProof/>
        </w:rPr>
        <w:fldChar w:fldCharType="separate"/>
      </w:r>
      <w:r>
        <w:rPr>
          <w:noProof/>
        </w:rPr>
        <w:t>2</w:t>
      </w:r>
      <w:r>
        <w:rPr>
          <w:noProof/>
        </w:rPr>
        <w:fldChar w:fldCharType="end"/>
      </w:r>
    </w:p>
    <w:p w14:paraId="6FB9B288" w14:textId="77777777" w:rsidR="007C7F1F" w:rsidRDefault="007C7F1F" w:rsidP="007C7F1F">
      <w:pPr>
        <w:pStyle w:val="TOC1"/>
        <w:spacing w:after="0"/>
        <w:rPr>
          <w:rFonts w:asciiTheme="minorHAnsi" w:eastAsiaTheme="minorEastAsia" w:hAnsiTheme="minorHAnsi" w:cstheme="minorBidi"/>
          <w:b w:val="0"/>
          <w:sz w:val="22"/>
        </w:rPr>
      </w:pPr>
      <w:r>
        <w:t>Chapter 3.   Project Costs</w:t>
      </w:r>
      <w:r>
        <w:tab/>
      </w:r>
      <w:r>
        <w:fldChar w:fldCharType="begin"/>
      </w:r>
      <w:r>
        <w:instrText xml:space="preserve"> PAGEREF _Toc521593087 \h </w:instrText>
      </w:r>
      <w:r>
        <w:fldChar w:fldCharType="separate"/>
      </w:r>
      <w:r>
        <w:t>3</w:t>
      </w:r>
      <w:r>
        <w:fldChar w:fldCharType="end"/>
      </w:r>
    </w:p>
    <w:p w14:paraId="42030D1B"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3-1.  Project Cost Estimate by Activity (YOE $ millions)</w:t>
      </w:r>
      <w:r>
        <w:rPr>
          <w:noProof/>
        </w:rPr>
        <w:tab/>
      </w:r>
      <w:r>
        <w:rPr>
          <w:noProof/>
        </w:rPr>
        <w:fldChar w:fldCharType="begin"/>
      </w:r>
      <w:r>
        <w:rPr>
          <w:noProof/>
        </w:rPr>
        <w:instrText xml:space="preserve"> PAGEREF _Toc521593088 \h </w:instrText>
      </w:r>
      <w:r>
        <w:rPr>
          <w:noProof/>
        </w:rPr>
      </w:r>
      <w:r>
        <w:rPr>
          <w:noProof/>
        </w:rPr>
        <w:fldChar w:fldCharType="separate"/>
      </w:r>
      <w:r>
        <w:rPr>
          <w:noProof/>
        </w:rPr>
        <w:t>3</w:t>
      </w:r>
      <w:r>
        <w:rPr>
          <w:noProof/>
        </w:rPr>
        <w:fldChar w:fldCharType="end"/>
      </w:r>
    </w:p>
    <w:p w14:paraId="0A1AAED6"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Figure 3-1.  Project Cost Estimate by Activity (YOE $ millions)</w:t>
      </w:r>
      <w:r>
        <w:rPr>
          <w:noProof/>
        </w:rPr>
        <w:tab/>
      </w:r>
      <w:r>
        <w:rPr>
          <w:noProof/>
        </w:rPr>
        <w:fldChar w:fldCharType="begin"/>
      </w:r>
      <w:r>
        <w:rPr>
          <w:noProof/>
        </w:rPr>
        <w:instrText xml:space="preserve"> PAGEREF _Toc521593089 \h </w:instrText>
      </w:r>
      <w:r>
        <w:rPr>
          <w:noProof/>
        </w:rPr>
      </w:r>
      <w:r>
        <w:rPr>
          <w:noProof/>
        </w:rPr>
        <w:fldChar w:fldCharType="separate"/>
      </w:r>
      <w:r>
        <w:rPr>
          <w:noProof/>
        </w:rPr>
        <w:t>3</w:t>
      </w:r>
      <w:r>
        <w:rPr>
          <w:noProof/>
        </w:rPr>
        <w:fldChar w:fldCharType="end"/>
      </w:r>
    </w:p>
    <w:p w14:paraId="3CB1FC0B"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3-2.  Cost Estimating Methodology</w:t>
      </w:r>
      <w:r>
        <w:rPr>
          <w:noProof/>
        </w:rPr>
        <w:tab/>
      </w:r>
      <w:r>
        <w:rPr>
          <w:noProof/>
        </w:rPr>
        <w:fldChar w:fldCharType="begin"/>
      </w:r>
      <w:r>
        <w:rPr>
          <w:noProof/>
        </w:rPr>
        <w:instrText xml:space="preserve"> PAGEREF _Toc521593090 \h </w:instrText>
      </w:r>
      <w:r>
        <w:rPr>
          <w:noProof/>
        </w:rPr>
      </w:r>
      <w:r>
        <w:rPr>
          <w:noProof/>
        </w:rPr>
        <w:fldChar w:fldCharType="separate"/>
      </w:r>
      <w:r>
        <w:rPr>
          <w:noProof/>
        </w:rPr>
        <w:t>3</w:t>
      </w:r>
      <w:r>
        <w:rPr>
          <w:noProof/>
        </w:rPr>
        <w:fldChar w:fldCharType="end"/>
      </w:r>
    </w:p>
    <w:p w14:paraId="131F0399"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3-3.  Project Cost Estimate by Fiscal Year (YOE$ millions)</w:t>
      </w:r>
      <w:r>
        <w:rPr>
          <w:noProof/>
        </w:rPr>
        <w:tab/>
      </w:r>
      <w:r>
        <w:rPr>
          <w:noProof/>
        </w:rPr>
        <w:fldChar w:fldCharType="begin"/>
      </w:r>
      <w:r>
        <w:rPr>
          <w:noProof/>
        </w:rPr>
        <w:instrText xml:space="preserve"> PAGEREF _Toc521593091 \h </w:instrText>
      </w:r>
      <w:r>
        <w:rPr>
          <w:noProof/>
        </w:rPr>
      </w:r>
      <w:r>
        <w:rPr>
          <w:noProof/>
        </w:rPr>
        <w:fldChar w:fldCharType="separate"/>
      </w:r>
      <w:r>
        <w:rPr>
          <w:noProof/>
        </w:rPr>
        <w:t>3</w:t>
      </w:r>
      <w:r>
        <w:rPr>
          <w:noProof/>
        </w:rPr>
        <w:fldChar w:fldCharType="end"/>
      </w:r>
    </w:p>
    <w:p w14:paraId="27D9B0A4"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3-4.  Project Cost Estimate &amp; Expenditures Summary Comparison by Fiscal Year (YOE $ millions)</w:t>
      </w:r>
      <w:r>
        <w:rPr>
          <w:noProof/>
        </w:rPr>
        <w:tab/>
      </w:r>
      <w:r>
        <w:rPr>
          <w:noProof/>
        </w:rPr>
        <w:fldChar w:fldCharType="begin"/>
      </w:r>
      <w:r>
        <w:rPr>
          <w:noProof/>
        </w:rPr>
        <w:instrText xml:space="preserve"> PAGEREF _Toc521593092 \h </w:instrText>
      </w:r>
      <w:r>
        <w:rPr>
          <w:noProof/>
        </w:rPr>
      </w:r>
      <w:r>
        <w:rPr>
          <w:noProof/>
        </w:rPr>
        <w:fldChar w:fldCharType="separate"/>
      </w:r>
      <w:r>
        <w:rPr>
          <w:noProof/>
        </w:rPr>
        <w:t>3</w:t>
      </w:r>
      <w:r>
        <w:rPr>
          <w:noProof/>
        </w:rPr>
        <w:fldChar w:fldCharType="end"/>
      </w:r>
    </w:p>
    <w:p w14:paraId="655A55EC" w14:textId="77777777" w:rsidR="007C7F1F" w:rsidRDefault="007C7F1F" w:rsidP="007C7F1F">
      <w:pPr>
        <w:pStyle w:val="TOC1"/>
        <w:spacing w:after="0"/>
        <w:rPr>
          <w:rFonts w:asciiTheme="minorHAnsi" w:eastAsiaTheme="minorEastAsia" w:hAnsiTheme="minorHAnsi" w:cstheme="minorBidi"/>
          <w:b w:val="0"/>
          <w:sz w:val="22"/>
        </w:rPr>
      </w:pPr>
      <w:r>
        <w:t>Chapter 4.   Project Funds</w:t>
      </w:r>
      <w:r>
        <w:tab/>
      </w:r>
      <w:r>
        <w:fldChar w:fldCharType="begin"/>
      </w:r>
      <w:r>
        <w:instrText xml:space="preserve"> PAGEREF _Toc521593093 \h </w:instrText>
      </w:r>
      <w:r>
        <w:fldChar w:fldCharType="separate"/>
      </w:r>
      <w:r>
        <w:t>5</w:t>
      </w:r>
      <w:r>
        <w:fldChar w:fldCharType="end"/>
      </w:r>
    </w:p>
    <w:p w14:paraId="559F3079"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4-1.  Federal and State Funding (in $ millions)</w:t>
      </w:r>
      <w:r>
        <w:rPr>
          <w:noProof/>
        </w:rPr>
        <w:tab/>
      </w:r>
      <w:r>
        <w:rPr>
          <w:noProof/>
        </w:rPr>
        <w:fldChar w:fldCharType="begin"/>
      </w:r>
      <w:r>
        <w:rPr>
          <w:noProof/>
        </w:rPr>
        <w:instrText xml:space="preserve"> PAGEREF _Toc521593094 \h </w:instrText>
      </w:r>
      <w:r>
        <w:rPr>
          <w:noProof/>
        </w:rPr>
      </w:r>
      <w:r>
        <w:rPr>
          <w:noProof/>
        </w:rPr>
        <w:fldChar w:fldCharType="separate"/>
      </w:r>
      <w:r>
        <w:rPr>
          <w:noProof/>
        </w:rPr>
        <w:t>5</w:t>
      </w:r>
      <w:r>
        <w:rPr>
          <w:noProof/>
        </w:rPr>
        <w:fldChar w:fldCharType="end"/>
      </w:r>
    </w:p>
    <w:p w14:paraId="571387D1"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4-2.  Public and Private Funding Summary (in $ millions)</w:t>
      </w:r>
      <w:r>
        <w:rPr>
          <w:noProof/>
        </w:rPr>
        <w:tab/>
      </w:r>
      <w:r>
        <w:rPr>
          <w:noProof/>
        </w:rPr>
        <w:fldChar w:fldCharType="begin"/>
      </w:r>
      <w:r>
        <w:rPr>
          <w:noProof/>
        </w:rPr>
        <w:instrText xml:space="preserve"> PAGEREF _Toc521593095 \h </w:instrText>
      </w:r>
      <w:r>
        <w:rPr>
          <w:noProof/>
        </w:rPr>
      </w:r>
      <w:r>
        <w:rPr>
          <w:noProof/>
        </w:rPr>
        <w:fldChar w:fldCharType="separate"/>
      </w:r>
      <w:r>
        <w:rPr>
          <w:noProof/>
        </w:rPr>
        <w:t>5</w:t>
      </w:r>
      <w:r>
        <w:rPr>
          <w:noProof/>
        </w:rPr>
        <w:fldChar w:fldCharType="end"/>
      </w:r>
    </w:p>
    <w:p w14:paraId="234E526A"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4-3.  Public and Private Funding (in $ millions)</w:t>
      </w:r>
      <w:r>
        <w:rPr>
          <w:noProof/>
        </w:rPr>
        <w:tab/>
      </w:r>
      <w:r>
        <w:rPr>
          <w:noProof/>
        </w:rPr>
        <w:fldChar w:fldCharType="begin"/>
      </w:r>
      <w:r>
        <w:rPr>
          <w:noProof/>
        </w:rPr>
        <w:instrText xml:space="preserve"> PAGEREF _Toc521593096 \h </w:instrText>
      </w:r>
      <w:r>
        <w:rPr>
          <w:noProof/>
        </w:rPr>
      </w:r>
      <w:r>
        <w:rPr>
          <w:noProof/>
        </w:rPr>
        <w:fldChar w:fldCharType="separate"/>
      </w:r>
      <w:r>
        <w:rPr>
          <w:noProof/>
        </w:rPr>
        <w:t>5</w:t>
      </w:r>
      <w:r>
        <w:rPr>
          <w:noProof/>
        </w:rPr>
        <w:fldChar w:fldCharType="end"/>
      </w:r>
    </w:p>
    <w:p w14:paraId="0EBC7F28"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4-4.  Advanced Construction Funding Status (in $ millions)</w:t>
      </w:r>
      <w:r>
        <w:rPr>
          <w:noProof/>
        </w:rPr>
        <w:tab/>
      </w:r>
      <w:r>
        <w:rPr>
          <w:noProof/>
        </w:rPr>
        <w:fldChar w:fldCharType="begin"/>
      </w:r>
      <w:r>
        <w:rPr>
          <w:noProof/>
        </w:rPr>
        <w:instrText xml:space="preserve"> PAGEREF _Toc521593097 \h </w:instrText>
      </w:r>
      <w:r>
        <w:rPr>
          <w:noProof/>
        </w:rPr>
      </w:r>
      <w:r>
        <w:rPr>
          <w:noProof/>
        </w:rPr>
        <w:fldChar w:fldCharType="separate"/>
      </w:r>
      <w:r>
        <w:rPr>
          <w:noProof/>
        </w:rPr>
        <w:t>5</w:t>
      </w:r>
      <w:r>
        <w:rPr>
          <w:noProof/>
        </w:rPr>
        <w:fldChar w:fldCharType="end"/>
      </w:r>
    </w:p>
    <w:p w14:paraId="7066E26B" w14:textId="77777777" w:rsidR="007C7F1F" w:rsidRDefault="007C7F1F" w:rsidP="007C7F1F">
      <w:pPr>
        <w:pStyle w:val="TOC1"/>
        <w:spacing w:after="0"/>
        <w:rPr>
          <w:rFonts w:asciiTheme="minorHAnsi" w:eastAsiaTheme="minorEastAsia" w:hAnsiTheme="minorHAnsi" w:cstheme="minorBidi"/>
          <w:b w:val="0"/>
          <w:sz w:val="22"/>
        </w:rPr>
      </w:pPr>
      <w:r>
        <w:t>Chapter 5.   Financing Issues</w:t>
      </w:r>
      <w:r>
        <w:tab/>
      </w:r>
      <w:r>
        <w:fldChar w:fldCharType="begin"/>
      </w:r>
      <w:r>
        <w:instrText xml:space="preserve"> PAGEREF _Toc521593098 \h </w:instrText>
      </w:r>
      <w:r>
        <w:fldChar w:fldCharType="separate"/>
      </w:r>
      <w:r>
        <w:t>6</w:t>
      </w:r>
      <w:r>
        <w:fldChar w:fldCharType="end"/>
      </w:r>
    </w:p>
    <w:p w14:paraId="36090840"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5-1   PABs Structure</w:t>
      </w:r>
      <w:r>
        <w:rPr>
          <w:noProof/>
        </w:rPr>
        <w:tab/>
      </w:r>
      <w:r>
        <w:rPr>
          <w:noProof/>
        </w:rPr>
        <w:fldChar w:fldCharType="begin"/>
      </w:r>
      <w:r>
        <w:rPr>
          <w:noProof/>
        </w:rPr>
        <w:instrText xml:space="preserve"> PAGEREF _Toc521593099 \h </w:instrText>
      </w:r>
      <w:r>
        <w:rPr>
          <w:noProof/>
        </w:rPr>
      </w:r>
      <w:r>
        <w:rPr>
          <w:noProof/>
        </w:rPr>
        <w:fldChar w:fldCharType="separate"/>
      </w:r>
      <w:r>
        <w:rPr>
          <w:noProof/>
        </w:rPr>
        <w:t>6</w:t>
      </w:r>
      <w:r>
        <w:rPr>
          <w:noProof/>
        </w:rPr>
        <w:fldChar w:fldCharType="end"/>
      </w:r>
    </w:p>
    <w:p w14:paraId="138E4FF3"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5-2   Availability Payment Growth Summary Schedule</w:t>
      </w:r>
      <w:r>
        <w:rPr>
          <w:noProof/>
        </w:rPr>
        <w:tab/>
      </w:r>
      <w:r>
        <w:rPr>
          <w:noProof/>
        </w:rPr>
        <w:fldChar w:fldCharType="begin"/>
      </w:r>
      <w:r>
        <w:rPr>
          <w:noProof/>
        </w:rPr>
        <w:instrText xml:space="preserve"> PAGEREF _Toc521593100 \h </w:instrText>
      </w:r>
      <w:r>
        <w:rPr>
          <w:noProof/>
        </w:rPr>
      </w:r>
      <w:r>
        <w:rPr>
          <w:noProof/>
        </w:rPr>
        <w:fldChar w:fldCharType="separate"/>
      </w:r>
      <w:r>
        <w:rPr>
          <w:noProof/>
        </w:rPr>
        <w:t>6</w:t>
      </w:r>
      <w:r>
        <w:rPr>
          <w:noProof/>
        </w:rPr>
        <w:fldChar w:fldCharType="end"/>
      </w:r>
    </w:p>
    <w:p w14:paraId="559DE8CE" w14:textId="77777777" w:rsidR="007C7F1F" w:rsidRDefault="007C7F1F" w:rsidP="007C7F1F">
      <w:pPr>
        <w:pStyle w:val="TOC1"/>
        <w:spacing w:after="0"/>
        <w:rPr>
          <w:rFonts w:asciiTheme="minorHAnsi" w:eastAsiaTheme="minorEastAsia" w:hAnsiTheme="minorHAnsi" w:cstheme="minorBidi"/>
          <w:b w:val="0"/>
          <w:sz w:val="22"/>
        </w:rPr>
      </w:pPr>
      <w:r>
        <w:t>Chapter 6.   Cash Flow</w:t>
      </w:r>
      <w:r>
        <w:tab/>
      </w:r>
      <w:r>
        <w:fldChar w:fldCharType="begin"/>
      </w:r>
      <w:r>
        <w:instrText xml:space="preserve"> PAGEREF _Toc521593101 \h </w:instrText>
      </w:r>
      <w:r>
        <w:fldChar w:fldCharType="separate"/>
      </w:r>
      <w:r>
        <w:t>7</w:t>
      </w:r>
      <w:r>
        <w:fldChar w:fldCharType="end"/>
      </w:r>
    </w:p>
    <w:p w14:paraId="25F90446"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6-1.  Estimated Project Sources and Uses of Funds (in $ millions)</w:t>
      </w:r>
      <w:r>
        <w:rPr>
          <w:noProof/>
        </w:rPr>
        <w:tab/>
      </w:r>
      <w:r>
        <w:rPr>
          <w:noProof/>
        </w:rPr>
        <w:fldChar w:fldCharType="begin"/>
      </w:r>
      <w:r>
        <w:rPr>
          <w:noProof/>
        </w:rPr>
        <w:instrText xml:space="preserve"> PAGEREF _Toc521593102 \h </w:instrText>
      </w:r>
      <w:r>
        <w:rPr>
          <w:noProof/>
        </w:rPr>
      </w:r>
      <w:r>
        <w:rPr>
          <w:noProof/>
        </w:rPr>
        <w:fldChar w:fldCharType="separate"/>
      </w:r>
      <w:r>
        <w:rPr>
          <w:noProof/>
        </w:rPr>
        <w:t>7</w:t>
      </w:r>
      <w:r>
        <w:rPr>
          <w:noProof/>
        </w:rPr>
        <w:fldChar w:fldCharType="end"/>
      </w:r>
    </w:p>
    <w:p w14:paraId="5D25B84F"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6-2.  Projected Operations and Maintenance Costs (in $ millions)</w:t>
      </w:r>
      <w:r>
        <w:rPr>
          <w:noProof/>
        </w:rPr>
        <w:tab/>
      </w:r>
      <w:r>
        <w:rPr>
          <w:noProof/>
        </w:rPr>
        <w:fldChar w:fldCharType="begin"/>
      </w:r>
      <w:r>
        <w:rPr>
          <w:noProof/>
        </w:rPr>
        <w:instrText xml:space="preserve"> PAGEREF _Toc521593103 \h </w:instrText>
      </w:r>
      <w:r>
        <w:rPr>
          <w:noProof/>
        </w:rPr>
      </w:r>
      <w:r>
        <w:rPr>
          <w:noProof/>
        </w:rPr>
        <w:fldChar w:fldCharType="separate"/>
      </w:r>
      <w:r>
        <w:rPr>
          <w:noProof/>
        </w:rPr>
        <w:t>7</w:t>
      </w:r>
      <w:r>
        <w:rPr>
          <w:noProof/>
        </w:rPr>
        <w:fldChar w:fldCharType="end"/>
      </w:r>
    </w:p>
    <w:p w14:paraId="0B1CA876"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6-3.  Project Cash Flows (in $ millions)</w:t>
      </w:r>
      <w:r>
        <w:rPr>
          <w:noProof/>
        </w:rPr>
        <w:tab/>
      </w:r>
      <w:r>
        <w:rPr>
          <w:noProof/>
        </w:rPr>
        <w:fldChar w:fldCharType="begin"/>
      </w:r>
      <w:r>
        <w:rPr>
          <w:noProof/>
        </w:rPr>
        <w:instrText xml:space="preserve"> PAGEREF _Toc521593104 \h </w:instrText>
      </w:r>
      <w:r>
        <w:rPr>
          <w:noProof/>
        </w:rPr>
      </w:r>
      <w:r>
        <w:rPr>
          <w:noProof/>
        </w:rPr>
        <w:fldChar w:fldCharType="separate"/>
      </w:r>
      <w:r>
        <w:rPr>
          <w:noProof/>
        </w:rPr>
        <w:t>7</w:t>
      </w:r>
      <w:r>
        <w:rPr>
          <w:noProof/>
        </w:rPr>
        <w:fldChar w:fldCharType="end"/>
      </w:r>
    </w:p>
    <w:p w14:paraId="657770B6" w14:textId="77777777" w:rsidR="007C7F1F" w:rsidRDefault="007C7F1F" w:rsidP="007C7F1F">
      <w:pPr>
        <w:pStyle w:val="TOC1"/>
        <w:spacing w:after="0"/>
        <w:rPr>
          <w:rFonts w:asciiTheme="minorHAnsi" w:eastAsiaTheme="minorEastAsia" w:hAnsiTheme="minorHAnsi" w:cstheme="minorBidi"/>
          <w:b w:val="0"/>
          <w:sz w:val="22"/>
        </w:rPr>
      </w:pPr>
      <w:r>
        <w:t>Chapter 7.   Public-Private Partnership (P3) Assessment</w:t>
      </w:r>
      <w:r>
        <w:tab/>
      </w:r>
      <w:r>
        <w:fldChar w:fldCharType="begin"/>
      </w:r>
      <w:r>
        <w:instrText xml:space="preserve"> PAGEREF _Toc521593105 \h </w:instrText>
      </w:r>
      <w:r>
        <w:fldChar w:fldCharType="separate"/>
      </w:r>
      <w:r>
        <w:t>8</w:t>
      </w:r>
      <w:r>
        <w:fldChar w:fldCharType="end"/>
      </w:r>
    </w:p>
    <w:p w14:paraId="322BD8A6"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7-1.  INDOT P3 Screening Criteria – Step One</w:t>
      </w:r>
      <w:r>
        <w:rPr>
          <w:noProof/>
        </w:rPr>
        <w:tab/>
      </w:r>
      <w:r>
        <w:rPr>
          <w:noProof/>
        </w:rPr>
        <w:fldChar w:fldCharType="begin"/>
      </w:r>
      <w:r>
        <w:rPr>
          <w:noProof/>
        </w:rPr>
        <w:instrText xml:space="preserve"> PAGEREF _Toc521593106 \h </w:instrText>
      </w:r>
      <w:r>
        <w:rPr>
          <w:noProof/>
        </w:rPr>
      </w:r>
      <w:r>
        <w:rPr>
          <w:noProof/>
        </w:rPr>
        <w:fldChar w:fldCharType="separate"/>
      </w:r>
      <w:r>
        <w:rPr>
          <w:noProof/>
        </w:rPr>
        <w:t>8</w:t>
      </w:r>
      <w:r>
        <w:rPr>
          <w:noProof/>
        </w:rPr>
        <w:fldChar w:fldCharType="end"/>
      </w:r>
    </w:p>
    <w:p w14:paraId="57232CAC"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7-2.  INDOT P3 Screening Criteria – Step Two</w:t>
      </w:r>
      <w:r>
        <w:rPr>
          <w:noProof/>
        </w:rPr>
        <w:tab/>
      </w:r>
      <w:r>
        <w:rPr>
          <w:noProof/>
        </w:rPr>
        <w:fldChar w:fldCharType="begin"/>
      </w:r>
      <w:r>
        <w:rPr>
          <w:noProof/>
        </w:rPr>
        <w:instrText xml:space="preserve"> PAGEREF _Toc521593107 \h </w:instrText>
      </w:r>
      <w:r>
        <w:rPr>
          <w:noProof/>
        </w:rPr>
      </w:r>
      <w:r>
        <w:rPr>
          <w:noProof/>
        </w:rPr>
        <w:fldChar w:fldCharType="separate"/>
      </w:r>
      <w:r>
        <w:rPr>
          <w:noProof/>
        </w:rPr>
        <w:t>8</w:t>
      </w:r>
      <w:r>
        <w:rPr>
          <w:noProof/>
        </w:rPr>
        <w:fldChar w:fldCharType="end"/>
      </w:r>
    </w:p>
    <w:p w14:paraId="7B75B08D"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7-3.  Required Permits and Notifications</w:t>
      </w:r>
      <w:r>
        <w:rPr>
          <w:noProof/>
        </w:rPr>
        <w:tab/>
      </w:r>
      <w:r>
        <w:rPr>
          <w:noProof/>
        </w:rPr>
        <w:fldChar w:fldCharType="begin"/>
      </w:r>
      <w:r>
        <w:rPr>
          <w:noProof/>
        </w:rPr>
        <w:instrText xml:space="preserve"> PAGEREF _Toc521593108 \h </w:instrText>
      </w:r>
      <w:r>
        <w:rPr>
          <w:noProof/>
        </w:rPr>
      </w:r>
      <w:r>
        <w:rPr>
          <w:noProof/>
        </w:rPr>
        <w:fldChar w:fldCharType="separate"/>
      </w:r>
      <w:r>
        <w:rPr>
          <w:noProof/>
        </w:rPr>
        <w:t>8</w:t>
      </w:r>
      <w:r>
        <w:rPr>
          <w:noProof/>
        </w:rPr>
        <w:fldChar w:fldCharType="end"/>
      </w:r>
    </w:p>
    <w:p w14:paraId="6D030AE7" w14:textId="77777777" w:rsidR="007C7F1F" w:rsidRDefault="007C7F1F" w:rsidP="007C7F1F">
      <w:pPr>
        <w:pStyle w:val="TOC1"/>
        <w:spacing w:after="0"/>
        <w:rPr>
          <w:rFonts w:asciiTheme="minorHAnsi" w:eastAsiaTheme="minorEastAsia" w:hAnsiTheme="minorHAnsi" w:cstheme="minorBidi"/>
          <w:b w:val="0"/>
          <w:sz w:val="22"/>
        </w:rPr>
      </w:pPr>
      <w:r>
        <w:t>Chapter 8.   Risk and Response Strategies</w:t>
      </w:r>
      <w:r>
        <w:tab/>
      </w:r>
      <w:r>
        <w:fldChar w:fldCharType="begin"/>
      </w:r>
      <w:r>
        <w:instrText xml:space="preserve"> PAGEREF _Toc521593109 \h </w:instrText>
      </w:r>
      <w:r>
        <w:fldChar w:fldCharType="separate"/>
      </w:r>
      <w:r>
        <w:t>9</w:t>
      </w:r>
      <w:r>
        <w:fldChar w:fldCharType="end"/>
      </w:r>
    </w:p>
    <w:p w14:paraId="28C63F86"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8-1.  Project Cost – Risks and Response Strategies</w:t>
      </w:r>
      <w:r>
        <w:rPr>
          <w:noProof/>
        </w:rPr>
        <w:tab/>
      </w:r>
      <w:r>
        <w:rPr>
          <w:noProof/>
        </w:rPr>
        <w:fldChar w:fldCharType="begin"/>
      </w:r>
      <w:r>
        <w:rPr>
          <w:noProof/>
        </w:rPr>
        <w:instrText xml:space="preserve"> PAGEREF _Toc521593110 \h </w:instrText>
      </w:r>
      <w:r>
        <w:rPr>
          <w:noProof/>
        </w:rPr>
      </w:r>
      <w:r>
        <w:rPr>
          <w:noProof/>
        </w:rPr>
        <w:fldChar w:fldCharType="separate"/>
      </w:r>
      <w:r>
        <w:rPr>
          <w:noProof/>
        </w:rPr>
        <w:t>9</w:t>
      </w:r>
      <w:r>
        <w:rPr>
          <w:noProof/>
        </w:rPr>
        <w:fldChar w:fldCharType="end"/>
      </w:r>
    </w:p>
    <w:p w14:paraId="587FB80B"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8-2.  Project Schedule – Risks and Response Strategies</w:t>
      </w:r>
      <w:r>
        <w:rPr>
          <w:noProof/>
        </w:rPr>
        <w:tab/>
      </w:r>
      <w:r>
        <w:rPr>
          <w:noProof/>
        </w:rPr>
        <w:fldChar w:fldCharType="begin"/>
      </w:r>
      <w:r>
        <w:rPr>
          <w:noProof/>
        </w:rPr>
        <w:instrText xml:space="preserve"> PAGEREF _Toc521593111 \h </w:instrText>
      </w:r>
      <w:r>
        <w:rPr>
          <w:noProof/>
        </w:rPr>
      </w:r>
      <w:r>
        <w:rPr>
          <w:noProof/>
        </w:rPr>
        <w:fldChar w:fldCharType="separate"/>
      </w:r>
      <w:r>
        <w:rPr>
          <w:noProof/>
        </w:rPr>
        <w:t>9</w:t>
      </w:r>
      <w:r>
        <w:rPr>
          <w:noProof/>
        </w:rPr>
        <w:fldChar w:fldCharType="end"/>
      </w:r>
    </w:p>
    <w:p w14:paraId="36C458F6"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8-3   Financing and Revenue – Risks and Response Strategies</w:t>
      </w:r>
      <w:r>
        <w:rPr>
          <w:noProof/>
        </w:rPr>
        <w:tab/>
      </w:r>
      <w:r>
        <w:rPr>
          <w:noProof/>
        </w:rPr>
        <w:fldChar w:fldCharType="begin"/>
      </w:r>
      <w:r>
        <w:rPr>
          <w:noProof/>
        </w:rPr>
        <w:instrText xml:space="preserve"> PAGEREF _Toc521593112 \h </w:instrText>
      </w:r>
      <w:r>
        <w:rPr>
          <w:noProof/>
        </w:rPr>
      </w:r>
      <w:r>
        <w:rPr>
          <w:noProof/>
        </w:rPr>
        <w:fldChar w:fldCharType="separate"/>
      </w:r>
      <w:r>
        <w:rPr>
          <w:noProof/>
        </w:rPr>
        <w:t>9</w:t>
      </w:r>
      <w:r>
        <w:rPr>
          <w:noProof/>
        </w:rPr>
        <w:fldChar w:fldCharType="end"/>
      </w:r>
    </w:p>
    <w:p w14:paraId="25959C7A"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8-4.  Procurement – Risks and Response Strategies</w:t>
      </w:r>
      <w:r>
        <w:rPr>
          <w:noProof/>
        </w:rPr>
        <w:tab/>
      </w:r>
      <w:r>
        <w:rPr>
          <w:noProof/>
        </w:rPr>
        <w:fldChar w:fldCharType="begin"/>
      </w:r>
      <w:r>
        <w:rPr>
          <w:noProof/>
        </w:rPr>
        <w:instrText xml:space="preserve"> PAGEREF _Toc521593113 \h </w:instrText>
      </w:r>
      <w:r>
        <w:rPr>
          <w:noProof/>
        </w:rPr>
      </w:r>
      <w:r>
        <w:rPr>
          <w:noProof/>
        </w:rPr>
        <w:fldChar w:fldCharType="separate"/>
      </w:r>
      <w:r>
        <w:rPr>
          <w:noProof/>
        </w:rPr>
        <w:t>9</w:t>
      </w:r>
      <w:r>
        <w:rPr>
          <w:noProof/>
        </w:rPr>
        <w:fldChar w:fldCharType="end"/>
      </w:r>
    </w:p>
    <w:p w14:paraId="77A0B641" w14:textId="77777777" w:rsidR="007C7F1F" w:rsidRDefault="007C7F1F" w:rsidP="007C7F1F">
      <w:pPr>
        <w:pStyle w:val="TOC1"/>
        <w:spacing w:after="0"/>
        <w:rPr>
          <w:rFonts w:asciiTheme="minorHAnsi" w:eastAsiaTheme="minorEastAsia" w:hAnsiTheme="minorHAnsi" w:cstheme="minorBidi"/>
          <w:b w:val="0"/>
          <w:sz w:val="22"/>
        </w:rPr>
      </w:pPr>
      <w:r>
        <w:t>Chapter 9.   Annual Update Cycle</w:t>
      </w:r>
      <w:r>
        <w:tab/>
      </w:r>
      <w:r>
        <w:fldChar w:fldCharType="begin"/>
      </w:r>
      <w:r>
        <w:instrText xml:space="preserve"> PAGEREF _Toc521593114 \h </w:instrText>
      </w:r>
      <w:r>
        <w:fldChar w:fldCharType="separate"/>
      </w:r>
      <w:r>
        <w:t>10</w:t>
      </w:r>
      <w:r>
        <w:fldChar w:fldCharType="end"/>
      </w:r>
    </w:p>
    <w:p w14:paraId="6B7CD5D2" w14:textId="77777777" w:rsidR="007C7F1F" w:rsidRDefault="007C7F1F" w:rsidP="007C7F1F">
      <w:pPr>
        <w:pStyle w:val="TOC1"/>
        <w:spacing w:after="0"/>
        <w:rPr>
          <w:rFonts w:asciiTheme="minorHAnsi" w:eastAsiaTheme="minorEastAsia" w:hAnsiTheme="minorHAnsi" w:cstheme="minorBidi"/>
          <w:b w:val="0"/>
          <w:sz w:val="22"/>
        </w:rPr>
      </w:pPr>
      <w:r>
        <w:t>Chapter 10.   Summary of Cost Changes Since Last Year’s Financial Plan</w:t>
      </w:r>
      <w:r>
        <w:tab/>
      </w:r>
      <w:r>
        <w:fldChar w:fldCharType="begin"/>
      </w:r>
      <w:r>
        <w:instrText xml:space="preserve"> PAGEREF _Toc521593115 \h </w:instrText>
      </w:r>
      <w:r>
        <w:fldChar w:fldCharType="separate"/>
      </w:r>
      <w:r>
        <w:t>11</w:t>
      </w:r>
      <w:r>
        <w:fldChar w:fldCharType="end"/>
      </w:r>
    </w:p>
    <w:p w14:paraId="2F23BD05" w14:textId="77777777" w:rsidR="007C7F1F" w:rsidRDefault="007C7F1F" w:rsidP="007C7F1F">
      <w:pPr>
        <w:pStyle w:val="TOC1"/>
        <w:spacing w:after="0"/>
        <w:rPr>
          <w:rFonts w:asciiTheme="minorHAnsi" w:eastAsiaTheme="minorEastAsia" w:hAnsiTheme="minorHAnsi" w:cstheme="minorBidi"/>
          <w:b w:val="0"/>
          <w:sz w:val="22"/>
        </w:rPr>
      </w:pPr>
      <w:r>
        <w:t>Chapter 11.   Cost and Funding Trends Since Initial Financial Plan</w:t>
      </w:r>
      <w:r>
        <w:tab/>
      </w:r>
      <w:r>
        <w:fldChar w:fldCharType="begin"/>
      </w:r>
      <w:r>
        <w:instrText xml:space="preserve"> PAGEREF _Toc521593116 \h </w:instrText>
      </w:r>
      <w:r>
        <w:fldChar w:fldCharType="separate"/>
      </w:r>
      <w:r>
        <w:t>12</w:t>
      </w:r>
      <w:r>
        <w:fldChar w:fldCharType="end"/>
      </w:r>
    </w:p>
    <w:p w14:paraId="091739AB" w14:textId="77777777" w:rsidR="007C7F1F" w:rsidRDefault="007C7F1F" w:rsidP="007C7F1F">
      <w:pPr>
        <w:pStyle w:val="TOC3"/>
        <w:tabs>
          <w:tab w:val="right" w:leader="dot" w:pos="9350"/>
        </w:tabs>
        <w:spacing w:after="0" w:line="240" w:lineRule="auto"/>
        <w:ind w:left="0"/>
        <w:rPr>
          <w:rFonts w:asciiTheme="minorHAnsi" w:eastAsiaTheme="minorEastAsia" w:hAnsiTheme="minorHAnsi" w:cstheme="minorBidi"/>
          <w:noProof/>
        </w:rPr>
      </w:pPr>
      <w:r>
        <w:rPr>
          <w:noProof/>
        </w:rPr>
        <w:t>Table 11-1.  Summary of Cost Changes</w:t>
      </w:r>
      <w:r>
        <w:rPr>
          <w:noProof/>
        </w:rPr>
        <w:tab/>
      </w:r>
      <w:r>
        <w:rPr>
          <w:noProof/>
        </w:rPr>
        <w:fldChar w:fldCharType="begin"/>
      </w:r>
      <w:r>
        <w:rPr>
          <w:noProof/>
        </w:rPr>
        <w:instrText xml:space="preserve"> PAGEREF _Toc521593117 \h </w:instrText>
      </w:r>
      <w:r>
        <w:rPr>
          <w:noProof/>
        </w:rPr>
      </w:r>
      <w:r>
        <w:rPr>
          <w:noProof/>
        </w:rPr>
        <w:fldChar w:fldCharType="separate"/>
      </w:r>
      <w:r>
        <w:rPr>
          <w:noProof/>
        </w:rPr>
        <w:t>12</w:t>
      </w:r>
      <w:r>
        <w:rPr>
          <w:noProof/>
        </w:rPr>
        <w:fldChar w:fldCharType="end"/>
      </w:r>
    </w:p>
    <w:p w14:paraId="5B0C0839" w14:textId="77777777" w:rsidR="007C7F1F" w:rsidRDefault="007C7F1F" w:rsidP="007C7F1F">
      <w:pPr>
        <w:pStyle w:val="TOC1"/>
        <w:spacing w:after="0"/>
        <w:rPr>
          <w:rFonts w:asciiTheme="minorHAnsi" w:eastAsiaTheme="minorEastAsia" w:hAnsiTheme="minorHAnsi" w:cstheme="minorBidi"/>
          <w:b w:val="0"/>
          <w:sz w:val="22"/>
        </w:rPr>
      </w:pPr>
      <w:r>
        <w:t>Chapter 12.   Summary of Schedule Changes Since Last Year’s Financial Plan</w:t>
      </w:r>
      <w:r>
        <w:tab/>
      </w:r>
      <w:r>
        <w:fldChar w:fldCharType="begin"/>
      </w:r>
      <w:r>
        <w:instrText xml:space="preserve"> PAGEREF _Toc521593118 \h </w:instrText>
      </w:r>
      <w:r>
        <w:fldChar w:fldCharType="separate"/>
      </w:r>
      <w:r>
        <w:t>13</w:t>
      </w:r>
      <w:r>
        <w:fldChar w:fldCharType="end"/>
      </w:r>
    </w:p>
    <w:p w14:paraId="77A447E6" w14:textId="77777777" w:rsidR="007C7F1F" w:rsidRDefault="007C7F1F" w:rsidP="007C7F1F">
      <w:pPr>
        <w:pStyle w:val="TOC1"/>
        <w:spacing w:after="0"/>
        <w:rPr>
          <w:rFonts w:asciiTheme="minorHAnsi" w:eastAsiaTheme="minorEastAsia" w:hAnsiTheme="minorHAnsi" w:cstheme="minorBidi"/>
          <w:b w:val="0"/>
          <w:sz w:val="22"/>
        </w:rPr>
      </w:pPr>
      <w:r>
        <w:t>Chapter 13.   Schedule Trends Since Initial Financial Plan</w:t>
      </w:r>
      <w:r>
        <w:tab/>
      </w:r>
      <w:r>
        <w:fldChar w:fldCharType="begin"/>
      </w:r>
      <w:r>
        <w:instrText xml:space="preserve"> PAGEREF _Toc521593119 \h </w:instrText>
      </w:r>
      <w:r>
        <w:fldChar w:fldCharType="separate"/>
      </w:r>
      <w:r>
        <w:t>14</w:t>
      </w:r>
      <w:r>
        <w:fldChar w:fldCharType="end"/>
      </w:r>
    </w:p>
    <w:p w14:paraId="4AA932AC" w14:textId="1541013C" w:rsidR="00664B0C" w:rsidRDefault="007C7F1F" w:rsidP="00355C53">
      <w:pPr>
        <w:pStyle w:val="TOC2"/>
        <w:sectPr w:rsidR="00664B0C" w:rsidSect="00C92FBE">
          <w:headerReference w:type="default" r:id="rId10"/>
          <w:pgSz w:w="12240" w:h="15840"/>
          <w:pgMar w:top="1440" w:right="1440" w:bottom="720" w:left="1440" w:header="720" w:footer="720" w:gutter="0"/>
          <w:pgNumType w:start="1"/>
          <w:cols w:space="720"/>
          <w:docGrid w:linePitch="360"/>
        </w:sectPr>
      </w:pPr>
      <w:r>
        <w:rPr>
          <w:rFonts w:cs="Arial"/>
          <w:b/>
          <w:noProof/>
          <w:szCs w:val="24"/>
        </w:rPr>
        <w:fldChar w:fldCharType="end"/>
      </w:r>
    </w:p>
    <w:p w14:paraId="5809C78D" w14:textId="77777777" w:rsidR="007A0CCE" w:rsidRPr="00D27181" w:rsidRDefault="003C717C" w:rsidP="003C717C">
      <w:pPr>
        <w:pStyle w:val="Heading1"/>
      </w:pPr>
      <w:bookmarkStart w:id="6" w:name="_Toc515985500"/>
      <w:bookmarkStart w:id="7" w:name="_Toc521593082"/>
      <w:r>
        <w:lastRenderedPageBreak/>
        <w:t xml:space="preserve">Chapter 1.   </w:t>
      </w:r>
      <w:r w:rsidR="00A03D56" w:rsidRPr="00D27181">
        <w:t>Project Description</w:t>
      </w:r>
      <w:bookmarkEnd w:id="6"/>
      <w:bookmarkEnd w:id="7"/>
    </w:p>
    <w:p w14:paraId="0A39489D" w14:textId="77777777" w:rsidR="007A0CCE" w:rsidRDefault="007A0CCE">
      <w:pPr>
        <w:rPr>
          <w:rFonts w:cs="Arial"/>
          <w:szCs w:val="24"/>
        </w:rPr>
      </w:pPr>
    </w:p>
    <w:p w14:paraId="52A36116" w14:textId="77777777" w:rsidR="003C717C" w:rsidRPr="00593F43" w:rsidRDefault="003C717C" w:rsidP="00C43E44">
      <w:pPr>
        <w:pStyle w:val="SectionTitles"/>
      </w:pPr>
      <w:r w:rsidRPr="00593F43">
        <w:t>Introduc</w:t>
      </w:r>
      <w:r w:rsidR="00D74F95" w:rsidRPr="00593F43">
        <w:t>tion</w:t>
      </w:r>
    </w:p>
    <w:p w14:paraId="60D06FB8" w14:textId="77777777" w:rsidR="009E2D60" w:rsidRDefault="009E2D60" w:rsidP="009E2D60"/>
    <w:p w14:paraId="375AC0CF" w14:textId="67A86ACE" w:rsidR="009E2D60" w:rsidRDefault="009E2D60" w:rsidP="009E2D60">
      <w:r w:rsidRPr="009E2D60">
        <w:rPr>
          <w:i/>
        </w:rPr>
        <w:t xml:space="preserve">This document presents the </w:t>
      </w:r>
      <w:r w:rsidR="00440D5F" w:rsidRPr="00440D5F">
        <w:rPr>
          <w:i/>
          <w:color w:val="FF0000"/>
        </w:rPr>
        <w:t>[</w:t>
      </w:r>
      <w:r w:rsidRPr="00440D5F">
        <w:rPr>
          <w:i/>
          <w:color w:val="FF0000"/>
        </w:rPr>
        <w:t>Initial Financial Plan (IFP)</w:t>
      </w:r>
      <w:r w:rsidR="00440D5F" w:rsidRPr="00440D5F">
        <w:rPr>
          <w:i/>
          <w:color w:val="FF0000"/>
        </w:rPr>
        <w:t xml:space="preserve"> or Financial Plan Annual Update</w:t>
      </w:r>
      <w:r w:rsidR="00440D5F">
        <w:rPr>
          <w:i/>
          <w:color w:val="FF0000"/>
        </w:rPr>
        <w:t xml:space="preserve"> (</w:t>
      </w:r>
      <w:r w:rsidR="00CE66DF">
        <w:rPr>
          <w:i/>
          <w:color w:val="FF0000"/>
        </w:rPr>
        <w:t>IFP/FPAU</w:t>
      </w:r>
      <w:r w:rsidR="00440D5F">
        <w:rPr>
          <w:i/>
          <w:color w:val="FF0000"/>
        </w:rPr>
        <w:t>)</w:t>
      </w:r>
      <w:r w:rsidR="00440D5F" w:rsidRPr="00440D5F">
        <w:rPr>
          <w:i/>
          <w:color w:val="FF0000"/>
        </w:rPr>
        <w:t>]</w:t>
      </w:r>
      <w:r w:rsidRPr="00440D5F">
        <w:rPr>
          <w:i/>
          <w:color w:val="FF0000"/>
        </w:rPr>
        <w:t xml:space="preserve"> </w:t>
      </w:r>
      <w:r w:rsidRPr="009E2D60">
        <w:rPr>
          <w:i/>
        </w:rPr>
        <w:t xml:space="preserve">for </w:t>
      </w:r>
      <w:r w:rsidR="00440D5F" w:rsidRPr="00440D5F">
        <w:rPr>
          <w:i/>
          <w:color w:val="FF0000"/>
        </w:rPr>
        <w:t>[Project Name/Title]</w:t>
      </w:r>
      <w:r w:rsidRPr="00440D5F">
        <w:rPr>
          <w:i/>
          <w:color w:val="FF0000"/>
        </w:rPr>
        <w:t xml:space="preserve"> </w:t>
      </w:r>
      <w:r w:rsidRPr="009E2D60">
        <w:rPr>
          <w:i/>
        </w:rPr>
        <w:t>(the Project), including current cost estimates, expenditure data through</w:t>
      </w:r>
      <w:r w:rsidR="00CD2213">
        <w:rPr>
          <w:i/>
        </w:rPr>
        <w:t xml:space="preserve"> the effective date of </w:t>
      </w:r>
      <w:r w:rsidR="00CD2213" w:rsidRPr="007C2BD5">
        <w:rPr>
          <w:i/>
          <w:color w:val="FF0000"/>
        </w:rPr>
        <w:t>[Month, Year]</w:t>
      </w:r>
      <w:r w:rsidRPr="009E2D60">
        <w:rPr>
          <w:i/>
        </w:rPr>
        <w:t xml:space="preserve">, the current schedule for delivering the Project, and the financial analyses developed for the Project. This </w:t>
      </w:r>
      <w:r w:rsidR="00440D5F" w:rsidRPr="00440D5F">
        <w:rPr>
          <w:i/>
          <w:color w:val="FF0000"/>
        </w:rPr>
        <w:t>[</w:t>
      </w:r>
      <w:r w:rsidR="00B8382E" w:rsidRPr="00440D5F">
        <w:rPr>
          <w:i/>
          <w:color w:val="FF0000"/>
        </w:rPr>
        <w:t>I</w:t>
      </w:r>
      <w:r w:rsidRPr="00440D5F">
        <w:rPr>
          <w:i/>
          <w:color w:val="FF0000"/>
        </w:rPr>
        <w:t>F</w:t>
      </w:r>
      <w:r w:rsidR="00B8382E" w:rsidRPr="00440D5F">
        <w:rPr>
          <w:i/>
          <w:color w:val="FF0000"/>
        </w:rPr>
        <w:t>P</w:t>
      </w:r>
      <w:r w:rsidRPr="00440D5F">
        <w:rPr>
          <w:i/>
          <w:color w:val="FF0000"/>
        </w:rPr>
        <w:t xml:space="preserve"> </w:t>
      </w:r>
      <w:r w:rsidR="00440D5F" w:rsidRPr="00440D5F">
        <w:rPr>
          <w:i/>
          <w:color w:val="FF0000"/>
        </w:rPr>
        <w:t xml:space="preserve">or </w:t>
      </w:r>
      <w:r w:rsidR="00CE66DF">
        <w:rPr>
          <w:i/>
          <w:color w:val="FF0000"/>
        </w:rPr>
        <w:t>IFP/FPAU</w:t>
      </w:r>
      <w:r w:rsidR="00440D5F" w:rsidRPr="00440D5F">
        <w:rPr>
          <w:i/>
          <w:color w:val="FF0000"/>
        </w:rPr>
        <w:t xml:space="preserve">] </w:t>
      </w:r>
      <w:r w:rsidRPr="009E2D60">
        <w:rPr>
          <w:i/>
        </w:rPr>
        <w:t>has been prepared generally in accordance with FHWA’s Financial Plans Guidance.</w:t>
      </w:r>
    </w:p>
    <w:p w14:paraId="2FA38C4F" w14:textId="77777777" w:rsidR="009E2D60" w:rsidRPr="00016148" w:rsidRDefault="009E2D60" w:rsidP="009E2D60"/>
    <w:p w14:paraId="304A74A3" w14:textId="77777777" w:rsidR="00016148" w:rsidRPr="00016148" w:rsidRDefault="00016148" w:rsidP="00016148">
      <w:pPr>
        <w:pStyle w:val="ListParagraph"/>
        <w:numPr>
          <w:ilvl w:val="0"/>
          <w:numId w:val="30"/>
        </w:numPr>
      </w:pPr>
      <w:r w:rsidRPr="00016148">
        <w:t>Relevant to all project types; does not need updated with FPAU</w:t>
      </w:r>
    </w:p>
    <w:p w14:paraId="33696510" w14:textId="77777777" w:rsidR="007078EE" w:rsidRDefault="00387C04" w:rsidP="00387C04">
      <w:pPr>
        <w:pStyle w:val="ListParagraph"/>
        <w:numPr>
          <w:ilvl w:val="0"/>
          <w:numId w:val="30"/>
        </w:numPr>
        <w:rPr>
          <w:color w:val="FF0000"/>
        </w:rPr>
      </w:pPr>
      <w:r>
        <w:rPr>
          <w:color w:val="FF0000"/>
        </w:rPr>
        <w:t>Narrative description of project scope</w:t>
      </w:r>
    </w:p>
    <w:p w14:paraId="6D56D41A" w14:textId="77777777" w:rsidR="00387C04" w:rsidRDefault="00387C04" w:rsidP="00387C04">
      <w:pPr>
        <w:pStyle w:val="ListParagraph"/>
        <w:numPr>
          <w:ilvl w:val="0"/>
          <w:numId w:val="30"/>
        </w:numPr>
        <w:rPr>
          <w:color w:val="FF0000"/>
        </w:rPr>
      </w:pPr>
      <w:r>
        <w:rPr>
          <w:color w:val="FF0000"/>
        </w:rPr>
        <w:t>Map</w:t>
      </w:r>
    </w:p>
    <w:p w14:paraId="3713D99D" w14:textId="77777777" w:rsidR="00387C04" w:rsidRDefault="00387C04" w:rsidP="00387C04">
      <w:pPr>
        <w:pStyle w:val="ListParagraph"/>
        <w:numPr>
          <w:ilvl w:val="0"/>
          <w:numId w:val="30"/>
        </w:numPr>
        <w:rPr>
          <w:color w:val="FF0000"/>
        </w:rPr>
      </w:pPr>
      <w:r>
        <w:rPr>
          <w:color w:val="FF0000"/>
        </w:rPr>
        <w:t>Date of NEPA decision documents (month/year)</w:t>
      </w:r>
    </w:p>
    <w:p w14:paraId="0F9032BB" w14:textId="77777777" w:rsidR="00387C04" w:rsidRDefault="00387C04" w:rsidP="00387C04">
      <w:pPr>
        <w:pStyle w:val="ListParagraph"/>
        <w:numPr>
          <w:ilvl w:val="0"/>
          <w:numId w:val="30"/>
        </w:numPr>
        <w:rPr>
          <w:color w:val="FF0000"/>
        </w:rPr>
      </w:pPr>
      <w:r>
        <w:rPr>
          <w:color w:val="FF0000"/>
        </w:rPr>
        <w:t>Documentation of Operationally Independent Non-Concurrent Construction (OINCC) determinations, if applicable</w:t>
      </w:r>
    </w:p>
    <w:p w14:paraId="29F6E97B" w14:textId="4793E3E6" w:rsidR="00387C04" w:rsidRPr="00016148" w:rsidRDefault="00387C04" w:rsidP="00387C04">
      <w:pPr>
        <w:pStyle w:val="ListParagraph"/>
        <w:numPr>
          <w:ilvl w:val="0"/>
          <w:numId w:val="30"/>
        </w:numPr>
        <w:rPr>
          <w:b/>
          <w:color w:val="FF0000"/>
          <w:u w:val="single"/>
        </w:rPr>
      </w:pPr>
      <w:r w:rsidRPr="00016148">
        <w:rPr>
          <w:b/>
          <w:color w:val="FF0000"/>
          <w:u w:val="single"/>
        </w:rPr>
        <w:t>If phasing, include detail description of the funded phase</w:t>
      </w:r>
      <w:r w:rsidR="00D416B8">
        <w:rPr>
          <w:b/>
          <w:color w:val="FF0000"/>
          <w:u w:val="single"/>
        </w:rPr>
        <w:t xml:space="preserve">. Phasing refers to funded phases of the NEPA project. </w:t>
      </w:r>
    </w:p>
    <w:p w14:paraId="0067DA58" w14:textId="77777777" w:rsidR="00387C04" w:rsidRDefault="00387C04" w:rsidP="009E2D60"/>
    <w:p w14:paraId="2B302076" w14:textId="77777777" w:rsidR="007078EE" w:rsidRPr="0052025A" w:rsidRDefault="007078EE" w:rsidP="007078EE">
      <w:pPr>
        <w:pStyle w:val="Style1"/>
      </w:pPr>
      <w:bookmarkStart w:id="8" w:name="_Toc485293188"/>
      <w:bookmarkStart w:id="9" w:name="_Toc521593083"/>
      <w:r w:rsidRPr="0052025A">
        <w:t>Figure 1-1</w:t>
      </w:r>
      <w:r w:rsidR="00554A35">
        <w:t>.</w:t>
      </w:r>
      <w:r w:rsidRPr="0052025A">
        <w:t xml:space="preserve">  </w:t>
      </w:r>
      <w:r w:rsidR="00D10ACB" w:rsidRPr="00D10ACB">
        <w:rPr>
          <w:color w:val="FF0000"/>
        </w:rPr>
        <w:t>[Project name]</w:t>
      </w:r>
      <w:r w:rsidRPr="0052025A">
        <w:t xml:space="preserve"> Map</w:t>
      </w:r>
      <w:bookmarkEnd w:id="8"/>
      <w:bookmarkEnd w:id="9"/>
    </w:p>
    <w:p w14:paraId="705A1513" w14:textId="77777777" w:rsidR="000C0EE4" w:rsidRDefault="00D10ACB" w:rsidP="00FD660B">
      <w:pPr>
        <w:jc w:val="center"/>
        <w:rPr>
          <w:color w:val="FF0000"/>
        </w:rPr>
      </w:pPr>
      <w:r w:rsidRPr="00D10ACB">
        <w:rPr>
          <w:color w:val="FF0000"/>
        </w:rPr>
        <w:t>[Insert picture/graph of project location]</w:t>
      </w:r>
    </w:p>
    <w:p w14:paraId="4AE769B2" w14:textId="77777777" w:rsidR="000C0EE4" w:rsidRDefault="000C0EE4">
      <w:pPr>
        <w:widowControl/>
        <w:rPr>
          <w:color w:val="FF0000"/>
        </w:rPr>
      </w:pPr>
      <w:r>
        <w:rPr>
          <w:color w:val="FF0000"/>
        </w:rPr>
        <w:br w:type="page"/>
      </w:r>
    </w:p>
    <w:p w14:paraId="2ACEABCE" w14:textId="77777777" w:rsidR="00A57D98" w:rsidRDefault="006932C4" w:rsidP="00245156">
      <w:pPr>
        <w:pStyle w:val="Heading1"/>
      </w:pPr>
      <w:bookmarkStart w:id="10" w:name="_Toc515985501"/>
      <w:bookmarkStart w:id="11" w:name="_Toc521593084"/>
      <w:r>
        <w:lastRenderedPageBreak/>
        <w:t>Chapter 2.   Project Schedule</w:t>
      </w:r>
      <w:bookmarkEnd w:id="10"/>
      <w:bookmarkEnd w:id="11"/>
    </w:p>
    <w:p w14:paraId="55A1C504" w14:textId="77777777" w:rsidR="006932C4" w:rsidRDefault="006932C4" w:rsidP="00AB05E2"/>
    <w:p w14:paraId="3A1019B9" w14:textId="77777777" w:rsidR="006932C4" w:rsidRDefault="006932C4" w:rsidP="00C43E44">
      <w:pPr>
        <w:pStyle w:val="SectionTitles"/>
      </w:pPr>
      <w:r>
        <w:t>Introduction</w:t>
      </w:r>
    </w:p>
    <w:p w14:paraId="16B79DEF" w14:textId="77777777" w:rsidR="006932C4" w:rsidRDefault="006932C4" w:rsidP="006932C4"/>
    <w:p w14:paraId="1D32977E" w14:textId="77777777" w:rsidR="006932C4" w:rsidRPr="00F22697" w:rsidRDefault="006932C4" w:rsidP="006932C4">
      <w:pPr>
        <w:rPr>
          <w:i/>
        </w:rPr>
      </w:pPr>
      <w:r w:rsidRPr="00F22697">
        <w:rPr>
          <w:i/>
        </w:rPr>
        <w:t>This chapter provides information on the planned implementation schedule for the Project.  It also provides additional information regarding the allocation of implementation responsibilities and a summary of the necessary permits and approvals.</w:t>
      </w:r>
    </w:p>
    <w:p w14:paraId="38EA830F" w14:textId="77777777" w:rsidR="006932C4" w:rsidRDefault="006932C4" w:rsidP="006932C4"/>
    <w:p w14:paraId="17B29877" w14:textId="77777777" w:rsidR="00016148" w:rsidRPr="00016148" w:rsidRDefault="00016148" w:rsidP="00387C04">
      <w:pPr>
        <w:pStyle w:val="ListParagraph"/>
        <w:numPr>
          <w:ilvl w:val="0"/>
          <w:numId w:val="31"/>
        </w:numPr>
      </w:pPr>
      <w:r w:rsidRPr="00016148">
        <w:t>Relevant to all project types; retain original paragraphs and add new paragraphs for updates</w:t>
      </w:r>
      <w:r>
        <w:t>.  Tables and graphs should build in this same manner.</w:t>
      </w:r>
    </w:p>
    <w:p w14:paraId="398FC1AE" w14:textId="77777777" w:rsidR="006932C4" w:rsidRDefault="00387C04" w:rsidP="00387C04">
      <w:pPr>
        <w:pStyle w:val="ListParagraph"/>
        <w:numPr>
          <w:ilvl w:val="0"/>
          <w:numId w:val="31"/>
        </w:numPr>
        <w:rPr>
          <w:color w:val="FF0000"/>
        </w:rPr>
      </w:pPr>
      <w:r>
        <w:rPr>
          <w:color w:val="FF0000"/>
        </w:rPr>
        <w:t>Present current schedule including major milestones</w:t>
      </w:r>
    </w:p>
    <w:p w14:paraId="5B060FBE" w14:textId="77777777" w:rsidR="00387C04" w:rsidRDefault="00387C04" w:rsidP="00387C04">
      <w:pPr>
        <w:pStyle w:val="ListParagraph"/>
        <w:numPr>
          <w:ilvl w:val="0"/>
          <w:numId w:val="31"/>
        </w:numPr>
        <w:rPr>
          <w:color w:val="FF0000"/>
        </w:rPr>
      </w:pPr>
      <w:r>
        <w:rPr>
          <w:color w:val="FF0000"/>
        </w:rPr>
        <w:t>Compare with IFP and prior FPAU schedule</w:t>
      </w:r>
    </w:p>
    <w:p w14:paraId="1296DC92" w14:textId="77777777" w:rsidR="00387C04" w:rsidRDefault="00387C04" w:rsidP="00387C04">
      <w:pPr>
        <w:pStyle w:val="ListParagraph"/>
        <w:numPr>
          <w:ilvl w:val="0"/>
          <w:numId w:val="31"/>
        </w:numPr>
        <w:rPr>
          <w:color w:val="FF0000"/>
        </w:rPr>
      </w:pPr>
      <w:r>
        <w:rPr>
          <w:color w:val="FF0000"/>
        </w:rPr>
        <w:t>Clearly identify estimated completion date (month/year)</w:t>
      </w:r>
    </w:p>
    <w:p w14:paraId="409879C6" w14:textId="77777777" w:rsidR="00387C04" w:rsidRPr="00387C04" w:rsidRDefault="00387C04" w:rsidP="00387C04">
      <w:pPr>
        <w:pStyle w:val="ListParagraph"/>
        <w:numPr>
          <w:ilvl w:val="0"/>
          <w:numId w:val="31"/>
        </w:numPr>
        <w:rPr>
          <w:color w:val="FF0000"/>
        </w:rPr>
      </w:pPr>
      <w:r>
        <w:rPr>
          <w:color w:val="FF0000"/>
        </w:rPr>
        <w:t>If phasing, include anticipated schedule (month/year) for the funded phase</w:t>
      </w:r>
    </w:p>
    <w:p w14:paraId="34846544" w14:textId="77777777" w:rsidR="00387C04" w:rsidRDefault="00387C04" w:rsidP="00B4128A">
      <w:pPr>
        <w:pStyle w:val="Style1"/>
      </w:pPr>
      <w:bookmarkStart w:id="12" w:name="_Toc485293189"/>
    </w:p>
    <w:p w14:paraId="562DAE5B" w14:textId="77777777" w:rsidR="006932C4" w:rsidRDefault="00B4128A" w:rsidP="00B4128A">
      <w:pPr>
        <w:pStyle w:val="Style1"/>
      </w:pPr>
      <w:bookmarkStart w:id="13" w:name="_Toc521593085"/>
      <w:r>
        <w:t>Table</w:t>
      </w:r>
      <w:r w:rsidR="006932C4">
        <w:t xml:space="preserve"> 2-1</w:t>
      </w:r>
      <w:r w:rsidR="006075A3">
        <w:t>.</w:t>
      </w:r>
      <w:r w:rsidR="006932C4">
        <w:t xml:space="preserve">  Project Schedule </w:t>
      </w:r>
      <w:r>
        <w:t>Overview</w:t>
      </w:r>
      <w:bookmarkEnd w:id="12"/>
      <w:bookmarkEnd w:id="13"/>
    </w:p>
    <w:p w14:paraId="3186ABEE" w14:textId="77777777" w:rsidR="00F22697" w:rsidRDefault="0074015B" w:rsidP="00FD660B">
      <w:pPr>
        <w:jc w:val="center"/>
        <w:rPr>
          <w:color w:val="FF0000"/>
        </w:rPr>
      </w:pPr>
      <w:r>
        <w:rPr>
          <w:color w:val="FF0000"/>
        </w:rPr>
        <w:t>[</w:t>
      </w:r>
      <w:proofErr w:type="gramStart"/>
      <w:r>
        <w:rPr>
          <w:color w:val="FF0000"/>
        </w:rPr>
        <w:t>insert</w:t>
      </w:r>
      <w:proofErr w:type="gramEnd"/>
      <w:r>
        <w:rPr>
          <w:color w:val="FF0000"/>
        </w:rPr>
        <w:t xml:space="preserve"> table/graph of project schedule]</w:t>
      </w:r>
    </w:p>
    <w:p w14:paraId="167E9F42" w14:textId="77777777" w:rsidR="008E4E7D" w:rsidRDefault="008E4E7D" w:rsidP="00BC1CDF"/>
    <w:p w14:paraId="12B059A2" w14:textId="77777777" w:rsidR="00F22697" w:rsidRDefault="00F22697" w:rsidP="00F22697"/>
    <w:p w14:paraId="126B473D" w14:textId="77777777" w:rsidR="00F22697" w:rsidRDefault="00271C07" w:rsidP="00F22697">
      <w:pPr>
        <w:pStyle w:val="Style1"/>
      </w:pPr>
      <w:bookmarkStart w:id="14" w:name="_Toc485293190"/>
      <w:bookmarkStart w:id="15" w:name="_Toc521593086"/>
      <w:r>
        <w:t>Table</w:t>
      </w:r>
      <w:r w:rsidR="00F22697">
        <w:t xml:space="preserve"> 2-2</w:t>
      </w:r>
      <w:r w:rsidR="00590F6C">
        <w:t>.</w:t>
      </w:r>
      <w:r w:rsidR="00F22697">
        <w:t xml:space="preserve">  Procurement Schedule</w:t>
      </w:r>
      <w:bookmarkEnd w:id="14"/>
      <w:bookmarkEnd w:id="15"/>
    </w:p>
    <w:p w14:paraId="3898A928" w14:textId="77777777" w:rsidR="000C0EE4" w:rsidRDefault="0074015B" w:rsidP="00245156">
      <w:pPr>
        <w:jc w:val="center"/>
        <w:rPr>
          <w:color w:val="FF0000"/>
        </w:rPr>
      </w:pPr>
      <w:r>
        <w:rPr>
          <w:color w:val="FF0000"/>
        </w:rPr>
        <w:t>[</w:t>
      </w:r>
      <w:proofErr w:type="gramStart"/>
      <w:r w:rsidR="00E87C7D">
        <w:rPr>
          <w:color w:val="FF0000"/>
        </w:rPr>
        <w:t>insert</w:t>
      </w:r>
      <w:proofErr w:type="gramEnd"/>
      <w:r w:rsidR="00E87C7D">
        <w:rPr>
          <w:color w:val="FF0000"/>
        </w:rPr>
        <w:t xml:space="preserve"> table with schedule dates</w:t>
      </w:r>
      <w:r w:rsidR="00710334">
        <w:rPr>
          <w:color w:val="FF0000"/>
        </w:rPr>
        <w:t>]</w:t>
      </w:r>
    </w:p>
    <w:p w14:paraId="539E2DA2" w14:textId="77777777" w:rsidR="000C0EE4" w:rsidRDefault="000C0EE4">
      <w:pPr>
        <w:widowControl/>
        <w:rPr>
          <w:color w:val="FF0000"/>
        </w:rPr>
      </w:pPr>
      <w:r>
        <w:rPr>
          <w:color w:val="FF0000"/>
        </w:rPr>
        <w:br w:type="page"/>
      </w:r>
    </w:p>
    <w:p w14:paraId="76499257" w14:textId="77777777" w:rsidR="000C0A4E" w:rsidRDefault="008A2F1F" w:rsidP="00245156">
      <w:pPr>
        <w:pStyle w:val="Heading1"/>
      </w:pPr>
      <w:bookmarkStart w:id="16" w:name="_Toc515985502"/>
      <w:bookmarkStart w:id="17" w:name="_Toc521593087"/>
      <w:r>
        <w:lastRenderedPageBreak/>
        <w:t>Chapter 3.   Project Costs</w:t>
      </w:r>
      <w:bookmarkEnd w:id="16"/>
      <w:bookmarkEnd w:id="17"/>
    </w:p>
    <w:p w14:paraId="7F80026C" w14:textId="77777777" w:rsidR="008A2F1F" w:rsidRDefault="008A2F1F" w:rsidP="009058C2"/>
    <w:p w14:paraId="6CE9DBF2" w14:textId="77777777" w:rsidR="008A2F1F" w:rsidRDefault="008A2F1F" w:rsidP="00C43E44">
      <w:pPr>
        <w:pStyle w:val="SectionTitles"/>
      </w:pPr>
      <w:r>
        <w:t>Introduction</w:t>
      </w:r>
    </w:p>
    <w:p w14:paraId="62A7D6B6" w14:textId="77777777" w:rsidR="008A2F1F" w:rsidRDefault="008A2F1F" w:rsidP="009058C2"/>
    <w:p w14:paraId="5BE4F170" w14:textId="77777777" w:rsidR="008A2F1F" w:rsidRPr="00EB0367" w:rsidRDefault="008A2F1F" w:rsidP="008A2F1F">
      <w:pPr>
        <w:rPr>
          <w:i/>
        </w:rPr>
      </w:pPr>
      <w:r w:rsidRPr="00EB0367">
        <w:rPr>
          <w:i/>
        </w:rPr>
        <w:t>This chapter provides a detailed description of Project cost elements and current cost estimates in year-of-expenditure dollars for each element.  This chapter also summarizes the costs incurred to date since the original Notice of Intent was published in the Federal Register and provides detail on key cost-related assumptions.</w:t>
      </w:r>
    </w:p>
    <w:p w14:paraId="790F300C" w14:textId="77777777" w:rsidR="008A2F1F" w:rsidRDefault="008A2F1F" w:rsidP="008A2F1F"/>
    <w:p w14:paraId="56B33ECF" w14:textId="77777777" w:rsidR="008A2F1F" w:rsidRDefault="008A2F1F" w:rsidP="008A2F1F"/>
    <w:p w14:paraId="357D6E2E" w14:textId="525ABA63" w:rsidR="00016148" w:rsidRPr="00016148" w:rsidRDefault="00016148" w:rsidP="00016148">
      <w:pPr>
        <w:pStyle w:val="ListParagraph"/>
        <w:numPr>
          <w:ilvl w:val="0"/>
          <w:numId w:val="32"/>
        </w:numPr>
      </w:pPr>
      <w:r w:rsidRPr="00016148">
        <w:t>Relevant to all project types; retain original paragraphs and add new paragraphs for updates</w:t>
      </w:r>
      <w:r>
        <w:t>.  Tables and graphs should build in this same manner.</w:t>
      </w:r>
      <w:r w:rsidR="00C52E7A">
        <w:t xml:space="preserve"> For single contract projects and P3 – use Table 3-1 P3 tab in spreadsheet, for multiple contracts – use Table 3-1 </w:t>
      </w:r>
      <w:proofErr w:type="spellStart"/>
      <w:r w:rsidR="00C52E7A">
        <w:t>Trad</w:t>
      </w:r>
      <w:proofErr w:type="spellEnd"/>
      <w:r w:rsidR="00C52E7A">
        <w:t xml:space="preserve"> tab in spreadsheet.</w:t>
      </w:r>
    </w:p>
    <w:p w14:paraId="27F8B287" w14:textId="77777777" w:rsidR="00387C04" w:rsidRDefault="00387C04" w:rsidP="00387C04">
      <w:pPr>
        <w:pStyle w:val="ListParagraph"/>
        <w:numPr>
          <w:ilvl w:val="0"/>
          <w:numId w:val="32"/>
        </w:numPr>
        <w:rPr>
          <w:color w:val="FF0000"/>
        </w:rPr>
      </w:pPr>
      <w:r>
        <w:rPr>
          <w:color w:val="FF0000"/>
        </w:rPr>
        <w:t>Provide a total cost estimate for the full project</w:t>
      </w:r>
    </w:p>
    <w:p w14:paraId="0AE5BA64" w14:textId="53C6FDFD" w:rsidR="00387C04" w:rsidRDefault="00387C04" w:rsidP="00387C04">
      <w:pPr>
        <w:pStyle w:val="ListParagraph"/>
        <w:numPr>
          <w:ilvl w:val="0"/>
          <w:numId w:val="32"/>
        </w:numPr>
        <w:rPr>
          <w:color w:val="FF0000"/>
        </w:rPr>
      </w:pPr>
      <w:r>
        <w:rPr>
          <w:color w:val="FF0000"/>
        </w:rPr>
        <w:t>Provide breakdown of cost by project component</w:t>
      </w:r>
      <w:r w:rsidR="00B55240">
        <w:rPr>
          <w:color w:val="FF0000"/>
        </w:rPr>
        <w:t>/segment</w:t>
      </w:r>
      <w:r>
        <w:rPr>
          <w:color w:val="FF0000"/>
        </w:rPr>
        <w:t xml:space="preserve"> (</w:t>
      </w:r>
      <w:r w:rsidR="00B55240">
        <w:rPr>
          <w:color w:val="FF0000"/>
        </w:rPr>
        <w:t xml:space="preserve">This is the total year-of-expenditure cost expressed by each </w:t>
      </w:r>
      <w:r>
        <w:rPr>
          <w:color w:val="FF0000"/>
        </w:rPr>
        <w:t>contract</w:t>
      </w:r>
      <w:r w:rsidR="00B55240">
        <w:rPr>
          <w:color w:val="FF0000"/>
        </w:rPr>
        <w:t xml:space="preserve"> or </w:t>
      </w:r>
      <w:r>
        <w:rPr>
          <w:color w:val="FF0000"/>
        </w:rPr>
        <w:t xml:space="preserve"> phase)</w:t>
      </w:r>
    </w:p>
    <w:p w14:paraId="2A2C3D89" w14:textId="5F8EF1E9" w:rsidR="00387C04" w:rsidRDefault="00387C04" w:rsidP="00387C04">
      <w:pPr>
        <w:pStyle w:val="ListParagraph"/>
        <w:numPr>
          <w:ilvl w:val="0"/>
          <w:numId w:val="32"/>
        </w:numPr>
        <w:rPr>
          <w:color w:val="FF0000"/>
        </w:rPr>
      </w:pPr>
      <w:r>
        <w:rPr>
          <w:color w:val="FF0000"/>
        </w:rPr>
        <w:t xml:space="preserve">Provide breakdown of cost by activity (PE, RW, </w:t>
      </w:r>
      <w:r w:rsidR="00B55240">
        <w:rPr>
          <w:color w:val="FF0000"/>
        </w:rPr>
        <w:t>U</w:t>
      </w:r>
      <w:r w:rsidR="007C2BD5">
        <w:rPr>
          <w:color w:val="FF0000"/>
        </w:rPr>
        <w:t>T</w:t>
      </w:r>
      <w:r w:rsidR="00B55240">
        <w:rPr>
          <w:color w:val="FF0000"/>
        </w:rPr>
        <w:t xml:space="preserve">, </w:t>
      </w:r>
      <w:r>
        <w:rPr>
          <w:color w:val="FF0000"/>
        </w:rPr>
        <w:t>CN, CE,</w:t>
      </w:r>
      <w:r w:rsidR="00B55240">
        <w:rPr>
          <w:color w:val="FF0000"/>
        </w:rPr>
        <w:t xml:space="preserve"> Contingency,</w:t>
      </w:r>
      <w:r>
        <w:rPr>
          <w:color w:val="FF0000"/>
        </w:rPr>
        <w:t xml:space="preserve"> Admin/program)</w:t>
      </w:r>
    </w:p>
    <w:p w14:paraId="7E4174E0" w14:textId="715680F1" w:rsidR="00387C04" w:rsidRDefault="00387C04" w:rsidP="00387C04">
      <w:pPr>
        <w:pStyle w:val="ListParagraph"/>
        <w:numPr>
          <w:ilvl w:val="0"/>
          <w:numId w:val="32"/>
        </w:numPr>
        <w:rPr>
          <w:color w:val="FF0000"/>
        </w:rPr>
      </w:pPr>
      <w:r>
        <w:rPr>
          <w:color w:val="FF0000"/>
        </w:rPr>
        <w:t>All costs should be expressed on a year-of-expenditure basis and should include a narrative describing assumptions used to arrive at such estimates</w:t>
      </w:r>
      <w:r w:rsidR="00F41B2C">
        <w:rPr>
          <w:color w:val="FF0000"/>
        </w:rPr>
        <w:t>. It is important to state that all costs are in year of expenditure dollars.</w:t>
      </w:r>
    </w:p>
    <w:p w14:paraId="302DB9D9" w14:textId="77777777" w:rsidR="00387C04" w:rsidRDefault="00387C04" w:rsidP="00387C04">
      <w:pPr>
        <w:pStyle w:val="ListParagraph"/>
        <w:numPr>
          <w:ilvl w:val="0"/>
          <w:numId w:val="32"/>
        </w:numPr>
        <w:rPr>
          <w:color w:val="FF0000"/>
        </w:rPr>
      </w:pPr>
      <w:r>
        <w:rPr>
          <w:color w:val="FF0000"/>
        </w:rPr>
        <w:t>IFP should equal at least the 70% percentile cost amount from the most recent Cost Estimate Review (CER)</w:t>
      </w:r>
    </w:p>
    <w:p w14:paraId="653F9910" w14:textId="77777777" w:rsidR="00780FF6" w:rsidRDefault="00780FF6" w:rsidP="00387C04">
      <w:pPr>
        <w:pStyle w:val="ListParagraph"/>
        <w:numPr>
          <w:ilvl w:val="0"/>
          <w:numId w:val="32"/>
        </w:numPr>
        <w:rPr>
          <w:color w:val="FF0000"/>
        </w:rPr>
      </w:pPr>
      <w:r>
        <w:rPr>
          <w:color w:val="FF0000"/>
        </w:rPr>
        <w:t>Compare current estimated cost with IFP and prior FPAUs</w:t>
      </w:r>
    </w:p>
    <w:p w14:paraId="53DFF5D8" w14:textId="77777777" w:rsidR="00780FF6" w:rsidRDefault="00780FF6" w:rsidP="00387C04">
      <w:pPr>
        <w:pStyle w:val="ListParagraph"/>
        <w:numPr>
          <w:ilvl w:val="0"/>
          <w:numId w:val="32"/>
        </w:numPr>
        <w:rPr>
          <w:color w:val="FF0000"/>
        </w:rPr>
      </w:pPr>
      <w:r>
        <w:rPr>
          <w:color w:val="FF0000"/>
        </w:rPr>
        <w:t>If phasing, include the cost estimate breakdown of the cost of the funded phase</w:t>
      </w:r>
    </w:p>
    <w:p w14:paraId="51E7430C" w14:textId="77777777" w:rsidR="00780FF6" w:rsidRPr="00780FF6" w:rsidRDefault="00780FF6" w:rsidP="00780FF6">
      <w:pPr>
        <w:rPr>
          <w:color w:val="FF0000"/>
        </w:rPr>
      </w:pPr>
    </w:p>
    <w:p w14:paraId="30040C8F" w14:textId="77777777" w:rsidR="00387C04" w:rsidRDefault="00387C04" w:rsidP="008A2F1F"/>
    <w:p w14:paraId="2662A4B0" w14:textId="7257C118" w:rsidR="008A2F1F" w:rsidRDefault="004700F6" w:rsidP="004700F6">
      <w:pPr>
        <w:pStyle w:val="Style1"/>
      </w:pPr>
      <w:bookmarkStart w:id="18" w:name="_Toc485293191"/>
      <w:bookmarkStart w:id="19" w:name="_Toc521593088"/>
      <w:r>
        <w:t>Tab</w:t>
      </w:r>
      <w:r w:rsidR="001029EB">
        <w:t>le 3-1</w:t>
      </w:r>
      <w:r w:rsidR="00590F6C">
        <w:t>.</w:t>
      </w:r>
      <w:r w:rsidR="001029EB">
        <w:t xml:space="preserve">  Project Cost Estimate b</w:t>
      </w:r>
      <w:r>
        <w:t xml:space="preserve">y </w:t>
      </w:r>
      <w:r w:rsidR="00C52E7A">
        <w:t xml:space="preserve">Activity </w:t>
      </w:r>
      <w:r>
        <w:t>(</w:t>
      </w:r>
      <w:r w:rsidR="005668D8">
        <w:t xml:space="preserve">YOE </w:t>
      </w:r>
      <w:r>
        <w:t>$ millions)</w:t>
      </w:r>
      <w:bookmarkEnd w:id="18"/>
      <w:bookmarkEnd w:id="19"/>
    </w:p>
    <w:p w14:paraId="3154CC81" w14:textId="2B97A37E" w:rsidR="004700F6" w:rsidRPr="00960143" w:rsidRDefault="00960143" w:rsidP="00C305DB">
      <w:pPr>
        <w:jc w:val="center"/>
        <w:rPr>
          <w:color w:val="FF0000"/>
        </w:rPr>
      </w:pPr>
      <w:r>
        <w:rPr>
          <w:color w:val="FF0000"/>
        </w:rPr>
        <w:t>[</w:t>
      </w:r>
      <w:proofErr w:type="gramStart"/>
      <w:r>
        <w:rPr>
          <w:color w:val="FF0000"/>
        </w:rPr>
        <w:t>insert</w:t>
      </w:r>
      <w:proofErr w:type="gramEnd"/>
      <w:r>
        <w:rPr>
          <w:color w:val="FF0000"/>
        </w:rPr>
        <w:t xml:space="preserve"> table summarizing costs by </w:t>
      </w:r>
      <w:r w:rsidR="006C1ACC">
        <w:rPr>
          <w:color w:val="FF0000"/>
        </w:rPr>
        <w:t>activity</w:t>
      </w:r>
      <w:r w:rsidR="00983ADF">
        <w:rPr>
          <w:color w:val="FF0000"/>
        </w:rPr>
        <w:t xml:space="preserve">; for non-P3 multiple contract projects, use Table 3-1 </w:t>
      </w:r>
      <w:proofErr w:type="spellStart"/>
      <w:r w:rsidR="00983ADF">
        <w:rPr>
          <w:color w:val="FF0000"/>
        </w:rPr>
        <w:t>Trad</w:t>
      </w:r>
      <w:proofErr w:type="spellEnd"/>
      <w:r w:rsidR="00983ADF">
        <w:rPr>
          <w:color w:val="FF0000"/>
        </w:rPr>
        <w:t xml:space="preserve"> tab</w:t>
      </w:r>
      <w:r>
        <w:rPr>
          <w:color w:val="FF0000"/>
        </w:rPr>
        <w:t>]</w:t>
      </w:r>
    </w:p>
    <w:p w14:paraId="1D363F2A" w14:textId="77777777" w:rsidR="007821A4" w:rsidRDefault="007821A4" w:rsidP="00BC1CDF">
      <w:pPr>
        <w:jc w:val="center"/>
      </w:pPr>
    </w:p>
    <w:p w14:paraId="452200FB" w14:textId="70AEBDF0" w:rsidR="007821A4" w:rsidRDefault="007821A4" w:rsidP="007821A4">
      <w:pPr>
        <w:pStyle w:val="Style1"/>
      </w:pPr>
      <w:bookmarkStart w:id="20" w:name="_Toc485293192"/>
      <w:bookmarkStart w:id="21" w:name="_Toc521593089"/>
      <w:r>
        <w:t>Figure 3-1</w:t>
      </w:r>
      <w:r w:rsidR="00590F6C">
        <w:t>.</w:t>
      </w:r>
      <w:r>
        <w:t xml:space="preserve">  Project Cost Estimate </w:t>
      </w:r>
      <w:r w:rsidR="001029EB">
        <w:t>b</w:t>
      </w:r>
      <w:r w:rsidR="00590F6C">
        <w:t xml:space="preserve">y </w:t>
      </w:r>
      <w:r w:rsidR="00C52E7A">
        <w:t xml:space="preserve">Activity </w:t>
      </w:r>
      <w:r>
        <w:t>(</w:t>
      </w:r>
      <w:r w:rsidR="005668D8">
        <w:t xml:space="preserve">YOE </w:t>
      </w:r>
      <w:r>
        <w:t>$ millions)</w:t>
      </w:r>
      <w:bookmarkEnd w:id="20"/>
      <w:bookmarkEnd w:id="21"/>
    </w:p>
    <w:p w14:paraId="448C650A" w14:textId="7AB98137" w:rsidR="003C2CFD" w:rsidRDefault="00960143" w:rsidP="007821A4">
      <w:pPr>
        <w:jc w:val="center"/>
      </w:pPr>
      <w:r w:rsidRPr="00960143">
        <w:rPr>
          <w:color w:val="FF0000"/>
        </w:rPr>
        <w:t>[</w:t>
      </w:r>
      <w:proofErr w:type="gramStart"/>
      <w:r w:rsidRPr="00960143">
        <w:rPr>
          <w:color w:val="FF0000"/>
        </w:rPr>
        <w:t>insert</w:t>
      </w:r>
      <w:proofErr w:type="gramEnd"/>
      <w:r w:rsidRPr="00960143">
        <w:rPr>
          <w:color w:val="FF0000"/>
        </w:rPr>
        <w:t xml:space="preserve"> figure showing cost by </w:t>
      </w:r>
      <w:r w:rsidR="006C1ACC">
        <w:rPr>
          <w:color w:val="FF0000"/>
        </w:rPr>
        <w:t>activity</w:t>
      </w:r>
      <w:r w:rsidR="00983ADF">
        <w:rPr>
          <w:color w:val="FF0000"/>
        </w:rPr>
        <w:t xml:space="preserve">; for non-P3 multiple contract projects, use Table 3-1 </w:t>
      </w:r>
      <w:proofErr w:type="spellStart"/>
      <w:r w:rsidR="00983ADF">
        <w:rPr>
          <w:color w:val="FF0000"/>
        </w:rPr>
        <w:t>Trad</w:t>
      </w:r>
      <w:proofErr w:type="spellEnd"/>
      <w:r w:rsidR="00983ADF">
        <w:rPr>
          <w:color w:val="FF0000"/>
        </w:rPr>
        <w:t xml:space="preserve"> tab, figures 3-1a &amp; 3-1b </w:t>
      </w:r>
      <w:r w:rsidRPr="00960143">
        <w:rPr>
          <w:color w:val="FF0000"/>
        </w:rPr>
        <w:t>]</w:t>
      </w:r>
    </w:p>
    <w:p w14:paraId="590D11E3" w14:textId="77777777" w:rsidR="006613FB" w:rsidRDefault="006613FB" w:rsidP="00BC1CDF">
      <w:pPr>
        <w:jc w:val="center"/>
      </w:pPr>
    </w:p>
    <w:p w14:paraId="657428D3" w14:textId="77777777" w:rsidR="00233231" w:rsidRDefault="00EC1D91" w:rsidP="00EC1D91">
      <w:pPr>
        <w:pStyle w:val="Style1"/>
      </w:pPr>
      <w:bookmarkStart w:id="22" w:name="_Toc485293193"/>
      <w:bookmarkStart w:id="23" w:name="_Toc521593090"/>
      <w:r>
        <w:t>Table 3-2</w:t>
      </w:r>
      <w:r w:rsidR="003928E3">
        <w:t>.</w:t>
      </w:r>
      <w:r>
        <w:t xml:space="preserve">  Cost Estimating Methodology</w:t>
      </w:r>
      <w:bookmarkEnd w:id="22"/>
      <w:bookmarkEnd w:id="23"/>
    </w:p>
    <w:p w14:paraId="344F0E0E" w14:textId="77777777" w:rsidR="008C425F" w:rsidRPr="009F2B82" w:rsidRDefault="009F2B82" w:rsidP="009F2B82">
      <w:pPr>
        <w:jc w:val="center"/>
        <w:rPr>
          <w:color w:val="FF0000"/>
        </w:rPr>
      </w:pPr>
      <w:r>
        <w:rPr>
          <w:color w:val="FF0000"/>
        </w:rPr>
        <w:t>[</w:t>
      </w:r>
      <w:proofErr w:type="gramStart"/>
      <w:r>
        <w:rPr>
          <w:color w:val="FF0000"/>
        </w:rPr>
        <w:t>insert</w:t>
      </w:r>
      <w:proofErr w:type="gramEnd"/>
      <w:r>
        <w:rPr>
          <w:color w:val="FF0000"/>
        </w:rPr>
        <w:t xml:space="preserve"> table of cost estimate methodology]</w:t>
      </w:r>
    </w:p>
    <w:p w14:paraId="57DAFC09" w14:textId="77777777" w:rsidR="009F2B82" w:rsidRDefault="009F2B82" w:rsidP="00C43E44">
      <w:pPr>
        <w:pStyle w:val="SectionTitles"/>
      </w:pPr>
    </w:p>
    <w:p w14:paraId="0703D404" w14:textId="29301CD2" w:rsidR="00D909E1" w:rsidRDefault="008F3576" w:rsidP="00D909E1">
      <w:pPr>
        <w:pStyle w:val="Style1"/>
      </w:pPr>
      <w:bookmarkStart w:id="24" w:name="_Toc485293194"/>
      <w:bookmarkStart w:id="25" w:name="_Toc521593091"/>
      <w:r>
        <w:t>Table 3-3</w:t>
      </w:r>
      <w:r w:rsidR="00C270D0">
        <w:t>.</w:t>
      </w:r>
      <w:r>
        <w:t xml:space="preserve">  Project </w:t>
      </w:r>
      <w:r w:rsidR="00C52E7A">
        <w:t>Cost Estimate</w:t>
      </w:r>
      <w:r w:rsidR="0022184D">
        <w:t xml:space="preserve"> </w:t>
      </w:r>
      <w:r>
        <w:t>b</w:t>
      </w:r>
      <w:r w:rsidR="00D909E1">
        <w:t>y Fiscal Year (</w:t>
      </w:r>
      <w:r w:rsidR="005668D8">
        <w:t>YOE</w:t>
      </w:r>
      <w:r w:rsidR="00D909E1">
        <w:t>$ millions)</w:t>
      </w:r>
      <w:bookmarkEnd w:id="24"/>
      <w:bookmarkEnd w:id="25"/>
    </w:p>
    <w:p w14:paraId="38E962C3" w14:textId="35CE72F7" w:rsidR="00D909E1" w:rsidRPr="008C425F" w:rsidRDefault="008C425F" w:rsidP="00C305DB">
      <w:pPr>
        <w:jc w:val="center"/>
        <w:rPr>
          <w:color w:val="FF0000"/>
        </w:rPr>
      </w:pPr>
      <w:r w:rsidRPr="008C425F">
        <w:rPr>
          <w:color w:val="FF0000"/>
        </w:rPr>
        <w:t>[</w:t>
      </w:r>
      <w:proofErr w:type="gramStart"/>
      <w:r w:rsidRPr="008C425F">
        <w:rPr>
          <w:color w:val="FF0000"/>
        </w:rPr>
        <w:t>insert</w:t>
      </w:r>
      <w:proofErr w:type="gramEnd"/>
      <w:r w:rsidRPr="008C425F">
        <w:rPr>
          <w:color w:val="FF0000"/>
        </w:rPr>
        <w:t xml:space="preserve"> table of project budget by year and </w:t>
      </w:r>
      <w:r w:rsidR="006C1ACC">
        <w:rPr>
          <w:color w:val="FF0000"/>
        </w:rPr>
        <w:t>activities</w:t>
      </w:r>
      <w:r w:rsidRPr="008C425F">
        <w:rPr>
          <w:color w:val="FF0000"/>
        </w:rPr>
        <w:t>]</w:t>
      </w:r>
    </w:p>
    <w:p w14:paraId="6C7EAD5A" w14:textId="77777777" w:rsidR="00C0075B" w:rsidRDefault="00C0075B" w:rsidP="00C305DB">
      <w:pPr>
        <w:jc w:val="center"/>
      </w:pPr>
    </w:p>
    <w:p w14:paraId="52CD3FB8" w14:textId="18B75014" w:rsidR="008C425F" w:rsidRDefault="008C425F" w:rsidP="008C425F">
      <w:pPr>
        <w:pStyle w:val="Style1"/>
      </w:pPr>
      <w:bookmarkStart w:id="26" w:name="_Toc485293195"/>
      <w:bookmarkStart w:id="27" w:name="_Toc521593092"/>
      <w:r>
        <w:t>Table 3-</w:t>
      </w:r>
      <w:r w:rsidR="00957A69">
        <w:t>4</w:t>
      </w:r>
      <w:r>
        <w:t xml:space="preserve">.  Project </w:t>
      </w:r>
      <w:r w:rsidR="00C52E7A">
        <w:t>Cost Estimate</w:t>
      </w:r>
      <w:r w:rsidR="006C1ACC">
        <w:t xml:space="preserve"> &amp; Expenditures</w:t>
      </w:r>
      <w:r w:rsidR="0022184D">
        <w:t xml:space="preserve"> </w:t>
      </w:r>
      <w:r>
        <w:t>Summary Comparison by Fiscal Year (</w:t>
      </w:r>
      <w:r w:rsidR="005668D8">
        <w:t xml:space="preserve">YOE </w:t>
      </w:r>
      <w:r>
        <w:t>$ millions)</w:t>
      </w:r>
      <w:bookmarkEnd w:id="26"/>
      <w:bookmarkEnd w:id="27"/>
    </w:p>
    <w:p w14:paraId="3EF2CEE6" w14:textId="77777777" w:rsidR="006C1ACC" w:rsidRDefault="006C1ACC" w:rsidP="008C425F">
      <w:pPr>
        <w:pStyle w:val="Style1"/>
      </w:pPr>
    </w:p>
    <w:p w14:paraId="27125095" w14:textId="4B87CC08" w:rsidR="00CB706C" w:rsidRDefault="008C425F" w:rsidP="00387C04">
      <w:pPr>
        <w:jc w:val="center"/>
        <w:rPr>
          <w:color w:val="FF0000"/>
        </w:rPr>
      </w:pPr>
      <w:r w:rsidRPr="008C425F">
        <w:rPr>
          <w:color w:val="FF0000"/>
        </w:rPr>
        <w:t>[</w:t>
      </w:r>
      <w:proofErr w:type="gramStart"/>
      <w:r w:rsidRPr="008C425F">
        <w:rPr>
          <w:color w:val="FF0000"/>
        </w:rPr>
        <w:t>insert</w:t>
      </w:r>
      <w:proofErr w:type="gramEnd"/>
      <w:r w:rsidRPr="008C425F">
        <w:rPr>
          <w:color w:val="FF0000"/>
        </w:rPr>
        <w:t xml:space="preserve"> table of pro</w:t>
      </w:r>
      <w:r w:rsidR="00387C04">
        <w:rPr>
          <w:color w:val="FF0000"/>
        </w:rPr>
        <w:t xml:space="preserve">ject budget by year and </w:t>
      </w:r>
      <w:r w:rsidR="006C1ACC">
        <w:rPr>
          <w:color w:val="FF0000"/>
        </w:rPr>
        <w:t>activities</w:t>
      </w:r>
      <w:r w:rsidR="00387C04">
        <w:rPr>
          <w:color w:val="FF0000"/>
        </w:rPr>
        <w:t>]</w:t>
      </w:r>
    </w:p>
    <w:p w14:paraId="04AA3CB3" w14:textId="77777777" w:rsidR="00CB706C" w:rsidRDefault="00CB706C">
      <w:pPr>
        <w:widowControl/>
        <w:rPr>
          <w:color w:val="FF0000"/>
        </w:rPr>
      </w:pPr>
      <w:r>
        <w:rPr>
          <w:color w:val="FF0000"/>
        </w:rPr>
        <w:br w:type="page"/>
      </w:r>
    </w:p>
    <w:p w14:paraId="11E746F8" w14:textId="77777777" w:rsidR="007F3B19" w:rsidRDefault="007F3B19" w:rsidP="007F3B19">
      <w:pPr>
        <w:pStyle w:val="Heading1"/>
      </w:pPr>
      <w:bookmarkStart w:id="28" w:name="_Toc515985503"/>
      <w:bookmarkStart w:id="29" w:name="_Toc521593093"/>
      <w:r>
        <w:lastRenderedPageBreak/>
        <w:t>Chapter 4.   Project Funds</w:t>
      </w:r>
      <w:bookmarkEnd w:id="28"/>
      <w:bookmarkEnd w:id="29"/>
    </w:p>
    <w:p w14:paraId="709A4473" w14:textId="77777777" w:rsidR="007F3B19" w:rsidRDefault="007F3B19" w:rsidP="007F3B19"/>
    <w:p w14:paraId="6940DDFF" w14:textId="77777777" w:rsidR="007F3B19" w:rsidRDefault="007F3B19" w:rsidP="00C43E44">
      <w:pPr>
        <w:pStyle w:val="SectionTitles"/>
      </w:pPr>
      <w:r>
        <w:t>Introduction</w:t>
      </w:r>
    </w:p>
    <w:p w14:paraId="789160F7" w14:textId="77777777" w:rsidR="007F3B19" w:rsidRDefault="007F3B19" w:rsidP="007F3B19"/>
    <w:p w14:paraId="7C41E20E" w14:textId="77777777" w:rsidR="007F3B19" w:rsidRPr="007F3B19" w:rsidRDefault="007F3B19" w:rsidP="007F3B19">
      <w:pPr>
        <w:rPr>
          <w:i/>
        </w:rPr>
      </w:pPr>
      <w:r w:rsidRPr="007F3B19">
        <w:rPr>
          <w:i/>
        </w:rPr>
        <w:t>This chapter discusses the project funding sources that are dedicated to the Project.  Specifically, it presents the available and committed funding required to complete the Project, including state transportation and federal-aid formula funds, and federal discretionary fund.  A discussion of risks associated with funding availability also is included.</w:t>
      </w:r>
    </w:p>
    <w:p w14:paraId="068A3CE2" w14:textId="77777777" w:rsidR="007F3B19" w:rsidRDefault="007F3B19" w:rsidP="007F3B19"/>
    <w:p w14:paraId="004E5F15" w14:textId="77777777" w:rsidR="00016148" w:rsidRPr="00016148" w:rsidRDefault="00016148" w:rsidP="00016148">
      <w:pPr>
        <w:pStyle w:val="ListParagraph"/>
        <w:numPr>
          <w:ilvl w:val="0"/>
          <w:numId w:val="33"/>
        </w:numPr>
      </w:pPr>
      <w:r w:rsidRPr="00016148">
        <w:t>Relevant to all project types; retain original paragraphs and add new paragraphs for updates</w:t>
      </w:r>
      <w:r>
        <w:t>.  Tables and graphs should build in this same manner.</w:t>
      </w:r>
    </w:p>
    <w:p w14:paraId="59A245DA" w14:textId="412C3310" w:rsidR="009E6977" w:rsidRDefault="00780FF6" w:rsidP="00780FF6">
      <w:pPr>
        <w:pStyle w:val="ListParagraph"/>
        <w:numPr>
          <w:ilvl w:val="0"/>
          <w:numId w:val="33"/>
        </w:numPr>
        <w:rPr>
          <w:color w:val="FF0000"/>
        </w:rPr>
      </w:pPr>
      <w:r>
        <w:rPr>
          <w:color w:val="FF0000"/>
        </w:rPr>
        <w:t>Provide all funding sources</w:t>
      </w:r>
    </w:p>
    <w:p w14:paraId="392283D1" w14:textId="2A787BB5" w:rsidR="004713EB" w:rsidRPr="007C2BD5" w:rsidRDefault="004713EB" w:rsidP="004713EB">
      <w:pPr>
        <w:pStyle w:val="ListParagraph"/>
        <w:numPr>
          <w:ilvl w:val="0"/>
          <w:numId w:val="33"/>
        </w:numPr>
        <w:rPr>
          <w:color w:val="FF0000"/>
        </w:rPr>
      </w:pPr>
      <w:r>
        <w:rPr>
          <w:color w:val="FF0000"/>
        </w:rPr>
        <w:t>Show federal aid formula funds by fund category</w:t>
      </w:r>
    </w:p>
    <w:p w14:paraId="24D3C17B" w14:textId="38615BA1" w:rsidR="004713EB" w:rsidRDefault="004713EB" w:rsidP="00780FF6">
      <w:pPr>
        <w:pStyle w:val="ListParagraph"/>
        <w:numPr>
          <w:ilvl w:val="0"/>
          <w:numId w:val="33"/>
        </w:numPr>
        <w:rPr>
          <w:color w:val="FF0000"/>
        </w:rPr>
      </w:pPr>
      <w:r>
        <w:rPr>
          <w:color w:val="FF0000"/>
        </w:rPr>
        <w:t xml:space="preserve">For non-federal funds sources, state the source, amount, and stability of the fund </w:t>
      </w:r>
    </w:p>
    <w:p w14:paraId="415E8FE4" w14:textId="77777777" w:rsidR="00780FF6" w:rsidRDefault="00780FF6" w:rsidP="00780FF6">
      <w:pPr>
        <w:pStyle w:val="ListParagraph"/>
        <w:numPr>
          <w:ilvl w:val="0"/>
          <w:numId w:val="33"/>
        </w:numPr>
        <w:rPr>
          <w:color w:val="FF0000"/>
        </w:rPr>
      </w:pPr>
      <w:r>
        <w:rPr>
          <w:color w:val="FF0000"/>
        </w:rPr>
        <w:t>Show dedicated and anticipated funds separately</w:t>
      </w:r>
    </w:p>
    <w:p w14:paraId="63C301EE" w14:textId="77777777" w:rsidR="00780FF6" w:rsidRDefault="00780FF6" w:rsidP="00780FF6">
      <w:pPr>
        <w:pStyle w:val="ListParagraph"/>
        <w:numPr>
          <w:ilvl w:val="0"/>
          <w:numId w:val="33"/>
        </w:numPr>
        <w:rPr>
          <w:color w:val="FF0000"/>
        </w:rPr>
      </w:pPr>
      <w:r>
        <w:rPr>
          <w:color w:val="FF0000"/>
        </w:rPr>
        <w:t>Identify project listing in TIP/STIP and fiscally constrained Metropolitan Long Range Transportation Plan</w:t>
      </w:r>
    </w:p>
    <w:p w14:paraId="4B2DFB13" w14:textId="77777777" w:rsidR="00780FF6" w:rsidRDefault="00780FF6" w:rsidP="00780FF6">
      <w:pPr>
        <w:pStyle w:val="ListParagraph"/>
        <w:numPr>
          <w:ilvl w:val="0"/>
          <w:numId w:val="33"/>
        </w:numPr>
        <w:rPr>
          <w:color w:val="FF0000"/>
        </w:rPr>
      </w:pPr>
      <w:r>
        <w:rPr>
          <w:color w:val="FF0000"/>
        </w:rPr>
        <w:t>Show federal funds and state and/or local funds separately</w:t>
      </w:r>
    </w:p>
    <w:p w14:paraId="3E05EC28" w14:textId="77777777" w:rsidR="00780FF6" w:rsidRDefault="00780FF6" w:rsidP="00780FF6">
      <w:pPr>
        <w:pStyle w:val="ListParagraph"/>
        <w:numPr>
          <w:ilvl w:val="0"/>
          <w:numId w:val="33"/>
        </w:numPr>
        <w:rPr>
          <w:color w:val="FF0000"/>
        </w:rPr>
      </w:pPr>
      <w:r>
        <w:rPr>
          <w:color w:val="FF0000"/>
        </w:rPr>
        <w:t>Address potential unanticipated changes in expected funding</w:t>
      </w:r>
    </w:p>
    <w:p w14:paraId="044195B9" w14:textId="6E89F6B0" w:rsidR="00780FF6" w:rsidRDefault="00780FF6" w:rsidP="00780FF6">
      <w:pPr>
        <w:pStyle w:val="ListParagraph"/>
        <w:numPr>
          <w:ilvl w:val="0"/>
          <w:numId w:val="33"/>
        </w:numPr>
        <w:rPr>
          <w:color w:val="FF0000"/>
        </w:rPr>
      </w:pPr>
      <w:r>
        <w:rPr>
          <w:color w:val="FF0000"/>
        </w:rPr>
        <w:t>Include information for special funding techniques such as advance construction, if applicable</w:t>
      </w:r>
      <w:r w:rsidR="001B53C5">
        <w:rPr>
          <w:color w:val="FF0000"/>
        </w:rPr>
        <w:t>. N</w:t>
      </w:r>
      <w:r w:rsidR="004713EB">
        <w:rPr>
          <w:color w:val="FF0000"/>
        </w:rPr>
        <w:t>ote INDOT generally utilizes advance construction, so this verbiage is almost always necessary</w:t>
      </w:r>
    </w:p>
    <w:p w14:paraId="1AF45323" w14:textId="6F709126" w:rsidR="004713EB" w:rsidRDefault="004713EB" w:rsidP="00780FF6">
      <w:pPr>
        <w:pStyle w:val="ListParagraph"/>
        <w:numPr>
          <w:ilvl w:val="0"/>
          <w:numId w:val="33"/>
        </w:numPr>
        <w:rPr>
          <w:color w:val="FF0000"/>
        </w:rPr>
      </w:pPr>
      <w:r>
        <w:rPr>
          <w:color w:val="FF0000"/>
        </w:rPr>
        <w:t>Identify all funds raised from debt proceeds and include narrative on sponsor’s ability to borrow focusing on adequacy of revenue sources used for repayment of debt.</w:t>
      </w:r>
    </w:p>
    <w:p w14:paraId="63198FDB" w14:textId="77777777" w:rsidR="00780FF6" w:rsidRPr="00780FF6" w:rsidRDefault="00780FF6" w:rsidP="00780FF6">
      <w:pPr>
        <w:pStyle w:val="ListParagraph"/>
        <w:numPr>
          <w:ilvl w:val="0"/>
          <w:numId w:val="33"/>
        </w:numPr>
        <w:rPr>
          <w:b/>
          <w:color w:val="FF0000"/>
          <w:u w:val="single"/>
        </w:rPr>
      </w:pPr>
      <w:r w:rsidRPr="00780FF6">
        <w:rPr>
          <w:b/>
          <w:color w:val="FF0000"/>
          <w:u w:val="single"/>
        </w:rPr>
        <w:t>If phasing, funding should only be shown for the funded phase</w:t>
      </w:r>
    </w:p>
    <w:p w14:paraId="66B0A07E" w14:textId="77777777" w:rsidR="00780FF6" w:rsidRDefault="00780FF6" w:rsidP="007F3B19"/>
    <w:p w14:paraId="2109FD1C" w14:textId="77777777" w:rsidR="00780FF6" w:rsidRDefault="00780FF6" w:rsidP="007F3B19"/>
    <w:p w14:paraId="173FCDE7" w14:textId="77777777" w:rsidR="00323BD8" w:rsidRDefault="00323BD8" w:rsidP="001967BF">
      <w:pPr>
        <w:pStyle w:val="Style1"/>
      </w:pPr>
      <w:bookmarkStart w:id="30" w:name="_Toc485293196"/>
      <w:bookmarkStart w:id="31" w:name="_Toc521593094"/>
      <w:r>
        <w:t>Table 4-1</w:t>
      </w:r>
      <w:r w:rsidR="00B334B5">
        <w:t>.</w:t>
      </w:r>
      <w:r>
        <w:t xml:space="preserve">  </w:t>
      </w:r>
      <w:r w:rsidR="005822CB">
        <w:t xml:space="preserve">Federal and State </w:t>
      </w:r>
      <w:r w:rsidR="001967BF">
        <w:t>Funding (in $ millions)</w:t>
      </w:r>
      <w:bookmarkEnd w:id="30"/>
      <w:bookmarkEnd w:id="31"/>
    </w:p>
    <w:p w14:paraId="05CAC946" w14:textId="77777777" w:rsidR="00173247" w:rsidRDefault="007D3F5C" w:rsidP="007D3F5C">
      <w:pPr>
        <w:jc w:val="center"/>
        <w:rPr>
          <w:color w:val="FF0000"/>
        </w:rPr>
      </w:pPr>
      <w:r>
        <w:rPr>
          <w:color w:val="FF0000"/>
        </w:rPr>
        <w:t>[</w:t>
      </w:r>
      <w:proofErr w:type="gramStart"/>
      <w:r>
        <w:rPr>
          <w:color w:val="FF0000"/>
        </w:rPr>
        <w:t>insert</w:t>
      </w:r>
      <w:proofErr w:type="gramEnd"/>
      <w:r>
        <w:rPr>
          <w:color w:val="FF0000"/>
        </w:rPr>
        <w:t xml:space="preserve"> table]</w:t>
      </w:r>
    </w:p>
    <w:p w14:paraId="4F98384D" w14:textId="77777777" w:rsidR="00261906" w:rsidRDefault="00261906" w:rsidP="005822CB"/>
    <w:p w14:paraId="1DB4D2D1" w14:textId="77777777" w:rsidR="009A4F88" w:rsidRDefault="009A4F88" w:rsidP="007D3F5C">
      <w:pPr>
        <w:rPr>
          <w:color w:val="FF0000"/>
        </w:rPr>
      </w:pPr>
    </w:p>
    <w:p w14:paraId="3D086488" w14:textId="77777777" w:rsidR="009A4F88" w:rsidRDefault="009A4F88" w:rsidP="009A4F88">
      <w:pPr>
        <w:pStyle w:val="Style1"/>
      </w:pPr>
      <w:bookmarkStart w:id="32" w:name="_Toc485293197"/>
      <w:bookmarkStart w:id="33" w:name="_Toc521593095"/>
      <w:r>
        <w:t>Table 4-</w:t>
      </w:r>
      <w:r w:rsidR="00525556">
        <w:t>2</w:t>
      </w:r>
      <w:r>
        <w:t>.  Public and Private Funding Summary (in $ millions)</w:t>
      </w:r>
      <w:bookmarkEnd w:id="32"/>
      <w:bookmarkEnd w:id="33"/>
    </w:p>
    <w:p w14:paraId="06058FA0" w14:textId="531F9AD4" w:rsidR="009A4F88" w:rsidRDefault="009A4F88" w:rsidP="00073A20">
      <w:pPr>
        <w:jc w:val="center"/>
        <w:rPr>
          <w:color w:val="FF0000"/>
        </w:rPr>
      </w:pPr>
      <w:r>
        <w:rPr>
          <w:color w:val="FF0000"/>
        </w:rPr>
        <w:t>[</w:t>
      </w:r>
      <w:proofErr w:type="gramStart"/>
      <w:r>
        <w:rPr>
          <w:color w:val="FF0000"/>
        </w:rPr>
        <w:t>insert</w:t>
      </w:r>
      <w:proofErr w:type="gramEnd"/>
      <w:r>
        <w:rPr>
          <w:color w:val="FF0000"/>
        </w:rPr>
        <w:t xml:space="preserve"> table</w:t>
      </w:r>
      <w:r w:rsidR="00073A20">
        <w:rPr>
          <w:color w:val="FF0000"/>
        </w:rPr>
        <w:t>, Only use for P3 projects</w:t>
      </w:r>
      <w:r>
        <w:rPr>
          <w:color w:val="FF0000"/>
        </w:rPr>
        <w:t>]</w:t>
      </w:r>
    </w:p>
    <w:p w14:paraId="1E6394EA" w14:textId="77777777" w:rsidR="00525556" w:rsidRDefault="00525556" w:rsidP="009A4F88">
      <w:pPr>
        <w:rPr>
          <w:color w:val="FF0000"/>
        </w:rPr>
      </w:pPr>
    </w:p>
    <w:p w14:paraId="6D5499CA" w14:textId="77777777" w:rsidR="009A4F88" w:rsidRDefault="009A4F88" w:rsidP="009A4F88">
      <w:pPr>
        <w:rPr>
          <w:color w:val="FF0000"/>
        </w:rPr>
      </w:pPr>
    </w:p>
    <w:p w14:paraId="619CD0D8" w14:textId="77777777" w:rsidR="009A4F88" w:rsidRDefault="009A4F88" w:rsidP="009A4F88">
      <w:pPr>
        <w:pStyle w:val="Style1"/>
      </w:pPr>
      <w:bookmarkStart w:id="34" w:name="_Toc485293198"/>
      <w:bookmarkStart w:id="35" w:name="_Toc521593096"/>
      <w:r>
        <w:t>Table 4-</w:t>
      </w:r>
      <w:r w:rsidR="00525556">
        <w:t>3</w:t>
      </w:r>
      <w:r>
        <w:t>.  Pu</w:t>
      </w:r>
      <w:r w:rsidR="00525556">
        <w:t>blic and Private Funding</w:t>
      </w:r>
      <w:r>
        <w:t xml:space="preserve"> (in $ millions)</w:t>
      </w:r>
      <w:bookmarkEnd w:id="34"/>
      <w:bookmarkEnd w:id="35"/>
    </w:p>
    <w:p w14:paraId="5804CF0D" w14:textId="48BB6DF6" w:rsidR="009A4F88" w:rsidRDefault="009A4F88" w:rsidP="009A4F88">
      <w:pPr>
        <w:jc w:val="center"/>
        <w:rPr>
          <w:color w:val="FF0000"/>
        </w:rPr>
      </w:pPr>
      <w:r>
        <w:rPr>
          <w:color w:val="FF0000"/>
        </w:rPr>
        <w:t>[</w:t>
      </w:r>
      <w:proofErr w:type="gramStart"/>
      <w:r>
        <w:rPr>
          <w:color w:val="FF0000"/>
        </w:rPr>
        <w:t>insert</w:t>
      </w:r>
      <w:proofErr w:type="gramEnd"/>
      <w:r>
        <w:rPr>
          <w:color w:val="FF0000"/>
        </w:rPr>
        <w:t xml:space="preserve"> table</w:t>
      </w:r>
      <w:r w:rsidR="00073A20">
        <w:rPr>
          <w:color w:val="FF0000"/>
        </w:rPr>
        <w:t>, Only use for P3 projects</w:t>
      </w:r>
      <w:r>
        <w:rPr>
          <w:color w:val="FF0000"/>
        </w:rPr>
        <w:t>]</w:t>
      </w:r>
    </w:p>
    <w:p w14:paraId="4B8804BB" w14:textId="77777777" w:rsidR="007D3F5C" w:rsidRDefault="007D3F5C" w:rsidP="00525556">
      <w:pPr>
        <w:jc w:val="center"/>
      </w:pPr>
    </w:p>
    <w:p w14:paraId="3C2A6010" w14:textId="77777777" w:rsidR="00261906" w:rsidRDefault="00261906" w:rsidP="00525556">
      <w:pPr>
        <w:jc w:val="center"/>
      </w:pPr>
    </w:p>
    <w:p w14:paraId="40B40F64" w14:textId="77777777" w:rsidR="00385DAB" w:rsidRDefault="0028734D" w:rsidP="0028734D">
      <w:pPr>
        <w:pStyle w:val="Style1"/>
      </w:pPr>
      <w:bookmarkStart w:id="36" w:name="_Toc485293199"/>
      <w:bookmarkStart w:id="37" w:name="_Toc521593097"/>
      <w:r>
        <w:t>Table 4-</w:t>
      </w:r>
      <w:r w:rsidR="00261906">
        <w:t>4</w:t>
      </w:r>
      <w:r w:rsidR="009B7B54">
        <w:t>.</w:t>
      </w:r>
      <w:r>
        <w:t xml:space="preserve">  Advanced Construction Funding Status (in $ millions)</w:t>
      </w:r>
      <w:bookmarkEnd w:id="36"/>
      <w:bookmarkEnd w:id="37"/>
    </w:p>
    <w:p w14:paraId="56BF5767" w14:textId="77777777" w:rsidR="00B724D6" w:rsidRDefault="007D3F5C" w:rsidP="00780FF6">
      <w:pPr>
        <w:jc w:val="center"/>
        <w:rPr>
          <w:color w:val="FF0000"/>
        </w:rPr>
      </w:pPr>
      <w:r>
        <w:rPr>
          <w:color w:val="FF0000"/>
        </w:rPr>
        <w:t>[</w:t>
      </w:r>
      <w:proofErr w:type="gramStart"/>
      <w:r>
        <w:rPr>
          <w:color w:val="FF0000"/>
        </w:rPr>
        <w:t>insert</w:t>
      </w:r>
      <w:proofErr w:type="gramEnd"/>
      <w:r>
        <w:rPr>
          <w:color w:val="FF0000"/>
        </w:rPr>
        <w:t xml:space="preserve"> table]</w:t>
      </w:r>
    </w:p>
    <w:p w14:paraId="0588EFBA" w14:textId="77777777" w:rsidR="00B724D6" w:rsidRDefault="00B724D6">
      <w:pPr>
        <w:widowControl/>
        <w:rPr>
          <w:color w:val="FF0000"/>
        </w:rPr>
      </w:pPr>
      <w:r>
        <w:rPr>
          <w:color w:val="FF0000"/>
        </w:rPr>
        <w:br w:type="page"/>
      </w:r>
    </w:p>
    <w:p w14:paraId="716155DC" w14:textId="77777777" w:rsidR="004B632B" w:rsidRDefault="009163B9" w:rsidP="00245156">
      <w:pPr>
        <w:pStyle w:val="Heading1"/>
      </w:pPr>
      <w:bookmarkStart w:id="38" w:name="_Toc515985504"/>
      <w:bookmarkStart w:id="39" w:name="_Toc521593098"/>
      <w:r>
        <w:lastRenderedPageBreak/>
        <w:t>Chapter 5.   Financing Issues</w:t>
      </w:r>
      <w:bookmarkEnd w:id="38"/>
      <w:bookmarkEnd w:id="39"/>
    </w:p>
    <w:p w14:paraId="3E27C7F7" w14:textId="77777777" w:rsidR="009163B9" w:rsidRDefault="009163B9" w:rsidP="009163B9"/>
    <w:p w14:paraId="172F3011" w14:textId="77777777" w:rsidR="009163B9" w:rsidRDefault="009163B9" w:rsidP="00C916B5">
      <w:pPr>
        <w:pStyle w:val="SectionTitles"/>
      </w:pPr>
      <w:r>
        <w:t>Introduction</w:t>
      </w:r>
    </w:p>
    <w:p w14:paraId="0853ADC8" w14:textId="77777777" w:rsidR="009163B9" w:rsidRDefault="009163B9" w:rsidP="009163B9"/>
    <w:p w14:paraId="0D3E8E94" w14:textId="77777777" w:rsidR="009163B9" w:rsidRPr="009163B9" w:rsidRDefault="009163B9" w:rsidP="009163B9">
      <w:pPr>
        <w:rPr>
          <w:i/>
        </w:rPr>
      </w:pPr>
      <w:r w:rsidRPr="009163B9">
        <w:rPr>
          <w:i/>
        </w:rPr>
        <w:t>This chapter discusses the specific costs associated with financing the Project, including the issuance costs, interest costs, and other aspects of borrowing funds for the Project.</w:t>
      </w:r>
    </w:p>
    <w:p w14:paraId="33F06ABB" w14:textId="77777777" w:rsidR="009163B9" w:rsidRDefault="009163B9" w:rsidP="009163B9"/>
    <w:p w14:paraId="293B4CCB" w14:textId="4BB5D28A" w:rsidR="00016148" w:rsidRPr="00016148" w:rsidRDefault="00016148" w:rsidP="00016148">
      <w:pPr>
        <w:pStyle w:val="ListParagraph"/>
        <w:numPr>
          <w:ilvl w:val="0"/>
          <w:numId w:val="34"/>
        </w:numPr>
      </w:pPr>
      <w:r w:rsidRPr="00016148">
        <w:t xml:space="preserve">Relevant to </w:t>
      </w:r>
      <w:r>
        <w:t>only P3</w:t>
      </w:r>
      <w:r w:rsidRPr="00016148">
        <w:t xml:space="preserve"> project types</w:t>
      </w:r>
      <w:r>
        <w:t xml:space="preserve"> (excludes </w:t>
      </w:r>
      <w:r w:rsidR="00774309">
        <w:t xml:space="preserve">traditional: </w:t>
      </w:r>
      <w:r>
        <w:t>DBBV, DB, etc.).</w:t>
      </w:r>
      <w:r w:rsidRPr="00016148">
        <w:t xml:space="preserve"> </w:t>
      </w:r>
      <w:r>
        <w:t>Does not need updates with FPAU unless there is an issue with the P3 financing structure.</w:t>
      </w:r>
    </w:p>
    <w:p w14:paraId="62FDDED0" w14:textId="77777777" w:rsidR="00E933F5" w:rsidRDefault="00A469B6" w:rsidP="00A469B6">
      <w:pPr>
        <w:pStyle w:val="ListParagraph"/>
        <w:numPr>
          <w:ilvl w:val="0"/>
          <w:numId w:val="34"/>
        </w:numPr>
        <w:rPr>
          <w:color w:val="FF0000"/>
        </w:rPr>
      </w:pPr>
      <w:r>
        <w:rPr>
          <w:color w:val="FF0000"/>
        </w:rPr>
        <w:t>Identify the type of financing proposed</w:t>
      </w:r>
    </w:p>
    <w:p w14:paraId="4059ADF3" w14:textId="77777777" w:rsidR="00A469B6" w:rsidRDefault="00A469B6" w:rsidP="00A469B6">
      <w:pPr>
        <w:pStyle w:val="ListParagraph"/>
        <w:numPr>
          <w:ilvl w:val="0"/>
          <w:numId w:val="34"/>
        </w:numPr>
        <w:rPr>
          <w:color w:val="FF0000"/>
        </w:rPr>
      </w:pPr>
      <w:r>
        <w:rPr>
          <w:color w:val="FF0000"/>
        </w:rPr>
        <w:t>Estimate interest rates and associated fees</w:t>
      </w:r>
    </w:p>
    <w:p w14:paraId="4B731BB1" w14:textId="77777777" w:rsidR="00A469B6" w:rsidRDefault="00A469B6" w:rsidP="00A469B6">
      <w:pPr>
        <w:pStyle w:val="ListParagraph"/>
        <w:numPr>
          <w:ilvl w:val="0"/>
          <w:numId w:val="34"/>
        </w:numPr>
        <w:rPr>
          <w:color w:val="FF0000"/>
        </w:rPr>
      </w:pPr>
      <w:r>
        <w:rPr>
          <w:color w:val="FF0000"/>
        </w:rPr>
        <w:t>Estimate the total financing costs associated with the project</w:t>
      </w:r>
    </w:p>
    <w:p w14:paraId="19FA3C08" w14:textId="77777777" w:rsidR="00A469B6" w:rsidRPr="00A469B6" w:rsidRDefault="00A469B6" w:rsidP="00A469B6">
      <w:pPr>
        <w:pStyle w:val="ListParagraph"/>
        <w:numPr>
          <w:ilvl w:val="0"/>
          <w:numId w:val="34"/>
        </w:numPr>
        <w:rPr>
          <w:b/>
          <w:color w:val="FF0000"/>
          <w:u w:val="single"/>
        </w:rPr>
      </w:pPr>
      <w:r w:rsidRPr="00A469B6">
        <w:rPr>
          <w:b/>
          <w:color w:val="FF0000"/>
          <w:u w:val="single"/>
        </w:rPr>
        <w:t>If phasing, financing costs should only be show for the funded phase</w:t>
      </w:r>
    </w:p>
    <w:p w14:paraId="2FDDB382" w14:textId="77777777" w:rsidR="00A469B6" w:rsidRPr="00A469B6" w:rsidRDefault="00A469B6" w:rsidP="00E933F5">
      <w:pPr>
        <w:rPr>
          <w:color w:val="FF0000"/>
        </w:rPr>
      </w:pPr>
    </w:p>
    <w:p w14:paraId="673C4955" w14:textId="77777777" w:rsidR="00E933F5" w:rsidRDefault="00E933F5" w:rsidP="00E933F5">
      <w:pPr>
        <w:pStyle w:val="Style1"/>
      </w:pPr>
      <w:bookmarkStart w:id="40" w:name="_Toc469390497"/>
      <w:bookmarkStart w:id="41" w:name="_Toc485293200"/>
      <w:bookmarkStart w:id="42" w:name="_Toc521593099"/>
      <w:r>
        <w:t>Table 5-1   PABs Structure</w:t>
      </w:r>
      <w:bookmarkEnd w:id="40"/>
      <w:bookmarkEnd w:id="41"/>
      <w:bookmarkEnd w:id="42"/>
    </w:p>
    <w:p w14:paraId="0ED62A2F" w14:textId="77777777" w:rsidR="00E933F5" w:rsidRDefault="00E933F5" w:rsidP="00E933F5">
      <w:pPr>
        <w:jc w:val="center"/>
        <w:rPr>
          <w:color w:val="FF0000"/>
        </w:rPr>
      </w:pPr>
      <w:r w:rsidRPr="00E933F5">
        <w:rPr>
          <w:color w:val="FF0000"/>
        </w:rPr>
        <w:t>[</w:t>
      </w:r>
      <w:proofErr w:type="gramStart"/>
      <w:r w:rsidRPr="00E933F5">
        <w:rPr>
          <w:color w:val="FF0000"/>
        </w:rPr>
        <w:t>insert</w:t>
      </w:r>
      <w:proofErr w:type="gramEnd"/>
      <w:r w:rsidRPr="00E933F5">
        <w:rPr>
          <w:color w:val="FF0000"/>
        </w:rPr>
        <w:t xml:space="preserve"> table]</w:t>
      </w:r>
    </w:p>
    <w:p w14:paraId="491CFA8E" w14:textId="77777777" w:rsidR="00E933F5" w:rsidRDefault="00E933F5" w:rsidP="00E933F5">
      <w:pPr>
        <w:jc w:val="center"/>
        <w:rPr>
          <w:color w:val="FF0000"/>
        </w:rPr>
      </w:pPr>
    </w:p>
    <w:p w14:paraId="77C4FD3D" w14:textId="77777777" w:rsidR="00EA754B" w:rsidRDefault="00EA754B" w:rsidP="00EA754B"/>
    <w:p w14:paraId="5B33FD54" w14:textId="77777777" w:rsidR="00EA754B" w:rsidRDefault="00EA754B" w:rsidP="00EA754B">
      <w:pPr>
        <w:pStyle w:val="Style1"/>
      </w:pPr>
      <w:bookmarkStart w:id="43" w:name="_Toc469390498"/>
      <w:bookmarkStart w:id="44" w:name="_Toc521593100"/>
      <w:r>
        <w:t>Table 5-2   Availability Payment Growth Summary Schedule</w:t>
      </w:r>
      <w:bookmarkEnd w:id="43"/>
      <w:bookmarkEnd w:id="44"/>
    </w:p>
    <w:p w14:paraId="748A5634" w14:textId="77777777" w:rsidR="00B724D6" w:rsidRDefault="00EA754B" w:rsidP="00245156">
      <w:pPr>
        <w:jc w:val="center"/>
        <w:rPr>
          <w:color w:val="FF0000"/>
        </w:rPr>
      </w:pPr>
      <w:r w:rsidRPr="00E933F5">
        <w:rPr>
          <w:color w:val="FF0000"/>
        </w:rPr>
        <w:t>[</w:t>
      </w:r>
      <w:proofErr w:type="gramStart"/>
      <w:r w:rsidRPr="00E933F5">
        <w:rPr>
          <w:color w:val="FF0000"/>
        </w:rPr>
        <w:t>insert</w:t>
      </w:r>
      <w:proofErr w:type="gramEnd"/>
      <w:r w:rsidRPr="00E933F5">
        <w:rPr>
          <w:color w:val="FF0000"/>
        </w:rPr>
        <w:t xml:space="preserve"> table]</w:t>
      </w:r>
    </w:p>
    <w:p w14:paraId="7A1A0F29" w14:textId="77777777" w:rsidR="00B724D6" w:rsidRDefault="00B724D6">
      <w:pPr>
        <w:widowControl/>
        <w:rPr>
          <w:color w:val="FF0000"/>
        </w:rPr>
      </w:pPr>
      <w:r>
        <w:rPr>
          <w:color w:val="FF0000"/>
        </w:rPr>
        <w:br w:type="page"/>
      </w:r>
    </w:p>
    <w:p w14:paraId="54C484EA" w14:textId="77777777" w:rsidR="006523C5" w:rsidRDefault="000A39F1" w:rsidP="000A39F1">
      <w:pPr>
        <w:pStyle w:val="Heading1"/>
      </w:pPr>
      <w:bookmarkStart w:id="45" w:name="_Toc515985505"/>
      <w:bookmarkStart w:id="46" w:name="_Toc521593101"/>
      <w:r>
        <w:lastRenderedPageBreak/>
        <w:t>Chapter 6.   Cash Flow</w:t>
      </w:r>
      <w:bookmarkEnd w:id="45"/>
      <w:bookmarkEnd w:id="46"/>
    </w:p>
    <w:p w14:paraId="122BE9F0" w14:textId="77777777" w:rsidR="000A39F1" w:rsidRDefault="000A39F1" w:rsidP="000A39F1"/>
    <w:p w14:paraId="39BA695D" w14:textId="77777777" w:rsidR="000A39F1" w:rsidRDefault="000A39F1" w:rsidP="00C916B5">
      <w:pPr>
        <w:pStyle w:val="SectionTitles"/>
      </w:pPr>
      <w:r>
        <w:t>Introduction</w:t>
      </w:r>
    </w:p>
    <w:p w14:paraId="3F68F212" w14:textId="77777777" w:rsidR="000A39F1" w:rsidRDefault="000A39F1" w:rsidP="000A39F1"/>
    <w:p w14:paraId="381B7BD9" w14:textId="78956C3A" w:rsidR="000A39F1" w:rsidRPr="004D39A2" w:rsidRDefault="000A39F1" w:rsidP="000A39F1">
      <w:pPr>
        <w:rPr>
          <w:i/>
        </w:rPr>
      </w:pPr>
      <w:r w:rsidRPr="004D39A2">
        <w:rPr>
          <w:i/>
        </w:rPr>
        <w:t>This chapter provides an estimated annual construction cash flow schedule for the Project and an overview of the planned sources of funds.</w:t>
      </w:r>
      <w:r w:rsidR="00FC612B">
        <w:rPr>
          <w:i/>
        </w:rPr>
        <w:t xml:space="preserve"> </w:t>
      </w:r>
    </w:p>
    <w:p w14:paraId="116B0F79" w14:textId="77777777" w:rsidR="000A39F1" w:rsidRDefault="000A39F1" w:rsidP="000A39F1"/>
    <w:p w14:paraId="533D4E0D" w14:textId="2A41A9E1" w:rsidR="00016148" w:rsidRPr="00016148" w:rsidRDefault="00016148" w:rsidP="00016148">
      <w:pPr>
        <w:pStyle w:val="ListParagraph"/>
        <w:numPr>
          <w:ilvl w:val="0"/>
          <w:numId w:val="35"/>
        </w:numPr>
      </w:pPr>
      <w:r w:rsidRPr="00016148">
        <w:t>Relevant to all project types; retain original paragraphs and add new paragraphs for updates</w:t>
      </w:r>
      <w:r>
        <w:t>.  Tables and graphs should build in this same manner.</w:t>
      </w:r>
      <w:r w:rsidR="00774309">
        <w:t xml:space="preserve"> </w:t>
      </w:r>
      <w:r w:rsidR="00774309" w:rsidRPr="00774309">
        <w:t>The purpose of this section is to demonstrate that sufficient cash will be available to fund expenditures</w:t>
      </w:r>
      <w:r w:rsidR="00774309">
        <w:rPr>
          <w:i/>
        </w:rPr>
        <w:t>.</w:t>
      </w:r>
    </w:p>
    <w:p w14:paraId="71E8324B" w14:textId="77777777" w:rsidR="000A39F1" w:rsidRDefault="00C74394" w:rsidP="00C74394">
      <w:pPr>
        <w:pStyle w:val="ListParagraph"/>
        <w:numPr>
          <w:ilvl w:val="0"/>
          <w:numId w:val="35"/>
        </w:numPr>
        <w:rPr>
          <w:color w:val="FF0000"/>
        </w:rPr>
      </w:pPr>
      <w:r>
        <w:rPr>
          <w:color w:val="FF0000"/>
        </w:rPr>
        <w:t>Show fund availability versus expenditures by fiscal year (cash in versus cash out)</w:t>
      </w:r>
    </w:p>
    <w:p w14:paraId="73DE64D3" w14:textId="77777777" w:rsidR="00C74394" w:rsidRDefault="00267D80" w:rsidP="00C74394">
      <w:pPr>
        <w:pStyle w:val="ListParagraph"/>
        <w:numPr>
          <w:ilvl w:val="0"/>
          <w:numId w:val="35"/>
        </w:numPr>
        <w:rPr>
          <w:color w:val="FF0000"/>
        </w:rPr>
      </w:pPr>
      <w:r>
        <w:rPr>
          <w:color w:val="FF0000"/>
        </w:rPr>
        <w:t>Compare cash flow displayed in IFP to updated cash flow</w:t>
      </w:r>
    </w:p>
    <w:p w14:paraId="35CEDCFA" w14:textId="77777777" w:rsidR="00267D80" w:rsidRDefault="00267D80" w:rsidP="00C74394">
      <w:pPr>
        <w:pStyle w:val="ListParagraph"/>
        <w:numPr>
          <w:ilvl w:val="0"/>
          <w:numId w:val="35"/>
        </w:numPr>
        <w:rPr>
          <w:color w:val="FF0000"/>
        </w:rPr>
      </w:pPr>
      <w:r>
        <w:rPr>
          <w:color w:val="FF0000"/>
        </w:rPr>
        <w:t>Discuss changes in estimated timing of fund availability (cash in) and/or expenditures (cash out) since IFP</w:t>
      </w:r>
    </w:p>
    <w:p w14:paraId="5C003311" w14:textId="77777777" w:rsidR="00C74394" w:rsidRPr="00267D80" w:rsidRDefault="00267D80" w:rsidP="00016148">
      <w:pPr>
        <w:pStyle w:val="ListParagraph"/>
        <w:numPr>
          <w:ilvl w:val="0"/>
          <w:numId w:val="35"/>
        </w:numPr>
        <w:rPr>
          <w:b/>
          <w:color w:val="FF0000"/>
          <w:u w:val="single"/>
        </w:rPr>
      </w:pPr>
      <w:r w:rsidRPr="00267D80">
        <w:rPr>
          <w:b/>
          <w:color w:val="FF0000"/>
          <w:u w:val="single"/>
        </w:rPr>
        <w:t>If phasing, cash flow should only be shown for the funded phase</w:t>
      </w:r>
    </w:p>
    <w:p w14:paraId="0EB401A0" w14:textId="77777777" w:rsidR="00C74394" w:rsidRDefault="00C74394" w:rsidP="000A39F1"/>
    <w:p w14:paraId="2AAF0090" w14:textId="77777777" w:rsidR="000A39F1" w:rsidRDefault="000A39F1" w:rsidP="000A39F1">
      <w:pPr>
        <w:pStyle w:val="Style1"/>
      </w:pPr>
      <w:bookmarkStart w:id="47" w:name="_Toc485293201"/>
      <w:bookmarkStart w:id="48" w:name="_Toc521593102"/>
      <w:r>
        <w:t>Table 6-1</w:t>
      </w:r>
      <w:r w:rsidR="00B57C34">
        <w:t>.</w:t>
      </w:r>
      <w:r>
        <w:t xml:space="preserve">  Estimated Project Sources and Uses of Funds (in $ millions)</w:t>
      </w:r>
      <w:bookmarkEnd w:id="47"/>
      <w:bookmarkEnd w:id="48"/>
    </w:p>
    <w:p w14:paraId="16B558F3" w14:textId="77777777" w:rsidR="000A39F1" w:rsidRPr="00251A7D" w:rsidRDefault="00251A7D" w:rsidP="00C305DB">
      <w:pPr>
        <w:jc w:val="center"/>
        <w:rPr>
          <w:color w:val="FF0000"/>
          <w:szCs w:val="24"/>
        </w:rPr>
      </w:pPr>
      <w:r w:rsidRPr="00251A7D">
        <w:rPr>
          <w:color w:val="FF0000"/>
          <w:szCs w:val="24"/>
        </w:rPr>
        <w:t>[</w:t>
      </w:r>
      <w:proofErr w:type="gramStart"/>
      <w:r w:rsidRPr="00251A7D">
        <w:rPr>
          <w:color w:val="FF0000"/>
          <w:szCs w:val="24"/>
        </w:rPr>
        <w:t>insert</w:t>
      </w:r>
      <w:proofErr w:type="gramEnd"/>
      <w:r w:rsidRPr="00251A7D">
        <w:rPr>
          <w:color w:val="FF0000"/>
          <w:szCs w:val="24"/>
        </w:rPr>
        <w:t xml:space="preserve"> table]</w:t>
      </w:r>
    </w:p>
    <w:p w14:paraId="46222470" w14:textId="77777777" w:rsidR="00565862" w:rsidRDefault="00565862" w:rsidP="009E5DAD">
      <w:pPr>
        <w:jc w:val="center"/>
      </w:pPr>
    </w:p>
    <w:p w14:paraId="26DCC570" w14:textId="77777777" w:rsidR="00E80195" w:rsidRDefault="00E80195" w:rsidP="00E80195">
      <w:pPr>
        <w:pStyle w:val="Style1"/>
      </w:pPr>
      <w:bookmarkStart w:id="49" w:name="_Toc485293202"/>
      <w:bookmarkStart w:id="50" w:name="_Toc521593103"/>
      <w:r>
        <w:t>Table 6-2</w:t>
      </w:r>
      <w:r w:rsidR="001B1972">
        <w:t>.</w:t>
      </w:r>
      <w:r>
        <w:t xml:space="preserve">  Projected Operations and Maintenance Costs (in $ millions)</w:t>
      </w:r>
      <w:bookmarkEnd w:id="49"/>
      <w:bookmarkEnd w:id="50"/>
    </w:p>
    <w:p w14:paraId="7E8F30FA" w14:textId="5C390B5A" w:rsidR="00E80195" w:rsidRPr="00805AB0" w:rsidRDefault="00805AB0" w:rsidP="00805AB0">
      <w:pPr>
        <w:ind w:left="900"/>
        <w:jc w:val="center"/>
        <w:rPr>
          <w:color w:val="FF0000"/>
        </w:rPr>
      </w:pPr>
      <w:r>
        <w:rPr>
          <w:color w:val="FF0000"/>
        </w:rPr>
        <w:t>[</w:t>
      </w:r>
      <w:proofErr w:type="gramStart"/>
      <w:r>
        <w:rPr>
          <w:color w:val="FF0000"/>
        </w:rPr>
        <w:t>insert</w:t>
      </w:r>
      <w:proofErr w:type="gramEnd"/>
      <w:r>
        <w:rPr>
          <w:color w:val="FF0000"/>
        </w:rPr>
        <w:t xml:space="preserve"> table</w:t>
      </w:r>
      <w:r w:rsidR="00F21006">
        <w:rPr>
          <w:color w:val="FF0000"/>
        </w:rPr>
        <w:t xml:space="preserve"> Only use with P3 projects involving ongoing O&amp;M costs</w:t>
      </w:r>
      <w:r>
        <w:rPr>
          <w:color w:val="FF0000"/>
        </w:rPr>
        <w:t>]</w:t>
      </w:r>
    </w:p>
    <w:p w14:paraId="5656D81C" w14:textId="77777777" w:rsidR="00E80195" w:rsidRDefault="00E80195" w:rsidP="00E80195"/>
    <w:p w14:paraId="5CAD9C96" w14:textId="77777777" w:rsidR="00E80195" w:rsidRDefault="00E80195" w:rsidP="00E80195">
      <w:pPr>
        <w:pStyle w:val="Style1"/>
      </w:pPr>
      <w:bookmarkStart w:id="51" w:name="_Toc485293203"/>
      <w:bookmarkStart w:id="52" w:name="_Toc521593104"/>
      <w:r>
        <w:t>Table 6-3</w:t>
      </w:r>
      <w:r w:rsidR="001B1972">
        <w:t>.</w:t>
      </w:r>
      <w:r>
        <w:t xml:space="preserve">  Project Cash Flow</w:t>
      </w:r>
      <w:r w:rsidR="008F3576">
        <w:t>s (in $ millions)</w:t>
      </w:r>
      <w:bookmarkEnd w:id="51"/>
      <w:bookmarkEnd w:id="52"/>
    </w:p>
    <w:p w14:paraId="0B5D0E59" w14:textId="77777777" w:rsidR="005D6C7C" w:rsidRDefault="00805AB0" w:rsidP="00245156">
      <w:pPr>
        <w:jc w:val="center"/>
        <w:rPr>
          <w:color w:val="FF0000"/>
        </w:rPr>
      </w:pPr>
      <w:r>
        <w:rPr>
          <w:color w:val="FF0000"/>
        </w:rPr>
        <w:t>[</w:t>
      </w:r>
      <w:proofErr w:type="gramStart"/>
      <w:r>
        <w:rPr>
          <w:color w:val="FF0000"/>
        </w:rPr>
        <w:t>insert</w:t>
      </w:r>
      <w:proofErr w:type="gramEnd"/>
      <w:r>
        <w:rPr>
          <w:color w:val="FF0000"/>
        </w:rPr>
        <w:t xml:space="preserve"> table]</w:t>
      </w:r>
    </w:p>
    <w:p w14:paraId="0BFC165F" w14:textId="77777777" w:rsidR="005D6C7C" w:rsidRDefault="005D6C7C">
      <w:pPr>
        <w:widowControl/>
        <w:rPr>
          <w:color w:val="FF0000"/>
        </w:rPr>
      </w:pPr>
      <w:r>
        <w:rPr>
          <w:color w:val="FF0000"/>
        </w:rPr>
        <w:br w:type="page"/>
      </w:r>
    </w:p>
    <w:p w14:paraId="60F2EA2A" w14:textId="77777777" w:rsidR="008F25AE" w:rsidRDefault="004D39A2" w:rsidP="004D39A2">
      <w:pPr>
        <w:pStyle w:val="Heading1"/>
      </w:pPr>
      <w:bookmarkStart w:id="53" w:name="_Toc515985506"/>
      <w:bookmarkStart w:id="54" w:name="_Toc521593105"/>
      <w:r>
        <w:lastRenderedPageBreak/>
        <w:t>Chapter 7.   Public-Private Partnership (P3) Assessment</w:t>
      </w:r>
      <w:bookmarkEnd w:id="53"/>
      <w:bookmarkEnd w:id="54"/>
    </w:p>
    <w:p w14:paraId="620E3B2D" w14:textId="77777777" w:rsidR="004D39A2" w:rsidRDefault="004D39A2" w:rsidP="004D39A2"/>
    <w:p w14:paraId="57011918" w14:textId="77777777" w:rsidR="004D39A2" w:rsidRDefault="004D39A2" w:rsidP="00C916B5">
      <w:pPr>
        <w:pStyle w:val="SectionTitles"/>
      </w:pPr>
      <w:r>
        <w:t>Introduction</w:t>
      </w:r>
    </w:p>
    <w:p w14:paraId="602C8F33" w14:textId="77777777" w:rsidR="004D39A2" w:rsidRDefault="004D39A2" w:rsidP="004D39A2"/>
    <w:p w14:paraId="287E7D6E" w14:textId="21A9628D" w:rsidR="004D39A2" w:rsidRPr="004D39A2" w:rsidRDefault="004D39A2" w:rsidP="004D39A2">
      <w:pPr>
        <w:rPr>
          <w:i/>
        </w:rPr>
      </w:pPr>
      <w:r w:rsidRPr="004D39A2">
        <w:rPr>
          <w:i/>
        </w:rPr>
        <w:t xml:space="preserve">This chapter provides information on the process used to assess the appropriateness of a </w:t>
      </w:r>
      <w:r w:rsidR="00BE37C1">
        <w:rPr>
          <w:i/>
        </w:rPr>
        <w:t>P3</w:t>
      </w:r>
      <w:r w:rsidRPr="004D39A2">
        <w:rPr>
          <w:i/>
        </w:rPr>
        <w:t xml:space="preserve"> to deliver the project.  </w:t>
      </w:r>
    </w:p>
    <w:p w14:paraId="179EC000" w14:textId="77777777" w:rsidR="004D39A2" w:rsidRDefault="004D39A2" w:rsidP="004D39A2"/>
    <w:p w14:paraId="40388E13" w14:textId="16C8891D" w:rsidR="00016148" w:rsidRPr="000F2D35" w:rsidRDefault="00016148" w:rsidP="00016148">
      <w:pPr>
        <w:pStyle w:val="ListParagraph"/>
        <w:numPr>
          <w:ilvl w:val="0"/>
          <w:numId w:val="36"/>
        </w:numPr>
      </w:pPr>
      <w:r w:rsidRPr="00016148">
        <w:t>Relevant to all project types</w:t>
      </w:r>
      <w:r>
        <w:t>.  Does not need updated with FPAU.</w:t>
      </w:r>
      <w:r w:rsidR="000F2D35">
        <w:t xml:space="preserve">  </w:t>
      </w:r>
      <w:r w:rsidR="000F2D35" w:rsidRPr="000F2D35">
        <w:t>This section documents INDOT’s decision as to whether a P3 should or should not be used for this project.</w:t>
      </w:r>
    </w:p>
    <w:p w14:paraId="54AF5315" w14:textId="3E94F23F" w:rsidR="00C44F83" w:rsidRPr="000F2D35" w:rsidRDefault="00C44F83" w:rsidP="000F2D35">
      <w:pPr>
        <w:pStyle w:val="ListParagraph"/>
        <w:numPr>
          <w:ilvl w:val="0"/>
          <w:numId w:val="36"/>
        </w:numPr>
      </w:pPr>
      <w:r>
        <w:rPr>
          <w:color w:val="FF0000"/>
        </w:rPr>
        <w:t>Cite legislative authority</w:t>
      </w:r>
      <w:r w:rsidR="000F2D35">
        <w:rPr>
          <w:color w:val="FF0000"/>
        </w:rPr>
        <w:t xml:space="preserve">. </w:t>
      </w:r>
      <w:r w:rsidR="000F2D35" w:rsidRPr="000F2D35">
        <w:t>The P3 Program operates within the general legal framework set forth in the Indiana Code (IC). INDOT has been granted legislative authority to procure P3 projects in Indiana. The statutes providing authorization to procure P3 projects are IC 8-15.7 and IC 8-15.5. INDOT will lead the procurement and will be responsible for the technical aspects of P3 projects and will commit its appropriations towards a project where it is appropriate. The relevant statute allows for the development, financing, and operation of P3 projects.</w:t>
      </w:r>
    </w:p>
    <w:p w14:paraId="651320D9" w14:textId="77777777" w:rsidR="00C44F83" w:rsidRDefault="00C44F83" w:rsidP="00C44F83">
      <w:pPr>
        <w:pStyle w:val="ListParagraph"/>
        <w:numPr>
          <w:ilvl w:val="0"/>
          <w:numId w:val="36"/>
        </w:numPr>
        <w:rPr>
          <w:color w:val="FF0000"/>
        </w:rPr>
      </w:pPr>
      <w:r>
        <w:rPr>
          <w:color w:val="FF0000"/>
        </w:rPr>
        <w:t>Identify internal P3 structure</w:t>
      </w:r>
    </w:p>
    <w:p w14:paraId="29E004F7" w14:textId="77777777" w:rsidR="00C44F83" w:rsidRDefault="00C44F83" w:rsidP="00C44F83">
      <w:pPr>
        <w:pStyle w:val="ListParagraph"/>
        <w:numPr>
          <w:ilvl w:val="0"/>
          <w:numId w:val="36"/>
        </w:numPr>
        <w:rPr>
          <w:color w:val="FF0000"/>
        </w:rPr>
      </w:pPr>
      <w:r>
        <w:rPr>
          <w:color w:val="FF0000"/>
        </w:rPr>
        <w:t>Comparison of benefits</w:t>
      </w:r>
    </w:p>
    <w:p w14:paraId="122B534C" w14:textId="77777777" w:rsidR="00C44F83" w:rsidRDefault="00C44F83" w:rsidP="00C44F83">
      <w:pPr>
        <w:pStyle w:val="ListParagraph"/>
        <w:numPr>
          <w:ilvl w:val="0"/>
          <w:numId w:val="36"/>
        </w:numPr>
        <w:rPr>
          <w:color w:val="FF0000"/>
        </w:rPr>
      </w:pPr>
      <w:r>
        <w:rPr>
          <w:color w:val="FF0000"/>
        </w:rPr>
        <w:t>Summarize risk allocation analysis</w:t>
      </w:r>
    </w:p>
    <w:p w14:paraId="23273CBD" w14:textId="2BAC55C5" w:rsidR="00C44F83" w:rsidRDefault="00C44F83" w:rsidP="00C44F83">
      <w:pPr>
        <w:pStyle w:val="ListParagraph"/>
        <w:numPr>
          <w:ilvl w:val="0"/>
          <w:numId w:val="36"/>
        </w:numPr>
        <w:rPr>
          <w:color w:val="FF0000"/>
        </w:rPr>
      </w:pPr>
      <w:r>
        <w:rPr>
          <w:color w:val="FF0000"/>
        </w:rPr>
        <w:t>Identify market conditions</w:t>
      </w:r>
      <w:r w:rsidR="00FC612B">
        <w:rPr>
          <w:color w:val="FF0000"/>
        </w:rPr>
        <w:t xml:space="preserve"> and relative cost of capital</w:t>
      </w:r>
    </w:p>
    <w:p w14:paraId="3351E5FE" w14:textId="77777777" w:rsidR="00C44F83" w:rsidRPr="00245156" w:rsidRDefault="00C44F83" w:rsidP="00C44F83">
      <w:pPr>
        <w:pStyle w:val="ListParagraph"/>
        <w:numPr>
          <w:ilvl w:val="0"/>
          <w:numId w:val="36"/>
        </w:numPr>
        <w:rPr>
          <w:b/>
          <w:color w:val="FF0000"/>
          <w:u w:val="single"/>
        </w:rPr>
      </w:pPr>
      <w:r w:rsidRPr="00245156">
        <w:rPr>
          <w:b/>
          <w:color w:val="FF0000"/>
          <w:u w:val="single"/>
        </w:rPr>
        <w:t>If phasing, when additional portions of the project are added to the financial plan, a P3 assessment should be provided</w:t>
      </w:r>
    </w:p>
    <w:p w14:paraId="67F1181D" w14:textId="77777777" w:rsidR="00976D30" w:rsidRDefault="00976D30" w:rsidP="004D39A2"/>
    <w:p w14:paraId="2736FE62" w14:textId="77777777" w:rsidR="00976D30" w:rsidRDefault="00940B40" w:rsidP="00940B40">
      <w:pPr>
        <w:pStyle w:val="Style1"/>
      </w:pPr>
      <w:bookmarkStart w:id="55" w:name="_Toc485293204"/>
      <w:bookmarkStart w:id="56" w:name="_Toc521593106"/>
      <w:r>
        <w:t>Table 7-1</w:t>
      </w:r>
      <w:r w:rsidR="001B1972">
        <w:t>.</w:t>
      </w:r>
      <w:r>
        <w:t xml:space="preserve">  INDOT P3 Screening Criteria – Step One</w:t>
      </w:r>
      <w:bookmarkEnd w:id="55"/>
      <w:bookmarkEnd w:id="56"/>
    </w:p>
    <w:p w14:paraId="03C9B405" w14:textId="77777777" w:rsidR="00260168" w:rsidRDefault="00260168" w:rsidP="00260168">
      <w:pPr>
        <w:jc w:val="center"/>
        <w:rPr>
          <w:color w:val="FF0000"/>
        </w:rPr>
      </w:pPr>
      <w:r>
        <w:rPr>
          <w:color w:val="FF0000"/>
        </w:rPr>
        <w:t>[</w:t>
      </w:r>
      <w:proofErr w:type="gramStart"/>
      <w:r>
        <w:rPr>
          <w:color w:val="FF0000"/>
        </w:rPr>
        <w:t>insert</w:t>
      </w:r>
      <w:proofErr w:type="gramEnd"/>
      <w:r>
        <w:rPr>
          <w:color w:val="FF0000"/>
        </w:rPr>
        <w:t xml:space="preserve"> table]</w:t>
      </w:r>
    </w:p>
    <w:p w14:paraId="6C0BE30E" w14:textId="77777777" w:rsidR="00940B40" w:rsidRDefault="00940B40" w:rsidP="00940B40"/>
    <w:p w14:paraId="1F12759E" w14:textId="77777777" w:rsidR="00940B40" w:rsidRDefault="00940B40" w:rsidP="00940B40">
      <w:pPr>
        <w:pStyle w:val="Style1"/>
      </w:pPr>
      <w:bookmarkStart w:id="57" w:name="_Toc485293205"/>
      <w:bookmarkStart w:id="58" w:name="_Toc521593107"/>
      <w:r>
        <w:t>Table 7-2</w:t>
      </w:r>
      <w:r w:rsidR="001B1972">
        <w:t>.</w:t>
      </w:r>
      <w:r>
        <w:t xml:space="preserve">  INDOT P3 Screening Criteria – Step Two</w:t>
      </w:r>
      <w:bookmarkEnd w:id="57"/>
      <w:bookmarkEnd w:id="58"/>
    </w:p>
    <w:p w14:paraId="2236E6AC" w14:textId="77777777" w:rsidR="00260168" w:rsidRDefault="00260168" w:rsidP="00260168">
      <w:pPr>
        <w:jc w:val="center"/>
        <w:rPr>
          <w:color w:val="FF0000"/>
        </w:rPr>
      </w:pPr>
      <w:r>
        <w:rPr>
          <w:color w:val="FF0000"/>
        </w:rPr>
        <w:t>[</w:t>
      </w:r>
      <w:proofErr w:type="gramStart"/>
      <w:r>
        <w:rPr>
          <w:color w:val="FF0000"/>
        </w:rPr>
        <w:t>insert</w:t>
      </w:r>
      <w:proofErr w:type="gramEnd"/>
      <w:r>
        <w:rPr>
          <w:color w:val="FF0000"/>
        </w:rPr>
        <w:t xml:space="preserve"> table]</w:t>
      </w:r>
    </w:p>
    <w:p w14:paraId="2F3C17C5" w14:textId="77777777" w:rsidR="00B119B3" w:rsidRDefault="00B119B3" w:rsidP="001F1A94"/>
    <w:p w14:paraId="2F68BEC1" w14:textId="77777777" w:rsidR="001F1A94" w:rsidRDefault="001F1A94" w:rsidP="001F1A94">
      <w:pPr>
        <w:pStyle w:val="Style1"/>
      </w:pPr>
      <w:bookmarkStart w:id="59" w:name="_Toc485293206"/>
      <w:bookmarkStart w:id="60" w:name="_Toc521593108"/>
      <w:r>
        <w:t>Table 7-3</w:t>
      </w:r>
      <w:r w:rsidR="00EA0028">
        <w:t>.</w:t>
      </w:r>
      <w:r>
        <w:t xml:space="preserve">  Required Permits and Notifications</w:t>
      </w:r>
      <w:bookmarkEnd w:id="59"/>
      <w:bookmarkEnd w:id="60"/>
    </w:p>
    <w:p w14:paraId="606AB1F3" w14:textId="77777777" w:rsidR="00DC65C7" w:rsidRDefault="00260168" w:rsidP="00DC65C7">
      <w:pPr>
        <w:jc w:val="center"/>
        <w:rPr>
          <w:color w:val="FF0000"/>
        </w:rPr>
      </w:pPr>
      <w:r>
        <w:rPr>
          <w:color w:val="FF0000"/>
        </w:rPr>
        <w:t>[</w:t>
      </w:r>
      <w:proofErr w:type="gramStart"/>
      <w:r>
        <w:rPr>
          <w:color w:val="FF0000"/>
        </w:rPr>
        <w:t>insert</w:t>
      </w:r>
      <w:proofErr w:type="gramEnd"/>
      <w:r>
        <w:rPr>
          <w:color w:val="FF0000"/>
        </w:rPr>
        <w:t xml:space="preserve"> table]</w:t>
      </w:r>
    </w:p>
    <w:p w14:paraId="7839AE2F" w14:textId="77777777" w:rsidR="00DC65C7" w:rsidRDefault="00DC65C7">
      <w:pPr>
        <w:widowControl/>
        <w:rPr>
          <w:color w:val="FF0000"/>
        </w:rPr>
      </w:pPr>
      <w:r>
        <w:rPr>
          <w:color w:val="FF0000"/>
        </w:rPr>
        <w:br w:type="page"/>
      </w:r>
    </w:p>
    <w:p w14:paraId="57DC4B64" w14:textId="77777777" w:rsidR="001F1A94" w:rsidRDefault="00BA706E" w:rsidP="00BA706E">
      <w:pPr>
        <w:pStyle w:val="Heading1"/>
      </w:pPr>
      <w:bookmarkStart w:id="61" w:name="_Toc515985507"/>
      <w:bookmarkStart w:id="62" w:name="_Toc521593109"/>
      <w:r>
        <w:lastRenderedPageBreak/>
        <w:t>Chapter 8.   Risk and Response Strategies</w:t>
      </w:r>
      <w:bookmarkEnd w:id="61"/>
      <w:bookmarkEnd w:id="62"/>
    </w:p>
    <w:p w14:paraId="39452128" w14:textId="77777777" w:rsidR="00BA706E" w:rsidRDefault="00BA706E" w:rsidP="001F1A94"/>
    <w:p w14:paraId="2C15CF9A" w14:textId="77777777" w:rsidR="00BA706E" w:rsidRDefault="00BA706E" w:rsidP="00C916B5">
      <w:pPr>
        <w:pStyle w:val="SectionTitles"/>
      </w:pPr>
      <w:r>
        <w:t>Introduction</w:t>
      </w:r>
    </w:p>
    <w:p w14:paraId="5BCA1924" w14:textId="77777777" w:rsidR="00BA706E" w:rsidRDefault="00BA706E" w:rsidP="00BA706E"/>
    <w:p w14:paraId="73335DE1" w14:textId="77777777" w:rsidR="00BA706E" w:rsidRPr="00BA706E" w:rsidRDefault="00BA706E" w:rsidP="00BA706E">
      <w:pPr>
        <w:rPr>
          <w:i/>
        </w:rPr>
      </w:pPr>
      <w:r w:rsidRPr="00BA706E">
        <w:rPr>
          <w:i/>
        </w:rPr>
        <w:t>This chapter addresses a number of important factors that could affect the Project and, in particular, the financial plan for the Project.  These risks fall under one or more of the following categories:  Project Cost, Project Schedule, Financing, and Procurement. Significant consideration has been given to identifying risks and potential mitigation measures, and this chapter outlines these factors.  Additionally, this chapter addresses the impact of the state’s financial contribution to the Project on its respective statewide transportation program.</w:t>
      </w:r>
    </w:p>
    <w:p w14:paraId="14A57ED8" w14:textId="3F34F951" w:rsidR="00016148" w:rsidRPr="00016148" w:rsidRDefault="00016148" w:rsidP="00016148">
      <w:pPr>
        <w:pStyle w:val="ListParagraph"/>
        <w:numPr>
          <w:ilvl w:val="0"/>
          <w:numId w:val="37"/>
        </w:numPr>
      </w:pPr>
      <w:r w:rsidRPr="00016148">
        <w:t>Relevant to all project types;</w:t>
      </w:r>
      <w:r w:rsidR="000F2D35">
        <w:t xml:space="preserve"> </w:t>
      </w:r>
      <w:r w:rsidR="006828A1">
        <w:t xml:space="preserve">show risks identified in the CER and </w:t>
      </w:r>
      <w:r w:rsidR="00A52DE9">
        <w:t>retain all risks in updates</w:t>
      </w:r>
      <w:r w:rsidR="006828A1">
        <w:t>. I</w:t>
      </w:r>
      <w:r w:rsidR="00A52DE9">
        <w:t xml:space="preserve">dentify whether </w:t>
      </w:r>
      <w:r w:rsidR="006828A1">
        <w:t>risks</w:t>
      </w:r>
      <w:r w:rsidR="00A52DE9">
        <w:t xml:space="preserve"> have been modified or retired</w:t>
      </w:r>
      <w:r w:rsidR="006828A1">
        <w:t xml:space="preserve"> as the project progresses by modifying response language in table to show current status. Add new risks as they are identified. Finance related risks should show contingency funding.</w:t>
      </w:r>
      <w:r>
        <w:t xml:space="preserve">  </w:t>
      </w:r>
    </w:p>
    <w:p w14:paraId="2BFFF2EC" w14:textId="77777777" w:rsidR="00BA706E" w:rsidRDefault="008C6B95" w:rsidP="00245156">
      <w:pPr>
        <w:numPr>
          <w:ilvl w:val="0"/>
          <w:numId w:val="37"/>
        </w:numPr>
        <w:rPr>
          <w:color w:val="FF0000"/>
        </w:rPr>
      </w:pPr>
      <w:r>
        <w:rPr>
          <w:color w:val="FF0000"/>
        </w:rPr>
        <w:t>Summarize risks identified during the CER and update as appropriate</w:t>
      </w:r>
    </w:p>
    <w:p w14:paraId="15170208" w14:textId="77777777" w:rsidR="008C6B95" w:rsidRDefault="008C6B95" w:rsidP="00245156">
      <w:pPr>
        <w:numPr>
          <w:ilvl w:val="0"/>
          <w:numId w:val="37"/>
        </w:numPr>
        <w:rPr>
          <w:color w:val="FF0000"/>
        </w:rPr>
      </w:pPr>
      <w:r>
        <w:rPr>
          <w:color w:val="FF0000"/>
        </w:rPr>
        <w:t>Add risks that were not included or known during the CER</w:t>
      </w:r>
    </w:p>
    <w:p w14:paraId="2EB5AC86" w14:textId="76B81C49" w:rsidR="008C6B95" w:rsidRDefault="008C6B95" w:rsidP="00245156">
      <w:pPr>
        <w:numPr>
          <w:ilvl w:val="0"/>
          <w:numId w:val="37"/>
        </w:numPr>
        <w:rPr>
          <w:color w:val="FF0000"/>
        </w:rPr>
      </w:pPr>
      <w:r>
        <w:rPr>
          <w:color w:val="FF0000"/>
        </w:rPr>
        <w:t>Provide a response strategy(</w:t>
      </w:r>
      <w:proofErr w:type="spellStart"/>
      <w:r>
        <w:rPr>
          <w:color w:val="FF0000"/>
        </w:rPr>
        <w:t>ies</w:t>
      </w:r>
      <w:proofErr w:type="spellEnd"/>
      <w:r>
        <w:rPr>
          <w:color w:val="FF0000"/>
        </w:rPr>
        <w:t>) for each risk</w:t>
      </w:r>
    </w:p>
    <w:p w14:paraId="102209D8" w14:textId="6FC7FFF9" w:rsidR="00FC612B" w:rsidRDefault="00FC612B" w:rsidP="00245156">
      <w:pPr>
        <w:numPr>
          <w:ilvl w:val="0"/>
          <w:numId w:val="37"/>
        </w:numPr>
        <w:rPr>
          <w:color w:val="FF0000"/>
        </w:rPr>
      </w:pPr>
      <w:r>
        <w:rPr>
          <w:color w:val="FF0000"/>
        </w:rPr>
        <w:t>Provide likelihood of occurrence (high/medium/low)</w:t>
      </w:r>
    </w:p>
    <w:p w14:paraId="0E9D3646" w14:textId="3368D7B5" w:rsidR="00FC612B" w:rsidRDefault="00FC612B" w:rsidP="00245156">
      <w:pPr>
        <w:numPr>
          <w:ilvl w:val="0"/>
          <w:numId w:val="37"/>
        </w:numPr>
        <w:rPr>
          <w:color w:val="FF0000"/>
        </w:rPr>
      </w:pPr>
      <w:r>
        <w:rPr>
          <w:color w:val="FF0000"/>
        </w:rPr>
        <w:t>Provide impact</w:t>
      </w:r>
      <w:r w:rsidR="00F41B2C">
        <w:rPr>
          <w:color w:val="FF0000"/>
        </w:rPr>
        <w:t xml:space="preserve"> (high/medium/low)</w:t>
      </w:r>
    </w:p>
    <w:p w14:paraId="0AA84C54" w14:textId="7914BB17" w:rsidR="008C6B95" w:rsidRPr="00245156" w:rsidRDefault="008C6B95" w:rsidP="00245156">
      <w:pPr>
        <w:numPr>
          <w:ilvl w:val="0"/>
          <w:numId w:val="37"/>
        </w:numPr>
        <w:rPr>
          <w:color w:val="FF0000"/>
        </w:rPr>
      </w:pPr>
      <w:r>
        <w:rPr>
          <w:color w:val="FF0000"/>
        </w:rPr>
        <w:t>Update (add, mo</w:t>
      </w:r>
      <w:r w:rsidR="000F2D35">
        <w:rPr>
          <w:color w:val="FF0000"/>
        </w:rPr>
        <w:t>d</w:t>
      </w:r>
      <w:r>
        <w:rPr>
          <w:color w:val="FF0000"/>
        </w:rPr>
        <w:t>ify, or retire) risks in each annual update as project progresses</w:t>
      </w:r>
    </w:p>
    <w:p w14:paraId="7584D61B" w14:textId="77777777" w:rsidR="00BA706E" w:rsidRDefault="00BA706E" w:rsidP="00BA706E"/>
    <w:p w14:paraId="0416AE5E" w14:textId="6E4D6D9E" w:rsidR="00BA706E" w:rsidRDefault="00BA706E" w:rsidP="00BA706E">
      <w:pPr>
        <w:pStyle w:val="Style1"/>
      </w:pPr>
      <w:bookmarkStart w:id="63" w:name="_Toc485293207"/>
      <w:bookmarkStart w:id="64" w:name="_Toc521593110"/>
      <w:r>
        <w:t>Table 8-1</w:t>
      </w:r>
      <w:r w:rsidR="009162F1">
        <w:t>.</w:t>
      </w:r>
      <w:r>
        <w:t xml:space="preserve">  Project Cost – Risks and </w:t>
      </w:r>
      <w:r w:rsidR="00A52DE9">
        <w:t xml:space="preserve">Response </w:t>
      </w:r>
      <w:r>
        <w:t>Strategies</w:t>
      </w:r>
      <w:bookmarkEnd w:id="63"/>
      <w:bookmarkEnd w:id="64"/>
    </w:p>
    <w:p w14:paraId="752BF6A1" w14:textId="77777777" w:rsidR="00260168" w:rsidRDefault="00260168" w:rsidP="00260168">
      <w:pPr>
        <w:jc w:val="center"/>
        <w:rPr>
          <w:color w:val="FF0000"/>
        </w:rPr>
      </w:pPr>
      <w:r>
        <w:rPr>
          <w:color w:val="FF0000"/>
        </w:rPr>
        <w:t>[</w:t>
      </w:r>
      <w:proofErr w:type="gramStart"/>
      <w:r>
        <w:rPr>
          <w:color w:val="FF0000"/>
        </w:rPr>
        <w:t>insert</w:t>
      </w:r>
      <w:proofErr w:type="gramEnd"/>
      <w:r>
        <w:rPr>
          <w:color w:val="FF0000"/>
        </w:rPr>
        <w:t xml:space="preserve"> table]</w:t>
      </w:r>
    </w:p>
    <w:p w14:paraId="32A17E51" w14:textId="77777777" w:rsidR="00B6002E" w:rsidRDefault="00B6002E" w:rsidP="00B6002E"/>
    <w:p w14:paraId="7877BEC4" w14:textId="2B733465" w:rsidR="00B6002E" w:rsidRDefault="00B6002E" w:rsidP="00B6002E">
      <w:pPr>
        <w:pStyle w:val="Style1"/>
      </w:pPr>
      <w:bookmarkStart w:id="65" w:name="_Toc485293208"/>
      <w:bookmarkStart w:id="66" w:name="_Toc521593111"/>
      <w:r>
        <w:t>Table 8-2</w:t>
      </w:r>
      <w:r w:rsidR="009162F1">
        <w:t>.</w:t>
      </w:r>
      <w:r>
        <w:t xml:space="preserve">  Project Schedule – Risks and </w:t>
      </w:r>
      <w:r w:rsidR="00A52DE9">
        <w:t xml:space="preserve">Response </w:t>
      </w:r>
      <w:r>
        <w:t>Strategies</w:t>
      </w:r>
      <w:bookmarkEnd w:id="65"/>
      <w:bookmarkEnd w:id="66"/>
    </w:p>
    <w:p w14:paraId="24DE6123" w14:textId="77777777" w:rsidR="00260168" w:rsidRDefault="00260168" w:rsidP="00260168">
      <w:pPr>
        <w:jc w:val="center"/>
        <w:rPr>
          <w:color w:val="FF0000"/>
        </w:rPr>
      </w:pPr>
      <w:r>
        <w:rPr>
          <w:color w:val="FF0000"/>
        </w:rPr>
        <w:t>[</w:t>
      </w:r>
      <w:proofErr w:type="gramStart"/>
      <w:r>
        <w:rPr>
          <w:color w:val="FF0000"/>
        </w:rPr>
        <w:t>insert</w:t>
      </w:r>
      <w:proofErr w:type="gramEnd"/>
      <w:r>
        <w:rPr>
          <w:color w:val="FF0000"/>
        </w:rPr>
        <w:t xml:space="preserve"> table]</w:t>
      </w:r>
    </w:p>
    <w:p w14:paraId="02413FFB" w14:textId="77777777" w:rsidR="00B6002E" w:rsidRDefault="00B6002E" w:rsidP="00B6002E"/>
    <w:p w14:paraId="1C401F82" w14:textId="7DADD30A" w:rsidR="00B6002E" w:rsidRDefault="00B6002E" w:rsidP="00B6002E">
      <w:pPr>
        <w:pStyle w:val="Style1"/>
      </w:pPr>
      <w:bookmarkStart w:id="67" w:name="_Toc485293209"/>
      <w:bookmarkStart w:id="68" w:name="_Toc521593112"/>
      <w:r w:rsidRPr="00B6002E">
        <w:t xml:space="preserve">Table 8-3   Financing and Revenue – Risks and </w:t>
      </w:r>
      <w:r w:rsidR="00A52DE9">
        <w:t>Response</w:t>
      </w:r>
      <w:r w:rsidR="00A52DE9" w:rsidRPr="00B6002E">
        <w:t xml:space="preserve"> </w:t>
      </w:r>
      <w:r w:rsidRPr="00B6002E">
        <w:t>Strategies</w:t>
      </w:r>
      <w:bookmarkEnd w:id="67"/>
      <w:bookmarkEnd w:id="68"/>
    </w:p>
    <w:p w14:paraId="63056EDB" w14:textId="77777777" w:rsidR="00260168" w:rsidRDefault="00260168" w:rsidP="00260168">
      <w:pPr>
        <w:jc w:val="center"/>
        <w:rPr>
          <w:color w:val="FF0000"/>
        </w:rPr>
      </w:pPr>
      <w:r>
        <w:rPr>
          <w:color w:val="FF0000"/>
        </w:rPr>
        <w:t>[</w:t>
      </w:r>
      <w:proofErr w:type="gramStart"/>
      <w:r>
        <w:rPr>
          <w:color w:val="FF0000"/>
        </w:rPr>
        <w:t>insert</w:t>
      </w:r>
      <w:proofErr w:type="gramEnd"/>
      <w:r>
        <w:rPr>
          <w:color w:val="FF0000"/>
        </w:rPr>
        <w:t xml:space="preserve"> table]</w:t>
      </w:r>
    </w:p>
    <w:p w14:paraId="627AB3FA" w14:textId="77777777" w:rsidR="00B6002E" w:rsidRDefault="00B6002E" w:rsidP="00B6002E"/>
    <w:p w14:paraId="185777A8" w14:textId="10862A5C" w:rsidR="00B6002E" w:rsidRDefault="00B6002E" w:rsidP="00B6002E">
      <w:pPr>
        <w:pStyle w:val="Style1"/>
      </w:pPr>
      <w:bookmarkStart w:id="69" w:name="_Toc485293210"/>
      <w:bookmarkStart w:id="70" w:name="_Toc521593113"/>
      <w:r>
        <w:t>Table 8-4</w:t>
      </w:r>
      <w:r w:rsidR="009162F1">
        <w:t>.</w:t>
      </w:r>
      <w:r w:rsidR="005D68EC">
        <w:t xml:space="preserve"> </w:t>
      </w:r>
      <w:r>
        <w:t xml:space="preserve"> Procurement – Risks and </w:t>
      </w:r>
      <w:r w:rsidR="00A52DE9">
        <w:t xml:space="preserve">Response </w:t>
      </w:r>
      <w:r>
        <w:t>Strategies</w:t>
      </w:r>
      <w:bookmarkEnd w:id="69"/>
      <w:bookmarkEnd w:id="70"/>
    </w:p>
    <w:p w14:paraId="6E9628D7" w14:textId="77777777" w:rsidR="00DC65C7" w:rsidRDefault="00260168" w:rsidP="00DC65C7">
      <w:pPr>
        <w:jc w:val="center"/>
        <w:rPr>
          <w:color w:val="FF0000"/>
        </w:rPr>
      </w:pPr>
      <w:r>
        <w:rPr>
          <w:color w:val="FF0000"/>
        </w:rPr>
        <w:t>[</w:t>
      </w:r>
      <w:proofErr w:type="gramStart"/>
      <w:r>
        <w:rPr>
          <w:color w:val="FF0000"/>
        </w:rPr>
        <w:t>insert</w:t>
      </w:r>
      <w:proofErr w:type="gramEnd"/>
      <w:r>
        <w:rPr>
          <w:color w:val="FF0000"/>
        </w:rPr>
        <w:t xml:space="preserve"> table]</w:t>
      </w:r>
    </w:p>
    <w:p w14:paraId="11A9C4E2" w14:textId="77777777" w:rsidR="00DC65C7" w:rsidRDefault="00DC65C7">
      <w:pPr>
        <w:widowControl/>
        <w:rPr>
          <w:color w:val="FF0000"/>
        </w:rPr>
      </w:pPr>
      <w:r>
        <w:rPr>
          <w:color w:val="FF0000"/>
        </w:rPr>
        <w:br w:type="page"/>
      </w:r>
    </w:p>
    <w:p w14:paraId="38F2C07C" w14:textId="77777777" w:rsidR="00322BA0" w:rsidRDefault="00F724F8" w:rsidP="00F724F8">
      <w:pPr>
        <w:pStyle w:val="Heading1"/>
      </w:pPr>
      <w:bookmarkStart w:id="71" w:name="_Toc515985508"/>
      <w:bookmarkStart w:id="72" w:name="_Toc521593114"/>
      <w:r>
        <w:lastRenderedPageBreak/>
        <w:t>Chapter 9.   Annual Update Cycle</w:t>
      </w:r>
      <w:bookmarkEnd w:id="71"/>
      <w:bookmarkEnd w:id="72"/>
    </w:p>
    <w:p w14:paraId="53CF193B" w14:textId="77777777" w:rsidR="00F724F8" w:rsidRDefault="00F724F8" w:rsidP="00322BA0"/>
    <w:p w14:paraId="4B07D183" w14:textId="77777777" w:rsidR="00F724F8" w:rsidRDefault="00F724F8" w:rsidP="00C916B5">
      <w:pPr>
        <w:pStyle w:val="SectionTitles"/>
      </w:pPr>
      <w:r>
        <w:t>I</w:t>
      </w:r>
      <w:r w:rsidR="00A260ED">
        <w:t>ntroduction</w:t>
      </w:r>
    </w:p>
    <w:p w14:paraId="05FD69B5" w14:textId="77777777" w:rsidR="00F724F8" w:rsidRDefault="00F724F8" w:rsidP="00F724F8"/>
    <w:p w14:paraId="65CCF36F" w14:textId="77777777" w:rsidR="00F724F8" w:rsidRPr="00F724F8" w:rsidRDefault="00F724F8" w:rsidP="00F724F8">
      <w:pPr>
        <w:rPr>
          <w:i/>
        </w:rPr>
      </w:pPr>
      <w:r w:rsidRPr="00F724F8">
        <w:rPr>
          <w:i/>
        </w:rPr>
        <w:t>This chapter addresses the annual reporting period for the data reported in the Annual Update to the Financial Plan.</w:t>
      </w:r>
    </w:p>
    <w:p w14:paraId="02A3C963" w14:textId="77777777" w:rsidR="00FA0E98" w:rsidRPr="00016148" w:rsidRDefault="00FA0E98" w:rsidP="00FA0E98">
      <w:pPr>
        <w:pStyle w:val="ListParagraph"/>
        <w:numPr>
          <w:ilvl w:val="0"/>
          <w:numId w:val="38"/>
        </w:numPr>
      </w:pPr>
      <w:r w:rsidRPr="00016148">
        <w:t xml:space="preserve">Relevant to all project types; </w:t>
      </w:r>
      <w:r>
        <w:t>update with new dates only.</w:t>
      </w:r>
    </w:p>
    <w:p w14:paraId="60718932" w14:textId="77777777" w:rsidR="00F724F8" w:rsidRDefault="008C6B95" w:rsidP="008C6B95">
      <w:pPr>
        <w:pStyle w:val="ListParagraph"/>
        <w:numPr>
          <w:ilvl w:val="0"/>
          <w:numId w:val="38"/>
        </w:numPr>
        <w:rPr>
          <w:color w:val="FF0000"/>
        </w:rPr>
      </w:pPr>
      <w:r>
        <w:rPr>
          <w:color w:val="FF0000"/>
        </w:rPr>
        <w:t>Define the annual reporting period for the data reported in the annual update to the financial plan</w:t>
      </w:r>
    </w:p>
    <w:p w14:paraId="7EA91FC6" w14:textId="77777777" w:rsidR="008C6B95" w:rsidRDefault="008C6B95" w:rsidP="008C6B95">
      <w:pPr>
        <w:pStyle w:val="ListParagraph"/>
        <w:numPr>
          <w:ilvl w:val="0"/>
          <w:numId w:val="38"/>
        </w:numPr>
        <w:rPr>
          <w:color w:val="FF0000"/>
        </w:rPr>
      </w:pPr>
      <w:r>
        <w:rPr>
          <w:color w:val="FF0000"/>
        </w:rPr>
        <w:t>State the due date (90 days after the end of the annual reporting period) the next annual update to the project</w:t>
      </w:r>
    </w:p>
    <w:p w14:paraId="3E83CCA4" w14:textId="20C1E157" w:rsidR="00F41B2C" w:rsidRPr="008C6B95" w:rsidRDefault="00F41B2C" w:rsidP="008C6B95">
      <w:pPr>
        <w:pStyle w:val="ListParagraph"/>
        <w:numPr>
          <w:ilvl w:val="0"/>
          <w:numId w:val="38"/>
        </w:numPr>
        <w:rPr>
          <w:color w:val="FF0000"/>
        </w:rPr>
      </w:pPr>
      <w:r>
        <w:rPr>
          <w:color w:val="FF0000"/>
        </w:rPr>
        <w:t>Note: Once established, the annual update cycle cannot be changed. It is important to consult with INDOT finance to establish a cycle that fits into a manageable work-flow in consideration of existing staff resources.</w:t>
      </w:r>
    </w:p>
    <w:p w14:paraId="3F64D610" w14:textId="77777777" w:rsidR="00F724F8" w:rsidRDefault="00F724F8" w:rsidP="00020AD0">
      <w:r>
        <w:br w:type="page"/>
      </w:r>
    </w:p>
    <w:p w14:paraId="1A74E84D" w14:textId="77777777" w:rsidR="00F724F8" w:rsidRDefault="00F65EAC" w:rsidP="00F65EAC">
      <w:pPr>
        <w:pStyle w:val="Heading1"/>
      </w:pPr>
      <w:bookmarkStart w:id="73" w:name="_Toc515985509"/>
      <w:bookmarkStart w:id="74" w:name="_Toc521593115"/>
      <w:r>
        <w:lastRenderedPageBreak/>
        <w:t>Chapter 10.   Summary of Cost Changes Since Last Year’s Financial Plan</w:t>
      </w:r>
      <w:bookmarkEnd w:id="73"/>
      <w:bookmarkEnd w:id="74"/>
    </w:p>
    <w:p w14:paraId="12008633" w14:textId="77777777" w:rsidR="00F65EAC" w:rsidRDefault="00F65EAC" w:rsidP="00F724F8"/>
    <w:p w14:paraId="39291D28" w14:textId="77777777" w:rsidR="00F65EAC" w:rsidRDefault="00F65EAC" w:rsidP="00C916B5">
      <w:pPr>
        <w:pStyle w:val="SectionTitles"/>
      </w:pPr>
      <w:r>
        <w:t>I</w:t>
      </w:r>
      <w:r w:rsidR="00A260ED">
        <w:t>ntroduction</w:t>
      </w:r>
    </w:p>
    <w:p w14:paraId="79505E12" w14:textId="77777777" w:rsidR="00F65EAC" w:rsidRDefault="00F65EAC" w:rsidP="00F65EAC"/>
    <w:p w14:paraId="1B35D0E0" w14:textId="77777777" w:rsidR="00F65EAC" w:rsidRDefault="00F65EAC" w:rsidP="00F65EAC">
      <w:pPr>
        <w:rPr>
          <w:i/>
        </w:rPr>
      </w:pPr>
      <w:r w:rsidRPr="00B24D65">
        <w:rPr>
          <w:i/>
        </w:rPr>
        <w:t>This chapter addresses the changes that have reduced or increased the cost of the Project since last year’s financial plan, the primary reason(s) for the changes, and actions taken to monitor and control cost growth.</w:t>
      </w:r>
    </w:p>
    <w:p w14:paraId="7A9AF06C" w14:textId="33D45935" w:rsidR="00FA0E98" w:rsidRPr="00016148" w:rsidRDefault="00FA0E98" w:rsidP="00FA0E98">
      <w:pPr>
        <w:pStyle w:val="ListParagraph"/>
        <w:numPr>
          <w:ilvl w:val="0"/>
          <w:numId w:val="39"/>
        </w:numPr>
      </w:pPr>
      <w:r w:rsidRPr="00016148">
        <w:t xml:space="preserve">Relevant to all project types; </w:t>
      </w:r>
      <w:r>
        <w:t>only applies to FPAU, IFP will not have this chapt</w:t>
      </w:r>
      <w:r w:rsidR="00F41B2C">
        <w:t>er</w:t>
      </w:r>
      <w:r>
        <w:t>.</w:t>
      </w:r>
    </w:p>
    <w:p w14:paraId="25065147" w14:textId="77777777" w:rsidR="00260168" w:rsidRDefault="00260168" w:rsidP="00260168">
      <w:pPr>
        <w:pStyle w:val="ListParagraph"/>
        <w:numPr>
          <w:ilvl w:val="0"/>
          <w:numId w:val="39"/>
        </w:numPr>
        <w:rPr>
          <w:color w:val="FF0000"/>
        </w:rPr>
      </w:pPr>
      <w:r w:rsidRPr="00260168">
        <w:rPr>
          <w:color w:val="FF0000"/>
        </w:rPr>
        <w:t xml:space="preserve">Provide an </w:t>
      </w:r>
      <w:r>
        <w:rPr>
          <w:color w:val="FF0000"/>
        </w:rPr>
        <w:t>explanation of the change in total cost from last year’s financial plan (amount and main contributing factor(s))</w:t>
      </w:r>
    </w:p>
    <w:p w14:paraId="7E68D5F3" w14:textId="77777777" w:rsidR="00260168" w:rsidRDefault="00260168" w:rsidP="00260168">
      <w:pPr>
        <w:pStyle w:val="ListParagraph"/>
        <w:numPr>
          <w:ilvl w:val="0"/>
          <w:numId w:val="39"/>
        </w:numPr>
        <w:rPr>
          <w:color w:val="FF0000"/>
        </w:rPr>
      </w:pPr>
      <w:r>
        <w:rPr>
          <w:color w:val="FF0000"/>
        </w:rPr>
        <w:t>Document actions taken to monitor and control cost growth</w:t>
      </w:r>
    </w:p>
    <w:p w14:paraId="16E4BE38" w14:textId="77777777" w:rsidR="00260168" w:rsidRPr="00260168" w:rsidRDefault="00260168" w:rsidP="00260168">
      <w:pPr>
        <w:ind w:left="360"/>
        <w:rPr>
          <w:color w:val="FF0000"/>
        </w:rPr>
      </w:pPr>
    </w:p>
    <w:p w14:paraId="60623665" w14:textId="77777777" w:rsidR="00B24D65" w:rsidRDefault="00B24D65">
      <w:pPr>
        <w:widowControl/>
        <w:spacing w:after="200" w:line="276" w:lineRule="auto"/>
      </w:pPr>
      <w:r>
        <w:br w:type="page"/>
      </w:r>
    </w:p>
    <w:p w14:paraId="32CDA88B" w14:textId="77777777" w:rsidR="00F65EAC" w:rsidRDefault="00B24D65" w:rsidP="00B24D65">
      <w:pPr>
        <w:pStyle w:val="Heading1"/>
      </w:pPr>
      <w:bookmarkStart w:id="75" w:name="_Toc515985510"/>
      <w:bookmarkStart w:id="76" w:name="_Toc521593116"/>
      <w:r>
        <w:lastRenderedPageBreak/>
        <w:t>Chapter 11.   Cost and Funding Trends Since Initial Financial Plan</w:t>
      </w:r>
      <w:bookmarkEnd w:id="75"/>
      <w:bookmarkEnd w:id="76"/>
    </w:p>
    <w:p w14:paraId="16C7ACE6" w14:textId="77777777" w:rsidR="00B24D65" w:rsidRDefault="00B24D65" w:rsidP="00B24D65"/>
    <w:p w14:paraId="0540A337" w14:textId="77777777" w:rsidR="00B240CC" w:rsidRDefault="00B240CC" w:rsidP="00C916B5">
      <w:pPr>
        <w:pStyle w:val="SectionTitles"/>
      </w:pPr>
      <w:r>
        <w:t>Introduction</w:t>
      </w:r>
    </w:p>
    <w:p w14:paraId="1BC2162D" w14:textId="77777777" w:rsidR="00B240CC" w:rsidRDefault="00B240CC" w:rsidP="00B240CC"/>
    <w:p w14:paraId="7FD981BA" w14:textId="77777777" w:rsidR="00B240CC" w:rsidRPr="00B240CC" w:rsidRDefault="00B240CC" w:rsidP="00B240CC">
      <w:pPr>
        <w:rPr>
          <w:i/>
        </w:rPr>
      </w:pPr>
      <w:r w:rsidRPr="00B240CC">
        <w:rPr>
          <w:i/>
        </w:rPr>
        <w:t>This chapter addresses the trends that have impacted project costs and funding since th</w:t>
      </w:r>
      <w:r w:rsidRPr="00B34EE3">
        <w:rPr>
          <w:i/>
        </w:rPr>
        <w:t xml:space="preserve">e </w:t>
      </w:r>
      <w:r w:rsidR="00B34EE3" w:rsidRPr="00B34EE3">
        <w:rPr>
          <w:i/>
        </w:rPr>
        <w:t>IFP</w:t>
      </w:r>
      <w:r w:rsidRPr="00B240CC">
        <w:rPr>
          <w:i/>
        </w:rPr>
        <w:t>, the probable reasons for these trends and the implications for the remainder of the Project.</w:t>
      </w:r>
    </w:p>
    <w:p w14:paraId="5652C46A" w14:textId="0B65A3D2" w:rsidR="00FA0E98" w:rsidRPr="00016148" w:rsidRDefault="00FA0E98" w:rsidP="00FA0E98">
      <w:pPr>
        <w:pStyle w:val="ListParagraph"/>
        <w:numPr>
          <w:ilvl w:val="0"/>
          <w:numId w:val="40"/>
        </w:numPr>
      </w:pPr>
      <w:r w:rsidRPr="00016148">
        <w:t xml:space="preserve">Relevant to all project types; </w:t>
      </w:r>
      <w:r>
        <w:t>only applies to FPAU, IFP will not have this chapt</w:t>
      </w:r>
      <w:r w:rsidR="00F41B2C">
        <w:t>er</w:t>
      </w:r>
      <w:r>
        <w:t>.</w:t>
      </w:r>
    </w:p>
    <w:p w14:paraId="4045FC7C" w14:textId="77777777" w:rsidR="00E66D84" w:rsidRPr="00260168" w:rsidRDefault="00260168" w:rsidP="00260168">
      <w:pPr>
        <w:pStyle w:val="ListParagraph"/>
        <w:widowControl/>
        <w:numPr>
          <w:ilvl w:val="0"/>
          <w:numId w:val="40"/>
        </w:numPr>
        <w:rPr>
          <w:color w:val="FF0000"/>
        </w:rPr>
      </w:pPr>
      <w:r>
        <w:rPr>
          <w:color w:val="FF0000"/>
        </w:rPr>
        <w:t>Discuss trends impacting project costs and funding</w:t>
      </w:r>
    </w:p>
    <w:p w14:paraId="57F4030D" w14:textId="77777777" w:rsidR="00260168" w:rsidRDefault="00260168" w:rsidP="00E66D84">
      <w:pPr>
        <w:widowControl/>
      </w:pPr>
    </w:p>
    <w:p w14:paraId="4725FA0A" w14:textId="15363214" w:rsidR="00602A33" w:rsidRDefault="00602A33" w:rsidP="00602A33">
      <w:pPr>
        <w:pStyle w:val="Style1"/>
      </w:pPr>
      <w:bookmarkStart w:id="77" w:name="_Toc485293211"/>
      <w:bookmarkStart w:id="78" w:name="_Toc521593117"/>
      <w:r>
        <w:t>Table 11-1</w:t>
      </w:r>
      <w:r w:rsidR="00E9450C">
        <w:t>.</w:t>
      </w:r>
      <w:r>
        <w:t xml:space="preserve">  </w:t>
      </w:r>
      <w:r w:rsidR="000F1F7F">
        <w:t>Summary of Cost</w:t>
      </w:r>
      <w:r w:rsidR="00DB6BCF">
        <w:t xml:space="preserve"> Changes</w:t>
      </w:r>
      <w:bookmarkEnd w:id="77"/>
      <w:bookmarkEnd w:id="78"/>
    </w:p>
    <w:p w14:paraId="16F63630" w14:textId="77777777" w:rsidR="00260168" w:rsidRDefault="00260168" w:rsidP="00260168">
      <w:pPr>
        <w:jc w:val="center"/>
        <w:rPr>
          <w:color w:val="FF0000"/>
        </w:rPr>
      </w:pPr>
      <w:r>
        <w:rPr>
          <w:color w:val="FF0000"/>
        </w:rPr>
        <w:t>[</w:t>
      </w:r>
      <w:proofErr w:type="gramStart"/>
      <w:r>
        <w:rPr>
          <w:color w:val="FF0000"/>
        </w:rPr>
        <w:t>insert</w:t>
      </w:r>
      <w:proofErr w:type="gramEnd"/>
      <w:r>
        <w:rPr>
          <w:color w:val="FF0000"/>
        </w:rPr>
        <w:t xml:space="preserve"> table]</w:t>
      </w:r>
    </w:p>
    <w:p w14:paraId="7E89A022" w14:textId="77777777" w:rsidR="0086618A" w:rsidRDefault="0086618A" w:rsidP="00F231AC">
      <w:pPr>
        <w:widowControl/>
        <w:spacing w:after="200" w:line="276" w:lineRule="auto"/>
        <w:jc w:val="center"/>
      </w:pPr>
      <w:r>
        <w:br w:type="page"/>
      </w:r>
    </w:p>
    <w:p w14:paraId="00D12A3F" w14:textId="77777777" w:rsidR="00B24D65" w:rsidRDefault="0086618A" w:rsidP="0086618A">
      <w:pPr>
        <w:pStyle w:val="Heading1"/>
      </w:pPr>
      <w:bookmarkStart w:id="79" w:name="_Toc515985511"/>
      <w:bookmarkStart w:id="80" w:name="_Toc521593118"/>
      <w:r>
        <w:lastRenderedPageBreak/>
        <w:t>Chapter 12.   Summary of Schedule Changes Since Last Year’s Financial Plan</w:t>
      </w:r>
      <w:bookmarkEnd w:id="79"/>
      <w:bookmarkEnd w:id="80"/>
    </w:p>
    <w:p w14:paraId="734E69F5" w14:textId="77777777" w:rsidR="0086618A" w:rsidRDefault="0086618A" w:rsidP="00B240CC"/>
    <w:p w14:paraId="2243C941" w14:textId="77777777" w:rsidR="0086618A" w:rsidRDefault="0086618A" w:rsidP="00C916B5">
      <w:pPr>
        <w:pStyle w:val="SectionTitles"/>
      </w:pPr>
      <w:r>
        <w:t>Introduction</w:t>
      </w:r>
    </w:p>
    <w:p w14:paraId="1D8C7B30" w14:textId="77777777" w:rsidR="0086618A" w:rsidRDefault="0086618A" w:rsidP="0086618A"/>
    <w:p w14:paraId="315E993C" w14:textId="77777777" w:rsidR="0086618A" w:rsidRPr="0086618A" w:rsidRDefault="0086618A" w:rsidP="0086618A">
      <w:pPr>
        <w:rPr>
          <w:i/>
        </w:rPr>
      </w:pPr>
      <w:r w:rsidRPr="0086618A">
        <w:rPr>
          <w:i/>
        </w:rPr>
        <w:t xml:space="preserve">This chapter addresses the changes that have caused the completion date for the Project to change since the last </w:t>
      </w:r>
      <w:r w:rsidR="00CE66DF">
        <w:rPr>
          <w:i/>
        </w:rPr>
        <w:t>IFP/FPAU</w:t>
      </w:r>
      <w:r w:rsidRPr="0086618A">
        <w:rPr>
          <w:i/>
        </w:rPr>
        <w:t>, the primary reason(s) for the change, actions taken to monitor and control schedule growth, and any scope changes that have contributed to this change.</w:t>
      </w:r>
    </w:p>
    <w:p w14:paraId="15296080" w14:textId="07BD2B9B" w:rsidR="00FA0E98" w:rsidRPr="00016148" w:rsidRDefault="00FA0E98" w:rsidP="00FA0E98">
      <w:pPr>
        <w:pStyle w:val="ListParagraph"/>
        <w:numPr>
          <w:ilvl w:val="0"/>
          <w:numId w:val="40"/>
        </w:numPr>
      </w:pPr>
      <w:r w:rsidRPr="00016148">
        <w:t xml:space="preserve">Relevant to all project types; </w:t>
      </w:r>
      <w:r>
        <w:t>only applies to FPAU, IFP will not have this chapt</w:t>
      </w:r>
      <w:r w:rsidR="00F41B2C">
        <w:t>er</w:t>
      </w:r>
      <w:r>
        <w:t>.</w:t>
      </w:r>
    </w:p>
    <w:p w14:paraId="6F67CFD6" w14:textId="77777777" w:rsidR="0086618A" w:rsidRDefault="00260168" w:rsidP="00260168">
      <w:pPr>
        <w:pStyle w:val="ListParagraph"/>
        <w:numPr>
          <w:ilvl w:val="0"/>
          <w:numId w:val="40"/>
        </w:numPr>
        <w:rPr>
          <w:color w:val="FF0000"/>
        </w:rPr>
      </w:pPr>
      <w:r>
        <w:rPr>
          <w:color w:val="FF0000"/>
        </w:rPr>
        <w:t>Provide an explanation of the change in the estimated completion date from last year’s financial plan (number of months and main contributing factor(s))</w:t>
      </w:r>
    </w:p>
    <w:p w14:paraId="7C9D2D90" w14:textId="6FE050F6" w:rsidR="00260168" w:rsidRDefault="00260168" w:rsidP="00260168">
      <w:pPr>
        <w:pStyle w:val="ListParagraph"/>
        <w:numPr>
          <w:ilvl w:val="0"/>
          <w:numId w:val="40"/>
        </w:numPr>
        <w:rPr>
          <w:color w:val="FF0000"/>
        </w:rPr>
      </w:pPr>
      <w:r>
        <w:rPr>
          <w:color w:val="FF0000"/>
        </w:rPr>
        <w:t>Document actions taken to monitor and control schedule growth</w:t>
      </w:r>
    </w:p>
    <w:p w14:paraId="0B8EF0A5" w14:textId="1F01EC19" w:rsidR="00F41B2C" w:rsidRPr="00260168" w:rsidRDefault="00F41B2C" w:rsidP="00260168">
      <w:pPr>
        <w:pStyle w:val="ListParagraph"/>
        <w:numPr>
          <w:ilvl w:val="0"/>
          <w:numId w:val="40"/>
        </w:numPr>
        <w:rPr>
          <w:color w:val="FF0000"/>
        </w:rPr>
      </w:pPr>
      <w:r>
        <w:rPr>
          <w:color w:val="FF0000"/>
        </w:rPr>
        <w:t>Identify any scope changes that may have contributed to the schedule change</w:t>
      </w:r>
    </w:p>
    <w:p w14:paraId="34E9F203" w14:textId="2027E362" w:rsidR="00260168" w:rsidRDefault="00260168" w:rsidP="0086618A"/>
    <w:p w14:paraId="354AF0EE" w14:textId="43174134" w:rsidR="00137E3A" w:rsidRPr="00137E3A" w:rsidRDefault="00137E3A" w:rsidP="0086618A">
      <w:pPr>
        <w:rPr>
          <w:i/>
        </w:rPr>
      </w:pPr>
      <w:r w:rsidRPr="00137E3A">
        <w:rPr>
          <w:i/>
        </w:rPr>
        <w:t>Example language:</w:t>
      </w:r>
    </w:p>
    <w:p w14:paraId="325F5270" w14:textId="72B38D7F" w:rsidR="00137E3A" w:rsidRDefault="00137E3A" w:rsidP="0086618A">
      <w:r>
        <w:t xml:space="preserve">The current project completion date is [month, year] which is </w:t>
      </w:r>
      <w:r w:rsidRPr="005849CF">
        <w:rPr>
          <w:color w:val="FF0000"/>
        </w:rPr>
        <w:t>[x]</w:t>
      </w:r>
      <w:r>
        <w:t xml:space="preserve"> months </w:t>
      </w:r>
      <w:r w:rsidRPr="005849CF">
        <w:rPr>
          <w:color w:val="FF0000"/>
        </w:rPr>
        <w:t>[before/after]</w:t>
      </w:r>
      <w:r>
        <w:t xml:space="preserve"> the prior financial plan annual update completion date of </w:t>
      </w:r>
      <w:r w:rsidRPr="005849CF">
        <w:rPr>
          <w:color w:val="FF0000"/>
        </w:rPr>
        <w:t>[month, year]</w:t>
      </w:r>
    </w:p>
    <w:p w14:paraId="0DF62AF2" w14:textId="77777777" w:rsidR="0086618A" w:rsidRPr="00E66D84" w:rsidRDefault="00E66D84" w:rsidP="00E66D84">
      <w:pPr>
        <w:rPr>
          <w:color w:val="FF0000"/>
        </w:rPr>
      </w:pPr>
      <w:r w:rsidRPr="00E66D84">
        <w:rPr>
          <w:color w:val="FF0000"/>
        </w:rPr>
        <w:t>.</w:t>
      </w:r>
      <w:r w:rsidR="0086618A">
        <w:br w:type="page"/>
      </w:r>
    </w:p>
    <w:p w14:paraId="37DA2ED3" w14:textId="77777777" w:rsidR="0086618A" w:rsidRDefault="0086618A" w:rsidP="0086618A">
      <w:pPr>
        <w:pStyle w:val="Heading1"/>
      </w:pPr>
      <w:bookmarkStart w:id="81" w:name="_Toc515985512"/>
      <w:bookmarkStart w:id="82" w:name="_Toc521593119"/>
      <w:r>
        <w:lastRenderedPageBreak/>
        <w:t>Chapter 13.   Schedule Trends Since Initial Financial Plan</w:t>
      </w:r>
      <w:bookmarkEnd w:id="81"/>
      <w:bookmarkEnd w:id="82"/>
    </w:p>
    <w:p w14:paraId="4843353C" w14:textId="77777777" w:rsidR="0086618A" w:rsidRDefault="0086618A" w:rsidP="0086618A"/>
    <w:p w14:paraId="555E1DCE" w14:textId="77777777" w:rsidR="0086618A" w:rsidRDefault="0086618A" w:rsidP="00C916B5">
      <w:pPr>
        <w:pStyle w:val="SectionTitles"/>
      </w:pPr>
      <w:r>
        <w:t>Introduction</w:t>
      </w:r>
    </w:p>
    <w:p w14:paraId="16AA4DF7" w14:textId="77777777" w:rsidR="0086618A" w:rsidRDefault="0086618A" w:rsidP="0086618A"/>
    <w:p w14:paraId="1E7DC650" w14:textId="77777777" w:rsidR="0086618A" w:rsidRDefault="0086618A" w:rsidP="0086618A">
      <w:r w:rsidRPr="0086618A">
        <w:rPr>
          <w:i/>
        </w:rPr>
        <w:t>This chapter addresses the trends that have impact</w:t>
      </w:r>
      <w:r w:rsidR="00B34EE3">
        <w:rPr>
          <w:i/>
        </w:rPr>
        <w:t>ed project schedule since the IFP</w:t>
      </w:r>
      <w:r w:rsidRPr="0086618A">
        <w:rPr>
          <w:i/>
        </w:rPr>
        <w:t>, the probable reasons for these trends, and the implications for the remainder of the Project.</w:t>
      </w:r>
    </w:p>
    <w:p w14:paraId="5A2DACC6" w14:textId="0C9DFFEC" w:rsidR="00FA0E98" w:rsidRPr="00016148" w:rsidRDefault="00FA0E98" w:rsidP="00FA0E98">
      <w:pPr>
        <w:pStyle w:val="ListParagraph"/>
        <w:numPr>
          <w:ilvl w:val="0"/>
          <w:numId w:val="41"/>
        </w:numPr>
      </w:pPr>
      <w:r w:rsidRPr="00016148">
        <w:t xml:space="preserve">Relevant to all project types; </w:t>
      </w:r>
      <w:r>
        <w:t>only applies to FPAU, IFP will not have this chapt</w:t>
      </w:r>
      <w:r w:rsidR="00F41B2C">
        <w:t>er</w:t>
      </w:r>
      <w:r>
        <w:t>.</w:t>
      </w:r>
    </w:p>
    <w:p w14:paraId="254A0D3C" w14:textId="5AFEED6A" w:rsidR="00E66D84" w:rsidRPr="00260168" w:rsidRDefault="00FA0E98" w:rsidP="00260168">
      <w:pPr>
        <w:pStyle w:val="ListParagraph"/>
        <w:numPr>
          <w:ilvl w:val="0"/>
          <w:numId w:val="41"/>
        </w:numPr>
        <w:rPr>
          <w:color w:val="FF0000"/>
        </w:rPr>
      </w:pPr>
      <w:r>
        <w:rPr>
          <w:color w:val="FF0000"/>
        </w:rPr>
        <w:t>D</w:t>
      </w:r>
      <w:r w:rsidR="00260168">
        <w:rPr>
          <w:color w:val="FF0000"/>
        </w:rPr>
        <w:t>iscuss trends impacting project schedule</w:t>
      </w:r>
      <w:r w:rsidR="00137E3A">
        <w:rPr>
          <w:color w:val="FF0000"/>
        </w:rPr>
        <w:t xml:space="preserve"> (for example, material availability, </w:t>
      </w:r>
      <w:r w:rsidR="004A6471">
        <w:rPr>
          <w:color w:val="FF0000"/>
        </w:rPr>
        <w:t>or recurring issues delaying schedule)</w:t>
      </w:r>
    </w:p>
    <w:sectPr w:rsidR="00E66D84" w:rsidRPr="00260168" w:rsidSect="00C92FBE">
      <w:footerReference w:type="default" r:id="rId11"/>
      <w:pgSz w:w="12240" w:h="15840"/>
      <w:pgMar w:top="1440" w:right="1440" w:bottom="72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F3EDCE" w14:textId="77777777" w:rsidR="0093056F" w:rsidRDefault="0093056F" w:rsidP="00E4470B">
      <w:r>
        <w:separator/>
      </w:r>
    </w:p>
  </w:endnote>
  <w:endnote w:type="continuationSeparator" w:id="0">
    <w:p w14:paraId="038F25C7" w14:textId="77777777" w:rsidR="0093056F" w:rsidRDefault="0093056F" w:rsidP="00E4470B">
      <w:r>
        <w:continuationSeparator/>
      </w:r>
    </w:p>
  </w:endnote>
  <w:endnote w:type="continuationNotice" w:id="1">
    <w:p w14:paraId="5CE1E2D1" w14:textId="77777777" w:rsidR="0093056F" w:rsidRDefault="009305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Helvetica"/>
    <w:panose1 w:val="020B0704020202020204"/>
    <w:charset w:val="00"/>
    <w:family w:val="roman"/>
    <w:notTrueType/>
    <w:pitch w:val="default"/>
    <w:sig w:usb0="00000003" w:usb1="00000000" w:usb2="00000000" w:usb3="00000000" w:csb0="00000001" w:csb1="00000000"/>
  </w:font>
  <w:font w:name="Times New Roman Bold">
    <w:panose1 w:val="020208030705050203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893A6" w14:textId="7628BBFD" w:rsidR="00C3600E" w:rsidRDefault="00C3600E">
    <w:pPr>
      <w:pStyle w:val="Footer"/>
      <w:jc w:val="right"/>
    </w:pPr>
    <w:r>
      <w:rPr>
        <w:noProof/>
      </w:rPr>
      <mc:AlternateContent>
        <mc:Choice Requires="wps">
          <w:drawing>
            <wp:anchor distT="0" distB="0" distL="114300" distR="114300" simplePos="0" relativeHeight="251656192" behindDoc="0" locked="0" layoutInCell="1" allowOverlap="1" wp14:anchorId="7CF1F720" wp14:editId="69A2796A">
              <wp:simplePos x="0" y="0"/>
              <wp:positionH relativeFrom="column">
                <wp:posOffset>85725</wp:posOffset>
              </wp:positionH>
              <wp:positionV relativeFrom="paragraph">
                <wp:posOffset>56515</wp:posOffset>
              </wp:positionV>
              <wp:extent cx="3143250" cy="170180"/>
              <wp:effectExtent l="0" t="0" r="0" b="1270"/>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7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6DAF04" w14:textId="77777777" w:rsidR="00C3600E" w:rsidRPr="00440D5F" w:rsidRDefault="00C3600E" w:rsidP="00440D5F">
                          <w:pPr>
                            <w:spacing w:line="226" w:lineRule="exact"/>
                            <w:ind w:left="20"/>
                            <w:rPr>
                              <w:rFonts w:eastAsia="Arial" w:cs="Arial"/>
                              <w:b/>
                              <w:color w:val="FF0000"/>
                              <w:sz w:val="20"/>
                              <w:szCs w:val="20"/>
                            </w:rPr>
                          </w:pPr>
                          <w:r w:rsidRPr="00440D5F">
                            <w:rPr>
                              <w:rFonts w:eastAsia="Arial" w:cs="Arial"/>
                              <w:b/>
                              <w:color w:val="FF0000"/>
                              <w:sz w:val="20"/>
                              <w:szCs w:val="20"/>
                            </w:rPr>
                            <w:t>Project Name &amp; Initial or Update – Year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se="http://schemas.microsoft.com/office/word/2015/wordml/symex">
          <w:pict>
            <v:shapetype w14:anchorId="7CF1F720" id="_x0000_t202" coordsize="21600,21600" o:spt="202" path="m,l,21600r21600,l21600,xe">
              <v:stroke joinstyle="miter"/>
              <v:path gradientshapeok="t" o:connecttype="rect"/>
            </v:shapetype>
            <v:shape id="Text Box 10" o:spid="_x0000_s1026" type="#_x0000_t202" style="position:absolute;left:0;text-align:left;margin-left:6.75pt;margin-top:4.45pt;width:247.5pt;height:13.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" stroked="f">
              <v:textbox inset="0,0,0,0">
                <w:txbxContent>
                  <w:p w14:paraId="5C6DAF04" w14:textId="77777777" w:rsidR="00016148" w:rsidRPr="00440D5F" w:rsidRDefault="00016148" w:rsidP="00440D5F">
                    <w:pPr>
                      <w:spacing w:line="226" w:lineRule="exact"/>
                      <w:ind w:left="20"/>
                      <w:rPr>
                        <w:rFonts w:eastAsia="Arial" w:cs="Arial"/>
                        <w:b/>
                        <w:color w:val="FF0000"/>
                        <w:sz w:val="20"/>
                        <w:szCs w:val="20"/>
                      </w:rPr>
                    </w:pPr>
                    <w:r w:rsidRPr="00440D5F">
                      <w:rPr>
                        <w:rFonts w:eastAsia="Arial" w:cs="Arial"/>
                        <w:b/>
                        <w:color w:val="FF0000"/>
                        <w:sz w:val="20"/>
                        <w:szCs w:val="20"/>
                      </w:rPr>
                      <w:t>Project Name &amp; Initial or Update – Year</w:t>
                    </w:r>
                  </w:p>
                </w:txbxContent>
              </v:textbox>
            </v:shape>
          </w:pict>
        </mc:Fallback>
      </mc:AlternateContent>
    </w:r>
    <w:r>
      <w:rPr>
        <w:noProof/>
      </w:rPr>
      <mc:AlternateContent>
        <mc:Choice Requires="wpg">
          <w:drawing>
            <wp:anchor distT="0" distB="0" distL="114300" distR="114300" simplePos="0" relativeHeight="251658240" behindDoc="1" locked="0" layoutInCell="1" allowOverlap="1" wp14:anchorId="1918BBD7" wp14:editId="64EAE2E5">
              <wp:simplePos x="0" y="0"/>
              <wp:positionH relativeFrom="page">
                <wp:posOffset>906145</wp:posOffset>
              </wp:positionH>
              <wp:positionV relativeFrom="page">
                <wp:posOffset>9267825</wp:posOffset>
              </wp:positionV>
              <wp:extent cx="5983605" cy="1270"/>
              <wp:effectExtent l="0" t="0" r="36195" b="17780"/>
              <wp:wrapNone/>
              <wp:docPr id="1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3605" cy="1270"/>
                        <a:chOff x="1412" y="15160"/>
                        <a:chExt cx="9423" cy="2"/>
                      </a:xfrm>
                    </wpg:grpSpPr>
                    <wps:wsp>
                      <wps:cNvPr id="15" name="Freeform 20"/>
                      <wps:cNvSpPr>
                        <a:spLocks/>
                      </wps:cNvSpPr>
                      <wps:spPr bwMode="auto">
                        <a:xfrm>
                          <a:off x="1412" y="15160"/>
                          <a:ext cx="9423" cy="2"/>
                        </a:xfrm>
                        <a:custGeom>
                          <a:avLst/>
                          <a:gdLst>
                            <a:gd name="T0" fmla="+- 0 1412 1412"/>
                            <a:gd name="T1" fmla="*/ T0 w 9423"/>
                            <a:gd name="T2" fmla="+- 0 10836 1412"/>
                            <a:gd name="T3" fmla="*/ T2 w 9423"/>
                          </a:gdLst>
                          <a:ahLst/>
                          <a:cxnLst>
                            <a:cxn ang="0">
                              <a:pos x="T1" y="0"/>
                            </a:cxn>
                            <a:cxn ang="0">
                              <a:pos x="T3" y="0"/>
                            </a:cxn>
                          </a:cxnLst>
                          <a:rect l="0" t="0" r="r" b="b"/>
                          <a:pathLst>
                            <a:path w="9423">
                              <a:moveTo>
                                <a:pt x="0" y="0"/>
                              </a:moveTo>
                              <a:lnTo>
                                <a:pt x="9424" y="0"/>
                              </a:lnTo>
                            </a:path>
                          </a:pathLst>
                        </a:custGeom>
                        <a:noFill/>
                        <a:ln w="58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se="http://schemas.microsoft.com/office/word/2015/wordml/symex">
          <w:pict>
            <v:group w14:anchorId="19FAAA83" id="Group 19" o:spid="_x0000_s1026" style="position:absolute;margin-left:71.35pt;margin-top:729.75pt;width:471.15pt;height:.1pt;z-index:-251658240;mso-position-horizontal-relative:page;mso-position-vertical-relative:page" coordorigin="1412,15160" coordsize="94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">
              <v:shape id="Freeform 20" o:spid="_x0000_s1027" style="position:absolute;left:1412;top:15160;width:9423;height:2;visibility:visible;mso-wrap-style:square;v-text-anchor:top" coordsize="94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" path="m,l9424,e" filled="f" strokeweight=".16231mm">
                <v:path arrowok="t" o:connecttype="custom" o:connectlocs="0,0;9424,0" o:connectangles="0,0"/>
              </v:shape>
              <w10:wrap anchorx="page" anchory="page"/>
            </v:group>
          </w:pict>
        </mc:Fallback>
      </mc:AlternateContent>
    </w:r>
    <w:r>
      <w:rPr>
        <w:noProof/>
      </w:rPr>
      <mc:AlternateContent>
        <mc:Choice Requires="wpg">
          <w:drawing>
            <wp:anchor distT="0" distB="0" distL="114300" distR="114300" simplePos="0" relativeHeight="251657216" behindDoc="1" locked="0" layoutInCell="1" allowOverlap="1" wp14:anchorId="220F6973" wp14:editId="444D16BA">
              <wp:simplePos x="0" y="0"/>
              <wp:positionH relativeFrom="page">
                <wp:posOffset>906145</wp:posOffset>
              </wp:positionH>
              <wp:positionV relativeFrom="page">
                <wp:posOffset>9267825</wp:posOffset>
              </wp:positionV>
              <wp:extent cx="5983605" cy="1270"/>
              <wp:effectExtent l="0" t="0" r="36195" b="17780"/>
              <wp:wrapNone/>
              <wp:docPr id="20"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3605" cy="1270"/>
                        <a:chOff x="1412" y="15160"/>
                        <a:chExt cx="9423" cy="2"/>
                      </a:xfrm>
                    </wpg:grpSpPr>
                    <wps:wsp>
                      <wps:cNvPr id="22" name="Freeform 20"/>
                      <wps:cNvSpPr>
                        <a:spLocks/>
                      </wps:cNvSpPr>
                      <wps:spPr bwMode="auto">
                        <a:xfrm>
                          <a:off x="1412" y="15160"/>
                          <a:ext cx="9423" cy="2"/>
                        </a:xfrm>
                        <a:custGeom>
                          <a:avLst/>
                          <a:gdLst>
                            <a:gd name="T0" fmla="+- 0 1412 1412"/>
                            <a:gd name="T1" fmla="*/ T0 w 9423"/>
                            <a:gd name="T2" fmla="+- 0 10836 1412"/>
                            <a:gd name="T3" fmla="*/ T2 w 9423"/>
                          </a:gdLst>
                          <a:ahLst/>
                          <a:cxnLst>
                            <a:cxn ang="0">
                              <a:pos x="T1" y="0"/>
                            </a:cxn>
                            <a:cxn ang="0">
                              <a:pos x="T3" y="0"/>
                            </a:cxn>
                          </a:cxnLst>
                          <a:rect l="0" t="0" r="r" b="b"/>
                          <a:pathLst>
                            <a:path w="9423">
                              <a:moveTo>
                                <a:pt x="0" y="0"/>
                              </a:moveTo>
                              <a:lnTo>
                                <a:pt x="9424" y="0"/>
                              </a:lnTo>
                            </a:path>
                          </a:pathLst>
                        </a:custGeom>
                        <a:noFill/>
                        <a:ln w="58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se="http://schemas.microsoft.com/office/word/2015/wordml/symex">
          <w:pict>
            <v:group w14:anchorId="1F343D53" id="Group 19" o:spid="_x0000_s1026" style="position:absolute;margin-left:71.35pt;margin-top:729.75pt;width:471.15pt;height:.1pt;z-index:-251659264;mso-position-horizontal-relative:page;mso-position-vertical-relative:page" coordorigin="1412,15160" coordsize="94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">
              <v:shape id="Freeform 20" o:spid="_x0000_s1027" style="position:absolute;left:1412;top:15160;width:9423;height:2;visibility:visible;mso-wrap-style:square;v-text-anchor:top" coordsize="94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" path="m,l9424,e" filled="f" strokeweight=".16231mm">
                <v:path arrowok="t" o:connecttype="custom" o:connectlocs="0,0;9424,0" o:connectangles="0,0"/>
              </v:shape>
              <w10:wrap anchorx="page" anchory="page"/>
            </v:group>
          </w:pict>
        </mc:Fallback>
      </mc:AlternateContent>
    </w:r>
    <w:r>
      <w:fldChar w:fldCharType="begin"/>
    </w:r>
    <w:r>
      <w:instrText xml:space="preserve"> PAGE   \* MERGEFORMAT </w:instrText>
    </w:r>
    <w:r>
      <w:fldChar w:fldCharType="separate"/>
    </w:r>
    <w:r w:rsidR="000A69E8">
      <w:rPr>
        <w:noProof/>
      </w:rPr>
      <w:t>14</w:t>
    </w:r>
    <w:r>
      <w:rPr>
        <w:noProof/>
      </w:rPr>
      <w:fldChar w:fldCharType="end"/>
    </w:r>
  </w:p>
  <w:p w14:paraId="0EC51502" w14:textId="77777777" w:rsidR="00C3600E" w:rsidRDefault="00C360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88E144" w14:textId="77777777" w:rsidR="0093056F" w:rsidRDefault="0093056F" w:rsidP="00E4470B">
      <w:r>
        <w:separator/>
      </w:r>
    </w:p>
  </w:footnote>
  <w:footnote w:type="continuationSeparator" w:id="0">
    <w:p w14:paraId="2F3EC06E" w14:textId="77777777" w:rsidR="0093056F" w:rsidRDefault="0093056F" w:rsidP="00E4470B">
      <w:r>
        <w:continuationSeparator/>
      </w:r>
    </w:p>
  </w:footnote>
  <w:footnote w:type="continuationNotice" w:id="1">
    <w:p w14:paraId="7987C163" w14:textId="77777777" w:rsidR="0093056F" w:rsidRDefault="0093056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28DD5A" w14:textId="77777777" w:rsidR="00C3600E" w:rsidRDefault="000A69E8">
    <w:pPr>
      <w:pStyle w:val="Header"/>
    </w:pPr>
    <w:r>
      <w:rPr>
        <w:noProof/>
      </w:rPr>
      <w:pict w14:anchorId="192008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7C4A"/>
    <w:multiLevelType w:val="hybridMultilevel"/>
    <w:tmpl w:val="2E7E1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B63DF"/>
    <w:multiLevelType w:val="hybridMultilevel"/>
    <w:tmpl w:val="13C02F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37C7B"/>
    <w:multiLevelType w:val="hybridMultilevel"/>
    <w:tmpl w:val="90FED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354"/>
    <w:multiLevelType w:val="hybridMultilevel"/>
    <w:tmpl w:val="E8C20BFA"/>
    <w:lvl w:ilvl="0" w:tplc="1402D7D6">
      <w:start w:val="1"/>
      <w:numFmt w:val="decimal"/>
      <w:lvlText w:val="CHAPTER %1."/>
      <w:lvlJc w:val="left"/>
      <w:pPr>
        <w:ind w:left="360" w:hanging="360"/>
      </w:pPr>
      <w:rPr>
        <w:rFonts w:hint="default"/>
        <w:caps w:val="0"/>
        <w:smallCap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E797AB9"/>
    <w:multiLevelType w:val="hybridMultilevel"/>
    <w:tmpl w:val="BB765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018D6"/>
    <w:multiLevelType w:val="hybridMultilevel"/>
    <w:tmpl w:val="16CA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82B89"/>
    <w:multiLevelType w:val="multilevel"/>
    <w:tmpl w:val="0409001D"/>
    <w:styleLink w:val="FiguresandTables"/>
    <w:lvl w:ilvl="0">
      <w:start w:val="1"/>
      <w:numFmt w:val="decimal"/>
      <w:lvlText w:val="%1)"/>
      <w:lvlJc w:val="left"/>
      <w:pPr>
        <w:ind w:left="360" w:hanging="360"/>
      </w:pPr>
      <w:rPr>
        <w:rFonts w:ascii="Arial Bold" w:hAnsi="Arial Bold"/>
        <w:b/>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9E81B9F"/>
    <w:multiLevelType w:val="hybridMultilevel"/>
    <w:tmpl w:val="A1C8E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103800"/>
    <w:multiLevelType w:val="hybridMultilevel"/>
    <w:tmpl w:val="19424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F22C76"/>
    <w:multiLevelType w:val="hybridMultilevel"/>
    <w:tmpl w:val="B2001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021046"/>
    <w:multiLevelType w:val="hybridMultilevel"/>
    <w:tmpl w:val="A712C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C673E5"/>
    <w:multiLevelType w:val="hybridMultilevel"/>
    <w:tmpl w:val="EBE437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4C70E7"/>
    <w:multiLevelType w:val="hybridMultilevel"/>
    <w:tmpl w:val="47E6D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746D2C"/>
    <w:multiLevelType w:val="hybridMultilevel"/>
    <w:tmpl w:val="0D5AA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DC03FA"/>
    <w:multiLevelType w:val="hybridMultilevel"/>
    <w:tmpl w:val="71124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156EC3"/>
    <w:multiLevelType w:val="hybridMultilevel"/>
    <w:tmpl w:val="F176F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6E224A"/>
    <w:multiLevelType w:val="hybridMultilevel"/>
    <w:tmpl w:val="D57A2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F75DDE"/>
    <w:multiLevelType w:val="hybridMultilevel"/>
    <w:tmpl w:val="8FF06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CE64D7"/>
    <w:multiLevelType w:val="hybridMultilevel"/>
    <w:tmpl w:val="B0A68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7F33E2"/>
    <w:multiLevelType w:val="hybridMultilevel"/>
    <w:tmpl w:val="7004E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38483D"/>
    <w:multiLevelType w:val="hybridMultilevel"/>
    <w:tmpl w:val="4C5AA682"/>
    <w:lvl w:ilvl="0" w:tplc="7816554E">
      <w:start w:val="1"/>
      <w:numFmt w:val="decimal"/>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132C94"/>
    <w:multiLevelType w:val="hybridMultilevel"/>
    <w:tmpl w:val="A8EAC792"/>
    <w:lvl w:ilvl="0" w:tplc="2C9818FC">
      <w:start w:val="1"/>
      <w:numFmt w:val="decimal"/>
      <w:lvlText w:val="Chapter %1."/>
      <w:lvlJc w:val="left"/>
      <w:pPr>
        <w:ind w:left="360" w:hanging="360"/>
      </w:pPr>
      <w:rPr>
        <w:rFonts w:hint="default"/>
        <w:caps w:val="0"/>
        <w:smallCap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B1B30B8"/>
    <w:multiLevelType w:val="hybridMultilevel"/>
    <w:tmpl w:val="5F8CFE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D04281"/>
    <w:multiLevelType w:val="hybridMultilevel"/>
    <w:tmpl w:val="47808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AD4F85"/>
    <w:multiLevelType w:val="hybridMultilevel"/>
    <w:tmpl w:val="E44E2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EA4C85"/>
    <w:multiLevelType w:val="hybridMultilevel"/>
    <w:tmpl w:val="77BE1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EF4D84"/>
    <w:multiLevelType w:val="hybridMultilevel"/>
    <w:tmpl w:val="B512FA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8775BC"/>
    <w:multiLevelType w:val="multilevel"/>
    <w:tmpl w:val="0409001D"/>
    <w:numStyleLink w:val="FigureandTable"/>
  </w:abstractNum>
  <w:abstractNum w:abstractNumId="28" w15:restartNumberingAfterBreak="0">
    <w:nsid w:val="51D9457E"/>
    <w:multiLevelType w:val="hybridMultilevel"/>
    <w:tmpl w:val="66F4F4E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9" w15:restartNumberingAfterBreak="0">
    <w:nsid w:val="54DE02D2"/>
    <w:multiLevelType w:val="hybridMultilevel"/>
    <w:tmpl w:val="E1728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FE07AC"/>
    <w:multiLevelType w:val="hybridMultilevel"/>
    <w:tmpl w:val="15441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C02242"/>
    <w:multiLevelType w:val="multilevel"/>
    <w:tmpl w:val="0409001D"/>
    <w:styleLink w:val="FigureandTable"/>
    <w:lvl w:ilvl="0">
      <w:start w:val="1"/>
      <w:numFmt w:val="decimal"/>
      <w:lvlText w:val="%1"/>
      <w:lvlJc w:val="left"/>
      <w:pPr>
        <w:ind w:left="360" w:hanging="360"/>
      </w:pPr>
      <w:rPr>
        <w:rFonts w:ascii="Times New Roman Bold" w:hAnsi="Times New Roman Bold"/>
        <w:b/>
        <w:color w:val="4F81BD"/>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6C5624A"/>
    <w:multiLevelType w:val="hybridMultilevel"/>
    <w:tmpl w:val="EF6CB690"/>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7847D8E"/>
    <w:multiLevelType w:val="multilevel"/>
    <w:tmpl w:val="0409001D"/>
    <w:numStyleLink w:val="FiguresandTables"/>
  </w:abstractNum>
  <w:abstractNum w:abstractNumId="34" w15:restartNumberingAfterBreak="0">
    <w:nsid w:val="6B672610"/>
    <w:multiLevelType w:val="hybridMultilevel"/>
    <w:tmpl w:val="E2CE9042"/>
    <w:lvl w:ilvl="0" w:tplc="2C9818FC">
      <w:start w:val="1"/>
      <w:numFmt w:val="decimal"/>
      <w:lvlText w:val="Chapter %1."/>
      <w:lvlJc w:val="left"/>
      <w:pPr>
        <w:ind w:left="720" w:hanging="360"/>
      </w:pPr>
      <w:rPr>
        <w:rFonts w:hint="default"/>
        <w:caps w:val="0"/>
        <w:smallCap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2A0911"/>
    <w:multiLevelType w:val="hybridMultilevel"/>
    <w:tmpl w:val="2A740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415055"/>
    <w:multiLevelType w:val="hybridMultilevel"/>
    <w:tmpl w:val="2E7E1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8D6FAC"/>
    <w:multiLevelType w:val="hybridMultilevel"/>
    <w:tmpl w:val="D6BEB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A85DFC"/>
    <w:multiLevelType w:val="hybridMultilevel"/>
    <w:tmpl w:val="0F86D9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ED307F"/>
    <w:multiLevelType w:val="hybridMultilevel"/>
    <w:tmpl w:val="EF6CB69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BEC696C"/>
    <w:multiLevelType w:val="hybridMultilevel"/>
    <w:tmpl w:val="3B0C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34"/>
  </w:num>
  <w:num w:numId="4">
    <w:abstractNumId w:val="6"/>
  </w:num>
  <w:num w:numId="5">
    <w:abstractNumId w:val="33"/>
  </w:num>
  <w:num w:numId="6">
    <w:abstractNumId w:val="31"/>
  </w:num>
  <w:num w:numId="7">
    <w:abstractNumId w:val="27"/>
  </w:num>
  <w:num w:numId="8">
    <w:abstractNumId w:val="23"/>
  </w:num>
  <w:num w:numId="9">
    <w:abstractNumId w:val="11"/>
  </w:num>
  <w:num w:numId="10">
    <w:abstractNumId w:val="39"/>
  </w:num>
  <w:num w:numId="11">
    <w:abstractNumId w:val="32"/>
  </w:num>
  <w:num w:numId="12">
    <w:abstractNumId w:val="16"/>
  </w:num>
  <w:num w:numId="13">
    <w:abstractNumId w:val="12"/>
  </w:num>
  <w:num w:numId="14">
    <w:abstractNumId w:val="2"/>
  </w:num>
  <w:num w:numId="15">
    <w:abstractNumId w:val="25"/>
  </w:num>
  <w:num w:numId="16">
    <w:abstractNumId w:val="4"/>
  </w:num>
  <w:num w:numId="17">
    <w:abstractNumId w:val="20"/>
  </w:num>
  <w:num w:numId="18">
    <w:abstractNumId w:val="1"/>
  </w:num>
  <w:num w:numId="19">
    <w:abstractNumId w:val="8"/>
  </w:num>
  <w:num w:numId="20">
    <w:abstractNumId w:val="26"/>
  </w:num>
  <w:num w:numId="21">
    <w:abstractNumId w:val="38"/>
  </w:num>
  <w:num w:numId="22">
    <w:abstractNumId w:val="22"/>
  </w:num>
  <w:num w:numId="23">
    <w:abstractNumId w:val="28"/>
  </w:num>
  <w:num w:numId="24">
    <w:abstractNumId w:val="37"/>
  </w:num>
  <w:num w:numId="25">
    <w:abstractNumId w:val="7"/>
  </w:num>
  <w:num w:numId="26">
    <w:abstractNumId w:val="14"/>
  </w:num>
  <w:num w:numId="27">
    <w:abstractNumId w:val="18"/>
  </w:num>
  <w:num w:numId="28">
    <w:abstractNumId w:val="36"/>
  </w:num>
  <w:num w:numId="29">
    <w:abstractNumId w:val="0"/>
  </w:num>
  <w:num w:numId="30">
    <w:abstractNumId w:val="19"/>
  </w:num>
  <w:num w:numId="31">
    <w:abstractNumId w:val="13"/>
  </w:num>
  <w:num w:numId="32">
    <w:abstractNumId w:val="9"/>
  </w:num>
  <w:num w:numId="33">
    <w:abstractNumId w:val="24"/>
  </w:num>
  <w:num w:numId="34">
    <w:abstractNumId w:val="17"/>
  </w:num>
  <w:num w:numId="35">
    <w:abstractNumId w:val="15"/>
  </w:num>
  <w:num w:numId="36">
    <w:abstractNumId w:val="29"/>
  </w:num>
  <w:num w:numId="37">
    <w:abstractNumId w:val="40"/>
  </w:num>
  <w:num w:numId="38">
    <w:abstractNumId w:val="30"/>
  </w:num>
  <w:num w:numId="39">
    <w:abstractNumId w:val="5"/>
  </w:num>
  <w:num w:numId="40">
    <w:abstractNumId w:val="10"/>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trackedChanges" w:enforcement="0"/>
  <w:defaultTabStop w:val="720"/>
  <w:characterSpacingControl w:val="doNotCompress"/>
  <w:hdrShapeDefaults>
    <o:shapedefaults v:ext="edit" spidmax="2051" fillcolor="none [671]" stroke="f">
      <v:fill color="none [671]"/>
      <v:stroke on="f"/>
    </o:shapedefaults>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BDC"/>
    <w:rsid w:val="00006789"/>
    <w:rsid w:val="00007751"/>
    <w:rsid w:val="00016148"/>
    <w:rsid w:val="00020AD0"/>
    <w:rsid w:val="00020FA0"/>
    <w:rsid w:val="000238BD"/>
    <w:rsid w:val="00034D54"/>
    <w:rsid w:val="00035ECC"/>
    <w:rsid w:val="0003692A"/>
    <w:rsid w:val="00042047"/>
    <w:rsid w:val="000421A7"/>
    <w:rsid w:val="00052DBC"/>
    <w:rsid w:val="00056B37"/>
    <w:rsid w:val="00066C9B"/>
    <w:rsid w:val="00067315"/>
    <w:rsid w:val="00073A20"/>
    <w:rsid w:val="000749A2"/>
    <w:rsid w:val="00077917"/>
    <w:rsid w:val="00087907"/>
    <w:rsid w:val="0009206F"/>
    <w:rsid w:val="00095530"/>
    <w:rsid w:val="00095827"/>
    <w:rsid w:val="000A1F4A"/>
    <w:rsid w:val="000A39F1"/>
    <w:rsid w:val="000A69E8"/>
    <w:rsid w:val="000B20E2"/>
    <w:rsid w:val="000B361B"/>
    <w:rsid w:val="000C0A4E"/>
    <w:rsid w:val="000C0EE4"/>
    <w:rsid w:val="000D0203"/>
    <w:rsid w:val="000D10F6"/>
    <w:rsid w:val="000E2737"/>
    <w:rsid w:val="000E4A80"/>
    <w:rsid w:val="000E686D"/>
    <w:rsid w:val="000F1F7F"/>
    <w:rsid w:val="000F2D35"/>
    <w:rsid w:val="000F5FBB"/>
    <w:rsid w:val="001029EB"/>
    <w:rsid w:val="001058FC"/>
    <w:rsid w:val="00106030"/>
    <w:rsid w:val="00111A92"/>
    <w:rsid w:val="00116F4D"/>
    <w:rsid w:val="00137E3A"/>
    <w:rsid w:val="001402DE"/>
    <w:rsid w:val="00143AB5"/>
    <w:rsid w:val="00173247"/>
    <w:rsid w:val="001742B2"/>
    <w:rsid w:val="00177DD7"/>
    <w:rsid w:val="00180745"/>
    <w:rsid w:val="00180763"/>
    <w:rsid w:val="00185511"/>
    <w:rsid w:val="001920FF"/>
    <w:rsid w:val="001925E6"/>
    <w:rsid w:val="00194E5F"/>
    <w:rsid w:val="001967BF"/>
    <w:rsid w:val="001A1A70"/>
    <w:rsid w:val="001A70AC"/>
    <w:rsid w:val="001B1263"/>
    <w:rsid w:val="001B1972"/>
    <w:rsid w:val="001B4B59"/>
    <w:rsid w:val="001B53C5"/>
    <w:rsid w:val="001C54F7"/>
    <w:rsid w:val="001D3ACD"/>
    <w:rsid w:val="001F1A94"/>
    <w:rsid w:val="001F31A5"/>
    <w:rsid w:val="001F3F8F"/>
    <w:rsid w:val="001F419A"/>
    <w:rsid w:val="0020059A"/>
    <w:rsid w:val="0020208C"/>
    <w:rsid w:val="00202997"/>
    <w:rsid w:val="002057EC"/>
    <w:rsid w:val="002109A2"/>
    <w:rsid w:val="0021292A"/>
    <w:rsid w:val="00212B55"/>
    <w:rsid w:val="00213D5C"/>
    <w:rsid w:val="002213E7"/>
    <w:rsid w:val="0022184D"/>
    <w:rsid w:val="00226814"/>
    <w:rsid w:val="0023112E"/>
    <w:rsid w:val="00233231"/>
    <w:rsid w:val="002337FD"/>
    <w:rsid w:val="00233A91"/>
    <w:rsid w:val="00237BDC"/>
    <w:rsid w:val="002404BB"/>
    <w:rsid w:val="00241D37"/>
    <w:rsid w:val="00242BBF"/>
    <w:rsid w:val="00245156"/>
    <w:rsid w:val="00247267"/>
    <w:rsid w:val="00247CF2"/>
    <w:rsid w:val="0025101F"/>
    <w:rsid w:val="00251A7D"/>
    <w:rsid w:val="00260168"/>
    <w:rsid w:val="00261906"/>
    <w:rsid w:val="002673EB"/>
    <w:rsid w:val="00267D80"/>
    <w:rsid w:val="00271C07"/>
    <w:rsid w:val="00273FC9"/>
    <w:rsid w:val="002750C9"/>
    <w:rsid w:val="00277EC1"/>
    <w:rsid w:val="00282168"/>
    <w:rsid w:val="00286A4D"/>
    <w:rsid w:val="0028734D"/>
    <w:rsid w:val="00292C49"/>
    <w:rsid w:val="00293003"/>
    <w:rsid w:val="002968A5"/>
    <w:rsid w:val="002A036F"/>
    <w:rsid w:val="002A306C"/>
    <w:rsid w:val="002A5AED"/>
    <w:rsid w:val="002B0F55"/>
    <w:rsid w:val="002B3FFA"/>
    <w:rsid w:val="002B40F7"/>
    <w:rsid w:val="002C1E21"/>
    <w:rsid w:val="002D092F"/>
    <w:rsid w:val="002E0D51"/>
    <w:rsid w:val="002E7318"/>
    <w:rsid w:val="002F1C68"/>
    <w:rsid w:val="002F596A"/>
    <w:rsid w:val="002F7C60"/>
    <w:rsid w:val="00300A0B"/>
    <w:rsid w:val="00307BD1"/>
    <w:rsid w:val="003150D4"/>
    <w:rsid w:val="00322BA0"/>
    <w:rsid w:val="00323BD8"/>
    <w:rsid w:val="00324A8B"/>
    <w:rsid w:val="0033284F"/>
    <w:rsid w:val="00340CB8"/>
    <w:rsid w:val="003448E0"/>
    <w:rsid w:val="003518C7"/>
    <w:rsid w:val="00355C53"/>
    <w:rsid w:val="00364682"/>
    <w:rsid w:val="00365EEF"/>
    <w:rsid w:val="003751A9"/>
    <w:rsid w:val="00377887"/>
    <w:rsid w:val="003818BA"/>
    <w:rsid w:val="00385DAB"/>
    <w:rsid w:val="00386E3B"/>
    <w:rsid w:val="00387C04"/>
    <w:rsid w:val="003928E3"/>
    <w:rsid w:val="00392E59"/>
    <w:rsid w:val="0039400D"/>
    <w:rsid w:val="0039456D"/>
    <w:rsid w:val="003A75AF"/>
    <w:rsid w:val="003C2CFD"/>
    <w:rsid w:val="003C303A"/>
    <w:rsid w:val="003C6F63"/>
    <w:rsid w:val="003C6F64"/>
    <w:rsid w:val="003C717C"/>
    <w:rsid w:val="003E55DF"/>
    <w:rsid w:val="003E57BB"/>
    <w:rsid w:val="003E6476"/>
    <w:rsid w:val="003F359C"/>
    <w:rsid w:val="003F4E55"/>
    <w:rsid w:val="00402A7B"/>
    <w:rsid w:val="00402D95"/>
    <w:rsid w:val="00404F03"/>
    <w:rsid w:val="00405993"/>
    <w:rsid w:val="004104B2"/>
    <w:rsid w:val="00411C93"/>
    <w:rsid w:val="00411F41"/>
    <w:rsid w:val="004175C7"/>
    <w:rsid w:val="00420057"/>
    <w:rsid w:val="004252E8"/>
    <w:rsid w:val="00425365"/>
    <w:rsid w:val="0042657D"/>
    <w:rsid w:val="0043724F"/>
    <w:rsid w:val="00440D5F"/>
    <w:rsid w:val="00450E57"/>
    <w:rsid w:val="0045387B"/>
    <w:rsid w:val="00467855"/>
    <w:rsid w:val="004700F6"/>
    <w:rsid w:val="004713EB"/>
    <w:rsid w:val="00471994"/>
    <w:rsid w:val="00473ACB"/>
    <w:rsid w:val="004809A9"/>
    <w:rsid w:val="004822F6"/>
    <w:rsid w:val="00482E2E"/>
    <w:rsid w:val="00484CD5"/>
    <w:rsid w:val="0049778E"/>
    <w:rsid w:val="004978B2"/>
    <w:rsid w:val="004A19C0"/>
    <w:rsid w:val="004A205C"/>
    <w:rsid w:val="004A6471"/>
    <w:rsid w:val="004B210A"/>
    <w:rsid w:val="004B318B"/>
    <w:rsid w:val="004B3C67"/>
    <w:rsid w:val="004B4ACF"/>
    <w:rsid w:val="004B632B"/>
    <w:rsid w:val="004B641C"/>
    <w:rsid w:val="004C0A42"/>
    <w:rsid w:val="004D0FF2"/>
    <w:rsid w:val="004D2CCB"/>
    <w:rsid w:val="004D39A2"/>
    <w:rsid w:val="004D3BAF"/>
    <w:rsid w:val="004E026C"/>
    <w:rsid w:val="004E540C"/>
    <w:rsid w:val="004E6653"/>
    <w:rsid w:val="004F591F"/>
    <w:rsid w:val="004F7B48"/>
    <w:rsid w:val="0050261C"/>
    <w:rsid w:val="00503150"/>
    <w:rsid w:val="00505751"/>
    <w:rsid w:val="00515BAC"/>
    <w:rsid w:val="00516272"/>
    <w:rsid w:val="00517892"/>
    <w:rsid w:val="0052025A"/>
    <w:rsid w:val="00523CEE"/>
    <w:rsid w:val="00525556"/>
    <w:rsid w:val="00525FE4"/>
    <w:rsid w:val="0052687E"/>
    <w:rsid w:val="005331A4"/>
    <w:rsid w:val="00533211"/>
    <w:rsid w:val="00534760"/>
    <w:rsid w:val="00554A35"/>
    <w:rsid w:val="00555722"/>
    <w:rsid w:val="00564767"/>
    <w:rsid w:val="00565862"/>
    <w:rsid w:val="005668D8"/>
    <w:rsid w:val="00574362"/>
    <w:rsid w:val="00580B05"/>
    <w:rsid w:val="005822CB"/>
    <w:rsid w:val="005849CF"/>
    <w:rsid w:val="00585D7D"/>
    <w:rsid w:val="00590F6C"/>
    <w:rsid w:val="005933AE"/>
    <w:rsid w:val="00593F43"/>
    <w:rsid w:val="00595029"/>
    <w:rsid w:val="005A34DA"/>
    <w:rsid w:val="005A5686"/>
    <w:rsid w:val="005A674E"/>
    <w:rsid w:val="005A74BF"/>
    <w:rsid w:val="005B11F2"/>
    <w:rsid w:val="005B7D87"/>
    <w:rsid w:val="005C4C21"/>
    <w:rsid w:val="005D32D1"/>
    <w:rsid w:val="005D68EC"/>
    <w:rsid w:val="005D6C7C"/>
    <w:rsid w:val="005E159F"/>
    <w:rsid w:val="005E1691"/>
    <w:rsid w:val="005E7263"/>
    <w:rsid w:val="005F13ED"/>
    <w:rsid w:val="005F2625"/>
    <w:rsid w:val="005F4B28"/>
    <w:rsid w:val="0060117E"/>
    <w:rsid w:val="00602A33"/>
    <w:rsid w:val="006075A3"/>
    <w:rsid w:val="00610272"/>
    <w:rsid w:val="00612163"/>
    <w:rsid w:val="00612A2C"/>
    <w:rsid w:val="00613786"/>
    <w:rsid w:val="00615DDC"/>
    <w:rsid w:val="00621900"/>
    <w:rsid w:val="00625D81"/>
    <w:rsid w:val="0063508F"/>
    <w:rsid w:val="00636575"/>
    <w:rsid w:val="00641DFE"/>
    <w:rsid w:val="00642897"/>
    <w:rsid w:val="006467E6"/>
    <w:rsid w:val="00651B30"/>
    <w:rsid w:val="006523C5"/>
    <w:rsid w:val="00657D3A"/>
    <w:rsid w:val="006613FB"/>
    <w:rsid w:val="00664B0C"/>
    <w:rsid w:val="00665E51"/>
    <w:rsid w:val="00667108"/>
    <w:rsid w:val="006739BF"/>
    <w:rsid w:val="00673CD8"/>
    <w:rsid w:val="006828A1"/>
    <w:rsid w:val="006932C4"/>
    <w:rsid w:val="00695B16"/>
    <w:rsid w:val="00697E1F"/>
    <w:rsid w:val="006A23E7"/>
    <w:rsid w:val="006A7064"/>
    <w:rsid w:val="006B56D5"/>
    <w:rsid w:val="006C1ACC"/>
    <w:rsid w:val="006D33D4"/>
    <w:rsid w:val="006D4E64"/>
    <w:rsid w:val="006D647B"/>
    <w:rsid w:val="006E4047"/>
    <w:rsid w:val="00702D07"/>
    <w:rsid w:val="00703694"/>
    <w:rsid w:val="0070543F"/>
    <w:rsid w:val="00705B2B"/>
    <w:rsid w:val="0070616B"/>
    <w:rsid w:val="007078EE"/>
    <w:rsid w:val="00710334"/>
    <w:rsid w:val="007132AF"/>
    <w:rsid w:val="007172C4"/>
    <w:rsid w:val="007205E0"/>
    <w:rsid w:val="00733C6E"/>
    <w:rsid w:val="00736282"/>
    <w:rsid w:val="007369C5"/>
    <w:rsid w:val="00737AF4"/>
    <w:rsid w:val="0074015B"/>
    <w:rsid w:val="00740B20"/>
    <w:rsid w:val="00742F74"/>
    <w:rsid w:val="00744F88"/>
    <w:rsid w:val="00750389"/>
    <w:rsid w:val="00755156"/>
    <w:rsid w:val="00761DD8"/>
    <w:rsid w:val="00766D03"/>
    <w:rsid w:val="0077398F"/>
    <w:rsid w:val="00774309"/>
    <w:rsid w:val="00774F5B"/>
    <w:rsid w:val="00780FF6"/>
    <w:rsid w:val="007821A4"/>
    <w:rsid w:val="00790864"/>
    <w:rsid w:val="00796127"/>
    <w:rsid w:val="007A0CCE"/>
    <w:rsid w:val="007A430F"/>
    <w:rsid w:val="007A5554"/>
    <w:rsid w:val="007C003C"/>
    <w:rsid w:val="007C2BD5"/>
    <w:rsid w:val="007C4882"/>
    <w:rsid w:val="007C7F1F"/>
    <w:rsid w:val="007D2D16"/>
    <w:rsid w:val="007D3F5C"/>
    <w:rsid w:val="007D7BEB"/>
    <w:rsid w:val="007E0A90"/>
    <w:rsid w:val="007E125E"/>
    <w:rsid w:val="007E2F45"/>
    <w:rsid w:val="007E615E"/>
    <w:rsid w:val="007E616F"/>
    <w:rsid w:val="007F238D"/>
    <w:rsid w:val="007F3B19"/>
    <w:rsid w:val="00805AB0"/>
    <w:rsid w:val="008128FA"/>
    <w:rsid w:val="008133CC"/>
    <w:rsid w:val="0081539C"/>
    <w:rsid w:val="008260F7"/>
    <w:rsid w:val="0084650B"/>
    <w:rsid w:val="00855C41"/>
    <w:rsid w:val="00863F14"/>
    <w:rsid w:val="008640B8"/>
    <w:rsid w:val="0086618A"/>
    <w:rsid w:val="008711CE"/>
    <w:rsid w:val="0088092E"/>
    <w:rsid w:val="008814F0"/>
    <w:rsid w:val="0088780D"/>
    <w:rsid w:val="00893C97"/>
    <w:rsid w:val="008A2F1F"/>
    <w:rsid w:val="008A4136"/>
    <w:rsid w:val="008B1D7E"/>
    <w:rsid w:val="008B26A7"/>
    <w:rsid w:val="008C371A"/>
    <w:rsid w:val="008C425F"/>
    <w:rsid w:val="008C559C"/>
    <w:rsid w:val="008C6530"/>
    <w:rsid w:val="008C6B95"/>
    <w:rsid w:val="008D0F1E"/>
    <w:rsid w:val="008D4E34"/>
    <w:rsid w:val="008E2156"/>
    <w:rsid w:val="008E4E7D"/>
    <w:rsid w:val="008F112F"/>
    <w:rsid w:val="008F25AE"/>
    <w:rsid w:val="008F3576"/>
    <w:rsid w:val="008F7050"/>
    <w:rsid w:val="008F7EE3"/>
    <w:rsid w:val="009058C2"/>
    <w:rsid w:val="00906977"/>
    <w:rsid w:val="009162F1"/>
    <w:rsid w:val="009163B9"/>
    <w:rsid w:val="009268DC"/>
    <w:rsid w:val="009301D1"/>
    <w:rsid w:val="0093056F"/>
    <w:rsid w:val="00931D6F"/>
    <w:rsid w:val="009331F1"/>
    <w:rsid w:val="00940B40"/>
    <w:rsid w:val="00941F71"/>
    <w:rsid w:val="009426A3"/>
    <w:rsid w:val="00945AC9"/>
    <w:rsid w:val="00957A69"/>
    <w:rsid w:val="00960143"/>
    <w:rsid w:val="009661DB"/>
    <w:rsid w:val="00971218"/>
    <w:rsid w:val="00973647"/>
    <w:rsid w:val="0097653D"/>
    <w:rsid w:val="00976D30"/>
    <w:rsid w:val="00981AEC"/>
    <w:rsid w:val="0098212F"/>
    <w:rsid w:val="00983ADF"/>
    <w:rsid w:val="00985481"/>
    <w:rsid w:val="0099116E"/>
    <w:rsid w:val="00993B04"/>
    <w:rsid w:val="009A4F88"/>
    <w:rsid w:val="009B0513"/>
    <w:rsid w:val="009B7B54"/>
    <w:rsid w:val="009C2A93"/>
    <w:rsid w:val="009C69AE"/>
    <w:rsid w:val="009D1AA0"/>
    <w:rsid w:val="009D30BA"/>
    <w:rsid w:val="009D4959"/>
    <w:rsid w:val="009E2D60"/>
    <w:rsid w:val="009E5DAD"/>
    <w:rsid w:val="009E6589"/>
    <w:rsid w:val="009E6977"/>
    <w:rsid w:val="009F02E8"/>
    <w:rsid w:val="009F061A"/>
    <w:rsid w:val="009F0CF9"/>
    <w:rsid w:val="009F116A"/>
    <w:rsid w:val="009F2B82"/>
    <w:rsid w:val="009F7C33"/>
    <w:rsid w:val="00A03D56"/>
    <w:rsid w:val="00A16827"/>
    <w:rsid w:val="00A260ED"/>
    <w:rsid w:val="00A26DAA"/>
    <w:rsid w:val="00A2777E"/>
    <w:rsid w:val="00A30FB6"/>
    <w:rsid w:val="00A35051"/>
    <w:rsid w:val="00A376E3"/>
    <w:rsid w:val="00A43BE9"/>
    <w:rsid w:val="00A45098"/>
    <w:rsid w:val="00A469B6"/>
    <w:rsid w:val="00A52DE9"/>
    <w:rsid w:val="00A57D98"/>
    <w:rsid w:val="00A603AD"/>
    <w:rsid w:val="00A62544"/>
    <w:rsid w:val="00A627EE"/>
    <w:rsid w:val="00A63CAD"/>
    <w:rsid w:val="00A65566"/>
    <w:rsid w:val="00A67EF4"/>
    <w:rsid w:val="00A717DE"/>
    <w:rsid w:val="00A75CBE"/>
    <w:rsid w:val="00A7754B"/>
    <w:rsid w:val="00A81CD9"/>
    <w:rsid w:val="00A9252F"/>
    <w:rsid w:val="00A92B00"/>
    <w:rsid w:val="00A94498"/>
    <w:rsid w:val="00A95034"/>
    <w:rsid w:val="00A973FE"/>
    <w:rsid w:val="00A97998"/>
    <w:rsid w:val="00AA0DC1"/>
    <w:rsid w:val="00AA7625"/>
    <w:rsid w:val="00AB05E2"/>
    <w:rsid w:val="00AB167D"/>
    <w:rsid w:val="00AB2F66"/>
    <w:rsid w:val="00AB3794"/>
    <w:rsid w:val="00AB3CE1"/>
    <w:rsid w:val="00AB7C5B"/>
    <w:rsid w:val="00AC0CA0"/>
    <w:rsid w:val="00AD2D05"/>
    <w:rsid w:val="00AD6A9A"/>
    <w:rsid w:val="00AD7EA1"/>
    <w:rsid w:val="00AE1F47"/>
    <w:rsid w:val="00AE4F26"/>
    <w:rsid w:val="00AF0AF1"/>
    <w:rsid w:val="00AF5744"/>
    <w:rsid w:val="00AF5A57"/>
    <w:rsid w:val="00AF77A8"/>
    <w:rsid w:val="00B04883"/>
    <w:rsid w:val="00B07885"/>
    <w:rsid w:val="00B119B3"/>
    <w:rsid w:val="00B149F1"/>
    <w:rsid w:val="00B22BFF"/>
    <w:rsid w:val="00B240CC"/>
    <w:rsid w:val="00B24D65"/>
    <w:rsid w:val="00B26A0B"/>
    <w:rsid w:val="00B3116F"/>
    <w:rsid w:val="00B32226"/>
    <w:rsid w:val="00B332EA"/>
    <w:rsid w:val="00B334B5"/>
    <w:rsid w:val="00B34EE3"/>
    <w:rsid w:val="00B35872"/>
    <w:rsid w:val="00B40449"/>
    <w:rsid w:val="00B4128A"/>
    <w:rsid w:val="00B44F14"/>
    <w:rsid w:val="00B463CE"/>
    <w:rsid w:val="00B508D8"/>
    <w:rsid w:val="00B5238B"/>
    <w:rsid w:val="00B53D87"/>
    <w:rsid w:val="00B55240"/>
    <w:rsid w:val="00B557E9"/>
    <w:rsid w:val="00B55FC4"/>
    <w:rsid w:val="00B57C34"/>
    <w:rsid w:val="00B6002E"/>
    <w:rsid w:val="00B6435A"/>
    <w:rsid w:val="00B724D6"/>
    <w:rsid w:val="00B75B82"/>
    <w:rsid w:val="00B825E9"/>
    <w:rsid w:val="00B8382E"/>
    <w:rsid w:val="00B85FD3"/>
    <w:rsid w:val="00B909F1"/>
    <w:rsid w:val="00B93222"/>
    <w:rsid w:val="00BA706E"/>
    <w:rsid w:val="00BA7CAE"/>
    <w:rsid w:val="00BB2406"/>
    <w:rsid w:val="00BB4639"/>
    <w:rsid w:val="00BB7A75"/>
    <w:rsid w:val="00BC1CDF"/>
    <w:rsid w:val="00BC39FB"/>
    <w:rsid w:val="00BD0EED"/>
    <w:rsid w:val="00BD3A2A"/>
    <w:rsid w:val="00BD5618"/>
    <w:rsid w:val="00BD65CB"/>
    <w:rsid w:val="00BD7BD4"/>
    <w:rsid w:val="00BE066C"/>
    <w:rsid w:val="00BE197E"/>
    <w:rsid w:val="00BE1C82"/>
    <w:rsid w:val="00BE216B"/>
    <w:rsid w:val="00BE37C1"/>
    <w:rsid w:val="00BF2859"/>
    <w:rsid w:val="00BF3DD8"/>
    <w:rsid w:val="00BF5530"/>
    <w:rsid w:val="00BF6EDF"/>
    <w:rsid w:val="00BF7CC4"/>
    <w:rsid w:val="00C0075B"/>
    <w:rsid w:val="00C02BA4"/>
    <w:rsid w:val="00C02C24"/>
    <w:rsid w:val="00C05BEF"/>
    <w:rsid w:val="00C05CAF"/>
    <w:rsid w:val="00C07A39"/>
    <w:rsid w:val="00C105DB"/>
    <w:rsid w:val="00C11D89"/>
    <w:rsid w:val="00C13271"/>
    <w:rsid w:val="00C15C1D"/>
    <w:rsid w:val="00C15EC0"/>
    <w:rsid w:val="00C16359"/>
    <w:rsid w:val="00C20621"/>
    <w:rsid w:val="00C214C5"/>
    <w:rsid w:val="00C21567"/>
    <w:rsid w:val="00C270D0"/>
    <w:rsid w:val="00C305DB"/>
    <w:rsid w:val="00C3600E"/>
    <w:rsid w:val="00C43E44"/>
    <w:rsid w:val="00C44434"/>
    <w:rsid w:val="00C44F83"/>
    <w:rsid w:val="00C45498"/>
    <w:rsid w:val="00C51A86"/>
    <w:rsid w:val="00C52E7A"/>
    <w:rsid w:val="00C53847"/>
    <w:rsid w:val="00C53F0A"/>
    <w:rsid w:val="00C72BE7"/>
    <w:rsid w:val="00C74394"/>
    <w:rsid w:val="00C80DFB"/>
    <w:rsid w:val="00C84413"/>
    <w:rsid w:val="00C85611"/>
    <w:rsid w:val="00C87D42"/>
    <w:rsid w:val="00C916B5"/>
    <w:rsid w:val="00C92FBE"/>
    <w:rsid w:val="00C96E15"/>
    <w:rsid w:val="00C97D4A"/>
    <w:rsid w:val="00CA06E2"/>
    <w:rsid w:val="00CA1239"/>
    <w:rsid w:val="00CB10FE"/>
    <w:rsid w:val="00CB158B"/>
    <w:rsid w:val="00CB304F"/>
    <w:rsid w:val="00CB706C"/>
    <w:rsid w:val="00CB7195"/>
    <w:rsid w:val="00CD0F88"/>
    <w:rsid w:val="00CD2213"/>
    <w:rsid w:val="00CE0609"/>
    <w:rsid w:val="00CE11BE"/>
    <w:rsid w:val="00CE2185"/>
    <w:rsid w:val="00CE3725"/>
    <w:rsid w:val="00CE4FFD"/>
    <w:rsid w:val="00CE66DF"/>
    <w:rsid w:val="00CF02D7"/>
    <w:rsid w:val="00CF0674"/>
    <w:rsid w:val="00CF1A29"/>
    <w:rsid w:val="00D019F1"/>
    <w:rsid w:val="00D03FF5"/>
    <w:rsid w:val="00D052DD"/>
    <w:rsid w:val="00D063B8"/>
    <w:rsid w:val="00D06842"/>
    <w:rsid w:val="00D10ACB"/>
    <w:rsid w:val="00D10EA6"/>
    <w:rsid w:val="00D11A2B"/>
    <w:rsid w:val="00D1515F"/>
    <w:rsid w:val="00D16CB1"/>
    <w:rsid w:val="00D27181"/>
    <w:rsid w:val="00D36351"/>
    <w:rsid w:val="00D416B8"/>
    <w:rsid w:val="00D42D80"/>
    <w:rsid w:val="00D53C24"/>
    <w:rsid w:val="00D60CFF"/>
    <w:rsid w:val="00D672C6"/>
    <w:rsid w:val="00D7091A"/>
    <w:rsid w:val="00D70F93"/>
    <w:rsid w:val="00D7385B"/>
    <w:rsid w:val="00D742E4"/>
    <w:rsid w:val="00D74F95"/>
    <w:rsid w:val="00D75E0C"/>
    <w:rsid w:val="00D77179"/>
    <w:rsid w:val="00D8372D"/>
    <w:rsid w:val="00D86C10"/>
    <w:rsid w:val="00D909E1"/>
    <w:rsid w:val="00D96CB0"/>
    <w:rsid w:val="00DA2FDF"/>
    <w:rsid w:val="00DA7767"/>
    <w:rsid w:val="00DB043D"/>
    <w:rsid w:val="00DB6BCF"/>
    <w:rsid w:val="00DC0660"/>
    <w:rsid w:val="00DC65C7"/>
    <w:rsid w:val="00DE20B8"/>
    <w:rsid w:val="00DE33AC"/>
    <w:rsid w:val="00DE5D25"/>
    <w:rsid w:val="00DF0C0A"/>
    <w:rsid w:val="00DF20C3"/>
    <w:rsid w:val="00DF2CD7"/>
    <w:rsid w:val="00E032B7"/>
    <w:rsid w:val="00E04510"/>
    <w:rsid w:val="00E276C3"/>
    <w:rsid w:val="00E348D6"/>
    <w:rsid w:val="00E3764C"/>
    <w:rsid w:val="00E40CBB"/>
    <w:rsid w:val="00E41D9F"/>
    <w:rsid w:val="00E424A8"/>
    <w:rsid w:val="00E43E98"/>
    <w:rsid w:val="00E44453"/>
    <w:rsid w:val="00E4470B"/>
    <w:rsid w:val="00E44D3E"/>
    <w:rsid w:val="00E512BB"/>
    <w:rsid w:val="00E558E7"/>
    <w:rsid w:val="00E5602F"/>
    <w:rsid w:val="00E62F60"/>
    <w:rsid w:val="00E64EB1"/>
    <w:rsid w:val="00E659EC"/>
    <w:rsid w:val="00E66D84"/>
    <w:rsid w:val="00E67884"/>
    <w:rsid w:val="00E70BDB"/>
    <w:rsid w:val="00E7462D"/>
    <w:rsid w:val="00E759EA"/>
    <w:rsid w:val="00E80195"/>
    <w:rsid w:val="00E81825"/>
    <w:rsid w:val="00E87C7D"/>
    <w:rsid w:val="00E906E8"/>
    <w:rsid w:val="00E933F5"/>
    <w:rsid w:val="00E9450C"/>
    <w:rsid w:val="00E97F43"/>
    <w:rsid w:val="00EA0028"/>
    <w:rsid w:val="00EA754B"/>
    <w:rsid w:val="00EB0367"/>
    <w:rsid w:val="00EB1D8B"/>
    <w:rsid w:val="00EB328A"/>
    <w:rsid w:val="00EB33DB"/>
    <w:rsid w:val="00EB592C"/>
    <w:rsid w:val="00EB6CE1"/>
    <w:rsid w:val="00EC1D91"/>
    <w:rsid w:val="00EC3C78"/>
    <w:rsid w:val="00EC7999"/>
    <w:rsid w:val="00ED363D"/>
    <w:rsid w:val="00ED70F4"/>
    <w:rsid w:val="00ED7DB7"/>
    <w:rsid w:val="00EE2AD5"/>
    <w:rsid w:val="00EE3CF1"/>
    <w:rsid w:val="00EF278B"/>
    <w:rsid w:val="00EF4A2D"/>
    <w:rsid w:val="00EF6B1F"/>
    <w:rsid w:val="00F00B33"/>
    <w:rsid w:val="00F044CC"/>
    <w:rsid w:val="00F0668B"/>
    <w:rsid w:val="00F07CF9"/>
    <w:rsid w:val="00F10F83"/>
    <w:rsid w:val="00F21006"/>
    <w:rsid w:val="00F22697"/>
    <w:rsid w:val="00F231AC"/>
    <w:rsid w:val="00F23AC2"/>
    <w:rsid w:val="00F26002"/>
    <w:rsid w:val="00F2788E"/>
    <w:rsid w:val="00F35E76"/>
    <w:rsid w:val="00F4028C"/>
    <w:rsid w:val="00F40C99"/>
    <w:rsid w:val="00F417A1"/>
    <w:rsid w:val="00F41B2C"/>
    <w:rsid w:val="00F4225F"/>
    <w:rsid w:val="00F462F6"/>
    <w:rsid w:val="00F50DDC"/>
    <w:rsid w:val="00F52410"/>
    <w:rsid w:val="00F65EAC"/>
    <w:rsid w:val="00F724F8"/>
    <w:rsid w:val="00F761A2"/>
    <w:rsid w:val="00F770BF"/>
    <w:rsid w:val="00F809BE"/>
    <w:rsid w:val="00F83E66"/>
    <w:rsid w:val="00F8484D"/>
    <w:rsid w:val="00F85F11"/>
    <w:rsid w:val="00FA0E98"/>
    <w:rsid w:val="00FA616A"/>
    <w:rsid w:val="00FB4456"/>
    <w:rsid w:val="00FC0BD6"/>
    <w:rsid w:val="00FC17AB"/>
    <w:rsid w:val="00FC5F53"/>
    <w:rsid w:val="00FC612B"/>
    <w:rsid w:val="00FD3191"/>
    <w:rsid w:val="00FD660B"/>
    <w:rsid w:val="00FD768A"/>
    <w:rsid w:val="00FE1366"/>
    <w:rsid w:val="00FE2BD1"/>
    <w:rsid w:val="00FE4AC7"/>
    <w:rsid w:val="00FE5144"/>
    <w:rsid w:val="00FE5EB8"/>
    <w:rsid w:val="00FE67F9"/>
    <w:rsid w:val="00FF3B64"/>
    <w:rsid w:val="00FF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fillcolor="none [671]" stroke="f">
      <v:fill color="none [671]"/>
      <v:stroke on="f"/>
    </o:shapedefaults>
    <o:shapelayout v:ext="edit">
      <o:idmap v:ext="edit" data="1"/>
    </o:shapelayout>
  </w:shapeDefaults>
  <w:decimalSymbol w:val="."/>
  <w:listSeparator w:val=","/>
  <w14:docId w14:val="4DF6F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C717C"/>
    <w:pPr>
      <w:widowControl w:val="0"/>
    </w:pPr>
    <w:rPr>
      <w:rFonts w:ascii="Arial" w:hAnsi="Arial"/>
      <w:sz w:val="24"/>
      <w:szCs w:val="22"/>
    </w:rPr>
  </w:style>
  <w:style w:type="paragraph" w:styleId="Heading1">
    <w:name w:val="heading 1"/>
    <w:basedOn w:val="Normal"/>
    <w:next w:val="Normal"/>
    <w:link w:val="Heading1Char"/>
    <w:uiPriority w:val="1"/>
    <w:qFormat/>
    <w:rsid w:val="00A627EE"/>
    <w:pPr>
      <w:pBdr>
        <w:top w:val="single" w:sz="4" w:space="1" w:color="auto"/>
        <w:bottom w:val="single" w:sz="4" w:space="1" w:color="auto"/>
      </w:pBdr>
      <w:shd w:val="clear" w:color="auto" w:fill="C6D9F1"/>
      <w:jc w:val="center"/>
      <w:outlineLvl w:val="0"/>
    </w:pPr>
    <w:rPr>
      <w:rFonts w:cs="Arial"/>
      <w:b/>
      <w:smallCaps/>
      <w:sz w:val="32"/>
      <w:szCs w:val="32"/>
    </w:rPr>
  </w:style>
  <w:style w:type="paragraph" w:styleId="Heading2">
    <w:name w:val="heading 2"/>
    <w:basedOn w:val="Normal"/>
    <w:next w:val="Normal"/>
    <w:link w:val="Heading2Char"/>
    <w:autoRedefine/>
    <w:uiPriority w:val="9"/>
    <w:unhideWhenUsed/>
    <w:qFormat/>
    <w:rsid w:val="00C43E44"/>
    <w:pPr>
      <w:outlineLvl w:val="1"/>
    </w:pPr>
    <w:rPr>
      <w:rFonts w:ascii="Calibri" w:hAnsi="Calibri" w:cs="Arial"/>
      <w:b/>
      <w:smallCaps/>
      <w:sz w:val="28"/>
      <w:szCs w:val="28"/>
    </w:rPr>
  </w:style>
  <w:style w:type="paragraph" w:styleId="Heading3">
    <w:name w:val="heading 3"/>
    <w:basedOn w:val="Normal"/>
    <w:next w:val="Normal"/>
    <w:link w:val="Heading3Char"/>
    <w:uiPriority w:val="9"/>
    <w:semiHidden/>
    <w:unhideWhenUsed/>
    <w:rsid w:val="007A0CCE"/>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7A0CCE"/>
    <w:pPr>
      <w:keepNext/>
      <w:keepLines/>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semiHidden/>
    <w:unhideWhenUsed/>
    <w:qFormat/>
    <w:rsid w:val="007A0CCE"/>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7A0CCE"/>
    <w:pPr>
      <w:keepNext/>
      <w:keepLines/>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A0CCE"/>
    <w:pPr>
      <w:keepNext/>
      <w:keepLines/>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A0CCE"/>
    <w:pPr>
      <w:keepNext/>
      <w:keepLines/>
      <w:spacing w:before="20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7A0CCE"/>
    <w:pPr>
      <w:keepNext/>
      <w:keepLines/>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70B"/>
    <w:pPr>
      <w:tabs>
        <w:tab w:val="center" w:pos="4680"/>
        <w:tab w:val="right" w:pos="9360"/>
      </w:tabs>
    </w:pPr>
  </w:style>
  <w:style w:type="character" w:customStyle="1" w:styleId="HeaderChar">
    <w:name w:val="Header Char"/>
    <w:basedOn w:val="DefaultParagraphFont"/>
    <w:link w:val="Header"/>
    <w:uiPriority w:val="99"/>
    <w:rsid w:val="00E4470B"/>
  </w:style>
  <w:style w:type="paragraph" w:styleId="Footer">
    <w:name w:val="footer"/>
    <w:basedOn w:val="Normal"/>
    <w:link w:val="FooterChar"/>
    <w:uiPriority w:val="99"/>
    <w:unhideWhenUsed/>
    <w:rsid w:val="00E4470B"/>
    <w:pPr>
      <w:tabs>
        <w:tab w:val="center" w:pos="4680"/>
        <w:tab w:val="right" w:pos="9360"/>
      </w:tabs>
    </w:pPr>
  </w:style>
  <w:style w:type="character" w:customStyle="1" w:styleId="FooterChar">
    <w:name w:val="Footer Char"/>
    <w:basedOn w:val="DefaultParagraphFont"/>
    <w:link w:val="Footer"/>
    <w:uiPriority w:val="99"/>
    <w:rsid w:val="00E4470B"/>
  </w:style>
  <w:style w:type="table" w:styleId="TableGrid">
    <w:name w:val="Table Grid"/>
    <w:basedOn w:val="TableNormal"/>
    <w:uiPriority w:val="59"/>
    <w:rsid w:val="00E44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470B"/>
    <w:rPr>
      <w:rFonts w:ascii="Tahoma" w:hAnsi="Tahoma" w:cs="Tahoma"/>
      <w:sz w:val="16"/>
      <w:szCs w:val="16"/>
    </w:rPr>
  </w:style>
  <w:style w:type="character" w:customStyle="1" w:styleId="BalloonTextChar">
    <w:name w:val="Balloon Text Char"/>
    <w:link w:val="BalloonText"/>
    <w:uiPriority w:val="99"/>
    <w:semiHidden/>
    <w:rsid w:val="00E4470B"/>
    <w:rPr>
      <w:rFonts w:ascii="Tahoma" w:hAnsi="Tahoma" w:cs="Tahoma"/>
      <w:sz w:val="16"/>
      <w:szCs w:val="16"/>
    </w:rPr>
  </w:style>
  <w:style w:type="character" w:customStyle="1" w:styleId="Heading1Char">
    <w:name w:val="Heading 1 Char"/>
    <w:link w:val="Heading1"/>
    <w:uiPriority w:val="1"/>
    <w:rsid w:val="00A627EE"/>
    <w:rPr>
      <w:rFonts w:ascii="Arial" w:hAnsi="Arial" w:cs="Arial"/>
      <w:b/>
      <w:smallCaps/>
      <w:sz w:val="32"/>
      <w:szCs w:val="32"/>
      <w:shd w:val="clear" w:color="auto" w:fill="C6D9F1"/>
    </w:rPr>
  </w:style>
  <w:style w:type="character" w:customStyle="1" w:styleId="Heading2Char">
    <w:name w:val="Heading 2 Char"/>
    <w:link w:val="Heading2"/>
    <w:uiPriority w:val="9"/>
    <w:rsid w:val="00C43E44"/>
    <w:rPr>
      <w:rFonts w:ascii="Calibri" w:hAnsi="Calibri" w:cs="Arial"/>
      <w:b/>
      <w:smallCaps/>
      <w:sz w:val="28"/>
      <w:szCs w:val="28"/>
    </w:rPr>
  </w:style>
  <w:style w:type="character" w:customStyle="1" w:styleId="Heading3Char">
    <w:name w:val="Heading 3 Char"/>
    <w:link w:val="Heading3"/>
    <w:uiPriority w:val="9"/>
    <w:semiHidden/>
    <w:rsid w:val="007A0CCE"/>
    <w:rPr>
      <w:rFonts w:ascii="Cambria" w:eastAsia="Times New Roman" w:hAnsi="Cambria" w:cs="Times New Roman"/>
      <w:b/>
      <w:bCs/>
      <w:color w:val="4F81BD"/>
    </w:rPr>
  </w:style>
  <w:style w:type="character" w:customStyle="1" w:styleId="Heading4Char">
    <w:name w:val="Heading 4 Char"/>
    <w:link w:val="Heading4"/>
    <w:uiPriority w:val="9"/>
    <w:semiHidden/>
    <w:rsid w:val="007A0CCE"/>
    <w:rPr>
      <w:rFonts w:ascii="Cambria" w:eastAsia="Times New Roman" w:hAnsi="Cambria" w:cs="Times New Roman"/>
      <w:b/>
      <w:bCs/>
      <w:i/>
      <w:iCs/>
      <w:color w:val="4F81BD"/>
    </w:rPr>
  </w:style>
  <w:style w:type="character" w:customStyle="1" w:styleId="Heading5Char">
    <w:name w:val="Heading 5 Char"/>
    <w:link w:val="Heading5"/>
    <w:uiPriority w:val="9"/>
    <w:semiHidden/>
    <w:rsid w:val="007A0CCE"/>
    <w:rPr>
      <w:rFonts w:ascii="Cambria" w:eastAsia="Times New Roman" w:hAnsi="Cambria" w:cs="Times New Roman"/>
      <w:color w:val="243F60"/>
    </w:rPr>
  </w:style>
  <w:style w:type="character" w:customStyle="1" w:styleId="Heading6Char">
    <w:name w:val="Heading 6 Char"/>
    <w:link w:val="Heading6"/>
    <w:uiPriority w:val="9"/>
    <w:semiHidden/>
    <w:rsid w:val="007A0CCE"/>
    <w:rPr>
      <w:rFonts w:ascii="Cambria" w:eastAsia="Times New Roman" w:hAnsi="Cambria" w:cs="Times New Roman"/>
      <w:i/>
      <w:iCs/>
      <w:color w:val="243F60"/>
    </w:rPr>
  </w:style>
  <w:style w:type="character" w:customStyle="1" w:styleId="Heading7Char">
    <w:name w:val="Heading 7 Char"/>
    <w:link w:val="Heading7"/>
    <w:uiPriority w:val="9"/>
    <w:semiHidden/>
    <w:rsid w:val="007A0CCE"/>
    <w:rPr>
      <w:rFonts w:ascii="Cambria" w:eastAsia="Times New Roman" w:hAnsi="Cambria" w:cs="Times New Roman"/>
      <w:i/>
      <w:iCs/>
      <w:color w:val="404040"/>
    </w:rPr>
  </w:style>
  <w:style w:type="character" w:customStyle="1" w:styleId="Heading8Char">
    <w:name w:val="Heading 8 Char"/>
    <w:link w:val="Heading8"/>
    <w:uiPriority w:val="9"/>
    <w:semiHidden/>
    <w:rsid w:val="007A0CCE"/>
    <w:rPr>
      <w:rFonts w:ascii="Cambria" w:eastAsia="Times New Roman" w:hAnsi="Cambria" w:cs="Times New Roman"/>
      <w:color w:val="404040"/>
      <w:sz w:val="20"/>
      <w:szCs w:val="20"/>
    </w:rPr>
  </w:style>
  <w:style w:type="character" w:customStyle="1" w:styleId="Heading9Char">
    <w:name w:val="Heading 9 Char"/>
    <w:link w:val="Heading9"/>
    <w:uiPriority w:val="9"/>
    <w:semiHidden/>
    <w:rsid w:val="007A0CCE"/>
    <w:rPr>
      <w:rFonts w:ascii="Cambria" w:eastAsia="Times New Roman" w:hAnsi="Cambria" w:cs="Times New Roman"/>
      <w:i/>
      <w:iCs/>
      <w:color w:val="404040"/>
      <w:sz w:val="20"/>
      <w:szCs w:val="20"/>
    </w:rPr>
  </w:style>
  <w:style w:type="paragraph" w:customStyle="1" w:styleId="Style2">
    <w:name w:val="Style2"/>
    <w:basedOn w:val="Heading1"/>
    <w:link w:val="Style2Char"/>
    <w:uiPriority w:val="1"/>
    <w:rsid w:val="007A0CCE"/>
    <w:pPr>
      <w:spacing w:before="25"/>
    </w:pPr>
    <w:rPr>
      <w:rFonts w:cs="Times New Roman"/>
      <w:sz w:val="31"/>
      <w:szCs w:val="22"/>
    </w:rPr>
  </w:style>
  <w:style w:type="character" w:customStyle="1" w:styleId="Style2Char">
    <w:name w:val="Style2 Char"/>
    <w:link w:val="Style2"/>
    <w:uiPriority w:val="1"/>
    <w:rsid w:val="007A0CCE"/>
    <w:rPr>
      <w:rFonts w:ascii="Arial" w:hAnsi="Arial" w:cs="Arial"/>
      <w:b/>
      <w:smallCaps/>
      <w:sz w:val="31"/>
      <w:szCs w:val="32"/>
      <w:shd w:val="clear" w:color="auto" w:fill="C6D9F1"/>
    </w:rPr>
  </w:style>
  <w:style w:type="character" w:styleId="PlaceholderText">
    <w:name w:val="Placeholder Text"/>
    <w:uiPriority w:val="99"/>
    <w:semiHidden/>
    <w:rsid w:val="00EB592C"/>
    <w:rPr>
      <w:color w:val="808080"/>
    </w:rPr>
  </w:style>
  <w:style w:type="paragraph" w:styleId="TOC1">
    <w:name w:val="toc 1"/>
    <w:basedOn w:val="Normal"/>
    <w:next w:val="Normal"/>
    <w:autoRedefine/>
    <w:uiPriority w:val="39"/>
    <w:unhideWhenUsed/>
    <w:rsid w:val="00056B37"/>
    <w:pPr>
      <w:tabs>
        <w:tab w:val="right" w:leader="dot" w:pos="9350"/>
      </w:tabs>
      <w:spacing w:after="20"/>
    </w:pPr>
    <w:rPr>
      <w:b/>
      <w:noProof/>
    </w:rPr>
  </w:style>
  <w:style w:type="character" w:styleId="Hyperlink">
    <w:name w:val="Hyperlink"/>
    <w:uiPriority w:val="99"/>
    <w:unhideWhenUsed/>
    <w:rsid w:val="00D74F95"/>
    <w:rPr>
      <w:color w:val="0000FF"/>
      <w:u w:val="single"/>
    </w:rPr>
  </w:style>
  <w:style w:type="paragraph" w:styleId="TOC2">
    <w:name w:val="toc 2"/>
    <w:basedOn w:val="Normal"/>
    <w:next w:val="Normal"/>
    <w:autoRedefine/>
    <w:uiPriority w:val="39"/>
    <w:unhideWhenUsed/>
    <w:rsid w:val="00056B37"/>
    <w:pPr>
      <w:tabs>
        <w:tab w:val="right" w:leader="dot" w:pos="9350"/>
      </w:tabs>
      <w:spacing w:after="20"/>
      <w:ind w:left="245"/>
    </w:pPr>
  </w:style>
  <w:style w:type="paragraph" w:styleId="Subtitle">
    <w:name w:val="Subtitle"/>
    <w:basedOn w:val="Normal"/>
    <w:next w:val="Normal"/>
    <w:link w:val="SubtitleChar"/>
    <w:uiPriority w:val="11"/>
    <w:rsid w:val="0052025A"/>
    <w:pPr>
      <w:numPr>
        <w:ilvl w:val="1"/>
      </w:numPr>
      <w:spacing w:before="60" w:after="60"/>
    </w:pPr>
    <w:rPr>
      <w:rFonts w:eastAsia="Times New Roman"/>
      <w:b/>
      <w:iCs/>
      <w:color w:val="4F81BD"/>
      <w:spacing w:val="15"/>
      <w:szCs w:val="24"/>
    </w:rPr>
  </w:style>
  <w:style w:type="character" w:customStyle="1" w:styleId="SubtitleChar">
    <w:name w:val="Subtitle Char"/>
    <w:link w:val="Subtitle"/>
    <w:uiPriority w:val="11"/>
    <w:rsid w:val="0052025A"/>
    <w:rPr>
      <w:rFonts w:ascii="Arial" w:eastAsia="Times New Roman" w:hAnsi="Arial" w:cs="Times New Roman"/>
      <w:b/>
      <w:iCs/>
      <w:color w:val="4F81BD"/>
      <w:spacing w:val="15"/>
      <w:sz w:val="24"/>
      <w:szCs w:val="24"/>
    </w:rPr>
  </w:style>
  <w:style w:type="numbering" w:customStyle="1" w:styleId="FiguresandTables">
    <w:name w:val="Figures and Tables"/>
    <w:basedOn w:val="NoList"/>
    <w:uiPriority w:val="99"/>
    <w:rsid w:val="00C105DB"/>
    <w:pPr>
      <w:numPr>
        <w:numId w:val="4"/>
      </w:numPr>
    </w:pPr>
  </w:style>
  <w:style w:type="paragraph" w:styleId="TableofFigures">
    <w:name w:val="table of figures"/>
    <w:basedOn w:val="Normal"/>
    <w:next w:val="Normal"/>
    <w:uiPriority w:val="99"/>
    <w:semiHidden/>
    <w:unhideWhenUsed/>
    <w:rsid w:val="00C105DB"/>
  </w:style>
  <w:style w:type="numbering" w:customStyle="1" w:styleId="FigureandTable">
    <w:name w:val="Figure and Table"/>
    <w:basedOn w:val="FiguresandTables"/>
    <w:uiPriority w:val="99"/>
    <w:rsid w:val="008F112F"/>
    <w:pPr>
      <w:numPr>
        <w:numId w:val="6"/>
      </w:numPr>
    </w:pPr>
  </w:style>
  <w:style w:type="paragraph" w:customStyle="1" w:styleId="Style1">
    <w:name w:val="Style1"/>
    <w:basedOn w:val="Subtitle"/>
    <w:link w:val="Style1Char"/>
    <w:uiPriority w:val="1"/>
    <w:qFormat/>
    <w:rsid w:val="00523CEE"/>
    <w:pPr>
      <w:numPr>
        <w:ilvl w:val="0"/>
      </w:numPr>
      <w:ind w:left="360"/>
    </w:pPr>
  </w:style>
  <w:style w:type="paragraph" w:styleId="ListParagraph">
    <w:name w:val="List Paragraph"/>
    <w:basedOn w:val="Normal"/>
    <w:uiPriority w:val="34"/>
    <w:qFormat/>
    <w:rsid w:val="00A7754B"/>
    <w:pPr>
      <w:ind w:left="720"/>
      <w:contextualSpacing/>
    </w:pPr>
  </w:style>
  <w:style w:type="character" w:customStyle="1" w:styleId="Style1Char">
    <w:name w:val="Style1 Char"/>
    <w:link w:val="Style1"/>
    <w:uiPriority w:val="1"/>
    <w:rsid w:val="00523CEE"/>
    <w:rPr>
      <w:rFonts w:ascii="Arial" w:eastAsia="Times New Roman" w:hAnsi="Arial" w:cs="Times New Roman"/>
      <w:b/>
      <w:iCs/>
      <w:color w:val="4F81BD"/>
      <w:spacing w:val="15"/>
      <w:sz w:val="24"/>
      <w:szCs w:val="24"/>
    </w:rPr>
  </w:style>
  <w:style w:type="paragraph" w:customStyle="1" w:styleId="TableParagraph">
    <w:name w:val="Table Paragraph"/>
    <w:basedOn w:val="Normal"/>
    <w:uiPriority w:val="1"/>
    <w:qFormat/>
    <w:rsid w:val="00F22697"/>
    <w:rPr>
      <w:rFonts w:ascii="Calibri" w:hAnsi="Calibri"/>
      <w:sz w:val="22"/>
    </w:rPr>
  </w:style>
  <w:style w:type="paragraph" w:styleId="TOC3">
    <w:name w:val="toc 3"/>
    <w:basedOn w:val="Normal"/>
    <w:next w:val="Normal"/>
    <w:autoRedefine/>
    <w:uiPriority w:val="39"/>
    <w:unhideWhenUsed/>
    <w:rsid w:val="00985481"/>
    <w:pPr>
      <w:widowControl/>
      <w:spacing w:after="100" w:line="276" w:lineRule="auto"/>
      <w:ind w:left="440"/>
    </w:pPr>
    <w:rPr>
      <w:rFonts w:ascii="Calibri" w:eastAsia="Times New Roman" w:hAnsi="Calibri"/>
      <w:sz w:val="22"/>
    </w:rPr>
  </w:style>
  <w:style w:type="paragraph" w:styleId="TOC4">
    <w:name w:val="toc 4"/>
    <w:basedOn w:val="Normal"/>
    <w:next w:val="Normal"/>
    <w:autoRedefine/>
    <w:uiPriority w:val="39"/>
    <w:unhideWhenUsed/>
    <w:rsid w:val="00985481"/>
    <w:pPr>
      <w:widowControl/>
      <w:spacing w:after="100" w:line="276" w:lineRule="auto"/>
      <w:ind w:left="660"/>
    </w:pPr>
    <w:rPr>
      <w:rFonts w:ascii="Calibri" w:eastAsia="Times New Roman" w:hAnsi="Calibri"/>
      <w:sz w:val="22"/>
    </w:rPr>
  </w:style>
  <w:style w:type="paragraph" w:styleId="TOC5">
    <w:name w:val="toc 5"/>
    <w:basedOn w:val="Normal"/>
    <w:next w:val="Normal"/>
    <w:autoRedefine/>
    <w:uiPriority w:val="39"/>
    <w:unhideWhenUsed/>
    <w:rsid w:val="00985481"/>
    <w:pPr>
      <w:widowControl/>
      <w:spacing w:after="100" w:line="276" w:lineRule="auto"/>
      <w:ind w:left="880"/>
    </w:pPr>
    <w:rPr>
      <w:rFonts w:ascii="Calibri" w:eastAsia="Times New Roman" w:hAnsi="Calibri"/>
      <w:sz w:val="22"/>
    </w:rPr>
  </w:style>
  <w:style w:type="paragraph" w:styleId="TOC6">
    <w:name w:val="toc 6"/>
    <w:basedOn w:val="Normal"/>
    <w:next w:val="Normal"/>
    <w:autoRedefine/>
    <w:uiPriority w:val="39"/>
    <w:unhideWhenUsed/>
    <w:rsid w:val="00985481"/>
    <w:pPr>
      <w:widowControl/>
      <w:spacing w:after="100" w:line="276" w:lineRule="auto"/>
      <w:ind w:left="1100"/>
    </w:pPr>
    <w:rPr>
      <w:rFonts w:ascii="Calibri" w:eastAsia="Times New Roman" w:hAnsi="Calibri"/>
      <w:sz w:val="22"/>
    </w:rPr>
  </w:style>
  <w:style w:type="paragraph" w:styleId="TOC7">
    <w:name w:val="toc 7"/>
    <w:basedOn w:val="Normal"/>
    <w:next w:val="Normal"/>
    <w:autoRedefine/>
    <w:uiPriority w:val="39"/>
    <w:unhideWhenUsed/>
    <w:rsid w:val="00985481"/>
    <w:pPr>
      <w:widowControl/>
      <w:spacing w:after="100" w:line="276" w:lineRule="auto"/>
      <w:ind w:left="1320"/>
    </w:pPr>
    <w:rPr>
      <w:rFonts w:ascii="Calibri" w:eastAsia="Times New Roman" w:hAnsi="Calibri"/>
      <w:sz w:val="22"/>
    </w:rPr>
  </w:style>
  <w:style w:type="paragraph" w:styleId="TOC8">
    <w:name w:val="toc 8"/>
    <w:basedOn w:val="Normal"/>
    <w:next w:val="Normal"/>
    <w:autoRedefine/>
    <w:uiPriority w:val="39"/>
    <w:unhideWhenUsed/>
    <w:rsid w:val="00985481"/>
    <w:pPr>
      <w:widowControl/>
      <w:spacing w:after="100" w:line="276" w:lineRule="auto"/>
      <w:ind w:left="1540"/>
    </w:pPr>
    <w:rPr>
      <w:rFonts w:ascii="Calibri" w:eastAsia="Times New Roman" w:hAnsi="Calibri"/>
      <w:sz w:val="22"/>
    </w:rPr>
  </w:style>
  <w:style w:type="paragraph" w:styleId="TOC9">
    <w:name w:val="toc 9"/>
    <w:basedOn w:val="Normal"/>
    <w:next w:val="Normal"/>
    <w:autoRedefine/>
    <w:uiPriority w:val="39"/>
    <w:unhideWhenUsed/>
    <w:rsid w:val="00985481"/>
    <w:pPr>
      <w:widowControl/>
      <w:spacing w:after="100" w:line="276" w:lineRule="auto"/>
      <w:ind w:left="1760"/>
    </w:pPr>
    <w:rPr>
      <w:rFonts w:ascii="Calibri" w:eastAsia="Times New Roman" w:hAnsi="Calibri"/>
      <w:sz w:val="22"/>
    </w:rPr>
  </w:style>
  <w:style w:type="character" w:styleId="FollowedHyperlink">
    <w:name w:val="FollowedHyperlink"/>
    <w:uiPriority w:val="99"/>
    <w:semiHidden/>
    <w:unhideWhenUsed/>
    <w:rsid w:val="00B149F1"/>
    <w:rPr>
      <w:color w:val="800080"/>
      <w:u w:val="single"/>
    </w:rPr>
  </w:style>
  <w:style w:type="character" w:styleId="CommentReference">
    <w:name w:val="annotation reference"/>
    <w:uiPriority w:val="99"/>
    <w:semiHidden/>
    <w:unhideWhenUsed/>
    <w:rsid w:val="00273FC9"/>
    <w:rPr>
      <w:sz w:val="16"/>
      <w:szCs w:val="16"/>
    </w:rPr>
  </w:style>
  <w:style w:type="paragraph" w:styleId="CommentText">
    <w:name w:val="annotation text"/>
    <w:basedOn w:val="Normal"/>
    <w:link w:val="CommentTextChar"/>
    <w:uiPriority w:val="99"/>
    <w:semiHidden/>
    <w:unhideWhenUsed/>
    <w:rsid w:val="00273FC9"/>
    <w:rPr>
      <w:sz w:val="20"/>
      <w:szCs w:val="20"/>
    </w:rPr>
  </w:style>
  <w:style w:type="character" w:customStyle="1" w:styleId="CommentTextChar">
    <w:name w:val="Comment Text Char"/>
    <w:link w:val="CommentText"/>
    <w:uiPriority w:val="99"/>
    <w:semiHidden/>
    <w:rsid w:val="00273FC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73FC9"/>
    <w:rPr>
      <w:b/>
      <w:bCs/>
    </w:rPr>
  </w:style>
  <w:style w:type="character" w:customStyle="1" w:styleId="CommentSubjectChar">
    <w:name w:val="Comment Subject Char"/>
    <w:link w:val="CommentSubject"/>
    <w:uiPriority w:val="99"/>
    <w:semiHidden/>
    <w:rsid w:val="00273FC9"/>
    <w:rPr>
      <w:rFonts w:ascii="Arial" w:hAnsi="Arial"/>
      <w:b/>
      <w:bCs/>
      <w:sz w:val="20"/>
      <w:szCs w:val="20"/>
    </w:rPr>
  </w:style>
  <w:style w:type="paragraph" w:styleId="Revision">
    <w:name w:val="Revision"/>
    <w:hidden/>
    <w:uiPriority w:val="99"/>
    <w:semiHidden/>
    <w:rsid w:val="00273FC9"/>
    <w:rPr>
      <w:rFonts w:ascii="Arial" w:hAnsi="Arial"/>
      <w:sz w:val="24"/>
      <w:szCs w:val="22"/>
    </w:rPr>
  </w:style>
  <w:style w:type="paragraph" w:customStyle="1" w:styleId="SectionTitles">
    <w:name w:val="Section Titles"/>
    <w:basedOn w:val="Normal"/>
    <w:link w:val="SectionTitlesChar"/>
    <w:uiPriority w:val="1"/>
    <w:qFormat/>
    <w:rsid w:val="00C43E44"/>
    <w:rPr>
      <w:rFonts w:ascii="Arial Bold" w:hAnsi="Arial Bold"/>
      <w:b/>
      <w:smallCaps/>
      <w:sz w:val="28"/>
    </w:rPr>
  </w:style>
  <w:style w:type="character" w:customStyle="1" w:styleId="SectionTitlesChar">
    <w:name w:val="Section Titles Char"/>
    <w:link w:val="SectionTitles"/>
    <w:uiPriority w:val="1"/>
    <w:rsid w:val="00C43E44"/>
    <w:rPr>
      <w:rFonts w:ascii="Arial Bold" w:hAnsi="Arial Bold"/>
      <w:b/>
      <w:small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3176">
      <w:bodyDiv w:val="1"/>
      <w:marLeft w:val="0"/>
      <w:marRight w:val="0"/>
      <w:marTop w:val="0"/>
      <w:marBottom w:val="0"/>
      <w:divBdr>
        <w:top w:val="none" w:sz="0" w:space="0" w:color="auto"/>
        <w:left w:val="none" w:sz="0" w:space="0" w:color="auto"/>
        <w:bottom w:val="none" w:sz="0" w:space="0" w:color="auto"/>
        <w:right w:val="none" w:sz="0" w:space="0" w:color="auto"/>
      </w:divBdr>
    </w:div>
    <w:div w:id="50271331">
      <w:bodyDiv w:val="1"/>
      <w:marLeft w:val="0"/>
      <w:marRight w:val="0"/>
      <w:marTop w:val="0"/>
      <w:marBottom w:val="0"/>
      <w:divBdr>
        <w:top w:val="none" w:sz="0" w:space="0" w:color="auto"/>
        <w:left w:val="none" w:sz="0" w:space="0" w:color="auto"/>
        <w:bottom w:val="none" w:sz="0" w:space="0" w:color="auto"/>
        <w:right w:val="none" w:sz="0" w:space="0" w:color="auto"/>
      </w:divBdr>
    </w:div>
    <w:div w:id="52389389">
      <w:bodyDiv w:val="1"/>
      <w:marLeft w:val="0"/>
      <w:marRight w:val="0"/>
      <w:marTop w:val="0"/>
      <w:marBottom w:val="0"/>
      <w:divBdr>
        <w:top w:val="none" w:sz="0" w:space="0" w:color="auto"/>
        <w:left w:val="none" w:sz="0" w:space="0" w:color="auto"/>
        <w:bottom w:val="none" w:sz="0" w:space="0" w:color="auto"/>
        <w:right w:val="none" w:sz="0" w:space="0" w:color="auto"/>
      </w:divBdr>
    </w:div>
    <w:div w:id="53046694">
      <w:bodyDiv w:val="1"/>
      <w:marLeft w:val="0"/>
      <w:marRight w:val="0"/>
      <w:marTop w:val="0"/>
      <w:marBottom w:val="0"/>
      <w:divBdr>
        <w:top w:val="none" w:sz="0" w:space="0" w:color="auto"/>
        <w:left w:val="none" w:sz="0" w:space="0" w:color="auto"/>
        <w:bottom w:val="none" w:sz="0" w:space="0" w:color="auto"/>
        <w:right w:val="none" w:sz="0" w:space="0" w:color="auto"/>
      </w:divBdr>
    </w:div>
    <w:div w:id="53429581">
      <w:bodyDiv w:val="1"/>
      <w:marLeft w:val="0"/>
      <w:marRight w:val="0"/>
      <w:marTop w:val="0"/>
      <w:marBottom w:val="0"/>
      <w:divBdr>
        <w:top w:val="none" w:sz="0" w:space="0" w:color="auto"/>
        <w:left w:val="none" w:sz="0" w:space="0" w:color="auto"/>
        <w:bottom w:val="none" w:sz="0" w:space="0" w:color="auto"/>
        <w:right w:val="none" w:sz="0" w:space="0" w:color="auto"/>
      </w:divBdr>
    </w:div>
    <w:div w:id="54092367">
      <w:bodyDiv w:val="1"/>
      <w:marLeft w:val="0"/>
      <w:marRight w:val="0"/>
      <w:marTop w:val="0"/>
      <w:marBottom w:val="0"/>
      <w:divBdr>
        <w:top w:val="none" w:sz="0" w:space="0" w:color="auto"/>
        <w:left w:val="none" w:sz="0" w:space="0" w:color="auto"/>
        <w:bottom w:val="none" w:sz="0" w:space="0" w:color="auto"/>
        <w:right w:val="none" w:sz="0" w:space="0" w:color="auto"/>
      </w:divBdr>
    </w:div>
    <w:div w:id="81223398">
      <w:bodyDiv w:val="1"/>
      <w:marLeft w:val="0"/>
      <w:marRight w:val="0"/>
      <w:marTop w:val="0"/>
      <w:marBottom w:val="0"/>
      <w:divBdr>
        <w:top w:val="none" w:sz="0" w:space="0" w:color="auto"/>
        <w:left w:val="none" w:sz="0" w:space="0" w:color="auto"/>
        <w:bottom w:val="none" w:sz="0" w:space="0" w:color="auto"/>
        <w:right w:val="none" w:sz="0" w:space="0" w:color="auto"/>
      </w:divBdr>
    </w:div>
    <w:div w:id="105661769">
      <w:bodyDiv w:val="1"/>
      <w:marLeft w:val="0"/>
      <w:marRight w:val="0"/>
      <w:marTop w:val="0"/>
      <w:marBottom w:val="0"/>
      <w:divBdr>
        <w:top w:val="none" w:sz="0" w:space="0" w:color="auto"/>
        <w:left w:val="none" w:sz="0" w:space="0" w:color="auto"/>
        <w:bottom w:val="none" w:sz="0" w:space="0" w:color="auto"/>
        <w:right w:val="none" w:sz="0" w:space="0" w:color="auto"/>
      </w:divBdr>
    </w:div>
    <w:div w:id="168377768">
      <w:bodyDiv w:val="1"/>
      <w:marLeft w:val="0"/>
      <w:marRight w:val="0"/>
      <w:marTop w:val="0"/>
      <w:marBottom w:val="0"/>
      <w:divBdr>
        <w:top w:val="none" w:sz="0" w:space="0" w:color="auto"/>
        <w:left w:val="none" w:sz="0" w:space="0" w:color="auto"/>
        <w:bottom w:val="none" w:sz="0" w:space="0" w:color="auto"/>
        <w:right w:val="none" w:sz="0" w:space="0" w:color="auto"/>
      </w:divBdr>
    </w:div>
    <w:div w:id="192423559">
      <w:bodyDiv w:val="1"/>
      <w:marLeft w:val="0"/>
      <w:marRight w:val="0"/>
      <w:marTop w:val="0"/>
      <w:marBottom w:val="0"/>
      <w:divBdr>
        <w:top w:val="none" w:sz="0" w:space="0" w:color="auto"/>
        <w:left w:val="none" w:sz="0" w:space="0" w:color="auto"/>
        <w:bottom w:val="none" w:sz="0" w:space="0" w:color="auto"/>
        <w:right w:val="none" w:sz="0" w:space="0" w:color="auto"/>
      </w:divBdr>
    </w:div>
    <w:div w:id="198200353">
      <w:bodyDiv w:val="1"/>
      <w:marLeft w:val="0"/>
      <w:marRight w:val="0"/>
      <w:marTop w:val="0"/>
      <w:marBottom w:val="0"/>
      <w:divBdr>
        <w:top w:val="none" w:sz="0" w:space="0" w:color="auto"/>
        <w:left w:val="none" w:sz="0" w:space="0" w:color="auto"/>
        <w:bottom w:val="none" w:sz="0" w:space="0" w:color="auto"/>
        <w:right w:val="none" w:sz="0" w:space="0" w:color="auto"/>
      </w:divBdr>
    </w:div>
    <w:div w:id="233247099">
      <w:bodyDiv w:val="1"/>
      <w:marLeft w:val="0"/>
      <w:marRight w:val="0"/>
      <w:marTop w:val="0"/>
      <w:marBottom w:val="0"/>
      <w:divBdr>
        <w:top w:val="none" w:sz="0" w:space="0" w:color="auto"/>
        <w:left w:val="none" w:sz="0" w:space="0" w:color="auto"/>
        <w:bottom w:val="none" w:sz="0" w:space="0" w:color="auto"/>
        <w:right w:val="none" w:sz="0" w:space="0" w:color="auto"/>
      </w:divBdr>
    </w:div>
    <w:div w:id="244193672">
      <w:bodyDiv w:val="1"/>
      <w:marLeft w:val="0"/>
      <w:marRight w:val="0"/>
      <w:marTop w:val="0"/>
      <w:marBottom w:val="0"/>
      <w:divBdr>
        <w:top w:val="none" w:sz="0" w:space="0" w:color="auto"/>
        <w:left w:val="none" w:sz="0" w:space="0" w:color="auto"/>
        <w:bottom w:val="none" w:sz="0" w:space="0" w:color="auto"/>
        <w:right w:val="none" w:sz="0" w:space="0" w:color="auto"/>
      </w:divBdr>
    </w:div>
    <w:div w:id="326253555">
      <w:bodyDiv w:val="1"/>
      <w:marLeft w:val="0"/>
      <w:marRight w:val="0"/>
      <w:marTop w:val="0"/>
      <w:marBottom w:val="0"/>
      <w:divBdr>
        <w:top w:val="none" w:sz="0" w:space="0" w:color="auto"/>
        <w:left w:val="none" w:sz="0" w:space="0" w:color="auto"/>
        <w:bottom w:val="none" w:sz="0" w:space="0" w:color="auto"/>
        <w:right w:val="none" w:sz="0" w:space="0" w:color="auto"/>
      </w:divBdr>
    </w:div>
    <w:div w:id="350961439">
      <w:bodyDiv w:val="1"/>
      <w:marLeft w:val="0"/>
      <w:marRight w:val="0"/>
      <w:marTop w:val="0"/>
      <w:marBottom w:val="0"/>
      <w:divBdr>
        <w:top w:val="none" w:sz="0" w:space="0" w:color="auto"/>
        <w:left w:val="none" w:sz="0" w:space="0" w:color="auto"/>
        <w:bottom w:val="none" w:sz="0" w:space="0" w:color="auto"/>
        <w:right w:val="none" w:sz="0" w:space="0" w:color="auto"/>
      </w:divBdr>
    </w:div>
    <w:div w:id="381056004">
      <w:bodyDiv w:val="1"/>
      <w:marLeft w:val="0"/>
      <w:marRight w:val="0"/>
      <w:marTop w:val="0"/>
      <w:marBottom w:val="0"/>
      <w:divBdr>
        <w:top w:val="none" w:sz="0" w:space="0" w:color="auto"/>
        <w:left w:val="none" w:sz="0" w:space="0" w:color="auto"/>
        <w:bottom w:val="none" w:sz="0" w:space="0" w:color="auto"/>
        <w:right w:val="none" w:sz="0" w:space="0" w:color="auto"/>
      </w:divBdr>
    </w:div>
    <w:div w:id="407464642">
      <w:bodyDiv w:val="1"/>
      <w:marLeft w:val="0"/>
      <w:marRight w:val="0"/>
      <w:marTop w:val="0"/>
      <w:marBottom w:val="0"/>
      <w:divBdr>
        <w:top w:val="none" w:sz="0" w:space="0" w:color="auto"/>
        <w:left w:val="none" w:sz="0" w:space="0" w:color="auto"/>
        <w:bottom w:val="none" w:sz="0" w:space="0" w:color="auto"/>
        <w:right w:val="none" w:sz="0" w:space="0" w:color="auto"/>
      </w:divBdr>
    </w:div>
    <w:div w:id="465511400">
      <w:bodyDiv w:val="1"/>
      <w:marLeft w:val="0"/>
      <w:marRight w:val="0"/>
      <w:marTop w:val="0"/>
      <w:marBottom w:val="0"/>
      <w:divBdr>
        <w:top w:val="none" w:sz="0" w:space="0" w:color="auto"/>
        <w:left w:val="none" w:sz="0" w:space="0" w:color="auto"/>
        <w:bottom w:val="none" w:sz="0" w:space="0" w:color="auto"/>
        <w:right w:val="none" w:sz="0" w:space="0" w:color="auto"/>
      </w:divBdr>
    </w:div>
    <w:div w:id="487525266">
      <w:bodyDiv w:val="1"/>
      <w:marLeft w:val="0"/>
      <w:marRight w:val="0"/>
      <w:marTop w:val="0"/>
      <w:marBottom w:val="0"/>
      <w:divBdr>
        <w:top w:val="none" w:sz="0" w:space="0" w:color="auto"/>
        <w:left w:val="none" w:sz="0" w:space="0" w:color="auto"/>
        <w:bottom w:val="none" w:sz="0" w:space="0" w:color="auto"/>
        <w:right w:val="none" w:sz="0" w:space="0" w:color="auto"/>
      </w:divBdr>
    </w:div>
    <w:div w:id="497431209">
      <w:bodyDiv w:val="1"/>
      <w:marLeft w:val="0"/>
      <w:marRight w:val="0"/>
      <w:marTop w:val="0"/>
      <w:marBottom w:val="0"/>
      <w:divBdr>
        <w:top w:val="none" w:sz="0" w:space="0" w:color="auto"/>
        <w:left w:val="none" w:sz="0" w:space="0" w:color="auto"/>
        <w:bottom w:val="none" w:sz="0" w:space="0" w:color="auto"/>
        <w:right w:val="none" w:sz="0" w:space="0" w:color="auto"/>
      </w:divBdr>
    </w:div>
    <w:div w:id="563758733">
      <w:bodyDiv w:val="1"/>
      <w:marLeft w:val="0"/>
      <w:marRight w:val="0"/>
      <w:marTop w:val="0"/>
      <w:marBottom w:val="0"/>
      <w:divBdr>
        <w:top w:val="none" w:sz="0" w:space="0" w:color="auto"/>
        <w:left w:val="none" w:sz="0" w:space="0" w:color="auto"/>
        <w:bottom w:val="none" w:sz="0" w:space="0" w:color="auto"/>
        <w:right w:val="none" w:sz="0" w:space="0" w:color="auto"/>
      </w:divBdr>
    </w:div>
    <w:div w:id="588317008">
      <w:bodyDiv w:val="1"/>
      <w:marLeft w:val="0"/>
      <w:marRight w:val="0"/>
      <w:marTop w:val="0"/>
      <w:marBottom w:val="0"/>
      <w:divBdr>
        <w:top w:val="none" w:sz="0" w:space="0" w:color="auto"/>
        <w:left w:val="none" w:sz="0" w:space="0" w:color="auto"/>
        <w:bottom w:val="none" w:sz="0" w:space="0" w:color="auto"/>
        <w:right w:val="none" w:sz="0" w:space="0" w:color="auto"/>
      </w:divBdr>
    </w:div>
    <w:div w:id="643319061">
      <w:bodyDiv w:val="1"/>
      <w:marLeft w:val="0"/>
      <w:marRight w:val="0"/>
      <w:marTop w:val="0"/>
      <w:marBottom w:val="0"/>
      <w:divBdr>
        <w:top w:val="none" w:sz="0" w:space="0" w:color="auto"/>
        <w:left w:val="none" w:sz="0" w:space="0" w:color="auto"/>
        <w:bottom w:val="none" w:sz="0" w:space="0" w:color="auto"/>
        <w:right w:val="none" w:sz="0" w:space="0" w:color="auto"/>
      </w:divBdr>
    </w:div>
    <w:div w:id="664434093">
      <w:bodyDiv w:val="1"/>
      <w:marLeft w:val="0"/>
      <w:marRight w:val="0"/>
      <w:marTop w:val="0"/>
      <w:marBottom w:val="0"/>
      <w:divBdr>
        <w:top w:val="none" w:sz="0" w:space="0" w:color="auto"/>
        <w:left w:val="none" w:sz="0" w:space="0" w:color="auto"/>
        <w:bottom w:val="none" w:sz="0" w:space="0" w:color="auto"/>
        <w:right w:val="none" w:sz="0" w:space="0" w:color="auto"/>
      </w:divBdr>
    </w:div>
    <w:div w:id="713966619">
      <w:bodyDiv w:val="1"/>
      <w:marLeft w:val="0"/>
      <w:marRight w:val="0"/>
      <w:marTop w:val="0"/>
      <w:marBottom w:val="0"/>
      <w:divBdr>
        <w:top w:val="none" w:sz="0" w:space="0" w:color="auto"/>
        <w:left w:val="none" w:sz="0" w:space="0" w:color="auto"/>
        <w:bottom w:val="none" w:sz="0" w:space="0" w:color="auto"/>
        <w:right w:val="none" w:sz="0" w:space="0" w:color="auto"/>
      </w:divBdr>
    </w:div>
    <w:div w:id="718088952">
      <w:bodyDiv w:val="1"/>
      <w:marLeft w:val="0"/>
      <w:marRight w:val="0"/>
      <w:marTop w:val="0"/>
      <w:marBottom w:val="0"/>
      <w:divBdr>
        <w:top w:val="none" w:sz="0" w:space="0" w:color="auto"/>
        <w:left w:val="none" w:sz="0" w:space="0" w:color="auto"/>
        <w:bottom w:val="none" w:sz="0" w:space="0" w:color="auto"/>
        <w:right w:val="none" w:sz="0" w:space="0" w:color="auto"/>
      </w:divBdr>
    </w:div>
    <w:div w:id="729962823">
      <w:bodyDiv w:val="1"/>
      <w:marLeft w:val="0"/>
      <w:marRight w:val="0"/>
      <w:marTop w:val="0"/>
      <w:marBottom w:val="0"/>
      <w:divBdr>
        <w:top w:val="none" w:sz="0" w:space="0" w:color="auto"/>
        <w:left w:val="none" w:sz="0" w:space="0" w:color="auto"/>
        <w:bottom w:val="none" w:sz="0" w:space="0" w:color="auto"/>
        <w:right w:val="none" w:sz="0" w:space="0" w:color="auto"/>
      </w:divBdr>
    </w:div>
    <w:div w:id="781269251">
      <w:bodyDiv w:val="1"/>
      <w:marLeft w:val="0"/>
      <w:marRight w:val="0"/>
      <w:marTop w:val="0"/>
      <w:marBottom w:val="0"/>
      <w:divBdr>
        <w:top w:val="none" w:sz="0" w:space="0" w:color="auto"/>
        <w:left w:val="none" w:sz="0" w:space="0" w:color="auto"/>
        <w:bottom w:val="none" w:sz="0" w:space="0" w:color="auto"/>
        <w:right w:val="none" w:sz="0" w:space="0" w:color="auto"/>
      </w:divBdr>
    </w:div>
    <w:div w:id="924387737">
      <w:bodyDiv w:val="1"/>
      <w:marLeft w:val="0"/>
      <w:marRight w:val="0"/>
      <w:marTop w:val="0"/>
      <w:marBottom w:val="0"/>
      <w:divBdr>
        <w:top w:val="none" w:sz="0" w:space="0" w:color="auto"/>
        <w:left w:val="none" w:sz="0" w:space="0" w:color="auto"/>
        <w:bottom w:val="none" w:sz="0" w:space="0" w:color="auto"/>
        <w:right w:val="none" w:sz="0" w:space="0" w:color="auto"/>
      </w:divBdr>
    </w:div>
    <w:div w:id="986938737">
      <w:bodyDiv w:val="1"/>
      <w:marLeft w:val="0"/>
      <w:marRight w:val="0"/>
      <w:marTop w:val="0"/>
      <w:marBottom w:val="0"/>
      <w:divBdr>
        <w:top w:val="none" w:sz="0" w:space="0" w:color="auto"/>
        <w:left w:val="none" w:sz="0" w:space="0" w:color="auto"/>
        <w:bottom w:val="none" w:sz="0" w:space="0" w:color="auto"/>
        <w:right w:val="none" w:sz="0" w:space="0" w:color="auto"/>
      </w:divBdr>
    </w:div>
    <w:div w:id="1009257571">
      <w:bodyDiv w:val="1"/>
      <w:marLeft w:val="0"/>
      <w:marRight w:val="0"/>
      <w:marTop w:val="0"/>
      <w:marBottom w:val="0"/>
      <w:divBdr>
        <w:top w:val="none" w:sz="0" w:space="0" w:color="auto"/>
        <w:left w:val="none" w:sz="0" w:space="0" w:color="auto"/>
        <w:bottom w:val="none" w:sz="0" w:space="0" w:color="auto"/>
        <w:right w:val="none" w:sz="0" w:space="0" w:color="auto"/>
      </w:divBdr>
    </w:div>
    <w:div w:id="1213736290">
      <w:bodyDiv w:val="1"/>
      <w:marLeft w:val="0"/>
      <w:marRight w:val="0"/>
      <w:marTop w:val="0"/>
      <w:marBottom w:val="0"/>
      <w:divBdr>
        <w:top w:val="none" w:sz="0" w:space="0" w:color="auto"/>
        <w:left w:val="none" w:sz="0" w:space="0" w:color="auto"/>
        <w:bottom w:val="none" w:sz="0" w:space="0" w:color="auto"/>
        <w:right w:val="none" w:sz="0" w:space="0" w:color="auto"/>
      </w:divBdr>
    </w:div>
    <w:div w:id="1259480078">
      <w:bodyDiv w:val="1"/>
      <w:marLeft w:val="0"/>
      <w:marRight w:val="0"/>
      <w:marTop w:val="0"/>
      <w:marBottom w:val="0"/>
      <w:divBdr>
        <w:top w:val="none" w:sz="0" w:space="0" w:color="auto"/>
        <w:left w:val="none" w:sz="0" w:space="0" w:color="auto"/>
        <w:bottom w:val="none" w:sz="0" w:space="0" w:color="auto"/>
        <w:right w:val="none" w:sz="0" w:space="0" w:color="auto"/>
      </w:divBdr>
    </w:div>
    <w:div w:id="1275869124">
      <w:bodyDiv w:val="1"/>
      <w:marLeft w:val="0"/>
      <w:marRight w:val="0"/>
      <w:marTop w:val="0"/>
      <w:marBottom w:val="0"/>
      <w:divBdr>
        <w:top w:val="none" w:sz="0" w:space="0" w:color="auto"/>
        <w:left w:val="none" w:sz="0" w:space="0" w:color="auto"/>
        <w:bottom w:val="none" w:sz="0" w:space="0" w:color="auto"/>
        <w:right w:val="none" w:sz="0" w:space="0" w:color="auto"/>
      </w:divBdr>
    </w:div>
    <w:div w:id="1289437574">
      <w:bodyDiv w:val="1"/>
      <w:marLeft w:val="0"/>
      <w:marRight w:val="0"/>
      <w:marTop w:val="0"/>
      <w:marBottom w:val="0"/>
      <w:divBdr>
        <w:top w:val="none" w:sz="0" w:space="0" w:color="auto"/>
        <w:left w:val="none" w:sz="0" w:space="0" w:color="auto"/>
        <w:bottom w:val="none" w:sz="0" w:space="0" w:color="auto"/>
        <w:right w:val="none" w:sz="0" w:space="0" w:color="auto"/>
      </w:divBdr>
    </w:div>
    <w:div w:id="1292780979">
      <w:bodyDiv w:val="1"/>
      <w:marLeft w:val="0"/>
      <w:marRight w:val="0"/>
      <w:marTop w:val="0"/>
      <w:marBottom w:val="0"/>
      <w:divBdr>
        <w:top w:val="none" w:sz="0" w:space="0" w:color="auto"/>
        <w:left w:val="none" w:sz="0" w:space="0" w:color="auto"/>
        <w:bottom w:val="none" w:sz="0" w:space="0" w:color="auto"/>
        <w:right w:val="none" w:sz="0" w:space="0" w:color="auto"/>
      </w:divBdr>
    </w:div>
    <w:div w:id="1322390279">
      <w:bodyDiv w:val="1"/>
      <w:marLeft w:val="0"/>
      <w:marRight w:val="0"/>
      <w:marTop w:val="0"/>
      <w:marBottom w:val="0"/>
      <w:divBdr>
        <w:top w:val="none" w:sz="0" w:space="0" w:color="auto"/>
        <w:left w:val="none" w:sz="0" w:space="0" w:color="auto"/>
        <w:bottom w:val="none" w:sz="0" w:space="0" w:color="auto"/>
        <w:right w:val="none" w:sz="0" w:space="0" w:color="auto"/>
      </w:divBdr>
    </w:div>
    <w:div w:id="1333487035">
      <w:bodyDiv w:val="1"/>
      <w:marLeft w:val="0"/>
      <w:marRight w:val="0"/>
      <w:marTop w:val="0"/>
      <w:marBottom w:val="0"/>
      <w:divBdr>
        <w:top w:val="none" w:sz="0" w:space="0" w:color="auto"/>
        <w:left w:val="none" w:sz="0" w:space="0" w:color="auto"/>
        <w:bottom w:val="none" w:sz="0" w:space="0" w:color="auto"/>
        <w:right w:val="none" w:sz="0" w:space="0" w:color="auto"/>
      </w:divBdr>
    </w:div>
    <w:div w:id="1339381159">
      <w:bodyDiv w:val="1"/>
      <w:marLeft w:val="0"/>
      <w:marRight w:val="0"/>
      <w:marTop w:val="0"/>
      <w:marBottom w:val="0"/>
      <w:divBdr>
        <w:top w:val="none" w:sz="0" w:space="0" w:color="auto"/>
        <w:left w:val="none" w:sz="0" w:space="0" w:color="auto"/>
        <w:bottom w:val="none" w:sz="0" w:space="0" w:color="auto"/>
        <w:right w:val="none" w:sz="0" w:space="0" w:color="auto"/>
      </w:divBdr>
    </w:div>
    <w:div w:id="1377509500">
      <w:bodyDiv w:val="1"/>
      <w:marLeft w:val="0"/>
      <w:marRight w:val="0"/>
      <w:marTop w:val="0"/>
      <w:marBottom w:val="0"/>
      <w:divBdr>
        <w:top w:val="none" w:sz="0" w:space="0" w:color="auto"/>
        <w:left w:val="none" w:sz="0" w:space="0" w:color="auto"/>
        <w:bottom w:val="none" w:sz="0" w:space="0" w:color="auto"/>
        <w:right w:val="none" w:sz="0" w:space="0" w:color="auto"/>
      </w:divBdr>
    </w:div>
    <w:div w:id="1385372895">
      <w:bodyDiv w:val="1"/>
      <w:marLeft w:val="0"/>
      <w:marRight w:val="0"/>
      <w:marTop w:val="0"/>
      <w:marBottom w:val="0"/>
      <w:divBdr>
        <w:top w:val="none" w:sz="0" w:space="0" w:color="auto"/>
        <w:left w:val="none" w:sz="0" w:space="0" w:color="auto"/>
        <w:bottom w:val="none" w:sz="0" w:space="0" w:color="auto"/>
        <w:right w:val="none" w:sz="0" w:space="0" w:color="auto"/>
      </w:divBdr>
    </w:div>
    <w:div w:id="1410233160">
      <w:bodyDiv w:val="1"/>
      <w:marLeft w:val="0"/>
      <w:marRight w:val="0"/>
      <w:marTop w:val="0"/>
      <w:marBottom w:val="0"/>
      <w:divBdr>
        <w:top w:val="none" w:sz="0" w:space="0" w:color="auto"/>
        <w:left w:val="none" w:sz="0" w:space="0" w:color="auto"/>
        <w:bottom w:val="none" w:sz="0" w:space="0" w:color="auto"/>
        <w:right w:val="none" w:sz="0" w:space="0" w:color="auto"/>
      </w:divBdr>
    </w:div>
    <w:div w:id="1483813292">
      <w:bodyDiv w:val="1"/>
      <w:marLeft w:val="0"/>
      <w:marRight w:val="0"/>
      <w:marTop w:val="0"/>
      <w:marBottom w:val="0"/>
      <w:divBdr>
        <w:top w:val="none" w:sz="0" w:space="0" w:color="auto"/>
        <w:left w:val="none" w:sz="0" w:space="0" w:color="auto"/>
        <w:bottom w:val="none" w:sz="0" w:space="0" w:color="auto"/>
        <w:right w:val="none" w:sz="0" w:space="0" w:color="auto"/>
      </w:divBdr>
    </w:div>
    <w:div w:id="1535996153">
      <w:bodyDiv w:val="1"/>
      <w:marLeft w:val="0"/>
      <w:marRight w:val="0"/>
      <w:marTop w:val="0"/>
      <w:marBottom w:val="0"/>
      <w:divBdr>
        <w:top w:val="none" w:sz="0" w:space="0" w:color="auto"/>
        <w:left w:val="none" w:sz="0" w:space="0" w:color="auto"/>
        <w:bottom w:val="none" w:sz="0" w:space="0" w:color="auto"/>
        <w:right w:val="none" w:sz="0" w:space="0" w:color="auto"/>
      </w:divBdr>
    </w:div>
    <w:div w:id="1554274466">
      <w:bodyDiv w:val="1"/>
      <w:marLeft w:val="0"/>
      <w:marRight w:val="0"/>
      <w:marTop w:val="0"/>
      <w:marBottom w:val="0"/>
      <w:divBdr>
        <w:top w:val="none" w:sz="0" w:space="0" w:color="auto"/>
        <w:left w:val="none" w:sz="0" w:space="0" w:color="auto"/>
        <w:bottom w:val="none" w:sz="0" w:space="0" w:color="auto"/>
        <w:right w:val="none" w:sz="0" w:space="0" w:color="auto"/>
      </w:divBdr>
    </w:div>
    <w:div w:id="1581480416">
      <w:bodyDiv w:val="1"/>
      <w:marLeft w:val="0"/>
      <w:marRight w:val="0"/>
      <w:marTop w:val="0"/>
      <w:marBottom w:val="0"/>
      <w:divBdr>
        <w:top w:val="none" w:sz="0" w:space="0" w:color="auto"/>
        <w:left w:val="none" w:sz="0" w:space="0" w:color="auto"/>
        <w:bottom w:val="none" w:sz="0" w:space="0" w:color="auto"/>
        <w:right w:val="none" w:sz="0" w:space="0" w:color="auto"/>
      </w:divBdr>
    </w:div>
    <w:div w:id="1634367737">
      <w:bodyDiv w:val="1"/>
      <w:marLeft w:val="0"/>
      <w:marRight w:val="0"/>
      <w:marTop w:val="0"/>
      <w:marBottom w:val="0"/>
      <w:divBdr>
        <w:top w:val="none" w:sz="0" w:space="0" w:color="auto"/>
        <w:left w:val="none" w:sz="0" w:space="0" w:color="auto"/>
        <w:bottom w:val="none" w:sz="0" w:space="0" w:color="auto"/>
        <w:right w:val="none" w:sz="0" w:space="0" w:color="auto"/>
      </w:divBdr>
    </w:div>
    <w:div w:id="1782841690">
      <w:bodyDiv w:val="1"/>
      <w:marLeft w:val="0"/>
      <w:marRight w:val="0"/>
      <w:marTop w:val="0"/>
      <w:marBottom w:val="0"/>
      <w:divBdr>
        <w:top w:val="none" w:sz="0" w:space="0" w:color="auto"/>
        <w:left w:val="none" w:sz="0" w:space="0" w:color="auto"/>
        <w:bottom w:val="none" w:sz="0" w:space="0" w:color="auto"/>
        <w:right w:val="none" w:sz="0" w:space="0" w:color="auto"/>
      </w:divBdr>
    </w:div>
    <w:div w:id="1826312713">
      <w:bodyDiv w:val="1"/>
      <w:marLeft w:val="0"/>
      <w:marRight w:val="0"/>
      <w:marTop w:val="0"/>
      <w:marBottom w:val="0"/>
      <w:divBdr>
        <w:top w:val="none" w:sz="0" w:space="0" w:color="auto"/>
        <w:left w:val="none" w:sz="0" w:space="0" w:color="auto"/>
        <w:bottom w:val="none" w:sz="0" w:space="0" w:color="auto"/>
        <w:right w:val="none" w:sz="0" w:space="0" w:color="auto"/>
      </w:divBdr>
    </w:div>
    <w:div w:id="1885368059">
      <w:bodyDiv w:val="1"/>
      <w:marLeft w:val="0"/>
      <w:marRight w:val="0"/>
      <w:marTop w:val="0"/>
      <w:marBottom w:val="0"/>
      <w:divBdr>
        <w:top w:val="none" w:sz="0" w:space="0" w:color="auto"/>
        <w:left w:val="none" w:sz="0" w:space="0" w:color="auto"/>
        <w:bottom w:val="none" w:sz="0" w:space="0" w:color="auto"/>
        <w:right w:val="none" w:sz="0" w:space="0" w:color="auto"/>
      </w:divBdr>
    </w:div>
    <w:div w:id="1913004324">
      <w:bodyDiv w:val="1"/>
      <w:marLeft w:val="0"/>
      <w:marRight w:val="0"/>
      <w:marTop w:val="0"/>
      <w:marBottom w:val="0"/>
      <w:divBdr>
        <w:top w:val="none" w:sz="0" w:space="0" w:color="auto"/>
        <w:left w:val="none" w:sz="0" w:space="0" w:color="auto"/>
        <w:bottom w:val="none" w:sz="0" w:space="0" w:color="auto"/>
        <w:right w:val="none" w:sz="0" w:space="0" w:color="auto"/>
      </w:divBdr>
    </w:div>
    <w:div w:id="1957369075">
      <w:bodyDiv w:val="1"/>
      <w:marLeft w:val="0"/>
      <w:marRight w:val="0"/>
      <w:marTop w:val="0"/>
      <w:marBottom w:val="0"/>
      <w:divBdr>
        <w:top w:val="none" w:sz="0" w:space="0" w:color="auto"/>
        <w:left w:val="none" w:sz="0" w:space="0" w:color="auto"/>
        <w:bottom w:val="none" w:sz="0" w:space="0" w:color="auto"/>
        <w:right w:val="none" w:sz="0" w:space="0" w:color="auto"/>
      </w:divBdr>
    </w:div>
    <w:div w:id="1976597526">
      <w:bodyDiv w:val="1"/>
      <w:marLeft w:val="0"/>
      <w:marRight w:val="0"/>
      <w:marTop w:val="0"/>
      <w:marBottom w:val="0"/>
      <w:divBdr>
        <w:top w:val="none" w:sz="0" w:space="0" w:color="auto"/>
        <w:left w:val="none" w:sz="0" w:space="0" w:color="auto"/>
        <w:bottom w:val="none" w:sz="0" w:space="0" w:color="auto"/>
        <w:right w:val="none" w:sz="0" w:space="0" w:color="auto"/>
      </w:divBdr>
    </w:div>
    <w:div w:id="2004353825">
      <w:bodyDiv w:val="1"/>
      <w:marLeft w:val="0"/>
      <w:marRight w:val="0"/>
      <w:marTop w:val="0"/>
      <w:marBottom w:val="0"/>
      <w:divBdr>
        <w:top w:val="none" w:sz="0" w:space="0" w:color="auto"/>
        <w:left w:val="none" w:sz="0" w:space="0" w:color="auto"/>
        <w:bottom w:val="none" w:sz="0" w:space="0" w:color="auto"/>
        <w:right w:val="none" w:sz="0" w:space="0" w:color="auto"/>
      </w:divBdr>
    </w:div>
    <w:div w:id="202474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3E6BE-7E70-4EA9-9FDD-88A79E3A5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Financial Plan Template.dotx</Template>
  <TotalTime>0</TotalTime>
  <Pages>16</Pages>
  <Words>2536</Words>
  <Characters>14460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Financial Plan Template</vt:lpstr>
    </vt:vector>
  </TitlesOfParts>
  <Company>State of Indiana</Company>
  <LinksUpToDate>false</LinksUpToDate>
  <CharactersWithSpaces>16963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Plan Template</dc:title>
  <dc:creator>Fletcher, Eryn (FHWA)</dc:creator>
  <cp:lastModifiedBy>Rood, Bradley</cp:lastModifiedBy>
  <cp:revision>2</cp:revision>
  <cp:lastPrinted>2016-10-03T19:53:00Z</cp:lastPrinted>
  <dcterms:created xsi:type="dcterms:W3CDTF">2018-08-09T19:52:00Z</dcterms:created>
  <dcterms:modified xsi:type="dcterms:W3CDTF">2018-08-09T19:52:00Z</dcterms:modified>
</cp:coreProperties>
</file>