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13026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010105" w:rsidRPr="00C65A9D" w:rsidRDefault="0087791A" w:rsidP="00010105">
                  <w:pPr>
                    <w:jc w:val="center"/>
                    <w:rPr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</w:rPr>
                    <w:t>Intercept Program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D04C8F" w:rsidRPr="009606DD" w:rsidRDefault="00010105">
      <w:pPr>
        <w:rPr>
          <w:b/>
        </w:rPr>
      </w:pPr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010105" w:rsidRPr="009606DD" w:rsidRDefault="0087791A">
      <w:r w:rsidRPr="0040551B">
        <w:t>Intercept</w:t>
      </w:r>
      <w:r w:rsidR="002D5401" w:rsidRPr="0040551B">
        <w:t xml:space="preserve"> is a</w:t>
      </w:r>
      <w:r w:rsidR="00C033B1" w:rsidRPr="0040551B">
        <w:t xml:space="preserve"> f</w:t>
      </w:r>
      <w:r w:rsidR="00010105" w:rsidRPr="0040551B">
        <w:t>amily-</w:t>
      </w:r>
      <w:r w:rsidR="00BE73A0" w:rsidRPr="0040551B">
        <w:t>centered program</w:t>
      </w:r>
      <w:r w:rsidR="00010105" w:rsidRPr="0040551B">
        <w:t xml:space="preserve"> </w:t>
      </w:r>
      <w:r w:rsidR="001C5DC9" w:rsidRPr="0040551B">
        <w:t>helping children and youth in a wide age range (infan</w:t>
      </w:r>
      <w:r w:rsidR="00741E4B" w:rsidRPr="0040551B">
        <w:t xml:space="preserve">t to 17 </w:t>
      </w:r>
      <w:proofErr w:type="spellStart"/>
      <w:r w:rsidR="00741E4B" w:rsidRPr="0040551B">
        <w:t>yo</w:t>
      </w:r>
      <w:proofErr w:type="spellEnd"/>
      <w:r w:rsidR="00741E4B" w:rsidRPr="0040551B">
        <w:t xml:space="preserve">). These </w:t>
      </w:r>
      <w:r w:rsidR="001C5DC9" w:rsidRPr="0040551B">
        <w:t xml:space="preserve">youth </w:t>
      </w:r>
      <w:r w:rsidR="00741E4B" w:rsidRPr="0040551B">
        <w:t xml:space="preserve">and their families </w:t>
      </w:r>
      <w:r w:rsidR="004A10A0" w:rsidRPr="0040551B">
        <w:t>are involved with the court system</w:t>
      </w:r>
      <w:r w:rsidR="00741E4B" w:rsidRPr="0040551B">
        <w:t xml:space="preserve">. </w:t>
      </w:r>
      <w:r w:rsidR="008A2B43">
        <w:rPr>
          <w:u w:val="single"/>
        </w:rPr>
        <w:t xml:space="preserve">Referral issues </w:t>
      </w:r>
      <w:r w:rsidR="004A10A0" w:rsidRPr="0040551B">
        <w:rPr>
          <w:u w:val="single"/>
        </w:rPr>
        <w:t>may include</w:t>
      </w:r>
      <w:r w:rsidR="001C5DC9" w:rsidRPr="0040551B">
        <w:rPr>
          <w:u w:val="single"/>
        </w:rPr>
        <w:t>, but is not limited to</w:t>
      </w:r>
      <w:r w:rsidR="001C5DC9" w:rsidRPr="0040551B">
        <w:t>, ADHD</w:t>
      </w:r>
      <w:r w:rsidR="008A2B43">
        <w:t xml:space="preserve"> or other mental health struggles</w:t>
      </w:r>
      <w:r w:rsidR="001C5DC9" w:rsidRPr="0040551B">
        <w:t xml:space="preserve">, gang activity, substance abuse, delinquency, </w:t>
      </w:r>
      <w:r w:rsidR="00E828CE" w:rsidRPr="0040551B">
        <w:t xml:space="preserve">low educational maintenance, physical aggression, truancy, </w:t>
      </w:r>
      <w:r w:rsidR="001C5DC9" w:rsidRPr="0040551B">
        <w:t xml:space="preserve">trauma, runaway, and theft. </w:t>
      </w:r>
      <w:r w:rsidR="004A10A0" w:rsidRPr="0040551B">
        <w:t xml:space="preserve"> </w:t>
      </w:r>
      <w:r w:rsidR="00AA5D1A" w:rsidRPr="0040551B">
        <w:t>Youth</w:t>
      </w:r>
      <w:r w:rsidR="00AA5D1A">
        <w:t xml:space="preserve"> Villages’ comprehensive treatment approach includes family intervention</w:t>
      </w:r>
      <w:r w:rsidR="00905B13">
        <w:t>s</w:t>
      </w:r>
      <w:r w:rsidR="008A2B43">
        <w:t>, mental health assistance</w:t>
      </w:r>
      <w:r w:rsidR="00AA5D1A">
        <w:t xml:space="preserve"> for caregivers, parenting skills </w:t>
      </w:r>
      <w:r w:rsidR="008A2B43">
        <w:t>education, educational interventions,</w:t>
      </w:r>
      <w:r w:rsidR="00AA5D1A">
        <w:t xml:space="preserve"> development of positive peer groups, and extensive help for families and children in accessing community resources and long-term ongoing support. </w:t>
      </w:r>
      <w:r w:rsidR="006C3AA2">
        <w:t xml:space="preserve">Children and families receive evidence-based models and best practice interventions based on the individual needs of the child and family. The clinical team will prioritize </w:t>
      </w:r>
      <w:r w:rsidR="008A2B43">
        <w:t xml:space="preserve">application of interventions based off of </w:t>
      </w:r>
      <w:r w:rsidR="006C3AA2">
        <w:t xml:space="preserve">clinical needs.  </w:t>
      </w:r>
    </w:p>
    <w:p w:rsidR="00010105" w:rsidRPr="009606DD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010105" w:rsidRPr="009606DD" w:rsidRDefault="0087791A">
      <w:r w:rsidRPr="0040551B">
        <w:t>Intercept</w:t>
      </w:r>
      <w:r w:rsidR="008A2B43">
        <w:t xml:space="preserve"> provides approximately </w:t>
      </w:r>
      <w:r w:rsidR="00DE6DC2" w:rsidRPr="0040551B">
        <w:t xml:space="preserve">8 hours of service </w:t>
      </w:r>
      <w:r w:rsidR="008A2B43">
        <w:t xml:space="preserve">each week and may last </w:t>
      </w:r>
      <w:r w:rsidR="00DE6DC2" w:rsidRPr="0040551B">
        <w:t>between 4-6 months. The Youth Villages Family Intervention Specialist will communicate regularly with DCS, probation staff, and other involved professionals about each child and family involved with the program</w:t>
      </w:r>
      <w:r w:rsidR="0040551B" w:rsidRPr="0040551B">
        <w:t xml:space="preserve">. </w:t>
      </w:r>
      <w:r w:rsidR="00C033B1" w:rsidRPr="0040551B">
        <w:t xml:space="preserve">The </w:t>
      </w:r>
      <w:r w:rsidR="00C73318" w:rsidRPr="0040551B">
        <w:t>specific</w:t>
      </w:r>
      <w:r w:rsidR="00C033B1" w:rsidRPr="0040551B">
        <w:t xml:space="preserve"> days</w:t>
      </w:r>
      <w:r w:rsidR="00C73318" w:rsidRPr="0040551B">
        <w:t xml:space="preserve"> and </w:t>
      </w:r>
      <w:r w:rsidR="00C033B1" w:rsidRPr="0040551B">
        <w:t xml:space="preserve">times will be scheduled by the provider </w:t>
      </w:r>
      <w:r w:rsidR="008A2B43">
        <w:t xml:space="preserve">according to the family’s schedule and availability. </w:t>
      </w: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Pr="009606DD">
        <w:t>The youth must be available and participate in scheduled session</w:t>
      </w:r>
      <w:r w:rsidR="004E0BBE">
        <w:t>s as dictated by treatment</w:t>
      </w:r>
      <w:r w:rsidRPr="009606DD">
        <w:t xml:space="preserve">. </w:t>
      </w:r>
    </w:p>
    <w:p w:rsidR="00010105" w:rsidRPr="009606DD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 parent(s)</w:t>
      </w:r>
      <w:r w:rsidR="002221B0" w:rsidRPr="009606DD">
        <w:t xml:space="preserve"> as well as other family members</w:t>
      </w:r>
      <w:r w:rsidRPr="009606DD">
        <w:t xml:space="preserve"> in the home must participate in scheduled session</w:t>
      </w:r>
      <w:r w:rsidR="004E0BBE">
        <w:t xml:space="preserve">s as dictated by treatment. </w:t>
      </w:r>
      <w:r w:rsidR="00C46E6F" w:rsidRPr="009606DD">
        <w:t xml:space="preserve">The </w:t>
      </w:r>
      <w:r w:rsidR="00CE7085" w:rsidRPr="009606DD">
        <w:t xml:space="preserve">full </w:t>
      </w:r>
      <w:r w:rsidR="00C46E6F" w:rsidRPr="009606DD">
        <w:t xml:space="preserve">participation of the parent is </w:t>
      </w:r>
      <w:r w:rsidR="00CF4DC1">
        <w:t>very important</w:t>
      </w:r>
      <w:r w:rsidR="00C46E6F" w:rsidRPr="009606DD">
        <w:t xml:space="preserve"> to the success of the service.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Pr="009606DD">
        <w:t xml:space="preserve">The service provider will contact the parent/guardian within </w:t>
      </w:r>
      <w:r w:rsidR="00AC59C9">
        <w:t>48 hours</w:t>
      </w:r>
      <w:r w:rsidRPr="009606DD">
        <w:t xml:space="preserve"> of receiving the referral from Probation to schedule an initial </w:t>
      </w:r>
      <w:r w:rsidR="00CF4DC1">
        <w:t>session</w:t>
      </w:r>
      <w:r w:rsidRPr="009606DD">
        <w:t xml:space="preserve">. They will </w:t>
      </w:r>
      <w:r w:rsidR="00CF4DC1">
        <w:t>communicate</w:t>
      </w:r>
      <w:r w:rsidR="000669E5" w:rsidRPr="009606DD">
        <w:t xml:space="preserve"> at least </w:t>
      </w:r>
      <w:r w:rsidRPr="009606DD">
        <w:t xml:space="preserve">monthly </w:t>
      </w:r>
      <w:r w:rsidR="000669E5" w:rsidRPr="009606DD">
        <w:t>with</w:t>
      </w:r>
      <w:r w:rsidRPr="009606DD">
        <w:t xml:space="preserve"> the probation officer </w:t>
      </w:r>
      <w:r w:rsidR="000669E5" w:rsidRPr="009606DD">
        <w:t>about</w:t>
      </w:r>
      <w:r w:rsidR="00872123" w:rsidRPr="009606DD">
        <w:t xml:space="preserve"> the</w:t>
      </w:r>
      <w:r w:rsidR="000669E5" w:rsidRPr="009606DD">
        <w:t xml:space="preserve"> </w:t>
      </w:r>
      <w:r w:rsidRPr="009606DD">
        <w:t>participation levels</w:t>
      </w:r>
      <w:r w:rsidR="00872123" w:rsidRPr="009606DD">
        <w:t xml:space="preserve"> and progress</w:t>
      </w:r>
      <w:r w:rsidRPr="009606DD">
        <w:t xml:space="preserve"> of the youth and family members. </w:t>
      </w:r>
    </w:p>
    <w:p w:rsidR="009606DD" w:rsidRPr="009606DD" w:rsidRDefault="009606DD" w:rsidP="00C033B1">
      <w:pPr>
        <w:ind w:left="720"/>
      </w:pPr>
      <w:r w:rsidRPr="009606DD">
        <w:rPr>
          <w:b/>
        </w:rPr>
        <w:t>Probation Officer:</w:t>
      </w:r>
      <w:r w:rsidRPr="009606DD">
        <w:t xml:space="preserve"> The probation officer will make the referral </w:t>
      </w:r>
      <w:r w:rsidR="00B62945">
        <w:t xml:space="preserve">to the provider shortly after </w:t>
      </w:r>
      <w:proofErr w:type="gramStart"/>
      <w:r w:rsidR="00B62945">
        <w:t>home based services</w:t>
      </w:r>
      <w:r w:rsidRPr="009606DD">
        <w:t xml:space="preserve"> is</w:t>
      </w:r>
      <w:proofErr w:type="gramEnd"/>
      <w:r w:rsidRPr="009606DD">
        <w:t xml:space="preserve"> ordered by the Court. During appointments, the probation officer will talk with both the parent and</w:t>
      </w:r>
      <w:r>
        <w:t xml:space="preserve"> the youth about the sessions and what they are working on. </w:t>
      </w:r>
      <w:bookmarkStart w:id="0" w:name="_GoBack"/>
      <w:bookmarkEnd w:id="0"/>
    </w:p>
    <w:sectPr w:rsidR="009606DD" w:rsidRPr="009606DD" w:rsidSect="00C733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5A7FBE" w15:done="0"/>
  <w15:commentEx w15:paraId="662FBDB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87" w:rsidRDefault="00045887" w:rsidP="00E01659">
      <w:pPr>
        <w:spacing w:after="0" w:line="240" w:lineRule="auto"/>
      </w:pPr>
      <w:r>
        <w:separator/>
      </w:r>
    </w:p>
  </w:endnote>
  <w:endnote w:type="continuationSeparator" w:id="0">
    <w:p w:rsidR="00045887" w:rsidRDefault="00045887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87" w:rsidRDefault="00045887" w:rsidP="00E01659">
      <w:pPr>
        <w:spacing w:after="0" w:line="240" w:lineRule="auto"/>
      </w:pPr>
      <w:r>
        <w:separator/>
      </w:r>
    </w:p>
  </w:footnote>
  <w:footnote w:type="continuationSeparator" w:id="0">
    <w:p w:rsidR="00045887" w:rsidRDefault="00045887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59" w:rsidRDefault="00E0165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sley-Smith, Heather">
    <w15:presenceInfo w15:providerId="AD" w15:userId="S-1-5-21-1384342550-986283738-1264475144-2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148EE"/>
    <w:rsid w:val="0002319D"/>
    <w:rsid w:val="00024663"/>
    <w:rsid w:val="00045887"/>
    <w:rsid w:val="00053EDA"/>
    <w:rsid w:val="000669E5"/>
    <w:rsid w:val="0008423F"/>
    <w:rsid w:val="00110A8C"/>
    <w:rsid w:val="00130269"/>
    <w:rsid w:val="001423AD"/>
    <w:rsid w:val="001440EE"/>
    <w:rsid w:val="001C5DC9"/>
    <w:rsid w:val="001E776E"/>
    <w:rsid w:val="001F0E79"/>
    <w:rsid w:val="0021556C"/>
    <w:rsid w:val="002221B0"/>
    <w:rsid w:val="002D5401"/>
    <w:rsid w:val="0032254F"/>
    <w:rsid w:val="0040551B"/>
    <w:rsid w:val="00422F6A"/>
    <w:rsid w:val="004A10A0"/>
    <w:rsid w:val="004A40EA"/>
    <w:rsid w:val="004E0BBE"/>
    <w:rsid w:val="005D3A2D"/>
    <w:rsid w:val="0062092F"/>
    <w:rsid w:val="006C3AA2"/>
    <w:rsid w:val="00741E4B"/>
    <w:rsid w:val="00746449"/>
    <w:rsid w:val="0079240D"/>
    <w:rsid w:val="007B2A6E"/>
    <w:rsid w:val="00872123"/>
    <w:rsid w:val="0087791A"/>
    <w:rsid w:val="008A2B43"/>
    <w:rsid w:val="00905B13"/>
    <w:rsid w:val="009606DD"/>
    <w:rsid w:val="00AA4979"/>
    <w:rsid w:val="00AA5D1A"/>
    <w:rsid w:val="00AC59C9"/>
    <w:rsid w:val="00B62945"/>
    <w:rsid w:val="00BD1DB7"/>
    <w:rsid w:val="00BE73A0"/>
    <w:rsid w:val="00C033B1"/>
    <w:rsid w:val="00C33FB8"/>
    <w:rsid w:val="00C46E6F"/>
    <w:rsid w:val="00C65A9D"/>
    <w:rsid w:val="00C73318"/>
    <w:rsid w:val="00C95CD9"/>
    <w:rsid w:val="00C97B83"/>
    <w:rsid w:val="00CE7085"/>
    <w:rsid w:val="00CF4DC1"/>
    <w:rsid w:val="00D04C8F"/>
    <w:rsid w:val="00DE541E"/>
    <w:rsid w:val="00DE6DC2"/>
    <w:rsid w:val="00DF07D1"/>
    <w:rsid w:val="00E01659"/>
    <w:rsid w:val="00E076C0"/>
    <w:rsid w:val="00E828CE"/>
    <w:rsid w:val="00F3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  <w:style w:type="character" w:styleId="CommentReference">
    <w:name w:val="annotation reference"/>
    <w:basedOn w:val="DefaultParagraphFont"/>
    <w:uiPriority w:val="99"/>
    <w:semiHidden/>
    <w:unhideWhenUsed/>
    <w:rsid w:val="00110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  <w:style w:type="character" w:styleId="CommentReference">
    <w:name w:val="annotation reference"/>
    <w:basedOn w:val="DefaultParagraphFont"/>
    <w:uiPriority w:val="99"/>
    <w:semiHidden/>
    <w:unhideWhenUsed/>
    <w:rsid w:val="00110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8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4</cp:revision>
  <dcterms:created xsi:type="dcterms:W3CDTF">2015-01-05T20:28:00Z</dcterms:created>
  <dcterms:modified xsi:type="dcterms:W3CDTF">2015-10-07T18:15:00Z</dcterms:modified>
</cp:coreProperties>
</file>