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3233" w14:textId="77777777" w:rsidR="000F103B" w:rsidRPr="00143B78" w:rsidRDefault="000F103B" w:rsidP="000F103B">
      <w:pPr>
        <w:jc w:val="center"/>
        <w:rPr>
          <w:sz w:val="24"/>
        </w:rPr>
      </w:pPr>
      <w:r w:rsidRPr="00143B78">
        <w:rPr>
          <w:sz w:val="24"/>
        </w:rPr>
        <w:t xml:space="preserve">STATE OF </w:t>
      </w:r>
      <w:smartTag w:uri="urn:schemas-microsoft-com:office:smarttags" w:element="State">
        <w:smartTag w:uri="urn:schemas-microsoft-com:office:smarttags" w:element="place">
          <w:r w:rsidRPr="00143B78">
            <w:rPr>
              <w:sz w:val="24"/>
            </w:rPr>
            <w:t>INDIANA</w:t>
          </w:r>
        </w:smartTag>
      </w:smartTag>
    </w:p>
    <w:p w14:paraId="54BFBE78" w14:textId="77777777" w:rsidR="000F103B" w:rsidRPr="00143B78" w:rsidRDefault="000F103B" w:rsidP="000F103B">
      <w:pPr>
        <w:jc w:val="center"/>
        <w:rPr>
          <w:sz w:val="24"/>
        </w:rPr>
      </w:pPr>
    </w:p>
    <w:p w14:paraId="5AFAE9AB" w14:textId="77777777" w:rsidR="000F103B" w:rsidRPr="00143B78" w:rsidRDefault="000F103B" w:rsidP="000F103B">
      <w:pPr>
        <w:jc w:val="center"/>
        <w:rPr>
          <w:sz w:val="24"/>
        </w:rPr>
      </w:pPr>
      <w:r w:rsidRPr="00143B78">
        <w:rPr>
          <w:sz w:val="24"/>
        </w:rPr>
        <w:t>___________________________________ COURT</w:t>
      </w:r>
    </w:p>
    <w:p w14:paraId="66E32A6C" w14:textId="77777777" w:rsidR="000F103B" w:rsidRPr="00143B78" w:rsidRDefault="000F103B" w:rsidP="000F103B">
      <w:pPr>
        <w:jc w:val="center"/>
        <w:rPr>
          <w:sz w:val="24"/>
        </w:rPr>
      </w:pPr>
    </w:p>
    <w:p w14:paraId="33DF6141" w14:textId="77777777" w:rsidR="000F103B" w:rsidRPr="00143B78" w:rsidRDefault="000F103B" w:rsidP="000F103B">
      <w:pPr>
        <w:jc w:val="center"/>
        <w:rPr>
          <w:sz w:val="24"/>
        </w:rPr>
      </w:pPr>
    </w:p>
    <w:p w14:paraId="1BA2C34C" w14:textId="77777777" w:rsidR="000F103B" w:rsidRPr="00143B78" w:rsidRDefault="000F103B" w:rsidP="000F103B">
      <w:pPr>
        <w:rPr>
          <w:sz w:val="24"/>
        </w:rPr>
      </w:pPr>
      <w:r w:rsidRPr="00143B78">
        <w:rPr>
          <w:sz w:val="24"/>
        </w:rPr>
        <w:t>In The Matter Of ____________________________</w:t>
      </w:r>
    </w:p>
    <w:p w14:paraId="4E2AF56D" w14:textId="77777777" w:rsidR="000F103B" w:rsidRPr="00143B78" w:rsidRDefault="000F103B" w:rsidP="000F103B">
      <w:pPr>
        <w:rPr>
          <w:sz w:val="24"/>
        </w:rPr>
      </w:pPr>
      <w:r w:rsidRPr="00143B78">
        <w:rPr>
          <w:sz w:val="24"/>
        </w:rPr>
        <w:t>A Delinquent Child</w:t>
      </w:r>
      <w:r w:rsidRPr="00143B78">
        <w:rPr>
          <w:sz w:val="24"/>
        </w:rPr>
        <w:tab/>
      </w:r>
      <w:r w:rsidRPr="00143B78">
        <w:rPr>
          <w:sz w:val="24"/>
        </w:rPr>
        <w:tab/>
      </w:r>
    </w:p>
    <w:p w14:paraId="611646FD" w14:textId="77777777" w:rsidR="000F103B" w:rsidRPr="00143B78" w:rsidRDefault="000F103B" w:rsidP="000F103B">
      <w:pPr>
        <w:rPr>
          <w:sz w:val="24"/>
        </w:rPr>
      </w:pP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t>Case No. _______________</w:t>
      </w:r>
    </w:p>
    <w:p w14:paraId="2EAE436F" w14:textId="77777777" w:rsidR="000F103B" w:rsidRPr="00143B78" w:rsidRDefault="000F103B" w:rsidP="000F103B">
      <w:pPr>
        <w:pStyle w:val="Heading1"/>
        <w:ind w:left="0"/>
      </w:pPr>
    </w:p>
    <w:p w14:paraId="6E5DC5E6" w14:textId="77777777" w:rsidR="000F103B" w:rsidRPr="00143B78" w:rsidRDefault="000F103B" w:rsidP="000F103B">
      <w:pPr>
        <w:pStyle w:val="Heading1"/>
        <w:ind w:left="0"/>
        <w:jc w:val="center"/>
        <w:rPr>
          <w:b/>
          <w:bCs/>
        </w:rPr>
      </w:pPr>
      <w:r w:rsidRPr="00143B78">
        <w:rPr>
          <w:b/>
          <w:bCs/>
        </w:rPr>
        <w:t xml:space="preserve">ORDER ON PERIODIC [SIX (6) </w:t>
      </w:r>
      <w:proofErr w:type="gramStart"/>
      <w:r w:rsidRPr="00143B78">
        <w:rPr>
          <w:b/>
          <w:bCs/>
        </w:rPr>
        <w:t>MONTH</w:t>
      </w:r>
      <w:proofErr w:type="gramEnd"/>
      <w:r w:rsidRPr="00143B78">
        <w:rPr>
          <w:b/>
          <w:bCs/>
        </w:rPr>
        <w:t xml:space="preserve">] REVIEW HEARING </w:t>
      </w:r>
    </w:p>
    <w:p w14:paraId="1E7DFAD3" w14:textId="77777777" w:rsidR="000F103B" w:rsidRPr="00143B78" w:rsidRDefault="000F103B" w:rsidP="000F103B">
      <w:pPr>
        <w:jc w:val="center"/>
        <w:rPr>
          <w:b/>
          <w:bCs/>
          <w:sz w:val="24"/>
        </w:rPr>
      </w:pPr>
      <w:r w:rsidRPr="00143B78">
        <w:rPr>
          <w:b/>
          <w:bCs/>
          <w:sz w:val="24"/>
        </w:rPr>
        <w:t>[31-37-20-2]</w:t>
      </w:r>
    </w:p>
    <w:p w14:paraId="620C2447" w14:textId="77777777" w:rsidR="000F103B" w:rsidRPr="00143B78" w:rsidRDefault="000F103B" w:rsidP="000F103B">
      <w:pPr>
        <w:jc w:val="center"/>
        <w:rPr>
          <w:sz w:val="24"/>
        </w:rPr>
      </w:pPr>
    </w:p>
    <w:p w14:paraId="06D89768" w14:textId="77777777" w:rsidR="000F103B" w:rsidRPr="00143B78" w:rsidRDefault="000F103B" w:rsidP="000F103B">
      <w:pPr>
        <w:rPr>
          <w:sz w:val="24"/>
        </w:rPr>
      </w:pPr>
      <w:r w:rsidRPr="00143B78">
        <w:rPr>
          <w:sz w:val="24"/>
        </w:rPr>
        <w:tab/>
        <w:t>The State of Indiana appears by _____________________________, (Deputy/</w:t>
      </w:r>
      <w:r w:rsidR="00FF23E5">
        <w:rPr>
          <w:sz w:val="24"/>
        </w:rPr>
        <w:t xml:space="preserve"> </w:t>
      </w:r>
      <w:r w:rsidRPr="00143B78">
        <w:rPr>
          <w:sz w:val="24"/>
        </w:rPr>
        <w:t>Prosecuting Attorney).  The child, __________________________, appears in person and with/without counsel, _____________________________.  The parent(s) (guardian) (custodian) appear(s) in person.  Also, (</w:t>
      </w:r>
      <w:smartTag w:uri="urn:schemas-microsoft-com:office:smarttags" w:element="PersonName">
        <w:r w:rsidRPr="00143B78">
          <w:rPr>
            <w:sz w:val="24"/>
          </w:rPr>
          <w:t>Probation</w:t>
        </w:r>
      </w:smartTag>
      <w:r w:rsidRPr="00143B78">
        <w:rPr>
          <w:sz w:val="24"/>
        </w:rPr>
        <w:t xml:space="preserve"> Officer) (Intake Officer) _________________________ appears.</w:t>
      </w:r>
      <w:r>
        <w:rPr>
          <w:sz w:val="24"/>
        </w:rPr>
        <w:t xml:space="preserve">  The following </w:t>
      </w:r>
      <w:proofErr w:type="gramStart"/>
      <w:r>
        <w:rPr>
          <w:sz w:val="24"/>
        </w:rPr>
        <w:t>persons</w:t>
      </w:r>
      <w:proofErr w:type="gramEnd"/>
      <w:r>
        <w:rPr>
          <w:sz w:val="24"/>
        </w:rPr>
        <w:t xml:space="preserve"> interested in this matter as </w:t>
      </w:r>
      <w:proofErr w:type="gramStart"/>
      <w:r>
        <w:rPr>
          <w:sz w:val="24"/>
        </w:rPr>
        <w:t>a foster</w:t>
      </w:r>
      <w:proofErr w:type="gramEnd"/>
      <w:r>
        <w:rPr>
          <w:sz w:val="24"/>
        </w:rPr>
        <w:t xml:space="preserve"> or prospective adoptive parent, caretaker, relative or other person having a significant relationship </w:t>
      </w:r>
      <w:proofErr w:type="gramStart"/>
      <w:r>
        <w:rPr>
          <w:sz w:val="24"/>
        </w:rPr>
        <w:t>to</w:t>
      </w:r>
      <w:proofErr w:type="gramEnd"/>
      <w:r>
        <w:rPr>
          <w:sz w:val="24"/>
        </w:rPr>
        <w:t xml:space="preserve"> the child also appear:_____________________________________________________.</w:t>
      </w:r>
    </w:p>
    <w:p w14:paraId="3E351B91" w14:textId="77777777" w:rsidR="000F103B" w:rsidRPr="00143B78" w:rsidRDefault="000F103B" w:rsidP="000F103B">
      <w:pPr>
        <w:rPr>
          <w:sz w:val="24"/>
        </w:rPr>
      </w:pPr>
    </w:p>
    <w:p w14:paraId="166F58A7" w14:textId="77777777" w:rsidR="000F103B" w:rsidRPr="00143B78" w:rsidRDefault="000F103B" w:rsidP="000F103B">
      <w:pPr>
        <w:rPr>
          <w:sz w:val="24"/>
        </w:rPr>
      </w:pPr>
    </w:p>
    <w:p w14:paraId="48A8C361" w14:textId="77777777" w:rsidR="000F103B" w:rsidRPr="00143B78" w:rsidRDefault="000F103B" w:rsidP="000F103B">
      <w:pPr>
        <w:rPr>
          <w:sz w:val="24"/>
        </w:rPr>
      </w:pPr>
      <w:r w:rsidRPr="00143B78">
        <w:rPr>
          <w:sz w:val="24"/>
        </w:rPr>
        <w:tab/>
        <w:t>This case now comes before the court for a Periodic Review Hearing pursuant to the provisions of IC 31-37-20-2.</w:t>
      </w:r>
    </w:p>
    <w:p w14:paraId="0D5C295F" w14:textId="77777777" w:rsidR="000F103B" w:rsidRPr="00143B78" w:rsidRDefault="000F103B" w:rsidP="000F103B">
      <w:pPr>
        <w:rPr>
          <w:sz w:val="24"/>
        </w:rPr>
      </w:pPr>
    </w:p>
    <w:p w14:paraId="23ABDFC7" w14:textId="77777777" w:rsidR="000F103B" w:rsidRPr="00143B78" w:rsidRDefault="000F103B" w:rsidP="000F103B">
      <w:pPr>
        <w:rPr>
          <w:sz w:val="24"/>
        </w:rPr>
      </w:pPr>
      <w:r w:rsidRPr="00143B78">
        <w:rPr>
          <w:sz w:val="24"/>
        </w:rPr>
        <w:t xml:space="preserve">The Court, after reviewing a report of the (probation department) on the progress made in implementing the dispositional decree, including the progress made in reuniting the family, and hearing statements and evidence presented to the Court at this hearing, and being duly advised </w:t>
      </w:r>
      <w:proofErr w:type="gramStart"/>
      <w:r w:rsidRPr="00143B78">
        <w:rPr>
          <w:sz w:val="24"/>
        </w:rPr>
        <w:t>in</w:t>
      </w:r>
      <w:proofErr w:type="gramEnd"/>
      <w:r w:rsidRPr="00143B78">
        <w:rPr>
          <w:sz w:val="24"/>
        </w:rPr>
        <w:t xml:space="preserve"> the premises, now finds as follows:</w:t>
      </w:r>
    </w:p>
    <w:p w14:paraId="13B4ACF6" w14:textId="77777777" w:rsidR="000F103B" w:rsidRPr="00143B78" w:rsidRDefault="000F103B" w:rsidP="000F103B">
      <w:pPr>
        <w:rPr>
          <w:sz w:val="24"/>
        </w:rPr>
      </w:pPr>
    </w:p>
    <w:p w14:paraId="155C20C7" w14:textId="77777777" w:rsidR="000F103B" w:rsidRPr="00143B78" w:rsidRDefault="000F103B" w:rsidP="000F103B">
      <w:pPr>
        <w:rPr>
          <w:sz w:val="24"/>
        </w:rPr>
      </w:pPr>
      <w:r w:rsidRPr="00143B78">
        <w:rPr>
          <w:sz w:val="24"/>
        </w:rPr>
        <w:t xml:space="preserve">The dispositional decree was issued by the court on _______ day of _____, 20__, </w:t>
      </w:r>
    </w:p>
    <w:p w14:paraId="0A6229BE" w14:textId="77777777" w:rsidR="000F103B" w:rsidRPr="00143B78" w:rsidRDefault="000F103B" w:rsidP="000F103B">
      <w:pPr>
        <w:rPr>
          <w:sz w:val="24"/>
        </w:rPr>
      </w:pPr>
    </w:p>
    <w:p w14:paraId="72E82162" w14:textId="77777777" w:rsidR="000F103B" w:rsidRPr="00143B78" w:rsidRDefault="000F103B" w:rsidP="000F103B">
      <w:pPr>
        <w:rPr>
          <w:sz w:val="24"/>
        </w:rPr>
      </w:pPr>
      <w:r w:rsidRPr="00143B78">
        <w:rPr>
          <w:sz w:val="24"/>
        </w:rPr>
        <w:t xml:space="preserve">(  ) the child was ordered placed __________________________on the ___day of ____, 20__. </w:t>
      </w:r>
    </w:p>
    <w:p w14:paraId="4E5591C1" w14:textId="77777777" w:rsidR="000F103B" w:rsidRPr="00143B78" w:rsidRDefault="000F103B" w:rsidP="000F103B">
      <w:pPr>
        <w:rPr>
          <w:sz w:val="24"/>
        </w:rPr>
      </w:pPr>
    </w:p>
    <w:p w14:paraId="43C57B58" w14:textId="77777777" w:rsidR="000F103B" w:rsidRPr="00143B78" w:rsidRDefault="000F103B" w:rsidP="000F103B">
      <w:pPr>
        <w:rPr>
          <w:sz w:val="24"/>
        </w:rPr>
      </w:pPr>
      <w:r w:rsidRPr="00143B78">
        <w:rPr>
          <w:sz w:val="24"/>
        </w:rPr>
        <w:t xml:space="preserve"> (  )  the following services were ordered _____________________________________</w:t>
      </w:r>
    </w:p>
    <w:p w14:paraId="0A19BDD5" w14:textId="77777777" w:rsidR="000F103B" w:rsidRPr="00143B78" w:rsidRDefault="000F103B" w:rsidP="000F103B">
      <w:pPr>
        <w:rPr>
          <w:sz w:val="24"/>
        </w:rPr>
      </w:pPr>
      <w:r w:rsidRPr="00143B78">
        <w:rPr>
          <w:sz w:val="24"/>
        </w:rPr>
        <w:t>_____________________________________________________________________.</w:t>
      </w:r>
    </w:p>
    <w:p w14:paraId="18944635"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0B563114" w14:textId="77777777" w:rsidR="00274A07" w:rsidRPr="00274A07" w:rsidRDefault="00274A07" w:rsidP="009E3A96">
      <w:pPr>
        <w:rPr>
          <w:b/>
          <w:i/>
          <w:sz w:val="24"/>
        </w:rPr>
      </w:pPr>
      <w:r w:rsidRPr="00274A07">
        <w:rPr>
          <w:b/>
          <w:i/>
          <w:sz w:val="24"/>
        </w:rPr>
        <w:t>If the child has been removed from the home, complete this section:</w:t>
      </w:r>
    </w:p>
    <w:p w14:paraId="04A58D3B" w14:textId="77777777" w:rsidR="00274A07" w:rsidRDefault="00274A07" w:rsidP="009E3A96">
      <w:pPr>
        <w:rPr>
          <w:b/>
          <w:i/>
          <w:sz w:val="28"/>
          <w:szCs w:val="28"/>
        </w:rPr>
      </w:pPr>
    </w:p>
    <w:p w14:paraId="5E27D66A" w14:textId="77777777" w:rsidR="009E3A96" w:rsidRPr="00A143B3" w:rsidRDefault="00274A07" w:rsidP="009E3A96">
      <w:pPr>
        <w:rPr>
          <w:b/>
          <w:i/>
          <w:sz w:val="28"/>
          <w:szCs w:val="28"/>
        </w:rPr>
      </w:pPr>
      <w:r>
        <w:rPr>
          <w:b/>
          <w:i/>
          <w:sz w:val="28"/>
          <w:szCs w:val="28"/>
        </w:rPr>
        <w:t xml:space="preserve">Title </w:t>
      </w:r>
      <w:r w:rsidR="009E3A96" w:rsidRPr="00A143B3">
        <w:rPr>
          <w:b/>
          <w:i/>
          <w:sz w:val="28"/>
          <w:szCs w:val="28"/>
        </w:rPr>
        <w:t>IV</w:t>
      </w:r>
      <w:r>
        <w:rPr>
          <w:b/>
          <w:i/>
          <w:sz w:val="28"/>
          <w:szCs w:val="28"/>
        </w:rPr>
        <w:t>-</w:t>
      </w:r>
      <w:r w:rsidR="009E3A96" w:rsidRPr="00A143B3">
        <w:rPr>
          <w:b/>
          <w:i/>
          <w:sz w:val="28"/>
          <w:szCs w:val="28"/>
        </w:rPr>
        <w:t>E and Statutory Findings:</w:t>
      </w:r>
    </w:p>
    <w:p w14:paraId="39599360" w14:textId="77777777" w:rsidR="009E3A96" w:rsidRPr="00A143B3" w:rsidRDefault="009E3A96" w:rsidP="009E3A96">
      <w:pPr>
        <w:rPr>
          <w:b/>
          <w:sz w:val="28"/>
          <w:szCs w:val="28"/>
        </w:rPr>
      </w:pPr>
      <w:r w:rsidRPr="00A143B3">
        <w:rPr>
          <w:b/>
          <w:sz w:val="28"/>
          <w:szCs w:val="28"/>
        </w:rPr>
        <w:t>The Court finds that it is in the best interests of the child to be removed from the home environment and remaining in the home would be contrary to the welfare of the child because:</w:t>
      </w:r>
    </w:p>
    <w:p w14:paraId="3C778ECF" w14:textId="77777777" w:rsidR="0068183D" w:rsidRPr="00A143B3" w:rsidRDefault="0068183D" w:rsidP="0068183D">
      <w:pPr>
        <w:rPr>
          <w:b/>
          <w:sz w:val="28"/>
          <w:szCs w:val="28"/>
        </w:rPr>
      </w:pPr>
      <w:r>
        <w:rPr>
          <w:b/>
          <w:sz w:val="28"/>
          <w:szCs w:val="28"/>
        </w:rPr>
        <w:t>___________________________________________________________________________________________________________________________________.</w:t>
      </w:r>
    </w:p>
    <w:p w14:paraId="51AE793C" w14:textId="77777777" w:rsidR="009E3A96" w:rsidRPr="00A143B3" w:rsidRDefault="009E3A96" w:rsidP="009E3A96">
      <w:pPr>
        <w:rPr>
          <w:b/>
          <w:sz w:val="28"/>
          <w:szCs w:val="28"/>
        </w:rPr>
      </w:pPr>
    </w:p>
    <w:p w14:paraId="2D6DCB10" w14:textId="77777777" w:rsidR="009E3A96" w:rsidRPr="00A143B3" w:rsidRDefault="009E3A96" w:rsidP="009E3A96">
      <w:pPr>
        <w:rPr>
          <w:b/>
          <w:sz w:val="28"/>
          <w:szCs w:val="28"/>
        </w:rPr>
      </w:pPr>
    </w:p>
    <w:p w14:paraId="6813FD9A" w14:textId="77777777" w:rsidR="009E3A96" w:rsidRPr="00A143B3" w:rsidRDefault="009E3A96" w:rsidP="009E3A96">
      <w:pPr>
        <w:rPr>
          <w:b/>
          <w:sz w:val="28"/>
          <w:szCs w:val="28"/>
        </w:rPr>
      </w:pPr>
      <w:r w:rsidRPr="00A143B3">
        <w:rPr>
          <w:b/>
          <w:sz w:val="28"/>
          <w:szCs w:val="28"/>
        </w:rPr>
        <w:t xml:space="preserve">( ) The Court finds that reasonable efforts to prevent or eliminate removal of the child were not required due to the emergency nature of the situation, as follows: </w:t>
      </w:r>
    </w:p>
    <w:p w14:paraId="61F4E026" w14:textId="77777777" w:rsidR="009E3A96" w:rsidRDefault="009E3A96" w:rsidP="009E3A96">
      <w:pPr>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w:t>
      </w:r>
      <w:r>
        <w:rPr>
          <w:b/>
          <w:sz w:val="28"/>
          <w:szCs w:val="28"/>
        </w:rPr>
        <w:t>___________</w:t>
      </w:r>
    </w:p>
    <w:p w14:paraId="0A47FE87" w14:textId="77777777" w:rsidR="009E3A96" w:rsidRPr="00A143B3" w:rsidRDefault="009E3A96" w:rsidP="009E3A96">
      <w:pPr>
        <w:jc w:val="center"/>
        <w:rPr>
          <w:b/>
          <w:sz w:val="28"/>
          <w:szCs w:val="28"/>
        </w:rPr>
      </w:pPr>
      <w:r w:rsidRPr="00A143B3">
        <w:rPr>
          <w:b/>
          <w:sz w:val="28"/>
          <w:szCs w:val="28"/>
        </w:rPr>
        <w:t>-or-</w:t>
      </w:r>
    </w:p>
    <w:p w14:paraId="06FC4A07" w14:textId="77777777" w:rsidR="009E3A96" w:rsidRPr="00A143B3" w:rsidRDefault="009E3A96" w:rsidP="009E3A96">
      <w:pPr>
        <w:jc w:val="center"/>
        <w:rPr>
          <w:b/>
          <w:sz w:val="28"/>
          <w:szCs w:val="28"/>
        </w:rPr>
      </w:pPr>
    </w:p>
    <w:p w14:paraId="17B09EE0" w14:textId="77777777" w:rsidR="009E3A96" w:rsidRPr="00A143B3" w:rsidRDefault="009E3A96" w:rsidP="009E3A96">
      <w:pPr>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The statements of reasonable efforts as set forth in the pleadings, reports, and documents of </w:t>
      </w:r>
      <w:r>
        <w:rPr>
          <w:b/>
          <w:sz w:val="28"/>
          <w:szCs w:val="28"/>
        </w:rPr>
        <w:t>the probation department</w:t>
      </w:r>
      <w:r w:rsidRPr="00A143B3">
        <w:rPr>
          <w:b/>
          <w:sz w:val="28"/>
          <w:szCs w:val="28"/>
        </w:rPr>
        <w:t xml:space="preserve"> and/or all other service providers filed herein are incorporated by reference.</w:t>
      </w:r>
    </w:p>
    <w:p w14:paraId="6DCBB0EB" w14:textId="77777777" w:rsidR="009E3A96" w:rsidRPr="00A143B3" w:rsidRDefault="009E3A96" w:rsidP="009E3A96">
      <w:pPr>
        <w:jc w:val="center"/>
        <w:rPr>
          <w:b/>
          <w:sz w:val="28"/>
          <w:szCs w:val="28"/>
        </w:rPr>
      </w:pPr>
      <w:r w:rsidRPr="00A143B3">
        <w:rPr>
          <w:b/>
          <w:sz w:val="28"/>
          <w:szCs w:val="28"/>
        </w:rPr>
        <w:t>-or-</w:t>
      </w:r>
    </w:p>
    <w:p w14:paraId="3A4F1464" w14:textId="77777777" w:rsidR="009E3A96" w:rsidRPr="00A143B3" w:rsidRDefault="009E3A96" w:rsidP="009E3A96">
      <w:pPr>
        <w:jc w:val="center"/>
        <w:rPr>
          <w:b/>
          <w:sz w:val="28"/>
          <w:szCs w:val="28"/>
        </w:rPr>
      </w:pPr>
    </w:p>
    <w:p w14:paraId="06CE2543" w14:textId="77777777" w:rsidR="009E3A96" w:rsidRPr="00A143B3" w:rsidRDefault="009E3A96" w:rsidP="009E3A96">
      <w:pPr>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including: </w:t>
      </w:r>
    </w:p>
    <w:p w14:paraId="2D782227" w14:textId="77777777" w:rsidR="009E3A96" w:rsidRPr="00A143B3" w:rsidRDefault="009E3A96" w:rsidP="009E3A96">
      <w:pPr>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______________________________________________________________________________________________________________________________________________________________________________________________</w:t>
      </w:r>
      <w:r>
        <w:rPr>
          <w:b/>
          <w:sz w:val="28"/>
          <w:szCs w:val="28"/>
        </w:rPr>
        <w:t>________</w:t>
      </w:r>
    </w:p>
    <w:p w14:paraId="74C30F73" w14:textId="77777777" w:rsidR="009E3A96" w:rsidRPr="00A143B3" w:rsidRDefault="009E3A96" w:rsidP="009E3A96">
      <w:pPr>
        <w:rPr>
          <w:b/>
          <w:sz w:val="28"/>
          <w:szCs w:val="28"/>
        </w:rPr>
      </w:pPr>
    </w:p>
    <w:p w14:paraId="7A34B472" w14:textId="77777777" w:rsidR="009E3A96" w:rsidRPr="00A143B3" w:rsidRDefault="009E3A96" w:rsidP="009E3A96">
      <w:pPr>
        <w:rPr>
          <w:b/>
          <w:sz w:val="28"/>
          <w:szCs w:val="28"/>
        </w:rPr>
      </w:pPr>
      <w:r>
        <w:rPr>
          <w:b/>
          <w:sz w:val="28"/>
          <w:szCs w:val="28"/>
        </w:rPr>
        <w:t xml:space="preserve"> </w:t>
      </w:r>
      <w:r w:rsidRPr="00A143B3">
        <w:rPr>
          <w:b/>
          <w:sz w:val="28"/>
          <w:szCs w:val="28"/>
        </w:rPr>
        <w:t xml:space="preserve">( ) The court finds that reasonable efforts have been made to finalize the permanency plan, as set forth in the pleadings, reports, and documents of the </w:t>
      </w:r>
      <w:r>
        <w:rPr>
          <w:b/>
          <w:sz w:val="28"/>
          <w:szCs w:val="28"/>
        </w:rPr>
        <w:t>probation department</w:t>
      </w:r>
      <w:r w:rsidRPr="00A143B3">
        <w:rPr>
          <w:b/>
          <w:sz w:val="28"/>
          <w:szCs w:val="28"/>
        </w:rPr>
        <w:t xml:space="preserve"> and/or all other service p</w:t>
      </w:r>
      <w:r w:rsidR="004348AF">
        <w:rPr>
          <w:b/>
          <w:sz w:val="28"/>
          <w:szCs w:val="28"/>
        </w:rPr>
        <w:t>ro</w:t>
      </w:r>
      <w:r w:rsidRPr="00A143B3">
        <w:rPr>
          <w:b/>
          <w:sz w:val="28"/>
          <w:szCs w:val="28"/>
        </w:rPr>
        <w:t>viders filed herein and incorporated by reference.</w:t>
      </w:r>
    </w:p>
    <w:p w14:paraId="52FB7B6A" w14:textId="77777777" w:rsidR="009E3A96" w:rsidRPr="00A143B3" w:rsidRDefault="009E3A96" w:rsidP="009E3A96">
      <w:pPr>
        <w:jc w:val="center"/>
        <w:rPr>
          <w:b/>
          <w:sz w:val="28"/>
          <w:szCs w:val="28"/>
        </w:rPr>
      </w:pPr>
      <w:r w:rsidRPr="00A143B3">
        <w:rPr>
          <w:b/>
          <w:sz w:val="28"/>
          <w:szCs w:val="28"/>
        </w:rPr>
        <w:t>-or-</w:t>
      </w:r>
    </w:p>
    <w:p w14:paraId="14BA710B" w14:textId="77777777" w:rsidR="009E3A96" w:rsidRPr="00A143B3" w:rsidRDefault="009E3A96" w:rsidP="009E3A96">
      <w:pPr>
        <w:rPr>
          <w:b/>
          <w:sz w:val="28"/>
          <w:szCs w:val="28"/>
        </w:rPr>
      </w:pPr>
      <w:r w:rsidRPr="00A143B3">
        <w:rPr>
          <w:b/>
          <w:sz w:val="28"/>
          <w:szCs w:val="28"/>
        </w:rPr>
        <w:t>( ) The Court finds that reasonable efforts have been made to finalize the permanency plan which is:  _________________________________________</w:t>
      </w:r>
      <w:r>
        <w:rPr>
          <w:b/>
          <w:sz w:val="28"/>
          <w:szCs w:val="28"/>
        </w:rPr>
        <w:t>_________________________</w:t>
      </w:r>
      <w:r w:rsidRPr="00A143B3">
        <w:rPr>
          <w:b/>
          <w:sz w:val="28"/>
          <w:szCs w:val="28"/>
        </w:rPr>
        <w:t>.</w:t>
      </w:r>
    </w:p>
    <w:p w14:paraId="4F8F7D2D" w14:textId="77777777" w:rsidR="009E3A96" w:rsidRPr="00A143B3" w:rsidRDefault="009E3A96" w:rsidP="009E3A96">
      <w:pPr>
        <w:rPr>
          <w:b/>
          <w:sz w:val="28"/>
          <w:szCs w:val="28"/>
        </w:rPr>
      </w:pPr>
    </w:p>
    <w:p w14:paraId="4EC1FA71" w14:textId="77777777" w:rsidR="00274A07" w:rsidRPr="00274A07" w:rsidRDefault="00274A07" w:rsidP="00274A07">
      <w:pPr>
        <w:rPr>
          <w:sz w:val="24"/>
        </w:rPr>
      </w:pPr>
      <w:r w:rsidRPr="00274A07">
        <w:rPr>
          <w:sz w:val="24"/>
        </w:rPr>
        <w:t xml:space="preserve">The Court finds responsibility for the placement and care of the child is ordered or continues to be ordered to the probation department </w:t>
      </w:r>
      <w:proofErr w:type="gramStart"/>
      <w:r w:rsidRPr="00274A07">
        <w:rPr>
          <w:sz w:val="24"/>
        </w:rPr>
        <w:t>of __</w:t>
      </w:r>
      <w:proofErr w:type="gramEnd"/>
      <w:r w:rsidRPr="00274A07">
        <w:rPr>
          <w:sz w:val="24"/>
        </w:rPr>
        <w:t>_________ county.</w:t>
      </w:r>
    </w:p>
    <w:p w14:paraId="02B1ABC1" w14:textId="77777777" w:rsidR="009E3A96" w:rsidRPr="00A143B3" w:rsidRDefault="009E3A96" w:rsidP="009E3A96">
      <w:pPr>
        <w:rPr>
          <w:b/>
          <w:sz w:val="28"/>
          <w:szCs w:val="28"/>
        </w:rPr>
      </w:pPr>
    </w:p>
    <w:p w14:paraId="7516B166" w14:textId="77777777" w:rsidR="009E3A96" w:rsidRPr="00A143B3" w:rsidRDefault="009E3A96" w:rsidP="009E3A96"/>
    <w:p w14:paraId="02A08F4C" w14:textId="77777777" w:rsidR="000F103B" w:rsidRPr="00143B78"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3B78">
        <w:rPr>
          <w:sz w:val="24"/>
        </w:rPr>
        <w:t>The court further finds that:</w:t>
      </w:r>
    </w:p>
    <w:p w14:paraId="64A5F6C0" w14:textId="77777777" w:rsidR="000F103B" w:rsidRDefault="00C86C39"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ab/>
      </w:r>
      <w:r w:rsidR="000F103B">
        <w:rPr>
          <w:sz w:val="24"/>
        </w:rPr>
        <w:t>( ) the child is placed in a secure detention facility</w:t>
      </w:r>
    </w:p>
    <w:p w14:paraId="4DF82108"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4318155C" w14:textId="77777777" w:rsidR="000F103B" w:rsidRPr="00143B78" w:rsidRDefault="002628E5"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r>
        <w:rPr>
          <w:sz w:val="24"/>
        </w:rPr>
        <w:t>o</w:t>
      </w:r>
      <w:r w:rsidR="000F103B">
        <w:rPr>
          <w:sz w:val="24"/>
        </w:rPr>
        <w:t>r</w:t>
      </w:r>
    </w:p>
    <w:p w14:paraId="0DF84204" w14:textId="77777777" w:rsidR="002628E5" w:rsidRDefault="00C86C39" w:rsidP="00262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ab/>
      </w:r>
      <w:r w:rsidR="000F103B" w:rsidRPr="00143B78">
        <w:rPr>
          <w:sz w:val="24"/>
        </w:rPr>
        <w:t>( )</w:t>
      </w:r>
      <w:r>
        <w:rPr>
          <w:sz w:val="24"/>
        </w:rPr>
        <w:t xml:space="preserve"> </w:t>
      </w:r>
      <w:r w:rsidR="000F103B" w:rsidRPr="00143B78">
        <w:rPr>
          <w:sz w:val="24"/>
        </w:rPr>
        <w:t xml:space="preserve">the department of child services approves of the probation officer’s recommendation </w:t>
      </w:r>
      <w:r w:rsidR="000F103B" w:rsidRPr="00143B78">
        <w:rPr>
          <w:sz w:val="24"/>
        </w:rPr>
        <w:lastRenderedPageBreak/>
        <w:t>in</w:t>
      </w:r>
      <w:r w:rsidR="000F103B">
        <w:rPr>
          <w:sz w:val="24"/>
        </w:rPr>
        <w:t xml:space="preserve"> </w:t>
      </w:r>
      <w:r w:rsidR="000F103B" w:rsidRPr="00143B78">
        <w:rPr>
          <w:sz w:val="24"/>
        </w:rPr>
        <w:t xml:space="preserve">the progress </w:t>
      </w:r>
      <w:proofErr w:type="gramStart"/>
      <w:r w:rsidR="000F103B" w:rsidRPr="00143B78">
        <w:rPr>
          <w:sz w:val="24"/>
        </w:rPr>
        <w:t>report;</w:t>
      </w:r>
      <w:proofErr w:type="gramEnd"/>
      <w:r w:rsidR="000F103B" w:rsidRPr="00143B78">
        <w:rPr>
          <w:sz w:val="24"/>
        </w:rPr>
        <w:t xml:space="preserve"> </w:t>
      </w:r>
    </w:p>
    <w:p w14:paraId="080953E5" w14:textId="77777777" w:rsidR="000F103B" w:rsidRPr="00143B78" w:rsidRDefault="002628E5" w:rsidP="00262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roofErr w:type="gramStart"/>
      <w:r>
        <w:rPr>
          <w:sz w:val="24"/>
        </w:rPr>
        <w:t>o</w:t>
      </w:r>
      <w:r w:rsidR="000F103B" w:rsidRPr="00143B78">
        <w:rPr>
          <w:sz w:val="24"/>
        </w:rPr>
        <w:t>r;</w:t>
      </w:r>
      <w:proofErr w:type="gramEnd"/>
    </w:p>
    <w:p w14:paraId="68E433C2" w14:textId="77777777" w:rsidR="000F103B" w:rsidRDefault="00C86C39"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ab/>
      </w:r>
      <w:r w:rsidR="000F103B" w:rsidRPr="00143B78">
        <w:rPr>
          <w:sz w:val="24"/>
        </w:rPr>
        <w:t>( )</w:t>
      </w:r>
      <w:r>
        <w:rPr>
          <w:sz w:val="24"/>
        </w:rPr>
        <w:t xml:space="preserve"> </w:t>
      </w:r>
      <w:r w:rsidR="000F103B" w:rsidRPr="00143B78">
        <w:rPr>
          <w:sz w:val="24"/>
        </w:rPr>
        <w:t>the department of child services does not approve the probation officer’s</w:t>
      </w:r>
      <w:r w:rsidR="000F103B">
        <w:rPr>
          <w:sz w:val="24"/>
        </w:rPr>
        <w:t xml:space="preserve"> </w:t>
      </w:r>
      <w:r w:rsidR="000F103B" w:rsidRPr="00143B78">
        <w:rPr>
          <w:sz w:val="24"/>
        </w:rPr>
        <w:t>recommendation in the progress report and the court</w:t>
      </w:r>
      <w:r w:rsidR="000F103B">
        <w:rPr>
          <w:sz w:val="24"/>
        </w:rPr>
        <w:t>, having reviewed the report of the DCS,</w:t>
      </w:r>
      <w:r w:rsidR="000F103B" w:rsidRPr="00143B78">
        <w:rPr>
          <w:sz w:val="24"/>
        </w:rPr>
        <w:t xml:space="preserve"> accepts the recommendation of </w:t>
      </w:r>
      <w:r w:rsidR="000F103B">
        <w:rPr>
          <w:sz w:val="24"/>
        </w:rPr>
        <w:t xml:space="preserve">department of child </w:t>
      </w:r>
      <w:proofErr w:type="gramStart"/>
      <w:r w:rsidR="000F103B">
        <w:rPr>
          <w:sz w:val="24"/>
        </w:rPr>
        <w:t>services</w:t>
      </w:r>
      <w:r w:rsidR="000F103B" w:rsidRPr="00143B78">
        <w:rPr>
          <w:sz w:val="24"/>
        </w:rPr>
        <w:t>;</w:t>
      </w:r>
      <w:proofErr w:type="gramEnd"/>
    </w:p>
    <w:p w14:paraId="15A282D4" w14:textId="77777777" w:rsidR="000F103B" w:rsidRDefault="002628E5"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roofErr w:type="gramStart"/>
      <w:r>
        <w:rPr>
          <w:sz w:val="24"/>
        </w:rPr>
        <w:t>o</w:t>
      </w:r>
      <w:r w:rsidR="000F103B" w:rsidRPr="00143B78">
        <w:rPr>
          <w:sz w:val="24"/>
        </w:rPr>
        <w:t>r</w:t>
      </w:r>
      <w:r>
        <w:rPr>
          <w:sz w:val="24"/>
        </w:rPr>
        <w:t>;</w:t>
      </w:r>
      <w:proofErr w:type="gramEnd"/>
    </w:p>
    <w:p w14:paraId="1681C154" w14:textId="77777777" w:rsidR="000F103B" w:rsidRDefault="000F103B" w:rsidP="002628E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143B78">
        <w:rPr>
          <w:sz w:val="24"/>
        </w:rPr>
        <w:t>( ) the court finds</w:t>
      </w:r>
      <w:r>
        <w:rPr>
          <w:sz w:val="24"/>
        </w:rPr>
        <w:t>, having reviewed the report of the DCS,</w:t>
      </w:r>
      <w:r w:rsidRPr="00143B78">
        <w:rPr>
          <w:sz w:val="24"/>
        </w:rPr>
        <w:t xml:space="preserve"> that the department of child services does not approve the probation officer’s recommendation in the progress report and the court finds that the recommendations of the </w:t>
      </w:r>
      <w:r>
        <w:rPr>
          <w:sz w:val="24"/>
        </w:rPr>
        <w:t xml:space="preserve">department of child services </w:t>
      </w:r>
      <w:r w:rsidRPr="00143B78">
        <w:rPr>
          <w:sz w:val="24"/>
        </w:rPr>
        <w:t>are unreasonable based on the facts and circumstances of the case or are contrary to the welfare of the best interests of the child</w:t>
      </w:r>
      <w:r>
        <w:rPr>
          <w:sz w:val="24"/>
        </w:rPr>
        <w:t xml:space="preserve"> based on the following: ____________________________________________________________________________________________________________________</w:t>
      </w:r>
      <w:r w:rsidR="00C86C39">
        <w:rPr>
          <w:sz w:val="24"/>
        </w:rPr>
        <w:t>____________________________</w:t>
      </w:r>
    </w:p>
    <w:p w14:paraId="0AE283D8" w14:textId="77777777" w:rsidR="000F103B"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E89E28" w14:textId="77777777" w:rsidR="000F103B" w:rsidRDefault="002628E5"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 xml:space="preserve"> </w:t>
      </w:r>
      <w:r w:rsidR="000F103B">
        <w:rPr>
          <w:i/>
          <w:sz w:val="24"/>
        </w:rPr>
        <w:t>(When placement is an emergency)</w:t>
      </w:r>
    </w:p>
    <w:p w14:paraId="2D083036" w14:textId="77777777" w:rsidR="000F103B" w:rsidRPr="00143B78"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143B78">
        <w:rPr>
          <w:sz w:val="24"/>
        </w:rPr>
        <w:t xml:space="preserve">he </w:t>
      </w:r>
      <w:r>
        <w:rPr>
          <w:sz w:val="24"/>
        </w:rPr>
        <w:t xml:space="preserve">change in </w:t>
      </w:r>
      <w:r w:rsidRPr="00143B78">
        <w:rPr>
          <w:sz w:val="24"/>
        </w:rPr>
        <w:t xml:space="preserve">placement is an emergency required to protect the health and welfare of the child for the following reasons: </w:t>
      </w:r>
    </w:p>
    <w:p w14:paraId="2E2E4CA1" w14:textId="77777777" w:rsidR="000F103B" w:rsidRPr="00143B78"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3B78">
        <w:rPr>
          <w:sz w:val="24"/>
        </w:rPr>
        <w:t xml:space="preserve">  </w:t>
      </w:r>
    </w:p>
    <w:p w14:paraId="413E7B21"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3B78">
        <w:rPr>
          <w:sz w:val="24"/>
        </w:rPr>
        <w:tab/>
        <w:t>__________________________________________________________________________________________________________________________________________________________________________________________</w:t>
      </w:r>
      <w:r>
        <w:rPr>
          <w:sz w:val="24"/>
        </w:rPr>
        <w:t>__________________</w:t>
      </w:r>
      <w:r w:rsidRPr="00143B78">
        <w:rPr>
          <w:sz w:val="24"/>
        </w:rPr>
        <w:t>____________</w:t>
      </w:r>
    </w:p>
    <w:p w14:paraId="15067523"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33C87284" w14:textId="77777777" w:rsidR="000F103B" w:rsidRDefault="002628E5"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sz w:val="24"/>
        </w:rPr>
      </w:pPr>
      <w:r>
        <w:rPr>
          <w:i/>
          <w:sz w:val="24"/>
        </w:rPr>
        <w:t xml:space="preserve"> </w:t>
      </w:r>
      <w:r w:rsidR="000F103B">
        <w:rPr>
          <w:i/>
          <w:sz w:val="24"/>
        </w:rPr>
        <w:t>(I</w:t>
      </w:r>
      <w:r w:rsidR="000F103B" w:rsidRPr="00D96E6F">
        <w:rPr>
          <w:i/>
          <w:sz w:val="24"/>
        </w:rPr>
        <w:t xml:space="preserve">f the order changes placement of the child to an out of </w:t>
      </w:r>
      <w:r w:rsidR="000F103B">
        <w:rPr>
          <w:i/>
          <w:sz w:val="24"/>
        </w:rPr>
        <w:t xml:space="preserve">state </w:t>
      </w:r>
      <w:r w:rsidR="000F103B" w:rsidRPr="00D96E6F">
        <w:rPr>
          <w:i/>
          <w:sz w:val="24"/>
        </w:rPr>
        <w:t>placement or facility</w:t>
      </w:r>
      <w:r w:rsidR="000F103B">
        <w:rPr>
          <w:i/>
          <w:sz w:val="24"/>
        </w:rPr>
        <w:t>)</w:t>
      </w:r>
    </w:p>
    <w:p w14:paraId="2BDE11A3"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756B10">
        <w:rPr>
          <w:sz w:val="24"/>
        </w:rPr>
        <w:t xml:space="preserve"> The Court finds by clear and convincing evidence that the above out of state placement in</w:t>
      </w:r>
      <w:r w:rsidR="0033112A">
        <w:rPr>
          <w:sz w:val="24"/>
        </w:rPr>
        <w:t xml:space="preserve"> </w:t>
      </w:r>
      <w:r>
        <w:rPr>
          <w:sz w:val="24"/>
        </w:rPr>
        <w:t xml:space="preserve">home or </w:t>
      </w:r>
      <w:r w:rsidRPr="00756B10">
        <w:rPr>
          <w:sz w:val="24"/>
        </w:rPr>
        <w:t xml:space="preserve">facility that is not a secure detention facility is appropriate because:  </w:t>
      </w:r>
    </w:p>
    <w:p w14:paraId="01577256" w14:textId="77777777" w:rsidR="0033112A" w:rsidRPr="00756B10" w:rsidRDefault="0033112A"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12C9F1BC" w14:textId="77777777" w:rsidR="000F103B" w:rsidRPr="00756B10"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56B10">
        <w:rPr>
          <w:sz w:val="24"/>
        </w:rPr>
        <w:tab/>
        <w:t>(</w:t>
      </w:r>
      <w:r>
        <w:rPr>
          <w:sz w:val="24"/>
        </w:rPr>
        <w:t xml:space="preserve"> </w:t>
      </w:r>
      <w:r w:rsidRPr="00756B10">
        <w:rPr>
          <w:sz w:val="24"/>
        </w:rPr>
        <w:t xml:space="preserve">)  The Director of the DCS or his </w:t>
      </w:r>
      <w:proofErr w:type="gramStart"/>
      <w:r w:rsidRPr="00756B10">
        <w:rPr>
          <w:sz w:val="24"/>
        </w:rPr>
        <w:t>designee</w:t>
      </w:r>
      <w:proofErr w:type="gramEnd"/>
      <w:r w:rsidRPr="00756B10">
        <w:rPr>
          <w:sz w:val="24"/>
        </w:rPr>
        <w:t xml:space="preserve"> has recommended or approved of the </w:t>
      </w:r>
      <w:proofErr w:type="gramStart"/>
      <w:r w:rsidRPr="00756B10">
        <w:rPr>
          <w:sz w:val="24"/>
        </w:rPr>
        <w:t>placement;</w:t>
      </w:r>
      <w:proofErr w:type="gramEnd"/>
    </w:p>
    <w:p w14:paraId="684B7E61" w14:textId="77777777" w:rsidR="000F103B" w:rsidRPr="00756B10"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56B10">
        <w:rPr>
          <w:sz w:val="24"/>
        </w:rPr>
        <w:t>or</w:t>
      </w:r>
    </w:p>
    <w:p w14:paraId="333C46B6" w14:textId="77777777" w:rsidR="000F103B"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56B10">
        <w:rPr>
          <w:sz w:val="24"/>
        </w:rPr>
        <w:tab/>
        <w:t>( ) There is not a</w:t>
      </w:r>
      <w:r w:rsidR="009711BB">
        <w:rPr>
          <w:sz w:val="24"/>
        </w:rPr>
        <w:t>n equivalent</w:t>
      </w:r>
      <w:r w:rsidR="0033112A">
        <w:rPr>
          <w:sz w:val="24"/>
        </w:rPr>
        <w:t xml:space="preserve"> </w:t>
      </w:r>
      <w:r w:rsidRPr="00756B10">
        <w:rPr>
          <w:sz w:val="24"/>
        </w:rPr>
        <w:t xml:space="preserve">facility with adequate services in Indiana, because </w:t>
      </w:r>
      <w:proofErr w:type="gramStart"/>
      <w:r w:rsidRPr="00756B10">
        <w:rPr>
          <w:sz w:val="24"/>
        </w:rPr>
        <w:t xml:space="preserve"> __________________________________; </w:t>
      </w:r>
      <w:proofErr w:type="gramEnd"/>
      <w:r w:rsidR="009711BB">
        <w:rPr>
          <w:sz w:val="24"/>
        </w:rPr>
        <w:t xml:space="preserve"> and</w:t>
      </w:r>
    </w:p>
    <w:p w14:paraId="2A7192D4" w14:textId="77777777" w:rsidR="009711BB" w:rsidRDefault="009711B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621A9945" w14:textId="77777777" w:rsidR="009711BB" w:rsidRPr="0033112A" w:rsidRDefault="009711BB" w:rsidP="009711B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i/>
          <w:iCs/>
          <w:sz w:val="24"/>
        </w:rPr>
        <w:tab/>
      </w:r>
      <w:r w:rsidRPr="0033112A">
        <w:rPr>
          <w:sz w:val="24"/>
        </w:rPr>
        <w:t>( ) Institutional care in this facility is in the best interest of the juvenile and will not produce undue hardship, because</w:t>
      </w:r>
      <w:proofErr w:type="gramStart"/>
      <w:r w:rsidRPr="0033112A">
        <w:rPr>
          <w:sz w:val="24"/>
        </w:rPr>
        <w:t>__________________________________;</w:t>
      </w:r>
      <w:proofErr w:type="gramEnd"/>
      <w:r w:rsidRPr="0033112A">
        <w:rPr>
          <w:sz w:val="24"/>
        </w:rPr>
        <w:t xml:space="preserve"> </w:t>
      </w:r>
    </w:p>
    <w:p w14:paraId="3176C622" w14:textId="77777777" w:rsidR="009711BB" w:rsidRPr="00756B10" w:rsidRDefault="009711B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14:paraId="349BC691" w14:textId="77777777" w:rsidR="000F103B" w:rsidRPr="00756B10"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     </w:t>
      </w:r>
      <w:r w:rsidRPr="00756B10">
        <w:rPr>
          <w:sz w:val="24"/>
        </w:rPr>
        <w:t xml:space="preserve">or </w:t>
      </w:r>
    </w:p>
    <w:p w14:paraId="571D75B3" w14:textId="77777777" w:rsidR="000F103B" w:rsidRPr="00756B10"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56B10">
        <w:rPr>
          <w:sz w:val="24"/>
        </w:rPr>
        <w:tab/>
        <w:t>(</w:t>
      </w:r>
      <w:r>
        <w:rPr>
          <w:sz w:val="24"/>
        </w:rPr>
        <w:t xml:space="preserve"> </w:t>
      </w:r>
      <w:r w:rsidRPr="00756B10">
        <w:rPr>
          <w:sz w:val="24"/>
        </w:rPr>
        <w:t xml:space="preserve">) the </w:t>
      </w:r>
      <w:r>
        <w:rPr>
          <w:sz w:val="24"/>
        </w:rPr>
        <w:t xml:space="preserve">home or </w:t>
      </w:r>
      <w:r w:rsidRPr="00756B10">
        <w:rPr>
          <w:sz w:val="24"/>
        </w:rPr>
        <w:t>facility is not more than 50 miles from the county of the residence of the child.</w:t>
      </w:r>
    </w:p>
    <w:p w14:paraId="203949BE" w14:textId="77777777" w:rsidR="000F103B"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50CEBF36" w14:textId="77777777" w:rsidR="000F103B" w:rsidRPr="00143B78"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268A5582" w14:textId="77777777" w:rsidR="000F103B" w:rsidRPr="00143B78"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3B78">
        <w:rPr>
          <w:sz w:val="24"/>
        </w:rPr>
        <w:t xml:space="preserve">The probation officer shall file a </w:t>
      </w:r>
      <w:r>
        <w:rPr>
          <w:sz w:val="24"/>
        </w:rPr>
        <w:t xml:space="preserve">supplemental </w:t>
      </w:r>
      <w:r w:rsidRPr="00143B78">
        <w:rPr>
          <w:sz w:val="24"/>
        </w:rPr>
        <w:t>progress report/ every three months after the date of this order on the progress made on implementing the decree</w:t>
      </w:r>
      <w:r>
        <w:rPr>
          <w:sz w:val="24"/>
        </w:rPr>
        <w:t xml:space="preserve"> as modified or supplemented by this order</w:t>
      </w:r>
      <w:r w:rsidRPr="00143B78">
        <w:rPr>
          <w:sz w:val="24"/>
        </w:rPr>
        <w:t>.</w:t>
      </w:r>
    </w:p>
    <w:p w14:paraId="23FF1C5E" w14:textId="77777777" w:rsidR="000F103B"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0CF00836" w14:textId="77777777" w:rsidR="000F103B"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i/>
          <w:sz w:val="24"/>
        </w:rPr>
        <w:t>(I</w:t>
      </w:r>
      <w:r w:rsidRPr="00415263">
        <w:rPr>
          <w:i/>
          <w:sz w:val="24"/>
        </w:rPr>
        <w:t>f order approves an out of home placement in a non secure facility</w:t>
      </w:r>
      <w:r>
        <w:rPr>
          <w:i/>
          <w:sz w:val="24"/>
        </w:rPr>
        <w:t>)</w:t>
      </w:r>
      <w:r>
        <w:rPr>
          <w:sz w:val="24"/>
        </w:rPr>
        <w:t xml:space="preserve"> </w:t>
      </w:r>
    </w:p>
    <w:p w14:paraId="6F77ACB9" w14:textId="77777777" w:rsidR="000F103B" w:rsidRPr="00756B10" w:rsidRDefault="000F103B" w:rsidP="000F103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3B78">
        <w:rPr>
          <w:sz w:val="24"/>
        </w:rPr>
        <w:t xml:space="preserve">The probation officer shall complete a case plan for the child no later than 60 days after the </w:t>
      </w:r>
      <w:r>
        <w:rPr>
          <w:sz w:val="24"/>
        </w:rPr>
        <w:t xml:space="preserve">date </w:t>
      </w:r>
      <w:r>
        <w:rPr>
          <w:sz w:val="24"/>
        </w:rPr>
        <w:lastRenderedPageBreak/>
        <w:t>of this order</w:t>
      </w:r>
      <w:r w:rsidRPr="00143B78">
        <w:rPr>
          <w:sz w:val="24"/>
        </w:rPr>
        <w:t>.</w:t>
      </w:r>
      <w:r>
        <w:rPr>
          <w:sz w:val="24"/>
        </w:rPr>
        <w:t xml:space="preserve"> </w:t>
      </w:r>
      <w:bookmarkStart w:id="0" w:name="OLE_LINK3"/>
      <w:bookmarkStart w:id="1" w:name="OLE_LINK4"/>
      <w:r>
        <w:rPr>
          <w:sz w:val="24"/>
        </w:rPr>
        <w:t>The Probation Officer shall send a copy of the completed case plan to DCS; the child’s parent, guardian or custodian; and the person or agency with whom the child is placed for temporary residence, within 10 days after completion of the plan. The Case Plan will be reviewed and updated once every 180 days.</w:t>
      </w:r>
    </w:p>
    <w:bookmarkEnd w:id="0"/>
    <w:bookmarkEnd w:id="1"/>
    <w:p w14:paraId="5D2A1C62" w14:textId="77777777" w:rsidR="000F103B" w:rsidRPr="00143B78" w:rsidRDefault="000F103B" w:rsidP="000F103B">
      <w:pPr>
        <w:rPr>
          <w:sz w:val="24"/>
        </w:rPr>
      </w:pPr>
    </w:p>
    <w:p w14:paraId="338FBA16" w14:textId="77777777" w:rsidR="000F103B" w:rsidRDefault="000F103B" w:rsidP="000F103B">
      <w:pPr>
        <w:rPr>
          <w:sz w:val="24"/>
        </w:rPr>
      </w:pPr>
      <w:r w:rsidRPr="00143B78">
        <w:rPr>
          <w:sz w:val="24"/>
        </w:rPr>
        <w:t xml:space="preserve">The legal settlement of the child is __________________________________.  </w:t>
      </w:r>
    </w:p>
    <w:p w14:paraId="2BE2B9B5" w14:textId="77777777" w:rsidR="000F103B" w:rsidRPr="00B8307F" w:rsidRDefault="000F103B" w:rsidP="000F103B">
      <w:pPr>
        <w:rPr>
          <w:sz w:val="24"/>
        </w:rPr>
      </w:pPr>
      <w:r w:rsidRPr="00143B78">
        <w:rPr>
          <w:sz w:val="24"/>
        </w:rPr>
        <w:t xml:space="preserve">The </w:t>
      </w:r>
      <w:r>
        <w:rPr>
          <w:sz w:val="24"/>
        </w:rPr>
        <w:t xml:space="preserve">Probation Department </w:t>
      </w:r>
      <w:r w:rsidRPr="00756B10">
        <w:rPr>
          <w:sz w:val="24"/>
        </w:rPr>
        <w:t>shall provide the notice required under IC 2</w:t>
      </w:r>
      <w:r>
        <w:rPr>
          <w:sz w:val="24"/>
        </w:rPr>
        <w:t xml:space="preserve">0-26-11-9 </w:t>
      </w:r>
      <w:r w:rsidRPr="00B8307F">
        <w:rPr>
          <w:sz w:val="24"/>
        </w:rPr>
        <w:t>and I</w:t>
      </w:r>
      <w:r>
        <w:rPr>
          <w:sz w:val="24"/>
        </w:rPr>
        <w:t>C</w:t>
      </w:r>
      <w:r w:rsidRPr="00B8307F">
        <w:rPr>
          <w:sz w:val="24"/>
        </w:rPr>
        <w:t xml:space="preserve"> 31-37-19-26.</w:t>
      </w:r>
    </w:p>
    <w:p w14:paraId="33FB14D2" w14:textId="77777777" w:rsidR="000F103B" w:rsidRPr="00143B78" w:rsidRDefault="000F103B" w:rsidP="000F103B">
      <w:pPr>
        <w:ind w:firstLine="720"/>
        <w:rPr>
          <w:sz w:val="24"/>
        </w:rPr>
      </w:pPr>
    </w:p>
    <w:p w14:paraId="425A7B61" w14:textId="77777777" w:rsidR="000F103B" w:rsidRPr="00143B78" w:rsidRDefault="000F103B" w:rsidP="000F103B">
      <w:pPr>
        <w:rPr>
          <w:sz w:val="24"/>
        </w:rPr>
      </w:pPr>
      <w:r w:rsidRPr="00143B78">
        <w:rPr>
          <w:sz w:val="24"/>
        </w:rPr>
        <w:tab/>
        <w:t>IT IS THEREFORE ADJUDGED AND ORDERED BY THE COURT AS FOLLOWS:</w:t>
      </w:r>
    </w:p>
    <w:p w14:paraId="243C0FD5" w14:textId="77777777" w:rsidR="000F103B" w:rsidRPr="00143B78" w:rsidRDefault="000F103B" w:rsidP="000F103B">
      <w:pPr>
        <w:rPr>
          <w:sz w:val="24"/>
        </w:rPr>
      </w:pPr>
    </w:p>
    <w:p w14:paraId="2F381ED2" w14:textId="77777777" w:rsidR="000F103B" w:rsidRPr="00143B78" w:rsidRDefault="000F103B" w:rsidP="000F103B">
      <w:pPr>
        <w:rPr>
          <w:sz w:val="24"/>
        </w:rPr>
      </w:pPr>
      <w:r w:rsidRPr="00143B78">
        <w:rPr>
          <w:sz w:val="24"/>
        </w:rPr>
        <w:t xml:space="preserve">[  ] That no change </w:t>
      </w:r>
      <w:r>
        <w:rPr>
          <w:sz w:val="24"/>
        </w:rPr>
        <w:t>is</w:t>
      </w:r>
      <w:r w:rsidRPr="00143B78">
        <w:rPr>
          <w:sz w:val="24"/>
        </w:rPr>
        <w:t xml:space="preserve"> made in the dispositional decree and the dispositional decree </w:t>
      </w:r>
      <w:r>
        <w:rPr>
          <w:sz w:val="24"/>
        </w:rPr>
        <w:t>heretofore</w:t>
      </w:r>
      <w:r w:rsidRPr="00143B78">
        <w:rPr>
          <w:sz w:val="24"/>
        </w:rPr>
        <w:t xml:space="preserve"> entered in this case </w:t>
      </w:r>
      <w:r>
        <w:rPr>
          <w:sz w:val="24"/>
        </w:rPr>
        <w:t>shall</w:t>
      </w:r>
      <w:r w:rsidRPr="00143B78">
        <w:rPr>
          <w:sz w:val="24"/>
        </w:rPr>
        <w:t xml:space="preserve"> continue in full force and effect until the next hearing. </w:t>
      </w:r>
    </w:p>
    <w:p w14:paraId="170319DC" w14:textId="77777777" w:rsidR="000F103B" w:rsidRPr="00143B78" w:rsidRDefault="000F103B" w:rsidP="000F103B">
      <w:pPr>
        <w:rPr>
          <w:sz w:val="24"/>
        </w:rPr>
      </w:pPr>
      <w:r w:rsidRPr="00143B78" w:rsidDel="00963176">
        <w:rPr>
          <w:sz w:val="24"/>
        </w:rPr>
        <w:t xml:space="preserve"> </w:t>
      </w:r>
    </w:p>
    <w:p w14:paraId="6D03CFE8" w14:textId="77777777" w:rsidR="000F103B" w:rsidRPr="00143B78" w:rsidRDefault="000F103B" w:rsidP="000F103B">
      <w:pPr>
        <w:rPr>
          <w:sz w:val="24"/>
        </w:rPr>
      </w:pPr>
      <w:r w:rsidRPr="00143B78">
        <w:rPr>
          <w:sz w:val="24"/>
        </w:rPr>
        <w:t>[  ] The dispositional decree is modified as follows: ______________________________</w:t>
      </w:r>
    </w:p>
    <w:p w14:paraId="464BDFF5" w14:textId="77777777" w:rsidR="000F103B" w:rsidRPr="00143B78" w:rsidRDefault="000F103B" w:rsidP="000F103B">
      <w:pPr>
        <w:rPr>
          <w:sz w:val="24"/>
        </w:rPr>
      </w:pPr>
      <w:r w:rsidRPr="00143B78">
        <w:rPr>
          <w:sz w:val="24"/>
        </w:rPr>
        <w:t>________________________________________________________________________</w:t>
      </w:r>
    </w:p>
    <w:p w14:paraId="67DB8A66" w14:textId="77777777" w:rsidR="000F103B" w:rsidRPr="00143B78" w:rsidRDefault="000F103B" w:rsidP="000F103B">
      <w:pPr>
        <w:tabs>
          <w:tab w:val="left" w:pos="1080"/>
        </w:tabs>
        <w:jc w:val="center"/>
        <w:rPr>
          <w:sz w:val="24"/>
        </w:rPr>
      </w:pPr>
    </w:p>
    <w:p w14:paraId="6C59676F" w14:textId="77777777" w:rsidR="000F103B" w:rsidRPr="00143B78"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3B78">
        <w:rPr>
          <w:sz w:val="24"/>
        </w:rPr>
        <w:t>THIS CASE IS SET FOR A REVIEW HEARING ON: _______________________________.</w:t>
      </w:r>
    </w:p>
    <w:p w14:paraId="3CE1FB3F" w14:textId="77777777" w:rsidR="000F103B" w:rsidRPr="00143B78"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706558" w14:textId="77777777" w:rsidR="000F103B" w:rsidRPr="00E62034" w:rsidRDefault="000F103B" w:rsidP="000F1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14:shadow w14:blurRad="50800" w14:dist="38100" w14:dir="2700000" w14:sx="100000" w14:sy="100000" w14:kx="0" w14:ky="0" w14:algn="tl">
            <w14:srgbClr w14:val="000000">
              <w14:alpha w14:val="60000"/>
            </w14:srgbClr>
          </w14:shadow>
        </w:rPr>
      </w:pPr>
      <w:r w:rsidRPr="00143B78">
        <w:rPr>
          <w:sz w:val="24"/>
        </w:rPr>
        <w:t>THIS CASE IS SET FOR A PERMANENCY HEARING ON: ________________________________.</w:t>
      </w:r>
    </w:p>
    <w:p w14:paraId="26ECC96C" w14:textId="77777777" w:rsidR="000F103B" w:rsidRPr="00143B78" w:rsidRDefault="000F103B" w:rsidP="000F103B">
      <w:pPr>
        <w:tabs>
          <w:tab w:val="left" w:pos="1080"/>
        </w:tabs>
        <w:rPr>
          <w:sz w:val="24"/>
        </w:rPr>
      </w:pPr>
      <w:r w:rsidRPr="00143B78">
        <w:rPr>
          <w:sz w:val="24"/>
        </w:rPr>
        <w:tab/>
      </w:r>
      <w:r w:rsidRPr="00143B78">
        <w:rPr>
          <w:sz w:val="24"/>
        </w:rPr>
        <w:tab/>
      </w:r>
      <w:r w:rsidRPr="00143B78">
        <w:rPr>
          <w:sz w:val="24"/>
        </w:rPr>
        <w:tab/>
      </w:r>
    </w:p>
    <w:p w14:paraId="64F7EFA7" w14:textId="77777777" w:rsidR="000F103B" w:rsidRPr="00143B78" w:rsidRDefault="000F103B" w:rsidP="000F103B">
      <w:pPr>
        <w:rPr>
          <w:sz w:val="24"/>
        </w:rPr>
      </w:pPr>
      <w:r w:rsidRPr="00143B78">
        <w:rPr>
          <w:sz w:val="24"/>
        </w:rPr>
        <w:t xml:space="preserve">So ORDERED this </w:t>
      </w:r>
      <w:proofErr w:type="gramStart"/>
      <w:r w:rsidRPr="00143B78">
        <w:rPr>
          <w:sz w:val="24"/>
        </w:rPr>
        <w:t xml:space="preserve">____ day of </w:t>
      </w:r>
      <w:proofErr w:type="gramEnd"/>
      <w:r w:rsidRPr="00143B78">
        <w:rPr>
          <w:sz w:val="24"/>
        </w:rPr>
        <w:t>_______________, 20___.</w:t>
      </w:r>
    </w:p>
    <w:p w14:paraId="16B1B515" w14:textId="77777777" w:rsidR="000F103B" w:rsidRPr="00143B78" w:rsidRDefault="000F103B" w:rsidP="000F103B">
      <w:pPr>
        <w:rPr>
          <w:sz w:val="24"/>
        </w:rPr>
      </w:pPr>
    </w:p>
    <w:p w14:paraId="3A7CB12F" w14:textId="77777777" w:rsidR="000F103B" w:rsidRPr="00143B78" w:rsidRDefault="000F103B" w:rsidP="000F103B">
      <w:pPr>
        <w:rPr>
          <w:sz w:val="24"/>
        </w:rPr>
      </w:pPr>
    </w:p>
    <w:p w14:paraId="5CA627A6" w14:textId="77777777" w:rsidR="000F103B" w:rsidRPr="00143B78" w:rsidRDefault="000F103B" w:rsidP="000F103B">
      <w:pPr>
        <w:rPr>
          <w:sz w:val="24"/>
        </w:rPr>
      </w:pPr>
    </w:p>
    <w:p w14:paraId="6D4BE165" w14:textId="77777777" w:rsidR="007D1D86" w:rsidRDefault="000F103B" w:rsidP="000F103B">
      <w:pPr>
        <w:rPr>
          <w:sz w:val="24"/>
        </w:rPr>
      </w:pP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t>______________________________</w:t>
      </w:r>
    </w:p>
    <w:p w14:paraId="1312D495" w14:textId="77777777" w:rsidR="00274A07" w:rsidRDefault="00274A07" w:rsidP="000F103B">
      <w:r>
        <w:rPr>
          <w:sz w:val="24"/>
        </w:rPr>
        <w:tab/>
      </w:r>
      <w:r>
        <w:rPr>
          <w:sz w:val="24"/>
        </w:rPr>
        <w:tab/>
      </w:r>
      <w:r>
        <w:rPr>
          <w:sz w:val="24"/>
        </w:rPr>
        <w:tab/>
      </w:r>
      <w:r>
        <w:rPr>
          <w:sz w:val="24"/>
        </w:rPr>
        <w:tab/>
      </w:r>
      <w:r>
        <w:rPr>
          <w:sz w:val="24"/>
        </w:rPr>
        <w:tab/>
      </w:r>
      <w:r>
        <w:rPr>
          <w:sz w:val="24"/>
        </w:rPr>
        <w:tab/>
      </w:r>
      <w:r>
        <w:rPr>
          <w:sz w:val="24"/>
        </w:rPr>
        <w:tab/>
        <w:t>Judge</w:t>
      </w:r>
    </w:p>
    <w:sectPr w:rsidR="00274A07" w:rsidSect="007D1D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5E9C" w14:textId="77777777" w:rsidR="00A55286" w:rsidRDefault="00A55286" w:rsidP="000F103B">
      <w:r>
        <w:separator/>
      </w:r>
    </w:p>
  </w:endnote>
  <w:endnote w:type="continuationSeparator" w:id="0">
    <w:p w14:paraId="1A57CB81" w14:textId="77777777" w:rsidR="00A55286" w:rsidRDefault="00A55286" w:rsidP="000F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F856" w14:textId="77777777" w:rsidR="00A55286" w:rsidRDefault="00A55286" w:rsidP="000F103B">
      <w:r>
        <w:separator/>
      </w:r>
    </w:p>
  </w:footnote>
  <w:footnote w:type="continuationSeparator" w:id="0">
    <w:p w14:paraId="5CC468CC" w14:textId="77777777" w:rsidR="00A55286" w:rsidRDefault="00A55286" w:rsidP="000F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7D0D" w14:textId="208EF4EA" w:rsidR="000F103B" w:rsidRDefault="000F103B">
    <w:pPr>
      <w:pStyle w:val="Header"/>
    </w:pPr>
    <w:r>
      <w:t>Approved:  8.08</w:t>
    </w:r>
    <w:r>
      <w:tab/>
    </w:r>
    <w:r>
      <w:tab/>
    </w:r>
  </w:p>
  <w:p w14:paraId="58A03EAA" w14:textId="77777777" w:rsidR="000F103B" w:rsidRDefault="000F103B">
    <w:pPr>
      <w:pStyle w:val="Header"/>
    </w:pPr>
    <w:r>
      <w:t>Revised:</w:t>
    </w:r>
    <w:r w:rsidR="0080449C">
      <w:t xml:space="preserve">  </w:t>
    </w:r>
    <w:r w:rsidR="0033112A">
      <w:t>2.21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3B"/>
    <w:rsid w:val="00007C34"/>
    <w:rsid w:val="000677E3"/>
    <w:rsid w:val="00095C2C"/>
    <w:rsid w:val="000C0A65"/>
    <w:rsid w:val="000E6ABB"/>
    <w:rsid w:val="000F103B"/>
    <w:rsid w:val="00140ECF"/>
    <w:rsid w:val="00224456"/>
    <w:rsid w:val="002628E5"/>
    <w:rsid w:val="00274A07"/>
    <w:rsid w:val="00307664"/>
    <w:rsid w:val="0033112A"/>
    <w:rsid w:val="004348AF"/>
    <w:rsid w:val="004E6C4C"/>
    <w:rsid w:val="00532C9C"/>
    <w:rsid w:val="00562C48"/>
    <w:rsid w:val="005C1468"/>
    <w:rsid w:val="0068183D"/>
    <w:rsid w:val="007A1A9C"/>
    <w:rsid w:val="007D1D86"/>
    <w:rsid w:val="0080449C"/>
    <w:rsid w:val="0089136C"/>
    <w:rsid w:val="00954869"/>
    <w:rsid w:val="009711BB"/>
    <w:rsid w:val="009E3A96"/>
    <w:rsid w:val="00A15A9E"/>
    <w:rsid w:val="00A2185C"/>
    <w:rsid w:val="00A55286"/>
    <w:rsid w:val="00B35EE7"/>
    <w:rsid w:val="00B769A5"/>
    <w:rsid w:val="00C03524"/>
    <w:rsid w:val="00C86C39"/>
    <w:rsid w:val="00D200C7"/>
    <w:rsid w:val="00D83CA9"/>
    <w:rsid w:val="00E03EAD"/>
    <w:rsid w:val="00E62034"/>
    <w:rsid w:val="00E9593B"/>
    <w:rsid w:val="00EB1BC4"/>
    <w:rsid w:val="00EF0261"/>
    <w:rsid w:val="00F36FBB"/>
    <w:rsid w:val="00F4675E"/>
    <w:rsid w:val="00F827CF"/>
    <w:rsid w:val="00F94F0D"/>
    <w:rsid w:val="00FF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A958B2"/>
  <w15:chartTrackingRefBased/>
  <w15:docId w15:val="{66812252-7BBD-44A3-9193-C7A5E54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03B"/>
    <w:pPr>
      <w:widowControl w:val="0"/>
      <w:autoSpaceDE w:val="0"/>
      <w:autoSpaceDN w:val="0"/>
      <w:adjustRightInd w:val="0"/>
    </w:pPr>
    <w:rPr>
      <w:rFonts w:eastAsia="Times New Roman"/>
      <w:szCs w:val="24"/>
    </w:rPr>
  </w:style>
  <w:style w:type="paragraph" w:styleId="Heading1">
    <w:name w:val="heading 1"/>
    <w:basedOn w:val="Normal"/>
    <w:next w:val="Normal"/>
    <w:link w:val="Heading1Char"/>
    <w:qFormat/>
    <w:rsid w:val="000F103B"/>
    <w:pPr>
      <w:keepNext/>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103B"/>
    <w:rPr>
      <w:rFonts w:eastAsia="Times New Roman"/>
    </w:rPr>
  </w:style>
  <w:style w:type="paragraph" w:styleId="Header">
    <w:name w:val="header"/>
    <w:basedOn w:val="Normal"/>
    <w:link w:val="HeaderChar"/>
    <w:uiPriority w:val="99"/>
    <w:unhideWhenUsed/>
    <w:rsid w:val="000F103B"/>
    <w:pPr>
      <w:tabs>
        <w:tab w:val="center" w:pos="4680"/>
        <w:tab w:val="right" w:pos="9360"/>
      </w:tabs>
    </w:pPr>
  </w:style>
  <w:style w:type="character" w:customStyle="1" w:styleId="HeaderChar">
    <w:name w:val="Header Char"/>
    <w:link w:val="Header"/>
    <w:uiPriority w:val="99"/>
    <w:rsid w:val="000F103B"/>
    <w:rPr>
      <w:rFonts w:eastAsia="Times New Roman"/>
      <w:sz w:val="20"/>
    </w:rPr>
  </w:style>
  <w:style w:type="paragraph" w:styleId="Footer">
    <w:name w:val="footer"/>
    <w:basedOn w:val="Normal"/>
    <w:link w:val="FooterChar"/>
    <w:uiPriority w:val="99"/>
    <w:unhideWhenUsed/>
    <w:rsid w:val="000F103B"/>
    <w:pPr>
      <w:tabs>
        <w:tab w:val="center" w:pos="4680"/>
        <w:tab w:val="right" w:pos="9360"/>
      </w:tabs>
    </w:pPr>
  </w:style>
  <w:style w:type="character" w:customStyle="1" w:styleId="FooterChar">
    <w:name w:val="Footer Char"/>
    <w:link w:val="Footer"/>
    <w:uiPriority w:val="99"/>
    <w:rsid w:val="000F103B"/>
    <w:rPr>
      <w:rFonts w:eastAsia="Times New Roman"/>
      <w:sz w:val="20"/>
    </w:rPr>
  </w:style>
  <w:style w:type="paragraph" w:styleId="BalloonText">
    <w:name w:val="Balloon Text"/>
    <w:basedOn w:val="Normal"/>
    <w:link w:val="BalloonTextChar"/>
    <w:uiPriority w:val="99"/>
    <w:semiHidden/>
    <w:unhideWhenUsed/>
    <w:rsid w:val="00FF23E5"/>
    <w:rPr>
      <w:rFonts w:ascii="Tahoma" w:hAnsi="Tahoma" w:cs="Tahoma"/>
      <w:sz w:val="16"/>
      <w:szCs w:val="16"/>
    </w:rPr>
  </w:style>
  <w:style w:type="character" w:customStyle="1" w:styleId="BalloonTextChar">
    <w:name w:val="Balloon Text Char"/>
    <w:link w:val="BalloonText"/>
    <w:uiPriority w:val="99"/>
    <w:semiHidden/>
    <w:rsid w:val="00FF23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BAC32-CF22-462A-BE45-78D7AA06ECE6}">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cc45963-6100-4e1e-af03-d4d7b3ea656c"/>
    <ds:schemaRef ds:uri="3636f61e-1bac-4bab-94bd-55b30f2caaac"/>
    <ds:schemaRef ds:uri="http://www.w3.org/XML/1998/namespace"/>
  </ds:schemaRefs>
</ds:datastoreItem>
</file>

<file path=customXml/itemProps2.xml><?xml version="1.0" encoding="utf-8"?>
<ds:datastoreItem xmlns:ds="http://schemas.openxmlformats.org/officeDocument/2006/customXml" ds:itemID="{0FAF52DF-7550-4CD2-87BE-87DF54CBF23A}">
  <ds:schemaRefs>
    <ds:schemaRef ds:uri="http://schemas.microsoft.com/sharepoint/v3/contenttype/forms"/>
  </ds:schemaRefs>
</ds:datastoreItem>
</file>

<file path=customXml/itemProps3.xml><?xml version="1.0" encoding="utf-8"?>
<ds:datastoreItem xmlns:ds="http://schemas.openxmlformats.org/officeDocument/2006/customXml" ds:itemID="{CBBEF60D-A382-498E-A58F-3413CDC11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ON PERIODIC [SIX (6) MONTH] REVIEW HEARING</dc:title>
  <dc:subject/>
  <dc:creator>ajordan</dc:creator>
  <cp:keywords/>
  <cp:lastModifiedBy>Al-Nadheri, Noora</cp:lastModifiedBy>
  <cp:revision>4</cp:revision>
  <cp:lastPrinted>2010-01-15T14:25:00Z</cp:lastPrinted>
  <dcterms:created xsi:type="dcterms:W3CDTF">2025-07-24T16:40:00Z</dcterms:created>
  <dcterms:modified xsi:type="dcterms:W3CDTF">2025-08-08T15:20:00Z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