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5ED" w:rsidRPr="00674638" w:rsidRDefault="007935ED" w:rsidP="007935ED">
      <w:pPr>
        <w:ind w:firstLine="720"/>
        <w:jc w:val="center"/>
        <w:rPr>
          <w:b/>
        </w:rPr>
      </w:pPr>
      <w:r w:rsidRPr="00674638">
        <w:rPr>
          <w:b/>
          <w:highlight w:val="yellow"/>
          <w:u w:val="single"/>
        </w:rPr>
        <w:t>Instructions on How to Complete a Deployment Workbook (DW) for SOI</w:t>
      </w:r>
      <w:r w:rsidRPr="00674638">
        <w:rPr>
          <w:b/>
        </w:rPr>
        <w:t xml:space="preserve"> </w:t>
      </w:r>
    </w:p>
    <w:p w:rsidR="007935ED" w:rsidRPr="00A5135E" w:rsidRDefault="007935ED" w:rsidP="00A5135E">
      <w:pPr>
        <w:ind w:firstLine="720"/>
        <w:jc w:val="center"/>
        <w:rPr>
          <w:b/>
        </w:rPr>
      </w:pPr>
      <w:r w:rsidRPr="007935ED">
        <w:rPr>
          <w:b/>
        </w:rPr>
        <w:sym w:font="Wingdings" w:char="F04A"/>
      </w:r>
      <w:r w:rsidRPr="007935ED">
        <w:rPr>
          <w:b/>
        </w:rPr>
        <w:t xml:space="preserve"> </w:t>
      </w:r>
    </w:p>
    <w:p w:rsidR="007935ED" w:rsidRDefault="007935ED" w:rsidP="007935ED">
      <w:pPr>
        <w:pStyle w:val="ListParagraph"/>
        <w:numPr>
          <w:ilvl w:val="0"/>
          <w:numId w:val="1"/>
        </w:numPr>
        <w:jc w:val="both"/>
      </w:pPr>
      <w:r>
        <w:t xml:space="preserve">For the State of Indiana account, the telecom team at the Indiana Office of Technology will send you an Excel sheet via email known as a Deployment Workbook OR DW for short. </w:t>
      </w:r>
    </w:p>
    <w:p w:rsidR="007935ED" w:rsidRDefault="007935ED" w:rsidP="007935ED">
      <w:pPr>
        <w:pStyle w:val="ListParagraph"/>
        <w:numPr>
          <w:ilvl w:val="1"/>
          <w:numId w:val="1"/>
        </w:numPr>
        <w:jc w:val="both"/>
      </w:pPr>
      <w:r>
        <w:t xml:space="preserve">They will then set weekly meetings with a CBTS representative; an SOI representative; and the point of contacts also known as POC’s </w:t>
      </w:r>
    </w:p>
    <w:p w:rsidR="00C006DE" w:rsidRDefault="007935ED" w:rsidP="00C006DE">
      <w:pPr>
        <w:pStyle w:val="ListParagraph"/>
        <w:numPr>
          <w:ilvl w:val="1"/>
          <w:numId w:val="1"/>
        </w:numPr>
        <w:jc w:val="both"/>
      </w:pPr>
      <w:r>
        <w:t xml:space="preserve">Jean Bauch AKA Beanie from IOT will prepopulate the DW with telephone numbers along with the first and last name that is associated with each TN (she pulls this information from pinnacle, which is their billing system).  </w:t>
      </w:r>
    </w:p>
    <w:p w:rsidR="00C006DE" w:rsidRDefault="00C006DE" w:rsidP="00C006DE">
      <w:pPr>
        <w:pStyle w:val="ListParagraph"/>
        <w:ind w:left="2160"/>
        <w:jc w:val="both"/>
      </w:pPr>
    </w:p>
    <w:p w:rsidR="007935ED" w:rsidRDefault="007935ED" w:rsidP="007935ED">
      <w:pPr>
        <w:pStyle w:val="ListParagraph"/>
        <w:numPr>
          <w:ilvl w:val="0"/>
          <w:numId w:val="1"/>
        </w:numPr>
        <w:jc w:val="both"/>
      </w:pPr>
      <w:r>
        <w:t xml:space="preserve">There are a total of </w:t>
      </w:r>
      <w:r w:rsidRPr="00094B33">
        <w:rPr>
          <w:b/>
          <w:color w:val="FF0000"/>
        </w:rPr>
        <w:t>7</w:t>
      </w:r>
      <w:r>
        <w:t xml:space="preserve"> tabs at the bottom of our DW</w:t>
      </w:r>
    </w:p>
    <w:p w:rsidR="000E2FB7" w:rsidRPr="00A33BD4" w:rsidRDefault="00A33BD4" w:rsidP="00A33BD4">
      <w:pPr>
        <w:pStyle w:val="ListParagraph"/>
        <w:numPr>
          <w:ilvl w:val="0"/>
          <w:numId w:val="5"/>
        </w:numPr>
        <w:jc w:val="both"/>
        <w:rPr>
          <w:b/>
        </w:rPr>
      </w:pPr>
      <w:r>
        <w:rPr>
          <w:b/>
        </w:rPr>
        <w:t>Summary</w:t>
      </w:r>
    </w:p>
    <w:p w:rsidR="00A33BD4" w:rsidRDefault="00034FA2" w:rsidP="00A33BD4">
      <w:pPr>
        <w:pStyle w:val="ListParagraph"/>
        <w:numPr>
          <w:ilvl w:val="2"/>
          <w:numId w:val="1"/>
        </w:numPr>
        <w:jc w:val="both"/>
      </w:pPr>
      <w:r>
        <w:rPr>
          <w:noProof/>
        </w:rPr>
        <w:drawing>
          <wp:anchor distT="0" distB="0" distL="114300" distR="114300" simplePos="0" relativeHeight="251662336" behindDoc="1" locked="0" layoutInCell="1" allowOverlap="1">
            <wp:simplePos x="0" y="0"/>
            <wp:positionH relativeFrom="margin">
              <wp:align>right</wp:align>
            </wp:positionH>
            <wp:positionV relativeFrom="paragraph">
              <wp:posOffset>3382645</wp:posOffset>
            </wp:positionV>
            <wp:extent cx="5638800" cy="2126615"/>
            <wp:effectExtent l="0" t="0" r="0" b="6985"/>
            <wp:wrapTight wrapText="bothSides">
              <wp:wrapPolygon edited="0">
                <wp:start x="0" y="0"/>
                <wp:lineTo x="0" y="21477"/>
                <wp:lineTo x="21527" y="21477"/>
                <wp:lineTo x="2152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638800" cy="2126615"/>
                    </a:xfrm>
                    <a:prstGeom prst="rect">
                      <a:avLst/>
                    </a:prstGeom>
                  </pic:spPr>
                </pic:pic>
              </a:graphicData>
            </a:graphic>
            <wp14:sizeRelH relativeFrom="margin">
              <wp14:pctWidth>0</wp14:pctWidth>
            </wp14:sizeRelH>
            <wp14:sizeRelV relativeFrom="margin">
              <wp14:pctHeight>0</wp14:pctHeight>
            </wp14:sizeRelV>
          </wp:anchor>
        </w:drawing>
      </w:r>
      <w:r w:rsidR="00A33BD4">
        <w:rPr>
          <w:noProof/>
        </w:rPr>
        <w:drawing>
          <wp:anchor distT="0" distB="0" distL="114300" distR="114300" simplePos="0" relativeHeight="251660288" behindDoc="1" locked="0" layoutInCell="1" allowOverlap="1">
            <wp:simplePos x="0" y="0"/>
            <wp:positionH relativeFrom="margin">
              <wp:posOffset>295275</wp:posOffset>
            </wp:positionH>
            <wp:positionV relativeFrom="paragraph">
              <wp:posOffset>841375</wp:posOffset>
            </wp:positionV>
            <wp:extent cx="5638800" cy="1657350"/>
            <wp:effectExtent l="0" t="0" r="0" b="0"/>
            <wp:wrapTight wrapText="bothSides">
              <wp:wrapPolygon edited="0">
                <wp:start x="0" y="0"/>
                <wp:lineTo x="0" y="21352"/>
                <wp:lineTo x="21527" y="21352"/>
                <wp:lineTo x="215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638800" cy="1657350"/>
                    </a:xfrm>
                    <a:prstGeom prst="rect">
                      <a:avLst/>
                    </a:prstGeom>
                  </pic:spPr>
                </pic:pic>
              </a:graphicData>
            </a:graphic>
            <wp14:sizeRelH relativeFrom="margin">
              <wp14:pctWidth>0</wp14:pctWidth>
            </wp14:sizeRelH>
          </wp:anchor>
        </w:drawing>
      </w:r>
      <w:r w:rsidR="00A33BD4">
        <w:rPr>
          <w:noProof/>
        </w:rPr>
        <w:drawing>
          <wp:anchor distT="0" distB="0" distL="114300" distR="114300" simplePos="0" relativeHeight="251659264" behindDoc="1" locked="0" layoutInCell="1" allowOverlap="1">
            <wp:simplePos x="0" y="0"/>
            <wp:positionH relativeFrom="margin">
              <wp:align>right</wp:align>
            </wp:positionH>
            <wp:positionV relativeFrom="paragraph">
              <wp:posOffset>2489200</wp:posOffset>
            </wp:positionV>
            <wp:extent cx="5629275" cy="906145"/>
            <wp:effectExtent l="0" t="0" r="9525" b="8255"/>
            <wp:wrapTight wrapText="bothSides">
              <wp:wrapPolygon edited="0">
                <wp:start x="0" y="0"/>
                <wp:lineTo x="0" y="21343"/>
                <wp:lineTo x="21563" y="21343"/>
                <wp:lineTo x="215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629275" cy="906145"/>
                    </a:xfrm>
                    <a:prstGeom prst="rect">
                      <a:avLst/>
                    </a:prstGeom>
                  </pic:spPr>
                </pic:pic>
              </a:graphicData>
            </a:graphic>
            <wp14:sizeRelH relativeFrom="margin">
              <wp14:pctWidth>0</wp14:pctWidth>
            </wp14:sizeRelH>
          </wp:anchor>
        </w:drawing>
      </w:r>
      <w:r w:rsidR="000E2FB7">
        <w:t xml:space="preserve">It </w:t>
      </w:r>
      <w:r w:rsidR="007935ED">
        <w:t xml:space="preserve">provides an overview of </w:t>
      </w:r>
      <w:r w:rsidR="000E2FB7">
        <w:t>the different profiles; phone models</w:t>
      </w:r>
      <w:proofErr w:type="gramStart"/>
      <w:r w:rsidR="000E2FB7">
        <w:t>;</w:t>
      </w:r>
      <w:proofErr w:type="gramEnd"/>
      <w:r w:rsidR="000E2FB7">
        <w:t xml:space="preserve"> specialty pricing such as call recording</w:t>
      </w:r>
      <w:r w:rsidR="00A33BD4">
        <w:t xml:space="preserve"> / keeping reserve numbers for their </w:t>
      </w:r>
      <w:r w:rsidR="000E2FB7">
        <w:t>agency. It also provides an estimate on their expected cost based on the profiles; phone models; and</w:t>
      </w:r>
      <w:r w:rsidR="001D4514">
        <w:t xml:space="preserve"> any</w:t>
      </w:r>
      <w:r w:rsidR="000E2FB7">
        <w:t xml:space="preserve"> specialty</w:t>
      </w:r>
      <w:r w:rsidR="00A33BD4">
        <w:t xml:space="preserve"> pricing </w:t>
      </w:r>
      <w:r w:rsidR="000E2FB7">
        <w:t>that</w:t>
      </w:r>
      <w:r w:rsidR="00A33BD4">
        <w:t xml:space="preserve"> they choose</w:t>
      </w:r>
    </w:p>
    <w:p w:rsidR="00A5135E" w:rsidRDefault="00A5135E" w:rsidP="00A5135E">
      <w:pPr>
        <w:pStyle w:val="ListParagraph"/>
        <w:ind w:left="2160"/>
        <w:jc w:val="both"/>
      </w:pPr>
    </w:p>
    <w:p w:rsidR="00A5135E" w:rsidRPr="00A5135E" w:rsidRDefault="00A33BD4" w:rsidP="00A5135E">
      <w:pPr>
        <w:pStyle w:val="ListParagraph"/>
        <w:numPr>
          <w:ilvl w:val="0"/>
          <w:numId w:val="5"/>
        </w:numPr>
        <w:jc w:val="both"/>
        <w:rPr>
          <w:b/>
        </w:rPr>
      </w:pPr>
      <w:r w:rsidRPr="00A5135E">
        <w:rPr>
          <w:b/>
        </w:rPr>
        <w:lastRenderedPageBreak/>
        <w:t xml:space="preserve">Profile Build </w:t>
      </w:r>
      <w:r w:rsidR="00967788" w:rsidRPr="00A5135E">
        <w:rPr>
          <w:b/>
        </w:rPr>
        <w:t xml:space="preserve">Tab </w:t>
      </w:r>
    </w:p>
    <w:p w:rsidR="00A33BD4" w:rsidRPr="001D4514" w:rsidRDefault="00A33BD4" w:rsidP="00967788">
      <w:pPr>
        <w:pStyle w:val="ListParagraph"/>
        <w:numPr>
          <w:ilvl w:val="3"/>
          <w:numId w:val="1"/>
        </w:numPr>
        <w:jc w:val="both"/>
        <w:rPr>
          <w:i/>
        </w:rPr>
      </w:pPr>
      <w:r w:rsidRPr="001D4514">
        <w:rPr>
          <w:i/>
        </w:rPr>
        <w:t xml:space="preserve">The profile build tab is where you will spend the majority of your time working with </w:t>
      </w:r>
      <w:r w:rsidR="00F61F73" w:rsidRPr="001D4514">
        <w:rPr>
          <w:i/>
        </w:rPr>
        <w:t xml:space="preserve">the agencies. </w:t>
      </w:r>
    </w:p>
    <w:p w:rsidR="00A432B2" w:rsidRDefault="00A33BD4" w:rsidP="00967788">
      <w:pPr>
        <w:pStyle w:val="ListParagraph"/>
        <w:numPr>
          <w:ilvl w:val="3"/>
          <w:numId w:val="1"/>
        </w:numPr>
        <w:jc w:val="both"/>
      </w:pPr>
      <w:r>
        <w:t>Beanie from IOT will prepopulate the D</w:t>
      </w:r>
      <w:r w:rsidR="00A432B2">
        <w:t>ID column; First Name; Last Name; Bring Your Own Device; Phone Model</w:t>
      </w:r>
      <w:r w:rsidR="00F61F73">
        <w:t xml:space="preserve">. </w:t>
      </w:r>
    </w:p>
    <w:p w:rsidR="00962D49" w:rsidRDefault="00A432B2" w:rsidP="00962D49">
      <w:pPr>
        <w:pStyle w:val="ListParagraph"/>
        <w:numPr>
          <w:ilvl w:val="3"/>
          <w:numId w:val="1"/>
        </w:numPr>
        <w:jc w:val="both"/>
      </w:pPr>
      <w:r>
        <w:t>A DID</w:t>
      </w:r>
      <w:r w:rsidR="001D4514">
        <w:t xml:space="preserve"> is</w:t>
      </w:r>
      <w:r>
        <w:t xml:space="preserve"> just a fancy name for a telephone number. Beanie will prepopulate this column with what t</w:t>
      </w:r>
      <w:r w:rsidR="00C006DE">
        <w:t xml:space="preserve">he agency </w:t>
      </w:r>
      <w:proofErr w:type="gramStart"/>
      <w:r w:rsidR="00C006DE">
        <w:t xml:space="preserve">is </w:t>
      </w:r>
      <w:r>
        <w:t>currently being billed</w:t>
      </w:r>
      <w:proofErr w:type="gramEnd"/>
      <w:r>
        <w:t xml:space="preserve"> for. </w:t>
      </w:r>
    </w:p>
    <w:p w:rsidR="00C006DE" w:rsidRDefault="00A432B2" w:rsidP="00962D49">
      <w:pPr>
        <w:pStyle w:val="ListParagraph"/>
        <w:numPr>
          <w:ilvl w:val="3"/>
          <w:numId w:val="1"/>
        </w:numPr>
        <w:jc w:val="both"/>
      </w:pPr>
      <w:r>
        <w:t>It is up to the agency to verify the DID’</w:t>
      </w:r>
      <w:r w:rsidR="00C006DE">
        <w:t>s / match the DID’s with the</w:t>
      </w:r>
      <w:r w:rsidR="001D4514">
        <w:t>ir</w:t>
      </w:r>
      <w:r w:rsidR="00C006DE">
        <w:t xml:space="preserve"> correct first and last name. </w:t>
      </w:r>
      <w:r w:rsidR="00C006DE" w:rsidRPr="00962D49">
        <w:rPr>
          <w:i/>
          <w:color w:val="FF0000"/>
        </w:rPr>
        <w:t>This is most critical!</w:t>
      </w:r>
      <w:r w:rsidR="00C006DE" w:rsidRPr="00962D49">
        <w:rPr>
          <w:color w:val="FF0000"/>
        </w:rPr>
        <w:t xml:space="preserve"> </w:t>
      </w:r>
    </w:p>
    <w:p w:rsidR="00C006DE" w:rsidRDefault="00C006DE" w:rsidP="00C006DE">
      <w:pPr>
        <w:pStyle w:val="ListParagraph"/>
        <w:numPr>
          <w:ilvl w:val="5"/>
          <w:numId w:val="1"/>
        </w:numPr>
        <w:jc w:val="both"/>
      </w:pPr>
      <w:r>
        <w:t xml:space="preserve">For </w:t>
      </w:r>
      <w:proofErr w:type="gramStart"/>
      <w:r>
        <w:t>example:</w:t>
      </w:r>
      <w:proofErr w:type="gramEnd"/>
      <w:r>
        <w:t xml:space="preserve"> Beanie might have 3175554444 marked as a conference room line. It is up to the agency to verify this. If they go back to their agency and find that 3175554444 is NOT a conference room line and is a</w:t>
      </w:r>
      <w:r w:rsidR="00F61F73">
        <w:t>n actual</w:t>
      </w:r>
      <w:r>
        <w:t xml:space="preserve"> user then that information needs to </w:t>
      </w:r>
      <w:proofErr w:type="gramStart"/>
      <w:r>
        <w:t>be updated</w:t>
      </w:r>
      <w:proofErr w:type="gramEnd"/>
      <w:r>
        <w:t xml:space="preserve"> on the DW.</w:t>
      </w:r>
    </w:p>
    <w:p w:rsidR="00A432B2" w:rsidRDefault="00A432B2" w:rsidP="00A432B2">
      <w:pPr>
        <w:pStyle w:val="ListParagraph"/>
        <w:numPr>
          <w:ilvl w:val="3"/>
          <w:numId w:val="1"/>
        </w:numPr>
        <w:jc w:val="both"/>
      </w:pPr>
      <w:r>
        <w:t xml:space="preserve">Most of the </w:t>
      </w:r>
      <w:r w:rsidR="00C006DE">
        <w:t xml:space="preserve">time, the Bring Your Own Device column </w:t>
      </w:r>
      <w:r>
        <w:t>will be FALSE unless it’s going to be a legacy cisco migration.</w:t>
      </w:r>
    </w:p>
    <w:p w:rsidR="00A432B2" w:rsidRDefault="00962D49" w:rsidP="00A432B2">
      <w:pPr>
        <w:pStyle w:val="ListParagraph"/>
        <w:numPr>
          <w:ilvl w:val="4"/>
          <w:numId w:val="1"/>
        </w:numPr>
        <w:jc w:val="both"/>
      </w:pPr>
      <w:r>
        <w:t xml:space="preserve">IOT will let you know this </w:t>
      </w:r>
      <w:r w:rsidR="00A432B2">
        <w:t xml:space="preserve">and if </w:t>
      </w:r>
      <w:r>
        <w:t xml:space="preserve">it </w:t>
      </w:r>
      <w:proofErr w:type="gramStart"/>
      <w:r>
        <w:t>is</w:t>
      </w:r>
      <w:proofErr w:type="gramEnd"/>
      <w:r>
        <w:t xml:space="preserve"> a legacy cisco migration</w:t>
      </w:r>
      <w:r w:rsidR="00A432B2">
        <w:t xml:space="preserve"> that means the agency will NOT be getting phones from </w:t>
      </w:r>
      <w:r w:rsidR="00C006DE">
        <w:t>CBTS</w:t>
      </w:r>
      <w:r w:rsidR="00A432B2">
        <w:t xml:space="preserve"> and will be using their current phones</w:t>
      </w:r>
      <w:r w:rsidR="00F61F73">
        <w:t xml:space="preserve">. </w:t>
      </w:r>
    </w:p>
    <w:p w:rsidR="00A432B2" w:rsidRDefault="00A432B2" w:rsidP="00A432B2">
      <w:pPr>
        <w:pStyle w:val="ListParagraph"/>
        <w:numPr>
          <w:ilvl w:val="4"/>
          <w:numId w:val="1"/>
        </w:numPr>
        <w:jc w:val="both"/>
      </w:pPr>
      <w:r>
        <w:t xml:space="preserve">Beanie also prepopulates the phone model column with the Cisco </w:t>
      </w:r>
      <w:proofErr w:type="gramStart"/>
      <w:r>
        <w:t>7841</w:t>
      </w:r>
      <w:proofErr w:type="gramEnd"/>
      <w:r>
        <w:t xml:space="preserve"> as it is our most popular phone model as well as </w:t>
      </w:r>
      <w:r w:rsidR="00C006DE">
        <w:t>the most cost effective</w:t>
      </w:r>
      <w:r w:rsidR="00F61F73">
        <w:t xml:space="preserve">. </w:t>
      </w:r>
    </w:p>
    <w:p w:rsidR="00C006DE" w:rsidRDefault="00962D49" w:rsidP="00962D49">
      <w:pPr>
        <w:jc w:val="both"/>
      </w:pPr>
      <w:r>
        <w:rPr>
          <w:noProof/>
        </w:rPr>
        <w:drawing>
          <wp:anchor distT="0" distB="0" distL="114300" distR="114300" simplePos="0" relativeHeight="251663360" behindDoc="1" locked="0" layoutInCell="1" allowOverlap="1">
            <wp:simplePos x="0" y="0"/>
            <wp:positionH relativeFrom="column">
              <wp:posOffset>400050</wp:posOffset>
            </wp:positionH>
            <wp:positionV relativeFrom="paragraph">
              <wp:posOffset>108585</wp:posOffset>
            </wp:positionV>
            <wp:extent cx="5819775" cy="2447925"/>
            <wp:effectExtent l="0" t="0" r="9525" b="9525"/>
            <wp:wrapTight wrapText="bothSides">
              <wp:wrapPolygon edited="0">
                <wp:start x="0" y="0"/>
                <wp:lineTo x="0" y="21516"/>
                <wp:lineTo x="21565" y="21516"/>
                <wp:lineTo x="2156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819775" cy="2447925"/>
                    </a:xfrm>
                    <a:prstGeom prst="rect">
                      <a:avLst/>
                    </a:prstGeom>
                  </pic:spPr>
                </pic:pic>
              </a:graphicData>
            </a:graphic>
            <wp14:sizeRelH relativeFrom="margin">
              <wp14:pctWidth>0</wp14:pctWidth>
            </wp14:sizeRelH>
          </wp:anchor>
        </w:drawing>
      </w:r>
    </w:p>
    <w:p w:rsidR="00A432B2" w:rsidRDefault="00A432B2" w:rsidP="00962D49">
      <w:pPr>
        <w:jc w:val="both"/>
      </w:pPr>
    </w:p>
    <w:p w:rsidR="00962D49" w:rsidRDefault="00962D49" w:rsidP="00962D49">
      <w:pPr>
        <w:pStyle w:val="ListParagraph"/>
        <w:ind w:left="2880"/>
        <w:jc w:val="both"/>
      </w:pPr>
    </w:p>
    <w:p w:rsidR="00967788" w:rsidRDefault="00967788" w:rsidP="00967788">
      <w:pPr>
        <w:jc w:val="both"/>
      </w:pPr>
    </w:p>
    <w:p w:rsidR="00967788" w:rsidRDefault="00967788" w:rsidP="00967788">
      <w:pPr>
        <w:pStyle w:val="ListParagraph"/>
        <w:ind w:left="0"/>
        <w:jc w:val="both"/>
        <w:rPr>
          <w:b/>
        </w:rPr>
      </w:pPr>
    </w:p>
    <w:p w:rsidR="00967788" w:rsidRDefault="00967788" w:rsidP="00967788">
      <w:pPr>
        <w:pStyle w:val="ListParagraph"/>
        <w:ind w:left="1440" w:firstLine="720"/>
        <w:jc w:val="both"/>
        <w:rPr>
          <w:b/>
        </w:rPr>
      </w:pPr>
      <w:r>
        <w:rPr>
          <w:b/>
        </w:rPr>
        <w:lastRenderedPageBreak/>
        <w:t xml:space="preserve">2A. </w:t>
      </w:r>
      <w:r w:rsidRPr="00967788">
        <w:rPr>
          <w:b/>
        </w:rPr>
        <w:t xml:space="preserve">Columns on Profile Build Tab </w:t>
      </w:r>
    </w:p>
    <w:p w:rsidR="00A432B2" w:rsidRPr="00967788" w:rsidRDefault="00A432B2" w:rsidP="00967788">
      <w:pPr>
        <w:pStyle w:val="ListParagraph"/>
        <w:numPr>
          <w:ilvl w:val="0"/>
          <w:numId w:val="20"/>
        </w:numPr>
        <w:jc w:val="both"/>
        <w:rPr>
          <w:b/>
        </w:rPr>
      </w:pPr>
      <w:r>
        <w:t>When you first meet with the agencies for the very first time, it is important</w:t>
      </w:r>
      <w:r w:rsidR="00F61F73">
        <w:t xml:space="preserve"> that you go through ALL </w:t>
      </w:r>
      <w:r>
        <w:t>th</w:t>
      </w:r>
      <w:r w:rsidR="00F61F73">
        <w:t>e columns on the profile build tab so</w:t>
      </w:r>
      <w:r>
        <w:t xml:space="preserve"> they can successful</w:t>
      </w:r>
      <w:r w:rsidR="00F61F73">
        <w:t xml:space="preserve">ly </w:t>
      </w:r>
      <w:r w:rsidR="006A07F3">
        <w:t xml:space="preserve">fill it out on their own. </w:t>
      </w:r>
    </w:p>
    <w:p w:rsidR="00C006DE" w:rsidRPr="00550B0F" w:rsidRDefault="00F61F73" w:rsidP="00C006DE">
      <w:pPr>
        <w:pStyle w:val="ListParagraph"/>
        <w:numPr>
          <w:ilvl w:val="3"/>
          <w:numId w:val="1"/>
        </w:numPr>
        <w:jc w:val="both"/>
        <w:rPr>
          <w:b/>
        </w:rPr>
      </w:pPr>
      <w:r w:rsidRPr="00550B0F">
        <w:rPr>
          <w:b/>
        </w:rPr>
        <w:t xml:space="preserve">Column A </w:t>
      </w:r>
      <w:r w:rsidRPr="006A07F3">
        <w:t xml:space="preserve">on the DW </w:t>
      </w:r>
      <w:proofErr w:type="gramStart"/>
      <w:r w:rsidRPr="006A07F3">
        <w:t>is called</w:t>
      </w:r>
      <w:proofErr w:type="gramEnd"/>
      <w:r w:rsidRPr="006A07F3">
        <w:t xml:space="preserve"> User Type.</w:t>
      </w:r>
      <w:r w:rsidRPr="00550B0F">
        <w:rPr>
          <w:b/>
        </w:rPr>
        <w:t xml:space="preserve"> </w:t>
      </w:r>
    </w:p>
    <w:p w:rsidR="00F61F73" w:rsidRDefault="00F61F73" w:rsidP="00F61F73">
      <w:pPr>
        <w:pStyle w:val="ListParagraph"/>
        <w:numPr>
          <w:ilvl w:val="4"/>
          <w:numId w:val="1"/>
        </w:numPr>
        <w:jc w:val="both"/>
      </w:pPr>
      <w:r>
        <w:t xml:space="preserve">There are </w:t>
      </w:r>
      <w:proofErr w:type="gramStart"/>
      <w:r>
        <w:t>4</w:t>
      </w:r>
      <w:proofErr w:type="gramEnd"/>
      <w:r>
        <w:t xml:space="preserve"> different dropdowns. </w:t>
      </w:r>
    </w:p>
    <w:p w:rsidR="00F61F73" w:rsidRDefault="00F61F73" w:rsidP="00F61F73">
      <w:pPr>
        <w:pStyle w:val="ListParagraph"/>
        <w:numPr>
          <w:ilvl w:val="5"/>
          <w:numId w:val="1"/>
        </w:numPr>
        <w:jc w:val="both"/>
      </w:pPr>
      <w:r>
        <w:t xml:space="preserve">User; Voicemail Only; Room Based Video; Miscellaneous. </w:t>
      </w:r>
    </w:p>
    <w:p w:rsidR="00F61F73" w:rsidRDefault="00F61F73" w:rsidP="00F61F73">
      <w:pPr>
        <w:pStyle w:val="ListParagraph"/>
        <w:numPr>
          <w:ilvl w:val="4"/>
          <w:numId w:val="1"/>
        </w:numPr>
        <w:jc w:val="both"/>
      </w:pPr>
      <w:r>
        <w:t>A</w:t>
      </w:r>
      <w:r w:rsidR="00962D49">
        <w:t>n actual living breathing</w:t>
      </w:r>
      <w:r>
        <w:t xml:space="preserve"> person is a user. </w:t>
      </w:r>
    </w:p>
    <w:p w:rsidR="00F61F73" w:rsidRDefault="00F61F73" w:rsidP="00F61F73">
      <w:pPr>
        <w:pStyle w:val="ListParagraph"/>
        <w:numPr>
          <w:ilvl w:val="4"/>
          <w:numId w:val="1"/>
        </w:numPr>
        <w:jc w:val="both"/>
      </w:pPr>
      <w:r>
        <w:t xml:space="preserve">Voicemail </w:t>
      </w:r>
      <w:proofErr w:type="gramStart"/>
      <w:r>
        <w:t>Only</w:t>
      </w:r>
      <w:proofErr w:type="gramEnd"/>
      <w:r>
        <w:t xml:space="preserve"> is if they want a VM only box (no phone). In other words, they can have 3178881111 go to a VM box directly.  </w:t>
      </w:r>
    </w:p>
    <w:p w:rsidR="00F61F73" w:rsidRDefault="00F61F73" w:rsidP="00F61F73">
      <w:pPr>
        <w:pStyle w:val="ListParagraph"/>
        <w:numPr>
          <w:ilvl w:val="4"/>
          <w:numId w:val="1"/>
        </w:numPr>
        <w:jc w:val="both"/>
      </w:pPr>
      <w:r>
        <w:t xml:space="preserve">Room Based Video is a rare request. </w:t>
      </w:r>
    </w:p>
    <w:p w:rsidR="00F61F73" w:rsidRDefault="00F61F73" w:rsidP="00F61F73">
      <w:pPr>
        <w:pStyle w:val="ListParagraph"/>
        <w:numPr>
          <w:ilvl w:val="4"/>
          <w:numId w:val="1"/>
        </w:numPr>
        <w:jc w:val="both"/>
      </w:pPr>
      <w:r>
        <w:t xml:space="preserve">Miscellaneous stands for no VM. </w:t>
      </w:r>
    </w:p>
    <w:p w:rsidR="00962D49" w:rsidRDefault="00F61F73" w:rsidP="00962D49">
      <w:pPr>
        <w:pStyle w:val="ListParagraph"/>
        <w:numPr>
          <w:ilvl w:val="5"/>
          <w:numId w:val="1"/>
        </w:numPr>
        <w:jc w:val="both"/>
      </w:pPr>
      <w:r>
        <w:t xml:space="preserve">A miscellaneous profile </w:t>
      </w:r>
      <w:proofErr w:type="gramStart"/>
      <w:r>
        <w:t>is usually chosen</w:t>
      </w:r>
      <w:proofErr w:type="gramEnd"/>
      <w:r>
        <w:t xml:space="preserve"> for conference room phones and sometimes an agency will want phones with no VM on them. In those cases, you would pick miscellaneous from the drop-down.</w:t>
      </w:r>
    </w:p>
    <w:p w:rsidR="00550B0F" w:rsidRPr="00962D49" w:rsidRDefault="006A07F3" w:rsidP="00962D49">
      <w:pPr>
        <w:pStyle w:val="ListParagraph"/>
        <w:numPr>
          <w:ilvl w:val="0"/>
          <w:numId w:val="10"/>
        </w:numPr>
        <w:jc w:val="both"/>
      </w:pPr>
      <w:r w:rsidRPr="00962D49">
        <w:rPr>
          <w:b/>
        </w:rPr>
        <w:t>Columns B-D</w:t>
      </w:r>
      <w:r w:rsidRPr="006A07F3">
        <w:t xml:space="preserve"> on the DW consist of the DID; First Name; Last N</w:t>
      </w:r>
      <w:r w:rsidR="00550B0F" w:rsidRPr="006A07F3">
        <w:t xml:space="preserve">ame. </w:t>
      </w:r>
    </w:p>
    <w:p w:rsidR="00962D49" w:rsidRDefault="00550B0F" w:rsidP="00962D49">
      <w:pPr>
        <w:pStyle w:val="ListParagraph"/>
        <w:numPr>
          <w:ilvl w:val="4"/>
          <w:numId w:val="1"/>
        </w:numPr>
        <w:jc w:val="both"/>
      </w:pPr>
      <w:r>
        <w:t>Beanie will prepopulate these columns for you</w:t>
      </w:r>
      <w:r w:rsidR="00962D49">
        <w:t>.</w:t>
      </w:r>
    </w:p>
    <w:p w:rsidR="00550B0F" w:rsidRDefault="00550B0F" w:rsidP="00962D49">
      <w:pPr>
        <w:pStyle w:val="ListParagraph"/>
        <w:numPr>
          <w:ilvl w:val="4"/>
          <w:numId w:val="1"/>
        </w:numPr>
        <w:jc w:val="both"/>
      </w:pPr>
      <w:proofErr w:type="gramStart"/>
      <w:r>
        <w:t>It’s</w:t>
      </w:r>
      <w:proofErr w:type="gramEnd"/>
      <w:r>
        <w:t xml:space="preserve"> the agency’s </w:t>
      </w:r>
      <w:r w:rsidR="006A07F3">
        <w:t xml:space="preserve">responsibility </w:t>
      </w:r>
      <w:r>
        <w:t>to verify this information and make</w:t>
      </w:r>
      <w:r w:rsidR="006A07F3">
        <w:t xml:space="preserve"> sure</w:t>
      </w:r>
      <w:r>
        <w:t xml:space="preserve"> it</w:t>
      </w:r>
      <w:r w:rsidR="006A07F3">
        <w:t>’s</w:t>
      </w:r>
      <w:r>
        <w:t xml:space="preserve"> accurate. </w:t>
      </w:r>
    </w:p>
    <w:p w:rsidR="00F61F73" w:rsidRDefault="006A07F3" w:rsidP="00962D49">
      <w:pPr>
        <w:pStyle w:val="ListParagraph"/>
        <w:numPr>
          <w:ilvl w:val="3"/>
          <w:numId w:val="1"/>
        </w:numPr>
        <w:jc w:val="both"/>
      </w:pPr>
      <w:r w:rsidRPr="006A07F3">
        <w:rPr>
          <w:b/>
        </w:rPr>
        <w:t>Column E</w:t>
      </w:r>
      <w:r>
        <w:t xml:space="preserve"> on the DW is where we need email addresses. </w:t>
      </w:r>
      <w:r w:rsidR="00F61F73">
        <w:t>Every user must have an email address.</w:t>
      </w:r>
    </w:p>
    <w:p w:rsidR="00F61F73" w:rsidRDefault="00F61F73" w:rsidP="00962D49">
      <w:pPr>
        <w:pStyle w:val="ListParagraph"/>
        <w:numPr>
          <w:ilvl w:val="4"/>
          <w:numId w:val="1"/>
        </w:numPr>
        <w:jc w:val="both"/>
      </w:pPr>
      <w:r>
        <w:t xml:space="preserve">The only exception are </w:t>
      </w:r>
      <w:r w:rsidR="00550B0F">
        <w:t>miscellaneous</w:t>
      </w:r>
      <w:r>
        <w:t xml:space="preserve"> profiles.</w:t>
      </w:r>
    </w:p>
    <w:p w:rsidR="00F61F73" w:rsidRDefault="00F61F73" w:rsidP="00F61F73">
      <w:pPr>
        <w:pStyle w:val="ListParagraph"/>
        <w:numPr>
          <w:ilvl w:val="4"/>
          <w:numId w:val="1"/>
        </w:numPr>
        <w:jc w:val="both"/>
      </w:pPr>
      <w:r>
        <w:t xml:space="preserve">For </w:t>
      </w:r>
      <w:proofErr w:type="gramStart"/>
      <w:r>
        <w:t>example:</w:t>
      </w:r>
      <w:proofErr w:type="gramEnd"/>
      <w:r>
        <w:t xml:space="preserve"> Vacant users and/or conference room</w:t>
      </w:r>
      <w:r w:rsidR="00962D49">
        <w:t xml:space="preserve"> phones.</w:t>
      </w:r>
    </w:p>
    <w:p w:rsidR="006A07F3" w:rsidRDefault="006A07F3" w:rsidP="00962D49">
      <w:pPr>
        <w:pStyle w:val="ListParagraph"/>
        <w:numPr>
          <w:ilvl w:val="3"/>
          <w:numId w:val="1"/>
        </w:numPr>
        <w:jc w:val="both"/>
      </w:pPr>
      <w:r w:rsidRPr="006A07F3">
        <w:rPr>
          <w:b/>
        </w:rPr>
        <w:t>Column F</w:t>
      </w:r>
      <w:r>
        <w:t xml:space="preserve"> on the DW is the billing code. </w:t>
      </w:r>
    </w:p>
    <w:p w:rsidR="006A07F3" w:rsidRDefault="006A07F3" w:rsidP="00962D49">
      <w:pPr>
        <w:pStyle w:val="ListParagraph"/>
        <w:numPr>
          <w:ilvl w:val="4"/>
          <w:numId w:val="1"/>
        </w:numPr>
        <w:jc w:val="both"/>
      </w:pPr>
      <w:proofErr w:type="gramStart"/>
      <w:r>
        <w:t>It’s</w:t>
      </w:r>
      <w:proofErr w:type="gramEnd"/>
      <w:r>
        <w:t xml:space="preserve"> the agencies responsibility to fill this column out. It is a requirement for billing purposes. </w:t>
      </w:r>
    </w:p>
    <w:p w:rsidR="006A07F3" w:rsidRDefault="006A07F3" w:rsidP="00962D49">
      <w:pPr>
        <w:pStyle w:val="ListParagraph"/>
        <w:numPr>
          <w:ilvl w:val="3"/>
          <w:numId w:val="1"/>
        </w:numPr>
        <w:jc w:val="both"/>
      </w:pPr>
      <w:r w:rsidRPr="006A07F3">
        <w:rPr>
          <w:b/>
        </w:rPr>
        <w:t>Column G</w:t>
      </w:r>
      <w:r>
        <w:t xml:space="preserve"> on the DW is the location. </w:t>
      </w:r>
    </w:p>
    <w:p w:rsidR="006A07F3" w:rsidRDefault="006A07F3" w:rsidP="00962D49">
      <w:pPr>
        <w:pStyle w:val="ListParagraph"/>
        <w:numPr>
          <w:ilvl w:val="4"/>
          <w:numId w:val="1"/>
        </w:numPr>
        <w:jc w:val="both"/>
      </w:pPr>
      <w:r>
        <w:t>IOT’s</w:t>
      </w:r>
      <w:r w:rsidR="00962D49">
        <w:t xml:space="preserve"> deployment</w:t>
      </w:r>
      <w:r>
        <w:t xml:space="preserve"> team needs this so they know where to deliver the phones. </w:t>
      </w:r>
    </w:p>
    <w:p w:rsidR="006A07F3" w:rsidRDefault="006A07F3" w:rsidP="00962D49">
      <w:pPr>
        <w:pStyle w:val="ListParagraph"/>
        <w:numPr>
          <w:ilvl w:val="3"/>
          <w:numId w:val="1"/>
        </w:numPr>
        <w:jc w:val="both"/>
      </w:pPr>
      <w:r w:rsidRPr="006A07F3">
        <w:rPr>
          <w:b/>
        </w:rPr>
        <w:t>Column H</w:t>
      </w:r>
      <w:r>
        <w:t xml:space="preserve"> on the DW is class of service.</w:t>
      </w:r>
    </w:p>
    <w:p w:rsidR="006A07F3" w:rsidRDefault="006A07F3" w:rsidP="00962D49">
      <w:pPr>
        <w:pStyle w:val="ListParagraph"/>
        <w:numPr>
          <w:ilvl w:val="4"/>
          <w:numId w:val="1"/>
        </w:numPr>
        <w:jc w:val="both"/>
      </w:pPr>
      <w:r>
        <w:t>Most of the time, it’s “</w:t>
      </w:r>
      <w:r w:rsidR="00962D49">
        <w:t xml:space="preserve">LD, Local, Internal, 911” but it can </w:t>
      </w:r>
      <w:r w:rsidR="00236A67">
        <w:t xml:space="preserve">change. </w:t>
      </w:r>
    </w:p>
    <w:p w:rsidR="001D4514" w:rsidRDefault="001D4514" w:rsidP="001D4514">
      <w:pPr>
        <w:jc w:val="both"/>
      </w:pPr>
    </w:p>
    <w:p w:rsidR="001D4514" w:rsidRDefault="001D4514" w:rsidP="001D4514">
      <w:pPr>
        <w:jc w:val="both"/>
      </w:pPr>
    </w:p>
    <w:p w:rsidR="001D4514" w:rsidRDefault="001D4514" w:rsidP="001D4514">
      <w:pPr>
        <w:jc w:val="both"/>
      </w:pPr>
    </w:p>
    <w:p w:rsidR="001D4514" w:rsidRDefault="001D4514" w:rsidP="001D4514">
      <w:pPr>
        <w:jc w:val="both"/>
      </w:pPr>
    </w:p>
    <w:p w:rsidR="006A07F3" w:rsidRDefault="006A07F3" w:rsidP="00962D49">
      <w:pPr>
        <w:pStyle w:val="ListParagraph"/>
        <w:numPr>
          <w:ilvl w:val="3"/>
          <w:numId w:val="1"/>
        </w:numPr>
        <w:jc w:val="both"/>
      </w:pPr>
      <w:r w:rsidRPr="006A07F3">
        <w:rPr>
          <w:b/>
        </w:rPr>
        <w:lastRenderedPageBreak/>
        <w:t>Column I</w:t>
      </w:r>
      <w:r>
        <w:t xml:space="preserve"> on the DW is outbound caller ID</w:t>
      </w:r>
      <w:r w:rsidR="00236A67">
        <w:t xml:space="preserve">. </w:t>
      </w:r>
    </w:p>
    <w:p w:rsidR="006A07F3" w:rsidRDefault="006A07F3" w:rsidP="00962D49">
      <w:pPr>
        <w:pStyle w:val="ListParagraph"/>
        <w:numPr>
          <w:ilvl w:val="4"/>
          <w:numId w:val="1"/>
        </w:numPr>
        <w:jc w:val="both"/>
      </w:pPr>
      <w:r>
        <w:t xml:space="preserve">Outbound caller ID comes into play when callers place outbound calls. In other words, what number do they want the public to see? </w:t>
      </w:r>
    </w:p>
    <w:p w:rsidR="006A07F3" w:rsidRDefault="006A07F3" w:rsidP="006A07F3">
      <w:pPr>
        <w:pStyle w:val="ListParagraph"/>
        <w:numPr>
          <w:ilvl w:val="4"/>
          <w:numId w:val="1"/>
        </w:numPr>
        <w:jc w:val="both"/>
      </w:pPr>
      <w:r>
        <w:t xml:space="preserve">Most use their main line; some choose to use their personal line; </w:t>
      </w:r>
      <w:proofErr w:type="gramStart"/>
      <w:r>
        <w:t>Some</w:t>
      </w:r>
      <w:proofErr w:type="gramEnd"/>
      <w:r>
        <w:t xml:space="preserve"> agenci</w:t>
      </w:r>
      <w:r w:rsidR="00236A67">
        <w:t xml:space="preserve">es want to hide their number. If they want to hide their number, you would type </w:t>
      </w:r>
      <w:r>
        <w:t>“RESTRICTED</w:t>
      </w:r>
      <w:r w:rsidR="0064573F">
        <w:t>.”</w:t>
      </w:r>
      <w:r>
        <w:t xml:space="preserve"> </w:t>
      </w:r>
    </w:p>
    <w:p w:rsidR="006A07F3" w:rsidRDefault="006A07F3" w:rsidP="00094B33">
      <w:pPr>
        <w:pStyle w:val="ListParagraph"/>
        <w:numPr>
          <w:ilvl w:val="0"/>
          <w:numId w:val="21"/>
        </w:numPr>
        <w:jc w:val="both"/>
      </w:pPr>
      <w:r w:rsidRPr="00094B33">
        <w:rPr>
          <w:b/>
        </w:rPr>
        <w:t>Column J</w:t>
      </w:r>
      <w:r>
        <w:t xml:space="preserve"> on the DW is Voicemail.</w:t>
      </w:r>
    </w:p>
    <w:p w:rsidR="00236A67" w:rsidRDefault="006A07F3" w:rsidP="00962D49">
      <w:pPr>
        <w:pStyle w:val="ListParagraph"/>
        <w:numPr>
          <w:ilvl w:val="4"/>
          <w:numId w:val="1"/>
        </w:numPr>
        <w:jc w:val="both"/>
      </w:pPr>
      <w:r>
        <w:t xml:space="preserve">Agency preference. </w:t>
      </w:r>
    </w:p>
    <w:p w:rsidR="00962D49" w:rsidRDefault="006A07F3" w:rsidP="00962D49">
      <w:pPr>
        <w:pStyle w:val="ListParagraph"/>
        <w:numPr>
          <w:ilvl w:val="4"/>
          <w:numId w:val="1"/>
        </w:numPr>
        <w:jc w:val="both"/>
      </w:pPr>
      <w:r>
        <w:t xml:space="preserve">Most of time, all phones will have voicemail. </w:t>
      </w:r>
      <w:r w:rsidR="00236A67">
        <w:t>Typically,</w:t>
      </w:r>
      <w:r>
        <w:t xml:space="preserve"> conference room phones will not.</w:t>
      </w:r>
    </w:p>
    <w:p w:rsidR="006A07F3" w:rsidRDefault="006A07F3" w:rsidP="00962D49">
      <w:pPr>
        <w:pStyle w:val="ListParagraph"/>
        <w:numPr>
          <w:ilvl w:val="0"/>
          <w:numId w:val="11"/>
        </w:numPr>
        <w:jc w:val="both"/>
      </w:pPr>
      <w:r w:rsidRPr="00962D49">
        <w:rPr>
          <w:b/>
        </w:rPr>
        <w:t>Column K</w:t>
      </w:r>
      <w:r>
        <w:t xml:space="preserve"> on the DW is physical phone #1. </w:t>
      </w:r>
    </w:p>
    <w:p w:rsidR="006A07F3" w:rsidRDefault="006A07F3" w:rsidP="006A07F3">
      <w:pPr>
        <w:pStyle w:val="ListParagraph"/>
        <w:numPr>
          <w:ilvl w:val="4"/>
          <w:numId w:val="1"/>
        </w:numPr>
        <w:jc w:val="both"/>
      </w:pPr>
      <w:r>
        <w:t>Unless it’s a VM only or room based video, it will be TRUE</w:t>
      </w:r>
    </w:p>
    <w:p w:rsidR="00962D49" w:rsidRDefault="00962D49" w:rsidP="00962D49">
      <w:pPr>
        <w:pStyle w:val="ListParagraph"/>
        <w:numPr>
          <w:ilvl w:val="0"/>
          <w:numId w:val="11"/>
        </w:numPr>
        <w:jc w:val="both"/>
      </w:pPr>
      <w:r w:rsidRPr="00962D49">
        <w:rPr>
          <w:b/>
        </w:rPr>
        <w:t>Column L</w:t>
      </w:r>
      <w:r>
        <w:t xml:space="preserve"> on the DW is Bring Your Own Device.</w:t>
      </w:r>
    </w:p>
    <w:p w:rsidR="00962D49" w:rsidRDefault="00962D49" w:rsidP="00962D49">
      <w:pPr>
        <w:pStyle w:val="ListParagraph"/>
        <w:numPr>
          <w:ilvl w:val="4"/>
          <w:numId w:val="1"/>
        </w:numPr>
        <w:jc w:val="both"/>
      </w:pPr>
      <w:r>
        <w:t xml:space="preserve">This will </w:t>
      </w:r>
      <w:r w:rsidR="00236A67">
        <w:t xml:space="preserve">be FALSE unless IOT states </w:t>
      </w:r>
      <w:proofErr w:type="gramStart"/>
      <w:r w:rsidR="00236A67">
        <w:t>it’s</w:t>
      </w:r>
      <w:proofErr w:type="gramEnd"/>
      <w:r>
        <w:t xml:space="preserve"> a legacy Cisco migration. </w:t>
      </w:r>
    </w:p>
    <w:p w:rsidR="00962D49" w:rsidRDefault="00962D49" w:rsidP="00962D49">
      <w:pPr>
        <w:pStyle w:val="ListParagraph"/>
        <w:numPr>
          <w:ilvl w:val="0"/>
          <w:numId w:val="11"/>
        </w:numPr>
        <w:jc w:val="both"/>
      </w:pPr>
      <w:r w:rsidRPr="00962D49">
        <w:rPr>
          <w:b/>
        </w:rPr>
        <w:t>Column M</w:t>
      </w:r>
      <w:r>
        <w:t xml:space="preserve"> on the DW is Phone Model. </w:t>
      </w:r>
    </w:p>
    <w:p w:rsidR="00962D49" w:rsidRDefault="00962D49" w:rsidP="00236A67">
      <w:pPr>
        <w:pStyle w:val="ListParagraph"/>
        <w:numPr>
          <w:ilvl w:val="4"/>
          <w:numId w:val="1"/>
        </w:numPr>
        <w:jc w:val="both"/>
      </w:pPr>
      <w:r>
        <w:t>We have an array of different phone models.</w:t>
      </w:r>
    </w:p>
    <w:p w:rsidR="00962D49" w:rsidRDefault="00962D49" w:rsidP="00962D49">
      <w:pPr>
        <w:pStyle w:val="ListParagraph"/>
        <w:numPr>
          <w:ilvl w:val="4"/>
          <w:numId w:val="1"/>
        </w:numPr>
        <w:jc w:val="both"/>
      </w:pPr>
      <w:proofErr w:type="gramStart"/>
      <w:r>
        <w:t>It’s</w:t>
      </w:r>
      <w:proofErr w:type="gramEnd"/>
      <w:r>
        <w:t xml:space="preserve"> important to know each model.</w:t>
      </w:r>
    </w:p>
    <w:p w:rsidR="00962D49" w:rsidRDefault="00962D49" w:rsidP="00962D49">
      <w:pPr>
        <w:pStyle w:val="ListParagraph"/>
        <w:numPr>
          <w:ilvl w:val="4"/>
          <w:numId w:val="1"/>
        </w:numPr>
        <w:jc w:val="both"/>
      </w:pPr>
      <w:r>
        <w:t xml:space="preserve">I would learn and reference our Service Catalog when speaking with the agencies. </w:t>
      </w:r>
    </w:p>
    <w:p w:rsidR="00094B33" w:rsidRPr="00094B33" w:rsidRDefault="00962D49" w:rsidP="00094B33">
      <w:pPr>
        <w:pStyle w:val="ListParagraph"/>
        <w:numPr>
          <w:ilvl w:val="4"/>
          <w:numId w:val="1"/>
        </w:numPr>
        <w:jc w:val="both"/>
      </w:pPr>
      <w:r>
        <w:t>Showing them our demo phones also helps y</w:t>
      </w:r>
      <w:r w:rsidR="00236A67">
        <w:t xml:space="preserve">ou and the agency learn what we have to </w:t>
      </w:r>
      <w:r w:rsidR="00094B33">
        <w:t>offer.</w:t>
      </w:r>
    </w:p>
    <w:p w:rsidR="00236A67" w:rsidRDefault="00236A67" w:rsidP="00094B33">
      <w:pPr>
        <w:pStyle w:val="ListParagraph"/>
        <w:numPr>
          <w:ilvl w:val="0"/>
          <w:numId w:val="11"/>
        </w:numPr>
        <w:jc w:val="both"/>
      </w:pPr>
      <w:r w:rsidRPr="00094B33">
        <w:rPr>
          <w:b/>
        </w:rPr>
        <w:t>Column N</w:t>
      </w:r>
      <w:r>
        <w:t xml:space="preserve"> on the DW is Mac Address.</w:t>
      </w:r>
    </w:p>
    <w:p w:rsidR="00094B33" w:rsidRDefault="00236A67" w:rsidP="00094B33">
      <w:pPr>
        <w:pStyle w:val="ListParagraph"/>
        <w:numPr>
          <w:ilvl w:val="4"/>
          <w:numId w:val="1"/>
        </w:numPr>
        <w:jc w:val="both"/>
      </w:pPr>
      <w:r>
        <w:t xml:space="preserve">This only applies if </w:t>
      </w:r>
      <w:proofErr w:type="gramStart"/>
      <w:r>
        <w:t>it’s</w:t>
      </w:r>
      <w:proofErr w:type="gramEnd"/>
      <w:r>
        <w:t xml:space="preserve"> a Cisco Legacy migration. </w:t>
      </w:r>
    </w:p>
    <w:p w:rsidR="00094B33" w:rsidRDefault="00236A67" w:rsidP="00094B33">
      <w:pPr>
        <w:pStyle w:val="ListParagraph"/>
        <w:numPr>
          <w:ilvl w:val="0"/>
          <w:numId w:val="11"/>
        </w:numPr>
        <w:jc w:val="both"/>
      </w:pPr>
      <w:r w:rsidRPr="00094B33">
        <w:rPr>
          <w:b/>
        </w:rPr>
        <w:t>Columns O-R</w:t>
      </w:r>
      <w:r>
        <w:t xml:space="preserve"> on the DW is PC Softphone (laptop or desktop); </w:t>
      </w:r>
    </w:p>
    <w:p w:rsidR="00236A67" w:rsidRDefault="00236A67" w:rsidP="00094B33">
      <w:pPr>
        <w:pStyle w:val="ListParagraph"/>
        <w:ind w:left="3240"/>
        <w:jc w:val="both"/>
      </w:pPr>
      <w:r>
        <w:t>I-phone; I-pad; Android.</w:t>
      </w:r>
      <w:r w:rsidR="0064573F">
        <w:t xml:space="preserve"> </w:t>
      </w:r>
    </w:p>
    <w:p w:rsidR="0064573F" w:rsidRDefault="0064573F" w:rsidP="0064573F">
      <w:pPr>
        <w:pStyle w:val="ListParagraph"/>
        <w:numPr>
          <w:ilvl w:val="4"/>
          <w:numId w:val="1"/>
        </w:numPr>
        <w:jc w:val="both"/>
      </w:pPr>
      <w:r>
        <w:t xml:space="preserve">This applies to Jabber. </w:t>
      </w:r>
    </w:p>
    <w:p w:rsidR="00034FA2" w:rsidRDefault="00034FA2" w:rsidP="00094B33">
      <w:pPr>
        <w:pStyle w:val="ListParagraph"/>
        <w:numPr>
          <w:ilvl w:val="0"/>
          <w:numId w:val="11"/>
        </w:numPr>
        <w:jc w:val="both"/>
      </w:pPr>
      <w:r w:rsidRPr="0064573F">
        <w:rPr>
          <w:b/>
        </w:rPr>
        <w:t>Column S</w:t>
      </w:r>
      <w:r w:rsidR="0064573F">
        <w:t xml:space="preserve"> is the # of devices column. </w:t>
      </w:r>
    </w:p>
    <w:p w:rsidR="00236A67" w:rsidRDefault="00236A67" w:rsidP="00094B33">
      <w:pPr>
        <w:pStyle w:val="ListParagraph"/>
        <w:numPr>
          <w:ilvl w:val="4"/>
          <w:numId w:val="1"/>
        </w:numPr>
        <w:jc w:val="both"/>
      </w:pPr>
      <w:r>
        <w:t xml:space="preserve">This applies ONLY if they want Jabber on </w:t>
      </w:r>
      <w:r w:rsidR="00034FA2">
        <w:t xml:space="preserve">additional devices. </w:t>
      </w:r>
    </w:p>
    <w:p w:rsidR="00236A67" w:rsidRDefault="00236A67" w:rsidP="00236A67">
      <w:pPr>
        <w:pStyle w:val="ListParagraph"/>
        <w:numPr>
          <w:ilvl w:val="4"/>
          <w:numId w:val="1"/>
        </w:numPr>
        <w:jc w:val="both"/>
      </w:pPr>
      <w:r>
        <w:t xml:space="preserve">Depending on what you choose, column W (Phone/Specialty Phone) will inform you of what profile they are getting. </w:t>
      </w:r>
    </w:p>
    <w:p w:rsidR="00236A67" w:rsidRDefault="00236A67" w:rsidP="00236A67">
      <w:pPr>
        <w:pStyle w:val="ListParagraph"/>
        <w:numPr>
          <w:ilvl w:val="4"/>
          <w:numId w:val="1"/>
        </w:numPr>
        <w:jc w:val="both"/>
      </w:pPr>
      <w:r>
        <w:t>If they choose false</w:t>
      </w:r>
      <w:r w:rsidR="00034FA2">
        <w:t xml:space="preserve"> across the board</w:t>
      </w:r>
      <w:r>
        <w:t xml:space="preserve">, it will be a Basic Profile, which is </w:t>
      </w:r>
      <w:proofErr w:type="gramStart"/>
      <w:r>
        <w:t>1</w:t>
      </w:r>
      <w:proofErr w:type="gramEnd"/>
      <w:r>
        <w:t xml:space="preserve"> device. </w:t>
      </w:r>
    </w:p>
    <w:p w:rsidR="00236A67" w:rsidRDefault="00236A67" w:rsidP="00236A67">
      <w:pPr>
        <w:ind w:left="1440"/>
        <w:jc w:val="both"/>
      </w:pPr>
      <w:r>
        <w:rPr>
          <w:noProof/>
        </w:rPr>
        <w:drawing>
          <wp:anchor distT="0" distB="0" distL="114300" distR="114300" simplePos="0" relativeHeight="251664384" behindDoc="1" locked="0" layoutInCell="1" allowOverlap="1">
            <wp:simplePos x="0" y="0"/>
            <wp:positionH relativeFrom="margin">
              <wp:posOffset>1476375</wp:posOffset>
            </wp:positionH>
            <wp:positionV relativeFrom="paragraph">
              <wp:posOffset>6985</wp:posOffset>
            </wp:positionV>
            <wp:extent cx="4467225" cy="361950"/>
            <wp:effectExtent l="0" t="0" r="9525" b="0"/>
            <wp:wrapTight wrapText="bothSides">
              <wp:wrapPolygon edited="0">
                <wp:start x="0" y="0"/>
                <wp:lineTo x="0" y="20463"/>
                <wp:lineTo x="21554" y="20463"/>
                <wp:lineTo x="2155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467225" cy="361950"/>
                    </a:xfrm>
                    <a:prstGeom prst="rect">
                      <a:avLst/>
                    </a:prstGeom>
                  </pic:spPr>
                </pic:pic>
              </a:graphicData>
            </a:graphic>
            <wp14:sizeRelH relativeFrom="margin">
              <wp14:pctWidth>0</wp14:pctWidth>
            </wp14:sizeRelH>
          </wp:anchor>
        </w:drawing>
      </w:r>
    </w:p>
    <w:p w:rsidR="00236A67" w:rsidRDefault="00236A67" w:rsidP="00236A67">
      <w:pPr>
        <w:jc w:val="both"/>
      </w:pPr>
    </w:p>
    <w:p w:rsidR="0064573F" w:rsidRDefault="0064573F" w:rsidP="0064573F">
      <w:pPr>
        <w:pStyle w:val="ListParagraph"/>
        <w:ind w:left="4320"/>
        <w:jc w:val="both"/>
      </w:pPr>
    </w:p>
    <w:p w:rsidR="0064573F" w:rsidRDefault="00236A67" w:rsidP="0064573F">
      <w:pPr>
        <w:pStyle w:val="ListParagraph"/>
        <w:numPr>
          <w:ilvl w:val="0"/>
          <w:numId w:val="15"/>
        </w:numPr>
        <w:jc w:val="both"/>
      </w:pPr>
      <w:r>
        <w:lastRenderedPageBreak/>
        <w:t xml:space="preserve">If they choose to have Jabber </w:t>
      </w:r>
      <w:r w:rsidR="00034FA2">
        <w:t xml:space="preserve">on their Android, it will be a Basic Plus profile, which gives them Jabber on </w:t>
      </w:r>
      <w:proofErr w:type="gramStart"/>
      <w:r w:rsidR="00034FA2">
        <w:t>2</w:t>
      </w:r>
      <w:proofErr w:type="gramEnd"/>
      <w:r w:rsidR="00034FA2">
        <w:t xml:space="preserve"> devices. </w:t>
      </w:r>
    </w:p>
    <w:p w:rsidR="00967788" w:rsidRDefault="00034FA2" w:rsidP="0064573F">
      <w:pPr>
        <w:jc w:val="both"/>
      </w:pPr>
      <w:r>
        <w:rPr>
          <w:noProof/>
        </w:rPr>
        <w:drawing>
          <wp:anchor distT="0" distB="0" distL="114300" distR="114300" simplePos="0" relativeHeight="251666432" behindDoc="1" locked="0" layoutInCell="1" allowOverlap="1">
            <wp:simplePos x="0" y="0"/>
            <wp:positionH relativeFrom="margin">
              <wp:posOffset>1466850</wp:posOffset>
            </wp:positionH>
            <wp:positionV relativeFrom="paragraph">
              <wp:posOffset>10795</wp:posOffset>
            </wp:positionV>
            <wp:extent cx="4476750" cy="409575"/>
            <wp:effectExtent l="0" t="0" r="0" b="9525"/>
            <wp:wrapTight wrapText="bothSides">
              <wp:wrapPolygon edited="0">
                <wp:start x="0" y="0"/>
                <wp:lineTo x="0" y="21098"/>
                <wp:lineTo x="21508" y="21098"/>
                <wp:lineTo x="2150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476750" cy="409575"/>
                    </a:xfrm>
                    <a:prstGeom prst="rect">
                      <a:avLst/>
                    </a:prstGeom>
                  </pic:spPr>
                </pic:pic>
              </a:graphicData>
            </a:graphic>
            <wp14:sizeRelH relativeFrom="margin">
              <wp14:pctWidth>0</wp14:pctWidth>
            </wp14:sizeRelH>
          </wp:anchor>
        </w:drawing>
      </w:r>
    </w:p>
    <w:p w:rsidR="00967788" w:rsidRDefault="00967788" w:rsidP="0064573F">
      <w:pPr>
        <w:jc w:val="both"/>
      </w:pPr>
    </w:p>
    <w:p w:rsidR="00962D49" w:rsidRDefault="00236A67" w:rsidP="00967788">
      <w:pPr>
        <w:pStyle w:val="ListParagraph"/>
        <w:numPr>
          <w:ilvl w:val="4"/>
          <w:numId w:val="1"/>
        </w:numPr>
        <w:jc w:val="both"/>
      </w:pPr>
      <w:r>
        <w:t xml:space="preserve">If they choose TRUE for PC Softphone; I-phone; I-pad; Android, it will be an Enhanced profile, which gives them the capability to have Jabber on 10 devices. </w:t>
      </w:r>
    </w:p>
    <w:p w:rsidR="00236A67" w:rsidRDefault="00236A67" w:rsidP="00236A67">
      <w:pPr>
        <w:jc w:val="both"/>
      </w:pPr>
      <w:r>
        <w:rPr>
          <w:noProof/>
        </w:rPr>
        <w:drawing>
          <wp:anchor distT="0" distB="0" distL="114300" distR="114300" simplePos="0" relativeHeight="251665408" behindDoc="1" locked="0" layoutInCell="1" allowOverlap="1">
            <wp:simplePos x="0" y="0"/>
            <wp:positionH relativeFrom="margin">
              <wp:posOffset>1456690</wp:posOffset>
            </wp:positionH>
            <wp:positionV relativeFrom="paragraph">
              <wp:posOffset>15240</wp:posOffset>
            </wp:positionV>
            <wp:extent cx="4486275" cy="381000"/>
            <wp:effectExtent l="0" t="0" r="9525" b="0"/>
            <wp:wrapTight wrapText="bothSides">
              <wp:wrapPolygon edited="0">
                <wp:start x="0" y="0"/>
                <wp:lineTo x="0" y="20520"/>
                <wp:lineTo x="21554" y="20520"/>
                <wp:lineTo x="2155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486275" cy="381000"/>
                    </a:xfrm>
                    <a:prstGeom prst="rect">
                      <a:avLst/>
                    </a:prstGeom>
                  </pic:spPr>
                </pic:pic>
              </a:graphicData>
            </a:graphic>
            <wp14:sizeRelH relativeFrom="margin">
              <wp14:pctWidth>0</wp14:pctWidth>
            </wp14:sizeRelH>
          </wp:anchor>
        </w:drawing>
      </w:r>
    </w:p>
    <w:p w:rsidR="00094B33" w:rsidRDefault="00034FA2" w:rsidP="00094B33">
      <w:pPr>
        <w:jc w:val="both"/>
      </w:pPr>
      <w:r w:rsidRPr="00034FA2">
        <w:tab/>
      </w:r>
    </w:p>
    <w:p w:rsidR="00034FA2" w:rsidRDefault="00034FA2" w:rsidP="00094B33">
      <w:pPr>
        <w:pStyle w:val="ListParagraph"/>
        <w:numPr>
          <w:ilvl w:val="0"/>
          <w:numId w:val="25"/>
        </w:numPr>
        <w:jc w:val="both"/>
      </w:pPr>
      <w:r w:rsidRPr="00094B33">
        <w:rPr>
          <w:b/>
        </w:rPr>
        <w:t>Column S</w:t>
      </w:r>
      <w:r>
        <w:t xml:space="preserve"> on the DW</w:t>
      </w:r>
      <w:r w:rsidR="0064573F">
        <w:t xml:space="preserve"> is the # of devices column. </w:t>
      </w:r>
    </w:p>
    <w:p w:rsidR="00034FA2" w:rsidRDefault="00034FA2" w:rsidP="00034FA2">
      <w:pPr>
        <w:pStyle w:val="ListParagraph"/>
        <w:numPr>
          <w:ilvl w:val="4"/>
          <w:numId w:val="1"/>
        </w:numPr>
        <w:jc w:val="both"/>
      </w:pPr>
      <w:r>
        <w:t xml:space="preserve">This </w:t>
      </w:r>
      <w:proofErr w:type="gramStart"/>
      <w:r>
        <w:t>calculates  based</w:t>
      </w:r>
      <w:proofErr w:type="gramEnd"/>
      <w:r>
        <w:t xml:space="preserve"> on what they pick in columns O-R</w:t>
      </w:r>
      <w:r w:rsidR="0064573F">
        <w:t xml:space="preserve">. </w:t>
      </w:r>
      <w:r>
        <w:t xml:space="preserve"> </w:t>
      </w:r>
    </w:p>
    <w:p w:rsidR="00034FA2" w:rsidRDefault="00034FA2" w:rsidP="00034FA2">
      <w:pPr>
        <w:pStyle w:val="ListParagraph"/>
        <w:numPr>
          <w:ilvl w:val="2"/>
          <w:numId w:val="1"/>
        </w:numPr>
        <w:jc w:val="both"/>
      </w:pPr>
      <w:r w:rsidRPr="00034FA2">
        <w:rPr>
          <w:b/>
        </w:rPr>
        <w:t>Column T and U</w:t>
      </w:r>
      <w:r>
        <w:t xml:space="preserve"> on the DW is call recording and Extension Mobility</w:t>
      </w:r>
      <w:r w:rsidR="0064573F">
        <w:t xml:space="preserve">. </w:t>
      </w:r>
    </w:p>
    <w:p w:rsidR="00034FA2" w:rsidRDefault="0064573F" w:rsidP="00034FA2">
      <w:pPr>
        <w:pStyle w:val="ListParagraph"/>
        <w:numPr>
          <w:ilvl w:val="4"/>
          <w:numId w:val="1"/>
        </w:numPr>
        <w:jc w:val="both"/>
      </w:pPr>
      <w:r>
        <w:t xml:space="preserve">These are </w:t>
      </w:r>
      <w:r w:rsidR="00034FA2">
        <w:t>typically “n/a” unless an agency specifically r</w:t>
      </w:r>
      <w:r>
        <w:t xml:space="preserve">equests these types of features. </w:t>
      </w:r>
    </w:p>
    <w:p w:rsidR="00034FA2" w:rsidRDefault="00034FA2" w:rsidP="00034FA2">
      <w:pPr>
        <w:pStyle w:val="ListParagraph"/>
        <w:numPr>
          <w:ilvl w:val="2"/>
          <w:numId w:val="1"/>
        </w:numPr>
        <w:jc w:val="both"/>
      </w:pPr>
      <w:r w:rsidRPr="00034FA2">
        <w:rPr>
          <w:b/>
        </w:rPr>
        <w:t>Column V</w:t>
      </w:r>
      <w:r>
        <w:t xml:space="preserve"> on the DW is</w:t>
      </w:r>
      <w:r w:rsidR="00967788">
        <w:t xml:space="preserve"> the</w:t>
      </w:r>
      <w:r>
        <w:t xml:space="preserve"> Zero </w:t>
      </w:r>
      <w:proofErr w:type="gramStart"/>
      <w:r>
        <w:t>Out</w:t>
      </w:r>
      <w:proofErr w:type="gramEnd"/>
      <w:r>
        <w:t xml:space="preserve"> DID.</w:t>
      </w:r>
    </w:p>
    <w:p w:rsidR="00034FA2" w:rsidRPr="00034FA2" w:rsidRDefault="00034FA2" w:rsidP="00034FA2">
      <w:pPr>
        <w:pStyle w:val="ListParagraph"/>
        <w:numPr>
          <w:ilvl w:val="4"/>
          <w:numId w:val="1"/>
        </w:numPr>
        <w:jc w:val="both"/>
      </w:pPr>
      <w:r>
        <w:t xml:space="preserve">This comes into play if an outside caller calls someone and </w:t>
      </w:r>
      <w:proofErr w:type="gramStart"/>
      <w:r w:rsidRPr="00034FA2">
        <w:t>they</w:t>
      </w:r>
      <w:proofErr w:type="gramEnd"/>
      <w:r w:rsidRPr="00034FA2">
        <w:t xml:space="preserve"> </w:t>
      </w:r>
      <w:r w:rsidR="00967788">
        <w:t>are away from the desk. A zero o</w:t>
      </w:r>
      <w:r w:rsidRPr="00034FA2">
        <w:t xml:space="preserve">ut option gives the caller an option to press </w:t>
      </w:r>
      <w:proofErr w:type="gramStart"/>
      <w:r w:rsidRPr="00034FA2">
        <w:t>0</w:t>
      </w:r>
      <w:proofErr w:type="gramEnd"/>
      <w:r w:rsidRPr="00034FA2">
        <w:t xml:space="preserve"> and be transferred elsewhere. </w:t>
      </w:r>
    </w:p>
    <w:p w:rsidR="00034FA2" w:rsidRDefault="00034FA2" w:rsidP="00034FA2">
      <w:pPr>
        <w:pStyle w:val="ListParagraph"/>
        <w:numPr>
          <w:ilvl w:val="5"/>
          <w:numId w:val="1"/>
        </w:numPr>
        <w:jc w:val="both"/>
      </w:pPr>
      <w:r w:rsidRPr="00034FA2">
        <w:t xml:space="preserve">If they choose to NOT </w:t>
      </w:r>
      <w:r w:rsidR="00967788">
        <w:t>have a z</w:t>
      </w:r>
      <w:r w:rsidRPr="00034FA2">
        <w:t xml:space="preserve">ero out option, it forces the caller to leave a VM on </w:t>
      </w:r>
      <w:proofErr w:type="gramStart"/>
      <w:r w:rsidRPr="00034FA2">
        <w:t>whoever’s</w:t>
      </w:r>
      <w:proofErr w:type="gramEnd"/>
      <w:r w:rsidRPr="00034FA2">
        <w:t xml:space="preserve"> line they called. </w:t>
      </w:r>
    </w:p>
    <w:p w:rsidR="00967788" w:rsidRPr="00094B33" w:rsidRDefault="00967788" w:rsidP="00094B33">
      <w:pPr>
        <w:pStyle w:val="ListParagraph"/>
        <w:numPr>
          <w:ilvl w:val="0"/>
          <w:numId w:val="5"/>
        </w:numPr>
        <w:jc w:val="both"/>
        <w:rPr>
          <w:b/>
        </w:rPr>
      </w:pPr>
      <w:r w:rsidRPr="00094B33">
        <w:rPr>
          <w:b/>
        </w:rPr>
        <w:t xml:space="preserve">Buttons Tab </w:t>
      </w:r>
    </w:p>
    <w:p w:rsidR="00967788" w:rsidRDefault="00967788" w:rsidP="00094B33">
      <w:pPr>
        <w:pStyle w:val="ListParagraph"/>
        <w:numPr>
          <w:ilvl w:val="0"/>
          <w:numId w:val="26"/>
        </w:numPr>
        <w:jc w:val="both"/>
      </w:pPr>
      <w:r w:rsidRPr="00967788">
        <w:t>The buttons tab is an important tab as it has to do with Shared line appearances (SLA’</w:t>
      </w:r>
      <w:r>
        <w:t>s);</w:t>
      </w:r>
      <w:r w:rsidRPr="00967788">
        <w:t xml:space="preserve"> speed dials (SD’</w:t>
      </w:r>
      <w:r>
        <w:t xml:space="preserve">s); and busy lamp fields (BLF’s). </w:t>
      </w:r>
    </w:p>
    <w:p w:rsidR="00967788" w:rsidRDefault="00967788" w:rsidP="00967788">
      <w:pPr>
        <w:pStyle w:val="ListParagraph"/>
        <w:numPr>
          <w:ilvl w:val="2"/>
          <w:numId w:val="5"/>
        </w:numPr>
        <w:jc w:val="both"/>
      </w:pPr>
      <w:r>
        <w:t xml:space="preserve">SLA’s mean that a user can pick up the lines of other users in their agency. </w:t>
      </w:r>
    </w:p>
    <w:p w:rsidR="00967788" w:rsidRDefault="00967788" w:rsidP="00967788">
      <w:pPr>
        <w:pStyle w:val="ListParagraph"/>
        <w:numPr>
          <w:ilvl w:val="2"/>
          <w:numId w:val="5"/>
        </w:numPr>
        <w:jc w:val="both"/>
      </w:pPr>
      <w:r>
        <w:t xml:space="preserve">SD’s mean they can simply transfer to another user. </w:t>
      </w:r>
    </w:p>
    <w:p w:rsidR="00967788" w:rsidRDefault="00967788" w:rsidP="00967788">
      <w:pPr>
        <w:pStyle w:val="ListParagraph"/>
        <w:numPr>
          <w:ilvl w:val="2"/>
          <w:numId w:val="5"/>
        </w:numPr>
        <w:jc w:val="both"/>
      </w:pPr>
      <w:r>
        <w:t xml:space="preserve">BLF’s are similar to speed dials, but it provides users with the capability to see if the users they want to transfer to </w:t>
      </w:r>
      <w:proofErr w:type="gramStart"/>
      <w:r>
        <w:t>are</w:t>
      </w:r>
      <w:proofErr w:type="gramEnd"/>
      <w:r>
        <w:t xml:space="preserve"> on the phone.</w:t>
      </w:r>
    </w:p>
    <w:p w:rsidR="00A5135E" w:rsidRDefault="00967788" w:rsidP="00A5135E">
      <w:pPr>
        <w:pStyle w:val="ListParagraph"/>
        <w:numPr>
          <w:ilvl w:val="3"/>
          <w:numId w:val="5"/>
        </w:numPr>
        <w:jc w:val="both"/>
      </w:pPr>
      <w:r>
        <w:t xml:space="preserve">In other words, BLF’s provide users with a visual. </w:t>
      </w:r>
    </w:p>
    <w:p w:rsidR="00967788" w:rsidRDefault="00A5135E" w:rsidP="00094B33">
      <w:pPr>
        <w:pStyle w:val="ListParagraph"/>
        <w:numPr>
          <w:ilvl w:val="0"/>
          <w:numId w:val="26"/>
        </w:numPr>
        <w:jc w:val="both"/>
      </w:pPr>
      <w:r>
        <w:t xml:space="preserve">The POC’s are responsible for filling out column A, which is the primary number of the user that wants any of the </w:t>
      </w:r>
      <w:proofErr w:type="gramStart"/>
      <w:r>
        <w:t>3</w:t>
      </w:r>
      <w:proofErr w:type="gramEnd"/>
      <w:r>
        <w:t xml:space="preserve"> features. </w:t>
      </w:r>
    </w:p>
    <w:p w:rsidR="00A5135E" w:rsidRDefault="00A5135E" w:rsidP="00094B33">
      <w:pPr>
        <w:pStyle w:val="ListParagraph"/>
        <w:numPr>
          <w:ilvl w:val="0"/>
          <w:numId w:val="26"/>
        </w:numPr>
        <w:jc w:val="both"/>
      </w:pPr>
      <w:r>
        <w:t xml:space="preserve">They are also responsible for filling out column C, which is the ring settings. </w:t>
      </w:r>
    </w:p>
    <w:p w:rsidR="00A5135E" w:rsidRDefault="00A5135E" w:rsidP="00A5135E">
      <w:pPr>
        <w:pStyle w:val="ListParagraph"/>
        <w:numPr>
          <w:ilvl w:val="2"/>
          <w:numId w:val="5"/>
        </w:numPr>
        <w:jc w:val="both"/>
      </w:pPr>
      <w:r>
        <w:t xml:space="preserve">There are </w:t>
      </w:r>
      <w:proofErr w:type="gramStart"/>
      <w:r>
        <w:t>4</w:t>
      </w:r>
      <w:proofErr w:type="gramEnd"/>
      <w:r>
        <w:t xml:space="preserve"> different ring settings. </w:t>
      </w:r>
    </w:p>
    <w:p w:rsidR="00A5135E" w:rsidRDefault="00A5135E" w:rsidP="00A5135E">
      <w:pPr>
        <w:pStyle w:val="ListParagraph"/>
        <w:numPr>
          <w:ilvl w:val="3"/>
          <w:numId w:val="5"/>
        </w:numPr>
        <w:jc w:val="both"/>
      </w:pPr>
      <w:r>
        <w:t>Flash is most popular.</w:t>
      </w:r>
    </w:p>
    <w:p w:rsidR="00A5135E" w:rsidRDefault="00A5135E" w:rsidP="00A5135E">
      <w:pPr>
        <w:pStyle w:val="ListParagraph"/>
        <w:numPr>
          <w:ilvl w:val="3"/>
          <w:numId w:val="5"/>
        </w:numPr>
        <w:jc w:val="both"/>
      </w:pPr>
      <w:r>
        <w:t>For SD’s / BLF’s, a ring setting is not necessary.</w:t>
      </w:r>
    </w:p>
    <w:p w:rsidR="00A5135E" w:rsidRDefault="00A5135E" w:rsidP="00094B33">
      <w:pPr>
        <w:pStyle w:val="ListParagraph"/>
        <w:numPr>
          <w:ilvl w:val="0"/>
          <w:numId w:val="28"/>
        </w:numPr>
        <w:jc w:val="both"/>
      </w:pPr>
      <w:r>
        <w:lastRenderedPageBreak/>
        <w:t>They need to fill out column J, which tell us if they want SLA’s, SD</w:t>
      </w:r>
      <w:r w:rsidR="0064573F">
        <w:t xml:space="preserve">’s, </w:t>
      </w:r>
      <w:r>
        <w:t xml:space="preserve">or BLF’s </w:t>
      </w:r>
    </w:p>
    <w:p w:rsidR="00094B33" w:rsidRDefault="00A5135E" w:rsidP="00094B33">
      <w:pPr>
        <w:pStyle w:val="ListParagraph"/>
        <w:numPr>
          <w:ilvl w:val="0"/>
          <w:numId w:val="28"/>
        </w:numPr>
        <w:jc w:val="both"/>
      </w:pPr>
      <w:r>
        <w:t xml:space="preserve">They are also responsible for filling out the columns horizontally of the users that they want to either pick up (SLA) or transfer to (SD or BLF). </w:t>
      </w:r>
    </w:p>
    <w:p w:rsidR="00094B33" w:rsidRDefault="00094B33" w:rsidP="00094B33">
      <w:pPr>
        <w:pStyle w:val="ListParagraph"/>
        <w:numPr>
          <w:ilvl w:val="1"/>
          <w:numId w:val="5"/>
        </w:numPr>
        <w:jc w:val="both"/>
      </w:pPr>
      <w:r>
        <w:t xml:space="preserve">A lot of the time, I recommend us doing this part together as past experience has shown me that it confuses many and will save you additional time correcting their mistakes =) </w:t>
      </w:r>
    </w:p>
    <w:p w:rsidR="00094B33" w:rsidRPr="00094B33" w:rsidRDefault="00094B33" w:rsidP="00094B33">
      <w:pPr>
        <w:pStyle w:val="ListParagraph"/>
        <w:numPr>
          <w:ilvl w:val="0"/>
          <w:numId w:val="5"/>
        </w:numPr>
        <w:jc w:val="both"/>
        <w:rPr>
          <w:b/>
        </w:rPr>
      </w:pPr>
      <w:r w:rsidRPr="00094B33">
        <w:rPr>
          <w:b/>
        </w:rPr>
        <w:t>Non-Profile Numbers</w:t>
      </w:r>
      <w:r>
        <w:rPr>
          <w:b/>
        </w:rPr>
        <w:t xml:space="preserve"> Tab </w:t>
      </w:r>
      <w:r w:rsidRPr="00094B33">
        <w:rPr>
          <w:b/>
        </w:rPr>
        <w:t xml:space="preserve"> </w:t>
      </w:r>
    </w:p>
    <w:p w:rsidR="0064573F" w:rsidRDefault="00094B33" w:rsidP="0064573F">
      <w:pPr>
        <w:pStyle w:val="ListParagraph"/>
        <w:numPr>
          <w:ilvl w:val="1"/>
          <w:numId w:val="5"/>
        </w:numPr>
        <w:jc w:val="both"/>
      </w:pPr>
      <w:r>
        <w:t xml:space="preserve">This tab </w:t>
      </w:r>
      <w:proofErr w:type="gramStart"/>
      <w:r>
        <w:t>is used</w:t>
      </w:r>
      <w:proofErr w:type="gramEnd"/>
      <w:r>
        <w:t xml:space="preserve"> for any numbers that the agency does not want to build a phone for.</w:t>
      </w:r>
    </w:p>
    <w:p w:rsidR="00094B33" w:rsidRDefault="00094B33" w:rsidP="0064573F">
      <w:pPr>
        <w:pStyle w:val="ListParagraph"/>
        <w:numPr>
          <w:ilvl w:val="1"/>
          <w:numId w:val="5"/>
        </w:numPr>
        <w:jc w:val="both"/>
      </w:pPr>
      <w:r>
        <w:t>As you work with agenc</w:t>
      </w:r>
      <w:r w:rsidR="00F4681F">
        <w:t>ies, they will tell you that there</w:t>
      </w:r>
      <w:r>
        <w:t xml:space="preserve"> </w:t>
      </w:r>
      <w:proofErr w:type="spellStart"/>
      <w:r w:rsidR="00F4681F">
        <w:t>are</w:t>
      </w:r>
      <w:proofErr w:type="spellEnd"/>
      <w:r w:rsidR="00F4681F">
        <w:t xml:space="preserve"> DID’s on the profile build that they </w:t>
      </w:r>
      <w:proofErr w:type="gramStart"/>
      <w:r w:rsidR="00F4681F">
        <w:t>don’t</w:t>
      </w:r>
      <w:proofErr w:type="gramEnd"/>
      <w:r w:rsidR="00F4681F">
        <w:t xml:space="preserve"> want to build a phone for.</w:t>
      </w:r>
    </w:p>
    <w:p w:rsidR="00F4681F" w:rsidRDefault="00F4681F" w:rsidP="00F4681F">
      <w:pPr>
        <w:pStyle w:val="ListParagraph"/>
        <w:numPr>
          <w:ilvl w:val="3"/>
          <w:numId w:val="5"/>
        </w:numPr>
        <w:jc w:val="both"/>
      </w:pPr>
      <w:r>
        <w:t>In this case, you would move those type of numbers over to the non-profile numbers tab and mark them as a “reserve DID.”</w:t>
      </w:r>
    </w:p>
    <w:p w:rsidR="00F4681F" w:rsidRDefault="00F4681F" w:rsidP="00F4681F">
      <w:pPr>
        <w:pStyle w:val="ListParagraph"/>
        <w:numPr>
          <w:ilvl w:val="4"/>
          <w:numId w:val="5"/>
        </w:numPr>
        <w:jc w:val="both"/>
      </w:pPr>
      <w:proofErr w:type="gramStart"/>
      <w:r>
        <w:t>It’s</w:t>
      </w:r>
      <w:proofErr w:type="gramEnd"/>
      <w:r>
        <w:t xml:space="preserve"> important to ask if they want to keep these reserve numbers specific for their agency for future hires OR if they can go into IOT’s big reserve pool.</w:t>
      </w:r>
    </w:p>
    <w:p w:rsidR="00F4681F" w:rsidRDefault="00F4681F" w:rsidP="00F4681F">
      <w:pPr>
        <w:pStyle w:val="ListParagraph"/>
        <w:numPr>
          <w:ilvl w:val="4"/>
          <w:numId w:val="5"/>
        </w:numPr>
        <w:jc w:val="both"/>
      </w:pPr>
      <w:r>
        <w:t xml:space="preserve">If they want to keep them, we will charge </w:t>
      </w:r>
      <w:proofErr w:type="gramStart"/>
      <w:r>
        <w:t>them</w:t>
      </w:r>
      <w:proofErr w:type="gramEnd"/>
      <w:r>
        <w:t xml:space="preserve"> 25 cents/month. Be sure to include their state GL billing code so we can bill them for this. </w:t>
      </w:r>
    </w:p>
    <w:p w:rsidR="0064573F" w:rsidRDefault="00F4681F" w:rsidP="0064573F">
      <w:pPr>
        <w:pStyle w:val="ListParagraph"/>
        <w:numPr>
          <w:ilvl w:val="0"/>
          <w:numId w:val="32"/>
        </w:numPr>
        <w:jc w:val="both"/>
      </w:pPr>
      <w:r>
        <w:t>The other types of numbers that will go under here will be numbers that they identify as auto attendant lead numbers (AA); Call forward always (CFA) numbers</w:t>
      </w:r>
      <w:r w:rsidR="0064573F">
        <w:t xml:space="preserve"> / Call Forward No Answer (CFNA) numbers; </w:t>
      </w:r>
      <w:r>
        <w:t xml:space="preserve"> </w:t>
      </w:r>
      <w:r w:rsidR="0064573F">
        <w:t xml:space="preserve">lead hunt group number (HG). </w:t>
      </w:r>
    </w:p>
    <w:p w:rsidR="0064573F" w:rsidRDefault="0064573F" w:rsidP="0064573F">
      <w:pPr>
        <w:pStyle w:val="ListParagraph"/>
        <w:numPr>
          <w:ilvl w:val="0"/>
          <w:numId w:val="32"/>
        </w:numPr>
        <w:jc w:val="both"/>
      </w:pPr>
      <w:r>
        <w:t xml:space="preserve">Any SLA’s that are NOT under the profile build tab need to </w:t>
      </w:r>
      <w:proofErr w:type="gramStart"/>
      <w:r>
        <w:t>be documented</w:t>
      </w:r>
      <w:proofErr w:type="gramEnd"/>
      <w:r>
        <w:t xml:space="preserve"> under this tab as “additional DID’s.” </w:t>
      </w:r>
    </w:p>
    <w:p w:rsidR="0064573F" w:rsidRDefault="0064573F" w:rsidP="0064573F">
      <w:pPr>
        <w:pStyle w:val="ListParagraph"/>
        <w:numPr>
          <w:ilvl w:val="1"/>
          <w:numId w:val="32"/>
        </w:numPr>
        <w:jc w:val="both"/>
      </w:pPr>
      <w:r>
        <w:t xml:space="preserve">This is especially important for porting. </w:t>
      </w:r>
    </w:p>
    <w:p w:rsidR="0064573F" w:rsidRDefault="0064573F" w:rsidP="0064573F">
      <w:pPr>
        <w:pStyle w:val="ListParagraph"/>
        <w:numPr>
          <w:ilvl w:val="0"/>
          <w:numId w:val="35"/>
        </w:numPr>
        <w:jc w:val="both"/>
      </w:pPr>
      <w:r>
        <w:t xml:space="preserve">Any numbers that </w:t>
      </w:r>
      <w:proofErr w:type="gramStart"/>
      <w:r>
        <w:t>are linked</w:t>
      </w:r>
      <w:proofErr w:type="gramEnd"/>
      <w:r>
        <w:t xml:space="preserve"> to any toll-free numbers they may have. </w:t>
      </w:r>
    </w:p>
    <w:p w:rsidR="0064573F" w:rsidRDefault="0064573F" w:rsidP="0064573F">
      <w:pPr>
        <w:pStyle w:val="ListParagraph"/>
        <w:ind w:left="3240"/>
        <w:jc w:val="both"/>
      </w:pPr>
    </w:p>
    <w:p w:rsidR="0064573F" w:rsidRPr="0064573F" w:rsidRDefault="0064573F" w:rsidP="0064573F">
      <w:pPr>
        <w:pStyle w:val="ListParagraph"/>
        <w:numPr>
          <w:ilvl w:val="0"/>
          <w:numId w:val="5"/>
        </w:numPr>
        <w:jc w:val="both"/>
        <w:rPr>
          <w:b/>
        </w:rPr>
      </w:pPr>
      <w:r w:rsidRPr="0064573F">
        <w:rPr>
          <w:b/>
        </w:rPr>
        <w:t>ERL’s for E911 Tab</w:t>
      </w:r>
    </w:p>
    <w:p w:rsidR="0064573F" w:rsidRDefault="0064573F" w:rsidP="0064573F">
      <w:pPr>
        <w:pStyle w:val="ListParagraph"/>
        <w:numPr>
          <w:ilvl w:val="0"/>
          <w:numId w:val="35"/>
        </w:numPr>
        <w:jc w:val="both"/>
      </w:pPr>
      <w:r>
        <w:t>This is case-by-case. NOT all agencies will require this feature.</w:t>
      </w:r>
    </w:p>
    <w:p w:rsidR="0064573F" w:rsidRDefault="0064573F" w:rsidP="0064573F">
      <w:pPr>
        <w:pStyle w:val="ListParagraph"/>
        <w:ind w:left="3240"/>
        <w:jc w:val="both"/>
      </w:pPr>
    </w:p>
    <w:p w:rsidR="0064573F" w:rsidRDefault="0064573F" w:rsidP="0064573F">
      <w:pPr>
        <w:pStyle w:val="ListParagraph"/>
        <w:numPr>
          <w:ilvl w:val="0"/>
          <w:numId w:val="5"/>
        </w:numPr>
        <w:jc w:val="both"/>
        <w:rPr>
          <w:b/>
        </w:rPr>
      </w:pPr>
      <w:r>
        <w:rPr>
          <w:b/>
        </w:rPr>
        <w:t>Analog Tab</w:t>
      </w:r>
    </w:p>
    <w:p w:rsidR="0064573F" w:rsidRPr="009C05FF" w:rsidRDefault="009C05FF" w:rsidP="0064573F">
      <w:pPr>
        <w:pStyle w:val="ListParagraph"/>
        <w:numPr>
          <w:ilvl w:val="0"/>
          <w:numId w:val="35"/>
        </w:numPr>
        <w:jc w:val="both"/>
      </w:pPr>
      <w:r>
        <w:t xml:space="preserve">This is also case-by case. </w:t>
      </w:r>
    </w:p>
    <w:p w:rsidR="00A5135E" w:rsidRPr="00967788" w:rsidRDefault="00A5135E" w:rsidP="00A5135E">
      <w:pPr>
        <w:jc w:val="both"/>
      </w:pPr>
    </w:p>
    <w:p w:rsidR="00967788" w:rsidRPr="00967788" w:rsidRDefault="00967788" w:rsidP="00967788">
      <w:pPr>
        <w:jc w:val="both"/>
        <w:rPr>
          <w:b/>
        </w:rPr>
      </w:pPr>
      <w:bookmarkStart w:id="0" w:name="_GoBack"/>
      <w:bookmarkEnd w:id="0"/>
    </w:p>
    <w:sectPr w:rsidR="00967788" w:rsidRPr="009677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 o:bullet="t">
        <v:imagedata r:id="rId1" o:title="mso340C"/>
      </v:shape>
    </w:pict>
  </w:numPicBullet>
  <w:abstractNum w:abstractNumId="0" w15:restartNumberingAfterBreak="0">
    <w:nsid w:val="014C6F74"/>
    <w:multiLevelType w:val="hybridMultilevel"/>
    <w:tmpl w:val="0A42D7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2313405"/>
    <w:multiLevelType w:val="hybridMultilevel"/>
    <w:tmpl w:val="E3E2E0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27903CB"/>
    <w:multiLevelType w:val="hybridMultilevel"/>
    <w:tmpl w:val="51D6FA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C43B4B"/>
    <w:multiLevelType w:val="hybridMultilevel"/>
    <w:tmpl w:val="F53A731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030754AB"/>
    <w:multiLevelType w:val="hybridMultilevel"/>
    <w:tmpl w:val="003686A6"/>
    <w:lvl w:ilvl="0" w:tplc="4E3E2D4A">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03660A56"/>
    <w:multiLevelType w:val="hybridMultilevel"/>
    <w:tmpl w:val="5074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13D1D"/>
    <w:multiLevelType w:val="hybridMultilevel"/>
    <w:tmpl w:val="73806E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ACE0AA9"/>
    <w:multiLevelType w:val="hybridMultilevel"/>
    <w:tmpl w:val="584A7C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5C796A"/>
    <w:multiLevelType w:val="hybridMultilevel"/>
    <w:tmpl w:val="57CE0CC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15:restartNumberingAfterBreak="0">
    <w:nsid w:val="1F1F1018"/>
    <w:multiLevelType w:val="hybridMultilevel"/>
    <w:tmpl w:val="25BE74A4"/>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15:restartNumberingAfterBreak="0">
    <w:nsid w:val="268D3200"/>
    <w:multiLevelType w:val="hybridMultilevel"/>
    <w:tmpl w:val="D200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4600C"/>
    <w:multiLevelType w:val="hybridMultilevel"/>
    <w:tmpl w:val="EF9E0D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84739C"/>
    <w:multiLevelType w:val="hybridMultilevel"/>
    <w:tmpl w:val="DFFC42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9EC73A7"/>
    <w:multiLevelType w:val="hybridMultilevel"/>
    <w:tmpl w:val="3FF067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ECD296C"/>
    <w:multiLevelType w:val="hybridMultilevel"/>
    <w:tmpl w:val="7DBC396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15:restartNumberingAfterBreak="0">
    <w:nsid w:val="32360FBE"/>
    <w:multiLevelType w:val="hybridMultilevel"/>
    <w:tmpl w:val="1F2068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EAD4317"/>
    <w:multiLevelType w:val="hybridMultilevel"/>
    <w:tmpl w:val="14EE5FC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463D45B9"/>
    <w:multiLevelType w:val="hybridMultilevel"/>
    <w:tmpl w:val="47503F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65C6CA4"/>
    <w:multiLevelType w:val="hybridMultilevel"/>
    <w:tmpl w:val="563826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9" w15:restartNumberingAfterBreak="0">
    <w:nsid w:val="56BE0AC7"/>
    <w:multiLevelType w:val="hybridMultilevel"/>
    <w:tmpl w:val="505C31D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5C3C30A1"/>
    <w:multiLevelType w:val="hybridMultilevel"/>
    <w:tmpl w:val="C03C4D68"/>
    <w:lvl w:ilvl="0" w:tplc="04090003">
      <w:start w:val="1"/>
      <w:numFmt w:val="bullet"/>
      <w:lvlText w:val="o"/>
      <w:lvlJc w:val="left"/>
      <w:pPr>
        <w:ind w:left="5040" w:hanging="360"/>
      </w:pPr>
      <w:rPr>
        <w:rFonts w:ascii="Courier New" w:hAnsi="Courier New" w:cs="Courier New"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1" w15:restartNumberingAfterBreak="0">
    <w:nsid w:val="626B6857"/>
    <w:multiLevelType w:val="hybridMultilevel"/>
    <w:tmpl w:val="30FED78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648171D3"/>
    <w:multiLevelType w:val="hybridMultilevel"/>
    <w:tmpl w:val="07F22A18"/>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3" w15:restartNumberingAfterBreak="0">
    <w:nsid w:val="64CB116E"/>
    <w:multiLevelType w:val="hybridMultilevel"/>
    <w:tmpl w:val="667AB4B6"/>
    <w:lvl w:ilvl="0" w:tplc="0409000F">
      <w:start w:val="1"/>
      <w:numFmt w:val="decimal"/>
      <w:lvlText w:val="%1."/>
      <w:lvlJc w:val="left"/>
      <w:pPr>
        <w:ind w:left="2880" w:hanging="360"/>
      </w:pPr>
    </w:lvl>
    <w:lvl w:ilvl="1" w:tplc="04090001">
      <w:start w:val="1"/>
      <w:numFmt w:val="bullet"/>
      <w:lvlText w:val=""/>
      <w:lvlJc w:val="left"/>
      <w:pPr>
        <w:ind w:left="3600" w:hanging="360"/>
      </w:pPr>
      <w:rPr>
        <w:rFonts w:ascii="Symbol" w:hAnsi="Symbol" w:hint="default"/>
      </w:rPr>
    </w:lvl>
    <w:lvl w:ilvl="2" w:tplc="04090003">
      <w:start w:val="1"/>
      <w:numFmt w:val="bullet"/>
      <w:lvlText w:val="o"/>
      <w:lvlJc w:val="left"/>
      <w:pPr>
        <w:ind w:left="4320" w:hanging="180"/>
      </w:pPr>
      <w:rPr>
        <w:rFonts w:ascii="Courier New" w:hAnsi="Courier New" w:cs="Courier New" w:hint="default"/>
      </w:r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676C5CF8"/>
    <w:multiLevelType w:val="hybridMultilevel"/>
    <w:tmpl w:val="FBA8F31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6AB74CAA"/>
    <w:multiLevelType w:val="hybridMultilevel"/>
    <w:tmpl w:val="5F86EF7A"/>
    <w:lvl w:ilvl="0" w:tplc="1218858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2B0B41"/>
    <w:multiLevelType w:val="hybridMultilevel"/>
    <w:tmpl w:val="138EB26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6CA004A5"/>
    <w:multiLevelType w:val="hybridMultilevel"/>
    <w:tmpl w:val="97E807D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7">
      <w:start w:val="1"/>
      <w:numFmt w:val="bullet"/>
      <w:lvlText w:val=""/>
      <w:lvlPicBulletId w:val="0"/>
      <w:lvlJc w:val="left"/>
      <w:pPr>
        <w:ind w:left="5040" w:hanging="360"/>
      </w:pPr>
      <w:rPr>
        <w:rFonts w:ascii="Symbol" w:hAnsi="Symbol"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0CD2930"/>
    <w:multiLevelType w:val="hybridMultilevel"/>
    <w:tmpl w:val="B6BCDB1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70CF0F86"/>
    <w:multiLevelType w:val="hybridMultilevel"/>
    <w:tmpl w:val="788645EC"/>
    <w:lvl w:ilvl="0" w:tplc="0409000F">
      <w:start w:val="1"/>
      <w:numFmt w:val="decimal"/>
      <w:lvlText w:val="%1."/>
      <w:lvlJc w:val="left"/>
      <w:pPr>
        <w:ind w:left="5040" w:hanging="360"/>
      </w:p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0" w15:restartNumberingAfterBreak="0">
    <w:nsid w:val="7B16521D"/>
    <w:multiLevelType w:val="hybridMultilevel"/>
    <w:tmpl w:val="229E8C4C"/>
    <w:lvl w:ilvl="0" w:tplc="0409000F">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7D0B5D55"/>
    <w:multiLevelType w:val="hybridMultilevel"/>
    <w:tmpl w:val="B1D010C2"/>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2" w15:restartNumberingAfterBreak="0">
    <w:nsid w:val="7D2D04EC"/>
    <w:multiLevelType w:val="hybridMultilevel"/>
    <w:tmpl w:val="18A4BAC2"/>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3" w15:restartNumberingAfterBreak="0">
    <w:nsid w:val="7DCF325A"/>
    <w:multiLevelType w:val="hybridMultilevel"/>
    <w:tmpl w:val="85E0430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7E4209D8"/>
    <w:multiLevelType w:val="hybridMultilevel"/>
    <w:tmpl w:val="B45CC8E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27"/>
  </w:num>
  <w:num w:numId="2">
    <w:abstractNumId w:val="2"/>
  </w:num>
  <w:num w:numId="3">
    <w:abstractNumId w:val="7"/>
  </w:num>
  <w:num w:numId="4">
    <w:abstractNumId w:val="11"/>
  </w:num>
  <w:num w:numId="5">
    <w:abstractNumId w:val="23"/>
  </w:num>
  <w:num w:numId="6">
    <w:abstractNumId w:val="21"/>
  </w:num>
  <w:num w:numId="7">
    <w:abstractNumId w:val="9"/>
  </w:num>
  <w:num w:numId="8">
    <w:abstractNumId w:val="20"/>
  </w:num>
  <w:num w:numId="9">
    <w:abstractNumId w:val="32"/>
  </w:num>
  <w:num w:numId="10">
    <w:abstractNumId w:val="3"/>
  </w:num>
  <w:num w:numId="11">
    <w:abstractNumId w:val="24"/>
  </w:num>
  <w:num w:numId="12">
    <w:abstractNumId w:val="16"/>
  </w:num>
  <w:num w:numId="13">
    <w:abstractNumId w:val="5"/>
  </w:num>
  <w:num w:numId="14">
    <w:abstractNumId w:val="18"/>
  </w:num>
  <w:num w:numId="15">
    <w:abstractNumId w:val="22"/>
  </w:num>
  <w:num w:numId="16">
    <w:abstractNumId w:val="10"/>
  </w:num>
  <w:num w:numId="17">
    <w:abstractNumId w:val="30"/>
  </w:num>
  <w:num w:numId="18">
    <w:abstractNumId w:val="26"/>
  </w:num>
  <w:num w:numId="19">
    <w:abstractNumId w:val="25"/>
  </w:num>
  <w:num w:numId="20">
    <w:abstractNumId w:val="12"/>
  </w:num>
  <w:num w:numId="21">
    <w:abstractNumId w:val="28"/>
  </w:num>
  <w:num w:numId="22">
    <w:abstractNumId w:val="15"/>
  </w:num>
  <w:num w:numId="23">
    <w:abstractNumId w:val="8"/>
  </w:num>
  <w:num w:numId="24">
    <w:abstractNumId w:val="0"/>
  </w:num>
  <w:num w:numId="25">
    <w:abstractNumId w:val="13"/>
  </w:num>
  <w:num w:numId="26">
    <w:abstractNumId w:val="6"/>
  </w:num>
  <w:num w:numId="27">
    <w:abstractNumId w:val="1"/>
  </w:num>
  <w:num w:numId="28">
    <w:abstractNumId w:val="17"/>
  </w:num>
  <w:num w:numId="29">
    <w:abstractNumId w:val="19"/>
  </w:num>
  <w:num w:numId="30">
    <w:abstractNumId w:val="34"/>
  </w:num>
  <w:num w:numId="31">
    <w:abstractNumId w:val="14"/>
  </w:num>
  <w:num w:numId="32">
    <w:abstractNumId w:val="31"/>
  </w:num>
  <w:num w:numId="33">
    <w:abstractNumId w:val="4"/>
  </w:num>
  <w:num w:numId="34">
    <w:abstractNumId w:val="29"/>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5ED"/>
    <w:rsid w:val="00034FA2"/>
    <w:rsid w:val="00094B33"/>
    <w:rsid w:val="000E2FB7"/>
    <w:rsid w:val="001D4514"/>
    <w:rsid w:val="00236A67"/>
    <w:rsid w:val="00550B0F"/>
    <w:rsid w:val="0064573F"/>
    <w:rsid w:val="00674638"/>
    <w:rsid w:val="006A07F3"/>
    <w:rsid w:val="007935ED"/>
    <w:rsid w:val="00962D49"/>
    <w:rsid w:val="00967788"/>
    <w:rsid w:val="009C05FF"/>
    <w:rsid w:val="00A33BD4"/>
    <w:rsid w:val="00A432B2"/>
    <w:rsid w:val="00A5135E"/>
    <w:rsid w:val="00C006DE"/>
    <w:rsid w:val="00F35742"/>
    <w:rsid w:val="00F4681F"/>
    <w:rsid w:val="00F61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5D34A"/>
  <w15:chartTrackingRefBased/>
  <w15:docId w15:val="{F2DDDDCD-55BA-430F-ACE2-9E6A3A07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5ED"/>
    <w:pPr>
      <w:ind w:left="720"/>
      <w:contextualSpacing/>
    </w:pPr>
  </w:style>
  <w:style w:type="character" w:styleId="Hyperlink">
    <w:name w:val="Hyperlink"/>
    <w:basedOn w:val="DefaultParagraphFont"/>
    <w:uiPriority w:val="99"/>
    <w:semiHidden/>
    <w:unhideWhenUsed/>
    <w:rsid w:val="00962D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customXml" Target="../customXml/item2.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customXml" Target="../customXml/item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14B58DD6879468E3E10AA7481BA9C" ma:contentTypeVersion="6" ma:contentTypeDescription="Create a new document." ma:contentTypeScope="" ma:versionID="d8f436a68b588b994cd2c11b9a8472d1">
  <xsd:schema xmlns:xsd="http://www.w3.org/2001/XMLSchema" xmlns:xs="http://www.w3.org/2001/XMLSchema" xmlns:p="http://schemas.microsoft.com/office/2006/metadata/properties" xmlns:ns2="c0a205ad-d326-4402-a202-437467abd83c" xmlns:ns3="092c6a54-bf76-4274-96ed-2fd437feaa38" targetNamespace="http://schemas.microsoft.com/office/2006/metadata/properties" ma:root="true" ma:fieldsID="f0f5665209d4c330a10f556aa8541f69" ns2:_="" ns3:_="">
    <xsd:import namespace="c0a205ad-d326-4402-a202-437467abd83c"/>
    <xsd:import namespace="092c6a54-bf76-4274-96ed-2fd437feaa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205ad-d326-4402-a202-437467abd8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2c6a54-bf76-4274-96ed-2fd437feaa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DBD46-08EF-4728-8F24-D25A3F24A6C9}"/>
</file>

<file path=customXml/itemProps2.xml><?xml version="1.0" encoding="utf-8"?>
<ds:datastoreItem xmlns:ds="http://schemas.openxmlformats.org/officeDocument/2006/customXml" ds:itemID="{F0514224-F9E5-4F0B-B405-69CA05107932}"/>
</file>

<file path=customXml/itemProps3.xml><?xml version="1.0" encoding="utf-8"?>
<ds:datastoreItem xmlns:ds="http://schemas.openxmlformats.org/officeDocument/2006/customXml" ds:itemID="{C1C6E69F-0CFF-4436-98AE-9949008E6FC0}"/>
</file>

<file path=docProps/app.xml><?xml version="1.0" encoding="utf-8"?>
<Properties xmlns="http://schemas.openxmlformats.org/officeDocument/2006/extended-properties" xmlns:vt="http://schemas.openxmlformats.org/officeDocument/2006/docPropsVTypes">
  <Template>Normal.dotm</Template>
  <TotalTime>184</TotalTime>
  <Pages>6</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Cincinnati Bell</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Campton, Tiffany</dc:creator>
  <cp:keywords/>
  <dc:description/>
  <cp:lastModifiedBy>Campton, Tiffany</cp:lastModifiedBy>
  <cp:revision>3</cp:revision>
  <dcterms:created xsi:type="dcterms:W3CDTF">2017-10-03T13:28:00Z</dcterms:created>
  <dcterms:modified xsi:type="dcterms:W3CDTF">2017-10-03T16:32:00Z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0x010100BB814B58DD6879468E3E10AA7481BA9C</vt:lpwstr>
  </property>
</Properties>
</file>