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81" w:rsidRPr="0043288B" w:rsidRDefault="005C4081" w:rsidP="0043288B">
      <w:pPr>
        <w:pStyle w:val="NoSpacing"/>
        <w:jc w:val="center"/>
        <w:rPr>
          <w:b/>
          <w:sz w:val="28"/>
          <w:szCs w:val="28"/>
        </w:rPr>
      </w:pPr>
      <w:r w:rsidRPr="0043288B">
        <w:rPr>
          <w:b/>
          <w:sz w:val="28"/>
          <w:szCs w:val="28"/>
        </w:rPr>
        <w:t>VOLUNTARY TITLE VI PUBLIC</w:t>
      </w:r>
    </w:p>
    <w:p w:rsidR="005C4081" w:rsidRPr="0043288B" w:rsidRDefault="005C4081" w:rsidP="0043288B">
      <w:pPr>
        <w:pStyle w:val="NoSpacing"/>
        <w:jc w:val="center"/>
        <w:rPr>
          <w:b/>
          <w:sz w:val="28"/>
          <w:szCs w:val="28"/>
        </w:rPr>
      </w:pPr>
      <w:r w:rsidRPr="0043288B">
        <w:rPr>
          <w:b/>
          <w:sz w:val="28"/>
          <w:szCs w:val="28"/>
        </w:rPr>
        <w:t>INVOLVEMENT SURVEY</w:t>
      </w:r>
    </w:p>
    <w:p w:rsidR="00CF5ABE" w:rsidRDefault="005C4081" w:rsidP="00CF5AB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Parke County, Indiana</w:t>
      </w:r>
    </w:p>
    <w:p w:rsidR="005C4081" w:rsidRDefault="005C4081" w:rsidP="005C4081">
      <w:pPr>
        <w:pStyle w:val="NoSpacing"/>
        <w:jc w:val="center"/>
        <w:rPr>
          <w:b/>
          <w:sz w:val="24"/>
          <w:szCs w:val="24"/>
        </w:rPr>
      </w:pPr>
    </w:p>
    <w:p w:rsidR="005C4081" w:rsidRDefault="005C4081" w:rsidP="005C4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 a recipient of federal funds, Parke County is required to develop a procedure for gathering statistical data regarding participants and beneficiaries of its federal-aid programs and activities (23 CFR </w:t>
      </w:r>
      <w:r>
        <w:rPr>
          <w:rFonts w:ascii="Courier New" w:hAnsi="Courier New" w:cs="Courier New"/>
          <w:sz w:val="24"/>
          <w:szCs w:val="24"/>
        </w:rPr>
        <w:t>§</w:t>
      </w:r>
      <w:r>
        <w:rPr>
          <w:sz w:val="24"/>
          <w:szCs w:val="24"/>
        </w:rPr>
        <w:t>200.9(b)(4)). Parke County is distributing this voluntary survey to fulfill that requirement to gather information about the population affected by Parke County activities.</w:t>
      </w:r>
    </w:p>
    <w:p w:rsidR="005C4081" w:rsidRDefault="005C4081" w:rsidP="005C4081">
      <w:pPr>
        <w:pStyle w:val="NoSpacing"/>
        <w:rPr>
          <w:sz w:val="24"/>
          <w:szCs w:val="24"/>
        </w:rPr>
      </w:pPr>
    </w:p>
    <w:p w:rsidR="005C4081" w:rsidRDefault="005C4081" w:rsidP="005C4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Submittal of this information is voluntary.  You are not required to complete this survey.  This form is a public document that Parke County will use to monitor its programs and activities for compliance with Title VI of the Civil Rights Act of 1964, as amended</w:t>
      </w:r>
      <w:r w:rsidR="007B3D9F">
        <w:rPr>
          <w:sz w:val="24"/>
          <w:szCs w:val="24"/>
        </w:rPr>
        <w:t xml:space="preserve"> and its related statutes and</w:t>
      </w:r>
    </w:p>
    <w:p w:rsidR="007B3D9F" w:rsidRDefault="007B3D9F" w:rsidP="005C4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regulations.</w:t>
      </w:r>
    </w:p>
    <w:p w:rsidR="007B3D9F" w:rsidRDefault="007B3D9F" w:rsidP="005C4081">
      <w:pPr>
        <w:pStyle w:val="NoSpacing"/>
        <w:rPr>
          <w:sz w:val="24"/>
          <w:szCs w:val="24"/>
        </w:rPr>
      </w:pPr>
    </w:p>
    <w:p w:rsidR="007B3D9F" w:rsidRDefault="007B3D9F" w:rsidP="005C4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you have any questions regarding Parke County’s responsibilities under Title VI of the Civil Rights Act of 1964 or the Americans with Disabilities Act, please contact Jim Meece.</w:t>
      </w:r>
    </w:p>
    <w:p w:rsidR="007B3D9F" w:rsidRDefault="007B3D9F" w:rsidP="005C4081">
      <w:pPr>
        <w:pStyle w:val="NoSpacing"/>
        <w:rPr>
          <w:sz w:val="24"/>
          <w:szCs w:val="24"/>
        </w:rPr>
      </w:pPr>
    </w:p>
    <w:p w:rsidR="007B3D9F" w:rsidRDefault="007B3D9F" w:rsidP="005C40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 may return the survey by folding it and placing it on the registration table (if you received it at a public hearing or meeting) or by mailing </w:t>
      </w:r>
      <w:r w:rsidR="00CF5ABE">
        <w:rPr>
          <w:sz w:val="24"/>
          <w:szCs w:val="24"/>
        </w:rPr>
        <w:t xml:space="preserve">to:  Attn:  Jim Meece, 116 West High Street, Rockville, Indiana 47872 </w:t>
      </w:r>
      <w:bookmarkStart w:id="0" w:name="_GoBack"/>
      <w:bookmarkEnd w:id="0"/>
      <w:r>
        <w:rPr>
          <w:sz w:val="24"/>
          <w:szCs w:val="24"/>
        </w:rPr>
        <w:t xml:space="preserve">or faxing to </w:t>
      </w:r>
      <w:r w:rsidR="00CF5ABE">
        <w:rPr>
          <w:sz w:val="24"/>
          <w:szCs w:val="24"/>
        </w:rPr>
        <w:t>(765) 569-4037</w:t>
      </w:r>
      <w:r>
        <w:rPr>
          <w:sz w:val="24"/>
          <w:szCs w:val="24"/>
        </w:rPr>
        <w:t>.</w:t>
      </w:r>
    </w:p>
    <w:p w:rsidR="007B3D9F" w:rsidRDefault="007B3D9F" w:rsidP="005C4081">
      <w:pPr>
        <w:pStyle w:val="NoSpacing"/>
        <w:rPr>
          <w:sz w:val="24"/>
          <w:szCs w:val="24"/>
        </w:rPr>
      </w:pPr>
    </w:p>
    <w:p w:rsidR="005C4081" w:rsidRPr="005C4081" w:rsidRDefault="00CF5ABE" w:rsidP="005C4081">
      <w:pPr>
        <w:pStyle w:val="NoSpacing"/>
      </w:pPr>
      <w:r>
        <w:rPr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32.1pt;height:331.55pt;z-index:251659264;mso-position-horizontal:left;mso-position-horizontal-relative:text;mso-position-vertical-relative:text">
            <v:imagedata r:id="rId4" o:title=""/>
            <w10:wrap type="square" side="right"/>
          </v:shape>
          <o:OLEObject Type="Embed" ProgID="Excel.Sheet.12" ShapeID="_x0000_s1026" DrawAspect="Content" ObjectID="_1628417854" r:id="rId5"/>
        </w:object>
      </w:r>
    </w:p>
    <w:sectPr w:rsidR="005C4081" w:rsidRPr="005C4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81"/>
    <w:rsid w:val="00075F12"/>
    <w:rsid w:val="00370701"/>
    <w:rsid w:val="0043288B"/>
    <w:rsid w:val="005C4081"/>
    <w:rsid w:val="005F4592"/>
    <w:rsid w:val="0071457A"/>
    <w:rsid w:val="007518DE"/>
    <w:rsid w:val="0078778C"/>
    <w:rsid w:val="007B3D9F"/>
    <w:rsid w:val="00A03390"/>
    <w:rsid w:val="00C16140"/>
    <w:rsid w:val="00CF5ABE"/>
    <w:rsid w:val="00D6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8F46D8B-589B-4EFD-9DF4-7D3138C2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Janie Hardman</cp:lastModifiedBy>
  <cp:revision>7</cp:revision>
  <dcterms:created xsi:type="dcterms:W3CDTF">2019-07-10T19:49:00Z</dcterms:created>
  <dcterms:modified xsi:type="dcterms:W3CDTF">2019-08-27T17:31:00Z</dcterms:modified>
</cp:coreProperties>
</file>