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C8180" w14:textId="21D1D519" w:rsidR="00E50381" w:rsidRPr="00E50381" w:rsidRDefault="00E50381" w:rsidP="00E50381">
      <w:pPr>
        <w:spacing w:after="0"/>
        <w:rPr>
          <w:b/>
          <w:bCs/>
        </w:rPr>
      </w:pPr>
      <w:r w:rsidRPr="00E50381">
        <w:rPr>
          <w:b/>
          <w:bCs/>
        </w:rPr>
        <w:t>Monroe County Community Health Improvement Plan (CHIP)</w:t>
      </w:r>
    </w:p>
    <w:p w14:paraId="4436E48D" w14:textId="7F1E8393" w:rsidR="00E50381" w:rsidRDefault="00E50381" w:rsidP="00E50381">
      <w:pPr>
        <w:spacing w:after="0"/>
        <w:rPr>
          <w:b/>
          <w:bCs/>
        </w:rPr>
      </w:pPr>
      <w:r w:rsidRPr="00E50381">
        <w:rPr>
          <w:b/>
          <w:bCs/>
        </w:rPr>
        <w:t xml:space="preserve">Substance Use and Mental Health </w:t>
      </w:r>
      <w:r w:rsidR="009F5BDE">
        <w:rPr>
          <w:b/>
          <w:bCs/>
        </w:rPr>
        <w:t>Group</w:t>
      </w:r>
    </w:p>
    <w:p w14:paraId="627F5A38" w14:textId="5E27D27D" w:rsidR="00E50381" w:rsidRPr="00E50381" w:rsidRDefault="00E50381" w:rsidP="00E50381">
      <w:pPr>
        <w:spacing w:after="0"/>
      </w:pPr>
      <w:r>
        <w:rPr>
          <w:b/>
          <w:bCs/>
        </w:rPr>
        <w:t xml:space="preserve">Date: </w:t>
      </w:r>
      <w:r>
        <w:t>6.28.2023</w:t>
      </w:r>
    </w:p>
    <w:p w14:paraId="1892F138" w14:textId="317AB5D7" w:rsidR="00E50381" w:rsidRPr="00E50381" w:rsidRDefault="00E50381" w:rsidP="00E50381">
      <w:pPr>
        <w:spacing w:after="0"/>
      </w:pPr>
      <w:r>
        <w:rPr>
          <w:b/>
          <w:bCs/>
        </w:rPr>
        <w:t xml:space="preserve">Location: </w:t>
      </w:r>
      <w:r>
        <w:t>IU Health Community Health and Microsoft Teams</w:t>
      </w:r>
    </w:p>
    <w:p w14:paraId="181D9249" w14:textId="1D809121" w:rsidR="00E50381" w:rsidRPr="00E50381" w:rsidRDefault="00E50381" w:rsidP="00E50381">
      <w:pPr>
        <w:spacing w:after="0"/>
      </w:pPr>
      <w:r>
        <w:rPr>
          <w:b/>
          <w:bCs/>
        </w:rPr>
        <w:t xml:space="preserve">Time: </w:t>
      </w:r>
      <w:r>
        <w:t>12n-1p</w:t>
      </w:r>
    </w:p>
    <w:p w14:paraId="2B0C2344" w14:textId="0A795640" w:rsidR="00E50381" w:rsidRDefault="00E50381" w:rsidP="00E50381">
      <w:pPr>
        <w:spacing w:after="0"/>
      </w:pPr>
      <w:r w:rsidRPr="00E50381">
        <w:rPr>
          <w:b/>
          <w:bCs/>
        </w:rPr>
        <w:t>Facilitator/Notes</w:t>
      </w:r>
      <w:r>
        <w:t>: Melanie Vehslage – Monroe County Health Department</w:t>
      </w:r>
    </w:p>
    <w:p w14:paraId="62AD6BBC" w14:textId="77777777" w:rsidR="009F5BDE" w:rsidRDefault="009F5BDE"/>
    <w:p w14:paraId="3FA026EE" w14:textId="0C3DA4FF" w:rsidR="00E50381" w:rsidRDefault="00E50381" w:rsidP="00E50381">
      <w:pPr>
        <w:pStyle w:val="ListParagraph"/>
        <w:numPr>
          <w:ilvl w:val="0"/>
          <w:numId w:val="1"/>
        </w:numPr>
      </w:pPr>
      <w:r>
        <w:t>Introduction/Agenda review</w:t>
      </w:r>
    </w:p>
    <w:p w14:paraId="08EACC00" w14:textId="46DEF922" w:rsidR="00E50381" w:rsidRDefault="00E50381" w:rsidP="00E50381">
      <w:pPr>
        <w:pStyle w:val="ListParagraph"/>
        <w:numPr>
          <w:ilvl w:val="0"/>
          <w:numId w:val="1"/>
        </w:numPr>
      </w:pPr>
      <w:r>
        <w:t xml:space="preserve">Review </w:t>
      </w:r>
      <w:hyperlink r:id="rId5" w:history="1">
        <w:r w:rsidRPr="00695CA3">
          <w:rPr>
            <w:rStyle w:val="Hyperlink"/>
          </w:rPr>
          <w:t>Timeline</w:t>
        </w:r>
      </w:hyperlink>
      <w:r>
        <w:t xml:space="preserve"> and accomplishments</w:t>
      </w:r>
    </w:p>
    <w:p w14:paraId="1FA63A8E" w14:textId="36792388" w:rsidR="00E50381" w:rsidRDefault="00E50381" w:rsidP="00E50381">
      <w:pPr>
        <w:pStyle w:val="ListParagraph"/>
        <w:numPr>
          <w:ilvl w:val="1"/>
          <w:numId w:val="1"/>
        </w:numPr>
      </w:pPr>
      <w:r>
        <w:t>Aubrey</w:t>
      </w:r>
      <w:r w:rsidR="00286AD9">
        <w:t xml:space="preserve"> -</w:t>
      </w:r>
      <w:r>
        <w:t xml:space="preserve"> Find Help </w:t>
      </w:r>
      <w:proofErr w:type="gramStart"/>
      <w:r>
        <w:t>updates</w:t>
      </w:r>
      <w:proofErr w:type="gramEnd"/>
    </w:p>
    <w:p w14:paraId="650656FD" w14:textId="63696AD1" w:rsidR="00CA39A5" w:rsidRDefault="00695CA3" w:rsidP="00CA39A5">
      <w:pPr>
        <w:pStyle w:val="ListParagraph"/>
        <w:numPr>
          <w:ilvl w:val="2"/>
          <w:numId w:val="1"/>
        </w:numPr>
      </w:pPr>
      <w:r>
        <w:t xml:space="preserve">See attached </w:t>
      </w:r>
      <w:proofErr w:type="gramStart"/>
      <w:r>
        <w:t>slides</w:t>
      </w:r>
      <w:proofErr w:type="gramEnd"/>
    </w:p>
    <w:p w14:paraId="1859DFEE" w14:textId="77777777" w:rsidR="00695CA3" w:rsidRDefault="00695CA3" w:rsidP="00CA39A5">
      <w:pPr>
        <w:pStyle w:val="ListParagraph"/>
        <w:numPr>
          <w:ilvl w:val="2"/>
          <w:numId w:val="1"/>
        </w:numPr>
      </w:pPr>
      <w:r>
        <w:t xml:space="preserve">Background: </w:t>
      </w:r>
    </w:p>
    <w:p w14:paraId="5CEA4A5E" w14:textId="4AD5FEC1" w:rsidR="00CA39A5" w:rsidRDefault="00695CA3" w:rsidP="00695CA3">
      <w:pPr>
        <w:pStyle w:val="ListParagraph"/>
        <w:numPr>
          <w:ilvl w:val="3"/>
          <w:numId w:val="1"/>
        </w:numPr>
      </w:pPr>
      <w:r>
        <w:t>Though Medicaid/Medicare billable services didn’t fit exact Find Help</w:t>
      </w:r>
      <w:r w:rsidR="00012DC7">
        <w:t xml:space="preserve"> (FH)</w:t>
      </w:r>
      <w:r>
        <w:t xml:space="preserve"> parameters</w:t>
      </w:r>
      <w:r w:rsidR="00012DC7">
        <w:t xml:space="preserve"> of being totally free/low cost</w:t>
      </w:r>
      <w:r>
        <w:t xml:space="preserve">, they were highly searched for in Helping Bloomington Monroe (HBM).  </w:t>
      </w:r>
    </w:p>
    <w:p w14:paraId="65EE525A" w14:textId="7302A0BF" w:rsidR="00012DC7" w:rsidRDefault="00012DC7" w:rsidP="00695CA3">
      <w:pPr>
        <w:pStyle w:val="ListParagraph"/>
        <w:numPr>
          <w:ilvl w:val="3"/>
          <w:numId w:val="1"/>
        </w:numPr>
      </w:pPr>
      <w:r>
        <w:t xml:space="preserve">Aubrey worked with FH </w:t>
      </w:r>
      <w:proofErr w:type="gramStart"/>
      <w:r>
        <w:t>staff</w:t>
      </w:r>
      <w:proofErr w:type="gramEnd"/>
      <w:r>
        <w:t xml:space="preserve"> and they agreed to list Medicaid/Medicare SUMH providers ONLY on HBM door, not across the whole FH site</w:t>
      </w:r>
    </w:p>
    <w:p w14:paraId="316742CD" w14:textId="674E97F6" w:rsidR="00012DC7" w:rsidRDefault="00CA39A5" w:rsidP="00CA39A5">
      <w:pPr>
        <w:pStyle w:val="ListParagraph"/>
        <w:numPr>
          <w:ilvl w:val="2"/>
          <w:numId w:val="1"/>
        </w:numPr>
      </w:pPr>
      <w:r>
        <w:t>Connections</w:t>
      </w:r>
      <w:r w:rsidR="00012DC7">
        <w:t xml:space="preserve"> Subgroup</w:t>
      </w:r>
      <w:r>
        <w:t xml:space="preserve"> </w:t>
      </w:r>
      <w:r w:rsidR="00012DC7">
        <w:t>set goal of</w:t>
      </w:r>
      <w:r>
        <w:t xml:space="preserve"> getting 20 new programs listed within a year</w:t>
      </w:r>
      <w:r w:rsidR="00CA19AC">
        <w:t xml:space="preserve"> and have currently contributed to 10 new programs listed as of this meeting. </w:t>
      </w:r>
    </w:p>
    <w:p w14:paraId="0552CECC" w14:textId="5ECA39CB" w:rsidR="00CA39A5" w:rsidRDefault="00012DC7" w:rsidP="00CA39A5">
      <w:pPr>
        <w:pStyle w:val="ListParagraph"/>
        <w:numPr>
          <w:ilvl w:val="2"/>
          <w:numId w:val="1"/>
        </w:numPr>
      </w:pPr>
      <w:r>
        <w:t xml:space="preserve">HBM already had </w:t>
      </w:r>
      <w:proofErr w:type="gramStart"/>
      <w:r>
        <w:t>a number of</w:t>
      </w:r>
      <w:proofErr w:type="gramEnd"/>
      <w:r>
        <w:t xml:space="preserve"> SUMH programs</w:t>
      </w:r>
      <w:r w:rsidR="004D7A61">
        <w:t>, but there are still gaps such as:</w:t>
      </w:r>
    </w:p>
    <w:p w14:paraId="6E45F54C" w14:textId="04D9C1B0" w:rsidR="004D7A61" w:rsidRDefault="004D7A61" w:rsidP="004D7A61">
      <w:pPr>
        <w:pStyle w:val="ListParagraph"/>
        <w:numPr>
          <w:ilvl w:val="3"/>
          <w:numId w:val="1"/>
        </w:numPr>
      </w:pPr>
      <w:r>
        <w:t>Inpatient and outpatient SUD treatment</w:t>
      </w:r>
    </w:p>
    <w:p w14:paraId="5822D255" w14:textId="2C34A4A7" w:rsidR="004D7A61" w:rsidRDefault="004D7A61" w:rsidP="004D7A61">
      <w:pPr>
        <w:pStyle w:val="ListParagraph"/>
        <w:numPr>
          <w:ilvl w:val="3"/>
          <w:numId w:val="1"/>
        </w:numPr>
      </w:pPr>
      <w:r>
        <w:t xml:space="preserve">Individual therapy (Medicaid providers) for EMDR, ERP, </w:t>
      </w:r>
      <w:proofErr w:type="gramStart"/>
      <w:r>
        <w:t>non CBT</w:t>
      </w:r>
      <w:proofErr w:type="gramEnd"/>
      <w:r>
        <w:t xml:space="preserve"> therapy for things like PTSD/trauma</w:t>
      </w:r>
    </w:p>
    <w:p w14:paraId="032A0C52" w14:textId="5959109D" w:rsidR="004D7A61" w:rsidRDefault="004D7A61" w:rsidP="004D7A61">
      <w:pPr>
        <w:pStyle w:val="ListParagraph"/>
        <w:numPr>
          <w:ilvl w:val="3"/>
          <w:numId w:val="1"/>
        </w:numPr>
      </w:pPr>
      <w:r>
        <w:t>Group therapies</w:t>
      </w:r>
    </w:p>
    <w:p w14:paraId="380094EA" w14:textId="322E4582" w:rsidR="004D7A61" w:rsidRDefault="004D7A61" w:rsidP="004D7A61">
      <w:pPr>
        <w:pStyle w:val="ListParagraph"/>
        <w:numPr>
          <w:ilvl w:val="3"/>
          <w:numId w:val="1"/>
        </w:numPr>
      </w:pPr>
      <w:r>
        <w:t xml:space="preserve">Supportive housing for folks with SUD, not full inpatient, but not outpatient clinical services to support folks with </w:t>
      </w:r>
      <w:proofErr w:type="gramStart"/>
      <w:r>
        <w:t>recovery</w:t>
      </w:r>
      <w:proofErr w:type="gramEnd"/>
    </w:p>
    <w:p w14:paraId="6652A22A" w14:textId="36201506" w:rsidR="00CA39A5" w:rsidRDefault="00CA39A5" w:rsidP="00CA39A5">
      <w:pPr>
        <w:pStyle w:val="ListParagraph"/>
        <w:numPr>
          <w:ilvl w:val="2"/>
          <w:numId w:val="1"/>
        </w:numPr>
      </w:pPr>
      <w:r>
        <w:t>SUMH Spreadsheet was helpful to send</w:t>
      </w:r>
      <w:r w:rsidR="004D7A61">
        <w:t xml:space="preserve"> information to </w:t>
      </w:r>
      <w:proofErr w:type="spellStart"/>
      <w:r w:rsidR="004D7A61">
        <w:t>FindHelp</w:t>
      </w:r>
      <w:proofErr w:type="spellEnd"/>
      <w:r w:rsidR="004D7A61">
        <w:t xml:space="preserve">, as well as having Connections Subgroup connect Aubrey with different providers to better understand programs, eligibility for FH etc. </w:t>
      </w:r>
    </w:p>
    <w:p w14:paraId="531B500A" w14:textId="286F978F" w:rsidR="004D7A61" w:rsidRDefault="004D7A61" w:rsidP="004D7A61">
      <w:pPr>
        <w:pStyle w:val="ListParagraph"/>
        <w:numPr>
          <w:ilvl w:val="3"/>
          <w:numId w:val="1"/>
        </w:numPr>
      </w:pPr>
      <w:r>
        <w:t xml:space="preserve">Crosschecked with IN Medicaid Provider database and CFRD </w:t>
      </w:r>
      <w:r w:rsidR="00286AD9">
        <w:t xml:space="preserve">Substance Use Resources </w:t>
      </w:r>
      <w:proofErr w:type="gramStart"/>
      <w:r w:rsidR="00CA19AC">
        <w:t>booklet</w:t>
      </w:r>
      <w:proofErr w:type="gramEnd"/>
    </w:p>
    <w:p w14:paraId="6FAD1DB4" w14:textId="7DE89E3A" w:rsidR="00520ABE" w:rsidRDefault="00520ABE" w:rsidP="00CA39A5">
      <w:pPr>
        <w:pStyle w:val="ListParagraph"/>
        <w:numPr>
          <w:ilvl w:val="3"/>
          <w:numId w:val="1"/>
        </w:numPr>
      </w:pPr>
      <w:r>
        <w:t xml:space="preserve">IN Medicaid provider not </w:t>
      </w:r>
      <w:r w:rsidR="00CA19AC">
        <w:t xml:space="preserve">always </w:t>
      </w:r>
      <w:r w:rsidR="00286AD9">
        <w:t>up to date but a useful starting point</w:t>
      </w:r>
    </w:p>
    <w:p w14:paraId="131D023E" w14:textId="600B1612" w:rsidR="00520ABE" w:rsidRDefault="00520ABE" w:rsidP="00CA39A5">
      <w:pPr>
        <w:pStyle w:val="ListParagraph"/>
        <w:numPr>
          <w:ilvl w:val="3"/>
          <w:numId w:val="1"/>
        </w:numPr>
      </w:pPr>
      <w:r>
        <w:t xml:space="preserve">CFRD resource guide also used to cross reference and see who </w:t>
      </w:r>
      <w:proofErr w:type="gramStart"/>
      <w:r>
        <w:t>was a provider</w:t>
      </w:r>
      <w:proofErr w:type="gramEnd"/>
      <w:r>
        <w:t xml:space="preserve"> and who was not </w:t>
      </w:r>
    </w:p>
    <w:p w14:paraId="09ADC10C" w14:textId="29864A42" w:rsidR="00520ABE" w:rsidRDefault="00520ABE" w:rsidP="00CA39A5">
      <w:pPr>
        <w:pStyle w:val="ListParagraph"/>
        <w:numPr>
          <w:ilvl w:val="3"/>
          <w:numId w:val="1"/>
        </w:numPr>
      </w:pPr>
      <w:r>
        <w:t>Some providers like Positive Link were best seen as separated out programs to get folks connected to the right kind of care</w:t>
      </w:r>
      <w:r w:rsidR="00880649">
        <w:t xml:space="preserve">, but </w:t>
      </w:r>
      <w:r>
        <w:t xml:space="preserve">there were </w:t>
      </w:r>
      <w:r w:rsidR="00880649">
        <w:t xml:space="preserve">also </w:t>
      </w:r>
      <w:r>
        <w:t xml:space="preserve">different </w:t>
      </w:r>
      <w:proofErr w:type="gramStart"/>
      <w:r>
        <w:t>brand new</w:t>
      </w:r>
      <w:proofErr w:type="gramEnd"/>
      <w:r>
        <w:t xml:space="preserve"> services</w:t>
      </w:r>
      <w:r w:rsidR="00880649">
        <w:t xml:space="preserve"> added to the site</w:t>
      </w:r>
      <w:r>
        <w:t xml:space="preserve">. </w:t>
      </w:r>
    </w:p>
    <w:p w14:paraId="6FC44B5A" w14:textId="6484E335" w:rsidR="00CA39A5" w:rsidRDefault="00880649" w:rsidP="00CA39A5">
      <w:pPr>
        <w:pStyle w:val="ListParagraph"/>
        <w:numPr>
          <w:ilvl w:val="2"/>
          <w:numId w:val="1"/>
        </w:numPr>
      </w:pPr>
      <w:r>
        <w:t>Categories of care s</w:t>
      </w:r>
      <w:r w:rsidR="00520ABE">
        <w:t>till need</w:t>
      </w:r>
      <w:r>
        <w:t>ed</w:t>
      </w:r>
      <w:r w:rsidR="005B1FD6">
        <w:t xml:space="preserve">: </w:t>
      </w:r>
    </w:p>
    <w:p w14:paraId="321D9374" w14:textId="3BA47F34" w:rsidR="00520ABE" w:rsidRDefault="005B1FD6" w:rsidP="005B1FD6">
      <w:pPr>
        <w:pStyle w:val="ListParagraph"/>
        <w:numPr>
          <w:ilvl w:val="3"/>
          <w:numId w:val="1"/>
        </w:numPr>
      </w:pPr>
      <w:r>
        <w:t>Inpatient and outpatient treatment for SUD treatment</w:t>
      </w:r>
    </w:p>
    <w:p w14:paraId="0C7CEFDC" w14:textId="5800C8BE" w:rsidR="00520ABE" w:rsidRDefault="005B1FD6" w:rsidP="005B1FD6">
      <w:pPr>
        <w:pStyle w:val="ListParagraph"/>
        <w:numPr>
          <w:ilvl w:val="4"/>
          <w:numId w:val="1"/>
        </w:numPr>
      </w:pPr>
      <w:r>
        <w:t>If you are sending folks to inpatient outside the county, if the program takes</w:t>
      </w:r>
      <w:r w:rsidR="00520ABE">
        <w:t xml:space="preserve"> Medicaid or </w:t>
      </w:r>
      <w:r>
        <w:t xml:space="preserve">is otherwise a </w:t>
      </w:r>
      <w:r w:rsidR="00520ABE">
        <w:t xml:space="preserve">reduced cost </w:t>
      </w:r>
      <w:r>
        <w:t>program,</w:t>
      </w:r>
      <w:r w:rsidR="00520ABE">
        <w:t xml:space="preserve"> </w:t>
      </w:r>
      <w:r w:rsidR="009F5BDE">
        <w:t xml:space="preserve">still </w:t>
      </w:r>
      <w:r w:rsidR="00520ABE">
        <w:t>let Aubrey know</w:t>
      </w:r>
      <w:r>
        <w:t xml:space="preserve">. </w:t>
      </w:r>
    </w:p>
    <w:p w14:paraId="76665303" w14:textId="36014D56" w:rsidR="00520ABE" w:rsidRDefault="005B1FD6" w:rsidP="00520ABE">
      <w:pPr>
        <w:pStyle w:val="ListParagraph"/>
        <w:numPr>
          <w:ilvl w:val="3"/>
          <w:numId w:val="1"/>
        </w:numPr>
      </w:pPr>
      <w:r>
        <w:t>I</w:t>
      </w:r>
      <w:r w:rsidR="00520ABE">
        <w:t>ndividual therapy for EMDR, ERP non</w:t>
      </w:r>
      <w:r>
        <w:t>-</w:t>
      </w:r>
      <w:r w:rsidR="00520ABE">
        <w:t>CBT therapy</w:t>
      </w:r>
    </w:p>
    <w:p w14:paraId="4BB7D455" w14:textId="0FDAD291" w:rsidR="00520ABE" w:rsidRDefault="00520ABE" w:rsidP="005B1FD6">
      <w:pPr>
        <w:pStyle w:val="ListParagraph"/>
        <w:numPr>
          <w:ilvl w:val="3"/>
          <w:numId w:val="1"/>
        </w:numPr>
      </w:pPr>
      <w:r>
        <w:lastRenderedPageBreak/>
        <w:t>group therapy</w:t>
      </w:r>
    </w:p>
    <w:p w14:paraId="1615BC14" w14:textId="2C6C8DB5" w:rsidR="00520ABE" w:rsidRDefault="005B1FD6" w:rsidP="005B1FD6">
      <w:pPr>
        <w:pStyle w:val="ListParagraph"/>
        <w:numPr>
          <w:ilvl w:val="3"/>
          <w:numId w:val="1"/>
        </w:numPr>
      </w:pPr>
      <w:r>
        <w:t>supportive housing like Oxford houses</w:t>
      </w:r>
    </w:p>
    <w:p w14:paraId="65FBF1DC" w14:textId="7A1D9E2C" w:rsidR="00520ABE" w:rsidRDefault="00520ABE" w:rsidP="00520ABE">
      <w:pPr>
        <w:pStyle w:val="ListParagraph"/>
        <w:numPr>
          <w:ilvl w:val="4"/>
          <w:numId w:val="1"/>
        </w:numPr>
      </w:pPr>
      <w:r>
        <w:t xml:space="preserve">can list </w:t>
      </w:r>
      <w:r w:rsidR="006B5B8A">
        <w:t>supportive services</w:t>
      </w:r>
      <w:r>
        <w:t xml:space="preserve"> that are located out of county</w:t>
      </w:r>
      <w:r w:rsidR="006B5B8A">
        <w:t xml:space="preserve"> if they serve Monroe County </w:t>
      </w:r>
      <w:proofErr w:type="gramStart"/>
      <w:r w:rsidR="006B5B8A">
        <w:t>residents</w:t>
      </w:r>
      <w:proofErr w:type="gramEnd"/>
    </w:p>
    <w:p w14:paraId="4176D06D" w14:textId="16385837" w:rsidR="00520ABE" w:rsidRDefault="006B5B8A" w:rsidP="00CA39A5">
      <w:pPr>
        <w:pStyle w:val="ListParagraph"/>
        <w:numPr>
          <w:ilvl w:val="2"/>
          <w:numId w:val="1"/>
        </w:numPr>
      </w:pPr>
      <w:r>
        <w:t xml:space="preserve">Provider Challenges </w:t>
      </w:r>
      <w:proofErr w:type="gramStart"/>
      <w:r>
        <w:t>identified</w:t>
      </w:r>
      <w:proofErr w:type="gramEnd"/>
    </w:p>
    <w:p w14:paraId="5EAD79D1" w14:textId="1462FE27" w:rsidR="00520ABE" w:rsidRDefault="006B5B8A" w:rsidP="00520ABE">
      <w:pPr>
        <w:pStyle w:val="ListParagraph"/>
        <w:numPr>
          <w:ilvl w:val="3"/>
          <w:numId w:val="1"/>
        </w:numPr>
      </w:pPr>
      <w:r>
        <w:t xml:space="preserve">The ability to be a service provider who takes Medicaid is important for folks on low/fixed income with mental health/substance use needs. </w:t>
      </w:r>
    </w:p>
    <w:p w14:paraId="0EA05879" w14:textId="79B836CC" w:rsidR="006B5B8A" w:rsidRDefault="006B5B8A" w:rsidP="00520ABE">
      <w:pPr>
        <w:pStyle w:val="ListParagraph"/>
        <w:numPr>
          <w:ilvl w:val="3"/>
          <w:numId w:val="1"/>
        </w:numPr>
      </w:pPr>
      <w:r>
        <w:t>Several providers will no longer be taking HIP/Medicaid in January 2024 due to c</w:t>
      </w:r>
      <w:r w:rsidR="00C57685">
        <w:t>hallenges with billing.</w:t>
      </w:r>
    </w:p>
    <w:p w14:paraId="653A38F5" w14:textId="0A1033FF" w:rsidR="00520ABE" w:rsidRDefault="006B5B8A" w:rsidP="00520ABE">
      <w:pPr>
        <w:pStyle w:val="ListParagraph"/>
        <w:numPr>
          <w:ilvl w:val="3"/>
          <w:numId w:val="1"/>
        </w:numPr>
      </w:pPr>
      <w:r>
        <w:t>Example provider shared that</w:t>
      </w:r>
      <w:r w:rsidR="00520ABE">
        <w:t xml:space="preserve"> HIP/Medicaid is asking providers to pay back reimbursement</w:t>
      </w:r>
      <w:r>
        <w:t xml:space="preserve"> for services rendered after 2022 during the pandemic for clients that were ‘supposed to have had their Medicaid turned off during that time’ which presents a major barrier for this provider and any others being asked to pay back reimbursements that had already been distributed. </w:t>
      </w:r>
      <w:r w:rsidR="00520ABE">
        <w:t xml:space="preserve"> </w:t>
      </w:r>
    </w:p>
    <w:p w14:paraId="1E27FC25" w14:textId="4D664393" w:rsidR="00520ABE" w:rsidRDefault="00C57685" w:rsidP="00C57685">
      <w:pPr>
        <w:pStyle w:val="ListParagraph"/>
        <w:numPr>
          <w:ilvl w:val="4"/>
          <w:numId w:val="1"/>
        </w:numPr>
      </w:pPr>
      <w:r>
        <w:t xml:space="preserve">Have others heard of this being requested of providers? </w:t>
      </w:r>
    </w:p>
    <w:p w14:paraId="3B7B5256" w14:textId="59EB7124" w:rsidR="00520ABE" w:rsidRDefault="00520ABE" w:rsidP="00520ABE">
      <w:pPr>
        <w:pStyle w:val="ListParagraph"/>
        <w:numPr>
          <w:ilvl w:val="3"/>
          <w:numId w:val="1"/>
        </w:numPr>
      </w:pPr>
      <w:r>
        <w:t>Special thanks to everyone who has been involved</w:t>
      </w:r>
      <w:r w:rsidR="00C57685">
        <w:t xml:space="preserve"> with adding Medicaid/Medicare billable providers to the Find Help </w:t>
      </w:r>
      <w:proofErr w:type="gramStart"/>
      <w:r w:rsidR="00C57685">
        <w:t>site</w:t>
      </w:r>
      <w:proofErr w:type="gramEnd"/>
    </w:p>
    <w:p w14:paraId="20915F2E" w14:textId="2361631B" w:rsidR="00E50381" w:rsidRDefault="00E50381" w:rsidP="00E50381">
      <w:pPr>
        <w:pStyle w:val="ListParagraph"/>
        <w:numPr>
          <w:ilvl w:val="0"/>
          <w:numId w:val="1"/>
        </w:numPr>
      </w:pPr>
      <w:r>
        <w:t xml:space="preserve">Subcommittee report out – </w:t>
      </w:r>
      <w:proofErr w:type="gramStart"/>
      <w:r>
        <w:t>Melanie</w:t>
      </w:r>
      <w:proofErr w:type="gramEnd"/>
    </w:p>
    <w:p w14:paraId="3DF24924" w14:textId="77777777" w:rsidR="00E50381" w:rsidRDefault="00E50381" w:rsidP="00E50381">
      <w:pPr>
        <w:pStyle w:val="ListParagraph"/>
        <w:numPr>
          <w:ilvl w:val="1"/>
          <w:numId w:val="1"/>
        </w:numPr>
      </w:pPr>
      <w:r>
        <w:t xml:space="preserve">Planning to meet early July to initiate the mapping </w:t>
      </w:r>
      <w:proofErr w:type="gramStart"/>
      <w:r>
        <w:t>process</w:t>
      </w:r>
      <w:proofErr w:type="gramEnd"/>
    </w:p>
    <w:p w14:paraId="55798BE7" w14:textId="1C86C7B8" w:rsidR="00E50381" w:rsidRDefault="00E50381" w:rsidP="00E50381">
      <w:pPr>
        <w:pStyle w:val="ListParagraph"/>
        <w:numPr>
          <w:ilvl w:val="1"/>
          <w:numId w:val="1"/>
        </w:numPr>
      </w:pPr>
      <w:r>
        <w:t xml:space="preserve">If you have completed any interviews and have not uploaded to the </w:t>
      </w:r>
      <w:hyperlink r:id="rId6" w:history="1">
        <w:proofErr w:type="spellStart"/>
        <w:r w:rsidRPr="009F5BDE">
          <w:rPr>
            <w:rStyle w:val="Hyperlink"/>
          </w:rPr>
          <w:t>Jamboard</w:t>
        </w:r>
        <w:proofErr w:type="spellEnd"/>
      </w:hyperlink>
      <w:r>
        <w:t xml:space="preserve">, please do so </w:t>
      </w:r>
      <w:r w:rsidR="00C57685">
        <w:t xml:space="preserve">(or communicate with Melanie) </w:t>
      </w:r>
      <w:r>
        <w:t xml:space="preserve">before </w:t>
      </w:r>
      <w:r w:rsidR="00C57685">
        <w:t>July 7</w:t>
      </w:r>
      <w:r w:rsidR="00C57685" w:rsidRPr="00C57685">
        <w:rPr>
          <w:vertAlign w:val="superscript"/>
        </w:rPr>
        <w:t>th</w:t>
      </w:r>
      <w:r>
        <w:t xml:space="preserve"> to ensure your work can be recorded in this first round of mapping</w:t>
      </w:r>
      <w:r w:rsidR="00C57685">
        <w:t xml:space="preserve">. </w:t>
      </w:r>
    </w:p>
    <w:p w14:paraId="27D4E9DF" w14:textId="06FA8882" w:rsidR="00E50381" w:rsidRDefault="00E50381" w:rsidP="00E50381">
      <w:pPr>
        <w:pStyle w:val="ListParagraph"/>
        <w:numPr>
          <w:ilvl w:val="1"/>
          <w:numId w:val="1"/>
        </w:numPr>
      </w:pPr>
      <w:r>
        <w:t xml:space="preserve">Any questions about the project? Reminder that like our notes for the main SUMH group, connections sub-group notes are also available on the </w:t>
      </w:r>
      <w:hyperlink r:id="rId7" w:history="1">
        <w:r w:rsidRPr="00C57685">
          <w:rPr>
            <w:rStyle w:val="Hyperlink"/>
          </w:rPr>
          <w:t>county website</w:t>
        </w:r>
      </w:hyperlink>
      <w:r>
        <w:t xml:space="preserve">. Email </w:t>
      </w:r>
      <w:r w:rsidR="00C57685">
        <w:t>Melanie if</w:t>
      </w:r>
      <w:r>
        <w:t xml:space="preserve"> </w:t>
      </w:r>
      <w:r w:rsidR="00C57685">
        <w:t xml:space="preserve">you are looking for documents that are not visible on the site. </w:t>
      </w:r>
      <w:r>
        <w:t xml:space="preserve"> </w:t>
      </w:r>
    </w:p>
    <w:p w14:paraId="58CDB9D7" w14:textId="480D4CBF" w:rsidR="00E50381" w:rsidRDefault="00E50381" w:rsidP="00E50381">
      <w:pPr>
        <w:pStyle w:val="ListParagraph"/>
        <w:numPr>
          <w:ilvl w:val="0"/>
          <w:numId w:val="1"/>
        </w:numPr>
      </w:pPr>
      <w:r>
        <w:t xml:space="preserve"> </w:t>
      </w:r>
      <w:proofErr w:type="gramStart"/>
      <w:r w:rsidR="00B03226">
        <w:t>Attendee</w:t>
      </w:r>
      <w:proofErr w:type="gramEnd"/>
      <w:r w:rsidR="00B03226">
        <w:t xml:space="preserve"> report out and community sharing</w:t>
      </w:r>
    </w:p>
    <w:p w14:paraId="7F30CF03" w14:textId="5320C55B" w:rsidR="0053580D" w:rsidRDefault="00EA0281" w:rsidP="00EA0281">
      <w:pPr>
        <w:pStyle w:val="ListParagraph"/>
        <w:numPr>
          <w:ilvl w:val="1"/>
          <w:numId w:val="1"/>
        </w:numPr>
      </w:pPr>
      <w:r>
        <w:t xml:space="preserve">Lee McKinley </w:t>
      </w:r>
    </w:p>
    <w:p w14:paraId="13471D23" w14:textId="4ED5E7F7" w:rsidR="00192611" w:rsidRDefault="00C57685" w:rsidP="0053580D">
      <w:pPr>
        <w:pStyle w:val="ListParagraph"/>
        <w:numPr>
          <w:ilvl w:val="2"/>
          <w:numId w:val="1"/>
        </w:numPr>
      </w:pPr>
      <w:r>
        <w:t xml:space="preserve">Has been working on </w:t>
      </w:r>
      <w:proofErr w:type="spellStart"/>
      <w:r>
        <w:t>FindHelp</w:t>
      </w:r>
      <w:proofErr w:type="spellEnd"/>
      <w:r>
        <w:t xml:space="preserve"> in Vincennes. </w:t>
      </w:r>
      <w:r w:rsidR="00EA0281">
        <w:t xml:space="preserve">Would like to </w:t>
      </w:r>
      <w:r>
        <w:t xml:space="preserve">see the 10 added programs claimed in addition to just being added. </w:t>
      </w:r>
      <w:r w:rsidR="00192611">
        <w:t>T</w:t>
      </w:r>
      <w:r w:rsidR="00EA0281">
        <w:t xml:space="preserve">here is a big gap in MoCo for SUD </w:t>
      </w:r>
      <w:proofErr w:type="spellStart"/>
      <w:r w:rsidR="00EA0281">
        <w:t>tx</w:t>
      </w:r>
      <w:proofErr w:type="spellEnd"/>
      <w:r w:rsidR="00192611">
        <w:t xml:space="preserve"> for youth</w:t>
      </w:r>
      <w:r w:rsidR="00EA0281">
        <w:t xml:space="preserve">. Sometimes </w:t>
      </w:r>
      <w:r w:rsidR="00AB6E3B">
        <w:t>M</w:t>
      </w:r>
      <w:r w:rsidR="00EA0281">
        <w:t xml:space="preserve">eadows has </w:t>
      </w:r>
      <w:r w:rsidR="00192611">
        <w:t>inpatient</w:t>
      </w:r>
      <w:r w:rsidR="00EA0281">
        <w:t xml:space="preserve"> beds</w:t>
      </w:r>
      <w:r w:rsidR="00192611">
        <w:t>. T</w:t>
      </w:r>
      <w:r w:rsidR="00EA0281">
        <w:t xml:space="preserve">here is a group with the Riley Physicians group </w:t>
      </w:r>
      <w:r w:rsidR="00192611">
        <w:t xml:space="preserve">working to address some of those </w:t>
      </w:r>
      <w:proofErr w:type="gramStart"/>
      <w:r w:rsidR="00192611">
        <w:t>connections</w:t>
      </w:r>
      <w:proofErr w:type="gramEnd"/>
      <w:r w:rsidR="00192611">
        <w:t xml:space="preserve"> </w:t>
      </w:r>
    </w:p>
    <w:p w14:paraId="3DE5AAA9" w14:textId="6245E6A8" w:rsidR="00192611" w:rsidRDefault="00192611" w:rsidP="00192611">
      <w:pPr>
        <w:pStyle w:val="ListParagraph"/>
        <w:numPr>
          <w:ilvl w:val="2"/>
          <w:numId w:val="1"/>
        </w:numPr>
      </w:pPr>
      <w:r w:rsidRPr="00192611">
        <w:rPr>
          <w:color w:val="FF0000"/>
        </w:rPr>
        <w:t xml:space="preserve">To Do: </w:t>
      </w:r>
      <w:r>
        <w:t xml:space="preserve">Amy Meek to connect with </w:t>
      </w:r>
      <w:r w:rsidR="00EA0281">
        <w:t xml:space="preserve">Mary Balle </w:t>
      </w:r>
      <w:r>
        <w:t>(or connect Melanie/others with Mary)</w:t>
      </w:r>
      <w:r w:rsidR="00EA0281">
        <w:t xml:space="preserve"> </w:t>
      </w:r>
      <w:r w:rsidR="00AB6E3B">
        <w:t xml:space="preserve">regarding Riley Physicians group and youth MH/SUD </w:t>
      </w:r>
    </w:p>
    <w:p w14:paraId="169250F4" w14:textId="2C782E8A" w:rsidR="00192611" w:rsidRDefault="00192611" w:rsidP="00192611">
      <w:pPr>
        <w:pStyle w:val="ListParagraph"/>
        <w:numPr>
          <w:ilvl w:val="2"/>
          <w:numId w:val="1"/>
        </w:numPr>
      </w:pPr>
      <w:r>
        <w:t>Note from the group</w:t>
      </w:r>
      <w:r w:rsidR="00EA0281">
        <w:t xml:space="preserve"> that </w:t>
      </w:r>
      <w:hyperlink r:id="rId8" w:history="1">
        <w:r w:rsidRPr="006823B2">
          <w:rPr>
            <w:rStyle w:val="Hyperlink"/>
          </w:rPr>
          <w:t>IDB CHIP group</w:t>
        </w:r>
      </w:hyperlink>
      <w:r>
        <w:t xml:space="preserve"> has a goal of getting more programs claimed; they have the most broad work in this area of the three CHIP groups and h</w:t>
      </w:r>
      <w:r w:rsidR="00EA0281">
        <w:t>ave</w:t>
      </w:r>
      <w:r>
        <w:t xml:space="preserve"> contributed to increasing</w:t>
      </w:r>
      <w:r w:rsidR="00EA0281">
        <w:t xml:space="preserve"> claimed</w:t>
      </w:r>
      <w:r>
        <w:t xml:space="preserve"> listings</w:t>
      </w:r>
      <w:r w:rsidR="00EA0281">
        <w:t xml:space="preserve">. </w:t>
      </w:r>
    </w:p>
    <w:p w14:paraId="1953092B" w14:textId="632A3441" w:rsidR="00192611" w:rsidRDefault="00EA0281" w:rsidP="00192611">
      <w:pPr>
        <w:pStyle w:val="ListParagraph"/>
        <w:numPr>
          <w:ilvl w:val="2"/>
          <w:numId w:val="1"/>
        </w:numPr>
      </w:pPr>
      <w:r>
        <w:t xml:space="preserve">Q: </w:t>
      </w:r>
      <w:r w:rsidR="006823B2">
        <w:t>H</w:t>
      </w:r>
      <w:r>
        <w:t>ave we thought about using kiosks es</w:t>
      </w:r>
      <w:r w:rsidR="00192611">
        <w:t>pecially</w:t>
      </w:r>
      <w:r>
        <w:t xml:space="preserve"> in rural areas? </w:t>
      </w:r>
    </w:p>
    <w:p w14:paraId="007F7C08" w14:textId="77777777" w:rsidR="00192611" w:rsidRDefault="00EA0281" w:rsidP="00192611">
      <w:pPr>
        <w:pStyle w:val="ListParagraph"/>
        <w:numPr>
          <w:ilvl w:val="2"/>
          <w:numId w:val="1"/>
        </w:numPr>
      </w:pPr>
      <w:r>
        <w:t>A: HBM is working on getting them in city, and are working on a kiosk project, but did have some delay due to COVID</w:t>
      </w:r>
      <w:r w:rsidR="00192611">
        <w:t xml:space="preserve">. </w:t>
      </w:r>
      <w:r>
        <w:t xml:space="preserve"> Will go into a couple of partner agencies</w:t>
      </w:r>
      <w:r w:rsidR="00192611">
        <w:t xml:space="preserve">, and CFRD can share that with this group when details are finalized. </w:t>
      </w:r>
    </w:p>
    <w:p w14:paraId="1EF88140" w14:textId="77777777" w:rsidR="00192611" w:rsidRDefault="00192611" w:rsidP="00192611">
      <w:pPr>
        <w:pStyle w:val="ListParagraph"/>
        <w:numPr>
          <w:ilvl w:val="2"/>
          <w:numId w:val="1"/>
        </w:numPr>
      </w:pPr>
      <w:r>
        <w:t xml:space="preserve">Q: </w:t>
      </w:r>
      <w:r w:rsidR="00EA0281">
        <w:t xml:space="preserve">Is there anyone working on </w:t>
      </w:r>
      <w:r>
        <w:t xml:space="preserve">kiosks in the </w:t>
      </w:r>
      <w:r w:rsidR="00EA0281">
        <w:t xml:space="preserve">county? </w:t>
      </w:r>
    </w:p>
    <w:p w14:paraId="7757A974" w14:textId="77777777" w:rsidR="00192611" w:rsidRDefault="00192611" w:rsidP="00192611">
      <w:pPr>
        <w:pStyle w:val="ListParagraph"/>
        <w:numPr>
          <w:ilvl w:val="2"/>
          <w:numId w:val="1"/>
        </w:numPr>
      </w:pPr>
      <w:r>
        <w:t xml:space="preserve">A: </w:t>
      </w:r>
      <w:r w:rsidR="00EA0281">
        <w:t>Amy</w:t>
      </w:r>
      <w:r>
        <w:t xml:space="preserve"> Meek</w:t>
      </w:r>
      <w:r w:rsidR="00EA0281">
        <w:t xml:space="preserve"> is working wit</w:t>
      </w:r>
      <w:r>
        <w:t>h Systems of Care on a Social Determinants of Health (</w:t>
      </w:r>
      <w:proofErr w:type="spellStart"/>
      <w:r>
        <w:t>SDoH</w:t>
      </w:r>
      <w:proofErr w:type="spellEnd"/>
      <w:r>
        <w:t xml:space="preserve">) project in rural communities </w:t>
      </w:r>
    </w:p>
    <w:p w14:paraId="37EE93E1" w14:textId="7886D4B7" w:rsidR="00EA0281" w:rsidRDefault="00192611" w:rsidP="00192611">
      <w:pPr>
        <w:pStyle w:val="ListParagraph"/>
        <w:numPr>
          <w:ilvl w:val="3"/>
          <w:numId w:val="1"/>
        </w:numPr>
      </w:pPr>
      <w:r w:rsidRPr="00192611">
        <w:rPr>
          <w:color w:val="FF0000"/>
        </w:rPr>
        <w:lastRenderedPageBreak/>
        <w:t xml:space="preserve">To Do: </w:t>
      </w:r>
      <w:r>
        <w:t xml:space="preserve">Amy to bring up the idea of Kiosks in rural SoC </w:t>
      </w:r>
      <w:proofErr w:type="gramStart"/>
      <w:r>
        <w:t>meeting</w:t>
      </w:r>
      <w:proofErr w:type="gramEnd"/>
    </w:p>
    <w:p w14:paraId="33AEAAA9" w14:textId="5D2325A0" w:rsidR="0053580D" w:rsidRDefault="00EA0281" w:rsidP="00EA0281">
      <w:pPr>
        <w:pStyle w:val="ListParagraph"/>
        <w:numPr>
          <w:ilvl w:val="1"/>
          <w:numId w:val="1"/>
        </w:numPr>
      </w:pPr>
      <w:r>
        <w:t xml:space="preserve">Amy Meek </w:t>
      </w:r>
    </w:p>
    <w:p w14:paraId="071B542F" w14:textId="08AB6E2F" w:rsidR="00192611" w:rsidRDefault="002B27FB" w:rsidP="0053580D">
      <w:pPr>
        <w:pStyle w:val="ListParagraph"/>
        <w:numPr>
          <w:ilvl w:val="2"/>
          <w:numId w:val="1"/>
        </w:numPr>
      </w:pPr>
      <w:hyperlink r:id="rId9" w:history="1">
        <w:r w:rsidR="00192611" w:rsidRPr="00192611">
          <w:rPr>
            <w:rStyle w:val="Hyperlink"/>
          </w:rPr>
          <w:t>IU Health’s D</w:t>
        </w:r>
        <w:r w:rsidR="00EA0281" w:rsidRPr="00192611">
          <w:rPr>
            <w:rStyle w:val="Hyperlink"/>
          </w:rPr>
          <w:t xml:space="preserve">ay of </w:t>
        </w:r>
        <w:r w:rsidR="00192611" w:rsidRPr="00192611">
          <w:rPr>
            <w:rStyle w:val="Hyperlink"/>
          </w:rPr>
          <w:t>S</w:t>
        </w:r>
        <w:r w:rsidR="00EA0281" w:rsidRPr="00192611">
          <w:rPr>
            <w:rStyle w:val="Hyperlink"/>
          </w:rPr>
          <w:t>ervice</w:t>
        </w:r>
      </w:hyperlink>
      <w:r w:rsidR="00EA0281">
        <w:t xml:space="preserve"> in </w:t>
      </w:r>
      <w:r w:rsidR="00192611">
        <w:t>Bloomington</w:t>
      </w:r>
      <w:r w:rsidR="00EA0281">
        <w:t xml:space="preserve"> is</w:t>
      </w:r>
      <w:r w:rsidR="00192611">
        <w:t xml:space="preserve"> Monday</w:t>
      </w:r>
      <w:r w:rsidR="00EA0281">
        <w:t xml:space="preserve"> September 2</w:t>
      </w:r>
      <w:r w:rsidR="00192611">
        <w:t>5</w:t>
      </w:r>
      <w:r w:rsidR="00192611" w:rsidRPr="00192611">
        <w:rPr>
          <w:vertAlign w:val="superscript"/>
        </w:rPr>
        <w:t>th</w:t>
      </w:r>
      <w:r w:rsidR="00192611">
        <w:t xml:space="preserve"> at Switchyard Park and is intended to be a health outreach opportunity</w:t>
      </w:r>
      <w:r w:rsidR="00EA0281">
        <w:t>. Stephen is going to work on drug takeback station, Kathy will help with naloxone</w:t>
      </w:r>
      <w:r w:rsidR="00192611">
        <w:t xml:space="preserve"> distribution</w:t>
      </w:r>
      <w:r w:rsidR="00EA0281">
        <w:t xml:space="preserve">. </w:t>
      </w:r>
    </w:p>
    <w:p w14:paraId="689F6729" w14:textId="42CDF8F6" w:rsidR="00EA0281" w:rsidRDefault="00192611" w:rsidP="00192611">
      <w:pPr>
        <w:pStyle w:val="ListParagraph"/>
        <w:numPr>
          <w:ilvl w:val="2"/>
          <w:numId w:val="1"/>
        </w:numPr>
      </w:pPr>
      <w:r w:rsidRPr="00192611">
        <w:rPr>
          <w:color w:val="FF0000"/>
        </w:rPr>
        <w:t>To Do</w:t>
      </w:r>
      <w:r>
        <w:t xml:space="preserve">: </w:t>
      </w:r>
      <w:r w:rsidR="00EA0281">
        <w:t>If you have a group that would like to participate</w:t>
      </w:r>
      <w:r>
        <w:t xml:space="preserve"> or have a table, mark your </w:t>
      </w:r>
      <w:proofErr w:type="gramStart"/>
      <w:r>
        <w:t>calendar</w:t>
      </w:r>
      <w:proofErr w:type="gramEnd"/>
      <w:r>
        <w:t xml:space="preserve"> and reach out to Amy</w:t>
      </w:r>
      <w:r w:rsidR="00EA0281">
        <w:t xml:space="preserve">. </w:t>
      </w:r>
    </w:p>
    <w:p w14:paraId="7E49111A" w14:textId="682F16AE" w:rsidR="0053580D" w:rsidRDefault="00EA0281" w:rsidP="00EA0281">
      <w:pPr>
        <w:pStyle w:val="ListParagraph"/>
        <w:numPr>
          <w:ilvl w:val="1"/>
          <w:numId w:val="1"/>
        </w:numPr>
      </w:pPr>
      <w:r>
        <w:t xml:space="preserve">Kadie </w:t>
      </w:r>
      <w:r w:rsidR="0053580D">
        <w:t>Matthews</w:t>
      </w:r>
    </w:p>
    <w:p w14:paraId="08CF68F9" w14:textId="414B3BFC" w:rsidR="00EA0281" w:rsidRDefault="00AB6E3B" w:rsidP="0053580D">
      <w:pPr>
        <w:pStyle w:val="ListParagraph"/>
        <w:numPr>
          <w:ilvl w:val="2"/>
          <w:numId w:val="1"/>
        </w:numPr>
      </w:pPr>
      <w:r>
        <w:t>Child and Family Department at Centerstone is</w:t>
      </w:r>
      <w:r w:rsidR="00EA0281">
        <w:t xml:space="preserve"> still accepting folks for substance use group</w:t>
      </w:r>
      <w:r>
        <w:t xml:space="preserve">. </w:t>
      </w:r>
    </w:p>
    <w:p w14:paraId="5620BEF9" w14:textId="12D0A083" w:rsidR="0053580D" w:rsidRDefault="00EA0281" w:rsidP="00EA0281">
      <w:pPr>
        <w:pStyle w:val="ListParagraph"/>
        <w:numPr>
          <w:ilvl w:val="1"/>
          <w:numId w:val="1"/>
        </w:numPr>
      </w:pPr>
      <w:r>
        <w:t xml:space="preserve">Tonda </w:t>
      </w:r>
      <w:proofErr w:type="spellStart"/>
      <w:r w:rsidR="0053580D">
        <w:t>Radewan</w:t>
      </w:r>
      <w:proofErr w:type="spellEnd"/>
    </w:p>
    <w:p w14:paraId="16A1565A" w14:textId="06250AEC" w:rsidR="00673343" w:rsidRDefault="00AB6E3B" w:rsidP="0053580D">
      <w:pPr>
        <w:pStyle w:val="ListParagraph"/>
        <w:numPr>
          <w:ilvl w:val="2"/>
          <w:numId w:val="1"/>
        </w:numPr>
      </w:pPr>
      <w:r>
        <w:t>Working</w:t>
      </w:r>
      <w:r w:rsidR="00EA0281">
        <w:t xml:space="preserve"> to find more about all the locations for </w:t>
      </w:r>
      <w:hyperlink r:id="rId10" w:anchor=":~:text=The%20kiosks%20are%20placed%20in,in%20need%20of%20legal%20resources." w:history="1">
        <w:r w:rsidR="00EA0281" w:rsidRPr="00AB6E3B">
          <w:rPr>
            <w:rStyle w:val="Hyperlink"/>
          </w:rPr>
          <w:t>Indiana legal kiosks</w:t>
        </w:r>
      </w:hyperlink>
      <w:r>
        <w:t>. There is one in every county, and they provide only</w:t>
      </w:r>
      <w:r w:rsidR="00EA0281">
        <w:t xml:space="preserve"> housing and legal</w:t>
      </w:r>
      <w:r>
        <w:t xml:space="preserve"> support. Indiana Legal Services (</w:t>
      </w:r>
      <w:r w:rsidR="00EA0281">
        <w:t>ILS</w:t>
      </w:r>
      <w:r>
        <w:t>)</w:t>
      </w:r>
      <w:r w:rsidR="00EA0281">
        <w:t xml:space="preserve"> is working on expanding social workers with their </w:t>
      </w:r>
      <w:r>
        <w:t>organizations</w:t>
      </w:r>
      <w:r w:rsidR="00EA0281">
        <w:t xml:space="preserve"> to</w:t>
      </w:r>
      <w:r>
        <w:t xml:space="preserve"> connect with </w:t>
      </w:r>
      <w:r w:rsidR="00EA0281">
        <w:t>those kiosks as well</w:t>
      </w:r>
      <w:r>
        <w:t>. Th</w:t>
      </w:r>
      <w:r w:rsidR="00DD45D1">
        <w:t>ere</w:t>
      </w:r>
      <w:r>
        <w:t xml:space="preserve"> could be a way to pair information about Find Help with existing </w:t>
      </w:r>
      <w:r w:rsidR="00DD45D1">
        <w:t xml:space="preserve">legal </w:t>
      </w:r>
      <w:r>
        <w:t xml:space="preserve">kiosks. </w:t>
      </w:r>
      <w:r w:rsidR="006F33FE">
        <w:t xml:space="preserve">Right </w:t>
      </w:r>
      <w:proofErr w:type="gramStart"/>
      <w:r w:rsidR="006F33FE">
        <w:t>now</w:t>
      </w:r>
      <w:proofErr w:type="gramEnd"/>
      <w:r w:rsidR="006F33FE">
        <w:t xml:space="preserve"> it is kind of limited in terms of what information </w:t>
      </w:r>
      <w:r>
        <w:t xml:space="preserve">is in the legal kiosks, but the </w:t>
      </w:r>
      <w:r w:rsidR="006F33FE">
        <w:t xml:space="preserve">plan </w:t>
      </w:r>
      <w:r>
        <w:t xml:space="preserve">is for the kiosks to </w:t>
      </w:r>
      <w:r w:rsidR="006F33FE">
        <w:t xml:space="preserve">be staffed by virtual </w:t>
      </w:r>
      <w:r>
        <w:t xml:space="preserve">non-attorney </w:t>
      </w:r>
      <w:r w:rsidR="006F33FE">
        <w:t xml:space="preserve">navigators </w:t>
      </w:r>
      <w:r>
        <w:t xml:space="preserve">to better use the kiosk. </w:t>
      </w:r>
    </w:p>
    <w:p w14:paraId="7B14971A" w14:textId="47274284" w:rsidR="006823B2" w:rsidRDefault="00673343" w:rsidP="00673343">
      <w:pPr>
        <w:pStyle w:val="ListParagraph"/>
        <w:numPr>
          <w:ilvl w:val="2"/>
          <w:numId w:val="1"/>
        </w:numPr>
      </w:pPr>
      <w:r>
        <w:t>Note</w:t>
      </w:r>
      <w:r w:rsidR="006F33FE">
        <w:t xml:space="preserve"> that</w:t>
      </w:r>
      <w:r>
        <w:t xml:space="preserve"> there is a need for training on how to</w:t>
      </w:r>
      <w:r w:rsidR="006F33FE">
        <w:t xml:space="preserve"> navigate the hardware and software</w:t>
      </w:r>
      <w:r>
        <w:t xml:space="preserve"> of the kiosks by staff onsite</w:t>
      </w:r>
      <w:r w:rsidR="006823B2">
        <w:t xml:space="preserve"> by </w:t>
      </w:r>
      <w:proofErr w:type="gramStart"/>
      <w:r w:rsidR="006823B2">
        <w:t>staff</w:t>
      </w:r>
      <w:proofErr w:type="gramEnd"/>
      <w:r w:rsidR="006823B2">
        <w:t xml:space="preserve"> </w:t>
      </w:r>
    </w:p>
    <w:p w14:paraId="7A4A6C1F" w14:textId="77777777" w:rsidR="006823B2" w:rsidRDefault="006823B2" w:rsidP="00673343">
      <w:pPr>
        <w:pStyle w:val="ListParagraph"/>
        <w:numPr>
          <w:ilvl w:val="2"/>
          <w:numId w:val="1"/>
        </w:numPr>
      </w:pPr>
      <w:r>
        <w:t>Note</w:t>
      </w:r>
      <w:r w:rsidR="006F33FE">
        <w:t xml:space="preserve"> that IHCDA </w:t>
      </w:r>
      <w:r>
        <w:t xml:space="preserve">(Indiana Housing and Community Development Authority) </w:t>
      </w:r>
      <w:r w:rsidR="006F33FE">
        <w:t>is the group responsible</w:t>
      </w:r>
      <w:r>
        <w:t xml:space="preserve"> for maintaining kiosks, not </w:t>
      </w:r>
      <w:proofErr w:type="gramStart"/>
      <w:r>
        <w:t>ILS</w:t>
      </w:r>
      <w:proofErr w:type="gramEnd"/>
    </w:p>
    <w:p w14:paraId="491A1198" w14:textId="514F8C70" w:rsidR="00EA0281" w:rsidRDefault="006823B2" w:rsidP="006823B2">
      <w:pPr>
        <w:pStyle w:val="ListParagraph"/>
        <w:numPr>
          <w:ilvl w:val="3"/>
          <w:numId w:val="1"/>
        </w:numPr>
      </w:pPr>
      <w:r>
        <w:t xml:space="preserve">To Do: </w:t>
      </w:r>
      <w:r w:rsidR="006F33FE">
        <w:t>Tonda</w:t>
      </w:r>
      <w:r>
        <w:t xml:space="preserve"> to pass along request for more training of staff in locations where kiosks are placed. </w:t>
      </w:r>
    </w:p>
    <w:p w14:paraId="7025CA27" w14:textId="45717C4E" w:rsidR="0053580D" w:rsidRDefault="006823B2" w:rsidP="006823B2">
      <w:pPr>
        <w:pStyle w:val="ListParagraph"/>
        <w:numPr>
          <w:ilvl w:val="1"/>
          <w:numId w:val="1"/>
        </w:numPr>
      </w:pPr>
      <w:r>
        <w:t xml:space="preserve">Melanie </w:t>
      </w:r>
      <w:r w:rsidR="0053580D">
        <w:t>Vehslage</w:t>
      </w:r>
      <w:r>
        <w:t xml:space="preserve"> </w:t>
      </w:r>
    </w:p>
    <w:p w14:paraId="1E1E58FC" w14:textId="2DBA858B" w:rsidR="006823B2" w:rsidRDefault="0053580D" w:rsidP="0053580D">
      <w:pPr>
        <w:pStyle w:val="ListParagraph"/>
        <w:numPr>
          <w:ilvl w:val="2"/>
          <w:numId w:val="1"/>
        </w:numPr>
      </w:pPr>
      <w:r>
        <w:t xml:space="preserve">Harm Reduction Community Health Specialist position is still available. </w:t>
      </w:r>
    </w:p>
    <w:p w14:paraId="2731C77B" w14:textId="77777777" w:rsidR="0053580D" w:rsidRDefault="002B27FB" w:rsidP="007E1A76">
      <w:pPr>
        <w:pStyle w:val="ListParagraph"/>
        <w:numPr>
          <w:ilvl w:val="2"/>
          <w:numId w:val="1"/>
        </w:numPr>
      </w:pPr>
      <w:hyperlink r:id="rId11" w:history="1">
        <w:r w:rsidR="0053580D" w:rsidRPr="0053580D">
          <w:rPr>
            <w:rStyle w:val="Hyperlink"/>
          </w:rPr>
          <w:t>SUDAC</w:t>
        </w:r>
      </w:hyperlink>
      <w:r w:rsidR="0053580D">
        <w:t xml:space="preserve"> (Substance Use Disorder Advisory Commission) is hosting a hybrid Lunch and </w:t>
      </w:r>
      <w:proofErr w:type="gramStart"/>
      <w:r w:rsidR="0053580D">
        <w:t>Learn ]</w:t>
      </w:r>
      <w:proofErr w:type="gramEnd"/>
      <w:r w:rsidR="0053580D">
        <w:t xml:space="preserve"> with Judges and Lawyers Assistance Project (JLAP) talking about substance use and the workplace. See attached tri-fold pdf </w:t>
      </w:r>
      <w:hyperlink r:id="rId12" w:history="1">
        <w:r w:rsidR="0053580D" w:rsidRPr="0053580D">
          <w:rPr>
            <w:rStyle w:val="Hyperlink"/>
          </w:rPr>
          <w:t xml:space="preserve">or link here </w:t>
        </w:r>
      </w:hyperlink>
      <w:r w:rsidR="0053580D">
        <w:t xml:space="preserve">to a printable brochure to share. CLEs are available for attendees.  </w:t>
      </w:r>
    </w:p>
    <w:p w14:paraId="5EEEBE3A" w14:textId="752AD019" w:rsidR="007E1A76" w:rsidRDefault="007E1A76" w:rsidP="007E1A76">
      <w:pPr>
        <w:pStyle w:val="ListParagraph"/>
        <w:numPr>
          <w:ilvl w:val="2"/>
          <w:numId w:val="1"/>
        </w:numPr>
      </w:pPr>
      <w:r>
        <w:t>I</w:t>
      </w:r>
      <w:r w:rsidR="0053580D">
        <w:t>nequity, Discrimination and Bias CHIP</w:t>
      </w:r>
      <w:r>
        <w:t xml:space="preserve"> group </w:t>
      </w:r>
      <w:r w:rsidR="0053580D">
        <w:t>is hosting an</w:t>
      </w:r>
      <w:hyperlink r:id="rId13" w:history="1">
        <w:r w:rsidR="0053580D" w:rsidRPr="004321F6">
          <w:rPr>
            <w:rStyle w:val="Hyperlink"/>
          </w:rPr>
          <w:t xml:space="preserve"> </w:t>
        </w:r>
        <w:r w:rsidRPr="004321F6">
          <w:rPr>
            <w:rStyle w:val="Hyperlink"/>
          </w:rPr>
          <w:t>Implicit Bias training</w:t>
        </w:r>
        <w:r w:rsidR="0053580D" w:rsidRPr="004321F6">
          <w:rPr>
            <w:rStyle w:val="Hyperlink"/>
          </w:rPr>
          <w:t xml:space="preserve"> with BTCC as trainers</w:t>
        </w:r>
      </w:hyperlink>
      <w:r>
        <w:t xml:space="preserve">. This is intended to consider ways that bias shows up in policy and can exacerbate existing challenges that folks are experiencing on a </w:t>
      </w:r>
      <w:proofErr w:type="gramStart"/>
      <w:r>
        <w:t>day to day</w:t>
      </w:r>
      <w:proofErr w:type="gramEnd"/>
      <w:r>
        <w:t xml:space="preserve"> basis. We are only able to host 20 people at the site, but if you are interested in joining on September 7</w:t>
      </w:r>
      <w:r w:rsidRPr="0053580D">
        <w:rPr>
          <w:vertAlign w:val="superscript"/>
        </w:rPr>
        <w:t>th</w:t>
      </w:r>
      <w:r>
        <w:t xml:space="preserve"> </w:t>
      </w:r>
      <w:r w:rsidR="009F5BDE">
        <w:t xml:space="preserve">see link in </w:t>
      </w:r>
      <w:proofErr w:type="gramStart"/>
      <w:r w:rsidR="009F5BDE">
        <w:t>notes</w:t>
      </w:r>
      <w:proofErr w:type="gramEnd"/>
      <w:r>
        <w:t xml:space="preserve"> </w:t>
      </w:r>
    </w:p>
    <w:p w14:paraId="3002B91C" w14:textId="211112AE" w:rsidR="004321F6" w:rsidRDefault="002B27FB" w:rsidP="007E1A76">
      <w:pPr>
        <w:pStyle w:val="ListParagraph"/>
        <w:numPr>
          <w:ilvl w:val="2"/>
          <w:numId w:val="1"/>
        </w:numPr>
      </w:pPr>
      <w:hyperlink r:id="rId14" w:anchor=":~:text=Justice%20Fiscal%20Advisory%20Committee%20(JFAC,address%20the%20community's%20justice%20needs." w:history="1">
        <w:r w:rsidR="007E1A76" w:rsidRPr="004321F6">
          <w:rPr>
            <w:rStyle w:val="Hyperlink"/>
          </w:rPr>
          <w:t>Justice Fiscal Advisory Committee</w:t>
        </w:r>
      </w:hyperlink>
      <w:r w:rsidR="007E1A76">
        <w:t xml:space="preserve"> will meet </w:t>
      </w:r>
      <w:r w:rsidR="004321F6">
        <w:t xml:space="preserve">6/29, 7/3 and 7/10 upcoming. This is a newly formed Committee related to the construction of the new jail along with programming and </w:t>
      </w:r>
      <w:r w:rsidR="008D2EA3">
        <w:t xml:space="preserve">health (including substance use and mental health) services. </w:t>
      </w:r>
      <w:r w:rsidR="004321F6">
        <w:t xml:space="preserve"> </w:t>
      </w:r>
      <w:r w:rsidR="007E1A76">
        <w:t xml:space="preserve"> </w:t>
      </w:r>
    </w:p>
    <w:p w14:paraId="106A822E" w14:textId="5C547B15" w:rsidR="004321F6" w:rsidRDefault="007E1A76" w:rsidP="004321F6">
      <w:pPr>
        <w:pStyle w:val="ListParagraph"/>
        <w:numPr>
          <w:ilvl w:val="3"/>
          <w:numId w:val="1"/>
        </w:numPr>
      </w:pPr>
      <w:r>
        <w:t xml:space="preserve">Notably, if you are a person with lived experience or </w:t>
      </w:r>
      <w:proofErr w:type="gramStart"/>
      <w:r>
        <w:t>you work</w:t>
      </w:r>
      <w:proofErr w:type="gramEnd"/>
      <w:r>
        <w:t xml:space="preserve"> with folks who are, there is a place as an ex-officio participant on this committee. </w:t>
      </w:r>
    </w:p>
    <w:p w14:paraId="4A07F8BE" w14:textId="4AF74E89" w:rsidR="00D50ECE" w:rsidRDefault="007E1A76" w:rsidP="008D2EA3">
      <w:pPr>
        <w:pStyle w:val="ListParagraph"/>
        <w:numPr>
          <w:ilvl w:val="3"/>
          <w:numId w:val="1"/>
        </w:numPr>
      </w:pPr>
      <w:r>
        <w:t xml:space="preserve">Sign up genius </w:t>
      </w:r>
      <w:r w:rsidR="004321F6">
        <w:t xml:space="preserve">for folks with lived experience: </w:t>
      </w:r>
      <w:hyperlink r:id="rId15" w:anchor="/" w:history="1">
        <w:r w:rsidR="004321F6" w:rsidRPr="00380828">
          <w:rPr>
            <w:rStyle w:val="Hyperlink"/>
          </w:rPr>
          <w:t>https://www.signupgenius.com/go/10c084ca4aa28a5fec43-</w:t>
        </w:r>
        <w:r w:rsidR="004321F6" w:rsidRPr="00380828">
          <w:rPr>
            <w:rStyle w:val="Hyperlink"/>
          </w:rPr>
          <w:lastRenderedPageBreak/>
          <w:t>justice?fbclid=IwAR1ZfyaC3HX22Zy6T4H6K-zRX79HOFHcUW_pqVnhnr-VXv0AOUvVr37KfEM#/</w:t>
        </w:r>
      </w:hyperlink>
      <w:r>
        <w:t xml:space="preserve"> </w:t>
      </w:r>
    </w:p>
    <w:p w14:paraId="6749DCD5" w14:textId="18D02DD1" w:rsidR="00E50381" w:rsidRDefault="00B03226" w:rsidP="00E50381">
      <w:pPr>
        <w:pStyle w:val="ListParagraph"/>
        <w:numPr>
          <w:ilvl w:val="0"/>
          <w:numId w:val="1"/>
        </w:numPr>
      </w:pPr>
      <w:r>
        <w:t xml:space="preserve">Any interest in bringing in guest speakers? Keep things as is? Other suggestions/action items for next meeting? </w:t>
      </w:r>
    </w:p>
    <w:p w14:paraId="37C03EFE" w14:textId="3938881B" w:rsidR="00F731FB" w:rsidRDefault="00F731FB" w:rsidP="00E50381">
      <w:pPr>
        <w:pStyle w:val="ListParagraph"/>
        <w:numPr>
          <w:ilvl w:val="0"/>
          <w:numId w:val="1"/>
        </w:numPr>
      </w:pPr>
      <w:r w:rsidRPr="008D2EA3">
        <w:rPr>
          <w:b/>
          <w:bCs/>
          <w:color w:val="FF0000"/>
        </w:rPr>
        <w:t>Next meeting in July</w:t>
      </w:r>
      <w:r w:rsidRPr="008D2EA3">
        <w:rPr>
          <w:color w:val="FF0000"/>
        </w:rPr>
        <w:t xml:space="preserve"> </w:t>
      </w:r>
      <w:r>
        <w:t xml:space="preserve">– </w:t>
      </w:r>
      <w:r w:rsidR="008D2EA3">
        <w:t xml:space="preserve">Amy will facilitate, and it will be on </w:t>
      </w:r>
      <w:r w:rsidR="008D2EA3" w:rsidRPr="008D2EA3">
        <w:rPr>
          <w:b/>
          <w:bCs/>
          <w:color w:val="FF0000"/>
        </w:rPr>
        <w:t>Teams ONLY</w:t>
      </w:r>
      <w:r w:rsidRPr="008D2EA3">
        <w:rPr>
          <w:color w:val="FF0000"/>
        </w:rPr>
        <w:t xml:space="preserve"> </w:t>
      </w:r>
    </w:p>
    <w:sectPr w:rsidR="00F73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4FC7"/>
    <w:multiLevelType w:val="hybridMultilevel"/>
    <w:tmpl w:val="793A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93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81"/>
    <w:rsid w:val="00012DC7"/>
    <w:rsid w:val="0016405D"/>
    <w:rsid w:val="00192611"/>
    <w:rsid w:val="001E6138"/>
    <w:rsid w:val="00286AD9"/>
    <w:rsid w:val="002B27FB"/>
    <w:rsid w:val="003C3614"/>
    <w:rsid w:val="004321F6"/>
    <w:rsid w:val="004D7A61"/>
    <w:rsid w:val="00520ABE"/>
    <w:rsid w:val="0053580D"/>
    <w:rsid w:val="005B1FD6"/>
    <w:rsid w:val="00673343"/>
    <w:rsid w:val="006823B2"/>
    <w:rsid w:val="00695CA3"/>
    <w:rsid w:val="006B5B8A"/>
    <w:rsid w:val="006F33FE"/>
    <w:rsid w:val="007E1A76"/>
    <w:rsid w:val="00880649"/>
    <w:rsid w:val="008D2EA3"/>
    <w:rsid w:val="00936A3E"/>
    <w:rsid w:val="009F5BDE"/>
    <w:rsid w:val="00AB6E3B"/>
    <w:rsid w:val="00B03226"/>
    <w:rsid w:val="00C57685"/>
    <w:rsid w:val="00CA19AC"/>
    <w:rsid w:val="00CA39A5"/>
    <w:rsid w:val="00D50ECE"/>
    <w:rsid w:val="00DD45D1"/>
    <w:rsid w:val="00E50381"/>
    <w:rsid w:val="00EA0281"/>
    <w:rsid w:val="00F7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B24B"/>
  <w15:chartTrackingRefBased/>
  <w15:docId w15:val="{683C1A2F-FD3C-4C3F-8F13-E989061E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3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A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.monroe.in.us/topic/subtopic.php?topicid=436&amp;structureid=12" TargetMode="External"/><Relationship Id="rId13" Type="http://schemas.openxmlformats.org/officeDocument/2006/relationships/hyperlink" Target="https://www.btccbloomington.org/trai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.monroe.in.us/topic/subtopic.php?topicid=434&amp;structureid=12" TargetMode="External"/><Relationship Id="rId12" Type="http://schemas.openxmlformats.org/officeDocument/2006/relationships/hyperlink" Target="https://www.co.monroe.in.us/egov/documents/1687965937_85993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jamboard.google.com/d/12mUtLXHRU_PIGeQgm5tQY5lfbbcZ1nQV6ieAd5d2aP4/edit?usp=sharing" TargetMode="External"/><Relationship Id="rId11" Type="http://schemas.openxmlformats.org/officeDocument/2006/relationships/hyperlink" Target="https://www.co.monroe.in.us/department/board.php?structureid=50" TargetMode="External"/><Relationship Id="rId5" Type="http://schemas.openxmlformats.org/officeDocument/2006/relationships/hyperlink" Target="https://docs.google.com/document/d/1YWIBh3UMD49AffiQnSGvCbzcRtShVZXs/edit?usp=sharing&amp;ouid=104921433098158791415&amp;rtpof=true&amp;sd=true" TargetMode="External"/><Relationship Id="rId15" Type="http://schemas.openxmlformats.org/officeDocument/2006/relationships/hyperlink" Target="https://www.signupgenius.com/go/10c084ca4aa28a5fec43-justice?fbclid=IwAR1ZfyaC3HX22Zy6T4H6K-zRX79HOFHcUW_pqVnhnr-VXv0AOUvVr37KfEM" TargetMode="External"/><Relationship Id="rId10" Type="http://schemas.openxmlformats.org/officeDocument/2006/relationships/hyperlink" Target="https://www.indystar.com/story/sponsor-story/ihcda/2023/02/27/indiana-bar-foundations-kiosks-expand-access-to-legal-resources/699358290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uhealth.org/in-the-community/iu-health-serves" TargetMode="External"/><Relationship Id="rId14" Type="http://schemas.openxmlformats.org/officeDocument/2006/relationships/hyperlink" Target="https://www.co.monroe.in.us/department/board.php?structureid=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2</cp:revision>
  <dcterms:created xsi:type="dcterms:W3CDTF">2023-12-13T14:38:00Z</dcterms:created>
  <dcterms:modified xsi:type="dcterms:W3CDTF">2023-12-13T14:38:00Z</dcterms:modified>
</cp:coreProperties>
</file>