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6EA4" w14:textId="6C920A68" w:rsidR="00494B46" w:rsidRPr="000F09F6" w:rsidRDefault="00254ED6" w:rsidP="00494B46">
      <w:pPr>
        <w:spacing w:after="0"/>
        <w:rPr>
          <w:b/>
          <w:bCs/>
        </w:rPr>
      </w:pPr>
      <w:r w:rsidRPr="000F09F6">
        <w:rPr>
          <w:b/>
          <w:bCs/>
        </w:rPr>
        <w:t>Notes</w:t>
      </w:r>
    </w:p>
    <w:p w14:paraId="576677BB" w14:textId="02AAB7FD" w:rsidR="001E0726" w:rsidRPr="000F09F6" w:rsidRDefault="001E0726" w:rsidP="00494B46">
      <w:pPr>
        <w:spacing w:after="0"/>
        <w:rPr>
          <w:b/>
          <w:bCs/>
        </w:rPr>
      </w:pPr>
      <w:r w:rsidRPr="000F09F6">
        <w:rPr>
          <w:b/>
          <w:bCs/>
        </w:rPr>
        <w:t xml:space="preserve">Inequity Discrimination and Bias </w:t>
      </w:r>
      <w:r w:rsidR="00494B46" w:rsidRPr="000F09F6">
        <w:rPr>
          <w:b/>
          <w:bCs/>
        </w:rPr>
        <w:t>(IDB)</w:t>
      </w:r>
      <w:r w:rsidR="000F09F6" w:rsidRPr="000F09F6">
        <w:rPr>
          <w:b/>
          <w:bCs/>
        </w:rPr>
        <w:t xml:space="preserve"> </w:t>
      </w:r>
    </w:p>
    <w:p w14:paraId="5D6C6D77" w14:textId="6538CF89" w:rsidR="001E0726" w:rsidRPr="000F09F6" w:rsidRDefault="001E0726" w:rsidP="00494B46">
      <w:pPr>
        <w:spacing w:after="0"/>
        <w:rPr>
          <w:b/>
          <w:bCs/>
        </w:rPr>
      </w:pPr>
      <w:r w:rsidRPr="000F09F6">
        <w:rPr>
          <w:b/>
          <w:bCs/>
        </w:rPr>
        <w:t>Community Health Improvement Plan</w:t>
      </w:r>
      <w:r w:rsidR="00494B46" w:rsidRPr="000F09F6">
        <w:rPr>
          <w:b/>
          <w:bCs/>
        </w:rPr>
        <w:t xml:space="preserve"> </w:t>
      </w:r>
      <w:r w:rsidRPr="000F09F6">
        <w:rPr>
          <w:b/>
          <w:bCs/>
        </w:rPr>
        <w:t xml:space="preserve"> </w:t>
      </w:r>
    </w:p>
    <w:p w14:paraId="7D29B114" w14:textId="5EBC2364" w:rsidR="00F00402" w:rsidRDefault="001E0726" w:rsidP="00494B46">
      <w:pPr>
        <w:spacing w:after="0"/>
      </w:pPr>
      <w:r w:rsidRPr="000F09F6">
        <w:rPr>
          <w:b/>
          <w:bCs/>
        </w:rPr>
        <w:t>Date</w:t>
      </w:r>
      <w:r>
        <w:t xml:space="preserve">: </w:t>
      </w:r>
      <w:r w:rsidR="00F00402">
        <w:t>5.8.23</w:t>
      </w:r>
    </w:p>
    <w:p w14:paraId="72A6AC69" w14:textId="152E85CF" w:rsidR="001E0726" w:rsidRDefault="001E0726" w:rsidP="00494B46">
      <w:pPr>
        <w:spacing w:after="0"/>
      </w:pPr>
      <w:r w:rsidRPr="000F09F6">
        <w:rPr>
          <w:b/>
          <w:bCs/>
        </w:rPr>
        <w:t>Time</w:t>
      </w:r>
      <w:r>
        <w:t>: 11a-12p</w:t>
      </w:r>
    </w:p>
    <w:p w14:paraId="5DE100FC" w14:textId="1F125C19" w:rsidR="001E0726" w:rsidRDefault="001E0726" w:rsidP="00494B46">
      <w:pPr>
        <w:spacing w:after="0"/>
      </w:pPr>
      <w:r w:rsidRPr="000F09F6">
        <w:rPr>
          <w:b/>
          <w:bCs/>
        </w:rPr>
        <w:t>Location</w:t>
      </w:r>
      <w:r>
        <w:t>: Monroe County Public Library 2A and on Zoom</w:t>
      </w:r>
    </w:p>
    <w:p w14:paraId="29DD408C" w14:textId="44208ED0" w:rsidR="000F09F6" w:rsidRDefault="000F09F6" w:rsidP="00494B46">
      <w:pPr>
        <w:spacing w:after="0"/>
      </w:pPr>
      <w:r w:rsidRPr="000F09F6">
        <w:rPr>
          <w:b/>
          <w:bCs/>
        </w:rPr>
        <w:t>Facilitators</w:t>
      </w:r>
      <w:r>
        <w:t>: Rebecca Nunley and Melanie Vehslage</w:t>
      </w:r>
    </w:p>
    <w:p w14:paraId="1E63E2FB" w14:textId="39A62434" w:rsidR="00494B46" w:rsidRDefault="00494B46" w:rsidP="00494B46">
      <w:pPr>
        <w:spacing w:after="0"/>
      </w:pPr>
    </w:p>
    <w:p w14:paraId="35C7B270" w14:textId="275EAE72" w:rsidR="00254ED6" w:rsidRDefault="00254ED6" w:rsidP="00494B46">
      <w:pPr>
        <w:spacing w:after="0"/>
      </w:pPr>
      <w:r w:rsidRPr="00BA20CB">
        <w:rPr>
          <w:b/>
          <w:bCs/>
        </w:rPr>
        <w:t>Present in person</w:t>
      </w:r>
      <w:r w:rsidR="00161122">
        <w:t>: Melanie</w:t>
      </w:r>
      <w:r w:rsidR="00CE03C7">
        <w:t xml:space="preserve"> Vehslage – Monroe County Health Department</w:t>
      </w:r>
      <w:r w:rsidR="00161122">
        <w:t xml:space="preserve"> and Rebecca</w:t>
      </w:r>
      <w:r w:rsidR="00CE03C7">
        <w:t xml:space="preserve"> Nunley at IU Health Bloomington</w:t>
      </w:r>
      <w:r w:rsidR="00161122">
        <w:t xml:space="preserve"> </w:t>
      </w:r>
    </w:p>
    <w:p w14:paraId="4E70E7E2" w14:textId="361BFA94" w:rsidR="00254ED6" w:rsidRDefault="00254ED6" w:rsidP="00494B46">
      <w:pPr>
        <w:spacing w:after="0"/>
      </w:pPr>
      <w:r w:rsidRPr="00BA20CB">
        <w:rPr>
          <w:b/>
          <w:bCs/>
        </w:rPr>
        <w:t>Present online</w:t>
      </w:r>
      <w:r w:rsidR="00161122" w:rsidRPr="00BA20CB">
        <w:rPr>
          <w:b/>
          <w:bCs/>
        </w:rPr>
        <w:t>:</w:t>
      </w:r>
      <w:r w:rsidR="00161122">
        <w:t xml:space="preserve"> Steve </w:t>
      </w:r>
      <w:r w:rsidR="00BA20CB">
        <w:t>C</w:t>
      </w:r>
      <w:r w:rsidR="00161122">
        <w:t>oover</w:t>
      </w:r>
      <w:r w:rsidR="00BA20CB">
        <w:t xml:space="preserve"> – Deputy Chief Community Risk Reduction at Monroe Fire Protection District</w:t>
      </w:r>
      <w:r w:rsidR="00161122">
        <w:t xml:space="preserve">, </w:t>
      </w:r>
      <w:proofErr w:type="spellStart"/>
      <w:r w:rsidR="00161122">
        <w:t>LaSaundra</w:t>
      </w:r>
      <w:proofErr w:type="spellEnd"/>
      <w:r w:rsidR="00161122">
        <w:t xml:space="preserve"> McCoy</w:t>
      </w:r>
      <w:r w:rsidR="00BA20CB">
        <w:t xml:space="preserve"> – Social Worker at Bloomington Police Department</w:t>
      </w:r>
      <w:r w:rsidR="00161122">
        <w:t>, Mike Holbrook</w:t>
      </w:r>
      <w:r w:rsidR="00BA20CB">
        <w:t xml:space="preserve"> - </w:t>
      </w:r>
      <w:r w:rsidR="00BA20CB">
        <w:t xml:space="preserve">SNAP Assistance &amp; Application Coordinator </w:t>
      </w:r>
      <w:r w:rsidR="00BA20CB">
        <w:t>at</w:t>
      </w:r>
      <w:r w:rsidR="00BA20CB">
        <w:t xml:space="preserve"> Hoosier Hills Food Bank</w:t>
      </w:r>
      <w:r w:rsidR="00161122">
        <w:t>, Katie Hopkins</w:t>
      </w:r>
      <w:r w:rsidR="00BA20CB">
        <w:t xml:space="preserve"> - </w:t>
      </w:r>
      <w:r w:rsidR="00BA20CB">
        <w:t>Community Support Coordinator, SCCAP Thriving Connections</w:t>
      </w:r>
      <w:r w:rsidR="00161122">
        <w:t>, Rosalind Mark</w:t>
      </w:r>
      <w:r w:rsidR="00BA20CB">
        <w:t xml:space="preserve"> - </w:t>
      </w:r>
      <w:r w:rsidR="00BA20CB">
        <w:t>DEI project manager</w:t>
      </w:r>
      <w:r w:rsidR="00BA20CB">
        <w:t xml:space="preserve"> at</w:t>
      </w:r>
      <w:r w:rsidR="00BA20CB">
        <w:t xml:space="preserve"> IU Health</w:t>
      </w:r>
      <w:r w:rsidR="00161122">
        <w:t>, Eric Howe</w:t>
      </w:r>
      <w:r w:rsidR="00BA20CB">
        <w:t xml:space="preserve"> - </w:t>
      </w:r>
      <w:r w:rsidR="00BA20CB">
        <w:t xml:space="preserve">Community </w:t>
      </w:r>
      <w:r w:rsidR="00BA20CB">
        <w:t>R</w:t>
      </w:r>
      <w:r w:rsidR="00BA20CB">
        <w:t xml:space="preserve">elations </w:t>
      </w:r>
      <w:r w:rsidR="00BA20CB">
        <w:t>O</w:t>
      </w:r>
      <w:r w:rsidR="00BA20CB">
        <w:t xml:space="preserve">utreach </w:t>
      </w:r>
      <w:r w:rsidR="00BA20CB">
        <w:t>at</w:t>
      </w:r>
      <w:r w:rsidR="00BA20CB">
        <w:t xml:space="preserve"> Anthem Medicaid</w:t>
      </w:r>
      <w:r w:rsidR="00161122">
        <w:t>, Shelby Drake</w:t>
      </w:r>
      <w:r w:rsidR="00BA20CB">
        <w:t xml:space="preserve"> - </w:t>
      </w:r>
      <w:r w:rsidR="00BA20CB">
        <w:t>Health and Wellness Coordinator</w:t>
      </w:r>
      <w:r w:rsidR="00BA20CB">
        <w:t xml:space="preserve"> at</w:t>
      </w:r>
      <w:r w:rsidR="00BA20CB">
        <w:t xml:space="preserve"> City of Bloomington Parks and Recreation</w:t>
      </w:r>
      <w:r w:rsidR="00161122">
        <w:t xml:space="preserve">, </w:t>
      </w:r>
      <w:proofErr w:type="spellStart"/>
      <w:r w:rsidR="00161122">
        <w:t>Tonda</w:t>
      </w:r>
      <w:proofErr w:type="spellEnd"/>
      <w:r w:rsidR="00161122">
        <w:t xml:space="preserve"> </w:t>
      </w:r>
      <w:proofErr w:type="spellStart"/>
      <w:r w:rsidR="00161122">
        <w:t>Radewan</w:t>
      </w:r>
      <w:proofErr w:type="spellEnd"/>
      <w:r w:rsidR="00161122">
        <w:t xml:space="preserve"> – </w:t>
      </w:r>
      <w:r w:rsidR="00BA20CB">
        <w:t>Eviction Prevention Project and Hu</w:t>
      </w:r>
      <w:r w:rsidR="00161122">
        <w:t>man Rights</w:t>
      </w:r>
      <w:r w:rsidR="00BA20CB">
        <w:t xml:space="preserve"> Commission</w:t>
      </w:r>
      <w:r w:rsidR="00161122">
        <w:t xml:space="preserve">, Nick </w:t>
      </w:r>
      <w:proofErr w:type="spellStart"/>
      <w:r w:rsidR="00161122">
        <w:t>Philbeck</w:t>
      </w:r>
      <w:proofErr w:type="spellEnd"/>
      <w:r w:rsidR="00161122">
        <w:t xml:space="preserve"> – </w:t>
      </w:r>
      <w:r w:rsidR="00BA20CB">
        <w:t>Restorative Justice Case Manager</w:t>
      </w:r>
      <w:r w:rsidR="00BA20CB">
        <w:t xml:space="preserve"> at</w:t>
      </w:r>
      <w:r w:rsidR="00BA20CB">
        <w:t xml:space="preserve"> Community Justice and Mediation Center (CJAM)</w:t>
      </w:r>
      <w:r w:rsidR="00BA20CB">
        <w:t xml:space="preserve"> and BTCC</w:t>
      </w:r>
    </w:p>
    <w:p w14:paraId="5276CC3B" w14:textId="77777777" w:rsidR="00BA20CB" w:rsidRDefault="00BA20CB" w:rsidP="00494B46">
      <w:pPr>
        <w:spacing w:after="0"/>
      </w:pPr>
    </w:p>
    <w:p w14:paraId="2B0FEFD9" w14:textId="364F8ED4" w:rsidR="00161122" w:rsidRDefault="000438CC" w:rsidP="00161122">
      <w:pPr>
        <w:pStyle w:val="ListParagraph"/>
        <w:numPr>
          <w:ilvl w:val="0"/>
          <w:numId w:val="1"/>
        </w:numPr>
      </w:pPr>
      <w:r>
        <w:t>Welcome/Introducti</w:t>
      </w:r>
      <w:r w:rsidR="001E0726">
        <w:t>on</w:t>
      </w:r>
    </w:p>
    <w:p w14:paraId="252739F4" w14:textId="6F33885F" w:rsidR="00161122" w:rsidRDefault="00161122" w:rsidP="00161122">
      <w:pPr>
        <w:pStyle w:val="ListParagraph"/>
        <w:numPr>
          <w:ilvl w:val="1"/>
          <w:numId w:val="1"/>
        </w:numPr>
      </w:pPr>
      <w:r>
        <w:t xml:space="preserve">Review of the </w:t>
      </w:r>
      <w:r w:rsidR="00D47E56">
        <w:t xml:space="preserve">projects on </w:t>
      </w:r>
      <w:hyperlink r:id="rId6" w:history="1">
        <w:r w:rsidR="00D47E56" w:rsidRPr="00D47E56">
          <w:rPr>
            <w:rStyle w:val="Hyperlink"/>
          </w:rPr>
          <w:t>Timeline</w:t>
        </w:r>
      </w:hyperlink>
    </w:p>
    <w:p w14:paraId="20A6E360" w14:textId="361C33E5" w:rsidR="00161122" w:rsidRDefault="00D47E56" w:rsidP="00161122">
      <w:pPr>
        <w:pStyle w:val="ListParagraph"/>
        <w:numPr>
          <w:ilvl w:val="0"/>
          <w:numId w:val="1"/>
        </w:numPr>
      </w:pPr>
      <w:hyperlink r:id="rId7" w:history="1">
        <w:r w:rsidR="000438CC" w:rsidRPr="00D47E56">
          <w:rPr>
            <w:rStyle w:val="Hyperlink"/>
          </w:rPr>
          <w:t>Implicit bias training</w:t>
        </w:r>
      </w:hyperlink>
      <w:r w:rsidR="000438CC">
        <w:t>/toolkit Training planning</w:t>
      </w:r>
    </w:p>
    <w:p w14:paraId="385F3C68" w14:textId="380F1451" w:rsidR="000438CC" w:rsidRDefault="00661803" w:rsidP="001E0726">
      <w:pPr>
        <w:pStyle w:val="ListParagraph"/>
        <w:numPr>
          <w:ilvl w:val="1"/>
          <w:numId w:val="1"/>
        </w:numPr>
      </w:pPr>
      <w:r>
        <w:t xml:space="preserve">Trainers </w:t>
      </w:r>
      <w:r w:rsidR="00D47E56">
        <w:t xml:space="preserve">and a </w:t>
      </w:r>
      <w:r>
        <w:t>r</w:t>
      </w:r>
      <w:r w:rsidR="000438CC" w:rsidRPr="00661803">
        <w:t xml:space="preserve">oom </w:t>
      </w:r>
      <w:r>
        <w:t>at M</w:t>
      </w:r>
      <w:r w:rsidR="00D47E56">
        <w:t>onroe Fire Protection District</w:t>
      </w:r>
      <w:r>
        <w:t xml:space="preserve"> </w:t>
      </w:r>
      <w:r w:rsidR="000438CC" w:rsidRPr="00661803">
        <w:t>available</w:t>
      </w:r>
      <w:r w:rsidR="00384B83">
        <w:t>:</w:t>
      </w:r>
      <w:r w:rsidR="000438CC" w:rsidRPr="00661803">
        <w:t xml:space="preserve"> </w:t>
      </w:r>
    </w:p>
    <w:p w14:paraId="0377668F" w14:textId="773F54E6" w:rsidR="00D47E56" w:rsidRDefault="00D47E56" w:rsidP="00D47E56">
      <w:pPr>
        <w:pStyle w:val="ListParagraph"/>
        <w:numPr>
          <w:ilvl w:val="2"/>
          <w:numId w:val="1"/>
        </w:numPr>
      </w:pPr>
      <w:r>
        <w:t>Date: Thursday September 7th</w:t>
      </w:r>
    </w:p>
    <w:p w14:paraId="378F3427" w14:textId="31097A6F" w:rsidR="00161122" w:rsidRDefault="00D47E56" w:rsidP="00D47E56">
      <w:pPr>
        <w:pStyle w:val="ListParagraph"/>
        <w:numPr>
          <w:ilvl w:val="2"/>
          <w:numId w:val="1"/>
        </w:numPr>
      </w:pPr>
      <w:r>
        <w:t xml:space="preserve">Location: MFPD </w:t>
      </w:r>
      <w:hyperlink r:id="rId8" w:history="1">
        <w:r w:rsidR="00161122" w:rsidRPr="00D47E56">
          <w:rPr>
            <w:rStyle w:val="Hyperlink"/>
          </w:rPr>
          <w:t>Station 25, 5081 Old S</w:t>
        </w:r>
        <w:r w:rsidR="00161122" w:rsidRPr="00D47E56">
          <w:rPr>
            <w:rStyle w:val="Hyperlink"/>
          </w:rPr>
          <w:t>R</w:t>
        </w:r>
        <w:r w:rsidR="00161122" w:rsidRPr="00D47E56">
          <w:rPr>
            <w:rStyle w:val="Hyperlink"/>
          </w:rPr>
          <w:t xml:space="preserve"> 37</w:t>
        </w:r>
      </w:hyperlink>
    </w:p>
    <w:p w14:paraId="664F9E9B" w14:textId="25865A18" w:rsidR="00D47E56" w:rsidRDefault="00D47E56" w:rsidP="00161122">
      <w:pPr>
        <w:pStyle w:val="ListParagraph"/>
        <w:numPr>
          <w:ilvl w:val="2"/>
          <w:numId w:val="1"/>
        </w:numPr>
      </w:pPr>
      <w:r>
        <w:t xml:space="preserve">Time: </w:t>
      </w:r>
      <w:r w:rsidR="00161122">
        <w:t>9-12 noon</w:t>
      </w:r>
    </w:p>
    <w:p w14:paraId="7EDD1E45" w14:textId="77777777" w:rsidR="00D47E56" w:rsidRDefault="00D47E56" w:rsidP="00161122">
      <w:pPr>
        <w:pStyle w:val="ListParagraph"/>
        <w:numPr>
          <w:ilvl w:val="2"/>
          <w:numId w:val="1"/>
        </w:numPr>
      </w:pPr>
      <w:r>
        <w:t>S</w:t>
      </w:r>
      <w:r w:rsidR="00161122">
        <w:t xml:space="preserve">pace limited to about </w:t>
      </w:r>
      <w:r>
        <w:t>20</w:t>
      </w:r>
    </w:p>
    <w:p w14:paraId="0BFB3283" w14:textId="37EB9831" w:rsidR="00161122" w:rsidRDefault="00161122" w:rsidP="00161122">
      <w:pPr>
        <w:pStyle w:val="ListParagraph"/>
        <w:numPr>
          <w:ilvl w:val="2"/>
          <w:numId w:val="1"/>
        </w:numPr>
      </w:pPr>
      <w:r>
        <w:t xml:space="preserve">Does that date work for folks? </w:t>
      </w:r>
      <w:r w:rsidR="00D47E56">
        <w:t>General ‘yes’ from folks present</w:t>
      </w:r>
    </w:p>
    <w:p w14:paraId="1B99D423" w14:textId="77777777" w:rsidR="00D47E56" w:rsidRDefault="00161122" w:rsidP="00D47E56">
      <w:pPr>
        <w:pStyle w:val="ListParagraph"/>
        <w:numPr>
          <w:ilvl w:val="2"/>
          <w:numId w:val="1"/>
        </w:numPr>
      </w:pPr>
      <w:r>
        <w:t>Open to this group first, and then expand into the community to find some key stakeholders</w:t>
      </w:r>
      <w:r w:rsidR="00D47E56" w:rsidRPr="00D47E56">
        <w:t xml:space="preserve"> </w:t>
      </w:r>
    </w:p>
    <w:p w14:paraId="332D11D7" w14:textId="24B634CD" w:rsidR="00161122" w:rsidRDefault="00D47E56" w:rsidP="00161122">
      <w:pPr>
        <w:pStyle w:val="ListParagraph"/>
        <w:numPr>
          <w:ilvl w:val="2"/>
          <w:numId w:val="1"/>
        </w:numPr>
      </w:pPr>
      <w:r>
        <w:t xml:space="preserve">To be held </w:t>
      </w:r>
      <w:r w:rsidRPr="0075386B">
        <w:rPr>
          <w:b/>
          <w:bCs/>
          <w:u w:val="single"/>
        </w:rPr>
        <w:t>i</w:t>
      </w:r>
      <w:r w:rsidR="00161122" w:rsidRPr="0075386B">
        <w:rPr>
          <w:b/>
          <w:bCs/>
          <w:u w:val="single"/>
        </w:rPr>
        <w:t>n person</w:t>
      </w:r>
      <w:r w:rsidR="0075386B">
        <w:t xml:space="preserve"> to facilitate the interactive components of the training more effectively</w:t>
      </w:r>
      <w:r w:rsidR="00161122">
        <w:t xml:space="preserve"> </w:t>
      </w:r>
    </w:p>
    <w:p w14:paraId="4438F8F7" w14:textId="3CBD49BB" w:rsidR="00D47E56" w:rsidRPr="004358AF" w:rsidRDefault="00D47E56" w:rsidP="00161122">
      <w:pPr>
        <w:pStyle w:val="ListParagraph"/>
        <w:numPr>
          <w:ilvl w:val="2"/>
          <w:numId w:val="1"/>
        </w:numPr>
        <w:rPr>
          <w:color w:val="FF0000"/>
        </w:rPr>
      </w:pPr>
      <w:r w:rsidRPr="004358AF">
        <w:rPr>
          <w:color w:val="FF0000"/>
        </w:rPr>
        <w:t xml:space="preserve">To Do: </w:t>
      </w:r>
    </w:p>
    <w:p w14:paraId="0EC56FD7" w14:textId="0C5FED6F" w:rsidR="00D47E56" w:rsidRDefault="00D47E56" w:rsidP="00D47E56">
      <w:pPr>
        <w:pStyle w:val="ListParagraph"/>
        <w:numPr>
          <w:ilvl w:val="3"/>
          <w:numId w:val="1"/>
        </w:numPr>
      </w:pPr>
      <w:r>
        <w:t xml:space="preserve">Set up and send </w:t>
      </w:r>
      <w:hyperlink r:id="rId9" w:history="1">
        <w:r w:rsidRPr="00837253">
          <w:rPr>
            <w:rStyle w:val="Hyperlink"/>
          </w:rPr>
          <w:t>RSVP</w:t>
        </w:r>
      </w:hyperlink>
      <w:r>
        <w:t xml:space="preserve"> for folks on IDB email list (Melanie)</w:t>
      </w:r>
    </w:p>
    <w:p w14:paraId="272A5C9E" w14:textId="0CC6F3F5" w:rsidR="00D47E56" w:rsidRDefault="00D47E56" w:rsidP="00D47E56">
      <w:pPr>
        <w:pStyle w:val="ListParagraph"/>
        <w:numPr>
          <w:ilvl w:val="4"/>
          <w:numId w:val="1"/>
        </w:numPr>
      </w:pPr>
      <w:r>
        <w:t>~2 week deadline to respond to RSVP</w:t>
      </w:r>
    </w:p>
    <w:p w14:paraId="0A0B5A9B" w14:textId="2F68E355" w:rsidR="00D47E56" w:rsidRDefault="00D47E56" w:rsidP="00D47E56">
      <w:pPr>
        <w:pStyle w:val="ListParagraph"/>
        <w:numPr>
          <w:ilvl w:val="4"/>
          <w:numId w:val="1"/>
        </w:numPr>
      </w:pPr>
      <w:r>
        <w:t xml:space="preserve">If 20 spots not filled at 2 weeks, </w:t>
      </w:r>
      <w:r w:rsidR="004358AF">
        <w:t>can identify folks to invite and then assign people to invite them at next meeting</w:t>
      </w:r>
    </w:p>
    <w:p w14:paraId="6E3C8D25" w14:textId="0647DEB7" w:rsidR="00D47E56" w:rsidRPr="00661803" w:rsidRDefault="00D47E56" w:rsidP="00D47E56">
      <w:pPr>
        <w:pStyle w:val="ListParagraph"/>
        <w:numPr>
          <w:ilvl w:val="3"/>
          <w:numId w:val="1"/>
        </w:numPr>
      </w:pPr>
      <w:proofErr w:type="spellStart"/>
      <w:r>
        <w:t>Tonda</w:t>
      </w:r>
      <w:proofErr w:type="spellEnd"/>
      <w:r>
        <w:t xml:space="preserve"> can help in morning and setup for event</w:t>
      </w:r>
      <w:r>
        <w:t xml:space="preserve"> </w:t>
      </w:r>
    </w:p>
    <w:p w14:paraId="01F400B9" w14:textId="5B68E501" w:rsidR="000438CC" w:rsidRDefault="00661803" w:rsidP="001E0726">
      <w:pPr>
        <w:pStyle w:val="ListParagraph"/>
        <w:numPr>
          <w:ilvl w:val="1"/>
          <w:numId w:val="1"/>
        </w:numPr>
      </w:pPr>
      <w:r>
        <w:t>Need to develop p</w:t>
      </w:r>
      <w:r w:rsidR="000438CC">
        <w:t xml:space="preserve">romotion plan (flyers, listserv, </w:t>
      </w:r>
      <w:r w:rsidR="00DC66C9">
        <w:t xml:space="preserve">community calendars, </w:t>
      </w:r>
      <w:r w:rsidR="000438CC">
        <w:t xml:space="preserve">social media </w:t>
      </w:r>
      <w:r>
        <w:t xml:space="preserve">Eventbrite </w:t>
      </w:r>
      <w:r w:rsidR="000438CC">
        <w:t>etc.)</w:t>
      </w:r>
      <w:r>
        <w:t xml:space="preserve"> </w:t>
      </w:r>
      <w:r w:rsidR="00D47E56">
        <w:t>if open to beyond IDB group</w:t>
      </w:r>
    </w:p>
    <w:p w14:paraId="5E479493" w14:textId="5C3D0D99" w:rsidR="00161122" w:rsidRDefault="00161122" w:rsidP="00161122">
      <w:pPr>
        <w:pStyle w:val="ListParagraph"/>
        <w:numPr>
          <w:ilvl w:val="2"/>
          <w:numId w:val="1"/>
        </w:numPr>
      </w:pPr>
      <w:r>
        <w:t>Have had groups approach us in past – Nick could ask Community Foundation</w:t>
      </w:r>
    </w:p>
    <w:p w14:paraId="2D3F93C1" w14:textId="033D02D1" w:rsidR="00744C71" w:rsidRDefault="00744C71" w:rsidP="00161122">
      <w:pPr>
        <w:pStyle w:val="ListParagraph"/>
        <w:numPr>
          <w:ilvl w:val="2"/>
          <w:numId w:val="1"/>
        </w:numPr>
      </w:pPr>
      <w:r>
        <w:t xml:space="preserve">Will info </w:t>
      </w:r>
      <w:r w:rsidR="00AF7B29">
        <w:t xml:space="preserve">about the session </w:t>
      </w:r>
      <w:r>
        <w:t>be shared ahead</w:t>
      </w:r>
      <w:r w:rsidR="00AF7B29">
        <w:t xml:space="preserve"> of time</w:t>
      </w:r>
      <w:r>
        <w:t xml:space="preserve">? Yes, there will be a pdf of slides so that there can be questions asked prior to the session. Nick/Hannah </w:t>
      </w:r>
      <w:r>
        <w:lastRenderedPageBreak/>
        <w:t xml:space="preserve">with BTCC would be happy to give and get feedback. </w:t>
      </w:r>
      <w:r w:rsidR="00AF7B29">
        <w:t>Let them know w</w:t>
      </w:r>
      <w:r>
        <w:t>hat would make it value added for us as a group</w:t>
      </w:r>
      <w:r w:rsidR="00AF7B29">
        <w:t>.</w:t>
      </w:r>
    </w:p>
    <w:p w14:paraId="56E2B378" w14:textId="7C552FA1" w:rsidR="00744C71" w:rsidRDefault="00744C71" w:rsidP="00AF7B29">
      <w:pPr>
        <w:pStyle w:val="ListParagraph"/>
        <w:numPr>
          <w:ilvl w:val="2"/>
          <w:numId w:val="1"/>
        </w:numPr>
      </w:pPr>
      <w:r>
        <w:t>After</w:t>
      </w:r>
      <w:r w:rsidR="00AF7B29">
        <w:t xml:space="preserve"> this</w:t>
      </w:r>
      <w:r>
        <w:t xml:space="preserve"> first </w:t>
      </w:r>
      <w:r w:rsidR="00AF7B29">
        <w:t>training could send to other orgs and listservs like</w:t>
      </w:r>
      <w:r>
        <w:t xml:space="preserve"> NPA Non-Profit Alliance</w:t>
      </w:r>
    </w:p>
    <w:p w14:paraId="0B82EEF7" w14:textId="77777777" w:rsidR="00661803" w:rsidRDefault="000438CC" w:rsidP="001E0726">
      <w:pPr>
        <w:pStyle w:val="ListParagraph"/>
        <w:numPr>
          <w:ilvl w:val="0"/>
          <w:numId w:val="1"/>
        </w:numPr>
      </w:pPr>
      <w:r>
        <w:t xml:space="preserve">Resource list for folks experiencing discrimination </w:t>
      </w:r>
    </w:p>
    <w:p w14:paraId="5305B51D" w14:textId="0F6A8FCF" w:rsidR="00661803" w:rsidRDefault="00661803" w:rsidP="00661803">
      <w:pPr>
        <w:pStyle w:val="ListParagraph"/>
        <w:numPr>
          <w:ilvl w:val="1"/>
          <w:numId w:val="1"/>
        </w:numPr>
      </w:pPr>
      <w:r>
        <w:t>C</w:t>
      </w:r>
      <w:r w:rsidR="000438CC">
        <w:t>heck in, review list</w:t>
      </w:r>
      <w:r w:rsidR="00AA1F09">
        <w:t xml:space="preserve"> (see </w:t>
      </w:r>
      <w:hyperlink r:id="rId10" w:history="1">
        <w:r w:rsidR="00AF7B29" w:rsidRPr="00AF7B29">
          <w:rPr>
            <w:rStyle w:val="Hyperlink"/>
          </w:rPr>
          <w:t>link here</w:t>
        </w:r>
      </w:hyperlink>
      <w:r w:rsidR="00AF7B29">
        <w:t>)</w:t>
      </w:r>
    </w:p>
    <w:p w14:paraId="08262ECB" w14:textId="5DDB3043" w:rsidR="000438CC" w:rsidRDefault="00661803" w:rsidP="00661803">
      <w:pPr>
        <w:pStyle w:val="ListParagraph"/>
        <w:numPr>
          <w:ilvl w:val="1"/>
          <w:numId w:val="1"/>
        </w:numPr>
      </w:pPr>
      <w:r>
        <w:t>A</w:t>
      </w:r>
      <w:r w:rsidR="000438CC">
        <w:t>re there any missing services</w:t>
      </w:r>
      <w:r w:rsidR="00744C71">
        <w:t xml:space="preserve">? </w:t>
      </w:r>
    </w:p>
    <w:p w14:paraId="3CD76F01" w14:textId="02D3FCF8" w:rsidR="00744C71" w:rsidRDefault="00837253" w:rsidP="00744C71">
      <w:pPr>
        <w:pStyle w:val="ListParagraph"/>
        <w:numPr>
          <w:ilvl w:val="2"/>
          <w:numId w:val="1"/>
        </w:numPr>
      </w:pPr>
      <w:r>
        <w:t xml:space="preserve">Note that </w:t>
      </w:r>
      <w:r w:rsidR="00744C71">
        <w:t xml:space="preserve">Human Rights Commission will no longer be separated between city/county but will be interlocal agreement comprised of both Bloomington and Monroe Co. </w:t>
      </w:r>
      <w:r w:rsidR="00AA1F09">
        <w:t>(</w:t>
      </w:r>
      <w:hyperlink r:id="rId11" w:history="1">
        <w:r w:rsidR="00AA1F09" w:rsidRPr="00AA1F09">
          <w:rPr>
            <w:rStyle w:val="Hyperlink"/>
          </w:rPr>
          <w:t>see IDS article</w:t>
        </w:r>
      </w:hyperlink>
      <w:r w:rsidR="00AA1F09">
        <w:t xml:space="preserve">) </w:t>
      </w:r>
      <w:r w:rsidR="00744C71">
        <w:t xml:space="preserve">There will be applications available and once changes roll out there will be revisions to what is on city/county website. </w:t>
      </w:r>
    </w:p>
    <w:p w14:paraId="489F584F" w14:textId="0BC1143B" w:rsidR="00744C71" w:rsidRDefault="00744C71" w:rsidP="00744C71">
      <w:pPr>
        <w:pStyle w:val="ListParagraph"/>
        <w:numPr>
          <w:ilvl w:val="2"/>
          <w:numId w:val="1"/>
        </w:numPr>
      </w:pPr>
      <w:r>
        <w:t xml:space="preserve">There is a big need for community members in general to participate. </w:t>
      </w:r>
    </w:p>
    <w:p w14:paraId="0931DC8D" w14:textId="4F16CD9E" w:rsidR="00DF59C3" w:rsidRDefault="00DF59C3" w:rsidP="00744C71">
      <w:pPr>
        <w:pStyle w:val="ListParagraph"/>
        <w:numPr>
          <w:ilvl w:val="2"/>
          <w:numId w:val="1"/>
        </w:numPr>
      </w:pPr>
      <w:proofErr w:type="spellStart"/>
      <w:r>
        <w:t>Tonda</w:t>
      </w:r>
      <w:proofErr w:type="spellEnd"/>
      <w:r>
        <w:t xml:space="preserve"> will check in with HRC about what they’d like to advertise. </w:t>
      </w:r>
    </w:p>
    <w:p w14:paraId="146EFA7D" w14:textId="77777777" w:rsidR="00AA1F09" w:rsidRDefault="00DF59C3" w:rsidP="00744C71">
      <w:pPr>
        <w:pStyle w:val="ListParagraph"/>
        <w:numPr>
          <w:ilvl w:val="2"/>
          <w:numId w:val="1"/>
        </w:numPr>
      </w:pPr>
      <w:r>
        <w:t>How does the general population to get access to the info on</w:t>
      </w:r>
      <w:r w:rsidR="00AA1F09">
        <w:t xml:space="preserve"> this list</w:t>
      </w:r>
      <w:r>
        <w:t xml:space="preserve"> our website</w:t>
      </w:r>
      <w:r w:rsidR="00AA1F09">
        <w:t>?</w:t>
      </w:r>
    </w:p>
    <w:p w14:paraId="38DB191D" w14:textId="2905D88E" w:rsidR="00DF59C3" w:rsidRDefault="00AA1F09" w:rsidP="00744C71">
      <w:pPr>
        <w:pStyle w:val="ListParagraph"/>
        <w:numPr>
          <w:ilvl w:val="2"/>
          <w:numId w:val="1"/>
        </w:numPr>
      </w:pPr>
      <w:r>
        <w:t>Suggestion to share with:</w:t>
      </w:r>
      <w:r w:rsidR="00DF59C3">
        <w:t xml:space="preserve"> </w:t>
      </w:r>
    </w:p>
    <w:p w14:paraId="5BD0FB12" w14:textId="10BEE287" w:rsidR="00DF59C3" w:rsidRDefault="00DF59C3" w:rsidP="00DF59C3">
      <w:pPr>
        <w:pStyle w:val="ListParagraph"/>
        <w:numPr>
          <w:ilvl w:val="3"/>
          <w:numId w:val="1"/>
        </w:numPr>
      </w:pPr>
      <w:r>
        <w:t>Social workers</w:t>
      </w:r>
      <w:r w:rsidR="00AA1F09">
        <w:t xml:space="preserve"> at IU Health</w:t>
      </w:r>
    </w:p>
    <w:p w14:paraId="674DC568" w14:textId="6DB74446" w:rsidR="00DF59C3" w:rsidRDefault="00DF59C3" w:rsidP="00DF59C3">
      <w:pPr>
        <w:pStyle w:val="ListParagraph"/>
        <w:numPr>
          <w:ilvl w:val="3"/>
          <w:numId w:val="1"/>
        </w:numPr>
      </w:pPr>
      <w:r>
        <w:t>Patient experience team</w:t>
      </w:r>
    </w:p>
    <w:p w14:paraId="2AC3172F" w14:textId="5F7C1430" w:rsidR="00DF59C3" w:rsidRDefault="00DF59C3" w:rsidP="00DF59C3">
      <w:pPr>
        <w:pStyle w:val="ListParagraph"/>
        <w:numPr>
          <w:ilvl w:val="3"/>
          <w:numId w:val="1"/>
        </w:numPr>
      </w:pPr>
      <w:r>
        <w:t>Find Help – connect to see if those resources are available to see if we could put discrimination as key search? (</w:t>
      </w:r>
      <w:r w:rsidR="00AA1F09" w:rsidRPr="00AA1F09">
        <w:rPr>
          <w:color w:val="FF0000"/>
        </w:rPr>
        <w:t xml:space="preserve">To Do: </w:t>
      </w:r>
      <w:r w:rsidRPr="00AA1F09">
        <w:rPr>
          <w:color w:val="FF0000"/>
        </w:rPr>
        <w:t>Rebecca</w:t>
      </w:r>
      <w:r>
        <w:t>)</w:t>
      </w:r>
    </w:p>
    <w:p w14:paraId="2D1FE05C" w14:textId="33FB0688" w:rsidR="00DF59C3" w:rsidRDefault="00DF59C3" w:rsidP="00AA1F09">
      <w:pPr>
        <w:pStyle w:val="ListParagraph"/>
        <w:numPr>
          <w:ilvl w:val="4"/>
          <w:numId w:val="1"/>
        </w:numPr>
      </w:pPr>
      <w:r>
        <w:t>Might want to check with the groups</w:t>
      </w:r>
      <w:r w:rsidR="00AA1F09">
        <w:t xml:space="preserve"> on the list</w:t>
      </w:r>
      <w:r>
        <w:t xml:space="preserve"> to see what they would want listed</w:t>
      </w:r>
      <w:r w:rsidR="00AA1F09">
        <w:t>/shared publicly</w:t>
      </w:r>
    </w:p>
    <w:p w14:paraId="6318196F" w14:textId="0661148C" w:rsidR="00DF59C3" w:rsidRDefault="00DF59C3" w:rsidP="00DF59C3">
      <w:pPr>
        <w:pStyle w:val="ListParagraph"/>
        <w:numPr>
          <w:ilvl w:val="3"/>
          <w:numId w:val="1"/>
        </w:numPr>
      </w:pPr>
      <w:r>
        <w:t xml:space="preserve">Check with </w:t>
      </w:r>
      <w:hyperlink r:id="rId12" w:history="1">
        <w:r w:rsidRPr="0016009F">
          <w:rPr>
            <w:rStyle w:val="Hyperlink"/>
          </w:rPr>
          <w:t>Heading Home to see if this list could be added to the</w:t>
        </w:r>
        <w:r w:rsidR="00AA1F09" w:rsidRPr="0016009F">
          <w:rPr>
            <w:rStyle w:val="Hyperlink"/>
          </w:rPr>
          <w:t>ir site</w:t>
        </w:r>
      </w:hyperlink>
      <w:r w:rsidR="00056C21">
        <w:t xml:space="preserve"> as another tool</w:t>
      </w:r>
    </w:p>
    <w:p w14:paraId="0C1A1C3C" w14:textId="77777777" w:rsidR="00D9336E" w:rsidRPr="00056C21" w:rsidRDefault="00DF59C3" w:rsidP="00DF59C3">
      <w:pPr>
        <w:pStyle w:val="ListParagraph"/>
        <w:numPr>
          <w:ilvl w:val="3"/>
          <w:numId w:val="1"/>
        </w:numPr>
        <w:rPr>
          <w:color w:val="FF0000"/>
        </w:rPr>
      </w:pPr>
      <w:r w:rsidRPr="00056C21">
        <w:rPr>
          <w:color w:val="FF0000"/>
        </w:rPr>
        <w:t xml:space="preserve">To Do: </w:t>
      </w:r>
    </w:p>
    <w:p w14:paraId="5D8BCE5F" w14:textId="41E13EDF" w:rsidR="00DF59C3" w:rsidRDefault="00056C21" w:rsidP="00D9336E">
      <w:pPr>
        <w:pStyle w:val="ListParagraph"/>
        <w:numPr>
          <w:ilvl w:val="4"/>
          <w:numId w:val="1"/>
        </w:numPr>
      </w:pPr>
      <w:r>
        <w:t>B</w:t>
      </w:r>
      <w:r w:rsidR="00DF59C3">
        <w:t xml:space="preserve">efore next </w:t>
      </w:r>
      <w:r>
        <w:t>meeting</w:t>
      </w:r>
      <w:r w:rsidR="00DF59C3">
        <w:t xml:space="preserve"> – </w:t>
      </w:r>
      <w:r w:rsidR="002B3D55">
        <w:t xml:space="preserve">Use Find Help to </w:t>
      </w:r>
      <w:r w:rsidR="00DF59C3">
        <w:t>search for two programs</w:t>
      </w:r>
      <w:r w:rsidR="002B3D55">
        <w:t xml:space="preserve"> on the discrimination list</w:t>
      </w:r>
      <w:r w:rsidR="00DF59C3">
        <w:t xml:space="preserve"> to see </w:t>
      </w:r>
      <w:r w:rsidR="002B3D55">
        <w:t>if they pull up with any notes about discrimination</w:t>
      </w:r>
    </w:p>
    <w:p w14:paraId="5353F028" w14:textId="35ADC4D3" w:rsidR="00D9336E" w:rsidRDefault="002B3D55" w:rsidP="00D9336E">
      <w:pPr>
        <w:pStyle w:val="ListParagraph"/>
        <w:numPr>
          <w:ilvl w:val="4"/>
          <w:numId w:val="1"/>
        </w:numPr>
      </w:pPr>
      <w:r>
        <w:t>Continue to add to list and i</w:t>
      </w:r>
      <w:r w:rsidR="00D9336E">
        <w:t>dentify any additional missing pieces</w:t>
      </w:r>
    </w:p>
    <w:p w14:paraId="760982DC" w14:textId="15D10E61" w:rsidR="00DF59C3" w:rsidRDefault="00DF59C3" w:rsidP="00DF59C3">
      <w:pPr>
        <w:pStyle w:val="ListParagraph"/>
        <w:numPr>
          <w:ilvl w:val="3"/>
          <w:numId w:val="1"/>
        </w:numPr>
      </w:pPr>
      <w:r>
        <w:t>Note that sometimes people don’t know what discrimination is that is happening to them</w:t>
      </w:r>
      <w:r w:rsidR="002B3D55">
        <w:t>. T</w:t>
      </w:r>
      <w:r>
        <w:t>he state has a small claims handbook,</w:t>
      </w:r>
      <w:r w:rsidR="002B3D55">
        <w:t xml:space="preserve"> and a handout for</w:t>
      </w:r>
      <w:r>
        <w:t xml:space="preserve"> things that tenants should know. Is there something </w:t>
      </w:r>
      <w:r w:rsidR="002B3D55">
        <w:t xml:space="preserve">similar </w:t>
      </w:r>
      <w:r>
        <w:t>for informational materials</w:t>
      </w:r>
      <w:r w:rsidR="002B3D55">
        <w:t xml:space="preserve"> available re: discrimination</w:t>
      </w:r>
      <w:r>
        <w:t xml:space="preserve"> in addition to organizations </w:t>
      </w:r>
      <w:r w:rsidR="002B3D55">
        <w:t>?</w:t>
      </w:r>
    </w:p>
    <w:p w14:paraId="21EE4204" w14:textId="241BC926" w:rsidR="00DC66C9" w:rsidRDefault="00DC66C9" w:rsidP="001E0726">
      <w:pPr>
        <w:pStyle w:val="ListParagraph"/>
        <w:numPr>
          <w:ilvl w:val="0"/>
          <w:numId w:val="1"/>
        </w:numPr>
      </w:pPr>
      <w:r>
        <w:t>Timeline</w:t>
      </w:r>
      <w:r w:rsidR="00661803">
        <w:t xml:space="preserve"> overview</w:t>
      </w:r>
      <w:r>
        <w:t xml:space="preserve"> through summer</w:t>
      </w:r>
      <w:r w:rsidR="00661803">
        <w:t xml:space="preserve"> 2023</w:t>
      </w:r>
    </w:p>
    <w:p w14:paraId="0A6DDADE" w14:textId="6E3D3B83" w:rsidR="00DC66C9" w:rsidRDefault="00DC66C9" w:rsidP="00DC66C9">
      <w:pPr>
        <w:pStyle w:val="ListParagraph"/>
        <w:numPr>
          <w:ilvl w:val="1"/>
          <w:numId w:val="1"/>
        </w:numPr>
      </w:pPr>
      <w:r>
        <w:t>June – Review/approve any materials to promote training</w:t>
      </w:r>
      <w:r w:rsidR="002B3D55">
        <w:t>/decide on who else to invite if there is space</w:t>
      </w:r>
    </w:p>
    <w:p w14:paraId="5F280A8E" w14:textId="3A1A5ACC" w:rsidR="00D9336E" w:rsidRDefault="00D9336E" w:rsidP="00D9336E">
      <w:pPr>
        <w:pStyle w:val="ListParagraph"/>
        <w:numPr>
          <w:ilvl w:val="2"/>
          <w:numId w:val="1"/>
        </w:numPr>
      </w:pPr>
      <w:r>
        <w:t>Have finalized list of our IDB group</w:t>
      </w:r>
      <w:r w:rsidR="002B3D55">
        <w:t xml:space="preserve"> attendees</w:t>
      </w:r>
    </w:p>
    <w:p w14:paraId="792510F6" w14:textId="43468F82" w:rsidR="00DC66C9" w:rsidRDefault="00DC66C9" w:rsidP="00DC66C9">
      <w:pPr>
        <w:pStyle w:val="ListParagraph"/>
        <w:numPr>
          <w:ilvl w:val="1"/>
          <w:numId w:val="1"/>
        </w:numPr>
      </w:pPr>
      <w:r>
        <w:t>July - Mel/Rebecca unavailable to facilitate – propo</w:t>
      </w:r>
      <w:r w:rsidR="002B3D55">
        <w:t>sed to cancel meeting (group agrees)</w:t>
      </w:r>
    </w:p>
    <w:p w14:paraId="01D8AB03" w14:textId="55DA039C" w:rsidR="00DC66C9" w:rsidRDefault="00DC66C9" w:rsidP="00DC66C9">
      <w:pPr>
        <w:pStyle w:val="ListParagraph"/>
        <w:numPr>
          <w:ilvl w:val="1"/>
          <w:numId w:val="1"/>
        </w:numPr>
      </w:pPr>
      <w:r>
        <w:t>August - Finalize any details</w:t>
      </w:r>
      <w:r w:rsidR="00661803">
        <w:t xml:space="preserve"> for training</w:t>
      </w:r>
      <w:r w:rsidR="002B3D55">
        <w:t>, follow up on resource sheets</w:t>
      </w:r>
    </w:p>
    <w:p w14:paraId="428D0C28" w14:textId="372A0E58" w:rsidR="000438CC" w:rsidRDefault="000438CC" w:rsidP="00DC66C9">
      <w:pPr>
        <w:pStyle w:val="ListParagraph"/>
        <w:numPr>
          <w:ilvl w:val="1"/>
          <w:numId w:val="1"/>
        </w:numPr>
      </w:pPr>
      <w:r w:rsidRPr="00661803">
        <w:t>September</w:t>
      </w:r>
      <w:r w:rsidR="00DC66C9" w:rsidRPr="00661803">
        <w:t xml:space="preserve"> - debrief from September 7</w:t>
      </w:r>
      <w:r w:rsidR="00DC66C9" w:rsidRPr="00661803">
        <w:rPr>
          <w:vertAlign w:val="superscript"/>
        </w:rPr>
        <w:t>th</w:t>
      </w:r>
      <w:r w:rsidR="00DC66C9" w:rsidRPr="00661803">
        <w:t xml:space="preserve"> </w:t>
      </w:r>
      <w:r w:rsidR="00661803">
        <w:t xml:space="preserve">training </w:t>
      </w:r>
      <w:r w:rsidR="00DC66C9" w:rsidRPr="00661803">
        <w:t>session</w:t>
      </w:r>
      <w:r w:rsidR="00DC66C9">
        <w:t>, I</w:t>
      </w:r>
      <w:r>
        <w:t>dentify folks</w:t>
      </w:r>
      <w:r w:rsidR="00DC66C9">
        <w:t xml:space="preserve"> interested in becoming</w:t>
      </w:r>
      <w:r>
        <w:t xml:space="preserve"> trainers and utilize energy from </w:t>
      </w:r>
      <w:r w:rsidR="00DC66C9">
        <w:t xml:space="preserve">the training to build understanding of 102 level cohort </w:t>
      </w:r>
    </w:p>
    <w:p w14:paraId="73243483" w14:textId="77777777" w:rsidR="00494B46" w:rsidRDefault="00F00402" w:rsidP="001E0726">
      <w:pPr>
        <w:pStyle w:val="ListParagraph"/>
        <w:numPr>
          <w:ilvl w:val="0"/>
          <w:numId w:val="1"/>
        </w:numPr>
      </w:pPr>
      <w:proofErr w:type="spellStart"/>
      <w:r>
        <w:t>FindHelp</w:t>
      </w:r>
      <w:proofErr w:type="spellEnd"/>
    </w:p>
    <w:p w14:paraId="10E16AC2" w14:textId="77777777" w:rsidR="00494B46" w:rsidRDefault="00272F33" w:rsidP="00494B46">
      <w:pPr>
        <w:pStyle w:val="ListParagraph"/>
        <w:numPr>
          <w:ilvl w:val="1"/>
          <w:numId w:val="1"/>
        </w:numPr>
      </w:pPr>
      <w:r>
        <w:lastRenderedPageBreak/>
        <w:t>Any updates</w:t>
      </w:r>
      <w:r w:rsidR="00494B46">
        <w:t xml:space="preserve"> with contacting folks to claim</w:t>
      </w:r>
      <w:r>
        <w:t xml:space="preserve">? </w:t>
      </w:r>
    </w:p>
    <w:p w14:paraId="03C27AAB" w14:textId="21270251" w:rsidR="00F00402" w:rsidRDefault="00F00402" w:rsidP="00494B46">
      <w:pPr>
        <w:pStyle w:val="ListParagraph"/>
        <w:numPr>
          <w:ilvl w:val="1"/>
          <w:numId w:val="1"/>
        </w:numPr>
      </w:pPr>
      <w:r>
        <w:t>Review if there are issues, questions</w:t>
      </w:r>
      <w:r w:rsidR="00494B46">
        <w:t>, collaboration</w:t>
      </w:r>
    </w:p>
    <w:p w14:paraId="70908F53" w14:textId="70935EBC" w:rsidR="00D9336E" w:rsidRDefault="00D9336E" w:rsidP="00D9336E">
      <w:pPr>
        <w:pStyle w:val="ListParagraph"/>
        <w:numPr>
          <w:ilvl w:val="2"/>
          <w:numId w:val="1"/>
        </w:numPr>
      </w:pPr>
      <w:r>
        <w:t>Green label means they have been claimed</w:t>
      </w:r>
    </w:p>
    <w:p w14:paraId="60A6460F" w14:textId="229B3309" w:rsidR="00D9336E" w:rsidRDefault="00D9336E" w:rsidP="00D9336E">
      <w:pPr>
        <w:pStyle w:val="ListParagraph"/>
        <w:numPr>
          <w:ilvl w:val="2"/>
          <w:numId w:val="1"/>
        </w:numPr>
      </w:pPr>
      <w:r>
        <w:t xml:space="preserve">Several have been added in that weren’t before </w:t>
      </w:r>
    </w:p>
    <w:p w14:paraId="37019A1D" w14:textId="3686791D" w:rsidR="00D9336E" w:rsidRDefault="00D9336E" w:rsidP="00D9336E">
      <w:pPr>
        <w:pStyle w:val="ListParagraph"/>
        <w:numPr>
          <w:ilvl w:val="2"/>
          <w:numId w:val="1"/>
        </w:numPr>
      </w:pPr>
      <w:r>
        <w:t>Several are in process</w:t>
      </w:r>
      <w:r w:rsidR="005920D7">
        <w:t xml:space="preserve"> – but if there are any folks that you know at one of the unclaimed or not yet claimed agencies </w:t>
      </w:r>
    </w:p>
    <w:p w14:paraId="5FE12F9D" w14:textId="57C0D326" w:rsidR="005920D7" w:rsidRDefault="005920D7" w:rsidP="005920D7">
      <w:pPr>
        <w:pStyle w:val="ListParagraph"/>
        <w:numPr>
          <w:ilvl w:val="3"/>
          <w:numId w:val="1"/>
        </w:numPr>
      </w:pPr>
      <w:r>
        <w:t>Several folks don’t want referrals directly online</w:t>
      </w:r>
    </w:p>
    <w:p w14:paraId="1B714B4C" w14:textId="2D1CDA27" w:rsidR="005920D7" w:rsidRDefault="00101450" w:rsidP="00101450">
      <w:pPr>
        <w:pStyle w:val="ListParagraph"/>
        <w:numPr>
          <w:ilvl w:val="4"/>
          <w:numId w:val="1"/>
        </w:numPr>
      </w:pPr>
      <w:r>
        <w:t>If claimed, the entity could c</w:t>
      </w:r>
      <w:r w:rsidR="005920D7">
        <w:t xml:space="preserve">larify how folks could </w:t>
      </w:r>
      <w:r>
        <w:t>g</w:t>
      </w:r>
      <w:r w:rsidR="005920D7">
        <w:t>et access to those resources</w:t>
      </w:r>
      <w:r>
        <w:t>, or clarify that they do not wish to receive direct referrals</w:t>
      </w:r>
    </w:p>
    <w:p w14:paraId="41A4841E" w14:textId="03EEEE3A" w:rsidR="005920D7" w:rsidRDefault="005920D7" w:rsidP="005920D7">
      <w:pPr>
        <w:pStyle w:val="ListParagraph"/>
        <w:numPr>
          <w:ilvl w:val="3"/>
          <w:numId w:val="1"/>
        </w:numPr>
      </w:pPr>
      <w:r>
        <w:t>MCUM</w:t>
      </w:r>
      <w:r w:rsidR="00101450">
        <w:t xml:space="preserve"> has a</w:t>
      </w:r>
      <w:r>
        <w:t xml:space="preserve"> list of places to contact </w:t>
      </w:r>
      <w:r w:rsidR="00101450">
        <w:t xml:space="preserve">but they </w:t>
      </w:r>
      <w:r>
        <w:t>have been inundated</w:t>
      </w:r>
      <w:r w:rsidR="00101450">
        <w:t xml:space="preserve"> with requests</w:t>
      </w:r>
      <w:r>
        <w:t xml:space="preserve">, so might want to reach out and offer to delete that as a resource – </w:t>
      </w:r>
      <w:r w:rsidR="00101450" w:rsidRPr="00101450">
        <w:rPr>
          <w:color w:val="FF0000"/>
        </w:rPr>
        <w:t xml:space="preserve">To Do: </w:t>
      </w:r>
      <w:r w:rsidR="00101450">
        <w:t xml:space="preserve">Rebecca to follow up </w:t>
      </w:r>
    </w:p>
    <w:p w14:paraId="40BF257A" w14:textId="0BA23133" w:rsidR="005920D7" w:rsidRDefault="005920D7" w:rsidP="005920D7">
      <w:pPr>
        <w:pStyle w:val="ListParagraph"/>
        <w:numPr>
          <w:ilvl w:val="3"/>
          <w:numId w:val="1"/>
        </w:numPr>
      </w:pPr>
      <w:r>
        <w:t xml:space="preserve">FHHC Finding Home Health </w:t>
      </w:r>
      <w:r w:rsidR="00317F69">
        <w:t>and Community</w:t>
      </w:r>
      <w:r>
        <w:t xml:space="preserve"> at Centerstone – could we add as a separate program</w:t>
      </w:r>
      <w:r w:rsidR="00317F69">
        <w:t xml:space="preserve"> – Melanie can reach out, Sharon Lucas is the director</w:t>
      </w:r>
    </w:p>
    <w:p w14:paraId="37527DF4" w14:textId="77777777" w:rsidR="0016009F" w:rsidRDefault="00F36D86" w:rsidP="0016009F">
      <w:pPr>
        <w:pStyle w:val="ListParagraph"/>
        <w:numPr>
          <w:ilvl w:val="3"/>
          <w:numId w:val="1"/>
        </w:numPr>
      </w:pPr>
      <w:r>
        <w:t xml:space="preserve">Leadership </w:t>
      </w:r>
      <w:r w:rsidR="00E82E06">
        <w:t>Bloomington</w:t>
      </w:r>
      <w:r>
        <w:t xml:space="preserve"> just finished updating childcare </w:t>
      </w:r>
      <w:r w:rsidR="00E82E06">
        <w:t xml:space="preserve">resources and </w:t>
      </w:r>
      <w:r>
        <w:t xml:space="preserve">was trying to get that added to </w:t>
      </w:r>
      <w:proofErr w:type="spellStart"/>
      <w:r>
        <w:t>findhelp</w:t>
      </w:r>
      <w:proofErr w:type="spellEnd"/>
      <w:r>
        <w:t>. Can update the group on other resources that were being shared</w:t>
      </w:r>
      <w:r w:rsidR="00E82E06">
        <w:t xml:space="preserve"> through Leadership Bloomington</w:t>
      </w:r>
      <w:r>
        <w:t xml:space="preserve">. </w:t>
      </w:r>
    </w:p>
    <w:p w14:paraId="140F6C01" w14:textId="77777777" w:rsidR="0016009F" w:rsidRDefault="00F36D86" w:rsidP="0016009F">
      <w:pPr>
        <w:pStyle w:val="ListParagraph"/>
        <w:numPr>
          <w:ilvl w:val="3"/>
          <w:numId w:val="1"/>
        </w:numPr>
      </w:pPr>
      <w:proofErr w:type="spellStart"/>
      <w:r>
        <w:t>Tonda</w:t>
      </w:r>
      <w:proofErr w:type="spellEnd"/>
      <w:r>
        <w:t xml:space="preserve"> will confirm that some resources that are outdated related to housing programs and check to see if those are available to bring them back. Also want to see them in Heading Home guide.</w:t>
      </w:r>
    </w:p>
    <w:p w14:paraId="5BD3DCD2" w14:textId="46C5B751" w:rsidR="00F36D86" w:rsidRDefault="0016009F" w:rsidP="0016009F">
      <w:pPr>
        <w:pStyle w:val="ListParagraph"/>
        <w:numPr>
          <w:ilvl w:val="3"/>
          <w:numId w:val="1"/>
        </w:numPr>
      </w:pPr>
      <w:r>
        <w:t>City of Bloomington Find Help resource page</w:t>
      </w:r>
      <w:r>
        <w:t xml:space="preserve"> if it is helpful</w:t>
      </w:r>
      <w:r>
        <w:t xml:space="preserve">: </w:t>
      </w:r>
      <w:hyperlink r:id="rId13" w:history="1">
        <w:r w:rsidRPr="00D53BE1">
          <w:rPr>
            <w:rStyle w:val="Hyperlink"/>
          </w:rPr>
          <w:t>https://bloomington.in.gov/node/4204#:~:text=Contact%20the%20friendly%20HelpingBloomingtonMonroe%20Community,%40bloomington.in.gov</w:t>
        </w:r>
      </w:hyperlink>
      <w:r>
        <w:t xml:space="preserve"> </w:t>
      </w:r>
    </w:p>
    <w:p w14:paraId="74662309" w14:textId="76879613" w:rsidR="00494B46" w:rsidRDefault="00494B46" w:rsidP="00494B46">
      <w:pPr>
        <w:pStyle w:val="ListParagraph"/>
        <w:numPr>
          <w:ilvl w:val="0"/>
          <w:numId w:val="1"/>
        </w:numPr>
      </w:pPr>
      <w:r>
        <w:t>Close</w:t>
      </w:r>
    </w:p>
    <w:p w14:paraId="4A953C48" w14:textId="5E55D984" w:rsidR="00494B46" w:rsidRDefault="00494B46" w:rsidP="00494B46">
      <w:pPr>
        <w:pStyle w:val="ListParagraph"/>
        <w:numPr>
          <w:ilvl w:val="1"/>
          <w:numId w:val="1"/>
        </w:numPr>
      </w:pPr>
      <w:r>
        <w:t>Review To Dos</w:t>
      </w:r>
    </w:p>
    <w:p w14:paraId="1E8675E5" w14:textId="50231F85" w:rsidR="00D9336E" w:rsidRDefault="00D9336E" w:rsidP="00D9336E">
      <w:pPr>
        <w:pStyle w:val="ListParagraph"/>
        <w:numPr>
          <w:ilvl w:val="2"/>
          <w:numId w:val="1"/>
        </w:numPr>
      </w:pPr>
      <w:r>
        <w:t xml:space="preserve">RSVP for our group for interest in </w:t>
      </w:r>
      <w:r w:rsidR="00E82E06">
        <w:t>participating in</w:t>
      </w:r>
      <w:r>
        <w:t xml:space="preserve"> </w:t>
      </w:r>
      <w:r w:rsidR="00E82E06">
        <w:t>Implicit Bias training</w:t>
      </w:r>
    </w:p>
    <w:p w14:paraId="099CEC1D" w14:textId="0676E846" w:rsidR="00D9336E" w:rsidRDefault="00E82E06" w:rsidP="00D9336E">
      <w:pPr>
        <w:pStyle w:val="ListParagraph"/>
        <w:numPr>
          <w:ilvl w:val="2"/>
          <w:numId w:val="1"/>
        </w:numPr>
      </w:pPr>
      <w:r>
        <w:t xml:space="preserve">Melanie: </w:t>
      </w:r>
      <w:r w:rsidR="00D9336E">
        <w:t>Add new tab to capture outside groups we might want to send invites to for training</w:t>
      </w:r>
    </w:p>
    <w:p w14:paraId="2D64BCC5" w14:textId="33670358" w:rsidR="00D9336E" w:rsidRDefault="00E82E06" w:rsidP="00D9336E">
      <w:pPr>
        <w:pStyle w:val="ListParagraph"/>
        <w:numPr>
          <w:ilvl w:val="2"/>
          <w:numId w:val="1"/>
        </w:numPr>
      </w:pPr>
      <w:r>
        <w:t>Identify other people/agencies to ask to attend Implicit Bias if there is room</w:t>
      </w:r>
    </w:p>
    <w:p w14:paraId="2A0BA28E" w14:textId="18BBC910" w:rsidR="00D9336E" w:rsidRDefault="00D9336E" w:rsidP="00D9336E">
      <w:pPr>
        <w:pStyle w:val="ListParagraph"/>
        <w:numPr>
          <w:ilvl w:val="2"/>
          <w:numId w:val="1"/>
        </w:numPr>
      </w:pPr>
      <w:r>
        <w:t xml:space="preserve">Finalize </w:t>
      </w:r>
      <w:r w:rsidR="00E82E06">
        <w:t xml:space="preserve">discrimination </w:t>
      </w:r>
      <w:r>
        <w:t xml:space="preserve">resource list as a group and start to </w:t>
      </w:r>
      <w:r w:rsidR="00E82E06">
        <w:t xml:space="preserve">brainstorm </w:t>
      </w:r>
      <w:r>
        <w:t>where to post it</w:t>
      </w:r>
      <w:r w:rsidR="00E82E06">
        <w:t xml:space="preserve"> so the info is used</w:t>
      </w:r>
    </w:p>
    <w:p w14:paraId="1E112A2A" w14:textId="7D738C67" w:rsidR="00D9336E" w:rsidRDefault="00D9336E" w:rsidP="00E82E06">
      <w:pPr>
        <w:pStyle w:val="ListParagraph"/>
        <w:numPr>
          <w:ilvl w:val="3"/>
          <w:numId w:val="1"/>
        </w:numPr>
      </w:pPr>
      <w:r>
        <w:t xml:space="preserve">Rebecca will explore </w:t>
      </w:r>
      <w:proofErr w:type="spellStart"/>
      <w:r>
        <w:t>findhelp</w:t>
      </w:r>
      <w:proofErr w:type="spellEnd"/>
      <w:r>
        <w:t xml:space="preserve"> to see if those resources could be captured to find resources and identify who needs to see discrimination resources</w:t>
      </w:r>
    </w:p>
    <w:p w14:paraId="7A6E1480" w14:textId="5ADB4928" w:rsidR="00D9336E" w:rsidRDefault="00E82E06" w:rsidP="00D9336E">
      <w:pPr>
        <w:pStyle w:val="ListParagraph"/>
        <w:numPr>
          <w:ilvl w:val="2"/>
          <w:numId w:val="1"/>
        </w:numPr>
      </w:pPr>
      <w:proofErr w:type="spellStart"/>
      <w:r>
        <w:t>Tonda</w:t>
      </w:r>
      <w:proofErr w:type="spellEnd"/>
      <w:r>
        <w:t xml:space="preserve">: </w:t>
      </w:r>
      <w:r w:rsidR="00D9336E">
        <w:t xml:space="preserve">Send info for HRC for </w:t>
      </w:r>
      <w:r>
        <w:t>application when available</w:t>
      </w:r>
    </w:p>
    <w:p w14:paraId="3FE942D3" w14:textId="41E90932" w:rsidR="00494B46" w:rsidRDefault="00494B46" w:rsidP="00494B46">
      <w:pPr>
        <w:pStyle w:val="ListParagraph"/>
        <w:numPr>
          <w:ilvl w:val="1"/>
          <w:numId w:val="1"/>
        </w:numPr>
      </w:pPr>
      <w:r>
        <w:t>Next meeting Monday June 12</w:t>
      </w:r>
      <w:r w:rsidRPr="00494B46">
        <w:rPr>
          <w:vertAlign w:val="superscript"/>
        </w:rPr>
        <w:t>th</w:t>
      </w:r>
      <w:r>
        <w:t xml:space="preserve"> 11a-12p </w:t>
      </w:r>
      <w:r w:rsidRPr="0016009F">
        <w:rPr>
          <w:b/>
          <w:bCs/>
          <w:u w:val="single"/>
        </w:rPr>
        <w:t>Zoom</w:t>
      </w:r>
      <w:r w:rsidR="00D9336E" w:rsidRPr="0016009F">
        <w:rPr>
          <w:b/>
          <w:bCs/>
          <w:u w:val="single"/>
        </w:rPr>
        <w:t xml:space="preserve"> only</w:t>
      </w:r>
    </w:p>
    <w:p w14:paraId="77EDA003" w14:textId="77777777" w:rsidR="0016009F" w:rsidRDefault="0016009F"/>
    <w:sectPr w:rsidR="00160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F62AB"/>
    <w:multiLevelType w:val="hybridMultilevel"/>
    <w:tmpl w:val="039EF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27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02"/>
    <w:rsid w:val="000438CC"/>
    <w:rsid w:val="00056C21"/>
    <w:rsid w:val="000F09F6"/>
    <w:rsid w:val="00101450"/>
    <w:rsid w:val="00117548"/>
    <w:rsid w:val="0016009F"/>
    <w:rsid w:val="00161122"/>
    <w:rsid w:val="0016405D"/>
    <w:rsid w:val="001E0726"/>
    <w:rsid w:val="00254ED6"/>
    <w:rsid w:val="00272F33"/>
    <w:rsid w:val="002B3D55"/>
    <w:rsid w:val="00317F69"/>
    <w:rsid w:val="00384B83"/>
    <w:rsid w:val="004358AF"/>
    <w:rsid w:val="00494B46"/>
    <w:rsid w:val="005920D7"/>
    <w:rsid w:val="005E500E"/>
    <w:rsid w:val="00661803"/>
    <w:rsid w:val="00744C71"/>
    <w:rsid w:val="0075386B"/>
    <w:rsid w:val="00837253"/>
    <w:rsid w:val="00936A3E"/>
    <w:rsid w:val="00AA1F09"/>
    <w:rsid w:val="00AF7B29"/>
    <w:rsid w:val="00BA20CB"/>
    <w:rsid w:val="00CE03C7"/>
    <w:rsid w:val="00D47E56"/>
    <w:rsid w:val="00D9336E"/>
    <w:rsid w:val="00DC66C9"/>
    <w:rsid w:val="00DF59C3"/>
    <w:rsid w:val="00E82E06"/>
    <w:rsid w:val="00F00402"/>
    <w:rsid w:val="00F36D86"/>
    <w:rsid w:val="00F3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C0D9"/>
  <w15:chartTrackingRefBased/>
  <w15:docId w15:val="{010D66C9-044D-4383-86E5-204EA2C5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726"/>
    <w:pPr>
      <w:ind w:left="720"/>
      <w:contextualSpacing/>
    </w:pPr>
  </w:style>
  <w:style w:type="character" w:styleId="Hyperlink">
    <w:name w:val="Hyperlink"/>
    <w:basedOn w:val="DefaultParagraphFont"/>
    <w:uiPriority w:val="99"/>
    <w:unhideWhenUsed/>
    <w:rsid w:val="00D47E56"/>
    <w:rPr>
      <w:color w:val="0563C1" w:themeColor="hyperlink"/>
      <w:u w:val="single"/>
    </w:rPr>
  </w:style>
  <w:style w:type="character" w:styleId="UnresolvedMention">
    <w:name w:val="Unresolved Mention"/>
    <w:basedOn w:val="DefaultParagraphFont"/>
    <w:uiPriority w:val="99"/>
    <w:semiHidden/>
    <w:unhideWhenUsed/>
    <w:rsid w:val="00D47E56"/>
    <w:rPr>
      <w:color w:val="605E5C"/>
      <w:shd w:val="clear" w:color="auto" w:fill="E1DFDD"/>
    </w:rPr>
  </w:style>
  <w:style w:type="character" w:styleId="FollowedHyperlink">
    <w:name w:val="FollowedHyperlink"/>
    <w:basedOn w:val="DefaultParagraphFont"/>
    <w:uiPriority w:val="99"/>
    <w:semiHidden/>
    <w:unhideWhenUsed/>
    <w:rsid w:val="00D47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SMYKSnJhQjTDhuKcA" TargetMode="External"/><Relationship Id="rId13" Type="http://schemas.openxmlformats.org/officeDocument/2006/relationships/hyperlink" Target="https://bloomington.in.gov/node/4204#:~:text=Contact%20the%20friendly%20HelpingBloomingtonMonroe%20Community,%40bloomington.in.gov" TargetMode="External"/><Relationship Id="rId3" Type="http://schemas.openxmlformats.org/officeDocument/2006/relationships/styles" Target="styles.xml"/><Relationship Id="rId7" Type="http://schemas.openxmlformats.org/officeDocument/2006/relationships/hyperlink" Target="https://www.btccbloomington.org/training" TargetMode="External"/><Relationship Id="rId12" Type="http://schemas.openxmlformats.org/officeDocument/2006/relationships/hyperlink" Target="https://headinghomeguid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zh8DPgIs9TIqznaAsHgMqVYdS5S4t-z6/edit?usp=sharing&amp;ouid=104921433098158791415&amp;rtpof=true&amp;sd=true" TargetMode="External"/><Relationship Id="rId11" Type="http://schemas.openxmlformats.org/officeDocument/2006/relationships/hyperlink" Target="https://www.idsnews.com/article/2023/05/city-council-approves-joint-human-rights-commission-coun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spreadsheets/d/1tgi0aIfasWXFD2meuzp44M1GyC7pSJXPb0RZtO0nixs/edit?usp=sharing" TargetMode="External"/><Relationship Id="rId4" Type="http://schemas.openxmlformats.org/officeDocument/2006/relationships/settings" Target="settings.xml"/><Relationship Id="rId9" Type="http://schemas.openxmlformats.org/officeDocument/2006/relationships/hyperlink" Target="https://forms.gle/K42Lx4GdumH1XJfn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04CD-924F-4936-9C95-DC0F0EBD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9</cp:revision>
  <dcterms:created xsi:type="dcterms:W3CDTF">2023-05-11T16:20:00Z</dcterms:created>
  <dcterms:modified xsi:type="dcterms:W3CDTF">2023-05-11T18:26:00Z</dcterms:modified>
</cp:coreProperties>
</file>