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7C7985C8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>July 30, 2025</w:t>
      </w:r>
    </w:p>
    <w:p w14:paraId="5DDB17B4" w14:textId="56519566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>Council Meeting Agenda for August 4,2025</w:t>
      </w:r>
    </w:p>
    <w:p w14:paraId="39292A7C" w14:textId="6B83B4E7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8</w:t>
      </w:r>
      <w:r>
        <w:rPr>
          <w:rFonts w:ascii="Calibri"/>
          <w:b/>
          <w:sz w:val="20"/>
        </w:rPr>
        <w:t>:</w:t>
      </w:r>
      <w:r w:rsidR="00E13953">
        <w:rPr>
          <w:rFonts w:ascii="Calibri"/>
          <w:b/>
          <w:sz w:val="20"/>
        </w:rPr>
        <w:t>00</w:t>
      </w:r>
      <w:r>
        <w:rPr>
          <w:rFonts w:ascii="Calibri"/>
          <w:b/>
          <w:spacing w:val="-7"/>
          <w:sz w:val="20"/>
        </w:rPr>
        <w:t xml:space="preserve"> </w:t>
      </w:r>
      <w:r w:rsidR="00E13953">
        <w:rPr>
          <w:rFonts w:ascii="Calibri"/>
          <w:b/>
          <w:spacing w:val="-7"/>
          <w:sz w:val="20"/>
        </w:rPr>
        <w:t>a.m.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24A48BD4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005CA73A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186E76">
        <w:rPr>
          <w:rFonts w:ascii="Calibri"/>
          <w:sz w:val="16"/>
        </w:rPr>
        <w:t>894 9992 0094</w:t>
      </w:r>
    </w:p>
    <w:p w14:paraId="37D66E32" w14:textId="4D5C622C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Passcode:</w:t>
      </w:r>
      <w:r>
        <w:rPr>
          <w:rFonts w:ascii="Calibri"/>
          <w:spacing w:val="-7"/>
          <w:sz w:val="16"/>
        </w:rPr>
        <w:t xml:space="preserve"> </w:t>
      </w:r>
      <w:r w:rsidR="00186E76">
        <w:rPr>
          <w:rFonts w:ascii="Calibri"/>
          <w:spacing w:val="-2"/>
          <w:sz w:val="16"/>
        </w:rPr>
        <w:t>654178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6D3FDD41" w14:textId="172033FC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Opening                                                                                       President Warren Albright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5955CFD5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Minutes of July 14, 2025</w:t>
      </w:r>
    </w:p>
    <w:p w14:paraId="040FF7F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C5EF212" w14:textId="77777777" w:rsidR="00861CD6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Discussion of Wheel Tax and LIT Rates      </w:t>
      </w:r>
    </w:p>
    <w:p w14:paraId="5C1B34C5" w14:textId="77777777" w:rsidR="00861CD6" w:rsidRDefault="00861CD6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3069F278" w:rsidR="00A54C2E" w:rsidRPr="00A54C2E" w:rsidRDefault="00861CD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Abatement Renewal                                                                Auditor Michelle Norris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1C6A924" w14:textId="68D45103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53B1DA" w14:textId="7C61ABC4" w:rsidR="00A54C2E" w:rsidRPr="00A54C2E" w:rsidRDefault="00E30705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>Additional Appropriations:</w:t>
      </w:r>
    </w:p>
    <w:p w14:paraId="3EDAE810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F058EFE" w14:textId="5CBAB1DC" w:rsidR="00A54C2E" w:rsidRPr="00A54C2E" w:rsidRDefault="00E30705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>USG Grant 2020- Fund 9144</w:t>
      </w:r>
    </w:p>
    <w:p w14:paraId="434B96AA" w14:textId="3B2A4841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3070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A54C2E">
        <w:rPr>
          <w:rFonts w:asciiTheme="minorHAnsi" w:hAnsiTheme="minorHAnsi" w:cstheme="minorHAnsi"/>
          <w:bCs/>
          <w:sz w:val="24"/>
          <w:szCs w:val="24"/>
        </w:rPr>
        <w:t>Capital Expenditures</w:t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  <w:t>$2,461.86</w:t>
      </w:r>
    </w:p>
    <w:p w14:paraId="45DFE348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91F0DBC" w14:textId="0417B257" w:rsidR="00A54C2E" w:rsidRPr="00A54C2E" w:rsidRDefault="00E30705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>Sales Disclosure- County Share- Fund 1131</w:t>
      </w:r>
    </w:p>
    <w:p w14:paraId="31498167" w14:textId="787EC9D7" w:rsidR="00AF1D12" w:rsidRPr="00F47A1F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3070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F47A1F">
        <w:rPr>
          <w:rFonts w:asciiTheme="minorHAnsi" w:hAnsiTheme="minorHAnsi" w:cstheme="minorHAnsi"/>
          <w:bCs/>
          <w:sz w:val="24"/>
          <w:szCs w:val="24"/>
        </w:rPr>
        <w:t>Capital Expenditures                                                             $25,000</w:t>
      </w:r>
    </w:p>
    <w:p w14:paraId="5ADC1E08" w14:textId="77777777" w:rsidR="00A54C2E" w:rsidRPr="00F47A1F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37D2E05" w14:textId="7B2CDA84" w:rsidR="00A54C2E" w:rsidRPr="00A54C2E" w:rsidRDefault="00E30705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>Cumulative Bridge- Fund 1135</w:t>
      </w:r>
    </w:p>
    <w:p w14:paraId="445B2685" w14:textId="15F092BC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3070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A54C2E">
        <w:rPr>
          <w:rFonts w:asciiTheme="minorHAnsi" w:hAnsiTheme="minorHAnsi" w:cstheme="minorHAnsi"/>
          <w:bCs/>
          <w:sz w:val="24"/>
          <w:szCs w:val="24"/>
        </w:rPr>
        <w:t>Lead Operator W/CDL</w:t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  <w:t>$25,636</w:t>
      </w:r>
    </w:p>
    <w:p w14:paraId="77E198B3" w14:textId="331223FC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3070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A54C2E">
        <w:rPr>
          <w:rFonts w:asciiTheme="minorHAnsi" w:hAnsiTheme="minorHAnsi" w:cstheme="minorHAnsi"/>
          <w:bCs/>
          <w:sz w:val="24"/>
          <w:szCs w:val="24"/>
        </w:rPr>
        <w:t>Operator W/CDL (6)</w:t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  <w:t>$24,992</w:t>
      </w:r>
    </w:p>
    <w:p w14:paraId="24AC09CF" w14:textId="7C278781" w:rsidR="00A54C2E" w:rsidRPr="00A54C2E" w:rsidRDefault="00E30705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>TOTAL FOR FUND 1135</w:t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ab/>
        <w:t>$50,628</w:t>
      </w:r>
    </w:p>
    <w:p w14:paraId="77010A8F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DFF1146" w14:textId="53E5E5B9" w:rsidR="00A54C2E" w:rsidRPr="00A54C2E" w:rsidRDefault="00E30705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proofErr w:type="gramStart"/>
      <w:r w:rsidR="00A54C2E" w:rsidRPr="00A54C2E">
        <w:rPr>
          <w:rFonts w:asciiTheme="minorHAnsi" w:hAnsiTheme="minorHAnsi" w:cstheme="minorHAnsi"/>
          <w:b/>
          <w:sz w:val="24"/>
          <w:szCs w:val="24"/>
        </w:rPr>
        <w:t>Auditors</w:t>
      </w:r>
      <w:proofErr w:type="gramEnd"/>
      <w:r w:rsidR="00A54C2E" w:rsidRPr="00A54C2E">
        <w:rPr>
          <w:rFonts w:asciiTheme="minorHAnsi" w:hAnsiTheme="minorHAnsi" w:cstheme="minorHAnsi"/>
          <w:b/>
          <w:sz w:val="24"/>
          <w:szCs w:val="24"/>
        </w:rPr>
        <w:t xml:space="preserve"> Ineligible Deductions- Fund 1216</w:t>
      </w:r>
    </w:p>
    <w:p w14:paraId="3D46980D" w14:textId="0B99A033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3070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A54C2E">
        <w:rPr>
          <w:rFonts w:asciiTheme="minorHAnsi" w:hAnsiTheme="minorHAnsi" w:cstheme="minorHAnsi"/>
          <w:bCs/>
          <w:sz w:val="24"/>
          <w:szCs w:val="24"/>
        </w:rPr>
        <w:t>Furniture and Equipment                                                     $300</w:t>
      </w:r>
    </w:p>
    <w:p w14:paraId="5843FAAC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2F46B0E" w14:textId="347FED5A" w:rsidR="00A54C2E" w:rsidRPr="00A54C2E" w:rsidRDefault="00E30705" w:rsidP="00A54C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/>
          <w:sz w:val="24"/>
          <w:szCs w:val="24"/>
        </w:rPr>
        <w:t>MCSW Health Insurance Fund- Fund 4050</w:t>
      </w:r>
    </w:p>
    <w:p w14:paraId="35BBD85F" w14:textId="2A2F0098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3070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A54C2E">
        <w:rPr>
          <w:rFonts w:asciiTheme="minorHAnsi" w:hAnsiTheme="minorHAnsi" w:cstheme="minorHAnsi"/>
          <w:bCs/>
          <w:sz w:val="24"/>
          <w:szCs w:val="24"/>
        </w:rPr>
        <w:t>Insurance Premiums                                                             $2,000</w:t>
      </w:r>
    </w:p>
    <w:p w14:paraId="026877A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C9DCB21" w14:textId="77777777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0B138A4F" w:rsidR="00F47A1F" w:rsidRPr="00F47A1F" w:rsidRDefault="00F47A1F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F47A1F">
        <w:rPr>
          <w:rFonts w:asciiTheme="minorHAnsi" w:hAnsiTheme="minorHAnsi" w:cstheme="minorHAnsi"/>
          <w:bCs/>
          <w:color w:val="EE0000"/>
          <w:sz w:val="24"/>
          <w:szCs w:val="24"/>
        </w:rPr>
        <w:t>OVER ----</w:t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p w14:paraId="0A7053EF" w14:textId="77777777" w:rsidR="00F47A1F" w:rsidRPr="00A54C2E" w:rsidRDefault="00F47A1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6395E84" w14:textId="77777777" w:rsidR="00A54C2E" w:rsidRPr="00A54C2E" w:rsidRDefault="00A54C2E" w:rsidP="00A54C2E">
      <w:pPr>
        <w:rPr>
          <w:rFonts w:asciiTheme="minorHAnsi" w:hAnsiTheme="minorHAnsi" w:cstheme="minorHAnsi"/>
          <w:b/>
          <w:sz w:val="24"/>
          <w:szCs w:val="24"/>
        </w:rPr>
      </w:pPr>
      <w:r w:rsidRPr="00A54C2E">
        <w:rPr>
          <w:rFonts w:asciiTheme="minorHAnsi" w:hAnsiTheme="minorHAnsi" w:cstheme="minorHAnsi"/>
          <w:b/>
          <w:sz w:val="24"/>
          <w:szCs w:val="24"/>
        </w:rPr>
        <w:t>De-Appropriations:</w:t>
      </w:r>
    </w:p>
    <w:p w14:paraId="51EBBE80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BF81874" w14:textId="77777777" w:rsidR="00A54C2E" w:rsidRPr="00A54C2E" w:rsidRDefault="00A54C2E" w:rsidP="00A54C2E">
      <w:pPr>
        <w:rPr>
          <w:rFonts w:asciiTheme="minorHAnsi" w:hAnsiTheme="minorHAnsi" w:cstheme="minorHAnsi"/>
          <w:b/>
          <w:sz w:val="24"/>
          <w:szCs w:val="24"/>
        </w:rPr>
      </w:pPr>
      <w:r w:rsidRPr="00A54C2E">
        <w:rPr>
          <w:rFonts w:asciiTheme="minorHAnsi" w:hAnsiTheme="minorHAnsi" w:cstheme="minorHAnsi"/>
          <w:b/>
          <w:sz w:val="24"/>
          <w:szCs w:val="24"/>
        </w:rPr>
        <w:t>MOTOR VEHICLE HIGHWAY- FUND 1176</w:t>
      </w:r>
    </w:p>
    <w:p w14:paraId="57CEFFD1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Operator W/CDL (6)</w:t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  <w:t>-$24,992</w:t>
      </w:r>
    </w:p>
    <w:p w14:paraId="3B38E16C" w14:textId="1250AE60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Lead Operator W/</w:t>
      </w:r>
      <w:proofErr w:type="gramStart"/>
      <w:r w:rsidRPr="00A54C2E">
        <w:rPr>
          <w:rFonts w:asciiTheme="minorHAnsi" w:hAnsiTheme="minorHAnsi" w:cstheme="minorHAnsi"/>
          <w:bCs/>
          <w:sz w:val="24"/>
          <w:szCs w:val="24"/>
        </w:rPr>
        <w:t xml:space="preserve">CDL  </w:t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proofErr w:type="gramEnd"/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</w:r>
      <w:r w:rsidRPr="00A54C2E">
        <w:rPr>
          <w:rFonts w:asciiTheme="minorHAnsi" w:hAnsiTheme="minorHAnsi" w:cstheme="minorHAnsi"/>
          <w:bCs/>
          <w:sz w:val="24"/>
          <w:szCs w:val="24"/>
        </w:rPr>
        <w:tab/>
        <w:t>-$25,636</w:t>
      </w:r>
    </w:p>
    <w:p w14:paraId="102CC6AD" w14:textId="3C3E5558" w:rsidR="00A54C2E" w:rsidRPr="00A54C2E" w:rsidRDefault="00A54C2E" w:rsidP="00A54C2E">
      <w:pPr>
        <w:rPr>
          <w:rFonts w:asciiTheme="minorHAnsi" w:hAnsiTheme="minorHAnsi" w:cstheme="minorHAnsi"/>
          <w:b/>
          <w:sz w:val="24"/>
          <w:szCs w:val="24"/>
        </w:rPr>
      </w:pPr>
      <w:r w:rsidRPr="00A54C2E">
        <w:rPr>
          <w:rFonts w:asciiTheme="minorHAnsi" w:hAnsiTheme="minorHAnsi" w:cstheme="minorHAnsi"/>
          <w:b/>
          <w:sz w:val="24"/>
          <w:szCs w:val="24"/>
        </w:rPr>
        <w:t xml:space="preserve">   TOTAL FOR MOTOR VEHICLE HIGHWAY </w:t>
      </w:r>
      <w:proofErr w:type="gramStart"/>
      <w:r w:rsidRPr="00A54C2E">
        <w:rPr>
          <w:rFonts w:asciiTheme="minorHAnsi" w:hAnsiTheme="minorHAnsi" w:cstheme="minorHAnsi"/>
          <w:b/>
          <w:sz w:val="24"/>
          <w:szCs w:val="24"/>
        </w:rPr>
        <w:t>FUND</w:t>
      </w:r>
      <w:r w:rsidRPr="00A54C2E">
        <w:rPr>
          <w:rFonts w:asciiTheme="minorHAnsi" w:hAnsiTheme="minorHAnsi" w:cstheme="minorHAnsi"/>
          <w:b/>
          <w:sz w:val="24"/>
          <w:szCs w:val="24"/>
        </w:rPr>
        <w:tab/>
      </w:r>
      <w:r w:rsidR="00F47A1F" w:rsidRPr="00F47A1F">
        <w:rPr>
          <w:rFonts w:asciiTheme="minorHAnsi" w:hAnsiTheme="minorHAnsi" w:cstheme="minorHAnsi"/>
          <w:b/>
          <w:sz w:val="24"/>
          <w:szCs w:val="24"/>
        </w:rPr>
        <w:tab/>
      </w:r>
      <w:r w:rsidRPr="00A54C2E">
        <w:rPr>
          <w:rFonts w:asciiTheme="minorHAnsi" w:hAnsiTheme="minorHAnsi" w:cstheme="minorHAnsi"/>
          <w:b/>
          <w:sz w:val="24"/>
          <w:szCs w:val="24"/>
        </w:rPr>
        <w:t>-</w:t>
      </w:r>
      <w:proofErr w:type="gramEnd"/>
      <w:r w:rsidRPr="00A54C2E">
        <w:rPr>
          <w:rFonts w:asciiTheme="minorHAnsi" w:hAnsiTheme="minorHAnsi" w:cstheme="minorHAnsi"/>
          <w:b/>
          <w:sz w:val="24"/>
          <w:szCs w:val="24"/>
        </w:rPr>
        <w:t>50,628</w:t>
      </w:r>
    </w:p>
    <w:p w14:paraId="20CE978B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09867EB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 xml:space="preserve">Other Essential Business                                                                                                                    </w:t>
      </w:r>
    </w:p>
    <w:p w14:paraId="61D7739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17A642A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A54C2E">
        <w:rPr>
          <w:rFonts w:asciiTheme="minorHAnsi" w:hAnsiTheme="minorHAnsi" w:cstheme="minorHAnsi"/>
          <w:bCs/>
          <w:sz w:val="24"/>
          <w:szCs w:val="24"/>
        </w:rPr>
        <w:t>Next Council Meeting and Public Hearing for 2026 Budgets – Monday, September 8</w:t>
      </w:r>
      <w:r w:rsidRPr="00A54C2E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at 6:30 pm  </w:t>
      </w:r>
    </w:p>
    <w:p w14:paraId="7CC2EB8D" w14:textId="6F615FD8" w:rsidR="00A54C2E" w:rsidRPr="00A54C2E" w:rsidRDefault="00A54C2E" w:rsidP="00A54C2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A1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</w:t>
      </w:r>
    </w:p>
    <w:p w14:paraId="5CD36EAB" w14:textId="77777777" w:rsidR="00A54C2E" w:rsidRPr="00A54C2E" w:rsidRDefault="00A54C2E" w:rsidP="00A54C2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B9D9DB2" w14:textId="77777777" w:rsidR="00A54C2E" w:rsidRPr="00A54C2E" w:rsidRDefault="00A54C2E" w:rsidP="00A54C2E">
      <w:pPr>
        <w:rPr>
          <w:rFonts w:asciiTheme="minorHAnsi" w:hAnsiTheme="minorHAnsi" w:cstheme="minorHAnsi"/>
          <w:b/>
          <w:sz w:val="24"/>
          <w:szCs w:val="24"/>
        </w:rPr>
      </w:pPr>
    </w:p>
    <w:p w14:paraId="08486295" w14:textId="77777777" w:rsidR="00F47A1F" w:rsidRDefault="00F47A1F" w:rsidP="00A54C2E">
      <w:pPr>
        <w:jc w:val="center"/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p w14:paraId="36BAE424" w14:textId="77777777" w:rsidR="00F47A1F" w:rsidRDefault="00F47A1F" w:rsidP="00A54C2E">
      <w:pPr>
        <w:jc w:val="center"/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p w14:paraId="327AB10C" w14:textId="77777777" w:rsidR="00F47A1F" w:rsidRDefault="00F47A1F" w:rsidP="00A54C2E">
      <w:pPr>
        <w:jc w:val="center"/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p w14:paraId="61888325" w14:textId="77777777" w:rsidR="00F47A1F" w:rsidRDefault="00F47A1F" w:rsidP="00A54C2E">
      <w:pPr>
        <w:jc w:val="center"/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p w14:paraId="1E0CF74D" w14:textId="260E8986" w:rsidR="00AF1D12" w:rsidRDefault="00A54C2E" w:rsidP="00F47A1F">
      <w:pPr>
        <w:jc w:val="center"/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AGENDA</w:t>
      </w:r>
    </w:p>
    <w:sectPr w:rsidR="00AF1D12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B21A" w14:textId="77777777" w:rsidR="00186E76" w:rsidRDefault="00186E76" w:rsidP="00186E76">
      <w:r>
        <w:separator/>
      </w:r>
    </w:p>
  </w:endnote>
  <w:endnote w:type="continuationSeparator" w:id="0">
    <w:p w14:paraId="7A69221D" w14:textId="77777777" w:rsidR="00186E76" w:rsidRDefault="00186E7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7B6A" w14:textId="77777777" w:rsidR="00186E76" w:rsidRDefault="00186E76" w:rsidP="00186E76">
      <w:r>
        <w:separator/>
      </w:r>
    </w:p>
  </w:footnote>
  <w:footnote w:type="continuationSeparator" w:id="0">
    <w:p w14:paraId="6812C00B" w14:textId="77777777" w:rsidR="00186E76" w:rsidRDefault="00186E7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186E76"/>
    <w:rsid w:val="00221AC2"/>
    <w:rsid w:val="0024168B"/>
    <w:rsid w:val="00861CD6"/>
    <w:rsid w:val="00957929"/>
    <w:rsid w:val="009669A0"/>
    <w:rsid w:val="00A54C2E"/>
    <w:rsid w:val="00AF1D12"/>
    <w:rsid w:val="00C432B9"/>
    <w:rsid w:val="00E13953"/>
    <w:rsid w:val="00E30705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499920094?pwd=vn9ltLpa6v5hfvfZcTlf2jas8yju6a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2025-08-03T20:57:00Z</cp:lastPrinted>
  <dcterms:created xsi:type="dcterms:W3CDTF">2025-07-30T21:26:00Z</dcterms:created>
  <dcterms:modified xsi:type="dcterms:W3CDTF">2025-08-03T21:13:00Z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