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C9326C"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253032" w:rsidRDefault="00253032" w:rsidP="00931BBC">
                  <w:pPr>
                    <w:pStyle w:val="NoSpacing"/>
                    <w:rPr>
                      <w:sz w:val="16"/>
                      <w:szCs w:val="16"/>
                    </w:rPr>
                  </w:pPr>
                </w:p>
                <w:p w:rsidR="00253032" w:rsidRPr="002A46BC" w:rsidRDefault="00253032" w:rsidP="00931BBC">
                  <w:pPr>
                    <w:pStyle w:val="NoSpacing"/>
                    <w:rPr>
                      <w:sz w:val="20"/>
                      <w:szCs w:val="20"/>
                    </w:rPr>
                  </w:pPr>
                  <w:r w:rsidRPr="002A46BC">
                    <w:rPr>
                      <w:sz w:val="20"/>
                      <w:szCs w:val="20"/>
                    </w:rPr>
                    <w:t>Martin</w:t>
                  </w:r>
                </w:p>
                <w:p w:rsidR="00253032" w:rsidRPr="002A46BC" w:rsidRDefault="00253032"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FA1296" w:rsidP="00931BBC">
      <w:pPr>
        <w:pStyle w:val="NoSpacing"/>
        <w:jc w:val="center"/>
      </w:pPr>
      <w:r>
        <w:t>August 5</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E21053">
        <w:t>August 5</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140A99">
        <w:t xml:space="preserve"> </w:t>
      </w:r>
      <w:r w:rsidR="00586875">
        <w:t>D</w:t>
      </w:r>
      <w:r w:rsidR="002D03BE">
        <w:t>an Gregory</w:t>
      </w:r>
      <w:r w:rsidR="007D3E4F">
        <w:t xml:space="preserve"> </w:t>
      </w:r>
      <w:r w:rsidR="006227F1">
        <w:t>a</w:t>
      </w:r>
      <w:r>
        <w:t>nd Kevin</w:t>
      </w:r>
      <w:r w:rsidR="0041276E">
        <w:t xml:space="preserve"> R.</w:t>
      </w:r>
      <w:r>
        <w:t xml:space="preserve"> Boyd.</w:t>
      </w:r>
      <w:r w:rsidR="002D03BE">
        <w:t xml:space="preserve"> </w:t>
      </w:r>
      <w:r>
        <w:t>Others in attendance were</w:t>
      </w:r>
      <w:r w:rsidR="00540BA2">
        <w:t xml:space="preserve"> </w:t>
      </w:r>
      <w:r w:rsidR="005B26B2">
        <w:t xml:space="preserve">Auditor January Roush, </w:t>
      </w:r>
      <w:r w:rsidR="009844B4">
        <w:t xml:space="preserve">Highway Superintendent Leo Padgett, </w:t>
      </w:r>
      <w:r w:rsidR="005B26B2">
        <w:t>H</w:t>
      </w:r>
      <w:r w:rsidR="00030D9D">
        <w:t>ighway Clerk Terri Alcorn,</w:t>
      </w:r>
      <w:r w:rsidR="009A47EA">
        <w:t xml:space="preserve"> </w:t>
      </w:r>
      <w:r w:rsidR="005B26B2">
        <w:t>Judge Lynne Ellis,</w:t>
      </w:r>
      <w:r w:rsidR="009844B4">
        <w:t xml:space="preserve"> Kathy Collins, Community Corrections Director;</w:t>
      </w:r>
      <w:r w:rsidR="00E21053">
        <w:t xml:space="preserve"> Jared </w:t>
      </w:r>
      <w:proofErr w:type="spellStart"/>
      <w:r w:rsidR="00E21053">
        <w:t>Sheetz</w:t>
      </w:r>
      <w:proofErr w:type="spellEnd"/>
      <w:r w:rsidR="00E21053">
        <w:t>, Monty Wolf and Andy Ringwald, Civil Defense/EMA</w:t>
      </w:r>
      <w:r w:rsidR="00586875">
        <w:t xml:space="preserve"> </w:t>
      </w:r>
      <w:r w:rsidR="00214469">
        <w:t xml:space="preserve">and Jill Albright, Loogootee Tribune.  </w:t>
      </w:r>
    </w:p>
    <w:p w:rsidR="00214469" w:rsidRDefault="00214469" w:rsidP="007D4692">
      <w:pPr>
        <w:pStyle w:val="NoSpacing"/>
        <w:jc w:val="both"/>
      </w:pPr>
    </w:p>
    <w:p w:rsidR="00CA0CB0" w:rsidRDefault="00A40A86" w:rsidP="007D4692">
      <w:pPr>
        <w:pStyle w:val="NoSpacing"/>
        <w:jc w:val="both"/>
      </w:pPr>
      <w:r>
        <w:t>President George</w:t>
      </w:r>
      <w:r w:rsidR="007D4692">
        <w:t xml:space="preserve"> called the meeting to order wi</w:t>
      </w:r>
      <w:r w:rsidR="006227F1">
        <w:t>t</w:t>
      </w:r>
      <w:r w:rsidR="005D29FC">
        <w:t>h the Pledge to the Flag at 6:</w:t>
      </w:r>
      <w:r>
        <w:t>05</w:t>
      </w:r>
      <w:r w:rsidR="00AD1B5C">
        <w:t xml:space="preserve"> </w:t>
      </w:r>
      <w:r w:rsidR="007D4692">
        <w:t>pm.</w:t>
      </w:r>
      <w:r w:rsidR="004D32FD">
        <w:t xml:space="preserve"> </w:t>
      </w:r>
      <w:r w:rsidR="002562B8">
        <w:t xml:space="preserve"> </w:t>
      </w:r>
    </w:p>
    <w:p w:rsidR="00AB0FA9" w:rsidRDefault="00AB0FA9" w:rsidP="00AB0FA9">
      <w:pPr>
        <w:pStyle w:val="NoSpacing"/>
        <w:jc w:val="both"/>
      </w:pPr>
    </w:p>
    <w:p w:rsidR="004D32FD" w:rsidRDefault="00AB0FA9" w:rsidP="00AB0FA9">
      <w:pPr>
        <w:pStyle w:val="NoSpacing"/>
        <w:jc w:val="both"/>
      </w:pPr>
      <w:r>
        <w:t>The minutes f</w:t>
      </w:r>
      <w:r w:rsidR="00CB78FD">
        <w:t xml:space="preserve">rom the regular meeting of </w:t>
      </w:r>
      <w:r w:rsidR="00A40A86">
        <w:t>July 22</w:t>
      </w:r>
      <w:r w:rsidR="001F2CD5">
        <w:t>,</w:t>
      </w:r>
      <w:r w:rsidR="002A0862">
        <w:t xml:space="preserve"> 2014</w:t>
      </w:r>
      <w:r>
        <w:t xml:space="preserve">, were </w:t>
      </w:r>
      <w:r w:rsidR="004D32FD">
        <w:t xml:space="preserve">approved as submitted with the motion by Commissioner Boyd and seconded by Commissioner Gregory. </w:t>
      </w:r>
      <w:r w:rsidR="005506B1">
        <w:t xml:space="preserve"> </w:t>
      </w:r>
      <w:r w:rsidR="00A40A86">
        <w:t xml:space="preserve">President George abstained due to his absence.  </w:t>
      </w:r>
      <w:r w:rsidR="005506B1">
        <w:t xml:space="preserve">  </w:t>
      </w:r>
    </w:p>
    <w:p w:rsidR="00891423" w:rsidRDefault="00891423" w:rsidP="00891423">
      <w:pPr>
        <w:pStyle w:val="NoSpacing"/>
        <w:jc w:val="both"/>
      </w:pPr>
    </w:p>
    <w:p w:rsidR="009576AF" w:rsidRDefault="00AB0FA9" w:rsidP="00AB0FA9">
      <w:pPr>
        <w:pStyle w:val="NoSpacing"/>
        <w:jc w:val="both"/>
      </w:pPr>
      <w:r>
        <w:t xml:space="preserve">The Claims and Allowances were approved as submitted with the motion by Commissioner </w:t>
      </w:r>
      <w:r w:rsidR="00A40A86">
        <w:t xml:space="preserve">Gregory </w:t>
      </w:r>
      <w:r>
        <w:t xml:space="preserve">and seconded by </w:t>
      </w:r>
      <w:r w:rsidR="004D32FD">
        <w:t xml:space="preserve">Commissioner </w:t>
      </w:r>
      <w:r w:rsidR="00A40A86">
        <w:t>Boyd</w:t>
      </w:r>
      <w:r w:rsidR="00E070D0">
        <w:t xml:space="preserve">. </w:t>
      </w:r>
      <w:r w:rsidR="00EF7489">
        <w:t xml:space="preserve"> </w:t>
      </w:r>
      <w:r>
        <w:t xml:space="preserve">  All were in favor and the motion passed.  </w:t>
      </w:r>
    </w:p>
    <w:p w:rsidR="00605301" w:rsidRDefault="00605301" w:rsidP="00AB0FA9">
      <w:pPr>
        <w:pStyle w:val="NoSpacing"/>
        <w:jc w:val="both"/>
      </w:pPr>
    </w:p>
    <w:p w:rsidR="0075010F" w:rsidRDefault="00A40A86" w:rsidP="00605301">
      <w:pPr>
        <w:pStyle w:val="NoSpacing"/>
        <w:jc w:val="both"/>
      </w:pPr>
      <w:r>
        <w:t xml:space="preserve">Commissioner Gregory made a motion to approve the </w:t>
      </w:r>
      <w:r w:rsidR="0058563D">
        <w:t xml:space="preserve">only </w:t>
      </w:r>
      <w:r>
        <w:t>proposal for trash service</w:t>
      </w:r>
      <w:r w:rsidR="0058563D">
        <w:t xml:space="preserve"> at the Sheriff’s Department</w:t>
      </w:r>
      <w:r>
        <w:t xml:space="preserve"> from KRB</w:t>
      </w:r>
      <w:r w:rsidR="0058563D">
        <w:t xml:space="preserve"> Disposal for an 8 yard dumpster that will be dumped once a week for a 24 month period.  President George made the second.  Commissioner Boyd abstained due conflict of interest.  </w:t>
      </w:r>
    </w:p>
    <w:p w:rsidR="0058563D" w:rsidRDefault="0058563D" w:rsidP="00605301">
      <w:pPr>
        <w:pStyle w:val="NoSpacing"/>
        <w:jc w:val="both"/>
      </w:pPr>
      <w:r>
        <w:t xml:space="preserve">The motion passed.  </w:t>
      </w:r>
    </w:p>
    <w:p w:rsidR="00235977" w:rsidRDefault="00235977" w:rsidP="00605301">
      <w:pPr>
        <w:pStyle w:val="NoSpacing"/>
        <w:jc w:val="both"/>
      </w:pPr>
    </w:p>
    <w:p w:rsidR="00235977" w:rsidRDefault="00235977" w:rsidP="00605301">
      <w:pPr>
        <w:pStyle w:val="NoSpacing"/>
        <w:jc w:val="both"/>
      </w:pPr>
      <w:r>
        <w:t xml:space="preserve">Auditor Roush submitted an IT Systems Yearly Support Service Agreement renewal with RTC Communications for approval.  Commissioner Boyd made a motion to renew the service agreement with RTC Communications.  Commissioner Gregory made the second.  All were in favor and the motion passed.  </w:t>
      </w:r>
    </w:p>
    <w:p w:rsidR="00253032" w:rsidRDefault="00253032" w:rsidP="00605301">
      <w:pPr>
        <w:pStyle w:val="NoSpacing"/>
        <w:jc w:val="both"/>
      </w:pPr>
    </w:p>
    <w:p w:rsidR="00253032" w:rsidRDefault="00253032" w:rsidP="00605301">
      <w:pPr>
        <w:pStyle w:val="NoSpacing"/>
        <w:jc w:val="both"/>
      </w:pPr>
      <w:r>
        <w:t>Due to the lawsuit filed by the Estate of</w:t>
      </w:r>
      <w:r w:rsidR="00A91DE7">
        <w:t xml:space="preserve"> Waylon W. Abel and the county’s</w:t>
      </w:r>
      <w:r>
        <w:t xml:space="preserve"> liability insurance excluding coverage for the existence of lake and reservoirs,</w:t>
      </w:r>
      <w:r w:rsidR="0003217C">
        <w:t xml:space="preserve"> C</w:t>
      </w:r>
      <w:r w:rsidR="00A91DE7">
        <w:t>ounty Attorney J. David Lett has</w:t>
      </w:r>
      <w:r w:rsidR="0003217C">
        <w:t xml:space="preserve"> </w:t>
      </w:r>
      <w:r>
        <w:t xml:space="preserve">advised the Commissioners to hire an attorney. </w:t>
      </w:r>
      <w:r w:rsidR="0003217C">
        <w:t xml:space="preserve"> Attorney Lett recommended hiring Douglas Hoffman</w:t>
      </w:r>
      <w:r>
        <w:t xml:space="preserve"> </w:t>
      </w:r>
      <w:r w:rsidR="0003217C">
        <w:t xml:space="preserve">at $150 per hour.   Commissioner Boyd made a motion to hire Douglas Hoffman for the lawsuit filed by the Estate of Waylon W. Abel.  Commissioner Gregory made the second.  All were in favor and the motion passed.  </w:t>
      </w:r>
    </w:p>
    <w:p w:rsidR="0058563D" w:rsidRDefault="0058563D" w:rsidP="00605301">
      <w:pPr>
        <w:pStyle w:val="NoSpacing"/>
        <w:jc w:val="both"/>
      </w:pPr>
    </w:p>
    <w:p w:rsidR="00172132" w:rsidRDefault="00172132" w:rsidP="00605301">
      <w:pPr>
        <w:pStyle w:val="NoSpacing"/>
        <w:jc w:val="both"/>
      </w:pPr>
      <w:r>
        <w:t xml:space="preserve">Commissioner Gregory made a motion to approve the purchase of a new air compressor for the Courthouse from M&amp;M Electric for $8,137.20.  This is contingent upon the Council approval of the funds.  Commissioner Boyd made the second.  All were in favor and the motion passed.  The current air compressor has been in the building since it was built.  </w:t>
      </w:r>
    </w:p>
    <w:p w:rsidR="00172132" w:rsidRDefault="00172132" w:rsidP="00605301">
      <w:pPr>
        <w:pStyle w:val="NoSpacing"/>
        <w:jc w:val="both"/>
      </w:pPr>
    </w:p>
    <w:p w:rsidR="00255054" w:rsidRDefault="006043D7" w:rsidP="00605301">
      <w:pPr>
        <w:pStyle w:val="NoSpacing"/>
        <w:jc w:val="both"/>
      </w:pPr>
      <w:r>
        <w:t>Leo Padgett, Highway Superintendent, submitted the two-</w:t>
      </w:r>
      <w:r w:rsidR="00DF54E4">
        <w:t xml:space="preserve">week </w:t>
      </w:r>
      <w:r>
        <w:t xml:space="preserve">work schedule.  </w:t>
      </w:r>
      <w:r w:rsidR="00255054">
        <w:t xml:space="preserve">As discussion </w:t>
      </w:r>
      <w:r w:rsidR="0095543B">
        <w:t xml:space="preserve">followed </w:t>
      </w:r>
      <w:r w:rsidR="00255054">
        <w:t>concerning the taxpayer part of dust control</w:t>
      </w:r>
      <w:r w:rsidR="0095543B">
        <w:t xml:space="preserve">.  Auditor Roush will investigate.  </w:t>
      </w:r>
      <w:r w:rsidR="00172132">
        <w:t xml:space="preserve">A recent lightning storm damaged the department’s two-way radio system.  It’s currently being resolved with the insurance company.  Superintendent Padgett updated the Commissioners on the </w:t>
      </w:r>
      <w:proofErr w:type="spellStart"/>
      <w:r w:rsidR="00172132">
        <w:t>Gradalls</w:t>
      </w:r>
      <w:proofErr w:type="spellEnd"/>
      <w:r w:rsidR="00172132">
        <w:t xml:space="preserve">. The new </w:t>
      </w:r>
      <w:proofErr w:type="spellStart"/>
      <w:r w:rsidR="00172132">
        <w:t>Gradall</w:t>
      </w:r>
      <w:proofErr w:type="spellEnd"/>
      <w:r w:rsidR="00172132">
        <w:t xml:space="preserve"> is working and Auditor Roush can submit the payment to Southeastern. </w:t>
      </w:r>
      <w:r w:rsidR="0003217C">
        <w:t xml:space="preserve">It is undecided at this time which roads to repair with the funds available.  </w:t>
      </w:r>
      <w:r w:rsidR="00172132">
        <w:t xml:space="preserve"> Superintendent Padgett received eleven applications for the new truck</w:t>
      </w:r>
      <w:r w:rsidR="0003217C">
        <w:t xml:space="preserve"> driver</w:t>
      </w:r>
      <w:r w:rsidR="00172132">
        <w:t xml:space="preserve">.  He has narrowed down the applications to three and submitted those to the Commissioners.  Commissioner Boyd made a motion to take the applications under advisement until the next meeting.  Commissioner Gregory made the second.  All were in favor and motion passed.  </w:t>
      </w:r>
    </w:p>
    <w:p w:rsidR="00255054" w:rsidRDefault="00255054" w:rsidP="00605301">
      <w:pPr>
        <w:pStyle w:val="NoSpacing"/>
        <w:jc w:val="both"/>
      </w:pPr>
    </w:p>
    <w:p w:rsidR="00DC719B" w:rsidRDefault="00DC719B" w:rsidP="00AB0FA9">
      <w:pPr>
        <w:pStyle w:val="NoSpacing"/>
        <w:jc w:val="both"/>
      </w:pPr>
      <w:r>
        <w:t xml:space="preserve">Kathy Collins, Community Corrections Director </w:t>
      </w:r>
      <w:r w:rsidR="0072194B">
        <w:t>introduced to the C</w:t>
      </w:r>
      <w:r w:rsidR="00172132">
        <w:t xml:space="preserve">ommissioners her new Part-Time Road Crew Supervisor </w:t>
      </w:r>
      <w:r>
        <w:t xml:space="preserve">Jared </w:t>
      </w:r>
      <w:proofErr w:type="spellStart"/>
      <w:r>
        <w:t>Sheetz</w:t>
      </w:r>
      <w:proofErr w:type="spellEnd"/>
      <w:r>
        <w:t xml:space="preserve">.  </w:t>
      </w:r>
      <w:r w:rsidR="0072194B">
        <w:t>The</w:t>
      </w:r>
      <w:r w:rsidR="0003217C">
        <w:t>y</w:t>
      </w:r>
      <w:r w:rsidR="0072194B">
        <w:t xml:space="preserve"> discussed several properties in the county that Road Crew could clean up.  The Commissioner owned Green Cemetery in Lost River Township has been cleaned up again.  Director Collin’s staff has completed the meth waste</w:t>
      </w:r>
      <w:r w:rsidR="0003217C">
        <w:t xml:space="preserve"> training and will implement </w:t>
      </w:r>
      <w:r w:rsidR="0072194B">
        <w:t xml:space="preserve">standard operating procedures for the Road Crew to follow.  </w:t>
      </w:r>
    </w:p>
    <w:p w:rsidR="006F4E04" w:rsidRDefault="00DC719B" w:rsidP="00AB0FA9">
      <w:pPr>
        <w:pStyle w:val="NoSpacing"/>
        <w:jc w:val="both"/>
      </w:pPr>
      <w:r>
        <w:t xml:space="preserve">  </w:t>
      </w:r>
    </w:p>
    <w:p w:rsidR="00450217" w:rsidRDefault="0072194B" w:rsidP="00756BE2">
      <w:pPr>
        <w:pStyle w:val="NoSpacing"/>
        <w:jc w:val="both"/>
      </w:pPr>
      <w:r>
        <w:lastRenderedPageBreak/>
        <w:t>Monty Wolf, Civil Defense/EMA, updated the Commissioners on</w:t>
      </w:r>
      <w:r w:rsidR="00A36AB4">
        <w:t xml:space="preserve"> recent activities.  He informed the Commissioners of the need for more ways to alert the public of bad weather.  </w:t>
      </w:r>
    </w:p>
    <w:p w:rsidR="00A36AB4" w:rsidRDefault="00A36AB4" w:rsidP="00756BE2">
      <w:pPr>
        <w:pStyle w:val="NoSpacing"/>
        <w:jc w:val="both"/>
      </w:pPr>
    </w:p>
    <w:p w:rsidR="00A36AB4" w:rsidRDefault="00A36AB4" w:rsidP="00756BE2">
      <w:pPr>
        <w:pStyle w:val="NoSpacing"/>
        <w:jc w:val="both"/>
      </w:pPr>
      <w:r>
        <w:t xml:space="preserve">Commissioner George gave the July Veteran Service Officer report.  </w:t>
      </w:r>
    </w:p>
    <w:p w:rsidR="00A36AB4" w:rsidRDefault="00A36AB4" w:rsidP="00756BE2">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A36AB4">
        <w:t>6:49</w:t>
      </w:r>
      <w:r w:rsidR="00B57F03">
        <w:t xml:space="preserve"> </w:t>
      </w:r>
      <w:r w:rsidR="0050553B">
        <w:t xml:space="preserve">pm with a motion by Commissioner </w:t>
      </w:r>
      <w:r w:rsidR="00A36AB4">
        <w:t xml:space="preserve">Gregory </w:t>
      </w:r>
      <w:r w:rsidR="0050553B">
        <w:t xml:space="preserve">and seconded by </w:t>
      </w:r>
      <w:r w:rsidR="00B57F03">
        <w:t xml:space="preserve">Commissioner </w:t>
      </w:r>
      <w:r w:rsidR="00A36AB4">
        <w:t>Boyd</w:t>
      </w:r>
      <w:r w:rsidR="00647555">
        <w:t>.</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DB2E1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1AC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4D34"/>
    <w:rsid w:val="00085100"/>
    <w:rsid w:val="000867EA"/>
    <w:rsid w:val="00086821"/>
    <w:rsid w:val="00087057"/>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1067"/>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509B"/>
    <w:rsid w:val="00A352AD"/>
    <w:rsid w:val="00A35EB8"/>
    <w:rsid w:val="00A35F36"/>
    <w:rsid w:val="00A3663E"/>
    <w:rsid w:val="00A36AB4"/>
    <w:rsid w:val="00A37ACD"/>
    <w:rsid w:val="00A40A86"/>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26C"/>
    <w:rsid w:val="00C93BFC"/>
    <w:rsid w:val="00C9466C"/>
    <w:rsid w:val="00C95679"/>
    <w:rsid w:val="00C9568B"/>
    <w:rsid w:val="00C95BC2"/>
    <w:rsid w:val="00C95FD4"/>
    <w:rsid w:val="00C965D1"/>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1D5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08B82-0DCD-435F-8251-6ACFE888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2014-08-07T15:00:00Z</cp:lastPrinted>
  <dcterms:created xsi:type="dcterms:W3CDTF">2014-08-06T17:08:00Z</dcterms:created>
  <dcterms:modified xsi:type="dcterms:W3CDTF">2014-08-07T16:04:00Z</dcterms:modified>
</cp:coreProperties>
</file>