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D61E0" w14:textId="77777777" w:rsidR="00F95275" w:rsidRDefault="00F95275" w:rsidP="00F95275">
      <w:r>
        <w:rPr>
          <w:noProof/>
        </w:rPr>
        <mc:AlternateContent>
          <mc:Choice Requires="wps">
            <w:drawing>
              <wp:anchor distT="0" distB="0" distL="114300" distR="114300" simplePos="0" relativeHeight="251659264" behindDoc="0" locked="0" layoutInCell="1" allowOverlap="1" wp14:anchorId="67CA4E56" wp14:editId="572C200B">
                <wp:simplePos x="0" y="0"/>
                <wp:positionH relativeFrom="column">
                  <wp:posOffset>1600200</wp:posOffset>
                </wp:positionH>
                <wp:positionV relativeFrom="paragraph">
                  <wp:posOffset>-114300</wp:posOffset>
                </wp:positionV>
                <wp:extent cx="4229100" cy="1600200"/>
                <wp:effectExtent l="0" t="3810" r="0" b="0"/>
                <wp:wrapNone/>
                <wp:docPr id="1958234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6F6F11" w14:textId="77777777" w:rsidR="00F95275" w:rsidRDefault="00F95275" w:rsidP="00F95275">
                            <w:pPr>
                              <w:jc w:val="center"/>
                              <w:rPr>
                                <w:b/>
                                <w:i/>
                                <w:sz w:val="28"/>
                                <w:szCs w:val="28"/>
                              </w:rPr>
                            </w:pPr>
                            <w:r>
                              <w:rPr>
                                <w:b/>
                                <w:i/>
                                <w:sz w:val="28"/>
                                <w:szCs w:val="28"/>
                              </w:rPr>
                              <w:t>Marshall County Emergency Management Agency</w:t>
                            </w:r>
                          </w:p>
                          <w:p w14:paraId="58049DF7" w14:textId="77777777" w:rsidR="00F95275" w:rsidRDefault="00F95275" w:rsidP="00F95275">
                            <w:pPr>
                              <w:jc w:val="center"/>
                              <w:rPr>
                                <w:b/>
                                <w:i/>
                                <w:sz w:val="28"/>
                                <w:szCs w:val="28"/>
                              </w:rPr>
                            </w:pPr>
                            <w:r>
                              <w:rPr>
                                <w:b/>
                                <w:i/>
                                <w:sz w:val="28"/>
                                <w:szCs w:val="28"/>
                              </w:rPr>
                              <w:t>Jack Garner, Director</w:t>
                            </w:r>
                          </w:p>
                          <w:p w14:paraId="442CEED0" w14:textId="77777777" w:rsidR="00F95275" w:rsidRDefault="00F95275" w:rsidP="00F95275">
                            <w:pPr>
                              <w:jc w:val="center"/>
                            </w:pPr>
                            <w:r>
                              <w:t>112 W. Jefferson Street Room 207</w:t>
                            </w:r>
                          </w:p>
                          <w:p w14:paraId="0AD2727D" w14:textId="77777777" w:rsidR="00F95275" w:rsidRDefault="00F95275" w:rsidP="00F95275">
                            <w:pPr>
                              <w:jc w:val="center"/>
                            </w:pPr>
                            <w:r>
                              <w:t>Plymouth, Indiana 46563</w:t>
                            </w:r>
                          </w:p>
                          <w:p w14:paraId="467EDF7B" w14:textId="77777777" w:rsidR="00F95275" w:rsidRDefault="00F95275" w:rsidP="00F95275">
                            <w:pPr>
                              <w:jc w:val="center"/>
                            </w:pPr>
                            <w:r>
                              <w:t>Phone: 574-936-3740</w:t>
                            </w:r>
                          </w:p>
                          <w:p w14:paraId="0C5042C2" w14:textId="77777777" w:rsidR="00F95275" w:rsidRDefault="00F95275" w:rsidP="00F95275">
                            <w:pPr>
                              <w:jc w:val="center"/>
                            </w:pPr>
                            <w:r>
                              <w:t xml:space="preserve">E-mail: </w:t>
                            </w:r>
                            <w:smartTag w:uri="urn:schemas-microsoft-com:office:smarttags" w:element="PersonName">
                              <w:r>
                                <w:t>ema@co.marshall.in.us</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A4E56" id="_x0000_t202" coordsize="21600,21600" o:spt="202" path="m,l,21600r21600,l21600,xe">
                <v:stroke joinstyle="miter"/>
                <v:path gradientshapeok="t" o:connecttype="rect"/>
              </v:shapetype>
              <v:shape id="Text Box 2" o:spid="_x0000_s1026" type="#_x0000_t202" style="position:absolute;margin-left:126pt;margin-top:-9pt;width:333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" stroked="f">
                <v:textbox>
                  <w:txbxContent>
                    <w:p w14:paraId="126F6F11" w14:textId="77777777" w:rsidR="00F95275" w:rsidRDefault="00F95275" w:rsidP="00F95275">
                      <w:pPr>
                        <w:jc w:val="center"/>
                        <w:rPr>
                          <w:b/>
                          <w:i/>
                          <w:sz w:val="28"/>
                          <w:szCs w:val="28"/>
                        </w:rPr>
                      </w:pPr>
                      <w:r>
                        <w:rPr>
                          <w:b/>
                          <w:i/>
                          <w:sz w:val="28"/>
                          <w:szCs w:val="28"/>
                        </w:rPr>
                        <w:t>Marshall County Emergency Management Agency</w:t>
                      </w:r>
                    </w:p>
                    <w:p w14:paraId="58049DF7" w14:textId="77777777" w:rsidR="00F95275" w:rsidRDefault="00F95275" w:rsidP="00F95275">
                      <w:pPr>
                        <w:jc w:val="center"/>
                        <w:rPr>
                          <w:b/>
                          <w:i/>
                          <w:sz w:val="28"/>
                          <w:szCs w:val="28"/>
                        </w:rPr>
                      </w:pPr>
                      <w:r>
                        <w:rPr>
                          <w:b/>
                          <w:i/>
                          <w:sz w:val="28"/>
                          <w:szCs w:val="28"/>
                        </w:rPr>
                        <w:t>Jack Garner, Director</w:t>
                      </w:r>
                    </w:p>
                    <w:p w14:paraId="442CEED0" w14:textId="77777777" w:rsidR="00F95275" w:rsidRDefault="00F95275" w:rsidP="00F95275">
                      <w:pPr>
                        <w:jc w:val="center"/>
                      </w:pPr>
                      <w:r>
                        <w:t>112 W. Jefferson Street Room 207</w:t>
                      </w:r>
                    </w:p>
                    <w:p w14:paraId="0AD2727D" w14:textId="77777777" w:rsidR="00F95275" w:rsidRDefault="00F95275" w:rsidP="00F95275">
                      <w:pPr>
                        <w:jc w:val="center"/>
                      </w:pPr>
                      <w:r>
                        <w:t>Plymouth, Indiana 46563</w:t>
                      </w:r>
                    </w:p>
                    <w:p w14:paraId="467EDF7B" w14:textId="77777777" w:rsidR="00F95275" w:rsidRDefault="00F95275" w:rsidP="00F95275">
                      <w:pPr>
                        <w:jc w:val="center"/>
                      </w:pPr>
                      <w:r>
                        <w:t>Phone: 574-936-3740</w:t>
                      </w:r>
                    </w:p>
                    <w:p w14:paraId="0C5042C2" w14:textId="77777777" w:rsidR="00F95275" w:rsidRDefault="00F95275" w:rsidP="00F95275">
                      <w:pPr>
                        <w:jc w:val="center"/>
                      </w:pPr>
                      <w:r>
                        <w:t xml:space="preserve">E-mail: </w:t>
                      </w:r>
                      <w:smartTag w:uri="urn:schemas-microsoft-com:office:smarttags" w:element="PersonName">
                        <w:r>
                          <w:t>ema@co.marshall.in.us</w:t>
                        </w:r>
                      </w:smartTag>
                    </w:p>
                  </w:txbxContent>
                </v:textbox>
              </v:shape>
            </w:pict>
          </mc:Fallback>
        </mc:AlternateContent>
      </w:r>
      <w:r>
        <w:rPr>
          <w:noProof/>
        </w:rPr>
        <w:drawing>
          <wp:inline distT="0" distB="0" distL="0" distR="0" wp14:anchorId="52D627ED" wp14:editId="7CC69872">
            <wp:extent cx="895350" cy="1381125"/>
            <wp:effectExtent l="0" t="0" r="0" b="9525"/>
            <wp:docPr id="568078102" name="Picture 1" descr="A black and white logo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078102" name="Picture 1" descr="A black and white logo with a building and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1381125"/>
                    </a:xfrm>
                    <a:prstGeom prst="rect">
                      <a:avLst/>
                    </a:prstGeom>
                    <a:noFill/>
                    <a:ln>
                      <a:noFill/>
                    </a:ln>
                  </pic:spPr>
                </pic:pic>
              </a:graphicData>
            </a:graphic>
          </wp:inline>
        </w:drawing>
      </w:r>
      <w:r>
        <w:tab/>
        <w:t xml:space="preserve">                         </w:t>
      </w:r>
    </w:p>
    <w:p w14:paraId="5450BD7E" w14:textId="77777777" w:rsidR="00F95275" w:rsidRDefault="00F95275" w:rsidP="00F95275"/>
    <w:p w14:paraId="388272ED" w14:textId="77777777" w:rsidR="00F95275" w:rsidRDefault="00F95275" w:rsidP="00F95275">
      <w:pPr>
        <w:jc w:val="center"/>
        <w:rPr>
          <w:b/>
          <w:sz w:val="48"/>
          <w:szCs w:val="48"/>
          <w:u w:val="single"/>
        </w:rPr>
      </w:pPr>
      <w:r>
        <w:rPr>
          <w:b/>
          <w:sz w:val="48"/>
          <w:szCs w:val="48"/>
          <w:u w:val="single"/>
        </w:rPr>
        <w:t>NEWS RELEASE</w:t>
      </w:r>
    </w:p>
    <w:p w14:paraId="7F7FB401" w14:textId="6309DDE6" w:rsidR="00F95275" w:rsidRDefault="09836A38" w:rsidP="1725ECEA">
      <w:pPr>
        <w:jc w:val="center"/>
        <w:rPr>
          <w:b/>
          <w:bCs/>
        </w:rPr>
      </w:pPr>
      <w:r w:rsidRPr="1725ECEA">
        <w:rPr>
          <w:b/>
          <w:bCs/>
        </w:rPr>
        <w:t xml:space="preserve">November </w:t>
      </w:r>
      <w:r w:rsidR="00965D0D">
        <w:rPr>
          <w:b/>
          <w:bCs/>
        </w:rPr>
        <w:t>2</w:t>
      </w:r>
      <w:r w:rsidRPr="1725ECEA">
        <w:rPr>
          <w:b/>
          <w:bCs/>
        </w:rPr>
        <w:t>9</w:t>
      </w:r>
      <w:r w:rsidR="00401154" w:rsidRPr="1725ECEA">
        <w:rPr>
          <w:b/>
          <w:bCs/>
        </w:rPr>
        <w:t>,</w:t>
      </w:r>
      <w:r w:rsidR="00F95275" w:rsidRPr="1725ECEA">
        <w:rPr>
          <w:b/>
          <w:bCs/>
        </w:rPr>
        <w:t xml:space="preserve"> 202</w:t>
      </w:r>
      <w:r w:rsidR="00C41B0A" w:rsidRPr="1725ECEA">
        <w:rPr>
          <w:b/>
          <w:bCs/>
        </w:rPr>
        <w:t>5</w:t>
      </w:r>
    </w:p>
    <w:p w14:paraId="61297642" w14:textId="77777777" w:rsidR="00F95275" w:rsidRDefault="00F95275" w:rsidP="00F95275">
      <w:pPr>
        <w:jc w:val="center"/>
        <w:rPr>
          <w:b/>
        </w:rPr>
      </w:pPr>
    </w:p>
    <w:p w14:paraId="2E746676" w14:textId="319FDB2D" w:rsidR="004667F5" w:rsidRPr="00B1267B" w:rsidRDefault="00B1267B" w:rsidP="00B1267B">
      <w:pPr>
        <w:jc w:val="center"/>
        <w:rPr>
          <w:b/>
        </w:rPr>
      </w:pPr>
      <w:r w:rsidRPr="1725ECEA">
        <w:rPr>
          <w:b/>
          <w:bCs/>
        </w:rPr>
        <w:t xml:space="preserve">Marshall County </w:t>
      </w:r>
      <w:r w:rsidR="00401154" w:rsidRPr="1725ECEA">
        <w:rPr>
          <w:b/>
          <w:bCs/>
        </w:rPr>
        <w:t>Under Travel Advisory</w:t>
      </w:r>
    </w:p>
    <w:p w14:paraId="28652ECD" w14:textId="0F5046F4" w:rsidR="1725ECEA" w:rsidRDefault="1725ECEA" w:rsidP="1725ECEA">
      <w:pPr>
        <w:jc w:val="center"/>
        <w:rPr>
          <w:b/>
          <w:bCs/>
        </w:rPr>
      </w:pPr>
    </w:p>
    <w:p w14:paraId="1ACCFB67" w14:textId="7DB63CC7" w:rsidR="1725ECEA" w:rsidRDefault="00EF70A6" w:rsidP="1725ECEA">
      <w:pPr>
        <w:pStyle w:val="NormalWeb"/>
      </w:pPr>
      <w:r>
        <w:t xml:space="preserve">The </w:t>
      </w:r>
      <w:r w:rsidR="00B1267B">
        <w:t>Marshall C</w:t>
      </w:r>
      <w:r w:rsidR="00401154">
        <w:t xml:space="preserve">ounty Emergency Management Agency has placed Marshall County under a “Travel Advisory” effective </w:t>
      </w:r>
      <w:r w:rsidR="00965D0D">
        <w:t xml:space="preserve">at </w:t>
      </w:r>
      <w:r w:rsidR="00423963">
        <w:t>8 AM</w:t>
      </w:r>
      <w:r w:rsidR="00965D0D">
        <w:t xml:space="preserve"> on November 29, 2025</w:t>
      </w:r>
      <w:r>
        <w:t>.</w:t>
      </w:r>
    </w:p>
    <w:p w14:paraId="29A2248C" w14:textId="3336988D" w:rsidR="1725ECEA" w:rsidRDefault="00401154" w:rsidP="1725ECEA">
      <w:pPr>
        <w:pStyle w:val="NormalWeb"/>
      </w:pPr>
      <w:r>
        <w:t>A Travel Advisory is the lowest level of local travel restrictions. It means that routine travel or activities may be restricted in areas because of hazardous situations, and individuals should use caution or avoid those areas.</w:t>
      </w:r>
      <w:r w:rsidR="00556AD4">
        <w:t xml:space="preserve"> Travel advisories are signified with yellow on </w:t>
      </w:r>
      <w:hyperlink r:id="rId8">
        <w:r w:rsidR="00556AD4" w:rsidRPr="1725ECEA">
          <w:rPr>
            <w:rStyle w:val="Hyperlink"/>
          </w:rPr>
          <w:t>statewide travel status maps</w:t>
        </w:r>
      </w:hyperlink>
      <w:r w:rsidR="00556AD4">
        <w:t>.</w:t>
      </w:r>
    </w:p>
    <w:p w14:paraId="67DC186C" w14:textId="45D67030" w:rsidR="1725ECEA" w:rsidRDefault="0690B3B4" w:rsidP="1725ECEA">
      <w:pPr>
        <w:pStyle w:val="NormalWeb"/>
      </w:pPr>
      <w:r>
        <w:t xml:space="preserve">A </w:t>
      </w:r>
      <w:r w:rsidR="00493082">
        <w:t>system</w:t>
      </w:r>
      <w:r>
        <w:t xml:space="preserve"> snow event is overspreading the region and bringing heavy snowfall rates and an expected </w:t>
      </w:r>
      <w:r w:rsidR="00327DB8">
        <w:t>6</w:t>
      </w:r>
      <w:r w:rsidR="00493082">
        <w:t xml:space="preserve">+ inches of accumulation to the county. Some areas may receive </w:t>
      </w:r>
      <w:r w:rsidR="002C24E2">
        <w:t xml:space="preserve">over a </w:t>
      </w:r>
      <w:r w:rsidR="00493082">
        <w:t>foot of snow.</w:t>
      </w:r>
      <w:r w:rsidR="00C94649">
        <w:t xml:space="preserve"> Wind gusts of 25 to 35 mph will only make issues worse.</w:t>
      </w:r>
    </w:p>
    <w:p w14:paraId="404B2322" w14:textId="49F8CB65" w:rsidR="1725ECEA" w:rsidRDefault="00A5490F" w:rsidP="1725ECEA">
      <w:pPr>
        <w:pStyle w:val="NormalWeb"/>
      </w:pPr>
      <w:r>
        <w:t xml:space="preserve">Marshall County officials will </w:t>
      </w:r>
      <w:r w:rsidR="5FFE9660">
        <w:t xml:space="preserve">continually </w:t>
      </w:r>
      <w:r>
        <w:t>assess road conditions</w:t>
      </w:r>
      <w:r w:rsidR="591ED59B">
        <w:t xml:space="preserve"> </w:t>
      </w:r>
      <w:r w:rsidR="00600B11">
        <w:t>and determine if another travel status upgrade is needed.</w:t>
      </w:r>
      <w:r w:rsidR="7D22DA35">
        <w:t xml:space="preserve"> Expect hazardous travel through </w:t>
      </w:r>
      <w:r w:rsidR="00C94649">
        <w:t xml:space="preserve">at least </w:t>
      </w:r>
      <w:r w:rsidR="00493082">
        <w:t>Sunday</w:t>
      </w:r>
      <w:r w:rsidR="7D22DA35">
        <w:t xml:space="preserve"> </w:t>
      </w:r>
      <w:r w:rsidR="4E8E1E4E">
        <w:t>night</w:t>
      </w:r>
      <w:r w:rsidR="7D22DA35">
        <w:t>.</w:t>
      </w:r>
      <w:r w:rsidR="00C94649">
        <w:t xml:space="preserve"> If drifting occurs, the Monday morning commute may also be disrupted.</w:t>
      </w:r>
    </w:p>
    <w:p w14:paraId="2D33E19B" w14:textId="389185E1" w:rsidR="1725ECEA" w:rsidRDefault="00A5490F" w:rsidP="1725ECEA">
      <w:pPr>
        <w:pStyle w:val="NormalWeb"/>
      </w:pPr>
      <w:r>
        <w:t xml:space="preserve">Additionally, a Winter </w:t>
      </w:r>
      <w:r w:rsidR="28A81A16">
        <w:t>Storm Warning</w:t>
      </w:r>
      <w:r>
        <w:t xml:space="preserve"> has been issued by the National Weather Service </w:t>
      </w:r>
      <w:r w:rsidR="00D972C1">
        <w:t xml:space="preserve">from </w:t>
      </w:r>
      <w:r w:rsidR="002C24E2">
        <w:t>7</w:t>
      </w:r>
      <w:r w:rsidR="00D972C1">
        <w:t xml:space="preserve"> </w:t>
      </w:r>
      <w:r w:rsidR="0BD8C152">
        <w:t>A</w:t>
      </w:r>
      <w:r w:rsidR="00D972C1">
        <w:t xml:space="preserve">M </w:t>
      </w:r>
      <w:r w:rsidR="002C24E2">
        <w:t>Saturday</w:t>
      </w:r>
      <w:r w:rsidR="1D6664DF">
        <w:t xml:space="preserve"> </w:t>
      </w:r>
      <w:r w:rsidR="47CDF360">
        <w:t>morning</w:t>
      </w:r>
      <w:r w:rsidR="00D972C1">
        <w:t xml:space="preserve"> </w:t>
      </w:r>
      <w:r>
        <w:t xml:space="preserve">until </w:t>
      </w:r>
      <w:r w:rsidR="60B4E255">
        <w:t>7</w:t>
      </w:r>
      <w:r>
        <w:t xml:space="preserve"> </w:t>
      </w:r>
      <w:r w:rsidR="60B4E255">
        <w:t>P</w:t>
      </w:r>
      <w:r>
        <w:t xml:space="preserve">M </w:t>
      </w:r>
      <w:r w:rsidR="002C24E2">
        <w:t>Sunday</w:t>
      </w:r>
      <w:r w:rsidR="2E368D47">
        <w:t xml:space="preserve"> </w:t>
      </w:r>
      <w:r w:rsidR="2394E314">
        <w:t>evening</w:t>
      </w:r>
      <w:r>
        <w:t>.</w:t>
      </w:r>
    </w:p>
    <w:p w14:paraId="330F611F" w14:textId="78F7B575" w:rsidR="00C94649" w:rsidRDefault="002C24E2" w:rsidP="1725ECEA">
      <w:pPr>
        <w:pStyle w:val="NormalWeb"/>
      </w:pPr>
      <w:r>
        <w:t xml:space="preserve">The Marshall County Highway Department is on full call-out and will be plowing and treating county roads. INDOT </w:t>
      </w:r>
      <w:r w:rsidR="00C975CD">
        <w:t>is also maxed out for both plowing and treating</w:t>
      </w:r>
      <w:r>
        <w:t xml:space="preserve"> state and federal highways.</w:t>
      </w:r>
    </w:p>
    <w:p w14:paraId="77EF45FB" w14:textId="45DC64AF" w:rsidR="002C24E2" w:rsidRDefault="002C24E2" w:rsidP="1725ECEA">
      <w:pPr>
        <w:pStyle w:val="NormalWeb"/>
      </w:pPr>
      <w:r>
        <w:t>Please avoid traveling if at all possible to allow crews safe operating conditions. Staying home will also help our public safety officials more efficiently respond to emergencies.</w:t>
      </w:r>
    </w:p>
    <w:p w14:paraId="4ED0BD3A" w14:textId="20797629" w:rsidR="1725ECEA" w:rsidRPr="002C24E2" w:rsidRDefault="00401154" w:rsidP="1725ECEA">
      <w:pPr>
        <w:pStyle w:val="NormalWeb"/>
        <w:rPr>
          <w:rFonts w:ascii="Arial" w:hAnsi="Arial" w:cs="Arial"/>
          <w:color w:val="42474A"/>
          <w:sz w:val="26"/>
          <w:szCs w:val="26"/>
        </w:rPr>
      </w:pPr>
      <w:r>
        <w:t>Stay tuned to local media and the Marshall County EMA for future updates</w:t>
      </w:r>
      <w:r w:rsidR="00556AD4">
        <w:t xml:space="preserve"> – including an eventual return to normal travel status</w:t>
      </w:r>
      <w:r>
        <w:t>.</w:t>
      </w:r>
    </w:p>
    <w:p w14:paraId="2A6E8B9F" w14:textId="1515445F" w:rsidR="00F95275" w:rsidRDefault="00F95275" w:rsidP="00F95275">
      <w:pPr>
        <w:pStyle w:val="NormalWeb"/>
      </w:pPr>
      <w:r>
        <w:t>- Jack Garner, EMA Director, Marshall County</w:t>
      </w:r>
    </w:p>
    <w:p w14:paraId="2B464EB1" w14:textId="77777777" w:rsidR="00716215" w:rsidRDefault="00716215"/>
    <w:sectPr w:rsidR="00716215">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D0050" w14:textId="77777777" w:rsidR="00456A5C" w:rsidRDefault="00456A5C">
      <w:r>
        <w:separator/>
      </w:r>
    </w:p>
  </w:endnote>
  <w:endnote w:type="continuationSeparator" w:id="0">
    <w:p w14:paraId="2EE42DCC" w14:textId="77777777" w:rsidR="00456A5C" w:rsidRDefault="00456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6507" w14:textId="77777777" w:rsidR="00380E02" w:rsidRDefault="00380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8F15" w14:textId="77777777" w:rsidR="00380E02" w:rsidRDefault="00380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BB30" w14:textId="77777777" w:rsidR="00380E02" w:rsidRDefault="00380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E788F" w14:textId="77777777" w:rsidR="00456A5C" w:rsidRDefault="00456A5C">
      <w:r>
        <w:separator/>
      </w:r>
    </w:p>
  </w:footnote>
  <w:footnote w:type="continuationSeparator" w:id="0">
    <w:p w14:paraId="07BDF39C" w14:textId="77777777" w:rsidR="00456A5C" w:rsidRDefault="00456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3616" w14:textId="77777777" w:rsidR="00380E02" w:rsidRDefault="00380E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12222" w14:textId="77777777" w:rsidR="00380E02" w:rsidRDefault="00380E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B532" w14:textId="77777777" w:rsidR="00380E02" w:rsidRDefault="00380E0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A34"/>
    <w:multiLevelType w:val="multilevel"/>
    <w:tmpl w:val="1B5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5734D0"/>
    <w:multiLevelType w:val="hybridMultilevel"/>
    <w:tmpl w:val="3CD05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2644864">
    <w:abstractNumId w:val="1"/>
  </w:num>
  <w:num w:numId="2" w16cid:durableId="339503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F6"/>
    <w:rsid w:val="000354BF"/>
    <w:rsid w:val="00043444"/>
    <w:rsid w:val="000729DC"/>
    <w:rsid w:val="00076862"/>
    <w:rsid w:val="00110497"/>
    <w:rsid w:val="00245C04"/>
    <w:rsid w:val="00256217"/>
    <w:rsid w:val="00280AC1"/>
    <w:rsid w:val="002C24E2"/>
    <w:rsid w:val="00311732"/>
    <w:rsid w:val="00320F48"/>
    <w:rsid w:val="00327DB8"/>
    <w:rsid w:val="003530E5"/>
    <w:rsid w:val="003769B9"/>
    <w:rsid w:val="00380E02"/>
    <w:rsid w:val="00383F3A"/>
    <w:rsid w:val="003E3C8F"/>
    <w:rsid w:val="003E75A7"/>
    <w:rsid w:val="003F5ECF"/>
    <w:rsid w:val="00401154"/>
    <w:rsid w:val="00423963"/>
    <w:rsid w:val="00455FF6"/>
    <w:rsid w:val="00456A5C"/>
    <w:rsid w:val="004667F5"/>
    <w:rsid w:val="00493082"/>
    <w:rsid w:val="004D13F9"/>
    <w:rsid w:val="00520C63"/>
    <w:rsid w:val="00556AD4"/>
    <w:rsid w:val="00600B11"/>
    <w:rsid w:val="006134C0"/>
    <w:rsid w:val="006B7A5A"/>
    <w:rsid w:val="006E0EE8"/>
    <w:rsid w:val="00716215"/>
    <w:rsid w:val="007E6F2F"/>
    <w:rsid w:val="00845562"/>
    <w:rsid w:val="008918FC"/>
    <w:rsid w:val="00965D0D"/>
    <w:rsid w:val="009872B5"/>
    <w:rsid w:val="00997DA3"/>
    <w:rsid w:val="009A3AB7"/>
    <w:rsid w:val="009B0347"/>
    <w:rsid w:val="009C467F"/>
    <w:rsid w:val="00A14FEC"/>
    <w:rsid w:val="00A21B27"/>
    <w:rsid w:val="00A5490F"/>
    <w:rsid w:val="00AF67BE"/>
    <w:rsid w:val="00B108DC"/>
    <w:rsid w:val="00B1267B"/>
    <w:rsid w:val="00B31005"/>
    <w:rsid w:val="00B50E48"/>
    <w:rsid w:val="00C41B0A"/>
    <w:rsid w:val="00C94649"/>
    <w:rsid w:val="00C975CD"/>
    <w:rsid w:val="00CD74D7"/>
    <w:rsid w:val="00D23017"/>
    <w:rsid w:val="00D972C1"/>
    <w:rsid w:val="00DB2F7C"/>
    <w:rsid w:val="00DE7240"/>
    <w:rsid w:val="00E230C1"/>
    <w:rsid w:val="00E2316F"/>
    <w:rsid w:val="00E62B6E"/>
    <w:rsid w:val="00ED2AE4"/>
    <w:rsid w:val="00EE33E2"/>
    <w:rsid w:val="00EF70A6"/>
    <w:rsid w:val="00F95275"/>
    <w:rsid w:val="02DED7BB"/>
    <w:rsid w:val="0690B3B4"/>
    <w:rsid w:val="09836A38"/>
    <w:rsid w:val="0BD8C152"/>
    <w:rsid w:val="0D807486"/>
    <w:rsid w:val="14F014F9"/>
    <w:rsid w:val="1725ECEA"/>
    <w:rsid w:val="177D2576"/>
    <w:rsid w:val="19070FBC"/>
    <w:rsid w:val="1D6664DF"/>
    <w:rsid w:val="2394E314"/>
    <w:rsid w:val="28A81A16"/>
    <w:rsid w:val="2E368D47"/>
    <w:rsid w:val="3FEE45BD"/>
    <w:rsid w:val="47CDF360"/>
    <w:rsid w:val="4E8E1E4E"/>
    <w:rsid w:val="591ED59B"/>
    <w:rsid w:val="5E23FECC"/>
    <w:rsid w:val="5FFE9660"/>
    <w:rsid w:val="60B4E255"/>
    <w:rsid w:val="7C9F30FA"/>
    <w:rsid w:val="7D22D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E4498C0"/>
  <w15:chartTrackingRefBased/>
  <w15:docId w15:val="{335B519C-9B49-4678-B1E0-7B88EAD1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27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95275"/>
    <w:rPr>
      <w:color w:val="0563C1"/>
      <w:u w:val="single"/>
    </w:rPr>
  </w:style>
  <w:style w:type="paragraph" w:styleId="Header">
    <w:name w:val="header"/>
    <w:basedOn w:val="Normal"/>
    <w:link w:val="HeaderChar"/>
    <w:rsid w:val="00F95275"/>
    <w:pPr>
      <w:tabs>
        <w:tab w:val="center" w:pos="4680"/>
        <w:tab w:val="right" w:pos="9360"/>
      </w:tabs>
    </w:pPr>
  </w:style>
  <w:style w:type="character" w:customStyle="1" w:styleId="HeaderChar">
    <w:name w:val="Header Char"/>
    <w:basedOn w:val="DefaultParagraphFont"/>
    <w:link w:val="Header"/>
    <w:rsid w:val="00F95275"/>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F95275"/>
    <w:pPr>
      <w:tabs>
        <w:tab w:val="center" w:pos="4680"/>
        <w:tab w:val="right" w:pos="9360"/>
      </w:tabs>
    </w:pPr>
  </w:style>
  <w:style w:type="character" w:customStyle="1" w:styleId="FooterChar">
    <w:name w:val="Footer Char"/>
    <w:basedOn w:val="DefaultParagraphFont"/>
    <w:link w:val="Footer"/>
    <w:rsid w:val="00F95275"/>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F95275"/>
    <w:pPr>
      <w:spacing w:before="100" w:beforeAutospacing="1" w:after="100" w:afterAutospacing="1"/>
    </w:pPr>
  </w:style>
  <w:style w:type="character" w:styleId="UnresolvedMention">
    <w:name w:val="Unresolved Mention"/>
    <w:basedOn w:val="DefaultParagraphFont"/>
    <w:uiPriority w:val="99"/>
    <w:semiHidden/>
    <w:unhideWhenUsed/>
    <w:rsid w:val="00B31005"/>
    <w:rPr>
      <w:color w:val="605E5C"/>
      <w:shd w:val="clear" w:color="auto" w:fill="E1DFDD"/>
    </w:rPr>
  </w:style>
  <w:style w:type="paragraph" w:styleId="ListParagraph">
    <w:name w:val="List Paragraph"/>
    <w:basedOn w:val="Normal"/>
    <w:uiPriority w:val="34"/>
    <w:qFormat/>
    <w:rsid w:val="00B1267B"/>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14393">
      <w:bodyDiv w:val="1"/>
      <w:marLeft w:val="0"/>
      <w:marRight w:val="0"/>
      <w:marTop w:val="0"/>
      <w:marBottom w:val="0"/>
      <w:divBdr>
        <w:top w:val="none" w:sz="0" w:space="0" w:color="auto"/>
        <w:left w:val="none" w:sz="0" w:space="0" w:color="auto"/>
        <w:bottom w:val="none" w:sz="0" w:space="0" w:color="auto"/>
        <w:right w:val="none" w:sz="0" w:space="0" w:color="auto"/>
      </w:divBdr>
    </w:div>
    <w:div w:id="1004550110">
      <w:bodyDiv w:val="1"/>
      <w:marLeft w:val="0"/>
      <w:marRight w:val="0"/>
      <w:marTop w:val="0"/>
      <w:marBottom w:val="0"/>
      <w:divBdr>
        <w:top w:val="none" w:sz="0" w:space="0" w:color="auto"/>
        <w:left w:val="none" w:sz="0" w:space="0" w:color="auto"/>
        <w:bottom w:val="none" w:sz="0" w:space="0" w:color="auto"/>
        <w:right w:val="none" w:sz="0" w:space="0" w:color="auto"/>
      </w:divBdr>
      <w:divsChild>
        <w:div w:id="62417586">
          <w:marLeft w:val="0"/>
          <w:marRight w:val="0"/>
          <w:marTop w:val="0"/>
          <w:marBottom w:val="0"/>
          <w:divBdr>
            <w:top w:val="none" w:sz="0" w:space="0" w:color="auto"/>
            <w:left w:val="none" w:sz="0" w:space="0" w:color="auto"/>
            <w:bottom w:val="none" w:sz="0" w:space="0" w:color="auto"/>
            <w:right w:val="none" w:sz="0" w:space="0" w:color="auto"/>
          </w:divBdr>
        </w:div>
        <w:div w:id="539905358">
          <w:marLeft w:val="0"/>
          <w:marRight w:val="0"/>
          <w:marTop w:val="120"/>
          <w:marBottom w:val="0"/>
          <w:divBdr>
            <w:top w:val="none" w:sz="0" w:space="0" w:color="auto"/>
            <w:left w:val="none" w:sz="0" w:space="0" w:color="auto"/>
            <w:bottom w:val="none" w:sz="0" w:space="0" w:color="auto"/>
            <w:right w:val="none" w:sz="0" w:space="0" w:color="auto"/>
          </w:divBdr>
          <w:divsChild>
            <w:div w:id="14921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dhs/travel-advisory-ma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265</Words>
  <Characters>1515</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County EMA</dc:creator>
  <cp:keywords/>
  <dc:description/>
  <cp:lastModifiedBy>Marshall County EMA</cp:lastModifiedBy>
  <cp:revision>11</cp:revision>
  <dcterms:created xsi:type="dcterms:W3CDTF">2025-11-11T15:51:00Z</dcterms:created>
  <dcterms:modified xsi:type="dcterms:W3CDTF">2025-11-29T11:55:00Z</dcterms:modified>
</cp:coreProperties>
</file>