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61E0" w14:textId="77777777" w:rsidR="00F95275" w:rsidRDefault="00F95275" w:rsidP="00F95275">
      <w:r>
        <w:rPr>
          <w:noProof/>
        </w:rPr>
        <mc:AlternateContent>
          <mc:Choice Requires="wps">
            <w:drawing>
              <wp:anchor distT="0" distB="0" distL="114300" distR="114300" simplePos="0" relativeHeight="251659264" behindDoc="0" locked="0" layoutInCell="1" allowOverlap="1" wp14:anchorId="67CA4E56" wp14:editId="572C200B">
                <wp:simplePos x="0" y="0"/>
                <wp:positionH relativeFrom="column">
                  <wp:posOffset>1600200</wp:posOffset>
                </wp:positionH>
                <wp:positionV relativeFrom="paragraph">
                  <wp:posOffset>-114300</wp:posOffset>
                </wp:positionV>
                <wp:extent cx="4229100" cy="1600200"/>
                <wp:effectExtent l="0" t="3810" r="0" b="0"/>
                <wp:wrapNone/>
                <wp:docPr id="1958234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F6F11" w14:textId="77777777" w:rsidR="00F95275" w:rsidRDefault="00F95275" w:rsidP="00F95275">
                            <w:pPr>
                              <w:jc w:val="center"/>
                              <w:rPr>
                                <w:b/>
                                <w:i/>
                                <w:sz w:val="28"/>
                                <w:szCs w:val="28"/>
                              </w:rPr>
                            </w:pPr>
                            <w:r>
                              <w:rPr>
                                <w:b/>
                                <w:i/>
                                <w:sz w:val="28"/>
                                <w:szCs w:val="28"/>
                              </w:rPr>
                              <w:t>Marshall County Emergency Management Agency</w:t>
                            </w:r>
                          </w:p>
                          <w:p w14:paraId="58049DF7" w14:textId="77777777" w:rsidR="00F95275" w:rsidRDefault="00F95275" w:rsidP="00F95275">
                            <w:pPr>
                              <w:jc w:val="center"/>
                              <w:rPr>
                                <w:b/>
                                <w:i/>
                                <w:sz w:val="28"/>
                                <w:szCs w:val="28"/>
                              </w:rPr>
                            </w:pPr>
                            <w:r>
                              <w:rPr>
                                <w:b/>
                                <w:i/>
                                <w:sz w:val="28"/>
                                <w:szCs w:val="28"/>
                              </w:rPr>
                              <w:t>Jack Garner, Director</w:t>
                            </w:r>
                          </w:p>
                          <w:p w14:paraId="442CEED0" w14:textId="77777777" w:rsidR="00F95275" w:rsidRDefault="00F95275" w:rsidP="00F95275">
                            <w:pPr>
                              <w:jc w:val="center"/>
                            </w:pPr>
                            <w:r>
                              <w:t>112 W. Jefferson Street Room 207</w:t>
                            </w:r>
                          </w:p>
                          <w:p w14:paraId="0AD2727D" w14:textId="77777777" w:rsidR="00F95275" w:rsidRDefault="00F95275" w:rsidP="00F95275">
                            <w:pPr>
                              <w:jc w:val="center"/>
                            </w:pPr>
                            <w:r>
                              <w:t>Plymouth, Indiana 46563</w:t>
                            </w:r>
                          </w:p>
                          <w:p w14:paraId="467EDF7B" w14:textId="77777777" w:rsidR="00F95275" w:rsidRDefault="00F95275" w:rsidP="00F95275">
                            <w:pPr>
                              <w:jc w:val="center"/>
                            </w:pPr>
                            <w:r>
                              <w:t>Phone: 574-936-3740</w:t>
                            </w:r>
                          </w:p>
                          <w:p w14:paraId="0C5042C2" w14:textId="77777777" w:rsidR="00F95275" w:rsidRDefault="00F95275" w:rsidP="00F95275">
                            <w:pPr>
                              <w:jc w:val="center"/>
                            </w:pPr>
                            <w:r>
                              <w:t xml:space="preserve">E-mail: </w:t>
                            </w:r>
                            <w:smartTag w:uri="urn:schemas-microsoft-com:office:smarttags" w:element="PersonName">
                              <w:r>
                                <w:t>ema@co.marshall.in.us</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A4E56" id="_x0000_t202" coordsize="21600,21600" o:spt="202" path="m,l,21600r21600,l21600,xe">
                <v:stroke joinstyle="miter"/>
                <v:path gradientshapeok="t" o:connecttype="rect"/>
              </v:shapetype>
              <v:shape id="Text Box 2" o:spid="_x0000_s1026" type="#_x0000_t202" style="position:absolute;margin-left:126pt;margin-top:-9pt;width:333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" stroked="f">
                <v:textbox>
                  <w:txbxContent>
                    <w:p w14:paraId="126F6F11" w14:textId="77777777" w:rsidR="00F95275" w:rsidRDefault="00F95275" w:rsidP="00F95275">
                      <w:pPr>
                        <w:jc w:val="center"/>
                        <w:rPr>
                          <w:b/>
                          <w:i/>
                          <w:sz w:val="28"/>
                          <w:szCs w:val="28"/>
                        </w:rPr>
                      </w:pPr>
                      <w:r>
                        <w:rPr>
                          <w:b/>
                          <w:i/>
                          <w:sz w:val="28"/>
                          <w:szCs w:val="28"/>
                        </w:rPr>
                        <w:t>Marshall County Emergency Management Agency</w:t>
                      </w:r>
                    </w:p>
                    <w:p w14:paraId="58049DF7" w14:textId="77777777" w:rsidR="00F95275" w:rsidRDefault="00F95275" w:rsidP="00F95275">
                      <w:pPr>
                        <w:jc w:val="center"/>
                        <w:rPr>
                          <w:b/>
                          <w:i/>
                          <w:sz w:val="28"/>
                          <w:szCs w:val="28"/>
                        </w:rPr>
                      </w:pPr>
                      <w:r>
                        <w:rPr>
                          <w:b/>
                          <w:i/>
                          <w:sz w:val="28"/>
                          <w:szCs w:val="28"/>
                        </w:rPr>
                        <w:t>Jack Garner, Director</w:t>
                      </w:r>
                    </w:p>
                    <w:p w14:paraId="442CEED0" w14:textId="77777777" w:rsidR="00F95275" w:rsidRDefault="00F95275" w:rsidP="00F95275">
                      <w:pPr>
                        <w:jc w:val="center"/>
                      </w:pPr>
                      <w:r>
                        <w:t>112 W. Jefferson Street Room 207</w:t>
                      </w:r>
                    </w:p>
                    <w:p w14:paraId="0AD2727D" w14:textId="77777777" w:rsidR="00F95275" w:rsidRDefault="00F95275" w:rsidP="00F95275">
                      <w:pPr>
                        <w:jc w:val="center"/>
                      </w:pPr>
                      <w:r>
                        <w:t>Plymouth, Indiana 46563</w:t>
                      </w:r>
                    </w:p>
                    <w:p w14:paraId="467EDF7B" w14:textId="77777777" w:rsidR="00F95275" w:rsidRDefault="00F95275" w:rsidP="00F95275">
                      <w:pPr>
                        <w:jc w:val="center"/>
                      </w:pPr>
                      <w:r>
                        <w:t>Phone: 574-936-3740</w:t>
                      </w:r>
                    </w:p>
                    <w:p w14:paraId="0C5042C2" w14:textId="77777777" w:rsidR="00F95275" w:rsidRDefault="00F95275" w:rsidP="00F95275">
                      <w:pPr>
                        <w:jc w:val="center"/>
                      </w:pPr>
                      <w:r>
                        <w:t xml:space="preserve">E-mail: </w:t>
                      </w:r>
                      <w:smartTag w:uri="urn:schemas-microsoft-com:office:smarttags" w:element="PersonName">
                        <w:r>
                          <w:t>ema@co.marshall.in.us</w:t>
                        </w:r>
                      </w:smartTag>
                    </w:p>
                  </w:txbxContent>
                </v:textbox>
              </v:shape>
            </w:pict>
          </mc:Fallback>
        </mc:AlternateContent>
      </w:r>
      <w:r>
        <w:rPr>
          <w:noProof/>
        </w:rPr>
        <w:drawing>
          <wp:inline distT="0" distB="0" distL="0" distR="0" wp14:anchorId="52D627ED" wp14:editId="7CC69872">
            <wp:extent cx="895350" cy="1381125"/>
            <wp:effectExtent l="0" t="0" r="0" b="9525"/>
            <wp:docPr id="568078102" name="Picture 1" descr="A black and white logo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78102" name="Picture 1" descr="A black and white logo with a building an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1381125"/>
                    </a:xfrm>
                    <a:prstGeom prst="rect">
                      <a:avLst/>
                    </a:prstGeom>
                    <a:noFill/>
                    <a:ln>
                      <a:noFill/>
                    </a:ln>
                  </pic:spPr>
                </pic:pic>
              </a:graphicData>
            </a:graphic>
          </wp:inline>
        </w:drawing>
      </w:r>
      <w:r>
        <w:tab/>
        <w:t xml:space="preserve">                         </w:t>
      </w:r>
    </w:p>
    <w:p w14:paraId="5450BD7E" w14:textId="77777777" w:rsidR="00F95275" w:rsidRDefault="00F95275" w:rsidP="00F95275"/>
    <w:p w14:paraId="388272ED" w14:textId="77777777" w:rsidR="00F95275" w:rsidRDefault="00F95275" w:rsidP="00F95275">
      <w:pPr>
        <w:jc w:val="center"/>
        <w:rPr>
          <w:b/>
          <w:sz w:val="48"/>
          <w:szCs w:val="48"/>
          <w:u w:val="single"/>
        </w:rPr>
      </w:pPr>
      <w:r>
        <w:rPr>
          <w:b/>
          <w:sz w:val="48"/>
          <w:szCs w:val="48"/>
          <w:u w:val="single"/>
        </w:rPr>
        <w:t>NEWS RELEASE</w:t>
      </w:r>
    </w:p>
    <w:p w14:paraId="7F7FB401" w14:textId="3C0E1E37" w:rsidR="00F95275" w:rsidRDefault="00C572BD" w:rsidP="1725ECEA">
      <w:pPr>
        <w:jc w:val="center"/>
        <w:rPr>
          <w:b/>
          <w:bCs/>
        </w:rPr>
      </w:pPr>
      <w:r>
        <w:rPr>
          <w:b/>
          <w:bCs/>
        </w:rPr>
        <w:t>February 3</w:t>
      </w:r>
      <w:r w:rsidR="00401154" w:rsidRPr="1725ECEA">
        <w:rPr>
          <w:b/>
          <w:bCs/>
        </w:rPr>
        <w:t>,</w:t>
      </w:r>
      <w:r w:rsidR="00F95275" w:rsidRPr="1725ECEA">
        <w:rPr>
          <w:b/>
          <w:bCs/>
        </w:rPr>
        <w:t xml:space="preserve"> 202</w:t>
      </w:r>
      <w:r w:rsidR="008903B6">
        <w:rPr>
          <w:b/>
          <w:bCs/>
        </w:rPr>
        <w:t>6</w:t>
      </w:r>
    </w:p>
    <w:p w14:paraId="61297642" w14:textId="77777777" w:rsidR="00F95275" w:rsidRDefault="00F95275" w:rsidP="00F95275">
      <w:pPr>
        <w:jc w:val="center"/>
        <w:rPr>
          <w:b/>
        </w:rPr>
      </w:pPr>
    </w:p>
    <w:p w14:paraId="2E746676" w14:textId="1D162AA4" w:rsidR="004667F5" w:rsidRPr="00B1267B" w:rsidRDefault="00B1267B" w:rsidP="00B1267B">
      <w:pPr>
        <w:jc w:val="center"/>
        <w:rPr>
          <w:b/>
        </w:rPr>
      </w:pPr>
      <w:r w:rsidRPr="1725ECEA">
        <w:rPr>
          <w:b/>
          <w:bCs/>
        </w:rPr>
        <w:t xml:space="preserve">Marshall County </w:t>
      </w:r>
      <w:r w:rsidR="00C572BD">
        <w:rPr>
          <w:b/>
          <w:bCs/>
        </w:rPr>
        <w:t>Ends</w:t>
      </w:r>
      <w:r w:rsidR="00401154" w:rsidRPr="1725ECEA">
        <w:rPr>
          <w:b/>
          <w:bCs/>
        </w:rPr>
        <w:t xml:space="preserve"> Travel Advisory</w:t>
      </w:r>
    </w:p>
    <w:p w14:paraId="28652ECD" w14:textId="0F5046F4" w:rsidR="1725ECEA" w:rsidRDefault="1725ECEA" w:rsidP="1725ECEA">
      <w:pPr>
        <w:jc w:val="center"/>
        <w:rPr>
          <w:b/>
          <w:bCs/>
        </w:rPr>
      </w:pPr>
    </w:p>
    <w:p w14:paraId="755F05E9" w14:textId="2EF89789" w:rsidR="00C572BD" w:rsidRDefault="00EF70A6" w:rsidP="00C572BD">
      <w:pPr>
        <w:pStyle w:val="NormalWeb"/>
      </w:pPr>
      <w:r>
        <w:t xml:space="preserve">The </w:t>
      </w:r>
      <w:r w:rsidR="00B1267B">
        <w:t>Marshall C</w:t>
      </w:r>
      <w:r w:rsidR="00401154">
        <w:t xml:space="preserve">ounty Emergency Management Agency has </w:t>
      </w:r>
      <w:r w:rsidR="00C572BD">
        <w:t>returned the county to a normal travel status, ending the Travel Advisory that was issued January 14</w:t>
      </w:r>
      <w:r w:rsidR="00C572BD" w:rsidRPr="00C572BD">
        <w:rPr>
          <w:vertAlign w:val="superscript"/>
        </w:rPr>
        <w:t>th</w:t>
      </w:r>
      <w:r w:rsidR="00C572BD">
        <w:t>.</w:t>
      </w:r>
    </w:p>
    <w:p w14:paraId="7D007695" w14:textId="04903EFA" w:rsidR="00C572BD" w:rsidRDefault="00C572BD" w:rsidP="00C572BD">
      <w:pPr>
        <w:pStyle w:val="NormalWeb"/>
      </w:pPr>
      <w:r>
        <w:t>This Advisory was upgraded to a Watch twice while conditions were at their worst. Thankfully, warmer and dryer weather has settled in, allowing road conditions to improve substantially.</w:t>
      </w:r>
    </w:p>
    <w:p w14:paraId="7CA69057" w14:textId="7D23EC5F" w:rsidR="00C572BD" w:rsidRDefault="00C572BD" w:rsidP="00C572BD">
      <w:pPr>
        <w:pStyle w:val="NormalWeb"/>
      </w:pPr>
      <w:r>
        <w:t>The EMA would like to express our thankfulness to everyone who played a part in keeping the public safe over the last few weeks. The Marshall County Highway Department, INDOT, and municipal street departments worked tirelessly to keep the roads as clear as possible. Thank you to our first responders; law enforcement officers, dispatchers, firefighters, and EMS workers, for braving the conditions to respond to calls.</w:t>
      </w:r>
    </w:p>
    <w:p w14:paraId="56EFD279" w14:textId="397DB139" w:rsidR="00C572BD" w:rsidRPr="00C572BD" w:rsidRDefault="00C572BD" w:rsidP="00C572BD">
      <w:pPr>
        <w:pStyle w:val="NormalWeb"/>
      </w:pPr>
      <w:r>
        <w:t>While Punxsutawney Phil isn’t always right, it does appear that winter won’t be going away anytime soon. Long term forecasts favor a colder than normal February, increasing the likelihood for future snowfall events. Continue to follow EMA for updates this winter!</w:t>
      </w:r>
    </w:p>
    <w:p w14:paraId="2A6E8B9F" w14:textId="1515445F" w:rsidR="00F95275" w:rsidRDefault="00F95275" w:rsidP="00F95275">
      <w:pPr>
        <w:pStyle w:val="NormalWeb"/>
      </w:pPr>
      <w:r>
        <w:t>- Jack Garner, EMA Director, Marshall County</w:t>
      </w:r>
    </w:p>
    <w:p w14:paraId="2B464EB1" w14:textId="77777777" w:rsidR="00716215" w:rsidRDefault="00716215"/>
    <w:sectPr w:rsidR="00716215">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BBB80" w14:textId="77777777" w:rsidR="00AA22E5" w:rsidRDefault="00AA22E5">
      <w:r>
        <w:separator/>
      </w:r>
    </w:p>
  </w:endnote>
  <w:endnote w:type="continuationSeparator" w:id="0">
    <w:p w14:paraId="161F6EDA" w14:textId="77777777" w:rsidR="00AA22E5" w:rsidRDefault="00AA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6507" w14:textId="77777777" w:rsidR="00380E02" w:rsidRDefault="00380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8F15" w14:textId="77777777" w:rsidR="00380E02" w:rsidRDefault="00380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BB30" w14:textId="77777777" w:rsidR="00380E02" w:rsidRDefault="00380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8566" w14:textId="77777777" w:rsidR="00AA22E5" w:rsidRDefault="00AA22E5">
      <w:r>
        <w:separator/>
      </w:r>
    </w:p>
  </w:footnote>
  <w:footnote w:type="continuationSeparator" w:id="0">
    <w:p w14:paraId="7B36B40F" w14:textId="77777777" w:rsidR="00AA22E5" w:rsidRDefault="00AA2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3616" w14:textId="77777777" w:rsidR="00380E02" w:rsidRDefault="00380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2222" w14:textId="77777777" w:rsidR="00380E02" w:rsidRDefault="00380E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B532" w14:textId="77777777" w:rsidR="00380E02" w:rsidRDefault="00380E0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A34"/>
    <w:multiLevelType w:val="multilevel"/>
    <w:tmpl w:val="1B5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5734D0"/>
    <w:multiLevelType w:val="hybridMultilevel"/>
    <w:tmpl w:val="3CD05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2644864">
    <w:abstractNumId w:val="1"/>
  </w:num>
  <w:num w:numId="2" w16cid:durableId="339503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F6"/>
    <w:rsid w:val="000354BF"/>
    <w:rsid w:val="00043444"/>
    <w:rsid w:val="000729DC"/>
    <w:rsid w:val="00076862"/>
    <w:rsid w:val="000F5D65"/>
    <w:rsid w:val="00110497"/>
    <w:rsid w:val="00144D63"/>
    <w:rsid w:val="00166450"/>
    <w:rsid w:val="00245C04"/>
    <w:rsid w:val="00256217"/>
    <w:rsid w:val="0026406C"/>
    <w:rsid w:val="00280AC1"/>
    <w:rsid w:val="002C24E2"/>
    <w:rsid w:val="00311732"/>
    <w:rsid w:val="00320F48"/>
    <w:rsid w:val="00326F14"/>
    <w:rsid w:val="00327DB8"/>
    <w:rsid w:val="003530E5"/>
    <w:rsid w:val="003769B9"/>
    <w:rsid w:val="00380E02"/>
    <w:rsid w:val="00383F3A"/>
    <w:rsid w:val="003B280D"/>
    <w:rsid w:val="003D618D"/>
    <w:rsid w:val="003E3C8F"/>
    <w:rsid w:val="003E75A7"/>
    <w:rsid w:val="003F5ECF"/>
    <w:rsid w:val="00401154"/>
    <w:rsid w:val="00423963"/>
    <w:rsid w:val="0043580E"/>
    <w:rsid w:val="00455FF6"/>
    <w:rsid w:val="00456A5C"/>
    <w:rsid w:val="004667F5"/>
    <w:rsid w:val="00493082"/>
    <w:rsid w:val="004D13F9"/>
    <w:rsid w:val="004E31CE"/>
    <w:rsid w:val="00520C63"/>
    <w:rsid w:val="00556AD4"/>
    <w:rsid w:val="00573564"/>
    <w:rsid w:val="00600B11"/>
    <w:rsid w:val="0061300E"/>
    <w:rsid w:val="006134C0"/>
    <w:rsid w:val="006B7A5A"/>
    <w:rsid w:val="006E0EE8"/>
    <w:rsid w:val="00716215"/>
    <w:rsid w:val="007E6F2F"/>
    <w:rsid w:val="008063EB"/>
    <w:rsid w:val="008304D3"/>
    <w:rsid w:val="00845562"/>
    <w:rsid w:val="008903B6"/>
    <w:rsid w:val="008918FC"/>
    <w:rsid w:val="008D550B"/>
    <w:rsid w:val="00965D0D"/>
    <w:rsid w:val="009868C4"/>
    <w:rsid w:val="009872B5"/>
    <w:rsid w:val="00997DA3"/>
    <w:rsid w:val="009A3AB7"/>
    <w:rsid w:val="009B0347"/>
    <w:rsid w:val="009C467F"/>
    <w:rsid w:val="00A14FEC"/>
    <w:rsid w:val="00A21B27"/>
    <w:rsid w:val="00A5490F"/>
    <w:rsid w:val="00A7567B"/>
    <w:rsid w:val="00AA22E5"/>
    <w:rsid w:val="00AF67BE"/>
    <w:rsid w:val="00B108DC"/>
    <w:rsid w:val="00B1267B"/>
    <w:rsid w:val="00B31005"/>
    <w:rsid w:val="00B50E48"/>
    <w:rsid w:val="00BB59ED"/>
    <w:rsid w:val="00C41B0A"/>
    <w:rsid w:val="00C572BD"/>
    <w:rsid w:val="00C94649"/>
    <w:rsid w:val="00C975CD"/>
    <w:rsid w:val="00CB2E29"/>
    <w:rsid w:val="00CD74D7"/>
    <w:rsid w:val="00D23017"/>
    <w:rsid w:val="00D972C1"/>
    <w:rsid w:val="00DA28EB"/>
    <w:rsid w:val="00DB1B3B"/>
    <w:rsid w:val="00DB2F7C"/>
    <w:rsid w:val="00DE7240"/>
    <w:rsid w:val="00E230C1"/>
    <w:rsid w:val="00E2316F"/>
    <w:rsid w:val="00E62B6E"/>
    <w:rsid w:val="00ED2AE4"/>
    <w:rsid w:val="00EE33E2"/>
    <w:rsid w:val="00EF70A6"/>
    <w:rsid w:val="00F903C0"/>
    <w:rsid w:val="00F93F98"/>
    <w:rsid w:val="00F95275"/>
    <w:rsid w:val="02DED7BB"/>
    <w:rsid w:val="0690B3B4"/>
    <w:rsid w:val="09836A38"/>
    <w:rsid w:val="0BD8C152"/>
    <w:rsid w:val="0D807486"/>
    <w:rsid w:val="14F014F9"/>
    <w:rsid w:val="1725ECEA"/>
    <w:rsid w:val="177D2576"/>
    <w:rsid w:val="19070FBC"/>
    <w:rsid w:val="1D6664DF"/>
    <w:rsid w:val="2394E314"/>
    <w:rsid w:val="28A81A16"/>
    <w:rsid w:val="2E368D47"/>
    <w:rsid w:val="3FEE45BD"/>
    <w:rsid w:val="47CDF360"/>
    <w:rsid w:val="4E8E1E4E"/>
    <w:rsid w:val="591ED59B"/>
    <w:rsid w:val="5E23FECC"/>
    <w:rsid w:val="5FFE9660"/>
    <w:rsid w:val="60B4E255"/>
    <w:rsid w:val="7C9F30FA"/>
    <w:rsid w:val="7D22D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E4498C0"/>
  <w15:chartTrackingRefBased/>
  <w15:docId w15:val="{335B519C-9B49-4678-B1E0-7B88EAD1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27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5275"/>
    <w:rPr>
      <w:color w:val="0563C1"/>
      <w:u w:val="single"/>
    </w:rPr>
  </w:style>
  <w:style w:type="paragraph" w:styleId="Header">
    <w:name w:val="header"/>
    <w:basedOn w:val="Normal"/>
    <w:link w:val="HeaderChar"/>
    <w:rsid w:val="00F95275"/>
    <w:pPr>
      <w:tabs>
        <w:tab w:val="center" w:pos="4680"/>
        <w:tab w:val="right" w:pos="9360"/>
      </w:tabs>
    </w:pPr>
  </w:style>
  <w:style w:type="character" w:customStyle="1" w:styleId="HeaderChar">
    <w:name w:val="Header Char"/>
    <w:basedOn w:val="DefaultParagraphFont"/>
    <w:link w:val="Header"/>
    <w:rsid w:val="00F95275"/>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F95275"/>
    <w:pPr>
      <w:tabs>
        <w:tab w:val="center" w:pos="4680"/>
        <w:tab w:val="right" w:pos="9360"/>
      </w:tabs>
    </w:pPr>
  </w:style>
  <w:style w:type="character" w:customStyle="1" w:styleId="FooterChar">
    <w:name w:val="Footer Char"/>
    <w:basedOn w:val="DefaultParagraphFont"/>
    <w:link w:val="Footer"/>
    <w:rsid w:val="00F95275"/>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F95275"/>
    <w:pPr>
      <w:spacing w:before="100" w:beforeAutospacing="1" w:after="100" w:afterAutospacing="1"/>
    </w:pPr>
  </w:style>
  <w:style w:type="character" w:styleId="UnresolvedMention">
    <w:name w:val="Unresolved Mention"/>
    <w:basedOn w:val="DefaultParagraphFont"/>
    <w:uiPriority w:val="99"/>
    <w:semiHidden/>
    <w:unhideWhenUsed/>
    <w:rsid w:val="00B31005"/>
    <w:rPr>
      <w:color w:val="605E5C"/>
      <w:shd w:val="clear" w:color="auto" w:fill="E1DFDD"/>
    </w:rPr>
  </w:style>
  <w:style w:type="paragraph" w:styleId="ListParagraph">
    <w:name w:val="List Paragraph"/>
    <w:basedOn w:val="Normal"/>
    <w:uiPriority w:val="34"/>
    <w:qFormat/>
    <w:rsid w:val="00B1267B"/>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14393">
      <w:bodyDiv w:val="1"/>
      <w:marLeft w:val="0"/>
      <w:marRight w:val="0"/>
      <w:marTop w:val="0"/>
      <w:marBottom w:val="0"/>
      <w:divBdr>
        <w:top w:val="none" w:sz="0" w:space="0" w:color="auto"/>
        <w:left w:val="none" w:sz="0" w:space="0" w:color="auto"/>
        <w:bottom w:val="none" w:sz="0" w:space="0" w:color="auto"/>
        <w:right w:val="none" w:sz="0" w:space="0" w:color="auto"/>
      </w:divBdr>
    </w:div>
    <w:div w:id="1004550110">
      <w:bodyDiv w:val="1"/>
      <w:marLeft w:val="0"/>
      <w:marRight w:val="0"/>
      <w:marTop w:val="0"/>
      <w:marBottom w:val="0"/>
      <w:divBdr>
        <w:top w:val="none" w:sz="0" w:space="0" w:color="auto"/>
        <w:left w:val="none" w:sz="0" w:space="0" w:color="auto"/>
        <w:bottom w:val="none" w:sz="0" w:space="0" w:color="auto"/>
        <w:right w:val="none" w:sz="0" w:space="0" w:color="auto"/>
      </w:divBdr>
      <w:divsChild>
        <w:div w:id="62417586">
          <w:marLeft w:val="0"/>
          <w:marRight w:val="0"/>
          <w:marTop w:val="0"/>
          <w:marBottom w:val="0"/>
          <w:divBdr>
            <w:top w:val="none" w:sz="0" w:space="0" w:color="auto"/>
            <w:left w:val="none" w:sz="0" w:space="0" w:color="auto"/>
            <w:bottom w:val="none" w:sz="0" w:space="0" w:color="auto"/>
            <w:right w:val="none" w:sz="0" w:space="0" w:color="auto"/>
          </w:divBdr>
        </w:div>
        <w:div w:id="539905358">
          <w:marLeft w:val="0"/>
          <w:marRight w:val="0"/>
          <w:marTop w:val="120"/>
          <w:marBottom w:val="0"/>
          <w:divBdr>
            <w:top w:val="none" w:sz="0" w:space="0" w:color="auto"/>
            <w:left w:val="none" w:sz="0" w:space="0" w:color="auto"/>
            <w:bottom w:val="none" w:sz="0" w:space="0" w:color="auto"/>
            <w:right w:val="none" w:sz="0" w:space="0" w:color="auto"/>
          </w:divBdr>
          <w:divsChild>
            <w:div w:id="14921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County EMA</dc:creator>
  <cp:keywords/>
  <dc:description/>
  <cp:lastModifiedBy>Marshall County EMA</cp:lastModifiedBy>
  <cp:revision>24</cp:revision>
  <dcterms:created xsi:type="dcterms:W3CDTF">2025-11-11T15:51:00Z</dcterms:created>
  <dcterms:modified xsi:type="dcterms:W3CDTF">2026-02-03T17:39:00Z</dcterms:modified>
</cp:coreProperties>
</file>