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D61E0" w14:textId="77777777" w:rsidR="00F95275" w:rsidRDefault="00F95275" w:rsidP="00F95275">
      <w:r>
        <w:rPr>
          <w:noProof/>
        </w:rPr>
        <mc:AlternateContent>
          <mc:Choice Requires="wps">
            <w:drawing>
              <wp:anchor distT="0" distB="0" distL="114300" distR="114300" simplePos="0" relativeHeight="251659264" behindDoc="0" locked="0" layoutInCell="1" allowOverlap="1" wp14:anchorId="67CA4E56" wp14:editId="572C200B">
                <wp:simplePos x="0" y="0"/>
                <wp:positionH relativeFrom="column">
                  <wp:posOffset>1600200</wp:posOffset>
                </wp:positionH>
                <wp:positionV relativeFrom="paragraph">
                  <wp:posOffset>-114300</wp:posOffset>
                </wp:positionV>
                <wp:extent cx="4229100" cy="1600200"/>
                <wp:effectExtent l="0" t="3810" r="0" b="0"/>
                <wp:wrapNone/>
                <wp:docPr id="1958234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F6F11" w14:textId="77777777" w:rsidR="00F95275" w:rsidRDefault="00F95275" w:rsidP="00F95275">
                            <w:pPr>
                              <w:jc w:val="center"/>
                              <w:rPr>
                                <w:b/>
                                <w:i/>
                                <w:sz w:val="28"/>
                                <w:szCs w:val="28"/>
                              </w:rPr>
                            </w:pPr>
                            <w:r>
                              <w:rPr>
                                <w:b/>
                                <w:i/>
                                <w:sz w:val="28"/>
                                <w:szCs w:val="28"/>
                              </w:rPr>
                              <w:t>Marshall County Emergency Management Agency</w:t>
                            </w:r>
                          </w:p>
                          <w:p w14:paraId="58049DF7" w14:textId="77777777" w:rsidR="00F95275" w:rsidRDefault="00F95275" w:rsidP="00F95275">
                            <w:pPr>
                              <w:jc w:val="center"/>
                              <w:rPr>
                                <w:b/>
                                <w:i/>
                                <w:sz w:val="28"/>
                                <w:szCs w:val="28"/>
                              </w:rPr>
                            </w:pPr>
                            <w:r>
                              <w:rPr>
                                <w:b/>
                                <w:i/>
                                <w:sz w:val="28"/>
                                <w:szCs w:val="28"/>
                              </w:rPr>
                              <w:t>Jack Garner, Director</w:t>
                            </w:r>
                          </w:p>
                          <w:p w14:paraId="442CEED0" w14:textId="77777777" w:rsidR="00F95275" w:rsidRDefault="00F95275" w:rsidP="00F95275">
                            <w:pPr>
                              <w:jc w:val="center"/>
                            </w:pPr>
                            <w:r>
                              <w:t>112 W. Jefferson Street Room 207</w:t>
                            </w:r>
                          </w:p>
                          <w:p w14:paraId="0AD2727D" w14:textId="77777777" w:rsidR="00F95275" w:rsidRDefault="00F95275" w:rsidP="00F95275">
                            <w:pPr>
                              <w:jc w:val="center"/>
                            </w:pPr>
                            <w:r>
                              <w:t>Plymouth, Indiana 46563</w:t>
                            </w:r>
                          </w:p>
                          <w:p w14:paraId="467EDF7B" w14:textId="77777777" w:rsidR="00F95275" w:rsidRDefault="00F95275" w:rsidP="00F95275">
                            <w:pPr>
                              <w:jc w:val="center"/>
                            </w:pPr>
                            <w:r>
                              <w:t>Phone: 574-936-3740</w:t>
                            </w:r>
                          </w:p>
                          <w:p w14:paraId="0C5042C2" w14:textId="77777777" w:rsidR="00F95275" w:rsidRDefault="00F95275" w:rsidP="00F95275">
                            <w:pPr>
                              <w:jc w:val="center"/>
                            </w:pPr>
                            <w:r>
                              <w:t xml:space="preserve">E-mail: </w:t>
                            </w:r>
                            <w:smartTag w:uri="urn:schemas-microsoft-com:office:smarttags" w:element="PersonName">
                              <w:r>
                                <w:t>ema@co.marshall.in.us</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A4E56" id="_x0000_t202" coordsize="21600,21600" o:spt="202" path="m,l,21600r21600,l21600,xe">
                <v:stroke joinstyle="miter"/>
                <v:path gradientshapeok="t" o:connecttype="rect"/>
              </v:shapetype>
              <v:shape id="Text Box 2" o:spid="_x0000_s1026" type="#_x0000_t202" style="position:absolute;margin-left:126pt;margin-top:-9pt;width:333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" stroked="f">
                <v:textbox>
                  <w:txbxContent>
                    <w:p w14:paraId="126F6F11" w14:textId="77777777" w:rsidR="00F95275" w:rsidRDefault="00F95275" w:rsidP="00F95275">
                      <w:pPr>
                        <w:jc w:val="center"/>
                        <w:rPr>
                          <w:b/>
                          <w:i/>
                          <w:sz w:val="28"/>
                          <w:szCs w:val="28"/>
                        </w:rPr>
                      </w:pPr>
                      <w:r>
                        <w:rPr>
                          <w:b/>
                          <w:i/>
                          <w:sz w:val="28"/>
                          <w:szCs w:val="28"/>
                        </w:rPr>
                        <w:t>Marshall County Emergency Management Agency</w:t>
                      </w:r>
                    </w:p>
                    <w:p w14:paraId="58049DF7" w14:textId="77777777" w:rsidR="00F95275" w:rsidRDefault="00F95275" w:rsidP="00F95275">
                      <w:pPr>
                        <w:jc w:val="center"/>
                        <w:rPr>
                          <w:b/>
                          <w:i/>
                          <w:sz w:val="28"/>
                          <w:szCs w:val="28"/>
                        </w:rPr>
                      </w:pPr>
                      <w:r>
                        <w:rPr>
                          <w:b/>
                          <w:i/>
                          <w:sz w:val="28"/>
                          <w:szCs w:val="28"/>
                        </w:rPr>
                        <w:t>Jack Garner, Director</w:t>
                      </w:r>
                    </w:p>
                    <w:p w14:paraId="442CEED0" w14:textId="77777777" w:rsidR="00F95275" w:rsidRDefault="00F95275" w:rsidP="00F95275">
                      <w:pPr>
                        <w:jc w:val="center"/>
                      </w:pPr>
                      <w:r>
                        <w:t>112 W. Jefferson Street Room 207</w:t>
                      </w:r>
                    </w:p>
                    <w:p w14:paraId="0AD2727D" w14:textId="77777777" w:rsidR="00F95275" w:rsidRDefault="00F95275" w:rsidP="00F95275">
                      <w:pPr>
                        <w:jc w:val="center"/>
                      </w:pPr>
                      <w:r>
                        <w:t>Plymouth, Indiana 46563</w:t>
                      </w:r>
                    </w:p>
                    <w:p w14:paraId="467EDF7B" w14:textId="77777777" w:rsidR="00F95275" w:rsidRDefault="00F95275" w:rsidP="00F95275">
                      <w:pPr>
                        <w:jc w:val="center"/>
                      </w:pPr>
                      <w:r>
                        <w:t>Phone: 574-936-3740</w:t>
                      </w:r>
                    </w:p>
                    <w:p w14:paraId="0C5042C2" w14:textId="77777777" w:rsidR="00F95275" w:rsidRDefault="00F95275" w:rsidP="00F95275">
                      <w:pPr>
                        <w:jc w:val="center"/>
                      </w:pPr>
                      <w:r>
                        <w:t xml:space="preserve">E-mail: </w:t>
                      </w:r>
                      <w:smartTag w:uri="urn:schemas-microsoft-com:office:smarttags" w:element="PersonName">
                        <w:r>
                          <w:t>ema@co.marshall.in.us</w:t>
                        </w:r>
                      </w:smartTag>
                    </w:p>
                  </w:txbxContent>
                </v:textbox>
              </v:shape>
            </w:pict>
          </mc:Fallback>
        </mc:AlternateContent>
      </w:r>
      <w:r>
        <w:rPr>
          <w:noProof/>
        </w:rPr>
        <w:drawing>
          <wp:inline distT="0" distB="0" distL="0" distR="0" wp14:anchorId="52D627ED" wp14:editId="7CC69872">
            <wp:extent cx="895350" cy="1381125"/>
            <wp:effectExtent l="0" t="0" r="0" b="9525"/>
            <wp:docPr id="568078102" name="Picture 1" descr="A black and white logo with a building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78102" name="Picture 1" descr="A black and white logo with a building and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1381125"/>
                    </a:xfrm>
                    <a:prstGeom prst="rect">
                      <a:avLst/>
                    </a:prstGeom>
                    <a:noFill/>
                    <a:ln>
                      <a:noFill/>
                    </a:ln>
                  </pic:spPr>
                </pic:pic>
              </a:graphicData>
            </a:graphic>
          </wp:inline>
        </w:drawing>
      </w:r>
      <w:r>
        <w:tab/>
        <w:t xml:space="preserve">                         </w:t>
      </w:r>
    </w:p>
    <w:p w14:paraId="5450BD7E" w14:textId="77777777" w:rsidR="00F95275" w:rsidRDefault="00F95275" w:rsidP="00F95275"/>
    <w:p w14:paraId="388272ED" w14:textId="77777777" w:rsidR="00F95275" w:rsidRDefault="00F95275" w:rsidP="00F95275">
      <w:pPr>
        <w:jc w:val="center"/>
        <w:rPr>
          <w:b/>
          <w:sz w:val="48"/>
          <w:szCs w:val="48"/>
          <w:u w:val="single"/>
        </w:rPr>
      </w:pPr>
      <w:r>
        <w:rPr>
          <w:b/>
          <w:sz w:val="48"/>
          <w:szCs w:val="48"/>
          <w:u w:val="single"/>
        </w:rPr>
        <w:t>NEWS RELEASE</w:t>
      </w:r>
    </w:p>
    <w:p w14:paraId="7F7FB401" w14:textId="27F63F89" w:rsidR="00F95275" w:rsidRDefault="006039DD" w:rsidP="00F95275">
      <w:pPr>
        <w:jc w:val="center"/>
        <w:rPr>
          <w:b/>
        </w:rPr>
      </w:pPr>
      <w:r>
        <w:rPr>
          <w:b/>
        </w:rPr>
        <w:t>April 3,</w:t>
      </w:r>
      <w:r w:rsidR="00F95275" w:rsidRPr="00663BB4">
        <w:rPr>
          <w:b/>
        </w:rPr>
        <w:t xml:space="preserve"> 202</w:t>
      </w:r>
      <w:r w:rsidR="00557D60">
        <w:rPr>
          <w:b/>
        </w:rPr>
        <w:t>5</w:t>
      </w:r>
    </w:p>
    <w:p w14:paraId="61297642" w14:textId="77777777" w:rsidR="00F95275" w:rsidRDefault="00F95275" w:rsidP="00F95275">
      <w:pPr>
        <w:jc w:val="center"/>
        <w:rPr>
          <w:b/>
        </w:rPr>
      </w:pPr>
    </w:p>
    <w:p w14:paraId="0C00D201" w14:textId="5E103B9E" w:rsidR="008F152C" w:rsidRPr="008F152C" w:rsidRDefault="006039DD" w:rsidP="008F152C">
      <w:pPr>
        <w:jc w:val="center"/>
        <w:rPr>
          <w:b/>
        </w:rPr>
      </w:pPr>
      <w:r>
        <w:rPr>
          <w:b/>
        </w:rPr>
        <w:t>EF1 Tornado Confirmed in Marshall County</w:t>
      </w:r>
      <w:r w:rsidR="00375F42">
        <w:rPr>
          <w:b/>
        </w:rPr>
        <w:t>, More Information Available for Residents</w:t>
      </w:r>
    </w:p>
    <w:p w14:paraId="306BB127" w14:textId="51A0724A" w:rsidR="0070534D" w:rsidRDefault="00375F42" w:rsidP="00F95275">
      <w:pPr>
        <w:pStyle w:val="NormalWeb"/>
      </w:pPr>
      <w:r>
        <w:t>The National Weather Service has confirmed an EF1 tornado hit Marshall County on the evening of Wednesday, April 2.</w:t>
      </w:r>
    </w:p>
    <w:p w14:paraId="17E35E3C" w14:textId="6DD27FF0" w:rsidR="00407512" w:rsidRDefault="00375F42" w:rsidP="00F95275">
      <w:pPr>
        <w:pStyle w:val="NormalWeb"/>
        <w:rPr>
          <w:noProof/>
        </w:rPr>
      </w:pPr>
      <w:r>
        <w:t xml:space="preserve">The tornado began near Rutland at 7:52 PM and lifted near Etna Green (in Kosciusko County) at 8:10 PM. The impact was most heavily concentrated in Bourbon where at least 50 </w:t>
      </w:r>
      <w:r w:rsidR="00407512">
        <w:t>homes or commercial buildings</w:t>
      </w:r>
      <w:r>
        <w:t xml:space="preserve"> suffered some type of damage.</w:t>
      </w:r>
      <w:r w:rsidR="00407512" w:rsidRPr="00407512">
        <w:rPr>
          <w:noProof/>
        </w:rPr>
        <w:t xml:space="preserve"> </w:t>
      </w:r>
      <w:r w:rsidR="00407512">
        <w:rPr>
          <w:noProof/>
        </w:rPr>
        <w:t>A map of the tornado’s path can be seen below:</w:t>
      </w:r>
    </w:p>
    <w:p w14:paraId="5F2EC532" w14:textId="31BF6DC8" w:rsidR="00375F42" w:rsidRDefault="00407512" w:rsidP="00F95275">
      <w:pPr>
        <w:pStyle w:val="NormalWeb"/>
      </w:pPr>
      <w:r>
        <w:rPr>
          <w:noProof/>
        </w:rPr>
        <w:drawing>
          <wp:inline distT="0" distB="0" distL="0" distR="0" wp14:anchorId="119557F8" wp14:editId="2BF003CC">
            <wp:extent cx="5934075" cy="2514600"/>
            <wp:effectExtent l="0" t="0" r="9525" b="0"/>
            <wp:docPr id="539285108"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85108" name="Picture 2" descr="A map of a city&#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2514600"/>
                    </a:xfrm>
                    <a:prstGeom prst="rect">
                      <a:avLst/>
                    </a:prstGeom>
                    <a:noFill/>
                    <a:ln>
                      <a:noFill/>
                    </a:ln>
                  </pic:spPr>
                </pic:pic>
              </a:graphicData>
            </a:graphic>
          </wp:inline>
        </w:drawing>
      </w:r>
    </w:p>
    <w:p w14:paraId="77816C35" w14:textId="52EC2523" w:rsidR="00375F42" w:rsidRDefault="00375F42" w:rsidP="00F95275">
      <w:pPr>
        <w:pStyle w:val="NormalWeb"/>
      </w:pPr>
      <w:r>
        <w:t>The tornado was on the ground for a total of 18 minutes and 17.91 miles, with a peak width of 175 yards and peak wind speeds of 105 mph.</w:t>
      </w:r>
    </w:p>
    <w:p w14:paraId="29D0984A" w14:textId="3B1B8E2B" w:rsidR="00A97A91" w:rsidRDefault="00A97A91" w:rsidP="00F95275">
      <w:pPr>
        <w:pStyle w:val="NormalWeb"/>
      </w:pPr>
      <w:r>
        <w:t>Immediately following the tornado, first responders conducted search and rescue operations on effected properties. A central command center was established in Bourbon and the Emergency Operations Center was opened at the county building. Operations continued well into the night before picking up again this morning.</w:t>
      </w:r>
    </w:p>
    <w:p w14:paraId="30158634" w14:textId="461B8BD7" w:rsidR="00375F42" w:rsidRDefault="00407512" w:rsidP="00F95275">
      <w:pPr>
        <w:pStyle w:val="NormalWeb"/>
      </w:pPr>
      <w:r>
        <w:t xml:space="preserve">Marshall County residents who saw structural damage from the tornado are encouraged to call 211 or visit 211’s website to report their damage to EMA. The damage reports will be compiled </w:t>
      </w:r>
      <w:r>
        <w:lastRenderedPageBreak/>
        <w:t>and could help Marshall County reach disaster thresholds to initiate additional financial assistance for property owners.</w:t>
      </w:r>
    </w:p>
    <w:p w14:paraId="236A4225" w14:textId="77E19659" w:rsidR="00407512" w:rsidRDefault="00407512" w:rsidP="00F95275">
      <w:pPr>
        <w:pStyle w:val="NormalWeb"/>
      </w:pPr>
      <w:r>
        <w:t>For those who are cleaning up from the storm, please make sure you are properly separating your debris. There are environmental standards that must be followed. More information on how to separate debris is available in the graphic below:</w:t>
      </w:r>
    </w:p>
    <w:p w14:paraId="367D7EAA" w14:textId="5E4CE1CD" w:rsidR="00407512" w:rsidRDefault="00407512" w:rsidP="00F95275">
      <w:pPr>
        <w:pStyle w:val="NormalWeb"/>
      </w:pPr>
      <w:r>
        <w:rPr>
          <w:noProof/>
        </w:rPr>
        <w:drawing>
          <wp:inline distT="0" distB="0" distL="0" distR="0" wp14:anchorId="4CF6FDF8" wp14:editId="2252E993">
            <wp:extent cx="5934075" cy="6638925"/>
            <wp:effectExtent l="0" t="0" r="9525" b="9525"/>
            <wp:docPr id="209655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6638925"/>
                    </a:xfrm>
                    <a:prstGeom prst="rect">
                      <a:avLst/>
                    </a:prstGeom>
                    <a:noFill/>
                    <a:ln>
                      <a:noFill/>
                    </a:ln>
                  </pic:spPr>
                </pic:pic>
              </a:graphicData>
            </a:graphic>
          </wp:inline>
        </w:drawing>
      </w:r>
    </w:p>
    <w:p w14:paraId="7EBE746D" w14:textId="23A88749" w:rsidR="00A97A91" w:rsidRDefault="00A97A91" w:rsidP="00F95275">
      <w:pPr>
        <w:pStyle w:val="NormalWeb"/>
      </w:pPr>
      <w:r>
        <w:t xml:space="preserve">The EMA urges the public to stay away from Bourbon if they have no need to be there. Do not clog the roadways with unnecessary traffic! First responders and victims need space to be able to </w:t>
      </w:r>
      <w:r>
        <w:lastRenderedPageBreak/>
        <w:t>do their job effectively. Be cautious of scammers who may try to take advantage of disaster survivors and try to verify all your contacts with insurance companies and contractors.</w:t>
      </w:r>
    </w:p>
    <w:p w14:paraId="7F548DCA" w14:textId="2B29D433" w:rsidR="00F63BF1" w:rsidRDefault="00F63BF1" w:rsidP="00F95275">
      <w:pPr>
        <w:pStyle w:val="NormalWeb"/>
      </w:pPr>
      <w:r>
        <w:t>The EMA sends its thanks to everyone who has been involved in operations and clean-up. Volunteers have stepped up for the town and their help is also greatly appreciated.</w:t>
      </w:r>
    </w:p>
    <w:p w14:paraId="4261F46C" w14:textId="66A0A277" w:rsidR="00F63BF1" w:rsidRDefault="00F63BF1" w:rsidP="00F95275">
      <w:pPr>
        <w:pStyle w:val="NormalWeb"/>
      </w:pPr>
      <w:r>
        <w:t>If you are interested in volunteering your time or resources, please call the Bourbon Clerk’s Office at 574-342-4755.</w:t>
      </w:r>
    </w:p>
    <w:p w14:paraId="2A6E8B9F" w14:textId="1515445F" w:rsidR="00F95275" w:rsidRDefault="00F95275" w:rsidP="00F95275">
      <w:pPr>
        <w:pStyle w:val="NormalWeb"/>
      </w:pPr>
      <w:r>
        <w:t>- Jack Garner, EMA Director, Marshall County</w:t>
      </w:r>
    </w:p>
    <w:p w14:paraId="2B464EB1" w14:textId="77777777" w:rsidR="00716215" w:rsidRDefault="00716215"/>
    <w:sectPr w:rsidR="00716215">
      <w:headerReference w:type="even" r:id="rId10"/>
      <w:headerReference w:type="default" r:id="rId11"/>
      <w:footerReference w:type="even" r:id="rId12"/>
      <w:footerReference w:type="default" r:id="rId13"/>
      <w:headerReference w:type="first" r:id="rId14"/>
      <w:footerReference w:type="first" r:id="rId15"/>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C3B1B" w14:textId="77777777" w:rsidR="00C10128" w:rsidRDefault="00C10128">
      <w:r>
        <w:separator/>
      </w:r>
    </w:p>
  </w:endnote>
  <w:endnote w:type="continuationSeparator" w:id="0">
    <w:p w14:paraId="33E64696" w14:textId="77777777" w:rsidR="00C10128" w:rsidRDefault="00C10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56507" w14:textId="77777777" w:rsidR="00380E02" w:rsidRDefault="00380E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E8F15" w14:textId="77777777" w:rsidR="00380E02" w:rsidRDefault="00380E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BBB30" w14:textId="77777777" w:rsidR="00380E02" w:rsidRDefault="00380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E3F6A" w14:textId="77777777" w:rsidR="00C10128" w:rsidRDefault="00C10128">
      <w:r>
        <w:separator/>
      </w:r>
    </w:p>
  </w:footnote>
  <w:footnote w:type="continuationSeparator" w:id="0">
    <w:p w14:paraId="229B2670" w14:textId="77777777" w:rsidR="00C10128" w:rsidRDefault="00C10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33616" w14:textId="77777777" w:rsidR="00380E02" w:rsidRDefault="00380E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12222" w14:textId="77777777" w:rsidR="00380E02" w:rsidRDefault="00380E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7B532" w14:textId="77777777" w:rsidR="00380E02" w:rsidRDefault="00380E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3A34"/>
    <w:multiLevelType w:val="multilevel"/>
    <w:tmpl w:val="1B501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5734D0"/>
    <w:multiLevelType w:val="hybridMultilevel"/>
    <w:tmpl w:val="3CD05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2644864">
    <w:abstractNumId w:val="1"/>
  </w:num>
  <w:num w:numId="2" w16cid:durableId="339503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FF6"/>
    <w:rsid w:val="00011991"/>
    <w:rsid w:val="000354BF"/>
    <w:rsid w:val="000419E8"/>
    <w:rsid w:val="0004339E"/>
    <w:rsid w:val="00043444"/>
    <w:rsid w:val="000729DC"/>
    <w:rsid w:val="00076862"/>
    <w:rsid w:val="0008103E"/>
    <w:rsid w:val="00110497"/>
    <w:rsid w:val="0022412A"/>
    <w:rsid w:val="002A27B7"/>
    <w:rsid w:val="002E589E"/>
    <w:rsid w:val="00311732"/>
    <w:rsid w:val="00375F42"/>
    <w:rsid w:val="003769B9"/>
    <w:rsid w:val="00380E02"/>
    <w:rsid w:val="00383F3A"/>
    <w:rsid w:val="003A1E11"/>
    <w:rsid w:val="003A4B94"/>
    <w:rsid w:val="003E75A7"/>
    <w:rsid w:val="00401154"/>
    <w:rsid w:val="00407512"/>
    <w:rsid w:val="00455FF6"/>
    <w:rsid w:val="004667F5"/>
    <w:rsid w:val="0049389A"/>
    <w:rsid w:val="004F53F1"/>
    <w:rsid w:val="00556AD4"/>
    <w:rsid w:val="00557D60"/>
    <w:rsid w:val="006039DD"/>
    <w:rsid w:val="00651C29"/>
    <w:rsid w:val="006B7A5A"/>
    <w:rsid w:val="006E0EE8"/>
    <w:rsid w:val="0070534D"/>
    <w:rsid w:val="00716215"/>
    <w:rsid w:val="00845562"/>
    <w:rsid w:val="00893DD1"/>
    <w:rsid w:val="008C2909"/>
    <w:rsid w:val="008E1EA3"/>
    <w:rsid w:val="008F152C"/>
    <w:rsid w:val="009872B5"/>
    <w:rsid w:val="009B0347"/>
    <w:rsid w:val="009C467F"/>
    <w:rsid w:val="00A14FEC"/>
    <w:rsid w:val="00A21B27"/>
    <w:rsid w:val="00A22D59"/>
    <w:rsid w:val="00A97A91"/>
    <w:rsid w:val="00B1267B"/>
    <w:rsid w:val="00B31005"/>
    <w:rsid w:val="00BC7D0C"/>
    <w:rsid w:val="00C10128"/>
    <w:rsid w:val="00C11C20"/>
    <w:rsid w:val="00C21F77"/>
    <w:rsid w:val="00CD74D7"/>
    <w:rsid w:val="00D46B6D"/>
    <w:rsid w:val="00E143C7"/>
    <w:rsid w:val="00E230C1"/>
    <w:rsid w:val="00E2316F"/>
    <w:rsid w:val="00E62B6E"/>
    <w:rsid w:val="00E63E5A"/>
    <w:rsid w:val="00EA2014"/>
    <w:rsid w:val="00EE33E2"/>
    <w:rsid w:val="00EF70A6"/>
    <w:rsid w:val="00F63BF1"/>
    <w:rsid w:val="00F95275"/>
    <w:rsid w:val="00FE7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E4498C0"/>
  <w15:chartTrackingRefBased/>
  <w15:docId w15:val="{335B519C-9B49-4678-B1E0-7B88EAD10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275"/>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95275"/>
    <w:rPr>
      <w:color w:val="0563C1"/>
      <w:u w:val="single"/>
    </w:rPr>
  </w:style>
  <w:style w:type="paragraph" w:styleId="Header">
    <w:name w:val="header"/>
    <w:basedOn w:val="Normal"/>
    <w:link w:val="HeaderChar"/>
    <w:rsid w:val="00F95275"/>
    <w:pPr>
      <w:tabs>
        <w:tab w:val="center" w:pos="4680"/>
        <w:tab w:val="right" w:pos="9360"/>
      </w:tabs>
    </w:pPr>
  </w:style>
  <w:style w:type="character" w:customStyle="1" w:styleId="HeaderChar">
    <w:name w:val="Header Char"/>
    <w:basedOn w:val="DefaultParagraphFont"/>
    <w:link w:val="Header"/>
    <w:rsid w:val="00F95275"/>
    <w:rPr>
      <w:rFonts w:ascii="Times New Roman" w:eastAsia="Times New Roman" w:hAnsi="Times New Roman" w:cs="Times New Roman"/>
      <w:kern w:val="0"/>
      <w:sz w:val="24"/>
      <w:szCs w:val="24"/>
      <w14:ligatures w14:val="none"/>
    </w:rPr>
  </w:style>
  <w:style w:type="paragraph" w:styleId="Footer">
    <w:name w:val="footer"/>
    <w:basedOn w:val="Normal"/>
    <w:link w:val="FooterChar"/>
    <w:rsid w:val="00F95275"/>
    <w:pPr>
      <w:tabs>
        <w:tab w:val="center" w:pos="4680"/>
        <w:tab w:val="right" w:pos="9360"/>
      </w:tabs>
    </w:pPr>
  </w:style>
  <w:style w:type="character" w:customStyle="1" w:styleId="FooterChar">
    <w:name w:val="Footer Char"/>
    <w:basedOn w:val="DefaultParagraphFont"/>
    <w:link w:val="Footer"/>
    <w:rsid w:val="00F95275"/>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F95275"/>
    <w:pPr>
      <w:spacing w:before="100" w:beforeAutospacing="1" w:after="100" w:afterAutospacing="1"/>
    </w:pPr>
  </w:style>
  <w:style w:type="character" w:styleId="UnresolvedMention">
    <w:name w:val="Unresolved Mention"/>
    <w:basedOn w:val="DefaultParagraphFont"/>
    <w:uiPriority w:val="99"/>
    <w:semiHidden/>
    <w:unhideWhenUsed/>
    <w:rsid w:val="00B31005"/>
    <w:rPr>
      <w:color w:val="605E5C"/>
      <w:shd w:val="clear" w:color="auto" w:fill="E1DFDD"/>
    </w:rPr>
  </w:style>
  <w:style w:type="paragraph" w:styleId="ListParagraph">
    <w:name w:val="List Paragraph"/>
    <w:basedOn w:val="Normal"/>
    <w:uiPriority w:val="34"/>
    <w:qFormat/>
    <w:rsid w:val="00B1267B"/>
    <w:pPr>
      <w:spacing w:after="160" w:line="259" w:lineRule="auto"/>
      <w:ind w:left="720"/>
      <w:contextualSpacing/>
    </w:pPr>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914393">
      <w:bodyDiv w:val="1"/>
      <w:marLeft w:val="0"/>
      <w:marRight w:val="0"/>
      <w:marTop w:val="0"/>
      <w:marBottom w:val="0"/>
      <w:divBdr>
        <w:top w:val="none" w:sz="0" w:space="0" w:color="auto"/>
        <w:left w:val="none" w:sz="0" w:space="0" w:color="auto"/>
        <w:bottom w:val="none" w:sz="0" w:space="0" w:color="auto"/>
        <w:right w:val="none" w:sz="0" w:space="0" w:color="auto"/>
      </w:divBdr>
    </w:div>
    <w:div w:id="1004550110">
      <w:bodyDiv w:val="1"/>
      <w:marLeft w:val="0"/>
      <w:marRight w:val="0"/>
      <w:marTop w:val="0"/>
      <w:marBottom w:val="0"/>
      <w:divBdr>
        <w:top w:val="none" w:sz="0" w:space="0" w:color="auto"/>
        <w:left w:val="none" w:sz="0" w:space="0" w:color="auto"/>
        <w:bottom w:val="none" w:sz="0" w:space="0" w:color="auto"/>
        <w:right w:val="none" w:sz="0" w:space="0" w:color="auto"/>
      </w:divBdr>
      <w:divsChild>
        <w:div w:id="62417586">
          <w:marLeft w:val="0"/>
          <w:marRight w:val="0"/>
          <w:marTop w:val="0"/>
          <w:marBottom w:val="0"/>
          <w:divBdr>
            <w:top w:val="none" w:sz="0" w:space="0" w:color="auto"/>
            <w:left w:val="none" w:sz="0" w:space="0" w:color="auto"/>
            <w:bottom w:val="none" w:sz="0" w:space="0" w:color="auto"/>
            <w:right w:val="none" w:sz="0" w:space="0" w:color="auto"/>
          </w:divBdr>
        </w:div>
        <w:div w:id="539905358">
          <w:marLeft w:val="0"/>
          <w:marRight w:val="0"/>
          <w:marTop w:val="120"/>
          <w:marBottom w:val="0"/>
          <w:divBdr>
            <w:top w:val="none" w:sz="0" w:space="0" w:color="auto"/>
            <w:left w:val="none" w:sz="0" w:space="0" w:color="auto"/>
            <w:bottom w:val="none" w:sz="0" w:space="0" w:color="auto"/>
            <w:right w:val="none" w:sz="0" w:space="0" w:color="auto"/>
          </w:divBdr>
          <w:divsChild>
            <w:div w:id="14921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3785">
      <w:bodyDiv w:val="1"/>
      <w:marLeft w:val="0"/>
      <w:marRight w:val="0"/>
      <w:marTop w:val="0"/>
      <w:marBottom w:val="0"/>
      <w:divBdr>
        <w:top w:val="none" w:sz="0" w:space="0" w:color="auto"/>
        <w:left w:val="none" w:sz="0" w:space="0" w:color="auto"/>
        <w:bottom w:val="none" w:sz="0" w:space="0" w:color="auto"/>
        <w:right w:val="none" w:sz="0" w:space="0" w:color="auto"/>
      </w:divBdr>
    </w:div>
    <w:div w:id="1333485304">
      <w:bodyDiv w:val="1"/>
      <w:marLeft w:val="0"/>
      <w:marRight w:val="0"/>
      <w:marTop w:val="0"/>
      <w:marBottom w:val="0"/>
      <w:divBdr>
        <w:top w:val="none" w:sz="0" w:space="0" w:color="auto"/>
        <w:left w:val="none" w:sz="0" w:space="0" w:color="auto"/>
        <w:bottom w:val="none" w:sz="0" w:space="0" w:color="auto"/>
        <w:right w:val="none" w:sz="0" w:space="0" w:color="auto"/>
      </w:divBdr>
      <w:divsChild>
        <w:div w:id="1060518943">
          <w:marLeft w:val="0"/>
          <w:marRight w:val="0"/>
          <w:marTop w:val="0"/>
          <w:marBottom w:val="0"/>
          <w:divBdr>
            <w:top w:val="none" w:sz="0" w:space="0" w:color="auto"/>
            <w:left w:val="none" w:sz="0" w:space="0" w:color="auto"/>
            <w:bottom w:val="none" w:sz="0" w:space="0" w:color="auto"/>
            <w:right w:val="none" w:sz="0" w:space="0" w:color="auto"/>
          </w:divBdr>
        </w:div>
        <w:div w:id="2116174682">
          <w:marLeft w:val="0"/>
          <w:marRight w:val="0"/>
          <w:marTop w:val="0"/>
          <w:marBottom w:val="0"/>
          <w:divBdr>
            <w:top w:val="none" w:sz="0" w:space="0" w:color="auto"/>
            <w:left w:val="none" w:sz="0" w:space="0" w:color="auto"/>
            <w:bottom w:val="none" w:sz="0" w:space="0" w:color="auto"/>
            <w:right w:val="none" w:sz="0" w:space="0" w:color="auto"/>
          </w:divBdr>
        </w:div>
        <w:div w:id="1953708717">
          <w:marLeft w:val="0"/>
          <w:marRight w:val="0"/>
          <w:marTop w:val="0"/>
          <w:marBottom w:val="0"/>
          <w:divBdr>
            <w:top w:val="none" w:sz="0" w:space="0" w:color="auto"/>
            <w:left w:val="none" w:sz="0" w:space="0" w:color="auto"/>
            <w:bottom w:val="none" w:sz="0" w:space="0" w:color="auto"/>
            <w:right w:val="none" w:sz="0" w:space="0" w:color="auto"/>
          </w:divBdr>
        </w:div>
        <w:div w:id="297565310">
          <w:marLeft w:val="0"/>
          <w:marRight w:val="0"/>
          <w:marTop w:val="0"/>
          <w:marBottom w:val="0"/>
          <w:divBdr>
            <w:top w:val="none" w:sz="0" w:space="0" w:color="auto"/>
            <w:left w:val="none" w:sz="0" w:space="0" w:color="auto"/>
            <w:bottom w:val="none" w:sz="0" w:space="0" w:color="auto"/>
            <w:right w:val="none" w:sz="0" w:space="0" w:color="auto"/>
          </w:divBdr>
        </w:div>
        <w:div w:id="197359007">
          <w:marLeft w:val="0"/>
          <w:marRight w:val="0"/>
          <w:marTop w:val="0"/>
          <w:marBottom w:val="0"/>
          <w:divBdr>
            <w:top w:val="none" w:sz="0" w:space="0" w:color="auto"/>
            <w:left w:val="none" w:sz="0" w:space="0" w:color="auto"/>
            <w:bottom w:val="none" w:sz="0" w:space="0" w:color="auto"/>
            <w:right w:val="none" w:sz="0" w:space="0" w:color="auto"/>
          </w:divBdr>
        </w:div>
        <w:div w:id="2102414128">
          <w:marLeft w:val="0"/>
          <w:marRight w:val="0"/>
          <w:marTop w:val="0"/>
          <w:marBottom w:val="0"/>
          <w:divBdr>
            <w:top w:val="none" w:sz="0" w:space="0" w:color="auto"/>
            <w:left w:val="none" w:sz="0" w:space="0" w:color="auto"/>
            <w:bottom w:val="none" w:sz="0" w:space="0" w:color="auto"/>
            <w:right w:val="none" w:sz="0" w:space="0" w:color="auto"/>
          </w:divBdr>
        </w:div>
        <w:div w:id="2092658499">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2046983586">
          <w:marLeft w:val="0"/>
          <w:marRight w:val="0"/>
          <w:marTop w:val="0"/>
          <w:marBottom w:val="0"/>
          <w:divBdr>
            <w:top w:val="none" w:sz="0" w:space="0" w:color="auto"/>
            <w:left w:val="none" w:sz="0" w:space="0" w:color="auto"/>
            <w:bottom w:val="none" w:sz="0" w:space="0" w:color="auto"/>
            <w:right w:val="none" w:sz="0" w:space="0" w:color="auto"/>
          </w:divBdr>
        </w:div>
      </w:divsChild>
    </w:div>
    <w:div w:id="1396851118">
      <w:bodyDiv w:val="1"/>
      <w:marLeft w:val="0"/>
      <w:marRight w:val="0"/>
      <w:marTop w:val="0"/>
      <w:marBottom w:val="0"/>
      <w:divBdr>
        <w:top w:val="none" w:sz="0" w:space="0" w:color="auto"/>
        <w:left w:val="none" w:sz="0" w:space="0" w:color="auto"/>
        <w:bottom w:val="none" w:sz="0" w:space="0" w:color="auto"/>
        <w:right w:val="none" w:sz="0" w:space="0" w:color="auto"/>
      </w:divBdr>
      <w:divsChild>
        <w:div w:id="930818851">
          <w:marLeft w:val="0"/>
          <w:marRight w:val="0"/>
          <w:marTop w:val="0"/>
          <w:marBottom w:val="0"/>
          <w:divBdr>
            <w:top w:val="none" w:sz="0" w:space="0" w:color="auto"/>
            <w:left w:val="none" w:sz="0" w:space="0" w:color="auto"/>
            <w:bottom w:val="none" w:sz="0" w:space="0" w:color="auto"/>
            <w:right w:val="none" w:sz="0" w:space="0" w:color="auto"/>
          </w:divBdr>
        </w:div>
        <w:div w:id="67851643">
          <w:marLeft w:val="0"/>
          <w:marRight w:val="0"/>
          <w:marTop w:val="0"/>
          <w:marBottom w:val="0"/>
          <w:divBdr>
            <w:top w:val="none" w:sz="0" w:space="0" w:color="auto"/>
            <w:left w:val="none" w:sz="0" w:space="0" w:color="auto"/>
            <w:bottom w:val="none" w:sz="0" w:space="0" w:color="auto"/>
            <w:right w:val="none" w:sz="0" w:space="0" w:color="auto"/>
          </w:divBdr>
        </w:div>
        <w:div w:id="1681354468">
          <w:marLeft w:val="0"/>
          <w:marRight w:val="0"/>
          <w:marTop w:val="0"/>
          <w:marBottom w:val="0"/>
          <w:divBdr>
            <w:top w:val="none" w:sz="0" w:space="0" w:color="auto"/>
            <w:left w:val="none" w:sz="0" w:space="0" w:color="auto"/>
            <w:bottom w:val="none" w:sz="0" w:space="0" w:color="auto"/>
            <w:right w:val="none" w:sz="0" w:space="0" w:color="auto"/>
          </w:divBdr>
        </w:div>
        <w:div w:id="1462075151">
          <w:marLeft w:val="0"/>
          <w:marRight w:val="0"/>
          <w:marTop w:val="0"/>
          <w:marBottom w:val="0"/>
          <w:divBdr>
            <w:top w:val="none" w:sz="0" w:space="0" w:color="auto"/>
            <w:left w:val="none" w:sz="0" w:space="0" w:color="auto"/>
            <w:bottom w:val="none" w:sz="0" w:space="0" w:color="auto"/>
            <w:right w:val="none" w:sz="0" w:space="0" w:color="auto"/>
          </w:divBdr>
        </w:div>
        <w:div w:id="293483873">
          <w:marLeft w:val="0"/>
          <w:marRight w:val="0"/>
          <w:marTop w:val="0"/>
          <w:marBottom w:val="0"/>
          <w:divBdr>
            <w:top w:val="none" w:sz="0" w:space="0" w:color="auto"/>
            <w:left w:val="none" w:sz="0" w:space="0" w:color="auto"/>
            <w:bottom w:val="none" w:sz="0" w:space="0" w:color="auto"/>
            <w:right w:val="none" w:sz="0" w:space="0" w:color="auto"/>
          </w:divBdr>
        </w:div>
        <w:div w:id="1747265448">
          <w:marLeft w:val="0"/>
          <w:marRight w:val="0"/>
          <w:marTop w:val="0"/>
          <w:marBottom w:val="0"/>
          <w:divBdr>
            <w:top w:val="none" w:sz="0" w:space="0" w:color="auto"/>
            <w:left w:val="none" w:sz="0" w:space="0" w:color="auto"/>
            <w:bottom w:val="none" w:sz="0" w:space="0" w:color="auto"/>
            <w:right w:val="none" w:sz="0" w:space="0" w:color="auto"/>
          </w:divBdr>
        </w:div>
        <w:div w:id="1585382796">
          <w:marLeft w:val="0"/>
          <w:marRight w:val="0"/>
          <w:marTop w:val="0"/>
          <w:marBottom w:val="0"/>
          <w:divBdr>
            <w:top w:val="none" w:sz="0" w:space="0" w:color="auto"/>
            <w:left w:val="none" w:sz="0" w:space="0" w:color="auto"/>
            <w:bottom w:val="none" w:sz="0" w:space="0" w:color="auto"/>
            <w:right w:val="none" w:sz="0" w:space="0" w:color="auto"/>
          </w:divBdr>
        </w:div>
        <w:div w:id="1576933419">
          <w:marLeft w:val="0"/>
          <w:marRight w:val="0"/>
          <w:marTop w:val="0"/>
          <w:marBottom w:val="0"/>
          <w:divBdr>
            <w:top w:val="none" w:sz="0" w:space="0" w:color="auto"/>
            <w:left w:val="none" w:sz="0" w:space="0" w:color="auto"/>
            <w:bottom w:val="none" w:sz="0" w:space="0" w:color="auto"/>
            <w:right w:val="none" w:sz="0" w:space="0" w:color="auto"/>
          </w:divBdr>
        </w:div>
        <w:div w:id="1198742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1386</TotalTime>
  <Pages>3</Pages>
  <Words>335</Words>
  <Characters>1912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Marshall County EMA</dc:creator>
  <cp:keywords/>
  <dc:description/>
  <cp:lastModifiedBy>Marshall County EMA</cp:lastModifiedBy>
  <cp:revision>39</cp:revision>
  <dcterms:created xsi:type="dcterms:W3CDTF">2023-07-24T13:08:00Z</dcterms:created>
  <dcterms:modified xsi:type="dcterms:W3CDTF">2025-04-03T19:36:00Z</dcterms:modified>
</cp:coreProperties>
</file>