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D2FED" w:rsidRPr="005D2FED" w:rsidRDefault="005D2FED" w:rsidP="005D2FED">
      <w:pPr>
        <w:rPr>
          <w:sz w:val="24"/>
          <w:szCs w:val="24"/>
        </w:rPr>
      </w:pPr>
      <w:r w:rsidRPr="005D2FED">
        <w:rPr>
          <w:rFonts w:eastAsiaTheme="minorHAnsi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12FC3F62-1AF8-4c04-84DB-4D37D5474FF7" style="width:18pt;height:14.25pt" o:ole="">
            <v:imagedata r:id="rId8" o:title=""/>
          </v:shape>
          <w:control r:id="rId9" w:name="CGRPlayCtrl1" w:shapeid="_x0000_i1037"/>
        </w:object>
      </w:r>
      <w:r w:rsidRPr="005D2FED">
        <w:rPr>
          <w:sz w:val="24"/>
          <w:szCs w:val="24"/>
        </w:rPr>
        <w:t xml:space="preserve">  Mr. Seabrook opened the meeting and led the Pledge of Allegiance.  He also thanked everyone for coming out.</w:t>
      </w:r>
    </w:p>
    <w:p w:rsidR="005D2FED" w:rsidRPr="005D2FED" w:rsidRDefault="005D2FED" w:rsidP="005D2FED">
      <w:pPr>
        <w:rPr>
          <w:sz w:val="24"/>
          <w:szCs w:val="24"/>
        </w:rPr>
      </w:pPr>
    </w:p>
    <w:p w:rsidR="005D2FED" w:rsidRPr="005D2FED" w:rsidRDefault="005D2FED" w:rsidP="005D2FED">
      <w:pPr>
        <w:rPr>
          <w:sz w:val="24"/>
          <w:szCs w:val="24"/>
          <w:u w:val="single"/>
        </w:rPr>
      </w:pPr>
      <w:r w:rsidRPr="005D2FED">
        <w:rPr>
          <w:b/>
          <w:sz w:val="24"/>
          <w:szCs w:val="24"/>
          <w:u w:val="single"/>
        </w:rPr>
        <w:t>Roll Call:</w:t>
      </w:r>
    </w:p>
    <w:p w:rsidR="005D2FED" w:rsidRPr="005D2FED" w:rsidRDefault="005D2FED" w:rsidP="005D2FED">
      <w:pPr>
        <w:rPr>
          <w:sz w:val="24"/>
          <w:szCs w:val="24"/>
        </w:rPr>
      </w:pPr>
      <w:r w:rsidRPr="005D2FED">
        <w:rPr>
          <w:b/>
          <w:sz w:val="24"/>
          <w:szCs w:val="24"/>
        </w:rPr>
        <w:t>Present:</w:t>
      </w:r>
      <w:r w:rsidRPr="005D2FED">
        <w:rPr>
          <w:sz w:val="24"/>
          <w:szCs w:val="24"/>
        </w:rPr>
        <w:t xml:space="preserve"> Mark Seabrook, John Schellenberger, Billy Stewart.</w:t>
      </w:r>
    </w:p>
    <w:p w:rsidR="005D2FED" w:rsidRDefault="005D2FED" w:rsidP="005D2FED">
      <w:pPr>
        <w:rPr>
          <w:sz w:val="24"/>
          <w:szCs w:val="24"/>
        </w:rPr>
      </w:pPr>
      <w:r w:rsidRPr="005D2FED">
        <w:rPr>
          <w:b/>
          <w:sz w:val="24"/>
          <w:szCs w:val="24"/>
        </w:rPr>
        <w:t xml:space="preserve">Also Present:  </w:t>
      </w:r>
      <w:r w:rsidRPr="005D2FED">
        <w:rPr>
          <w:sz w:val="24"/>
          <w:szCs w:val="24"/>
        </w:rPr>
        <w:t xml:space="preserve">Scott Clark, Auditor; Rick Fox, Attorney; Brad </w:t>
      </w:r>
      <w:proofErr w:type="spellStart"/>
      <w:r w:rsidRPr="005D2FED">
        <w:rPr>
          <w:sz w:val="24"/>
          <w:szCs w:val="24"/>
        </w:rPr>
        <w:t>Streigel</w:t>
      </w:r>
      <w:proofErr w:type="spellEnd"/>
      <w:r w:rsidRPr="005D2FED">
        <w:rPr>
          <w:sz w:val="24"/>
          <w:szCs w:val="24"/>
        </w:rPr>
        <w:t xml:space="preserve">, County Council; Dale </w:t>
      </w:r>
      <w:proofErr w:type="spellStart"/>
      <w:r w:rsidRPr="005D2FED">
        <w:rPr>
          <w:sz w:val="24"/>
          <w:szCs w:val="24"/>
        </w:rPr>
        <w:t>Bagshaw</w:t>
      </w:r>
      <w:proofErr w:type="spellEnd"/>
      <w:r w:rsidRPr="005D2FED">
        <w:rPr>
          <w:sz w:val="24"/>
          <w:szCs w:val="24"/>
        </w:rPr>
        <w:t xml:space="preserve">, County Council; Denise </w:t>
      </w:r>
      <w:proofErr w:type="spellStart"/>
      <w:r w:rsidRPr="005D2FED">
        <w:rPr>
          <w:sz w:val="24"/>
          <w:szCs w:val="24"/>
        </w:rPr>
        <w:t>Konkle</w:t>
      </w:r>
      <w:proofErr w:type="spellEnd"/>
      <w:r w:rsidRPr="005D2FED">
        <w:rPr>
          <w:sz w:val="24"/>
          <w:szCs w:val="24"/>
        </w:rPr>
        <w:t>, County Council; Suzanna Worrall, Commissioner’s Administrative Assistant.</w:t>
      </w:r>
    </w:p>
    <w:p w:rsidR="005D2FED" w:rsidRPr="005D2FED" w:rsidRDefault="005D2FED" w:rsidP="005D2FED">
      <w:pPr>
        <w:rPr>
          <w:sz w:val="24"/>
          <w:szCs w:val="24"/>
        </w:rPr>
      </w:pPr>
    </w:p>
    <w:p w:rsidR="005D2FED" w:rsidRPr="005D2FED" w:rsidRDefault="005D2FED" w:rsidP="005D2FED">
      <w:pPr>
        <w:rPr>
          <w:sz w:val="24"/>
          <w:szCs w:val="24"/>
        </w:rPr>
      </w:pPr>
      <w:r w:rsidRPr="005D2FED">
        <w:rPr>
          <w:rFonts w:eastAsiaTheme="minorHAnsi"/>
          <w:sz w:val="24"/>
          <w:szCs w:val="24"/>
        </w:rPr>
        <w:object w:dxaOrig="225" w:dyaOrig="225">
          <v:shape id="_x0000_i1039" type="#_x0000_t75" alt="12FC3F62-1AF8-4c04-84DB-4D37D5474FF7" style="width:18pt;height:14.25pt" o:ole="">
            <v:imagedata r:id="rId8" o:title=""/>
          </v:shape>
          <w:control r:id="rId10" w:name="CGRPlayCtrl2" w:shapeid="_x0000_i1039"/>
        </w:object>
      </w:r>
      <w:r w:rsidRPr="005D2FED">
        <w:rPr>
          <w:sz w:val="24"/>
          <w:szCs w:val="24"/>
        </w:rPr>
        <w:t xml:space="preserve">  </w:t>
      </w:r>
      <w:r w:rsidRPr="005D2FED">
        <w:rPr>
          <w:b/>
          <w:sz w:val="24"/>
          <w:szCs w:val="24"/>
        </w:rPr>
        <w:t>Introduction of Commissioners</w:t>
      </w:r>
      <w:r w:rsidRPr="005D2FED">
        <w:rPr>
          <w:sz w:val="24"/>
          <w:szCs w:val="24"/>
        </w:rPr>
        <w:t xml:space="preserve"> - Mark Seabrook, John Schellenberger, Billy Stewart</w:t>
      </w:r>
    </w:p>
    <w:p w:rsidR="005D2FED" w:rsidRPr="005D2FED" w:rsidRDefault="005D2FED" w:rsidP="005D2FED">
      <w:pPr>
        <w:rPr>
          <w:sz w:val="24"/>
          <w:szCs w:val="24"/>
        </w:rPr>
      </w:pPr>
      <w:r w:rsidRPr="005D2FED">
        <w:rPr>
          <w:rFonts w:eastAsiaTheme="minorHAnsi"/>
          <w:b/>
          <w:sz w:val="24"/>
          <w:szCs w:val="24"/>
        </w:rPr>
        <w:object w:dxaOrig="225" w:dyaOrig="225">
          <v:shape id="_x0000_i1041" type="#_x0000_t75" alt="12FC3F62-1AF8-4c04-84DB-4D37D5474FF7" style="width:18pt;height:14.25pt" o:ole="">
            <v:imagedata r:id="rId8" o:title=""/>
          </v:shape>
          <w:control r:id="rId11" w:name="CGRPlayCtrl3" w:shapeid="_x0000_i1041"/>
        </w:object>
      </w:r>
      <w:r w:rsidRPr="005D2FED">
        <w:rPr>
          <w:b/>
          <w:sz w:val="24"/>
          <w:szCs w:val="24"/>
        </w:rPr>
        <w:t xml:space="preserve">  Election of President</w:t>
      </w:r>
      <w:r w:rsidRPr="005D2FED">
        <w:rPr>
          <w:sz w:val="24"/>
          <w:szCs w:val="24"/>
        </w:rPr>
        <w:t xml:space="preserve"> - </w:t>
      </w:r>
      <w:r w:rsidRPr="005D2FED">
        <w:rPr>
          <w:b/>
          <w:sz w:val="24"/>
          <w:szCs w:val="24"/>
        </w:rPr>
        <w:t>Motion:</w:t>
      </w:r>
      <w:r w:rsidRPr="005D2FED">
        <w:rPr>
          <w:sz w:val="24"/>
          <w:szCs w:val="24"/>
        </w:rPr>
        <w:t xml:space="preserve"> Mr. Seabrook</w:t>
      </w:r>
      <w:r w:rsidR="00247ED9">
        <w:rPr>
          <w:sz w:val="24"/>
          <w:szCs w:val="24"/>
        </w:rPr>
        <w:t xml:space="preserve"> accepted the nomination.</w:t>
      </w:r>
      <w:r w:rsidRPr="005D2FED">
        <w:rPr>
          <w:sz w:val="24"/>
          <w:szCs w:val="24"/>
        </w:rPr>
        <w:t xml:space="preserve"> </w:t>
      </w:r>
      <w:r w:rsidRPr="005D2FED">
        <w:rPr>
          <w:b/>
          <w:sz w:val="24"/>
          <w:szCs w:val="24"/>
        </w:rPr>
        <w:t>Action:</w:t>
      </w:r>
      <w:r w:rsidRPr="005D2FED">
        <w:rPr>
          <w:sz w:val="24"/>
          <w:szCs w:val="24"/>
        </w:rPr>
        <w:t xml:space="preserve"> Approve, </w:t>
      </w:r>
      <w:r w:rsidRPr="005D2FED">
        <w:rPr>
          <w:b/>
          <w:sz w:val="24"/>
          <w:szCs w:val="24"/>
        </w:rPr>
        <w:t>Moved by</w:t>
      </w:r>
      <w:r w:rsidRPr="005D2FED">
        <w:rPr>
          <w:sz w:val="24"/>
          <w:szCs w:val="24"/>
        </w:rPr>
        <w:t xml:space="preserve"> Billy Stewart, </w:t>
      </w:r>
      <w:r w:rsidRPr="005D2FED">
        <w:rPr>
          <w:b/>
          <w:sz w:val="24"/>
          <w:szCs w:val="24"/>
        </w:rPr>
        <w:t>Seconded by</w:t>
      </w:r>
      <w:r w:rsidRPr="005D2FED">
        <w:rPr>
          <w:sz w:val="24"/>
          <w:szCs w:val="24"/>
        </w:rPr>
        <w:t xml:space="preserve"> John Schellenberger.  Motion passed unanimously.</w:t>
      </w:r>
    </w:p>
    <w:p w:rsidR="005D2FED" w:rsidRPr="005D2FED" w:rsidRDefault="005D2FED" w:rsidP="005D2FED">
      <w:pPr>
        <w:rPr>
          <w:sz w:val="24"/>
          <w:szCs w:val="24"/>
        </w:rPr>
      </w:pPr>
      <w:r w:rsidRPr="005D2FED">
        <w:rPr>
          <w:rFonts w:eastAsiaTheme="minorHAnsi"/>
          <w:sz w:val="24"/>
          <w:szCs w:val="24"/>
        </w:rPr>
        <w:object w:dxaOrig="225" w:dyaOrig="225">
          <v:shape id="_x0000_i1043" type="#_x0000_t75" alt="12FC3F62-1AF8-4c04-84DB-4D37D5474FF7" style="width:18pt;height:14.25pt" o:ole="">
            <v:imagedata r:id="rId8" o:title=""/>
          </v:shape>
          <w:control r:id="rId12" w:name="CGRPlayCtrl4" w:shapeid="_x0000_i1043"/>
        </w:object>
      </w:r>
      <w:r w:rsidRPr="005D2FED">
        <w:rPr>
          <w:sz w:val="24"/>
          <w:szCs w:val="24"/>
        </w:rPr>
        <w:t xml:space="preserve">  </w:t>
      </w:r>
      <w:r w:rsidRPr="005D2FED">
        <w:rPr>
          <w:b/>
          <w:sz w:val="24"/>
          <w:szCs w:val="24"/>
        </w:rPr>
        <w:t>Set Meeting Dates &amp; Holidays for 2017</w:t>
      </w:r>
      <w:r w:rsidRPr="005D2FED">
        <w:rPr>
          <w:sz w:val="24"/>
          <w:szCs w:val="24"/>
        </w:rPr>
        <w:t xml:space="preserve"> – Mr. Seabrook announced the meeting and holidays were set at the December 20, 2016 meeting, he then read the dates into the record. </w:t>
      </w:r>
    </w:p>
    <w:p w:rsidR="005D2FED" w:rsidRPr="005D2FED" w:rsidRDefault="005D2FED" w:rsidP="005D2FED">
      <w:pPr>
        <w:spacing w:line="360" w:lineRule="auto"/>
        <w:jc w:val="both"/>
        <w:rPr>
          <w:b/>
          <w:sz w:val="24"/>
          <w:szCs w:val="24"/>
        </w:rPr>
      </w:pPr>
      <w:r w:rsidRPr="005D2FED">
        <w:rPr>
          <w:rFonts w:eastAsiaTheme="minorHAnsi"/>
          <w:sz w:val="24"/>
          <w:szCs w:val="24"/>
        </w:rPr>
        <w:object w:dxaOrig="225" w:dyaOrig="225">
          <v:shape id="_x0000_i1045" type="#_x0000_t75" alt="12FC3F62-1AF8-4c04-84DB-4D37D5474FF7" style="width:18pt;height:14.25pt" o:ole="">
            <v:imagedata r:id="rId8" o:title=""/>
          </v:shape>
          <w:control r:id="rId13" w:name="CGRPlayCtrl5" w:shapeid="_x0000_i1045"/>
        </w:object>
      </w:r>
      <w:r w:rsidRPr="005D2FED">
        <w:rPr>
          <w:sz w:val="24"/>
          <w:szCs w:val="24"/>
        </w:rPr>
        <w:t xml:space="preserve"> </w:t>
      </w:r>
      <w:r w:rsidRPr="005D2FED">
        <w:rPr>
          <w:b/>
          <w:sz w:val="24"/>
          <w:szCs w:val="24"/>
        </w:rPr>
        <w:t>Announcement of Floyd County Appointments for 2017</w:t>
      </w:r>
      <w:r w:rsidRPr="005D2FED">
        <w:rPr>
          <w:sz w:val="24"/>
          <w:szCs w:val="24"/>
        </w:rPr>
        <w:t xml:space="preserve"> - Mr. Seabrook announced all at one time – </w:t>
      </w:r>
      <w:r w:rsidRPr="005D2FED">
        <w:rPr>
          <w:b/>
          <w:sz w:val="24"/>
          <w:szCs w:val="24"/>
        </w:rPr>
        <w:t xml:space="preserve">Board Attorney – </w:t>
      </w:r>
      <w:r w:rsidRPr="005D2FED">
        <w:rPr>
          <w:sz w:val="24"/>
          <w:szCs w:val="24"/>
        </w:rPr>
        <w:t xml:space="preserve">Rick Fox; </w:t>
      </w:r>
      <w:r w:rsidRPr="005D2FED">
        <w:rPr>
          <w:b/>
          <w:sz w:val="24"/>
          <w:szCs w:val="24"/>
        </w:rPr>
        <w:t xml:space="preserve">Service Officer – </w:t>
      </w:r>
      <w:r w:rsidRPr="005D2FED">
        <w:rPr>
          <w:sz w:val="24"/>
          <w:szCs w:val="24"/>
        </w:rPr>
        <w:t>Glen Hammack</w:t>
      </w:r>
      <w:r w:rsidRPr="005D2FED">
        <w:rPr>
          <w:b/>
          <w:sz w:val="24"/>
          <w:szCs w:val="24"/>
        </w:rPr>
        <w:t xml:space="preserve">; Jail Doctor – </w:t>
      </w:r>
      <w:r w:rsidRPr="005D2FED">
        <w:rPr>
          <w:sz w:val="24"/>
          <w:szCs w:val="24"/>
        </w:rPr>
        <w:t xml:space="preserve">Daniel </w:t>
      </w:r>
      <w:proofErr w:type="spellStart"/>
      <w:r w:rsidRPr="005D2FED">
        <w:rPr>
          <w:sz w:val="24"/>
          <w:szCs w:val="24"/>
        </w:rPr>
        <w:t>Eichenberger</w:t>
      </w:r>
      <w:proofErr w:type="spellEnd"/>
      <w:r w:rsidRPr="005D2FED">
        <w:rPr>
          <w:b/>
          <w:sz w:val="24"/>
          <w:szCs w:val="24"/>
        </w:rPr>
        <w:t xml:space="preserve">; ABC Board – </w:t>
      </w:r>
      <w:r w:rsidRPr="005D2FED">
        <w:rPr>
          <w:sz w:val="24"/>
          <w:szCs w:val="24"/>
        </w:rPr>
        <w:t>Gerald Bowling</w:t>
      </w:r>
      <w:r w:rsidRPr="005D2FED">
        <w:rPr>
          <w:b/>
          <w:sz w:val="24"/>
          <w:szCs w:val="24"/>
        </w:rPr>
        <w:t xml:space="preserve">; Weights &amp; Measures – </w:t>
      </w:r>
      <w:r w:rsidRPr="005D2FED">
        <w:rPr>
          <w:sz w:val="24"/>
          <w:szCs w:val="24"/>
        </w:rPr>
        <w:t>Stephen Ingram</w:t>
      </w:r>
      <w:r w:rsidRPr="005D2FED">
        <w:rPr>
          <w:b/>
          <w:sz w:val="24"/>
          <w:szCs w:val="24"/>
        </w:rPr>
        <w:t xml:space="preserve">; PTBOA – </w:t>
      </w:r>
      <w:r w:rsidRPr="005D2FED">
        <w:rPr>
          <w:sz w:val="24"/>
          <w:szCs w:val="24"/>
        </w:rPr>
        <w:t>Terry Watson, Michelle Koetter</w:t>
      </w:r>
      <w:r w:rsidRPr="005D2FED">
        <w:rPr>
          <w:b/>
          <w:sz w:val="24"/>
          <w:szCs w:val="24"/>
        </w:rPr>
        <w:t xml:space="preserve">; Workforce Dev. Alternate – </w:t>
      </w:r>
      <w:r w:rsidRPr="005D2FED">
        <w:rPr>
          <w:sz w:val="24"/>
          <w:szCs w:val="24"/>
        </w:rPr>
        <w:t>Mark Seabrook</w:t>
      </w:r>
      <w:r w:rsidRPr="005D2FED">
        <w:rPr>
          <w:b/>
          <w:sz w:val="24"/>
          <w:szCs w:val="24"/>
        </w:rPr>
        <w:t xml:space="preserve">; Redevelopment Commission – </w:t>
      </w:r>
      <w:r w:rsidRPr="005D2FED">
        <w:rPr>
          <w:sz w:val="24"/>
          <w:szCs w:val="24"/>
        </w:rPr>
        <w:t xml:space="preserve">Bob </w:t>
      </w:r>
      <w:proofErr w:type="spellStart"/>
      <w:r w:rsidRPr="005D2FED">
        <w:rPr>
          <w:sz w:val="24"/>
          <w:szCs w:val="24"/>
        </w:rPr>
        <w:t>Woosley</w:t>
      </w:r>
      <w:proofErr w:type="spellEnd"/>
      <w:r w:rsidRPr="005D2FED">
        <w:rPr>
          <w:sz w:val="24"/>
          <w:szCs w:val="24"/>
        </w:rPr>
        <w:t>, Rich Boling, John Schellenberger</w:t>
      </w:r>
      <w:r w:rsidRPr="005D2FED">
        <w:rPr>
          <w:b/>
          <w:sz w:val="24"/>
          <w:szCs w:val="24"/>
        </w:rPr>
        <w:t xml:space="preserve">; Floyd County Parks Advisory Board – </w:t>
      </w:r>
      <w:r w:rsidRPr="005D2FED">
        <w:rPr>
          <w:sz w:val="24"/>
          <w:szCs w:val="24"/>
        </w:rPr>
        <w:t xml:space="preserve">Sharon Gardner, Mark Boone, Kevin </w:t>
      </w:r>
      <w:proofErr w:type="spellStart"/>
      <w:r w:rsidRPr="005D2FED">
        <w:rPr>
          <w:sz w:val="24"/>
          <w:szCs w:val="24"/>
        </w:rPr>
        <w:t>Boehnlein</w:t>
      </w:r>
      <w:proofErr w:type="spellEnd"/>
      <w:r w:rsidRPr="005D2FED">
        <w:rPr>
          <w:b/>
          <w:sz w:val="24"/>
          <w:szCs w:val="24"/>
        </w:rPr>
        <w:t xml:space="preserve">; Floyd County Parks Board – </w:t>
      </w:r>
      <w:r w:rsidRPr="005D2FED">
        <w:rPr>
          <w:sz w:val="24"/>
          <w:szCs w:val="24"/>
        </w:rPr>
        <w:t>Tom Millea</w:t>
      </w:r>
      <w:r w:rsidRPr="005D2FED">
        <w:rPr>
          <w:b/>
          <w:sz w:val="24"/>
          <w:szCs w:val="24"/>
        </w:rPr>
        <w:t xml:space="preserve">; Clark-Floyd Tourism – </w:t>
      </w:r>
      <w:r w:rsidRPr="005D2FED">
        <w:rPr>
          <w:sz w:val="24"/>
          <w:szCs w:val="24"/>
        </w:rPr>
        <w:t>William Keeney</w:t>
      </w:r>
      <w:r w:rsidRPr="005D2FED">
        <w:rPr>
          <w:b/>
          <w:sz w:val="24"/>
          <w:szCs w:val="24"/>
        </w:rPr>
        <w:t xml:space="preserve">; Floyd County Plan Commission – </w:t>
      </w:r>
      <w:r w:rsidRPr="005D2FED">
        <w:rPr>
          <w:sz w:val="24"/>
          <w:szCs w:val="24"/>
        </w:rPr>
        <w:t>Larry Bibelhauser</w:t>
      </w:r>
      <w:r w:rsidRPr="005D2FED">
        <w:rPr>
          <w:b/>
          <w:sz w:val="24"/>
          <w:szCs w:val="24"/>
        </w:rPr>
        <w:t xml:space="preserve">; Floyd County Board of Zoning Appeals – </w:t>
      </w:r>
      <w:r w:rsidRPr="005D2FED">
        <w:rPr>
          <w:sz w:val="24"/>
          <w:szCs w:val="24"/>
        </w:rPr>
        <w:t xml:space="preserve">Larry Bibelhauser; </w:t>
      </w:r>
      <w:r w:rsidRPr="005D2FED">
        <w:rPr>
          <w:b/>
          <w:sz w:val="24"/>
          <w:szCs w:val="24"/>
        </w:rPr>
        <w:t xml:space="preserve">Floyd County Animal Shelter Board – </w:t>
      </w:r>
      <w:r w:rsidRPr="005D2FED">
        <w:rPr>
          <w:sz w:val="24"/>
          <w:szCs w:val="24"/>
        </w:rPr>
        <w:t>Scott Borden</w:t>
      </w:r>
      <w:r w:rsidRPr="005D2FED">
        <w:rPr>
          <w:b/>
          <w:sz w:val="24"/>
          <w:szCs w:val="24"/>
        </w:rPr>
        <w:t xml:space="preserve">; Floyd County Solid Waste Board – </w:t>
      </w:r>
      <w:r w:rsidRPr="005D2FED">
        <w:rPr>
          <w:sz w:val="24"/>
          <w:szCs w:val="24"/>
        </w:rPr>
        <w:t>Chris Loop</w:t>
      </w:r>
      <w:r w:rsidRPr="005D2FED">
        <w:rPr>
          <w:b/>
          <w:sz w:val="24"/>
          <w:szCs w:val="24"/>
        </w:rPr>
        <w:t>.</w:t>
      </w:r>
    </w:p>
    <w:p w:rsidR="005D2FED" w:rsidRPr="005D2FED" w:rsidRDefault="005D2FED" w:rsidP="005D2FED">
      <w:pPr>
        <w:spacing w:after="0"/>
        <w:jc w:val="both"/>
        <w:rPr>
          <w:b/>
          <w:sz w:val="24"/>
          <w:szCs w:val="24"/>
        </w:rPr>
      </w:pPr>
      <w:r w:rsidRPr="005D2FED">
        <w:rPr>
          <w:b/>
          <w:sz w:val="24"/>
          <w:szCs w:val="24"/>
        </w:rPr>
        <w:t xml:space="preserve">County Commissioners Representatives (1 year term) </w:t>
      </w:r>
    </w:p>
    <w:p w:rsidR="005D2FED" w:rsidRPr="005D2FED" w:rsidRDefault="005D2FED" w:rsidP="005D2FED">
      <w:pPr>
        <w:spacing w:after="0" w:line="360" w:lineRule="auto"/>
        <w:jc w:val="both"/>
        <w:rPr>
          <w:sz w:val="24"/>
          <w:szCs w:val="24"/>
        </w:rPr>
      </w:pPr>
      <w:r w:rsidRPr="005D2FED">
        <w:rPr>
          <w:b/>
          <w:sz w:val="24"/>
          <w:szCs w:val="24"/>
        </w:rPr>
        <w:t xml:space="preserve">Floyd County Plan Commission – </w:t>
      </w:r>
      <w:r w:rsidRPr="005D2FED">
        <w:rPr>
          <w:sz w:val="24"/>
          <w:szCs w:val="24"/>
        </w:rPr>
        <w:t>John Schellenberger</w:t>
      </w:r>
      <w:r w:rsidRPr="005D2FED">
        <w:rPr>
          <w:b/>
          <w:sz w:val="24"/>
          <w:szCs w:val="24"/>
        </w:rPr>
        <w:t xml:space="preserve">; Floyd County Community Action Committee – </w:t>
      </w:r>
      <w:r w:rsidRPr="005D2FED">
        <w:rPr>
          <w:sz w:val="24"/>
          <w:szCs w:val="24"/>
        </w:rPr>
        <w:t xml:space="preserve">Mark Seabrook; </w:t>
      </w:r>
      <w:r w:rsidRPr="005D2FED">
        <w:rPr>
          <w:b/>
          <w:sz w:val="24"/>
          <w:szCs w:val="24"/>
        </w:rPr>
        <w:t xml:space="preserve">RH Regional Planning Council – </w:t>
      </w:r>
      <w:r w:rsidRPr="005D2FED">
        <w:rPr>
          <w:sz w:val="24"/>
          <w:szCs w:val="24"/>
        </w:rPr>
        <w:t>Don Lopp</w:t>
      </w:r>
      <w:r w:rsidRPr="005D2FED">
        <w:rPr>
          <w:b/>
          <w:sz w:val="24"/>
          <w:szCs w:val="24"/>
        </w:rPr>
        <w:t xml:space="preserve">; KIPDA Board of Directors – </w:t>
      </w:r>
      <w:r w:rsidRPr="005D2FED">
        <w:rPr>
          <w:sz w:val="24"/>
          <w:szCs w:val="24"/>
        </w:rPr>
        <w:t>Mark Seabrook, Alternate – Don Lopp</w:t>
      </w:r>
      <w:r w:rsidRPr="005D2FED">
        <w:rPr>
          <w:b/>
          <w:sz w:val="24"/>
          <w:szCs w:val="24"/>
        </w:rPr>
        <w:t>; KIPDA Transportation Policy Committee -</w:t>
      </w:r>
      <w:r w:rsidRPr="005D2FED">
        <w:rPr>
          <w:sz w:val="24"/>
          <w:szCs w:val="24"/>
        </w:rPr>
        <w:t xml:space="preserve"> Mark Seabrook, Alternate – Don Lopp</w:t>
      </w:r>
      <w:r w:rsidRPr="005D2FED">
        <w:rPr>
          <w:b/>
          <w:sz w:val="24"/>
          <w:szCs w:val="24"/>
        </w:rPr>
        <w:t xml:space="preserve">; KIPDA Transportation Technical Coordinating </w:t>
      </w:r>
      <w:proofErr w:type="spellStart"/>
      <w:r w:rsidRPr="005D2FED">
        <w:rPr>
          <w:b/>
          <w:sz w:val="24"/>
          <w:szCs w:val="24"/>
        </w:rPr>
        <w:t>Comm</w:t>
      </w:r>
      <w:proofErr w:type="spellEnd"/>
      <w:r w:rsidRPr="005D2FED">
        <w:rPr>
          <w:b/>
          <w:sz w:val="24"/>
          <w:szCs w:val="24"/>
        </w:rPr>
        <w:t xml:space="preserve">- </w:t>
      </w:r>
      <w:r w:rsidRPr="005D2FED">
        <w:rPr>
          <w:sz w:val="24"/>
          <w:szCs w:val="24"/>
        </w:rPr>
        <w:t>Don Lopp</w:t>
      </w:r>
      <w:r w:rsidRPr="005D2FED">
        <w:rPr>
          <w:b/>
          <w:sz w:val="24"/>
          <w:szCs w:val="24"/>
        </w:rPr>
        <w:t xml:space="preserve">; Horseshoe Foundation Board – </w:t>
      </w:r>
      <w:r w:rsidRPr="005D2FED">
        <w:rPr>
          <w:sz w:val="24"/>
          <w:szCs w:val="24"/>
        </w:rPr>
        <w:t>Mark Seabrook</w:t>
      </w:r>
      <w:r w:rsidRPr="005D2FED">
        <w:rPr>
          <w:b/>
          <w:sz w:val="24"/>
          <w:szCs w:val="24"/>
        </w:rPr>
        <w:t xml:space="preserve">; Child Protection Board – </w:t>
      </w:r>
      <w:r w:rsidRPr="005D2FED">
        <w:rPr>
          <w:sz w:val="24"/>
          <w:szCs w:val="24"/>
        </w:rPr>
        <w:t>Mark Seabrook</w:t>
      </w:r>
      <w:r w:rsidRPr="005D2FED">
        <w:rPr>
          <w:b/>
          <w:sz w:val="24"/>
          <w:szCs w:val="24"/>
        </w:rPr>
        <w:t xml:space="preserve">; Floyd County Police Bargaining Committee – </w:t>
      </w:r>
      <w:r w:rsidRPr="005D2FED">
        <w:rPr>
          <w:sz w:val="24"/>
          <w:szCs w:val="24"/>
        </w:rPr>
        <w:t>Billy Stewart</w:t>
      </w:r>
      <w:r w:rsidRPr="005D2FED">
        <w:rPr>
          <w:b/>
          <w:sz w:val="24"/>
          <w:szCs w:val="24"/>
        </w:rPr>
        <w:t xml:space="preserve">; Regional Housing Committee – </w:t>
      </w:r>
      <w:r w:rsidRPr="005D2FED">
        <w:rPr>
          <w:sz w:val="24"/>
          <w:szCs w:val="24"/>
        </w:rPr>
        <w:t>Linda Barksdale (by virtue of office)</w:t>
      </w:r>
      <w:r w:rsidRPr="005D2FED">
        <w:rPr>
          <w:b/>
          <w:sz w:val="24"/>
          <w:szCs w:val="24"/>
        </w:rPr>
        <w:t xml:space="preserve">; Workforce Development Board – </w:t>
      </w:r>
      <w:r w:rsidRPr="005D2FED">
        <w:rPr>
          <w:sz w:val="24"/>
          <w:szCs w:val="24"/>
        </w:rPr>
        <w:t>Mark Seabrook</w:t>
      </w:r>
      <w:r w:rsidRPr="005D2FED">
        <w:rPr>
          <w:b/>
          <w:sz w:val="24"/>
          <w:szCs w:val="24"/>
        </w:rPr>
        <w:t xml:space="preserve">; Floyd County Health Bargaining Committee – </w:t>
      </w:r>
      <w:r w:rsidRPr="005D2FED">
        <w:rPr>
          <w:sz w:val="24"/>
          <w:szCs w:val="24"/>
        </w:rPr>
        <w:t>John Schellenberger</w:t>
      </w:r>
      <w:r w:rsidRPr="005D2FED">
        <w:rPr>
          <w:b/>
          <w:sz w:val="24"/>
          <w:szCs w:val="24"/>
        </w:rPr>
        <w:t xml:space="preserve">; Floyd County EMA Board – </w:t>
      </w:r>
      <w:r w:rsidRPr="005D2FED">
        <w:rPr>
          <w:sz w:val="24"/>
          <w:szCs w:val="24"/>
        </w:rPr>
        <w:t>Mark Seabrook</w:t>
      </w:r>
      <w:r w:rsidRPr="005D2FED">
        <w:rPr>
          <w:b/>
          <w:sz w:val="24"/>
          <w:szCs w:val="24"/>
        </w:rPr>
        <w:t xml:space="preserve">; Floyd County Youth Services Bureau – </w:t>
      </w:r>
      <w:r w:rsidRPr="005D2FED">
        <w:rPr>
          <w:sz w:val="24"/>
          <w:szCs w:val="24"/>
        </w:rPr>
        <w:t xml:space="preserve">Billy Stewart; </w:t>
      </w:r>
      <w:r w:rsidRPr="005D2FED">
        <w:rPr>
          <w:b/>
          <w:sz w:val="24"/>
          <w:szCs w:val="24"/>
        </w:rPr>
        <w:t xml:space="preserve">DPOC – </w:t>
      </w:r>
      <w:r w:rsidRPr="005D2FED">
        <w:rPr>
          <w:sz w:val="24"/>
          <w:szCs w:val="24"/>
        </w:rPr>
        <w:t xml:space="preserve">Jeremy Klein; </w:t>
      </w:r>
      <w:r w:rsidRPr="005D2FED">
        <w:rPr>
          <w:b/>
          <w:sz w:val="24"/>
          <w:szCs w:val="24"/>
        </w:rPr>
        <w:t xml:space="preserve">Floyd County Corrections Bargaining – </w:t>
      </w:r>
      <w:r w:rsidRPr="005D2FED">
        <w:rPr>
          <w:sz w:val="24"/>
          <w:szCs w:val="24"/>
        </w:rPr>
        <w:t xml:space="preserve">Billy Stewart.  </w:t>
      </w:r>
      <w:r w:rsidRPr="005D2FED">
        <w:rPr>
          <w:b/>
          <w:sz w:val="24"/>
          <w:szCs w:val="24"/>
        </w:rPr>
        <w:t>Motion:</w:t>
      </w:r>
      <w:r w:rsidRPr="005D2FED">
        <w:rPr>
          <w:sz w:val="24"/>
          <w:szCs w:val="24"/>
        </w:rPr>
        <w:t xml:space="preserve">  </w:t>
      </w:r>
      <w:r w:rsidRPr="005D2FED">
        <w:rPr>
          <w:b/>
          <w:sz w:val="24"/>
          <w:szCs w:val="24"/>
        </w:rPr>
        <w:t>Action:</w:t>
      </w:r>
      <w:r w:rsidRPr="005D2FED">
        <w:rPr>
          <w:sz w:val="24"/>
          <w:szCs w:val="24"/>
        </w:rPr>
        <w:t xml:space="preserve"> Approve, </w:t>
      </w:r>
      <w:r w:rsidRPr="005D2FED">
        <w:rPr>
          <w:b/>
          <w:sz w:val="24"/>
          <w:szCs w:val="24"/>
        </w:rPr>
        <w:t>Moved by</w:t>
      </w:r>
      <w:r w:rsidRPr="005D2FED">
        <w:rPr>
          <w:sz w:val="24"/>
          <w:szCs w:val="24"/>
        </w:rPr>
        <w:t xml:space="preserve"> John Schellenberger, </w:t>
      </w:r>
      <w:r w:rsidRPr="005D2FED">
        <w:rPr>
          <w:b/>
          <w:sz w:val="24"/>
          <w:szCs w:val="24"/>
        </w:rPr>
        <w:t>Seconded by</w:t>
      </w:r>
      <w:r w:rsidRPr="005D2FED">
        <w:rPr>
          <w:sz w:val="24"/>
          <w:szCs w:val="24"/>
        </w:rPr>
        <w:t xml:space="preserve"> Billy Stewart.  Motion passed unanimously.</w:t>
      </w:r>
    </w:p>
    <w:p w:rsidR="005D2FED" w:rsidRPr="005D2FED" w:rsidRDefault="005D2FED" w:rsidP="005D2FED">
      <w:pPr>
        <w:rPr>
          <w:sz w:val="24"/>
          <w:szCs w:val="24"/>
        </w:rPr>
      </w:pPr>
      <w:r w:rsidRPr="005D2FED">
        <w:rPr>
          <w:rFonts w:eastAsiaTheme="minorHAnsi"/>
          <w:sz w:val="24"/>
          <w:szCs w:val="24"/>
        </w:rPr>
        <w:object w:dxaOrig="225" w:dyaOrig="225">
          <v:shape id="_x0000_i1047" type="#_x0000_t75" alt="12FC3F62-1AF8-4c04-84DB-4D37D5474FF7" style="width:18pt;height:14.25pt" o:ole="">
            <v:imagedata r:id="rId8" o:title=""/>
          </v:shape>
          <w:control r:id="rId14" w:name="CGRPlayCtrl6" w:shapeid="_x0000_i1047"/>
        </w:object>
      </w:r>
      <w:r w:rsidRPr="005D2FED">
        <w:rPr>
          <w:sz w:val="24"/>
          <w:szCs w:val="24"/>
        </w:rPr>
        <w:t xml:space="preserve">  </w:t>
      </w:r>
      <w:r w:rsidRPr="005D2FED">
        <w:rPr>
          <w:b/>
          <w:sz w:val="24"/>
          <w:szCs w:val="24"/>
        </w:rPr>
        <w:t>Attorney Contract 2017</w:t>
      </w:r>
      <w:r w:rsidRPr="005D2FED">
        <w:rPr>
          <w:sz w:val="24"/>
          <w:szCs w:val="24"/>
        </w:rPr>
        <w:t xml:space="preserve"> – tabled until next meeting.</w:t>
      </w:r>
    </w:p>
    <w:p w:rsidR="005D2FED" w:rsidRPr="005D2FED" w:rsidRDefault="005D2FED" w:rsidP="005D2FE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D2FED">
        <w:rPr>
          <w:rFonts w:ascii="Times New Roman" w:hAnsi="Times New Roman"/>
          <w:b/>
          <w:sz w:val="24"/>
          <w:szCs w:val="24"/>
        </w:rPr>
        <w:t xml:space="preserve">Motion: </w:t>
      </w:r>
      <w:r w:rsidRPr="005D2FED">
        <w:rPr>
          <w:rFonts w:ascii="Times New Roman" w:hAnsi="Times New Roman"/>
          <w:sz w:val="24"/>
          <w:szCs w:val="24"/>
        </w:rPr>
        <w:t>6:21 pm,</w:t>
      </w:r>
      <w:r w:rsidRPr="005D2FED">
        <w:rPr>
          <w:rFonts w:ascii="Times New Roman" w:hAnsi="Times New Roman"/>
          <w:b/>
          <w:sz w:val="24"/>
          <w:szCs w:val="24"/>
        </w:rPr>
        <w:t xml:space="preserve"> Action: </w:t>
      </w:r>
      <w:r w:rsidRPr="005D2FED">
        <w:rPr>
          <w:rFonts w:ascii="Times New Roman" w:hAnsi="Times New Roman"/>
          <w:sz w:val="24"/>
          <w:szCs w:val="24"/>
        </w:rPr>
        <w:t xml:space="preserve">Adjourn, </w:t>
      </w:r>
      <w:r w:rsidRPr="005D2FED">
        <w:rPr>
          <w:rFonts w:ascii="Times New Roman" w:hAnsi="Times New Roman"/>
          <w:b/>
          <w:sz w:val="24"/>
          <w:szCs w:val="24"/>
        </w:rPr>
        <w:t xml:space="preserve">Moved by </w:t>
      </w:r>
      <w:r w:rsidRPr="005D2FED">
        <w:rPr>
          <w:rFonts w:ascii="Times New Roman" w:hAnsi="Times New Roman"/>
          <w:sz w:val="24"/>
          <w:szCs w:val="24"/>
        </w:rPr>
        <w:t>John Schellenberger</w:t>
      </w:r>
      <w:r w:rsidRPr="005D2FED">
        <w:rPr>
          <w:rFonts w:ascii="Times New Roman" w:hAnsi="Times New Roman"/>
          <w:b/>
          <w:sz w:val="24"/>
          <w:szCs w:val="24"/>
        </w:rPr>
        <w:t xml:space="preserve">, Seconded by </w:t>
      </w:r>
      <w:r w:rsidRPr="005D2FED">
        <w:rPr>
          <w:rFonts w:ascii="Times New Roman" w:hAnsi="Times New Roman"/>
          <w:sz w:val="24"/>
          <w:szCs w:val="24"/>
        </w:rPr>
        <w:t>Billy Stewart.</w:t>
      </w:r>
    </w:p>
    <w:p w:rsidR="005D2FED" w:rsidRDefault="005D2FED" w:rsidP="005D2FED"/>
    <w:p w:rsidR="00825D04" w:rsidRPr="008C001E" w:rsidRDefault="00825D04" w:rsidP="00825D04">
      <w:pPr>
        <w:jc w:val="both"/>
        <w:rPr>
          <w:sz w:val="24"/>
          <w:szCs w:val="24"/>
        </w:rPr>
      </w:pPr>
    </w:p>
    <w:p w:rsidR="00F85BA6" w:rsidRPr="00854112" w:rsidRDefault="00F85BA6" w:rsidP="00360C55">
      <w:pPr>
        <w:ind w:left="360" w:hanging="360"/>
        <w:jc w:val="both"/>
        <w:rPr>
          <w:sz w:val="24"/>
          <w:szCs w:val="24"/>
        </w:rPr>
      </w:pPr>
      <w:r w:rsidRPr="00854112">
        <w:rPr>
          <w:sz w:val="24"/>
          <w:szCs w:val="24"/>
        </w:rPr>
        <w:t>COUNTY COMMISSIONERS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</w:rPr>
        <w:t xml:space="preserve"> </w:t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  <w:t xml:space="preserve">  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854112">
        <w:rPr>
          <w:sz w:val="24"/>
          <w:szCs w:val="24"/>
        </w:rPr>
        <w:t>MARK SEABROOK, PRESIDENT</w:t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  <w:t xml:space="preserve">                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  <w:t>__</w:t>
      </w:r>
      <w:r w:rsidRPr="00854112">
        <w:rPr>
          <w:sz w:val="24"/>
          <w:szCs w:val="24"/>
          <w:u w:val="single"/>
        </w:rPr>
        <w:tab/>
        <w:t xml:space="preserve">   </w:t>
      </w:r>
    </w:p>
    <w:p w:rsidR="00F85BA6" w:rsidRPr="00854112" w:rsidRDefault="005D2FED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JOHN SCHELLENBERGER</w:t>
      </w:r>
      <w:r w:rsidR="00F85BA6" w:rsidRPr="00854112">
        <w:rPr>
          <w:sz w:val="24"/>
          <w:szCs w:val="24"/>
        </w:rPr>
        <w:t>, MEMBER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  <w:t>ATTEST:</w:t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="00854112">
        <w:rPr>
          <w:sz w:val="24"/>
          <w:szCs w:val="24"/>
          <w:u w:val="single"/>
        </w:rPr>
        <w:tab/>
      </w:r>
    </w:p>
    <w:p w:rsidR="00DF5BBE" w:rsidRPr="00854112" w:rsidRDefault="005D2FED" w:rsidP="00360C55">
      <w:pPr>
        <w:spacing w:after="0" w:afterAutospacing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BILLY STEWART</w:t>
      </w:r>
      <w:r w:rsidR="00F85BA6" w:rsidRPr="00854112">
        <w:rPr>
          <w:sz w:val="24"/>
          <w:szCs w:val="24"/>
        </w:rPr>
        <w:t>, MEMBER</w:t>
      </w:r>
      <w:r w:rsidR="00F85BA6" w:rsidRPr="00854112">
        <w:rPr>
          <w:sz w:val="24"/>
          <w:szCs w:val="24"/>
        </w:rPr>
        <w:tab/>
        <w:t xml:space="preserve">   </w:t>
      </w:r>
      <w:r w:rsidR="00F85BA6" w:rsidRPr="00854112">
        <w:rPr>
          <w:sz w:val="24"/>
          <w:szCs w:val="24"/>
        </w:rPr>
        <w:tab/>
        <w:t xml:space="preserve">        </w:t>
      </w:r>
      <w:r w:rsidR="00F85BA6" w:rsidRPr="00854112">
        <w:rPr>
          <w:sz w:val="24"/>
          <w:szCs w:val="24"/>
        </w:rPr>
        <w:tab/>
      </w:r>
      <w:r w:rsidR="00F85BA6" w:rsidRPr="00854112">
        <w:rPr>
          <w:sz w:val="24"/>
          <w:szCs w:val="24"/>
        </w:rPr>
        <w:tab/>
        <w:t xml:space="preserve">   SCOTT L. CLARK, AUDITOR, FLOYD COUNTY</w:t>
      </w:r>
    </w:p>
    <w:sectPr w:rsidR="00DF5BBE" w:rsidRPr="00854112" w:rsidSect="00A01849">
      <w:headerReference w:type="default" r:id="rId15"/>
      <w:footerReference w:type="default" r:id="rId16"/>
      <w:pgSz w:w="17282" w:h="25923" w:code="135"/>
      <w:pgMar w:top="3600" w:right="252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C1" w:rsidRDefault="004D35C1" w:rsidP="00057CB9">
      <w:pPr>
        <w:spacing w:after="0"/>
      </w:pPr>
      <w:r>
        <w:separator/>
      </w:r>
    </w:p>
  </w:endnote>
  <w:endnote w:type="continuationSeparator" w:id="0">
    <w:p w:rsidR="004D35C1" w:rsidRDefault="004D35C1" w:rsidP="00057C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705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5C1" w:rsidRDefault="004D35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1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35C1" w:rsidRDefault="004D35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C1" w:rsidRDefault="004D35C1" w:rsidP="00057CB9">
      <w:pPr>
        <w:spacing w:after="0"/>
      </w:pPr>
      <w:r>
        <w:separator/>
      </w:r>
    </w:p>
  </w:footnote>
  <w:footnote w:type="continuationSeparator" w:id="0">
    <w:p w:rsidR="004D35C1" w:rsidRDefault="004D35C1" w:rsidP="00057C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4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 xml:space="preserve">BOARD OF COMMISSIONERS </w:t>
    </w:r>
    <w:r>
      <w:rPr>
        <w:b/>
        <w:sz w:val="24"/>
        <w:szCs w:val="24"/>
      </w:rPr>
      <w:t>ORGANIZATION</w:t>
    </w:r>
    <w:r w:rsidR="005D2FED">
      <w:rPr>
        <w:b/>
        <w:sz w:val="24"/>
        <w:szCs w:val="24"/>
      </w:rPr>
      <w:t>AL</w:t>
    </w:r>
  </w:p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 xml:space="preserve">MEETING </w:t>
    </w:r>
    <w:r>
      <w:rPr>
        <w:b/>
        <w:sz w:val="24"/>
        <w:szCs w:val="24"/>
      </w:rPr>
      <w:t>MINUTES</w:t>
    </w:r>
  </w:p>
  <w:p w:rsidR="00825D04" w:rsidRPr="00BF634E" w:rsidRDefault="00825D04" w:rsidP="00825D04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January </w:t>
    </w:r>
    <w:r w:rsidR="005D2FED">
      <w:rPr>
        <w:b/>
        <w:sz w:val="24"/>
        <w:szCs w:val="24"/>
      </w:rPr>
      <w:t>3</w:t>
    </w:r>
    <w:r>
      <w:rPr>
        <w:b/>
        <w:sz w:val="24"/>
        <w:szCs w:val="24"/>
      </w:rPr>
      <w:t>, 201</w:t>
    </w:r>
    <w:r w:rsidR="005D2FED">
      <w:rPr>
        <w:b/>
        <w:sz w:val="24"/>
        <w:szCs w:val="24"/>
      </w:rPr>
      <w:t>7</w:t>
    </w:r>
  </w:p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>6:</w:t>
    </w:r>
    <w:r w:rsidR="005D2FED">
      <w:rPr>
        <w:b/>
        <w:sz w:val="24"/>
        <w:szCs w:val="24"/>
      </w:rPr>
      <w:t>10</w:t>
    </w:r>
    <w:r w:rsidRPr="00BF634E">
      <w:rPr>
        <w:b/>
        <w:sz w:val="24"/>
        <w:szCs w:val="24"/>
      </w:rPr>
      <w:t xml:space="preserve"> P.M.</w:t>
    </w:r>
  </w:p>
  <w:p w:rsidR="004D35C1" w:rsidRPr="009150C5" w:rsidRDefault="004D35C1" w:rsidP="00F85BA6">
    <w:pPr>
      <w:spacing w:after="0" w:afterAutospacing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87643"/>
    <w:multiLevelType w:val="hybridMultilevel"/>
    <w:tmpl w:val="7832A128"/>
    <w:lvl w:ilvl="0" w:tplc="1EE8ED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53D8"/>
    <w:multiLevelType w:val="hybridMultilevel"/>
    <w:tmpl w:val="8B62CFCE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D0D6F"/>
    <w:multiLevelType w:val="hybridMultilevel"/>
    <w:tmpl w:val="66EE59F8"/>
    <w:lvl w:ilvl="0" w:tplc="0028688E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7830337"/>
    <w:multiLevelType w:val="hybridMultilevel"/>
    <w:tmpl w:val="F5CE94D2"/>
    <w:lvl w:ilvl="0" w:tplc="23D60F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4164C07"/>
    <w:multiLevelType w:val="hybridMultilevel"/>
    <w:tmpl w:val="D1DEF290"/>
    <w:lvl w:ilvl="0" w:tplc="99DCF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13866"/>
    <w:multiLevelType w:val="hybridMultilevel"/>
    <w:tmpl w:val="7910C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30F46"/>
    <w:multiLevelType w:val="hybridMultilevel"/>
    <w:tmpl w:val="EA009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76153"/>
    <w:multiLevelType w:val="hybridMultilevel"/>
    <w:tmpl w:val="9458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B4F19"/>
    <w:multiLevelType w:val="hybridMultilevel"/>
    <w:tmpl w:val="B13CE374"/>
    <w:lvl w:ilvl="0" w:tplc="B7F253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B65E5D"/>
    <w:multiLevelType w:val="hybridMultilevel"/>
    <w:tmpl w:val="1BDC1FFC"/>
    <w:lvl w:ilvl="0" w:tplc="73C27B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8E6F72"/>
    <w:multiLevelType w:val="hybridMultilevel"/>
    <w:tmpl w:val="0574B286"/>
    <w:lvl w:ilvl="0" w:tplc="F7FAC1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502249"/>
    <w:multiLevelType w:val="hybridMultilevel"/>
    <w:tmpl w:val="99A871D2"/>
    <w:lvl w:ilvl="0" w:tplc="86BED22C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001E2"/>
    <w:multiLevelType w:val="hybridMultilevel"/>
    <w:tmpl w:val="17C2C0E4"/>
    <w:lvl w:ilvl="0" w:tplc="D374ACBC">
      <w:start w:val="1"/>
      <w:numFmt w:val="decimal"/>
      <w:lvlText w:val="%1."/>
      <w:lvlJc w:val="left"/>
      <w:pPr>
        <w:ind w:left="810" w:hanging="720"/>
      </w:pPr>
      <w:rPr>
        <w:rFonts w:hint="default"/>
        <w:b/>
        <w:color w:val="auto"/>
      </w:rPr>
    </w:lvl>
    <w:lvl w:ilvl="1" w:tplc="328C9816">
      <w:start w:val="1"/>
      <w:numFmt w:val="lowerLetter"/>
      <w:lvlText w:val="%2."/>
      <w:lvlJc w:val="left"/>
      <w:pPr>
        <w:ind w:left="13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8"/>
  </w:num>
  <w:num w:numId="12">
    <w:abstractNumId w:val="7"/>
  </w:num>
  <w:num w:numId="13">
    <w:abstractNumId w:val="12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MRSVersion" w:val="4.1.5170.22631"/>
  </w:docVars>
  <w:rsids>
    <w:rsidRoot w:val="00BA4890"/>
    <w:rsid w:val="00005E1C"/>
    <w:rsid w:val="00014485"/>
    <w:rsid w:val="000170EE"/>
    <w:rsid w:val="00021737"/>
    <w:rsid w:val="000229CE"/>
    <w:rsid w:val="00031F8E"/>
    <w:rsid w:val="00035846"/>
    <w:rsid w:val="00041354"/>
    <w:rsid w:val="0004295E"/>
    <w:rsid w:val="0004388D"/>
    <w:rsid w:val="00055129"/>
    <w:rsid w:val="00057CB9"/>
    <w:rsid w:val="000666AD"/>
    <w:rsid w:val="000678A4"/>
    <w:rsid w:val="00067FC8"/>
    <w:rsid w:val="00075C40"/>
    <w:rsid w:val="00090982"/>
    <w:rsid w:val="000A2FAE"/>
    <w:rsid w:val="000E4795"/>
    <w:rsid w:val="000E6017"/>
    <w:rsid w:val="001076F0"/>
    <w:rsid w:val="0012288C"/>
    <w:rsid w:val="00135DDF"/>
    <w:rsid w:val="00140DE8"/>
    <w:rsid w:val="001448BE"/>
    <w:rsid w:val="00145569"/>
    <w:rsid w:val="00153DCF"/>
    <w:rsid w:val="00172C78"/>
    <w:rsid w:val="00173661"/>
    <w:rsid w:val="00176982"/>
    <w:rsid w:val="00186B02"/>
    <w:rsid w:val="001A4E91"/>
    <w:rsid w:val="001B52D0"/>
    <w:rsid w:val="001C099F"/>
    <w:rsid w:val="001C3BF5"/>
    <w:rsid w:val="001C41C2"/>
    <w:rsid w:val="001C7F65"/>
    <w:rsid w:val="001E7268"/>
    <w:rsid w:val="00201BD6"/>
    <w:rsid w:val="00221736"/>
    <w:rsid w:val="00230725"/>
    <w:rsid w:val="00247ED9"/>
    <w:rsid w:val="00251178"/>
    <w:rsid w:val="00253DDE"/>
    <w:rsid w:val="00261AA8"/>
    <w:rsid w:val="00263E28"/>
    <w:rsid w:val="00265127"/>
    <w:rsid w:val="00284F86"/>
    <w:rsid w:val="00296993"/>
    <w:rsid w:val="002A6B28"/>
    <w:rsid w:val="002A7287"/>
    <w:rsid w:val="002B0BB5"/>
    <w:rsid w:val="002B7B51"/>
    <w:rsid w:val="002D67ED"/>
    <w:rsid w:val="002E3E60"/>
    <w:rsid w:val="002F64B9"/>
    <w:rsid w:val="003015CA"/>
    <w:rsid w:val="00301D2F"/>
    <w:rsid w:val="00302D00"/>
    <w:rsid w:val="00344188"/>
    <w:rsid w:val="00353BD1"/>
    <w:rsid w:val="00360C55"/>
    <w:rsid w:val="00381F5C"/>
    <w:rsid w:val="003A2C73"/>
    <w:rsid w:val="003C13B9"/>
    <w:rsid w:val="003C5096"/>
    <w:rsid w:val="003C642E"/>
    <w:rsid w:val="003D0E37"/>
    <w:rsid w:val="003D5A7C"/>
    <w:rsid w:val="003D6CEF"/>
    <w:rsid w:val="003E2759"/>
    <w:rsid w:val="003F17CF"/>
    <w:rsid w:val="003F3211"/>
    <w:rsid w:val="003F3BF7"/>
    <w:rsid w:val="004012B0"/>
    <w:rsid w:val="004071A1"/>
    <w:rsid w:val="004142EE"/>
    <w:rsid w:val="004252B9"/>
    <w:rsid w:val="00440AE8"/>
    <w:rsid w:val="004546A1"/>
    <w:rsid w:val="00456080"/>
    <w:rsid w:val="00464389"/>
    <w:rsid w:val="0047170E"/>
    <w:rsid w:val="00493972"/>
    <w:rsid w:val="004950EB"/>
    <w:rsid w:val="004B5120"/>
    <w:rsid w:val="004D35C1"/>
    <w:rsid w:val="004D4031"/>
    <w:rsid w:val="00506673"/>
    <w:rsid w:val="005141D4"/>
    <w:rsid w:val="00527BD5"/>
    <w:rsid w:val="0054054E"/>
    <w:rsid w:val="00550D98"/>
    <w:rsid w:val="0056595B"/>
    <w:rsid w:val="005734A7"/>
    <w:rsid w:val="00576327"/>
    <w:rsid w:val="00592B25"/>
    <w:rsid w:val="005C616E"/>
    <w:rsid w:val="005D0A1F"/>
    <w:rsid w:val="005D2FED"/>
    <w:rsid w:val="005D6C01"/>
    <w:rsid w:val="005F367B"/>
    <w:rsid w:val="005F4598"/>
    <w:rsid w:val="005F71AE"/>
    <w:rsid w:val="00602422"/>
    <w:rsid w:val="006271D8"/>
    <w:rsid w:val="006522EF"/>
    <w:rsid w:val="00672FA5"/>
    <w:rsid w:val="00683235"/>
    <w:rsid w:val="00685E2B"/>
    <w:rsid w:val="00686FD0"/>
    <w:rsid w:val="00691C5F"/>
    <w:rsid w:val="006A3B99"/>
    <w:rsid w:val="006A67DD"/>
    <w:rsid w:val="006C645C"/>
    <w:rsid w:val="006D27A1"/>
    <w:rsid w:val="006D664A"/>
    <w:rsid w:val="007019E1"/>
    <w:rsid w:val="00710289"/>
    <w:rsid w:val="00712872"/>
    <w:rsid w:val="0072708A"/>
    <w:rsid w:val="00736E56"/>
    <w:rsid w:val="0074309B"/>
    <w:rsid w:val="007450C4"/>
    <w:rsid w:val="007603D3"/>
    <w:rsid w:val="0076120C"/>
    <w:rsid w:val="00761E03"/>
    <w:rsid w:val="00762B16"/>
    <w:rsid w:val="00785245"/>
    <w:rsid w:val="007B1DE2"/>
    <w:rsid w:val="007D798A"/>
    <w:rsid w:val="007E1B1C"/>
    <w:rsid w:val="007E23DE"/>
    <w:rsid w:val="007E3731"/>
    <w:rsid w:val="007F56CA"/>
    <w:rsid w:val="008120C2"/>
    <w:rsid w:val="00825D04"/>
    <w:rsid w:val="00827FCE"/>
    <w:rsid w:val="0084137E"/>
    <w:rsid w:val="0084162D"/>
    <w:rsid w:val="0084364F"/>
    <w:rsid w:val="00854112"/>
    <w:rsid w:val="00865B7B"/>
    <w:rsid w:val="00880598"/>
    <w:rsid w:val="008821B1"/>
    <w:rsid w:val="00887F0E"/>
    <w:rsid w:val="008918E6"/>
    <w:rsid w:val="008B0B34"/>
    <w:rsid w:val="008B2C6B"/>
    <w:rsid w:val="008C1B9D"/>
    <w:rsid w:val="008D7FE7"/>
    <w:rsid w:val="008E734B"/>
    <w:rsid w:val="008F2581"/>
    <w:rsid w:val="008F58FD"/>
    <w:rsid w:val="009039A5"/>
    <w:rsid w:val="009125B9"/>
    <w:rsid w:val="009150C5"/>
    <w:rsid w:val="00915F0D"/>
    <w:rsid w:val="00916A9D"/>
    <w:rsid w:val="00917DC8"/>
    <w:rsid w:val="00992FD3"/>
    <w:rsid w:val="009955F9"/>
    <w:rsid w:val="009A40A2"/>
    <w:rsid w:val="009A789C"/>
    <w:rsid w:val="009B0A01"/>
    <w:rsid w:val="009D13FC"/>
    <w:rsid w:val="009E0402"/>
    <w:rsid w:val="009E448C"/>
    <w:rsid w:val="009F4278"/>
    <w:rsid w:val="009F79D2"/>
    <w:rsid w:val="00A01849"/>
    <w:rsid w:val="00A01FCF"/>
    <w:rsid w:val="00A33BBA"/>
    <w:rsid w:val="00A51BF2"/>
    <w:rsid w:val="00A54AA0"/>
    <w:rsid w:val="00A54B59"/>
    <w:rsid w:val="00A62451"/>
    <w:rsid w:val="00A74DFE"/>
    <w:rsid w:val="00A75DEE"/>
    <w:rsid w:val="00A825B9"/>
    <w:rsid w:val="00A8757E"/>
    <w:rsid w:val="00AA2128"/>
    <w:rsid w:val="00AA5C69"/>
    <w:rsid w:val="00AB62A1"/>
    <w:rsid w:val="00AC0775"/>
    <w:rsid w:val="00AC10E5"/>
    <w:rsid w:val="00AE09C8"/>
    <w:rsid w:val="00AF4A9F"/>
    <w:rsid w:val="00AF6559"/>
    <w:rsid w:val="00B3387F"/>
    <w:rsid w:val="00B36E9E"/>
    <w:rsid w:val="00B40879"/>
    <w:rsid w:val="00B43452"/>
    <w:rsid w:val="00B5100C"/>
    <w:rsid w:val="00B669F8"/>
    <w:rsid w:val="00B8280B"/>
    <w:rsid w:val="00BA0C11"/>
    <w:rsid w:val="00BA4890"/>
    <w:rsid w:val="00BA4DDD"/>
    <w:rsid w:val="00BA626B"/>
    <w:rsid w:val="00BD5565"/>
    <w:rsid w:val="00C07824"/>
    <w:rsid w:val="00C16018"/>
    <w:rsid w:val="00C21DA7"/>
    <w:rsid w:val="00C31AB7"/>
    <w:rsid w:val="00C524A9"/>
    <w:rsid w:val="00C61A24"/>
    <w:rsid w:val="00C83562"/>
    <w:rsid w:val="00C91785"/>
    <w:rsid w:val="00C92D5A"/>
    <w:rsid w:val="00C948CD"/>
    <w:rsid w:val="00C978C4"/>
    <w:rsid w:val="00CA0222"/>
    <w:rsid w:val="00CA6611"/>
    <w:rsid w:val="00CA6E41"/>
    <w:rsid w:val="00CB6123"/>
    <w:rsid w:val="00CD36D6"/>
    <w:rsid w:val="00CD75AA"/>
    <w:rsid w:val="00CD7996"/>
    <w:rsid w:val="00CE3360"/>
    <w:rsid w:val="00D02B15"/>
    <w:rsid w:val="00D165B0"/>
    <w:rsid w:val="00D17F5D"/>
    <w:rsid w:val="00D24A49"/>
    <w:rsid w:val="00D25540"/>
    <w:rsid w:val="00D475F4"/>
    <w:rsid w:val="00D50A8A"/>
    <w:rsid w:val="00D82C9D"/>
    <w:rsid w:val="00D82FF3"/>
    <w:rsid w:val="00DB2AFB"/>
    <w:rsid w:val="00DE6FB0"/>
    <w:rsid w:val="00DF2B54"/>
    <w:rsid w:val="00DF5BBE"/>
    <w:rsid w:val="00E16775"/>
    <w:rsid w:val="00E2267E"/>
    <w:rsid w:val="00E3427B"/>
    <w:rsid w:val="00E50E5D"/>
    <w:rsid w:val="00E6504F"/>
    <w:rsid w:val="00E708DB"/>
    <w:rsid w:val="00E72994"/>
    <w:rsid w:val="00EA01B1"/>
    <w:rsid w:val="00EA7EEE"/>
    <w:rsid w:val="00ED0365"/>
    <w:rsid w:val="00ED5065"/>
    <w:rsid w:val="00F1311E"/>
    <w:rsid w:val="00F167ED"/>
    <w:rsid w:val="00F20A1E"/>
    <w:rsid w:val="00F2539A"/>
    <w:rsid w:val="00F301B8"/>
    <w:rsid w:val="00F32F1B"/>
    <w:rsid w:val="00F4267A"/>
    <w:rsid w:val="00F43585"/>
    <w:rsid w:val="00F46718"/>
    <w:rsid w:val="00F4704B"/>
    <w:rsid w:val="00F5350B"/>
    <w:rsid w:val="00F57836"/>
    <w:rsid w:val="00F60F8C"/>
    <w:rsid w:val="00F62AF1"/>
    <w:rsid w:val="00F7482A"/>
    <w:rsid w:val="00F752A2"/>
    <w:rsid w:val="00F81DB3"/>
    <w:rsid w:val="00F85BA6"/>
    <w:rsid w:val="00F91D6C"/>
    <w:rsid w:val="00FA7826"/>
    <w:rsid w:val="00FC2130"/>
    <w:rsid w:val="00FE256B"/>
    <w:rsid w:val="00FE372B"/>
    <w:rsid w:val="00FF07E2"/>
    <w:rsid w:val="00FF0CC5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5:docId w15:val="{238C4A51-FC42-44CF-8583-A988C6C5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46"/>
    <w:pPr>
      <w:spacing w:after="100" w:afterAutospacing="1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890"/>
    <w:pPr>
      <w:ind w:left="720"/>
      <w:contextualSpacing/>
    </w:pPr>
  </w:style>
  <w:style w:type="paragraph" w:styleId="NoSpacing">
    <w:name w:val="No Spacing"/>
    <w:uiPriority w:val="1"/>
    <w:qFormat/>
    <w:rsid w:val="00FE25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7CB9"/>
  </w:style>
  <w:style w:type="paragraph" w:styleId="Footer">
    <w:name w:val="footer"/>
    <w:basedOn w:val="Normal"/>
    <w:link w:val="Foot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7CB9"/>
  </w:style>
  <w:style w:type="paragraph" w:styleId="BalloonText">
    <w:name w:val="Balloon Text"/>
    <w:basedOn w:val="Normal"/>
    <w:link w:val="BalloonTextChar"/>
    <w:uiPriority w:val="99"/>
    <w:semiHidden/>
    <w:unhideWhenUsed/>
    <w:rsid w:val="00B36E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9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03D3"/>
    <w:pPr>
      <w:spacing w:after="0" w:afterAutospacing="0"/>
    </w:pPr>
    <w:rPr>
      <w:rFonts w:ascii="Cambria" w:hAnsi="Cambria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03D3"/>
    <w:rPr>
      <w:rFonts w:ascii="Cambria" w:eastAsia="Calibri" w:hAnsi="Cambria" w:cs="Times New Roman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activeX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208415243"/>
  <ax:ocxPr ax:name="TimeHi" ax:value="30565868"/>
  <ax:ocxPr ax:name="Name" ax:value="Play 1"/>
</ax:ocx>
</file>

<file path=word/activeX/activeX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854274620"/>
  <ax:ocxPr ax:name="TimeHi" ax:value="30565868"/>
  <ax:ocxPr ax:name="Name" ax:value="Play 2"/>
</ax:ocx>
</file>

<file path=word/activeX/activeX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570469504"/>
  <ax:ocxPr ax:name="TimeHi" ax:value="30565868"/>
  <ax:ocxPr ax:name="Name" ax:value="Play 3"/>
</ax:ocx>
</file>

<file path=word/activeX/activeX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337299574"/>
  <ax:ocxPr ax:name="TimeHi" ax:value="30565868"/>
  <ax:ocxPr ax:name="Name" ax:value="Play 4"/>
</ax:ocx>
</file>

<file path=word/activeX/activeX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039443325"/>
  <ax:ocxPr ax:name="TimeHi" ax:value="30565869"/>
  <ax:ocxPr ax:name="Name" ax:value="Play 5"/>
</ax:ocx>
</file>

<file path=word/activeX/activeX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635299264"/>
  <ax:ocxPr ax:name="TimeHi" ax:value="30565870"/>
  <ax:ocxPr ax:name="Name" ax:value="Play 6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74AD-583B-4E19-A269-166C43F0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fraze</dc:creator>
  <cp:keywords/>
  <dc:description/>
  <cp:lastModifiedBy>Suzanna Worrall</cp:lastModifiedBy>
  <cp:revision>2</cp:revision>
  <cp:lastPrinted>2013-09-09T10:18:00Z</cp:lastPrinted>
  <dcterms:created xsi:type="dcterms:W3CDTF">2017-01-19T14:50:00Z</dcterms:created>
  <dcterms:modified xsi:type="dcterms:W3CDTF">2017-01-19T14:50:00Z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M:\DCR\Commissioners 12-2-14.dcr</vt:lpwstr>
  </property>
</Properties>
</file>