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72" w:rsidRDefault="00BA4372" w:rsidP="00813B96">
      <w:pPr>
        <w:jc w:val="center"/>
        <w:rPr>
          <w:rFonts w:ascii="Garamond" w:hAnsi="Garamond"/>
          <w:b/>
          <w:sz w:val="40"/>
          <w:szCs w:val="40"/>
        </w:rPr>
      </w:pPr>
    </w:p>
    <w:p w:rsidR="007668DE" w:rsidRDefault="00983E4E" w:rsidP="00813B96">
      <w:pPr>
        <w:jc w:val="center"/>
        <w:rPr>
          <w:rFonts w:ascii="Garamond" w:hAnsi="Garamond"/>
          <w:b/>
          <w:sz w:val="40"/>
          <w:szCs w:val="40"/>
        </w:rPr>
      </w:pPr>
      <w:r w:rsidRPr="00E70AE1">
        <w:rPr>
          <w:rFonts w:ascii="Garamond" w:hAnsi="Garamond"/>
          <w:b/>
          <w:sz w:val="40"/>
          <w:szCs w:val="40"/>
        </w:rPr>
        <w:t>AGENDA</w:t>
      </w:r>
    </w:p>
    <w:p w:rsidR="00BA4372" w:rsidRPr="00E70AE1" w:rsidRDefault="00BA4372" w:rsidP="00813B96">
      <w:pPr>
        <w:jc w:val="center"/>
        <w:rPr>
          <w:rFonts w:ascii="Garamond" w:hAnsi="Garamond"/>
          <w:b/>
          <w:sz w:val="40"/>
          <w:szCs w:val="40"/>
        </w:rPr>
      </w:pPr>
    </w:p>
    <w:p w:rsidR="00983E4E" w:rsidRPr="00E70AE1" w:rsidRDefault="00983E4E" w:rsidP="00983E4E">
      <w:pPr>
        <w:jc w:val="center"/>
        <w:rPr>
          <w:rFonts w:ascii="Garamond" w:hAnsi="Garamond"/>
          <w:b/>
          <w:sz w:val="40"/>
          <w:szCs w:val="40"/>
        </w:rPr>
      </w:pPr>
    </w:p>
    <w:p w:rsidR="00983E4E" w:rsidRPr="00E70AE1" w:rsidRDefault="00793910" w:rsidP="00983E4E">
      <w:pPr>
        <w:jc w:val="center"/>
        <w:rPr>
          <w:rFonts w:ascii="Garamond" w:hAnsi="Garamond"/>
          <w:b/>
          <w:sz w:val="36"/>
          <w:szCs w:val="36"/>
        </w:rPr>
      </w:pPr>
      <w:r w:rsidRPr="00E70AE1">
        <w:rPr>
          <w:rFonts w:ascii="Garamond" w:hAnsi="Garamond"/>
          <w:b/>
          <w:sz w:val="36"/>
          <w:szCs w:val="36"/>
        </w:rPr>
        <w:t>Budget &amp;</w:t>
      </w:r>
      <w:r w:rsidR="00983E4E" w:rsidRPr="00E70AE1">
        <w:rPr>
          <w:rFonts w:ascii="Garamond" w:hAnsi="Garamond"/>
          <w:b/>
          <w:sz w:val="36"/>
          <w:szCs w:val="36"/>
        </w:rPr>
        <w:t xml:space="preserve"> Productivity Committee Meeting</w:t>
      </w:r>
    </w:p>
    <w:p w:rsidR="00983E4E" w:rsidRPr="00E70AE1" w:rsidRDefault="00983E4E" w:rsidP="00983E4E">
      <w:pPr>
        <w:jc w:val="center"/>
        <w:rPr>
          <w:rFonts w:ascii="Garamond" w:hAnsi="Garamond"/>
          <w:sz w:val="36"/>
          <w:szCs w:val="36"/>
        </w:rPr>
      </w:pPr>
    </w:p>
    <w:p w:rsidR="00983E4E" w:rsidRPr="00B80B72" w:rsidRDefault="00C10AF2" w:rsidP="00983E4E">
      <w:pPr>
        <w:jc w:val="center"/>
        <w:rPr>
          <w:rFonts w:ascii="Garamond" w:hAnsi="Garamond"/>
        </w:rPr>
      </w:pPr>
      <w:r>
        <w:rPr>
          <w:rFonts w:ascii="Garamond" w:hAnsi="Garamond"/>
        </w:rPr>
        <w:t>Wednesday</w:t>
      </w:r>
      <w:r w:rsidR="00A303C5">
        <w:rPr>
          <w:rFonts w:ascii="Garamond" w:hAnsi="Garamond"/>
        </w:rPr>
        <w:t xml:space="preserve"> </w:t>
      </w:r>
      <w:r w:rsidR="00E0688D">
        <w:rPr>
          <w:rFonts w:ascii="Garamond" w:hAnsi="Garamond"/>
        </w:rPr>
        <w:t>March 19</w:t>
      </w:r>
      <w:r w:rsidR="00E0688D" w:rsidRPr="00E0688D">
        <w:rPr>
          <w:rFonts w:ascii="Garamond" w:hAnsi="Garamond"/>
          <w:vertAlign w:val="superscript"/>
        </w:rPr>
        <w:t>th</w:t>
      </w:r>
      <w:r w:rsidR="00E0688D">
        <w:rPr>
          <w:rFonts w:ascii="Garamond" w:hAnsi="Garamond"/>
        </w:rPr>
        <w:t>, 2014</w:t>
      </w:r>
    </w:p>
    <w:p w:rsidR="007B2D2A" w:rsidRPr="00B80B72" w:rsidRDefault="00AE4921" w:rsidP="00983E4E">
      <w:pPr>
        <w:jc w:val="center"/>
        <w:rPr>
          <w:rFonts w:ascii="Garamond" w:hAnsi="Garamond"/>
        </w:rPr>
      </w:pPr>
      <w:r>
        <w:rPr>
          <w:rFonts w:ascii="Garamond" w:hAnsi="Garamond"/>
        </w:rPr>
        <w:t>3:00 p.m. – 5</w:t>
      </w:r>
      <w:r w:rsidR="007473F3">
        <w:rPr>
          <w:rFonts w:ascii="Garamond" w:hAnsi="Garamond"/>
        </w:rPr>
        <w:t>:00</w:t>
      </w:r>
      <w:r>
        <w:rPr>
          <w:rFonts w:ascii="Garamond" w:hAnsi="Garamond"/>
        </w:rPr>
        <w:t xml:space="preserve"> p</w:t>
      </w:r>
      <w:r w:rsidR="007B2D2A" w:rsidRPr="00B80B72">
        <w:rPr>
          <w:rFonts w:ascii="Garamond" w:hAnsi="Garamond"/>
        </w:rPr>
        <w:t>.m.</w:t>
      </w:r>
      <w:r w:rsidR="00994DFB" w:rsidRPr="00B80B72">
        <w:rPr>
          <w:rFonts w:ascii="Garamond" w:hAnsi="Garamond"/>
        </w:rPr>
        <w:t xml:space="preserve"> (EDT)</w:t>
      </w:r>
    </w:p>
    <w:p w:rsidR="007B2D2A" w:rsidRPr="00B80B72" w:rsidRDefault="007B2D2A" w:rsidP="00983E4E">
      <w:pPr>
        <w:jc w:val="center"/>
        <w:rPr>
          <w:rFonts w:ascii="Garamond" w:hAnsi="Garamond"/>
          <w:b/>
        </w:rPr>
      </w:pPr>
      <w:r w:rsidRPr="00B80B72">
        <w:rPr>
          <w:rFonts w:ascii="Garamond" w:hAnsi="Garamond"/>
          <w:b/>
        </w:rPr>
        <w:t>101 W. Ohio Street</w:t>
      </w:r>
      <w:r w:rsidR="00FC3838" w:rsidRPr="00B80B72">
        <w:rPr>
          <w:rFonts w:ascii="Garamond" w:hAnsi="Garamond"/>
          <w:b/>
        </w:rPr>
        <w:t xml:space="preserve">, </w:t>
      </w:r>
      <w:r w:rsidR="00AE4921">
        <w:rPr>
          <w:rFonts w:ascii="Garamond" w:hAnsi="Garamond"/>
          <w:b/>
        </w:rPr>
        <w:t>5</w:t>
      </w:r>
      <w:r w:rsidR="00AE4921" w:rsidRPr="00AE4921">
        <w:rPr>
          <w:rFonts w:ascii="Garamond" w:hAnsi="Garamond"/>
          <w:b/>
          <w:vertAlign w:val="superscript"/>
        </w:rPr>
        <w:t>th</w:t>
      </w:r>
      <w:r w:rsidR="00730AE8" w:rsidRPr="00B80B72">
        <w:rPr>
          <w:rFonts w:ascii="Garamond" w:hAnsi="Garamond"/>
          <w:b/>
        </w:rPr>
        <w:t xml:space="preserve"> Floor </w:t>
      </w:r>
      <w:r w:rsidR="00AE4921">
        <w:rPr>
          <w:rFonts w:ascii="Garamond" w:hAnsi="Garamond"/>
          <w:b/>
        </w:rPr>
        <w:t xml:space="preserve">Kent Weldon </w:t>
      </w:r>
      <w:r w:rsidR="004E0B51">
        <w:rPr>
          <w:rFonts w:ascii="Garamond" w:hAnsi="Garamond"/>
          <w:b/>
        </w:rPr>
        <w:t>Board</w:t>
      </w:r>
      <w:r w:rsidR="00AE4921">
        <w:rPr>
          <w:rFonts w:ascii="Garamond" w:hAnsi="Garamond"/>
          <w:b/>
        </w:rPr>
        <w:t xml:space="preserve"> Room </w:t>
      </w:r>
      <w:r w:rsidR="00730AE8" w:rsidRPr="00B80B72">
        <w:rPr>
          <w:rFonts w:ascii="Garamond" w:hAnsi="Garamond"/>
          <w:b/>
        </w:rPr>
        <w:t xml:space="preserve"> </w:t>
      </w:r>
    </w:p>
    <w:p w:rsidR="007B2D2A" w:rsidRPr="00B80B72" w:rsidRDefault="00D914A8" w:rsidP="00983E4E">
      <w:pPr>
        <w:jc w:val="center"/>
        <w:rPr>
          <w:rFonts w:ascii="Garamond" w:hAnsi="Garamond"/>
        </w:rPr>
      </w:pPr>
      <w:r w:rsidRPr="00B80B72">
        <w:rPr>
          <w:rFonts w:ascii="Garamond" w:hAnsi="Garamond"/>
        </w:rPr>
        <w:t>Call-In Information:  (712) 432-1500</w:t>
      </w:r>
    </w:p>
    <w:p w:rsidR="007B2D2A" w:rsidRDefault="00D914A8" w:rsidP="007B2D2A">
      <w:pPr>
        <w:jc w:val="center"/>
        <w:rPr>
          <w:rFonts w:ascii="Garamond" w:hAnsi="Garamond"/>
        </w:rPr>
      </w:pPr>
      <w:r w:rsidRPr="00B80B72">
        <w:rPr>
          <w:rFonts w:ascii="Garamond" w:hAnsi="Garamond"/>
        </w:rPr>
        <w:t>Participant access code: 424279</w:t>
      </w:r>
      <w:r w:rsidR="007B2D2A" w:rsidRPr="00B80B72">
        <w:rPr>
          <w:rFonts w:ascii="Garamond" w:hAnsi="Garamond"/>
        </w:rPr>
        <w:t>#</w:t>
      </w:r>
    </w:p>
    <w:p w:rsidR="00A147AD" w:rsidRDefault="00A147AD" w:rsidP="007B2D2A">
      <w:pPr>
        <w:jc w:val="center"/>
        <w:rPr>
          <w:rFonts w:ascii="Garamond" w:hAnsi="Garamond"/>
        </w:rPr>
      </w:pPr>
    </w:p>
    <w:p w:rsidR="007B2D2A" w:rsidRPr="00E70AE1" w:rsidRDefault="007B2D2A" w:rsidP="007B2D2A">
      <w:pPr>
        <w:jc w:val="center"/>
        <w:rPr>
          <w:rFonts w:ascii="Garamond" w:hAnsi="Garamond"/>
        </w:rPr>
      </w:pPr>
    </w:p>
    <w:p w:rsidR="00A147AD" w:rsidRPr="00A147AD" w:rsidRDefault="00793910" w:rsidP="00A147AD">
      <w:pPr>
        <w:pStyle w:val="ListParagraph"/>
        <w:numPr>
          <w:ilvl w:val="0"/>
          <w:numId w:val="11"/>
        </w:numPr>
        <w:rPr>
          <w:rFonts w:ascii="Garamond" w:hAnsi="Garamond"/>
          <w:b/>
        </w:rPr>
      </w:pPr>
      <w:r w:rsidRPr="00E70AE1">
        <w:rPr>
          <w:rFonts w:ascii="Garamond" w:hAnsi="Garamond"/>
          <w:b/>
        </w:rPr>
        <w:t xml:space="preserve">Discussion Items </w:t>
      </w:r>
    </w:p>
    <w:p w:rsidR="00E73104" w:rsidRPr="00E70AE1" w:rsidRDefault="00E73104" w:rsidP="00E73104">
      <w:pPr>
        <w:pStyle w:val="ListParagraph"/>
        <w:rPr>
          <w:rFonts w:ascii="Garamond" w:hAnsi="Garamond"/>
          <w:b/>
        </w:rPr>
      </w:pPr>
    </w:p>
    <w:p w:rsidR="00E0688D" w:rsidRPr="00E0688D" w:rsidRDefault="00A303C5" w:rsidP="00AE4921">
      <w:pPr>
        <w:pStyle w:val="ListParagraph"/>
        <w:numPr>
          <w:ilvl w:val="0"/>
          <w:numId w:val="7"/>
        </w:numPr>
        <w:rPr>
          <w:rFonts w:ascii="Garamond" w:hAnsi="Garamond" w:cs="Khmer UI"/>
        </w:rPr>
      </w:pPr>
      <w:r>
        <w:rPr>
          <w:rFonts w:ascii="Garamond" w:hAnsi="Garamond"/>
        </w:rPr>
        <w:t>2015-17 Biennium</w:t>
      </w:r>
      <w:r w:rsidR="00E0688D">
        <w:rPr>
          <w:rFonts w:ascii="Garamond" w:hAnsi="Garamond"/>
        </w:rPr>
        <w:t xml:space="preserve"> Per-Unit Payments </w:t>
      </w:r>
    </w:p>
    <w:p w:rsidR="00A147AD" w:rsidRPr="00E0688D" w:rsidRDefault="00E0688D" w:rsidP="00E0688D">
      <w:pPr>
        <w:pStyle w:val="ListParagraph"/>
        <w:numPr>
          <w:ilvl w:val="1"/>
          <w:numId w:val="7"/>
        </w:numPr>
        <w:rPr>
          <w:rFonts w:ascii="Garamond" w:hAnsi="Garamond" w:cs="Khmer UI"/>
        </w:rPr>
      </w:pPr>
      <w:r>
        <w:rPr>
          <w:rFonts w:ascii="Garamond" w:hAnsi="Garamond"/>
        </w:rPr>
        <w:t>IDPM Payment Methodology</w:t>
      </w:r>
      <w:r w:rsidR="00A303C5">
        <w:rPr>
          <w:rFonts w:ascii="Garamond" w:hAnsi="Garamond"/>
        </w:rPr>
        <w:t xml:space="preserve"> </w:t>
      </w:r>
    </w:p>
    <w:p w:rsidR="00E0688D" w:rsidRDefault="00D27DC5" w:rsidP="00E0688D">
      <w:pPr>
        <w:pStyle w:val="ListParagraph"/>
        <w:numPr>
          <w:ilvl w:val="0"/>
          <w:numId w:val="7"/>
        </w:numPr>
        <w:rPr>
          <w:rFonts w:ascii="Garamond" w:hAnsi="Garamond" w:cs="Khmer UI"/>
        </w:rPr>
      </w:pPr>
      <w:r>
        <w:rPr>
          <w:rFonts w:ascii="Garamond" w:hAnsi="Garamond" w:cs="Khmer UI"/>
        </w:rPr>
        <w:t>Capital On-line D</w:t>
      </w:r>
      <w:r w:rsidR="00E0688D">
        <w:rPr>
          <w:rFonts w:ascii="Garamond" w:hAnsi="Garamond" w:cs="Khmer UI"/>
        </w:rPr>
        <w:t xml:space="preserve">elay </w:t>
      </w:r>
    </w:p>
    <w:p w:rsidR="00E0688D" w:rsidRPr="00E0688D" w:rsidRDefault="00BA4372" w:rsidP="00E0688D">
      <w:pPr>
        <w:pStyle w:val="ListParagraph"/>
        <w:numPr>
          <w:ilvl w:val="1"/>
          <w:numId w:val="7"/>
        </w:numPr>
        <w:rPr>
          <w:rFonts w:ascii="Garamond" w:hAnsi="Garamond" w:cs="Khmer UI"/>
        </w:rPr>
      </w:pPr>
      <w:r>
        <w:rPr>
          <w:rFonts w:ascii="Garamond" w:hAnsi="Garamond" w:cs="Khmer UI"/>
        </w:rPr>
        <w:t>Change in capital review</w:t>
      </w:r>
      <w:r w:rsidR="00E0688D">
        <w:rPr>
          <w:rFonts w:ascii="Garamond" w:hAnsi="Garamond" w:cs="Khmer UI"/>
        </w:rPr>
        <w:t xml:space="preserve"> levels</w:t>
      </w:r>
      <w:r w:rsidR="00C10AF2">
        <w:rPr>
          <w:rFonts w:ascii="Garamond" w:hAnsi="Garamond" w:cs="Khmer UI"/>
        </w:rPr>
        <w:t>, etc.</w:t>
      </w:r>
      <w:r w:rsidR="00E0688D">
        <w:rPr>
          <w:rFonts w:ascii="Garamond" w:hAnsi="Garamond" w:cs="Khmer UI"/>
        </w:rPr>
        <w:t xml:space="preserve"> </w:t>
      </w:r>
    </w:p>
    <w:p w:rsidR="005F2961" w:rsidRPr="00E0688D" w:rsidRDefault="003E713B" w:rsidP="00AE4921">
      <w:pPr>
        <w:pStyle w:val="ListParagraph"/>
        <w:numPr>
          <w:ilvl w:val="0"/>
          <w:numId w:val="7"/>
        </w:numPr>
        <w:rPr>
          <w:rFonts w:ascii="Garamond" w:hAnsi="Garamond" w:cs="Khmer UI"/>
        </w:rPr>
      </w:pPr>
      <w:r>
        <w:rPr>
          <w:rFonts w:ascii="Garamond" w:hAnsi="Garamond"/>
        </w:rPr>
        <w:t xml:space="preserve">Meeting Schedule June – December </w:t>
      </w:r>
    </w:p>
    <w:p w:rsidR="00E0688D" w:rsidRPr="00A147AD" w:rsidRDefault="00E0688D" w:rsidP="00E0688D">
      <w:pPr>
        <w:pStyle w:val="ListParagraph"/>
        <w:ind w:left="1800"/>
        <w:rPr>
          <w:rFonts w:ascii="Garamond" w:hAnsi="Garamond" w:cs="Khmer UI"/>
        </w:rPr>
      </w:pPr>
    </w:p>
    <w:p w:rsidR="00E73104" w:rsidRPr="00E73104" w:rsidRDefault="00E73104" w:rsidP="00E73104">
      <w:pPr>
        <w:pStyle w:val="ListParagraph"/>
        <w:rPr>
          <w:rFonts w:ascii="Garamond" w:hAnsi="Garamond"/>
        </w:rPr>
      </w:pPr>
      <w:bookmarkStart w:id="0" w:name="_GoBack"/>
      <w:bookmarkEnd w:id="0"/>
    </w:p>
    <w:p w:rsidR="00994DFB" w:rsidRPr="00E70AE1" w:rsidRDefault="00994DFB" w:rsidP="00994DFB">
      <w:pPr>
        <w:rPr>
          <w:rFonts w:ascii="Garamond" w:hAnsi="Garamond"/>
        </w:rPr>
      </w:pPr>
    </w:p>
    <w:p w:rsidR="00922A93" w:rsidRDefault="00994DFB" w:rsidP="00E73104">
      <w:pPr>
        <w:pStyle w:val="ListParagraph"/>
        <w:numPr>
          <w:ilvl w:val="0"/>
          <w:numId w:val="11"/>
        </w:numPr>
        <w:rPr>
          <w:rFonts w:ascii="Garamond" w:hAnsi="Garamond"/>
          <w:b/>
        </w:rPr>
      </w:pPr>
      <w:r w:rsidRPr="00E70AE1">
        <w:rPr>
          <w:rFonts w:ascii="Garamond" w:hAnsi="Garamond"/>
          <w:b/>
        </w:rPr>
        <w:t>Higher Education C</w:t>
      </w:r>
      <w:r w:rsidR="007B2D2A" w:rsidRPr="00E70AE1">
        <w:rPr>
          <w:rFonts w:ascii="Garamond" w:hAnsi="Garamond"/>
          <w:b/>
        </w:rPr>
        <w:t xml:space="preserve">apital </w:t>
      </w:r>
      <w:r w:rsidRPr="00E70AE1">
        <w:rPr>
          <w:rFonts w:ascii="Garamond" w:hAnsi="Garamond"/>
          <w:b/>
        </w:rPr>
        <w:t>P</w:t>
      </w:r>
      <w:r w:rsidR="007B2D2A" w:rsidRPr="00E70AE1">
        <w:rPr>
          <w:rFonts w:ascii="Garamond" w:hAnsi="Garamond"/>
          <w:b/>
        </w:rPr>
        <w:t xml:space="preserve">rojects </w:t>
      </w:r>
      <w:r w:rsidR="007B7D77" w:rsidRPr="00E70AE1">
        <w:rPr>
          <w:rFonts w:ascii="Garamond" w:hAnsi="Garamond"/>
          <w:b/>
        </w:rPr>
        <w:t xml:space="preserve">– </w:t>
      </w:r>
      <w:r w:rsidR="006C0570">
        <w:rPr>
          <w:rFonts w:ascii="Garamond" w:hAnsi="Garamond"/>
          <w:b/>
        </w:rPr>
        <w:t xml:space="preserve">Staff Action &amp; </w:t>
      </w:r>
      <w:r w:rsidRPr="00E70AE1">
        <w:rPr>
          <w:rFonts w:ascii="Garamond" w:hAnsi="Garamond"/>
          <w:b/>
        </w:rPr>
        <w:t xml:space="preserve">Expedited </w:t>
      </w:r>
      <w:r w:rsidR="007B7D77" w:rsidRPr="00E70AE1">
        <w:rPr>
          <w:rFonts w:ascii="Garamond" w:hAnsi="Garamond"/>
          <w:b/>
        </w:rPr>
        <w:t>Review</w:t>
      </w:r>
    </w:p>
    <w:p w:rsidR="00E73104" w:rsidRDefault="00E73104" w:rsidP="00E73104">
      <w:pPr>
        <w:pStyle w:val="ListParagraph"/>
        <w:rPr>
          <w:rFonts w:ascii="Garamond" w:hAnsi="Garamond"/>
          <w:b/>
        </w:rPr>
      </w:pPr>
    </w:p>
    <w:p w:rsidR="006C0570" w:rsidRDefault="006C0570" w:rsidP="002157C7">
      <w:pPr>
        <w:pStyle w:val="ListParagraph"/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</w:rPr>
        <w:t>Purdue University Lease</w:t>
      </w:r>
      <w:r w:rsidR="003E713B">
        <w:rPr>
          <w:rFonts w:ascii="Garamond" w:hAnsi="Garamond"/>
        </w:rPr>
        <w:t xml:space="preserve"> Renewal</w:t>
      </w:r>
      <w:r>
        <w:rPr>
          <w:rFonts w:ascii="Garamond" w:hAnsi="Garamond"/>
        </w:rPr>
        <w:t xml:space="preserve"> </w:t>
      </w:r>
      <w:r w:rsidR="003E713B">
        <w:rPr>
          <w:rFonts w:ascii="Garamond" w:hAnsi="Garamond"/>
        </w:rPr>
        <w:t>– YR 1 $158,305</w:t>
      </w:r>
    </w:p>
    <w:p w:rsidR="003E713B" w:rsidRDefault="003E713B" w:rsidP="002157C7">
      <w:pPr>
        <w:pStyle w:val="ListParagraph"/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</w:rPr>
        <w:t>Indiana University School of Medicine – Center for Drug Discovery – Wishard/Dunlap Building Lab Renovation - $25,000,000</w:t>
      </w:r>
    </w:p>
    <w:sectPr w:rsidR="003E713B" w:rsidSect="00F250A1"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170" w:left="1440" w:header="288" w:footer="11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88D" w:rsidRDefault="00E0688D" w:rsidP="0026616A">
      <w:r>
        <w:separator/>
      </w:r>
    </w:p>
  </w:endnote>
  <w:endnote w:type="continuationSeparator" w:id="0">
    <w:p w:rsidR="00E0688D" w:rsidRDefault="00E0688D" w:rsidP="0026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88D" w:rsidRPr="0093692B" w:rsidRDefault="00E0688D" w:rsidP="00983460">
    <w:pPr>
      <w:pStyle w:val="Footer"/>
      <w:jc w:val="center"/>
      <w:rPr>
        <w:rFonts w:ascii="Garamond" w:hAnsi="Garamond"/>
        <w:i/>
        <w:sz w:val="22"/>
      </w:rPr>
    </w:pPr>
    <w:r>
      <w:rPr>
        <w:rFonts w:ascii="Garamond" w:hAnsi="Garamond"/>
        <w:i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BD39BA" wp14:editId="755C4C17">
              <wp:simplePos x="0" y="0"/>
              <wp:positionH relativeFrom="column">
                <wp:align>center</wp:align>
              </wp:positionH>
              <wp:positionV relativeFrom="paragraph">
                <wp:posOffset>-130175</wp:posOffset>
              </wp:positionV>
              <wp:extent cx="6549390" cy="0"/>
              <wp:effectExtent l="9525" t="12700" r="13335" b="63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939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0.25pt" to="515.7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" strokeweight=".25pt">
              <v:fill o:detectmouseclick="t"/>
              <v:shadow opacity="22938f" offset="0"/>
            </v:line>
          </w:pict>
        </mc:Fallback>
      </mc:AlternateContent>
    </w:r>
    <w:r w:rsidRPr="0093692B">
      <w:rPr>
        <w:rFonts w:ascii="Garamond" w:hAnsi="Garamond"/>
        <w:i/>
        <w:sz w:val="22"/>
      </w:rPr>
      <w:t>101 West Ohio St</w:t>
    </w:r>
    <w:r>
      <w:rPr>
        <w:rFonts w:ascii="Garamond" w:hAnsi="Garamond"/>
        <w:i/>
        <w:sz w:val="22"/>
      </w:rPr>
      <w:t>reet,</w:t>
    </w:r>
    <w:r w:rsidRPr="0093692B">
      <w:rPr>
        <w:rFonts w:ascii="Garamond" w:hAnsi="Garamond"/>
        <w:i/>
        <w:sz w:val="22"/>
      </w:rPr>
      <w:t xml:space="preserve"> Suite 550 </w:t>
    </w:r>
    <w:r>
      <w:rPr>
        <w:rFonts w:ascii="Garamond" w:hAnsi="Garamond"/>
        <w:i/>
        <w:sz w:val="22"/>
      </w:rPr>
      <w:t>♦</w:t>
    </w:r>
    <w:r w:rsidRPr="0093692B">
      <w:rPr>
        <w:rFonts w:ascii="Garamond" w:hAnsi="Garamond"/>
        <w:i/>
        <w:sz w:val="22"/>
      </w:rPr>
      <w:t xml:space="preserve"> Indianapolis, Indiana 46204-1984</w:t>
    </w:r>
    <w:r>
      <w:rPr>
        <w:rFonts w:ascii="Garamond" w:hAnsi="Garamond"/>
        <w:i/>
        <w:sz w:val="22"/>
      </w:rPr>
      <w:t xml:space="preserve"> ♦ </w:t>
    </w:r>
    <w:r w:rsidRPr="0093692B">
      <w:rPr>
        <w:rFonts w:ascii="Garamond" w:hAnsi="Garamond"/>
        <w:i/>
        <w:sz w:val="22"/>
      </w:rPr>
      <w:t>www.che.in.gov</w:t>
    </w:r>
  </w:p>
  <w:p w:rsidR="00E0688D" w:rsidRPr="0093692B" w:rsidRDefault="00E0688D" w:rsidP="00983460">
    <w:pPr>
      <w:pStyle w:val="Footer"/>
      <w:jc w:val="center"/>
      <w:rPr>
        <w:rFonts w:ascii="Garamond" w:hAnsi="Garamond"/>
        <w:i/>
        <w:sz w:val="22"/>
      </w:rPr>
    </w:pPr>
    <w:r w:rsidRPr="0093692B">
      <w:rPr>
        <w:rFonts w:ascii="Garamond" w:hAnsi="Garamond"/>
        <w:i/>
        <w:sz w:val="22"/>
      </w:rPr>
      <w:t xml:space="preserve"> </w:t>
    </w:r>
    <w:r>
      <w:rPr>
        <w:rFonts w:ascii="Garamond" w:hAnsi="Garamond"/>
        <w:i/>
        <w:sz w:val="22"/>
      </w:rPr>
      <w:t xml:space="preserve">P: 317.464.4400 ♦ F: 317.464.4410 ♦ </w:t>
    </w:r>
    <w:r w:rsidRPr="0093692B">
      <w:rPr>
        <w:rFonts w:ascii="Garamond" w:hAnsi="Garamond"/>
        <w:i/>
        <w:sz w:val="22"/>
      </w:rPr>
      <w:t>Teresa Lubbers, Commissioner</w:t>
    </w:r>
  </w:p>
  <w:p w:rsidR="00E0688D" w:rsidRPr="00983460" w:rsidRDefault="00E0688D" w:rsidP="009834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88D" w:rsidRPr="0093692B" w:rsidRDefault="00E0688D" w:rsidP="0093692B">
    <w:pPr>
      <w:pStyle w:val="Footer"/>
      <w:jc w:val="center"/>
      <w:rPr>
        <w:rFonts w:ascii="Garamond" w:hAnsi="Garamond"/>
        <w:i/>
        <w:sz w:val="22"/>
      </w:rPr>
    </w:pPr>
    <w:r>
      <w:rPr>
        <w:rFonts w:ascii="Garamond" w:hAnsi="Garamond"/>
        <w:i/>
        <w:noProof/>
        <w:sz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40EEDB" wp14:editId="1F18424B">
              <wp:simplePos x="0" y="0"/>
              <wp:positionH relativeFrom="column">
                <wp:align>center</wp:align>
              </wp:positionH>
              <wp:positionV relativeFrom="paragraph">
                <wp:posOffset>-130175</wp:posOffset>
              </wp:positionV>
              <wp:extent cx="6549390" cy="0"/>
              <wp:effectExtent l="9525" t="12700" r="13335" b="63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939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0.25pt" to="515.7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" strokeweight=".25pt">
              <v:fill o:detectmouseclick="t"/>
              <v:shadow opacity="22938f" offset="0"/>
            </v:line>
          </w:pict>
        </mc:Fallback>
      </mc:AlternateContent>
    </w:r>
    <w:r w:rsidRPr="0093692B">
      <w:rPr>
        <w:rFonts w:ascii="Garamond" w:hAnsi="Garamond"/>
        <w:i/>
        <w:sz w:val="22"/>
      </w:rPr>
      <w:t>101 West Ohio St</w:t>
    </w:r>
    <w:r>
      <w:rPr>
        <w:rFonts w:ascii="Garamond" w:hAnsi="Garamond"/>
        <w:i/>
        <w:sz w:val="22"/>
      </w:rPr>
      <w:t>reet,</w:t>
    </w:r>
    <w:r w:rsidRPr="0093692B">
      <w:rPr>
        <w:rFonts w:ascii="Garamond" w:hAnsi="Garamond"/>
        <w:i/>
        <w:sz w:val="22"/>
      </w:rPr>
      <w:t xml:space="preserve"> Suite 550 </w:t>
    </w:r>
    <w:r>
      <w:rPr>
        <w:rFonts w:ascii="Garamond" w:hAnsi="Garamond"/>
        <w:i/>
        <w:sz w:val="22"/>
      </w:rPr>
      <w:t>♦</w:t>
    </w:r>
    <w:r w:rsidRPr="0093692B">
      <w:rPr>
        <w:rFonts w:ascii="Garamond" w:hAnsi="Garamond"/>
        <w:i/>
        <w:sz w:val="22"/>
      </w:rPr>
      <w:t xml:space="preserve"> Indianapolis, Indiana 46204-1984</w:t>
    </w:r>
    <w:r>
      <w:rPr>
        <w:rFonts w:ascii="Garamond" w:hAnsi="Garamond"/>
        <w:i/>
        <w:sz w:val="22"/>
      </w:rPr>
      <w:t xml:space="preserve"> ♦ </w:t>
    </w:r>
    <w:r w:rsidRPr="0093692B">
      <w:rPr>
        <w:rFonts w:ascii="Garamond" w:hAnsi="Garamond"/>
        <w:i/>
        <w:sz w:val="22"/>
      </w:rPr>
      <w:t>www.che.in.gov</w:t>
    </w:r>
  </w:p>
  <w:p w:rsidR="00E0688D" w:rsidRPr="0093692B" w:rsidRDefault="00E0688D" w:rsidP="007413AC">
    <w:pPr>
      <w:pStyle w:val="Footer"/>
      <w:jc w:val="center"/>
      <w:rPr>
        <w:rFonts w:ascii="Garamond" w:hAnsi="Garamond"/>
        <w:i/>
        <w:sz w:val="22"/>
      </w:rPr>
    </w:pPr>
    <w:r w:rsidRPr="0093692B">
      <w:rPr>
        <w:rFonts w:ascii="Garamond" w:hAnsi="Garamond"/>
        <w:i/>
        <w:sz w:val="22"/>
      </w:rPr>
      <w:t xml:space="preserve"> </w:t>
    </w:r>
    <w:r>
      <w:rPr>
        <w:rFonts w:ascii="Garamond" w:hAnsi="Garamond"/>
        <w:i/>
        <w:sz w:val="22"/>
      </w:rPr>
      <w:t xml:space="preserve">Phone: 317.464.4405 ♦ Facsimile: 317.464.4410 ♦ </w:t>
    </w:r>
    <w:r w:rsidRPr="0093692B">
      <w:rPr>
        <w:rFonts w:ascii="Garamond" w:hAnsi="Garamond"/>
        <w:i/>
        <w:sz w:val="22"/>
      </w:rPr>
      <w:t>Teresa Lubbers, Commissioner</w:t>
    </w:r>
  </w:p>
  <w:p w:rsidR="00E0688D" w:rsidRDefault="00E068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88D" w:rsidRDefault="00E0688D" w:rsidP="0026616A">
      <w:r>
        <w:separator/>
      </w:r>
    </w:p>
  </w:footnote>
  <w:footnote w:type="continuationSeparator" w:id="0">
    <w:p w:rsidR="00E0688D" w:rsidRDefault="00E0688D" w:rsidP="00266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88D" w:rsidRDefault="00E0688D" w:rsidP="00CE0BBD">
    <w:pPr>
      <w:pStyle w:val="Header"/>
      <w:ind w:hanging="720"/>
    </w:pPr>
    <w:r>
      <w:rPr>
        <w:noProof/>
      </w:rPr>
      <w:drawing>
        <wp:inline distT="0" distB="0" distL="0" distR="0" wp14:anchorId="70DFFF0C" wp14:editId="5C485064">
          <wp:extent cx="7858125" cy="1419225"/>
          <wp:effectExtent l="19050" t="0" r="9525" b="0"/>
          <wp:docPr id="1" name="Picture 1" descr="CHE_Letterhead_10_30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E_Letterhead_10_30_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125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B29AA"/>
    <w:multiLevelType w:val="hybridMultilevel"/>
    <w:tmpl w:val="0D40B15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93A5DEC"/>
    <w:multiLevelType w:val="hybridMultilevel"/>
    <w:tmpl w:val="FB8AA37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0273B"/>
    <w:multiLevelType w:val="hybridMultilevel"/>
    <w:tmpl w:val="57FA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34382"/>
    <w:multiLevelType w:val="hybridMultilevel"/>
    <w:tmpl w:val="ADCCECD8"/>
    <w:lvl w:ilvl="0" w:tplc="EF7E3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77422"/>
    <w:multiLevelType w:val="hybridMultilevel"/>
    <w:tmpl w:val="C24EC4BE"/>
    <w:lvl w:ilvl="0" w:tplc="EAF8B754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34A4265F"/>
    <w:multiLevelType w:val="hybridMultilevel"/>
    <w:tmpl w:val="6504D1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A5212"/>
    <w:multiLevelType w:val="hybridMultilevel"/>
    <w:tmpl w:val="7898CF44"/>
    <w:lvl w:ilvl="0" w:tplc="BD564244">
      <w:start w:val="1"/>
      <w:numFmt w:val="bullet"/>
      <w:lvlText w:val=""/>
      <w:lvlJc w:val="left"/>
      <w:pPr>
        <w:ind w:left="180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5AC1FB4"/>
    <w:multiLevelType w:val="hybridMultilevel"/>
    <w:tmpl w:val="D1DEAC2C"/>
    <w:lvl w:ilvl="0" w:tplc="16783EE8">
      <w:start w:val="1"/>
      <w:numFmt w:val="bullet"/>
      <w:lvlText w:val=""/>
      <w:lvlJc w:val="left"/>
      <w:pPr>
        <w:ind w:left="180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C4E0E81"/>
    <w:multiLevelType w:val="hybridMultilevel"/>
    <w:tmpl w:val="331897F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2C7545E"/>
    <w:multiLevelType w:val="hybridMultilevel"/>
    <w:tmpl w:val="D01EC5D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610E1FB9"/>
    <w:multiLevelType w:val="hybridMultilevel"/>
    <w:tmpl w:val="D1BA48E8"/>
    <w:lvl w:ilvl="0" w:tplc="C874ADB6">
      <w:start w:val="1"/>
      <w:numFmt w:val="bullet"/>
      <w:lvlText w:val=""/>
      <w:lvlJc w:val="left"/>
      <w:pPr>
        <w:ind w:left="1800" w:hanging="360"/>
      </w:pPr>
      <w:rPr>
        <w:rFonts w:ascii="Symbol" w:eastAsia="Cambr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9B471DC"/>
    <w:multiLevelType w:val="hybridMultilevel"/>
    <w:tmpl w:val="4F32AA7C"/>
    <w:lvl w:ilvl="0" w:tplc="CB70FED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AE50FD6"/>
    <w:multiLevelType w:val="hybridMultilevel"/>
    <w:tmpl w:val="5D6EE268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264332D"/>
    <w:multiLevelType w:val="hybridMultilevel"/>
    <w:tmpl w:val="1F02FFC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7270000A"/>
    <w:multiLevelType w:val="hybridMultilevel"/>
    <w:tmpl w:val="35D0C60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763A59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15"/>
  </w:num>
  <w:num w:numId="11">
    <w:abstractNumId w:val="5"/>
  </w:num>
  <w:num w:numId="12">
    <w:abstractNumId w:val="0"/>
  </w:num>
  <w:num w:numId="13">
    <w:abstractNumId w:val="14"/>
  </w:num>
  <w:num w:numId="14">
    <w:abstractNumId w:val="8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4E"/>
    <w:rsid w:val="00011863"/>
    <w:rsid w:val="000324C9"/>
    <w:rsid w:val="00040EAC"/>
    <w:rsid w:val="000869CB"/>
    <w:rsid w:val="000E2295"/>
    <w:rsid w:val="001249DE"/>
    <w:rsid w:val="00136B85"/>
    <w:rsid w:val="00171B49"/>
    <w:rsid w:val="00173545"/>
    <w:rsid w:val="002157C7"/>
    <w:rsid w:val="00234D07"/>
    <w:rsid w:val="0026486D"/>
    <w:rsid w:val="0026616A"/>
    <w:rsid w:val="002D4DC2"/>
    <w:rsid w:val="002F2584"/>
    <w:rsid w:val="003051C3"/>
    <w:rsid w:val="00310717"/>
    <w:rsid w:val="003634C7"/>
    <w:rsid w:val="00364320"/>
    <w:rsid w:val="003D1A36"/>
    <w:rsid w:val="003D50F5"/>
    <w:rsid w:val="003E713B"/>
    <w:rsid w:val="00462D19"/>
    <w:rsid w:val="004E0B51"/>
    <w:rsid w:val="004E755F"/>
    <w:rsid w:val="004F5540"/>
    <w:rsid w:val="005024FB"/>
    <w:rsid w:val="00510327"/>
    <w:rsid w:val="00563634"/>
    <w:rsid w:val="00584D0D"/>
    <w:rsid w:val="0058706B"/>
    <w:rsid w:val="005D07D4"/>
    <w:rsid w:val="005F2961"/>
    <w:rsid w:val="00651E1A"/>
    <w:rsid w:val="00684779"/>
    <w:rsid w:val="006C0570"/>
    <w:rsid w:val="006E234C"/>
    <w:rsid w:val="00730AE8"/>
    <w:rsid w:val="007413AC"/>
    <w:rsid w:val="007473F3"/>
    <w:rsid w:val="007668DE"/>
    <w:rsid w:val="00767336"/>
    <w:rsid w:val="007763AB"/>
    <w:rsid w:val="00793910"/>
    <w:rsid w:val="00795024"/>
    <w:rsid w:val="007B2D2A"/>
    <w:rsid w:val="007B7D77"/>
    <w:rsid w:val="00813B96"/>
    <w:rsid w:val="00834D3F"/>
    <w:rsid w:val="00882E84"/>
    <w:rsid w:val="00884392"/>
    <w:rsid w:val="008974C3"/>
    <w:rsid w:val="0091415A"/>
    <w:rsid w:val="00922A93"/>
    <w:rsid w:val="0093692B"/>
    <w:rsid w:val="00983460"/>
    <w:rsid w:val="00983E4E"/>
    <w:rsid w:val="00994DFB"/>
    <w:rsid w:val="009B4907"/>
    <w:rsid w:val="009B6A8D"/>
    <w:rsid w:val="00A147AD"/>
    <w:rsid w:val="00A303C5"/>
    <w:rsid w:val="00A52CE8"/>
    <w:rsid w:val="00A57CE0"/>
    <w:rsid w:val="00A85F65"/>
    <w:rsid w:val="00AC01E5"/>
    <w:rsid w:val="00AD7A85"/>
    <w:rsid w:val="00AE4921"/>
    <w:rsid w:val="00B5358C"/>
    <w:rsid w:val="00B80B72"/>
    <w:rsid w:val="00BA4372"/>
    <w:rsid w:val="00BA5976"/>
    <w:rsid w:val="00BB4C20"/>
    <w:rsid w:val="00BE3096"/>
    <w:rsid w:val="00C01B02"/>
    <w:rsid w:val="00C10AF2"/>
    <w:rsid w:val="00C22D55"/>
    <w:rsid w:val="00CB2454"/>
    <w:rsid w:val="00CC6EB1"/>
    <w:rsid w:val="00CE0BBD"/>
    <w:rsid w:val="00CE5252"/>
    <w:rsid w:val="00D27DC5"/>
    <w:rsid w:val="00D74F49"/>
    <w:rsid w:val="00D914A8"/>
    <w:rsid w:val="00DA756B"/>
    <w:rsid w:val="00DD797D"/>
    <w:rsid w:val="00E0688D"/>
    <w:rsid w:val="00E70AE1"/>
    <w:rsid w:val="00E73104"/>
    <w:rsid w:val="00ED6936"/>
    <w:rsid w:val="00ED6EB6"/>
    <w:rsid w:val="00EE09A8"/>
    <w:rsid w:val="00F10992"/>
    <w:rsid w:val="00F250A1"/>
    <w:rsid w:val="00F52432"/>
    <w:rsid w:val="00F54C12"/>
    <w:rsid w:val="00F6128E"/>
    <w:rsid w:val="00F71F19"/>
    <w:rsid w:val="00FC3838"/>
    <w:rsid w:val="00FE39DF"/>
    <w:rsid w:val="00FF33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732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F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F19"/>
  </w:style>
  <w:style w:type="paragraph" w:styleId="Footer">
    <w:name w:val="footer"/>
    <w:basedOn w:val="Normal"/>
    <w:link w:val="FooterChar"/>
    <w:uiPriority w:val="99"/>
    <w:unhideWhenUsed/>
    <w:rsid w:val="00F71F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F19"/>
  </w:style>
  <w:style w:type="character" w:styleId="Hyperlink">
    <w:name w:val="Hyperlink"/>
    <w:basedOn w:val="DefaultParagraphFont"/>
    <w:uiPriority w:val="99"/>
    <w:unhideWhenUsed/>
    <w:rsid w:val="009B4907"/>
    <w:rPr>
      <w:color w:val="0000FF"/>
      <w:u w:val="single"/>
    </w:rPr>
  </w:style>
  <w:style w:type="character" w:customStyle="1" w:styleId="st">
    <w:name w:val="st"/>
    <w:basedOn w:val="DefaultParagraphFont"/>
    <w:rsid w:val="009B4907"/>
  </w:style>
  <w:style w:type="character" w:styleId="Emphasis">
    <w:name w:val="Emphasis"/>
    <w:basedOn w:val="DefaultParagraphFont"/>
    <w:uiPriority w:val="20"/>
    <w:qFormat/>
    <w:rsid w:val="009B490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2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732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F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F19"/>
  </w:style>
  <w:style w:type="paragraph" w:styleId="Footer">
    <w:name w:val="footer"/>
    <w:basedOn w:val="Normal"/>
    <w:link w:val="FooterChar"/>
    <w:uiPriority w:val="99"/>
    <w:unhideWhenUsed/>
    <w:rsid w:val="00F71F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F19"/>
  </w:style>
  <w:style w:type="character" w:styleId="Hyperlink">
    <w:name w:val="Hyperlink"/>
    <w:basedOn w:val="DefaultParagraphFont"/>
    <w:uiPriority w:val="99"/>
    <w:unhideWhenUsed/>
    <w:rsid w:val="009B4907"/>
    <w:rPr>
      <w:color w:val="0000FF"/>
      <w:u w:val="single"/>
    </w:rPr>
  </w:style>
  <w:style w:type="character" w:customStyle="1" w:styleId="st">
    <w:name w:val="st"/>
    <w:basedOn w:val="DefaultParagraphFont"/>
    <w:rsid w:val="009B4907"/>
  </w:style>
  <w:style w:type="character" w:styleId="Emphasis">
    <w:name w:val="Emphasis"/>
    <w:basedOn w:val="DefaultParagraphFont"/>
    <w:uiPriority w:val="20"/>
    <w:qFormat/>
    <w:rsid w:val="009B490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2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34220-3238-45FF-9554-2D6F5440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Template</vt:lpstr>
    </vt:vector>
  </TitlesOfParts>
  <Company>Hewlett-Packard Company</Company>
  <LinksUpToDate>false</LinksUpToDate>
  <CharactersWithSpaces>650</CharactersWithSpaces>
  <SharedDoc>false</SharedDoc>
  <HLinks>
    <vt:vector size="6" baseType="variant">
      <vt:variant>
        <vt:i4>7077983</vt:i4>
      </vt:variant>
      <vt:variant>
        <vt:i4>0</vt:i4>
      </vt:variant>
      <vt:variant>
        <vt:i4>0</vt:i4>
      </vt:variant>
      <vt:variant>
        <vt:i4>5</vt:i4>
      </vt:variant>
      <vt:variant>
        <vt:lpwstr>mailto:shane.hatchett@che.in.gov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Template</dc:title>
  <dc:creator>Shane Hatchett</dc:creator>
  <cp:keywords>Memo;Memorandum;Template</cp:keywords>
  <cp:lastModifiedBy>Hawkins, Matt (CHE)</cp:lastModifiedBy>
  <cp:revision>5</cp:revision>
  <cp:lastPrinted>2013-09-13T19:57:00Z</cp:lastPrinted>
  <dcterms:created xsi:type="dcterms:W3CDTF">2014-03-11T20:42:00Z</dcterms:created>
  <dcterms:modified xsi:type="dcterms:W3CDTF">2014-03-14T18:33:00Z</dcterms:modified>
</cp:coreProperties>
</file>