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72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7668DE" w:rsidRDefault="00983E4E" w:rsidP="00813B96">
      <w:pPr>
        <w:jc w:val="center"/>
        <w:rPr>
          <w:rFonts w:ascii="Garamond" w:hAnsi="Garamond"/>
          <w:b/>
          <w:sz w:val="40"/>
          <w:szCs w:val="40"/>
        </w:rPr>
      </w:pPr>
      <w:r w:rsidRPr="00E70AE1">
        <w:rPr>
          <w:rFonts w:ascii="Garamond" w:hAnsi="Garamond"/>
          <w:b/>
          <w:sz w:val="40"/>
          <w:szCs w:val="40"/>
        </w:rPr>
        <w:t>AGENDA</w:t>
      </w:r>
    </w:p>
    <w:p w:rsidR="00BA4372" w:rsidRPr="00E70AE1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983E4E" w:rsidP="00983E4E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793910" w:rsidP="00983E4E">
      <w:pPr>
        <w:jc w:val="center"/>
        <w:rPr>
          <w:rFonts w:ascii="Garamond" w:hAnsi="Garamond"/>
          <w:b/>
          <w:sz w:val="36"/>
          <w:szCs w:val="36"/>
        </w:rPr>
      </w:pPr>
      <w:r w:rsidRPr="00E70AE1">
        <w:rPr>
          <w:rFonts w:ascii="Garamond" w:hAnsi="Garamond"/>
          <w:b/>
          <w:sz w:val="36"/>
          <w:szCs w:val="36"/>
        </w:rPr>
        <w:t>Budget &amp;</w:t>
      </w:r>
      <w:r w:rsidR="00983E4E" w:rsidRPr="00E70AE1">
        <w:rPr>
          <w:rFonts w:ascii="Garamond" w:hAnsi="Garamond"/>
          <w:b/>
          <w:sz w:val="36"/>
          <w:szCs w:val="36"/>
        </w:rPr>
        <w:t xml:space="preserve"> Productivity Committee Meeting</w:t>
      </w:r>
    </w:p>
    <w:p w:rsidR="00983E4E" w:rsidRPr="00E70AE1" w:rsidRDefault="00983E4E" w:rsidP="00983E4E">
      <w:pPr>
        <w:jc w:val="center"/>
        <w:rPr>
          <w:rFonts w:ascii="Garamond" w:hAnsi="Garamond"/>
          <w:sz w:val="36"/>
          <w:szCs w:val="36"/>
        </w:rPr>
      </w:pPr>
    </w:p>
    <w:p w:rsidR="00983E4E" w:rsidRPr="00D50E19" w:rsidRDefault="009B539E" w:rsidP="00845728">
      <w:pPr>
        <w:jc w:val="center"/>
        <w:rPr>
          <w:rFonts w:ascii="Garamond" w:hAnsi="Garamond"/>
        </w:rPr>
      </w:pPr>
      <w:r>
        <w:rPr>
          <w:rFonts w:ascii="Garamond" w:hAnsi="Garamond"/>
        </w:rPr>
        <w:t>January 29, 2015</w:t>
      </w:r>
    </w:p>
    <w:p w:rsidR="007B2D2A" w:rsidRPr="00D50E19" w:rsidRDefault="002211BF" w:rsidP="00983E4E">
      <w:pPr>
        <w:jc w:val="center"/>
        <w:rPr>
          <w:rFonts w:ascii="Garamond" w:hAnsi="Garamond"/>
        </w:rPr>
      </w:pPr>
      <w:r>
        <w:rPr>
          <w:rFonts w:ascii="Garamond" w:hAnsi="Garamond"/>
        </w:rPr>
        <w:t>3:00</w:t>
      </w:r>
      <w:r w:rsidR="00577207" w:rsidRPr="00D50E19">
        <w:rPr>
          <w:rFonts w:ascii="Garamond" w:hAnsi="Garamond"/>
        </w:rPr>
        <w:t xml:space="preserve"> p.m. – </w:t>
      </w:r>
      <w:r w:rsidR="00D50E19">
        <w:rPr>
          <w:rFonts w:ascii="Garamond" w:hAnsi="Garamond"/>
        </w:rPr>
        <w:t>4:30</w:t>
      </w:r>
      <w:r w:rsidR="00AE4921" w:rsidRPr="00D50E19">
        <w:rPr>
          <w:rFonts w:ascii="Garamond" w:hAnsi="Garamond"/>
        </w:rPr>
        <w:t xml:space="preserve"> p</w:t>
      </w:r>
      <w:r w:rsidR="007B2D2A" w:rsidRPr="00D50E19">
        <w:rPr>
          <w:rFonts w:ascii="Garamond" w:hAnsi="Garamond"/>
        </w:rPr>
        <w:t>.m.</w:t>
      </w:r>
      <w:r w:rsidR="00994DFB" w:rsidRPr="00D50E19">
        <w:rPr>
          <w:rFonts w:ascii="Garamond" w:hAnsi="Garamond"/>
        </w:rPr>
        <w:t xml:space="preserve"> (EDT)</w:t>
      </w:r>
    </w:p>
    <w:p w:rsidR="00013695" w:rsidRDefault="0001369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101 W. </w:t>
      </w:r>
      <w:r w:rsidR="00AD36C5" w:rsidRPr="00B80B72">
        <w:rPr>
          <w:rFonts w:ascii="Garamond" w:hAnsi="Garamond"/>
          <w:b/>
        </w:rPr>
        <w:t xml:space="preserve">Ohio Street, </w:t>
      </w:r>
      <w:r>
        <w:rPr>
          <w:rFonts w:ascii="Garamond" w:hAnsi="Garamond"/>
          <w:b/>
        </w:rPr>
        <w:t>Suite 550</w:t>
      </w:r>
    </w:p>
    <w:p w:rsidR="00AD36C5" w:rsidRPr="00B80B72" w:rsidRDefault="00AD36C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Kent Weldon Board Room </w:t>
      </w:r>
      <w:r w:rsidRPr="00B80B72">
        <w:rPr>
          <w:rFonts w:ascii="Garamond" w:hAnsi="Garamond"/>
          <w:b/>
        </w:rPr>
        <w:t xml:space="preserve"> </w:t>
      </w:r>
    </w:p>
    <w:p w:rsidR="00013695" w:rsidRDefault="00013695" w:rsidP="00AD36C5">
      <w:pPr>
        <w:jc w:val="center"/>
        <w:rPr>
          <w:rFonts w:ascii="Garamond" w:hAnsi="Garamond"/>
        </w:rPr>
      </w:pPr>
    </w:p>
    <w:p w:rsidR="00AD36C5" w:rsidRPr="00B80B72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>Call-In Information:  (712) 432-1500</w:t>
      </w:r>
    </w:p>
    <w:p w:rsidR="00AD36C5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>Participant access code: 424279#</w:t>
      </w:r>
    </w:p>
    <w:p w:rsidR="002211BF" w:rsidRDefault="002211BF" w:rsidP="00AD36C5">
      <w:pPr>
        <w:jc w:val="center"/>
        <w:rPr>
          <w:rFonts w:ascii="Garamond" w:hAnsi="Garamond"/>
        </w:rPr>
      </w:pPr>
    </w:p>
    <w:p w:rsidR="002211BF" w:rsidRDefault="002211BF" w:rsidP="00AD36C5">
      <w:pPr>
        <w:jc w:val="center"/>
        <w:rPr>
          <w:rFonts w:ascii="Garamond" w:hAnsi="Garamond"/>
        </w:rPr>
      </w:pPr>
      <w:bookmarkStart w:id="0" w:name="_GoBack"/>
      <w:bookmarkEnd w:id="0"/>
    </w:p>
    <w:p w:rsidR="007B2D2A" w:rsidRPr="00D50E19" w:rsidRDefault="007B2D2A" w:rsidP="00684CD9">
      <w:pPr>
        <w:mirrorIndents/>
        <w:jc w:val="center"/>
        <w:rPr>
          <w:rFonts w:ascii="Garamond" w:hAnsi="Garamond"/>
        </w:rPr>
      </w:pPr>
    </w:p>
    <w:p w:rsidR="0021783B" w:rsidRDefault="00793910" w:rsidP="00365134">
      <w:pPr>
        <w:ind w:left="360" w:firstLine="360"/>
        <w:mirrorIndents/>
        <w:rPr>
          <w:rFonts w:ascii="Garamond" w:hAnsi="Garamond"/>
          <w:b/>
          <w:u w:val="single"/>
        </w:rPr>
      </w:pPr>
      <w:r w:rsidRPr="00365134">
        <w:rPr>
          <w:rFonts w:ascii="Garamond" w:hAnsi="Garamond"/>
          <w:b/>
          <w:u w:val="single"/>
        </w:rPr>
        <w:t xml:space="preserve">Discussion Items </w:t>
      </w:r>
    </w:p>
    <w:p w:rsidR="00365134" w:rsidRPr="00365134" w:rsidRDefault="00365134" w:rsidP="00365134">
      <w:pPr>
        <w:ind w:left="360" w:firstLine="360"/>
        <w:mirrorIndents/>
        <w:rPr>
          <w:rFonts w:ascii="Garamond" w:hAnsi="Garamond"/>
          <w:b/>
          <w:u w:val="single"/>
        </w:rPr>
      </w:pPr>
    </w:p>
    <w:p w:rsid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Governor’s/CHE budget recommendation comparison </w:t>
      </w:r>
    </w:p>
    <w:p w:rsid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Legislative Update </w:t>
      </w:r>
    </w:p>
    <w:p w:rsid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CHE Relocation Update </w:t>
      </w:r>
    </w:p>
    <w:p w:rsid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CHE </w:t>
      </w:r>
      <w:r w:rsidRPr="00365134">
        <w:rPr>
          <w:rFonts w:ascii="Garamond" w:hAnsi="Garamond"/>
        </w:rPr>
        <w:t xml:space="preserve">Reorganization </w:t>
      </w:r>
    </w:p>
    <w:p w:rsidR="00365134" w:rsidRP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Development/Timeline - </w:t>
      </w:r>
      <w:r w:rsidRPr="00365134">
        <w:rPr>
          <w:rFonts w:ascii="Garamond" w:hAnsi="Garamond"/>
        </w:rPr>
        <w:t xml:space="preserve">Tuition &amp; Fees </w:t>
      </w:r>
      <w:r>
        <w:rPr>
          <w:rFonts w:ascii="Garamond" w:hAnsi="Garamond"/>
        </w:rPr>
        <w:t xml:space="preserve">Recommendation </w:t>
      </w:r>
    </w:p>
    <w:p w:rsidR="00365134" w:rsidRDefault="00365134" w:rsidP="00365134">
      <w:pPr>
        <w:pStyle w:val="ListParagraph"/>
        <w:numPr>
          <w:ilvl w:val="0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R&amp;R Study May 2015 </w:t>
      </w:r>
    </w:p>
    <w:p w:rsidR="0021783B" w:rsidRDefault="0021783B" w:rsidP="0021783B">
      <w:pPr>
        <w:mirrorIndents/>
        <w:rPr>
          <w:rFonts w:ascii="Garamond" w:hAnsi="Garamond"/>
          <w:b/>
        </w:rPr>
      </w:pPr>
    </w:p>
    <w:p w:rsidR="0021783B" w:rsidRPr="0021783B" w:rsidRDefault="0021783B" w:rsidP="0021783B">
      <w:pPr>
        <w:mirrorIndents/>
        <w:rPr>
          <w:rFonts w:ascii="Garamond" w:hAnsi="Garamond"/>
          <w:b/>
        </w:rPr>
      </w:pPr>
    </w:p>
    <w:p w:rsidR="006C62A6" w:rsidRDefault="006C62A6" w:rsidP="006C62A6">
      <w:pPr>
        <w:pStyle w:val="ListParagraph"/>
        <w:mirrorIndents/>
        <w:rPr>
          <w:rFonts w:ascii="Garamond" w:hAnsi="Garamond"/>
          <w:b/>
        </w:rPr>
      </w:pPr>
    </w:p>
    <w:p w:rsidR="00684CD9" w:rsidRPr="00684CD9" w:rsidRDefault="00684CD9" w:rsidP="00684CD9">
      <w:pPr>
        <w:pStyle w:val="ListParagraph"/>
        <w:rPr>
          <w:rFonts w:ascii="Garamond" w:hAnsi="Garamond" w:cs="Khmer UI"/>
        </w:rPr>
      </w:pPr>
    </w:p>
    <w:p w:rsidR="00684CD9" w:rsidRPr="00E70AE1" w:rsidRDefault="00684CD9" w:rsidP="00684CD9">
      <w:pPr>
        <w:pStyle w:val="ListParagraph"/>
        <w:mirrorIndents/>
        <w:rPr>
          <w:rFonts w:ascii="Garamond" w:hAnsi="Garamond"/>
          <w:b/>
        </w:rPr>
      </w:pPr>
    </w:p>
    <w:p w:rsidR="00A24027" w:rsidRPr="00A24027" w:rsidRDefault="00A24027" w:rsidP="00684CD9">
      <w:pPr>
        <w:mirrorIndents/>
        <w:rPr>
          <w:rFonts w:ascii="Garamond" w:hAnsi="Garamond" w:cs="Khmer UI"/>
        </w:rPr>
      </w:pPr>
    </w:p>
    <w:sectPr w:rsidR="00A24027" w:rsidRPr="00A24027" w:rsidSect="00F250A1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170" w:left="1440" w:header="288" w:footer="1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45" w:rsidRDefault="00DA6C45" w:rsidP="0026616A">
      <w:r>
        <w:separator/>
      </w:r>
    </w:p>
  </w:endnote>
  <w:endnote w:type="continuationSeparator" w:id="0">
    <w:p w:rsidR="00DA6C45" w:rsidRDefault="00DA6C45" w:rsidP="002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D7E48" wp14:editId="44F293A8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2173C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dlwIAAIIFAAAOAAAAZHJzL2Uyb0RvYy54bWysVFFvmzAQfp+0/2DxToFAEoJKqpaQvXRb&#10;pXbas4NNsGZsZDsh0bT/vrMJrOlepqkgWWf7/Pm7u+98e3dqOTpSpZkUuRfdhB6iopKEiX3ufXvZ&#10;+qmHtMGCYC4Fzb0z1d7d+uOH277L6Ew2khOqEIAInfVd7jXGdFkQ6KqhLdY3sqMCNmupWmxgqvYB&#10;UbgH9JYHszBcBL1UpFOyolrD6mbY9NYOv65pZb7WtaYG8dwDbsaNyo07OwbrW5ztFe4aVl1o4P9g&#10;0WIm4NIJaoMNRgfF/oJqWaWklrW5qWQbyLpmFXUxQDRR+Caa5wZ31MUCydHdlCb9frDVl+OTQozk&#10;XuwhgVso0SMTFKU2M32nM3AoxJOysVUn8dw9yuqHRkIWDRZ76hi+nDs4FtkTwdURO9Ed4O/6z5KA&#10;Dz4Y6dJ0qlVrISEB6OSqcZ6qQU8GVbC4mCereAVFq8a9AGfjwU5p84nKFlkj9zhwdsD4+KiNJYKz&#10;0cXeI+SWce6KzQXqIdpoOXcHtOSM2E3rptV+V3CFjtjKxX0uKth57abkQRAH1lBMyottMOODDZdz&#10;YfGoU+DACGYnA6ZbhxCdOn6uwlWZlmniJ7NF6SfhZuPfb4vEX2yB4CbeFMUm+mWJRknWMEKosFxH&#10;pUbJvynh0jODxiatTkkJrtFd9oDsNdP77TxcJnHqL5fz2E/iMvQf0m3h3xfRYrEsH4qH8g3T0kWv&#10;34fslErLSh4MVc8N6RFhtvyzeRKCUAiDzrYmfB7CfA9PUmWUh5Q035lpnFqtzizGVa3T0P6DgnjX&#10;4EEB8TwMB1lP7i430/VDpsYi29lUpkvwf3IJohgF4LrENsbQYjtJzk9q7B5odHfo8ijZl+T1HOzX&#10;T+f6NwA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TDaMnZ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550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 xml:space="preserve">P: 317.464.4400 ♦ F: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Pr="00983460" w:rsidRDefault="00684CD9" w:rsidP="00983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9" w:rsidRPr="0093692B" w:rsidRDefault="00684CD9" w:rsidP="0093692B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EA2035" wp14:editId="02E28240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911C4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ilwIAAIIFAAAOAAAAZHJzL2Uyb0RvYy54bWysVN9v2yAQfp+0/wHx7tqOnV9Wnap1nL10&#10;W6V22jMxOEbDYAGJE03733fgxGu6l2mqLaEDjo/v7r7j9u7YCnRg2nAlcxzfRBgxWSnK5S7H3142&#10;wQIjY4mkRCjJcnxiBt+tPn647buMTVSjBGUaAYg0Wd/luLG2y8LQVA1riblRHZOwWSvdEgtTvQup&#10;Jj2gtyKcRNEs7JWmnVYVMwZW18MmXnn8umaV/VrXhlkkcgzcrB+1H7duDFe3JNtp0jW8OtMg/8Gi&#10;JVzCpSPUmliC9pr/BdXySiujantTqTZUdc0r5mOAaOLoTTTPDemYjwWSY7oxTeb9YKsvhyeNOM3x&#10;BCNJWijRI5cMTV1m+s5k4FDIJ+1iq47yuXtU1Q+DpCoaInfMM3w5dXAsdifCqyNuYjrA3/afFQUf&#10;srfKp+lY69ZBQgLQ0VfjNFaDHS2qYHE2TZfJEopWXfZCkl0OdtrYT0y1yBk5FsDZA5PDo7GOCMku&#10;Lu4eqTZcCF9sIVGf4ySeT/0BowSnbtO5Gb3bFkKjA3Fy8Z+PCnZeu2m1l9SDNYzQ8mxbwsVgw+VC&#10;OjzmFTgwgtnRgunXIUSvjp/LaFkuykUapJNZGaTReh3cb4o0mG2A4DpZF8U6/uWIxmnWcEqZdFwv&#10;So3Tf1PCuWcGjY1aHZMSXqP77AHZa6b3m2k0T5NFMJ9PkyBNyih4WGyK4L6IZ7N5+VA8lG+Ylj56&#10;8z5kx1Q6VmpvmX5uaI8od+WfTNMIhEI5dLYz4cOIiB08SZXVGGllv3PbeLU6nTmMq1ovIvcPChJd&#10;QwYFJNMoGmQ9uvvcjNcPmboU2c3GMp2D/5NLEMVFAL5LXGMMLbZV9PSkL90Dje4PnR8l95K8noP9&#10;+ulc/QY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nLwYop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550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7413AC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 xml:space="preserve">Phone: 317.464.4405 ♦ Facsimile: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Default="00684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45" w:rsidRDefault="00DA6C45" w:rsidP="0026616A">
      <w:r>
        <w:separator/>
      </w:r>
    </w:p>
  </w:footnote>
  <w:footnote w:type="continuationSeparator" w:id="0">
    <w:p w:rsidR="00DA6C45" w:rsidRDefault="00DA6C45" w:rsidP="0026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D9" w:rsidRDefault="00684CD9" w:rsidP="00CE0BBD">
    <w:pPr>
      <w:pStyle w:val="Header"/>
      <w:ind w:hanging="720"/>
    </w:pPr>
    <w:r>
      <w:rPr>
        <w:noProof/>
      </w:rPr>
      <w:drawing>
        <wp:inline distT="0" distB="0" distL="0" distR="0" wp14:anchorId="2917657B" wp14:editId="019CE42C">
          <wp:extent cx="7858125" cy="1419225"/>
          <wp:effectExtent l="19050" t="0" r="9525" b="0"/>
          <wp:docPr id="4" name="Picture 4" descr="CHE_Letterhead_10_30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_Letterhead_10_30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1BC"/>
    <w:multiLevelType w:val="hybridMultilevel"/>
    <w:tmpl w:val="84E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29AA"/>
    <w:multiLevelType w:val="hybridMultilevel"/>
    <w:tmpl w:val="0D40B1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93A5DEC"/>
    <w:multiLevelType w:val="hybridMultilevel"/>
    <w:tmpl w:val="FB8AA37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51D3C"/>
    <w:multiLevelType w:val="hybridMultilevel"/>
    <w:tmpl w:val="8376A79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40273B"/>
    <w:multiLevelType w:val="hybridMultilevel"/>
    <w:tmpl w:val="57F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34382"/>
    <w:multiLevelType w:val="hybridMultilevel"/>
    <w:tmpl w:val="ADCCECD8"/>
    <w:lvl w:ilvl="0" w:tplc="EF7E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422"/>
    <w:multiLevelType w:val="hybridMultilevel"/>
    <w:tmpl w:val="C24EC4BE"/>
    <w:lvl w:ilvl="0" w:tplc="EAF8B75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006017D"/>
    <w:multiLevelType w:val="hybridMultilevel"/>
    <w:tmpl w:val="7D5A4C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D53F2"/>
    <w:multiLevelType w:val="hybridMultilevel"/>
    <w:tmpl w:val="4BFECA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A4265F"/>
    <w:multiLevelType w:val="hybridMultilevel"/>
    <w:tmpl w:val="2C681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5F52"/>
    <w:multiLevelType w:val="hybridMultilevel"/>
    <w:tmpl w:val="D99A97B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15A5212"/>
    <w:multiLevelType w:val="hybridMultilevel"/>
    <w:tmpl w:val="7898CF44"/>
    <w:lvl w:ilvl="0" w:tplc="BD564244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AC1FB4"/>
    <w:multiLevelType w:val="hybridMultilevel"/>
    <w:tmpl w:val="D1DEAC2C"/>
    <w:lvl w:ilvl="0" w:tplc="16783EE8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4E0E81"/>
    <w:multiLevelType w:val="hybridMultilevel"/>
    <w:tmpl w:val="331897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2C7545E"/>
    <w:multiLevelType w:val="hybridMultilevel"/>
    <w:tmpl w:val="D01EC5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10E1FB9"/>
    <w:multiLevelType w:val="hybridMultilevel"/>
    <w:tmpl w:val="D1BA48E8"/>
    <w:lvl w:ilvl="0" w:tplc="C874ADB6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9B471DC"/>
    <w:multiLevelType w:val="hybridMultilevel"/>
    <w:tmpl w:val="4F32AA7C"/>
    <w:lvl w:ilvl="0" w:tplc="CB70FE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E50FD6"/>
    <w:multiLevelType w:val="hybridMultilevel"/>
    <w:tmpl w:val="5D6EE26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264332D"/>
    <w:multiLevelType w:val="hybridMultilevel"/>
    <w:tmpl w:val="1F02FF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270000A"/>
    <w:multiLevelType w:val="hybridMultilevel"/>
    <w:tmpl w:val="35D0C6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63A59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2"/>
  </w:num>
  <w:num w:numId="7">
    <w:abstractNumId w:val="17"/>
  </w:num>
  <w:num w:numId="8">
    <w:abstractNumId w:val="6"/>
  </w:num>
  <w:num w:numId="9">
    <w:abstractNumId w:val="18"/>
  </w:num>
  <w:num w:numId="10">
    <w:abstractNumId w:val="20"/>
  </w:num>
  <w:num w:numId="11">
    <w:abstractNumId w:val="9"/>
  </w:num>
  <w:num w:numId="12">
    <w:abstractNumId w:val="1"/>
  </w:num>
  <w:num w:numId="13">
    <w:abstractNumId w:val="19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10"/>
  </w:num>
  <w:num w:numId="20">
    <w:abstractNumId w:val="7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4E"/>
    <w:rsid w:val="00011863"/>
    <w:rsid w:val="00013695"/>
    <w:rsid w:val="000324C9"/>
    <w:rsid w:val="00040EAC"/>
    <w:rsid w:val="000869CB"/>
    <w:rsid w:val="000E2295"/>
    <w:rsid w:val="001249DE"/>
    <w:rsid w:val="00136B85"/>
    <w:rsid w:val="00171B49"/>
    <w:rsid w:val="00173545"/>
    <w:rsid w:val="002157C7"/>
    <w:rsid w:val="0021783B"/>
    <w:rsid w:val="002211BF"/>
    <w:rsid w:val="00224941"/>
    <w:rsid w:val="00234D07"/>
    <w:rsid w:val="0025427A"/>
    <w:rsid w:val="0026486D"/>
    <w:rsid w:val="0026616A"/>
    <w:rsid w:val="002D4DC2"/>
    <w:rsid w:val="002F2584"/>
    <w:rsid w:val="003051C3"/>
    <w:rsid w:val="00310717"/>
    <w:rsid w:val="0034299F"/>
    <w:rsid w:val="003634C7"/>
    <w:rsid w:val="00364320"/>
    <w:rsid w:val="00365134"/>
    <w:rsid w:val="00384C0A"/>
    <w:rsid w:val="003A6B99"/>
    <w:rsid w:val="003A748E"/>
    <w:rsid w:val="003B5D91"/>
    <w:rsid w:val="003D1A36"/>
    <w:rsid w:val="003D50F5"/>
    <w:rsid w:val="003E713B"/>
    <w:rsid w:val="003F2A41"/>
    <w:rsid w:val="004033D4"/>
    <w:rsid w:val="00462D19"/>
    <w:rsid w:val="004E0B51"/>
    <w:rsid w:val="004E755F"/>
    <w:rsid w:val="004F5540"/>
    <w:rsid w:val="005024FB"/>
    <w:rsid w:val="00505A00"/>
    <w:rsid w:val="00510327"/>
    <w:rsid w:val="00527F2D"/>
    <w:rsid w:val="00563634"/>
    <w:rsid w:val="00567537"/>
    <w:rsid w:val="00577207"/>
    <w:rsid w:val="00584D0D"/>
    <w:rsid w:val="0058706B"/>
    <w:rsid w:val="005C7013"/>
    <w:rsid w:val="005D07D4"/>
    <w:rsid w:val="005F2961"/>
    <w:rsid w:val="00634C28"/>
    <w:rsid w:val="00651E1A"/>
    <w:rsid w:val="0066652A"/>
    <w:rsid w:val="00684779"/>
    <w:rsid w:val="00684CD9"/>
    <w:rsid w:val="006C0570"/>
    <w:rsid w:val="006C62A6"/>
    <w:rsid w:val="006E234C"/>
    <w:rsid w:val="00730AE8"/>
    <w:rsid w:val="007413AC"/>
    <w:rsid w:val="007473F3"/>
    <w:rsid w:val="007668DE"/>
    <w:rsid w:val="00767336"/>
    <w:rsid w:val="007763AB"/>
    <w:rsid w:val="00793910"/>
    <w:rsid w:val="00795024"/>
    <w:rsid w:val="007B2D2A"/>
    <w:rsid w:val="007B7D77"/>
    <w:rsid w:val="00813B96"/>
    <w:rsid w:val="00834D3F"/>
    <w:rsid w:val="00845728"/>
    <w:rsid w:val="00882E84"/>
    <w:rsid w:val="00884392"/>
    <w:rsid w:val="00893953"/>
    <w:rsid w:val="008974C3"/>
    <w:rsid w:val="0091415A"/>
    <w:rsid w:val="00922A93"/>
    <w:rsid w:val="0093692B"/>
    <w:rsid w:val="00983460"/>
    <w:rsid w:val="00983E4E"/>
    <w:rsid w:val="00994DFB"/>
    <w:rsid w:val="009B4907"/>
    <w:rsid w:val="009B539E"/>
    <w:rsid w:val="009B6A8D"/>
    <w:rsid w:val="00A147AD"/>
    <w:rsid w:val="00A24027"/>
    <w:rsid w:val="00A303C5"/>
    <w:rsid w:val="00A52CE8"/>
    <w:rsid w:val="00A57CE0"/>
    <w:rsid w:val="00A7084F"/>
    <w:rsid w:val="00A85F65"/>
    <w:rsid w:val="00AC01E5"/>
    <w:rsid w:val="00AD36C5"/>
    <w:rsid w:val="00AD7A85"/>
    <w:rsid w:val="00AE4921"/>
    <w:rsid w:val="00B5358C"/>
    <w:rsid w:val="00B80B72"/>
    <w:rsid w:val="00BA4372"/>
    <w:rsid w:val="00BA5976"/>
    <w:rsid w:val="00BB4C20"/>
    <w:rsid w:val="00BE1B1C"/>
    <w:rsid w:val="00BE3096"/>
    <w:rsid w:val="00C01B02"/>
    <w:rsid w:val="00C10AF2"/>
    <w:rsid w:val="00C16C73"/>
    <w:rsid w:val="00C22D55"/>
    <w:rsid w:val="00CB2454"/>
    <w:rsid w:val="00CC6EB1"/>
    <w:rsid w:val="00CE0BBD"/>
    <w:rsid w:val="00CE5252"/>
    <w:rsid w:val="00D27DC5"/>
    <w:rsid w:val="00D50E19"/>
    <w:rsid w:val="00D66116"/>
    <w:rsid w:val="00D74F49"/>
    <w:rsid w:val="00D914A8"/>
    <w:rsid w:val="00D979EE"/>
    <w:rsid w:val="00DA6C45"/>
    <w:rsid w:val="00DA756B"/>
    <w:rsid w:val="00DD797D"/>
    <w:rsid w:val="00E0688D"/>
    <w:rsid w:val="00E70AE1"/>
    <w:rsid w:val="00E73104"/>
    <w:rsid w:val="00ED6936"/>
    <w:rsid w:val="00ED6EB6"/>
    <w:rsid w:val="00EE09A8"/>
    <w:rsid w:val="00F10992"/>
    <w:rsid w:val="00F250A1"/>
    <w:rsid w:val="00F52432"/>
    <w:rsid w:val="00F54C12"/>
    <w:rsid w:val="00F6128E"/>
    <w:rsid w:val="00F71F19"/>
    <w:rsid w:val="00FC3838"/>
    <w:rsid w:val="00FE39DF"/>
    <w:rsid w:val="00FF3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73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19"/>
  </w:style>
  <w:style w:type="paragraph" w:styleId="Footer">
    <w:name w:val="footer"/>
    <w:basedOn w:val="Normal"/>
    <w:link w:val="Foot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19"/>
  </w:style>
  <w:style w:type="character" w:styleId="Hyperlink">
    <w:name w:val="Hyperlink"/>
    <w:basedOn w:val="DefaultParagraphFont"/>
    <w:uiPriority w:val="99"/>
    <w:unhideWhenUsed/>
    <w:rsid w:val="009B4907"/>
    <w:rPr>
      <w:color w:val="0000FF"/>
      <w:u w:val="single"/>
    </w:rPr>
  </w:style>
  <w:style w:type="character" w:customStyle="1" w:styleId="st">
    <w:name w:val="st"/>
    <w:basedOn w:val="DefaultParagraphFont"/>
    <w:rsid w:val="009B4907"/>
  </w:style>
  <w:style w:type="character" w:styleId="Emphasis">
    <w:name w:val="Emphasis"/>
    <w:basedOn w:val="DefaultParagraphFont"/>
    <w:uiPriority w:val="20"/>
    <w:qFormat/>
    <w:rsid w:val="009B4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73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19"/>
  </w:style>
  <w:style w:type="paragraph" w:styleId="Footer">
    <w:name w:val="footer"/>
    <w:basedOn w:val="Normal"/>
    <w:link w:val="Foot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19"/>
  </w:style>
  <w:style w:type="character" w:styleId="Hyperlink">
    <w:name w:val="Hyperlink"/>
    <w:basedOn w:val="DefaultParagraphFont"/>
    <w:uiPriority w:val="99"/>
    <w:unhideWhenUsed/>
    <w:rsid w:val="009B4907"/>
    <w:rPr>
      <w:color w:val="0000FF"/>
      <w:u w:val="single"/>
    </w:rPr>
  </w:style>
  <w:style w:type="character" w:customStyle="1" w:styleId="st">
    <w:name w:val="st"/>
    <w:basedOn w:val="DefaultParagraphFont"/>
    <w:rsid w:val="009B4907"/>
  </w:style>
  <w:style w:type="character" w:styleId="Emphasis">
    <w:name w:val="Emphasis"/>
    <w:basedOn w:val="DefaultParagraphFont"/>
    <w:uiPriority w:val="20"/>
    <w:qFormat/>
    <w:rsid w:val="009B4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183E-46B9-406B-B357-A9BF93FF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Hewlett-Packard Company</Company>
  <LinksUpToDate>false</LinksUpToDate>
  <CharactersWithSpaces>435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mailto:shane.hatchett@che.in.gov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Template</dc:title>
  <dc:creator>Shane Hatchett</dc:creator>
  <cp:keywords>Memo;Memorandum;Template</cp:keywords>
  <cp:lastModifiedBy>Gabig, Joan</cp:lastModifiedBy>
  <cp:revision>2</cp:revision>
  <cp:lastPrinted>2014-06-19T14:59:00Z</cp:lastPrinted>
  <dcterms:created xsi:type="dcterms:W3CDTF">2015-01-22T18:16:00Z</dcterms:created>
  <dcterms:modified xsi:type="dcterms:W3CDTF">2015-01-22T18:16:00Z</dcterms:modified>
</cp:coreProperties>
</file>