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759" w:rsidRPr="00DB1C15" w:rsidRDefault="00362759">
      <w:pPr>
        <w:pStyle w:val="Title"/>
        <w:ind w:right="-360"/>
        <w:rPr>
          <w:rFonts w:ascii="Times New Roman" w:hAnsi="Times New Roman"/>
          <w:sz w:val="22"/>
          <w:szCs w:val="22"/>
          <w:u w:color="000000"/>
        </w:rPr>
      </w:pPr>
      <w:r w:rsidRPr="00DB1C15">
        <w:rPr>
          <w:rFonts w:ascii="Times New Roman" w:hAnsi="Times New Roman"/>
          <w:sz w:val="22"/>
          <w:szCs w:val="22"/>
          <w:u w:color="000000"/>
        </w:rPr>
        <w:t>COMMISSION FOR HIGHER EDUCATION</w:t>
      </w:r>
    </w:p>
    <w:p w:rsidR="00362759" w:rsidRPr="00CC30E3" w:rsidRDefault="00362759">
      <w:pPr>
        <w:pStyle w:val="Header"/>
        <w:tabs>
          <w:tab w:val="clear" w:pos="4320"/>
          <w:tab w:val="clear" w:pos="8640"/>
        </w:tabs>
        <w:rPr>
          <w:rFonts w:ascii="Times New Roman" w:hAnsi="Times New Roman"/>
          <w:szCs w:val="22"/>
          <w:u w:color="000000"/>
        </w:rPr>
      </w:pPr>
      <w:r w:rsidRPr="005C7CE6">
        <w:rPr>
          <w:rFonts w:ascii="Times New Roman" w:hAnsi="Times New Roman"/>
          <w:szCs w:val="22"/>
        </w:rPr>
        <w:t xml:space="preserve">Friday, </w:t>
      </w:r>
      <w:r w:rsidR="005B5BFE">
        <w:rPr>
          <w:rFonts w:ascii="Times New Roman" w:hAnsi="Times New Roman"/>
          <w:szCs w:val="22"/>
        </w:rPr>
        <w:t>February</w:t>
      </w:r>
      <w:r w:rsidR="000C64EF">
        <w:rPr>
          <w:rFonts w:ascii="Times New Roman" w:hAnsi="Times New Roman"/>
          <w:szCs w:val="22"/>
        </w:rPr>
        <w:t xml:space="preserve"> 1</w:t>
      </w:r>
      <w:r w:rsidR="005B5BFE">
        <w:rPr>
          <w:rFonts w:ascii="Times New Roman" w:hAnsi="Times New Roman"/>
          <w:szCs w:val="22"/>
        </w:rPr>
        <w:t>3</w:t>
      </w:r>
      <w:r w:rsidRPr="005C7CE6">
        <w:rPr>
          <w:rFonts w:ascii="Times New Roman" w:hAnsi="Times New Roman"/>
          <w:szCs w:val="22"/>
        </w:rPr>
        <w:t>, 200</w:t>
      </w:r>
      <w:r w:rsidR="00DF21CC">
        <w:rPr>
          <w:rFonts w:ascii="Times New Roman" w:hAnsi="Times New Roman"/>
          <w:szCs w:val="22"/>
        </w:rPr>
        <w:t>9</w:t>
      </w:r>
    </w:p>
    <w:p w:rsidR="00F90FD8" w:rsidRPr="00CC30E3" w:rsidRDefault="00F90FD8">
      <w:pPr>
        <w:tabs>
          <w:tab w:val="right" w:pos="10920"/>
        </w:tabs>
        <w:spacing w:line="240" w:lineRule="exact"/>
        <w:ind w:right="-360"/>
        <w:rPr>
          <w:sz w:val="22"/>
          <w:szCs w:val="22"/>
          <w:u w:color="000000"/>
        </w:rPr>
      </w:pPr>
    </w:p>
    <w:p w:rsidR="00FE16F4" w:rsidRPr="00CC30E3" w:rsidRDefault="00FE16F4">
      <w:pPr>
        <w:tabs>
          <w:tab w:val="right" w:pos="10920"/>
        </w:tabs>
        <w:spacing w:line="240" w:lineRule="exact"/>
        <w:ind w:right="-360"/>
        <w:rPr>
          <w:sz w:val="22"/>
          <w:szCs w:val="22"/>
          <w:u w:color="000000"/>
        </w:rPr>
      </w:pPr>
    </w:p>
    <w:p w:rsidR="008E4C8D" w:rsidRPr="00CC30E3" w:rsidRDefault="008E4C8D">
      <w:pPr>
        <w:tabs>
          <w:tab w:val="right" w:pos="10920"/>
        </w:tabs>
        <w:spacing w:line="240" w:lineRule="exact"/>
        <w:ind w:right="-360"/>
        <w:rPr>
          <w:sz w:val="22"/>
          <w:szCs w:val="22"/>
          <w:u w:color="000000"/>
        </w:rPr>
      </w:pPr>
    </w:p>
    <w:p w:rsidR="00362759" w:rsidRPr="002F5E81" w:rsidRDefault="00362759">
      <w:pPr>
        <w:pStyle w:val="Title"/>
        <w:ind w:left="2970" w:hanging="2970"/>
        <w:rPr>
          <w:rFonts w:ascii="Times New Roman" w:hAnsi="Times New Roman"/>
          <w:sz w:val="22"/>
          <w:szCs w:val="22"/>
          <w:u w:val="single" w:color="000000"/>
        </w:rPr>
      </w:pPr>
      <w:r w:rsidRPr="002F5E81">
        <w:rPr>
          <w:rFonts w:ascii="Times New Roman" w:hAnsi="Times New Roman"/>
          <w:sz w:val="22"/>
          <w:szCs w:val="22"/>
          <w:u w:color="000000"/>
        </w:rPr>
        <w:t xml:space="preserve">INFORMATION ITEM </w:t>
      </w:r>
      <w:r w:rsidR="006A2292" w:rsidRPr="002F5E81">
        <w:rPr>
          <w:rFonts w:ascii="Times New Roman" w:hAnsi="Times New Roman"/>
          <w:sz w:val="22"/>
          <w:szCs w:val="22"/>
          <w:u w:color="000000"/>
        </w:rPr>
        <w:t>B</w:t>
      </w:r>
      <w:r w:rsidRPr="002F5E81">
        <w:rPr>
          <w:rFonts w:ascii="Times New Roman" w:hAnsi="Times New Roman"/>
          <w:sz w:val="22"/>
          <w:szCs w:val="22"/>
          <w:u w:color="000000"/>
        </w:rPr>
        <w:t xml:space="preserve">:  </w:t>
      </w:r>
      <w:r w:rsidRPr="002F5E81">
        <w:rPr>
          <w:rFonts w:ascii="Times New Roman" w:hAnsi="Times New Roman"/>
          <w:sz w:val="22"/>
          <w:szCs w:val="22"/>
          <w:u w:val="single" w:color="000000"/>
        </w:rPr>
        <w:t>Capital Improvement Projects on Which Staff Have Acted</w:t>
      </w:r>
    </w:p>
    <w:p w:rsidR="009A7B53" w:rsidRPr="00CC30E3" w:rsidRDefault="009A7B53">
      <w:pPr>
        <w:tabs>
          <w:tab w:val="right" w:pos="10920"/>
        </w:tabs>
        <w:spacing w:line="240" w:lineRule="exact"/>
        <w:rPr>
          <w:sz w:val="22"/>
          <w:szCs w:val="22"/>
          <w:u w:color="000000"/>
        </w:rPr>
      </w:pPr>
    </w:p>
    <w:p w:rsidR="00362759" w:rsidRPr="00CC30E3" w:rsidRDefault="00362759">
      <w:pPr>
        <w:rPr>
          <w:sz w:val="22"/>
          <w:szCs w:val="22"/>
          <w:u w:color="000000"/>
        </w:rPr>
      </w:pPr>
      <w:r w:rsidRPr="00CC30E3">
        <w:rPr>
          <w:sz w:val="22"/>
          <w:szCs w:val="22"/>
          <w:u w:color="000000"/>
        </w:rPr>
        <w:t>In accordance with existing legislation, the Commission is expected to review and make a recommendation to the State Budget Committee for:</w:t>
      </w:r>
    </w:p>
    <w:p w:rsidR="00362759" w:rsidRPr="00CC30E3" w:rsidRDefault="00362759">
      <w:pPr>
        <w:rPr>
          <w:sz w:val="22"/>
          <w:szCs w:val="22"/>
          <w:u w:color="000000"/>
        </w:rPr>
      </w:pPr>
    </w:p>
    <w:p w:rsidR="00362759" w:rsidRPr="00CC30E3" w:rsidRDefault="00362759" w:rsidP="00FE16F4">
      <w:pPr>
        <w:pStyle w:val="BodyTextIndent3"/>
        <w:ind w:right="720"/>
        <w:rPr>
          <w:rFonts w:ascii="Times New Roman" w:hAnsi="Times New Roman"/>
          <w:szCs w:val="22"/>
          <w:u w:color="000000"/>
        </w:rPr>
      </w:pPr>
      <w:r w:rsidRPr="00CC30E3">
        <w:rPr>
          <w:rFonts w:ascii="Times New Roman" w:hAnsi="Times New Roman"/>
          <w:szCs w:val="22"/>
          <w:u w:color="000000"/>
        </w:rPr>
        <w:t>(1)</w:t>
      </w:r>
      <w:r w:rsidRPr="00CC30E3">
        <w:rPr>
          <w:rFonts w:ascii="Times New Roman" w:hAnsi="Times New Roman"/>
          <w:szCs w:val="22"/>
          <w:u w:color="000000"/>
        </w:rPr>
        <w:tab/>
      </w:r>
      <w:proofErr w:type="gramStart"/>
      <w:r w:rsidRPr="00CC30E3">
        <w:rPr>
          <w:rFonts w:ascii="Times New Roman" w:hAnsi="Times New Roman"/>
          <w:szCs w:val="22"/>
          <w:u w:color="000000"/>
        </w:rPr>
        <w:t>each</w:t>
      </w:r>
      <w:proofErr w:type="gramEnd"/>
      <w:r w:rsidRPr="00CC30E3">
        <w:rPr>
          <w:rFonts w:ascii="Times New Roman" w:hAnsi="Times New Roman"/>
          <w:szCs w:val="22"/>
          <w:u w:color="000000"/>
        </w:rPr>
        <w:t xml:space="preserve"> project to construct buildings or facilities</w:t>
      </w:r>
      <w:r w:rsidR="002456E6" w:rsidRPr="00CC30E3">
        <w:rPr>
          <w:rFonts w:ascii="Times New Roman" w:hAnsi="Times New Roman"/>
          <w:szCs w:val="22"/>
          <w:u w:color="000000"/>
        </w:rPr>
        <w:t xml:space="preserve"> that has a cost greater than $5</w:t>
      </w:r>
      <w:r w:rsidRPr="00CC30E3">
        <w:rPr>
          <w:rFonts w:ascii="Times New Roman" w:hAnsi="Times New Roman"/>
          <w:szCs w:val="22"/>
          <w:u w:color="000000"/>
        </w:rPr>
        <w:t>00,000;</w:t>
      </w:r>
    </w:p>
    <w:p w:rsidR="00362759" w:rsidRPr="00CC30E3" w:rsidRDefault="00362759" w:rsidP="00FE16F4">
      <w:pPr>
        <w:pStyle w:val="BodyTextIndent3"/>
        <w:ind w:right="720"/>
        <w:rPr>
          <w:rFonts w:ascii="Times New Roman" w:hAnsi="Times New Roman"/>
          <w:szCs w:val="22"/>
          <w:u w:color="000000"/>
        </w:rPr>
      </w:pPr>
      <w:r w:rsidRPr="00CC30E3">
        <w:rPr>
          <w:rFonts w:ascii="Times New Roman" w:hAnsi="Times New Roman"/>
          <w:szCs w:val="22"/>
          <w:u w:color="000000"/>
        </w:rPr>
        <w:t>(2)</w:t>
      </w:r>
      <w:r w:rsidRPr="00CC30E3">
        <w:rPr>
          <w:rFonts w:ascii="Times New Roman" w:hAnsi="Times New Roman"/>
          <w:szCs w:val="22"/>
          <w:u w:color="000000"/>
        </w:rPr>
        <w:tab/>
      </w:r>
      <w:proofErr w:type="gramStart"/>
      <w:r w:rsidRPr="00CC30E3">
        <w:rPr>
          <w:rFonts w:ascii="Times New Roman" w:hAnsi="Times New Roman"/>
          <w:szCs w:val="22"/>
          <w:u w:color="000000"/>
        </w:rPr>
        <w:t>each</w:t>
      </w:r>
      <w:proofErr w:type="gramEnd"/>
      <w:r w:rsidRPr="00CC30E3">
        <w:rPr>
          <w:rFonts w:ascii="Times New Roman" w:hAnsi="Times New Roman"/>
          <w:szCs w:val="22"/>
          <w:u w:color="000000"/>
        </w:rPr>
        <w:t xml:space="preserve"> project to purchase or lease</w:t>
      </w:r>
      <w:r w:rsidRPr="00CC30E3">
        <w:rPr>
          <w:rFonts w:ascii="Times New Roman" w:hAnsi="Times New Roman"/>
          <w:szCs w:val="22"/>
          <w:u w:color="000000"/>
        </w:rPr>
        <w:noBreakHyphen/>
        <w:t>purchase land, buildings, or facilities the principal value of which exceeds $</w:t>
      </w:r>
      <w:r w:rsidR="002456E6" w:rsidRPr="00CC30E3">
        <w:rPr>
          <w:rFonts w:ascii="Times New Roman" w:hAnsi="Times New Roman"/>
          <w:szCs w:val="22"/>
          <w:u w:color="000000"/>
        </w:rPr>
        <w:t>250</w:t>
      </w:r>
      <w:r w:rsidRPr="00CC30E3">
        <w:rPr>
          <w:rFonts w:ascii="Times New Roman" w:hAnsi="Times New Roman"/>
          <w:szCs w:val="22"/>
          <w:u w:color="000000"/>
        </w:rPr>
        <w:t>,000;</w:t>
      </w:r>
    </w:p>
    <w:p w:rsidR="00362759" w:rsidRPr="00CC30E3" w:rsidRDefault="00362759" w:rsidP="00FE16F4">
      <w:pPr>
        <w:tabs>
          <w:tab w:val="left" w:pos="450"/>
        </w:tabs>
        <w:ind w:left="450" w:right="720" w:hanging="450"/>
        <w:rPr>
          <w:sz w:val="22"/>
          <w:szCs w:val="22"/>
          <w:u w:color="000000"/>
        </w:rPr>
      </w:pPr>
      <w:r w:rsidRPr="00CC30E3">
        <w:rPr>
          <w:sz w:val="22"/>
          <w:szCs w:val="22"/>
          <w:u w:color="000000"/>
        </w:rPr>
        <w:t>(3)</w:t>
      </w:r>
      <w:r w:rsidRPr="00CC30E3">
        <w:rPr>
          <w:sz w:val="22"/>
          <w:szCs w:val="22"/>
          <w:u w:color="000000"/>
        </w:rPr>
        <w:tab/>
      </w:r>
      <w:proofErr w:type="gramStart"/>
      <w:r w:rsidRPr="00CC30E3">
        <w:rPr>
          <w:sz w:val="22"/>
          <w:szCs w:val="22"/>
          <w:u w:color="000000"/>
        </w:rPr>
        <w:t>each</w:t>
      </w:r>
      <w:proofErr w:type="gramEnd"/>
      <w:r w:rsidRPr="00CC30E3">
        <w:rPr>
          <w:sz w:val="22"/>
          <w:szCs w:val="22"/>
          <w:u w:color="000000"/>
        </w:rPr>
        <w:t xml:space="preserve"> project to lease, other than lease-purchase, a building or facility, if the annual cost exceeds $</w:t>
      </w:r>
      <w:r w:rsidR="002456E6" w:rsidRPr="00CC30E3">
        <w:rPr>
          <w:sz w:val="22"/>
          <w:szCs w:val="22"/>
          <w:u w:color="000000"/>
        </w:rPr>
        <w:t>1</w:t>
      </w:r>
      <w:r w:rsidRPr="00CC30E3">
        <w:rPr>
          <w:sz w:val="22"/>
          <w:szCs w:val="22"/>
          <w:u w:color="000000"/>
        </w:rPr>
        <w:t>50,000; and</w:t>
      </w:r>
    </w:p>
    <w:p w:rsidR="00362759" w:rsidRPr="00CC30E3" w:rsidRDefault="00362759" w:rsidP="00FE16F4">
      <w:pPr>
        <w:tabs>
          <w:tab w:val="left" w:pos="450"/>
        </w:tabs>
        <w:ind w:left="450" w:right="720" w:hanging="450"/>
        <w:rPr>
          <w:sz w:val="22"/>
          <w:szCs w:val="22"/>
          <w:u w:color="000000"/>
        </w:rPr>
      </w:pPr>
      <w:r w:rsidRPr="00CC30E3">
        <w:rPr>
          <w:sz w:val="22"/>
          <w:szCs w:val="22"/>
          <w:u w:color="000000"/>
        </w:rPr>
        <w:t>(4)</w:t>
      </w:r>
      <w:r w:rsidRPr="00CC30E3">
        <w:rPr>
          <w:sz w:val="22"/>
          <w:szCs w:val="22"/>
          <w:u w:color="000000"/>
        </w:rPr>
        <w:tab/>
        <w:t>each rep</w:t>
      </w:r>
      <w:r w:rsidR="001D4438" w:rsidRPr="00CC30E3">
        <w:rPr>
          <w:sz w:val="22"/>
          <w:szCs w:val="22"/>
          <w:u w:color="000000"/>
        </w:rPr>
        <w:t xml:space="preserve">air and rehabilitation project </w:t>
      </w:r>
      <w:r w:rsidRPr="00CC30E3">
        <w:rPr>
          <w:sz w:val="22"/>
          <w:szCs w:val="22"/>
          <w:u w:color="000000"/>
        </w:rPr>
        <w:t>if the cost</w:t>
      </w:r>
      <w:r w:rsidR="002456E6" w:rsidRPr="00CC30E3">
        <w:rPr>
          <w:sz w:val="22"/>
          <w:szCs w:val="22"/>
          <w:u w:color="000000"/>
        </w:rPr>
        <w:t xml:space="preserve"> of the project exceeds (a) $750</w:t>
      </w:r>
      <w:r w:rsidRPr="00CC30E3">
        <w:rPr>
          <w:sz w:val="22"/>
          <w:szCs w:val="22"/>
          <w:u w:color="000000"/>
        </w:rPr>
        <w:t>,000, if any part of the cost of the project is paid by state appropriated funds or by mandatory student fees assessed all students, and (b) $1,000,000 if no part of the cost of the project is paid by state appropriated funds or by mandatory student fees assessed all students.</w:t>
      </w:r>
    </w:p>
    <w:p w:rsidR="00362759" w:rsidRPr="00CC30E3" w:rsidRDefault="00362759">
      <w:pPr>
        <w:tabs>
          <w:tab w:val="left" w:pos="450"/>
        </w:tabs>
        <w:ind w:left="450" w:hanging="450"/>
        <w:rPr>
          <w:sz w:val="22"/>
          <w:szCs w:val="22"/>
          <w:u w:color="000000"/>
        </w:rPr>
      </w:pPr>
    </w:p>
    <w:p w:rsidR="00362759" w:rsidRPr="00CC30E3" w:rsidRDefault="00362759">
      <w:pPr>
        <w:pStyle w:val="BodyText"/>
        <w:rPr>
          <w:szCs w:val="22"/>
        </w:rPr>
      </w:pPr>
      <w:r w:rsidRPr="00CC30E3">
        <w:rPr>
          <w:szCs w:val="22"/>
        </w:rPr>
        <w:t>Projects of several types generally are acted upon by the staff and forwarded to the Director of the State Budget Agency with a recommendation of approval; these projects include most allotments of appropriated General Repair and Rehabilitation funds, most projects conducted with non</w:t>
      </w:r>
      <w:r w:rsidRPr="00CC30E3">
        <w:rPr>
          <w:szCs w:val="22"/>
        </w:rPr>
        <w:noBreakHyphen/>
        <w:t>State funding, most leases, and requests for project cost increase.  The Commission is informed of such actions at its next regular meeting.  During the previous month, the following projects were recommended by the Commission staff for approval by the State Budget Committee.</w:t>
      </w:r>
    </w:p>
    <w:p w:rsidR="00731A66" w:rsidRPr="00CC30E3" w:rsidRDefault="00731A66" w:rsidP="002E6D0A">
      <w:pPr>
        <w:tabs>
          <w:tab w:val="left" w:pos="450"/>
        </w:tabs>
        <w:rPr>
          <w:sz w:val="22"/>
          <w:szCs w:val="22"/>
        </w:rPr>
      </w:pPr>
    </w:p>
    <w:p w:rsidR="00DB2966" w:rsidRPr="00CC30E3" w:rsidRDefault="00CF3F1A" w:rsidP="00830B45">
      <w:pPr>
        <w:tabs>
          <w:tab w:val="left" w:pos="450"/>
        </w:tabs>
        <w:rPr>
          <w:sz w:val="22"/>
          <w:szCs w:val="22"/>
        </w:rPr>
      </w:pPr>
      <w:r w:rsidRPr="00CC30E3">
        <w:rPr>
          <w:sz w:val="22"/>
          <w:szCs w:val="22"/>
        </w:rPr>
        <w:t>I.</w:t>
      </w:r>
      <w:r w:rsidR="008B2E5C" w:rsidRPr="00CC30E3">
        <w:rPr>
          <w:sz w:val="22"/>
          <w:szCs w:val="22"/>
        </w:rPr>
        <w:tab/>
      </w:r>
      <w:r w:rsidRPr="00CC30E3">
        <w:rPr>
          <w:sz w:val="22"/>
          <w:szCs w:val="22"/>
        </w:rPr>
        <w:t xml:space="preserve"> </w:t>
      </w:r>
      <w:r w:rsidR="00830B45" w:rsidRPr="00CC30E3">
        <w:rPr>
          <w:sz w:val="22"/>
          <w:szCs w:val="22"/>
        </w:rPr>
        <w:t>REPAIR AND REHABILITATION</w:t>
      </w:r>
    </w:p>
    <w:p w:rsidR="00612A23" w:rsidRDefault="00612A23" w:rsidP="00217819">
      <w:pPr>
        <w:tabs>
          <w:tab w:val="left" w:pos="540"/>
        </w:tabs>
        <w:ind w:left="1980" w:hanging="1980"/>
        <w:rPr>
          <w:sz w:val="22"/>
          <w:szCs w:val="22"/>
        </w:rPr>
      </w:pPr>
    </w:p>
    <w:p w:rsidR="00513AE5" w:rsidRPr="002C3E57" w:rsidRDefault="00513AE5" w:rsidP="00217819">
      <w:pPr>
        <w:tabs>
          <w:tab w:val="left" w:pos="540"/>
        </w:tabs>
        <w:ind w:left="1980" w:hanging="1980"/>
        <w:rPr>
          <w:sz w:val="22"/>
          <w:szCs w:val="22"/>
        </w:rPr>
      </w:pPr>
    </w:p>
    <w:p w:rsidR="002C3E57" w:rsidRPr="002C3E57" w:rsidRDefault="002C3E57" w:rsidP="002C3E57">
      <w:pPr>
        <w:tabs>
          <w:tab w:val="left" w:pos="540"/>
          <w:tab w:val="right" w:pos="7380"/>
        </w:tabs>
        <w:ind w:left="1620" w:hanging="1620"/>
        <w:rPr>
          <w:sz w:val="22"/>
          <w:szCs w:val="22"/>
        </w:rPr>
      </w:pPr>
      <w:r w:rsidRPr="002C3E57">
        <w:rPr>
          <w:b/>
          <w:sz w:val="22"/>
          <w:szCs w:val="22"/>
        </w:rPr>
        <w:t>A-1-09-2-2</w:t>
      </w:r>
      <w:r w:rsidR="005B5BFE">
        <w:rPr>
          <w:b/>
          <w:sz w:val="22"/>
          <w:szCs w:val="22"/>
        </w:rPr>
        <w:t>8</w:t>
      </w:r>
      <w:r w:rsidRPr="002C3E57">
        <w:rPr>
          <w:sz w:val="22"/>
          <w:szCs w:val="22"/>
        </w:rPr>
        <w:tab/>
        <w:t>Indiana University</w:t>
      </w:r>
      <w:r w:rsidR="005B5BFE">
        <w:rPr>
          <w:sz w:val="22"/>
          <w:szCs w:val="22"/>
        </w:rPr>
        <w:t xml:space="preserve"> Bloomington</w:t>
      </w:r>
    </w:p>
    <w:p w:rsidR="002C3E57" w:rsidRPr="002C3E57" w:rsidRDefault="002C3E57" w:rsidP="002C3E57">
      <w:pPr>
        <w:tabs>
          <w:tab w:val="left" w:pos="540"/>
        </w:tabs>
        <w:ind w:left="1620" w:hanging="1620"/>
        <w:rPr>
          <w:sz w:val="22"/>
          <w:szCs w:val="22"/>
        </w:rPr>
      </w:pPr>
      <w:r w:rsidRPr="002C3E57">
        <w:rPr>
          <w:sz w:val="22"/>
          <w:szCs w:val="22"/>
        </w:rPr>
        <w:tab/>
      </w:r>
      <w:r w:rsidRPr="002C3E57">
        <w:rPr>
          <w:sz w:val="22"/>
          <w:szCs w:val="22"/>
        </w:rPr>
        <w:tab/>
      </w:r>
      <w:r w:rsidR="005B5BFE">
        <w:rPr>
          <w:sz w:val="22"/>
          <w:szCs w:val="22"/>
        </w:rPr>
        <w:t>IUB McNutt Quad: Dejoya, Delgado and Bocobo - Asbestos Abatement</w:t>
      </w:r>
    </w:p>
    <w:p w:rsidR="002C3E57" w:rsidRPr="002C3E57" w:rsidRDefault="002C3E57" w:rsidP="002C3E57">
      <w:pPr>
        <w:tabs>
          <w:tab w:val="left" w:pos="540"/>
        </w:tabs>
        <w:ind w:left="1620" w:hanging="1620"/>
        <w:rPr>
          <w:sz w:val="22"/>
          <w:szCs w:val="22"/>
        </w:rPr>
      </w:pPr>
      <w:r w:rsidRPr="002C3E57">
        <w:rPr>
          <w:sz w:val="22"/>
          <w:szCs w:val="22"/>
        </w:rPr>
        <w:tab/>
      </w:r>
      <w:r w:rsidRPr="002C3E57">
        <w:rPr>
          <w:sz w:val="22"/>
          <w:szCs w:val="22"/>
        </w:rPr>
        <w:tab/>
        <w:t>Project cost: $</w:t>
      </w:r>
      <w:r w:rsidR="005B5BFE">
        <w:rPr>
          <w:sz w:val="22"/>
          <w:szCs w:val="22"/>
        </w:rPr>
        <w:t>1,100,000</w:t>
      </w:r>
    </w:p>
    <w:p w:rsidR="002C3E57" w:rsidRPr="002C3E57" w:rsidRDefault="002C3E57" w:rsidP="002C3E57">
      <w:pPr>
        <w:tabs>
          <w:tab w:val="left" w:pos="540"/>
        </w:tabs>
        <w:ind w:left="1620" w:hanging="1620"/>
        <w:rPr>
          <w:sz w:val="22"/>
          <w:szCs w:val="22"/>
        </w:rPr>
      </w:pPr>
    </w:p>
    <w:p w:rsidR="002C3E57" w:rsidRDefault="002C3E57" w:rsidP="002C3E57">
      <w:pPr>
        <w:ind w:left="1620"/>
        <w:rPr>
          <w:sz w:val="22"/>
          <w:szCs w:val="22"/>
        </w:rPr>
      </w:pPr>
      <w:r w:rsidRPr="002C3E57">
        <w:rPr>
          <w:sz w:val="22"/>
          <w:szCs w:val="22"/>
        </w:rPr>
        <w:t xml:space="preserve">Indiana University requests authority to proceed with </w:t>
      </w:r>
      <w:r w:rsidR="005B5BFE">
        <w:rPr>
          <w:sz w:val="22"/>
          <w:szCs w:val="22"/>
        </w:rPr>
        <w:t xml:space="preserve">a project to complete asbestos abatement in Dejoya, Delgado and Bocobo of McNutt Residence Centers on the Bloomington campus.  </w:t>
      </w:r>
      <w:r w:rsidRPr="002C3E57">
        <w:rPr>
          <w:sz w:val="22"/>
          <w:szCs w:val="22"/>
        </w:rPr>
        <w:t>Th</w:t>
      </w:r>
      <w:r w:rsidR="005B5BFE">
        <w:rPr>
          <w:sz w:val="22"/>
          <w:szCs w:val="22"/>
        </w:rPr>
        <w:t>e project would be funded by Residential Programs and Services funds</w:t>
      </w:r>
      <w:r w:rsidRPr="002C3E57">
        <w:rPr>
          <w:sz w:val="22"/>
          <w:szCs w:val="22"/>
        </w:rPr>
        <w:t>.</w:t>
      </w:r>
      <w:r w:rsidR="005B5BFE">
        <w:rPr>
          <w:sz w:val="22"/>
          <w:szCs w:val="22"/>
        </w:rPr>
        <w:t xml:space="preserve">  No state funds are used in this project.</w:t>
      </w:r>
      <w:r w:rsidRPr="002C3E57">
        <w:rPr>
          <w:sz w:val="22"/>
          <w:szCs w:val="22"/>
        </w:rPr>
        <w:t xml:space="preserve">  </w:t>
      </w:r>
    </w:p>
    <w:p w:rsidR="002C3E57" w:rsidRDefault="002C3E57" w:rsidP="002C3E57">
      <w:pPr>
        <w:ind w:left="1620"/>
        <w:rPr>
          <w:sz w:val="22"/>
          <w:szCs w:val="22"/>
        </w:rPr>
      </w:pPr>
    </w:p>
    <w:p w:rsidR="005B5BFE" w:rsidRPr="002C3E57" w:rsidRDefault="005B5BFE" w:rsidP="005B5BFE">
      <w:pPr>
        <w:tabs>
          <w:tab w:val="left" w:pos="540"/>
          <w:tab w:val="right" w:pos="7380"/>
        </w:tabs>
        <w:ind w:left="1620" w:hanging="1620"/>
        <w:rPr>
          <w:sz w:val="22"/>
          <w:szCs w:val="22"/>
        </w:rPr>
      </w:pPr>
      <w:r w:rsidRPr="002C3E57">
        <w:rPr>
          <w:b/>
          <w:sz w:val="22"/>
          <w:szCs w:val="22"/>
        </w:rPr>
        <w:t>A-1-09-2-2</w:t>
      </w:r>
      <w:r>
        <w:rPr>
          <w:b/>
          <w:sz w:val="22"/>
          <w:szCs w:val="22"/>
        </w:rPr>
        <w:t>7</w:t>
      </w:r>
      <w:r w:rsidRPr="002C3E57">
        <w:rPr>
          <w:sz w:val="22"/>
          <w:szCs w:val="22"/>
        </w:rPr>
        <w:tab/>
        <w:t>Indiana University</w:t>
      </w:r>
      <w:r>
        <w:rPr>
          <w:sz w:val="22"/>
          <w:szCs w:val="22"/>
        </w:rPr>
        <w:t xml:space="preserve"> Bloomington</w:t>
      </w:r>
    </w:p>
    <w:p w:rsidR="005B5BFE" w:rsidRPr="002C3E57" w:rsidRDefault="005B5BFE" w:rsidP="005B5BFE">
      <w:pPr>
        <w:tabs>
          <w:tab w:val="left" w:pos="540"/>
        </w:tabs>
        <w:ind w:left="1620" w:hanging="1620"/>
        <w:rPr>
          <w:sz w:val="22"/>
          <w:szCs w:val="22"/>
        </w:rPr>
      </w:pPr>
      <w:r w:rsidRPr="002C3E57">
        <w:rPr>
          <w:sz w:val="22"/>
          <w:szCs w:val="22"/>
        </w:rPr>
        <w:tab/>
      </w:r>
      <w:r w:rsidRPr="002C3E57">
        <w:rPr>
          <w:sz w:val="22"/>
          <w:szCs w:val="22"/>
        </w:rPr>
        <w:tab/>
      </w:r>
      <w:r>
        <w:rPr>
          <w:sz w:val="22"/>
          <w:szCs w:val="22"/>
        </w:rPr>
        <w:t>Nelson Hall Renovation</w:t>
      </w:r>
    </w:p>
    <w:p w:rsidR="005B5BFE" w:rsidRPr="002C3E57" w:rsidRDefault="005B5BFE" w:rsidP="005B5BFE">
      <w:pPr>
        <w:tabs>
          <w:tab w:val="left" w:pos="540"/>
        </w:tabs>
        <w:ind w:left="1620" w:hanging="1620"/>
        <w:rPr>
          <w:sz w:val="22"/>
          <w:szCs w:val="22"/>
        </w:rPr>
      </w:pPr>
      <w:r w:rsidRPr="002C3E57">
        <w:rPr>
          <w:sz w:val="22"/>
          <w:szCs w:val="22"/>
        </w:rPr>
        <w:tab/>
      </w:r>
      <w:r w:rsidRPr="002C3E57">
        <w:rPr>
          <w:sz w:val="22"/>
          <w:szCs w:val="22"/>
        </w:rPr>
        <w:tab/>
        <w:t>Project cost: $</w:t>
      </w:r>
      <w:r>
        <w:rPr>
          <w:sz w:val="22"/>
          <w:szCs w:val="22"/>
        </w:rPr>
        <w:t>1,000,000</w:t>
      </w:r>
    </w:p>
    <w:p w:rsidR="005B5BFE" w:rsidRPr="002C3E57" w:rsidRDefault="005B5BFE" w:rsidP="005B5BFE">
      <w:pPr>
        <w:tabs>
          <w:tab w:val="left" w:pos="540"/>
        </w:tabs>
        <w:ind w:left="1620" w:hanging="1620"/>
        <w:rPr>
          <w:sz w:val="22"/>
          <w:szCs w:val="22"/>
        </w:rPr>
      </w:pPr>
    </w:p>
    <w:p w:rsidR="007214ED" w:rsidRDefault="005B5BFE" w:rsidP="00D47F6C">
      <w:pPr>
        <w:ind w:left="1620"/>
        <w:rPr>
          <w:sz w:val="22"/>
          <w:szCs w:val="22"/>
        </w:rPr>
      </w:pPr>
      <w:r w:rsidRPr="002C3E57">
        <w:rPr>
          <w:sz w:val="22"/>
          <w:szCs w:val="22"/>
        </w:rPr>
        <w:t xml:space="preserve">Indiana University requests authority to proceed with </w:t>
      </w:r>
      <w:r>
        <w:rPr>
          <w:sz w:val="22"/>
          <w:szCs w:val="22"/>
        </w:rPr>
        <w:t xml:space="preserve">a project to renovate 10,300 square feet of space on the first floor of Nelson Hall located on the Bloomington campus.  The project would capture space vacated by the university police department for use by Residential Programs and Services, Student Ethics and would remodel conference room space.  </w:t>
      </w:r>
      <w:r w:rsidRPr="002C3E57">
        <w:rPr>
          <w:sz w:val="22"/>
          <w:szCs w:val="22"/>
        </w:rPr>
        <w:t>Th</w:t>
      </w:r>
      <w:r>
        <w:rPr>
          <w:sz w:val="22"/>
          <w:szCs w:val="22"/>
        </w:rPr>
        <w:t>e project would be funded by Residential Programs and Services funds</w:t>
      </w:r>
      <w:r w:rsidRPr="002C3E57">
        <w:rPr>
          <w:sz w:val="22"/>
          <w:szCs w:val="22"/>
        </w:rPr>
        <w:t>.</w:t>
      </w:r>
      <w:r>
        <w:rPr>
          <w:sz w:val="22"/>
          <w:szCs w:val="22"/>
        </w:rPr>
        <w:t xml:space="preserve">  No state funds are used in this project.</w:t>
      </w:r>
      <w:r w:rsidRPr="002C3E57">
        <w:rPr>
          <w:sz w:val="22"/>
          <w:szCs w:val="22"/>
        </w:rPr>
        <w:t xml:space="preserve">  </w:t>
      </w:r>
    </w:p>
    <w:p w:rsidR="000254DF" w:rsidRPr="00D327BA" w:rsidRDefault="00513AE5" w:rsidP="00513AE5">
      <w:pPr>
        <w:tabs>
          <w:tab w:val="left" w:pos="540"/>
        </w:tabs>
        <w:ind w:left="1620" w:hanging="1620"/>
        <w:rPr>
          <w:sz w:val="22"/>
          <w:szCs w:val="22"/>
        </w:rPr>
      </w:pPr>
      <w:r>
        <w:rPr>
          <w:sz w:val="22"/>
          <w:szCs w:val="22"/>
        </w:rPr>
        <w:br w:type="page"/>
      </w:r>
      <w:r w:rsidR="000254DF" w:rsidRPr="00D327BA">
        <w:rPr>
          <w:sz w:val="22"/>
          <w:szCs w:val="22"/>
        </w:rPr>
        <w:lastRenderedPageBreak/>
        <w:t xml:space="preserve">II. </w:t>
      </w:r>
      <w:r w:rsidR="008B2E5C" w:rsidRPr="00D327BA">
        <w:rPr>
          <w:sz w:val="22"/>
          <w:szCs w:val="22"/>
        </w:rPr>
        <w:tab/>
      </w:r>
      <w:r w:rsidR="000254DF" w:rsidRPr="00D327BA">
        <w:rPr>
          <w:sz w:val="22"/>
          <w:szCs w:val="22"/>
        </w:rPr>
        <w:t>NEW CONSTRUCTION</w:t>
      </w:r>
    </w:p>
    <w:p w:rsidR="00513AE5" w:rsidRDefault="002C3E57" w:rsidP="00354BCA">
      <w:pPr>
        <w:tabs>
          <w:tab w:val="left" w:pos="450"/>
        </w:tabs>
        <w:rPr>
          <w:sz w:val="22"/>
          <w:szCs w:val="22"/>
        </w:rPr>
      </w:pPr>
      <w:r>
        <w:rPr>
          <w:sz w:val="22"/>
          <w:szCs w:val="22"/>
        </w:rPr>
        <w:tab/>
      </w:r>
    </w:p>
    <w:p w:rsidR="001F2255" w:rsidRDefault="000E741C" w:rsidP="000E741C">
      <w:pPr>
        <w:tabs>
          <w:tab w:val="left" w:pos="540"/>
        </w:tabs>
        <w:rPr>
          <w:sz w:val="22"/>
          <w:szCs w:val="22"/>
        </w:rPr>
      </w:pPr>
      <w:r>
        <w:rPr>
          <w:sz w:val="22"/>
          <w:szCs w:val="22"/>
        </w:rPr>
        <w:tab/>
      </w:r>
      <w:proofErr w:type="gramStart"/>
      <w:r w:rsidR="002C3E57">
        <w:rPr>
          <w:sz w:val="22"/>
          <w:szCs w:val="22"/>
        </w:rPr>
        <w:t>None.</w:t>
      </w:r>
      <w:proofErr w:type="gramEnd"/>
    </w:p>
    <w:p w:rsidR="002C3E57" w:rsidRDefault="002C3E57" w:rsidP="00354BCA">
      <w:pPr>
        <w:tabs>
          <w:tab w:val="left" w:pos="450"/>
        </w:tabs>
        <w:rPr>
          <w:sz w:val="22"/>
          <w:szCs w:val="22"/>
        </w:rPr>
      </w:pPr>
    </w:p>
    <w:p w:rsidR="000254DF" w:rsidRPr="00D327BA" w:rsidRDefault="00122438" w:rsidP="000E741C">
      <w:pPr>
        <w:tabs>
          <w:tab w:val="left" w:pos="540"/>
        </w:tabs>
        <w:rPr>
          <w:sz w:val="22"/>
          <w:szCs w:val="22"/>
        </w:rPr>
      </w:pPr>
      <w:r w:rsidRPr="00D327BA">
        <w:rPr>
          <w:sz w:val="22"/>
          <w:szCs w:val="22"/>
        </w:rPr>
        <w:t xml:space="preserve">III. </w:t>
      </w:r>
      <w:r w:rsidR="007B3247" w:rsidRPr="00D327BA">
        <w:rPr>
          <w:sz w:val="22"/>
          <w:szCs w:val="22"/>
        </w:rPr>
        <w:tab/>
      </w:r>
      <w:r w:rsidRPr="00D327BA">
        <w:rPr>
          <w:sz w:val="22"/>
          <w:szCs w:val="22"/>
        </w:rPr>
        <w:t>LEASES</w:t>
      </w:r>
    </w:p>
    <w:p w:rsidR="00513AE5" w:rsidRDefault="00513AE5" w:rsidP="000E741C">
      <w:pPr>
        <w:tabs>
          <w:tab w:val="left" w:pos="450"/>
          <w:tab w:val="left" w:pos="540"/>
        </w:tabs>
        <w:rPr>
          <w:sz w:val="22"/>
          <w:szCs w:val="22"/>
        </w:rPr>
      </w:pPr>
    </w:p>
    <w:p w:rsidR="002C3E57" w:rsidRDefault="002C3E57" w:rsidP="000E741C">
      <w:pPr>
        <w:tabs>
          <w:tab w:val="left" w:pos="540"/>
        </w:tabs>
        <w:rPr>
          <w:sz w:val="22"/>
          <w:szCs w:val="22"/>
        </w:rPr>
      </w:pPr>
      <w:r>
        <w:rPr>
          <w:sz w:val="22"/>
          <w:szCs w:val="22"/>
        </w:rPr>
        <w:tab/>
      </w:r>
      <w:proofErr w:type="gramStart"/>
      <w:r>
        <w:rPr>
          <w:sz w:val="22"/>
          <w:szCs w:val="22"/>
        </w:rPr>
        <w:t>None.</w:t>
      </w:r>
      <w:proofErr w:type="gramEnd"/>
    </w:p>
    <w:p w:rsidR="002C3E57" w:rsidRPr="00D327BA" w:rsidRDefault="002C3E57" w:rsidP="000E741C">
      <w:pPr>
        <w:tabs>
          <w:tab w:val="left" w:pos="450"/>
          <w:tab w:val="left" w:pos="540"/>
        </w:tabs>
        <w:rPr>
          <w:sz w:val="22"/>
          <w:szCs w:val="22"/>
        </w:rPr>
      </w:pPr>
    </w:p>
    <w:p w:rsidR="008B2E5C" w:rsidRDefault="000E741C" w:rsidP="000E741C">
      <w:pPr>
        <w:tabs>
          <w:tab w:val="left" w:pos="540"/>
        </w:tabs>
        <w:rPr>
          <w:sz w:val="22"/>
          <w:szCs w:val="22"/>
        </w:rPr>
      </w:pPr>
      <w:r>
        <w:rPr>
          <w:sz w:val="22"/>
          <w:szCs w:val="22"/>
        </w:rPr>
        <w:t>IV.</w:t>
      </w:r>
      <w:r>
        <w:rPr>
          <w:sz w:val="22"/>
          <w:szCs w:val="22"/>
        </w:rPr>
        <w:tab/>
      </w:r>
      <w:r w:rsidR="008B2E5C" w:rsidRPr="00D327BA">
        <w:rPr>
          <w:sz w:val="22"/>
          <w:szCs w:val="22"/>
        </w:rPr>
        <w:t>LAND ACQUISITION</w:t>
      </w:r>
    </w:p>
    <w:p w:rsidR="00513AE5" w:rsidRDefault="00513AE5" w:rsidP="000E741C">
      <w:pPr>
        <w:tabs>
          <w:tab w:val="left" w:pos="450"/>
          <w:tab w:val="left" w:pos="540"/>
        </w:tabs>
        <w:rPr>
          <w:sz w:val="22"/>
          <w:szCs w:val="22"/>
        </w:rPr>
      </w:pPr>
    </w:p>
    <w:p w:rsidR="008565B2" w:rsidRPr="00D327BA" w:rsidRDefault="008565B2" w:rsidP="000E741C">
      <w:pPr>
        <w:tabs>
          <w:tab w:val="left" w:pos="540"/>
        </w:tabs>
        <w:rPr>
          <w:sz w:val="22"/>
          <w:szCs w:val="22"/>
        </w:rPr>
      </w:pPr>
      <w:r>
        <w:rPr>
          <w:sz w:val="22"/>
          <w:szCs w:val="22"/>
        </w:rPr>
        <w:tab/>
      </w:r>
      <w:proofErr w:type="gramStart"/>
      <w:r>
        <w:rPr>
          <w:sz w:val="22"/>
          <w:szCs w:val="22"/>
        </w:rPr>
        <w:t>None.</w:t>
      </w:r>
      <w:proofErr w:type="gramEnd"/>
    </w:p>
    <w:sectPr w:rsidR="008565B2" w:rsidRPr="00D327BA" w:rsidSect="00385274">
      <w:type w:val="continuous"/>
      <w:pgSz w:w="12240" w:h="15840" w:code="1"/>
      <w:pgMar w:top="1440" w:right="1440" w:bottom="1440" w:left="1440" w:header="720" w:footer="720" w:gutter="0"/>
      <w:paperSrc w:first="7" w:other="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E57" w:rsidRDefault="002C3E57">
      <w:r>
        <w:separator/>
      </w:r>
    </w:p>
  </w:endnote>
  <w:endnote w:type="continuationSeparator" w:id="1">
    <w:p w:rsidR="002C3E57" w:rsidRDefault="002C3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E57" w:rsidRDefault="002C3E57">
      <w:r>
        <w:separator/>
      </w:r>
    </w:p>
  </w:footnote>
  <w:footnote w:type="continuationSeparator" w:id="1">
    <w:p w:rsidR="002C3E57" w:rsidRDefault="002C3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42792"/>
    <w:multiLevelType w:val="hybridMultilevel"/>
    <w:tmpl w:val="F6108FD8"/>
    <w:lvl w:ilvl="0" w:tplc="415CE50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0C4835"/>
    <w:multiLevelType w:val="hybridMultilevel"/>
    <w:tmpl w:val="9A3C89FA"/>
    <w:lvl w:ilvl="0" w:tplc="B2CE3982">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79BA"/>
    <w:rsid w:val="00004569"/>
    <w:rsid w:val="000122D7"/>
    <w:rsid w:val="00017D24"/>
    <w:rsid w:val="00022CF0"/>
    <w:rsid w:val="000235F4"/>
    <w:rsid w:val="000254DF"/>
    <w:rsid w:val="00032834"/>
    <w:rsid w:val="00032948"/>
    <w:rsid w:val="00045169"/>
    <w:rsid w:val="00047C98"/>
    <w:rsid w:val="00050F44"/>
    <w:rsid w:val="00051BF8"/>
    <w:rsid w:val="000660EB"/>
    <w:rsid w:val="0007067C"/>
    <w:rsid w:val="00070E02"/>
    <w:rsid w:val="00081734"/>
    <w:rsid w:val="00083AC1"/>
    <w:rsid w:val="00084066"/>
    <w:rsid w:val="00086628"/>
    <w:rsid w:val="00090FC6"/>
    <w:rsid w:val="00097589"/>
    <w:rsid w:val="000A20EE"/>
    <w:rsid w:val="000A48A7"/>
    <w:rsid w:val="000B0C62"/>
    <w:rsid w:val="000B4B7E"/>
    <w:rsid w:val="000C28AE"/>
    <w:rsid w:val="000C5BD8"/>
    <w:rsid w:val="000C64EF"/>
    <w:rsid w:val="000D4CAB"/>
    <w:rsid w:val="000E741C"/>
    <w:rsid w:val="000E75A7"/>
    <w:rsid w:val="000F6385"/>
    <w:rsid w:val="000F7E99"/>
    <w:rsid w:val="00100165"/>
    <w:rsid w:val="00102EA2"/>
    <w:rsid w:val="00106C09"/>
    <w:rsid w:val="00111109"/>
    <w:rsid w:val="00112DF1"/>
    <w:rsid w:val="00116FCE"/>
    <w:rsid w:val="00117AEF"/>
    <w:rsid w:val="00122438"/>
    <w:rsid w:val="00124185"/>
    <w:rsid w:val="001422BA"/>
    <w:rsid w:val="00145C6F"/>
    <w:rsid w:val="001625A2"/>
    <w:rsid w:val="001674F1"/>
    <w:rsid w:val="00170F2F"/>
    <w:rsid w:val="001727BF"/>
    <w:rsid w:val="001750C2"/>
    <w:rsid w:val="00195EF6"/>
    <w:rsid w:val="001A378A"/>
    <w:rsid w:val="001A4B64"/>
    <w:rsid w:val="001A789D"/>
    <w:rsid w:val="001C248E"/>
    <w:rsid w:val="001C6921"/>
    <w:rsid w:val="001C6B66"/>
    <w:rsid w:val="001C7990"/>
    <w:rsid w:val="001D0EA8"/>
    <w:rsid w:val="001D4438"/>
    <w:rsid w:val="001D4B9B"/>
    <w:rsid w:val="001D7D5A"/>
    <w:rsid w:val="001E4667"/>
    <w:rsid w:val="001F2255"/>
    <w:rsid w:val="001F376F"/>
    <w:rsid w:val="001F585C"/>
    <w:rsid w:val="001F5929"/>
    <w:rsid w:val="001F7C17"/>
    <w:rsid w:val="002010BD"/>
    <w:rsid w:val="00204514"/>
    <w:rsid w:val="00217819"/>
    <w:rsid w:val="00222BA5"/>
    <w:rsid w:val="002456E6"/>
    <w:rsid w:val="002464AB"/>
    <w:rsid w:val="002552B7"/>
    <w:rsid w:val="00256C35"/>
    <w:rsid w:val="00260651"/>
    <w:rsid w:val="00265348"/>
    <w:rsid w:val="00265FB3"/>
    <w:rsid w:val="00266A1E"/>
    <w:rsid w:val="00277D0C"/>
    <w:rsid w:val="0028413E"/>
    <w:rsid w:val="00285B36"/>
    <w:rsid w:val="002A0C61"/>
    <w:rsid w:val="002A1E2A"/>
    <w:rsid w:val="002A46CF"/>
    <w:rsid w:val="002B02BD"/>
    <w:rsid w:val="002B4FE9"/>
    <w:rsid w:val="002B6AA4"/>
    <w:rsid w:val="002C2A76"/>
    <w:rsid w:val="002C3E57"/>
    <w:rsid w:val="002E2748"/>
    <w:rsid w:val="002E4416"/>
    <w:rsid w:val="002E6D0A"/>
    <w:rsid w:val="002F5E81"/>
    <w:rsid w:val="003039E2"/>
    <w:rsid w:val="00306422"/>
    <w:rsid w:val="003075F2"/>
    <w:rsid w:val="003079BA"/>
    <w:rsid w:val="00313009"/>
    <w:rsid w:val="00321831"/>
    <w:rsid w:val="00325492"/>
    <w:rsid w:val="00325BCC"/>
    <w:rsid w:val="003336FD"/>
    <w:rsid w:val="00351413"/>
    <w:rsid w:val="00354BCA"/>
    <w:rsid w:val="00355ABB"/>
    <w:rsid w:val="00362759"/>
    <w:rsid w:val="00370640"/>
    <w:rsid w:val="003730BD"/>
    <w:rsid w:val="00385274"/>
    <w:rsid w:val="003856D3"/>
    <w:rsid w:val="00386B48"/>
    <w:rsid w:val="00392C2A"/>
    <w:rsid w:val="00393AE8"/>
    <w:rsid w:val="003A02DF"/>
    <w:rsid w:val="003A4E7E"/>
    <w:rsid w:val="003A7EDC"/>
    <w:rsid w:val="003E6437"/>
    <w:rsid w:val="003F0383"/>
    <w:rsid w:val="003F10EB"/>
    <w:rsid w:val="003F280D"/>
    <w:rsid w:val="003F6109"/>
    <w:rsid w:val="00400B10"/>
    <w:rsid w:val="004036C0"/>
    <w:rsid w:val="00406BB3"/>
    <w:rsid w:val="0042739F"/>
    <w:rsid w:val="00430CB0"/>
    <w:rsid w:val="00432A46"/>
    <w:rsid w:val="004332EC"/>
    <w:rsid w:val="0044217D"/>
    <w:rsid w:val="00442DAD"/>
    <w:rsid w:val="004552B2"/>
    <w:rsid w:val="00455D9A"/>
    <w:rsid w:val="00464BC2"/>
    <w:rsid w:val="00494CDE"/>
    <w:rsid w:val="004A0728"/>
    <w:rsid w:val="004A358D"/>
    <w:rsid w:val="004B061C"/>
    <w:rsid w:val="004B7DA9"/>
    <w:rsid w:val="004C60DE"/>
    <w:rsid w:val="004D175D"/>
    <w:rsid w:val="004D1995"/>
    <w:rsid w:val="004D5875"/>
    <w:rsid w:val="004E3847"/>
    <w:rsid w:val="004F0420"/>
    <w:rsid w:val="00505C7D"/>
    <w:rsid w:val="0051337B"/>
    <w:rsid w:val="00513AE5"/>
    <w:rsid w:val="00520BEA"/>
    <w:rsid w:val="00527A24"/>
    <w:rsid w:val="00530E27"/>
    <w:rsid w:val="005322DD"/>
    <w:rsid w:val="0053449A"/>
    <w:rsid w:val="00546671"/>
    <w:rsid w:val="005476F4"/>
    <w:rsid w:val="005577E1"/>
    <w:rsid w:val="00560D00"/>
    <w:rsid w:val="0056178D"/>
    <w:rsid w:val="00571366"/>
    <w:rsid w:val="00574127"/>
    <w:rsid w:val="00575581"/>
    <w:rsid w:val="00584768"/>
    <w:rsid w:val="00584B5E"/>
    <w:rsid w:val="0059381F"/>
    <w:rsid w:val="005979B2"/>
    <w:rsid w:val="005A7444"/>
    <w:rsid w:val="005B5BFE"/>
    <w:rsid w:val="005C5B27"/>
    <w:rsid w:val="005C7CE6"/>
    <w:rsid w:val="005D4970"/>
    <w:rsid w:val="005D69C2"/>
    <w:rsid w:val="00606BDA"/>
    <w:rsid w:val="00612A23"/>
    <w:rsid w:val="00613879"/>
    <w:rsid w:val="00614908"/>
    <w:rsid w:val="00614BB8"/>
    <w:rsid w:val="00625ACF"/>
    <w:rsid w:val="0064062A"/>
    <w:rsid w:val="0064439C"/>
    <w:rsid w:val="00644497"/>
    <w:rsid w:val="0065164A"/>
    <w:rsid w:val="0065292E"/>
    <w:rsid w:val="00656A5D"/>
    <w:rsid w:val="0066365F"/>
    <w:rsid w:val="00665445"/>
    <w:rsid w:val="00671DDC"/>
    <w:rsid w:val="00675B69"/>
    <w:rsid w:val="00683DF7"/>
    <w:rsid w:val="00684A3D"/>
    <w:rsid w:val="00695204"/>
    <w:rsid w:val="006A18E7"/>
    <w:rsid w:val="006A2292"/>
    <w:rsid w:val="006A63AB"/>
    <w:rsid w:val="006B258E"/>
    <w:rsid w:val="006B7AB6"/>
    <w:rsid w:val="006C714B"/>
    <w:rsid w:val="006D0AD3"/>
    <w:rsid w:val="006E277E"/>
    <w:rsid w:val="006F0CF2"/>
    <w:rsid w:val="006F3062"/>
    <w:rsid w:val="007050D8"/>
    <w:rsid w:val="007214ED"/>
    <w:rsid w:val="00722714"/>
    <w:rsid w:val="00727C64"/>
    <w:rsid w:val="00731A66"/>
    <w:rsid w:val="00735FBB"/>
    <w:rsid w:val="007430F2"/>
    <w:rsid w:val="00747CC5"/>
    <w:rsid w:val="007533EB"/>
    <w:rsid w:val="00762639"/>
    <w:rsid w:val="00764C3C"/>
    <w:rsid w:val="0076739B"/>
    <w:rsid w:val="00773E76"/>
    <w:rsid w:val="00793750"/>
    <w:rsid w:val="007A22AB"/>
    <w:rsid w:val="007B3247"/>
    <w:rsid w:val="007B5C48"/>
    <w:rsid w:val="007C10F1"/>
    <w:rsid w:val="007C25CB"/>
    <w:rsid w:val="007D303E"/>
    <w:rsid w:val="007E0B46"/>
    <w:rsid w:val="007E20D8"/>
    <w:rsid w:val="00802184"/>
    <w:rsid w:val="00803416"/>
    <w:rsid w:val="00803ADC"/>
    <w:rsid w:val="008215A8"/>
    <w:rsid w:val="00822D8E"/>
    <w:rsid w:val="008242E4"/>
    <w:rsid w:val="00830B45"/>
    <w:rsid w:val="0083444F"/>
    <w:rsid w:val="00844616"/>
    <w:rsid w:val="00852277"/>
    <w:rsid w:val="008565B2"/>
    <w:rsid w:val="00860549"/>
    <w:rsid w:val="008617F2"/>
    <w:rsid w:val="0087144B"/>
    <w:rsid w:val="00876BE0"/>
    <w:rsid w:val="00880128"/>
    <w:rsid w:val="008847CF"/>
    <w:rsid w:val="00884EFC"/>
    <w:rsid w:val="00893779"/>
    <w:rsid w:val="008A1322"/>
    <w:rsid w:val="008B2E5C"/>
    <w:rsid w:val="008B4CD0"/>
    <w:rsid w:val="008C292E"/>
    <w:rsid w:val="008C5195"/>
    <w:rsid w:val="008D5465"/>
    <w:rsid w:val="008E0922"/>
    <w:rsid w:val="008E0ACA"/>
    <w:rsid w:val="008E4C8D"/>
    <w:rsid w:val="008F6152"/>
    <w:rsid w:val="009014C9"/>
    <w:rsid w:val="00901F3A"/>
    <w:rsid w:val="009105C8"/>
    <w:rsid w:val="0092047C"/>
    <w:rsid w:val="009241D3"/>
    <w:rsid w:val="009244C9"/>
    <w:rsid w:val="00925738"/>
    <w:rsid w:val="00931D2A"/>
    <w:rsid w:val="00937F2E"/>
    <w:rsid w:val="00941664"/>
    <w:rsid w:val="00953AFC"/>
    <w:rsid w:val="009673DB"/>
    <w:rsid w:val="0097174D"/>
    <w:rsid w:val="0098152E"/>
    <w:rsid w:val="00984837"/>
    <w:rsid w:val="00990054"/>
    <w:rsid w:val="00993D9E"/>
    <w:rsid w:val="00997DF1"/>
    <w:rsid w:val="009A18F5"/>
    <w:rsid w:val="009A6937"/>
    <w:rsid w:val="009A7B53"/>
    <w:rsid w:val="009C50A4"/>
    <w:rsid w:val="009D53EC"/>
    <w:rsid w:val="009E2BD1"/>
    <w:rsid w:val="009E3254"/>
    <w:rsid w:val="009F23B5"/>
    <w:rsid w:val="009F7600"/>
    <w:rsid w:val="009F7AC5"/>
    <w:rsid w:val="00A06ED6"/>
    <w:rsid w:val="00A11210"/>
    <w:rsid w:val="00A12AF8"/>
    <w:rsid w:val="00A1748D"/>
    <w:rsid w:val="00A23E81"/>
    <w:rsid w:val="00A270C7"/>
    <w:rsid w:val="00A32B75"/>
    <w:rsid w:val="00A41E9D"/>
    <w:rsid w:val="00A54398"/>
    <w:rsid w:val="00A57CD9"/>
    <w:rsid w:val="00A608AC"/>
    <w:rsid w:val="00A74593"/>
    <w:rsid w:val="00A80775"/>
    <w:rsid w:val="00A94CD8"/>
    <w:rsid w:val="00A95578"/>
    <w:rsid w:val="00A97C73"/>
    <w:rsid w:val="00AB11A9"/>
    <w:rsid w:val="00AB4AC7"/>
    <w:rsid w:val="00AC112F"/>
    <w:rsid w:val="00AC5B69"/>
    <w:rsid w:val="00AD5776"/>
    <w:rsid w:val="00AF1349"/>
    <w:rsid w:val="00AF7531"/>
    <w:rsid w:val="00B028D0"/>
    <w:rsid w:val="00B071B4"/>
    <w:rsid w:val="00B17DE4"/>
    <w:rsid w:val="00B25486"/>
    <w:rsid w:val="00B50FD2"/>
    <w:rsid w:val="00B558E7"/>
    <w:rsid w:val="00B72E9E"/>
    <w:rsid w:val="00B77993"/>
    <w:rsid w:val="00B87218"/>
    <w:rsid w:val="00B9085F"/>
    <w:rsid w:val="00BA1EFC"/>
    <w:rsid w:val="00BA6555"/>
    <w:rsid w:val="00BA6DC8"/>
    <w:rsid w:val="00BB7EB5"/>
    <w:rsid w:val="00BC05B9"/>
    <w:rsid w:val="00BC0ABB"/>
    <w:rsid w:val="00BE70AD"/>
    <w:rsid w:val="00BF5308"/>
    <w:rsid w:val="00C020D4"/>
    <w:rsid w:val="00C26B03"/>
    <w:rsid w:val="00C277A0"/>
    <w:rsid w:val="00C27B31"/>
    <w:rsid w:val="00C62DEB"/>
    <w:rsid w:val="00C655EF"/>
    <w:rsid w:val="00C668EB"/>
    <w:rsid w:val="00C71DF0"/>
    <w:rsid w:val="00C72C39"/>
    <w:rsid w:val="00C75661"/>
    <w:rsid w:val="00CA5F55"/>
    <w:rsid w:val="00CC284F"/>
    <w:rsid w:val="00CC30E3"/>
    <w:rsid w:val="00CD36EA"/>
    <w:rsid w:val="00CD38CA"/>
    <w:rsid w:val="00CF3F1A"/>
    <w:rsid w:val="00CF4547"/>
    <w:rsid w:val="00CF5AB0"/>
    <w:rsid w:val="00D0084D"/>
    <w:rsid w:val="00D1179B"/>
    <w:rsid w:val="00D3184A"/>
    <w:rsid w:val="00D327BA"/>
    <w:rsid w:val="00D35A05"/>
    <w:rsid w:val="00D3755D"/>
    <w:rsid w:val="00D47F6C"/>
    <w:rsid w:val="00D658D4"/>
    <w:rsid w:val="00D75B97"/>
    <w:rsid w:val="00D838C6"/>
    <w:rsid w:val="00D85FCC"/>
    <w:rsid w:val="00DA2F14"/>
    <w:rsid w:val="00DA604A"/>
    <w:rsid w:val="00DB1C15"/>
    <w:rsid w:val="00DB2966"/>
    <w:rsid w:val="00DC45EC"/>
    <w:rsid w:val="00DD1DC8"/>
    <w:rsid w:val="00DD6CC5"/>
    <w:rsid w:val="00DE1271"/>
    <w:rsid w:val="00DE318D"/>
    <w:rsid w:val="00DE5F61"/>
    <w:rsid w:val="00DE7EFE"/>
    <w:rsid w:val="00DF21CC"/>
    <w:rsid w:val="00DF6BF8"/>
    <w:rsid w:val="00E03B91"/>
    <w:rsid w:val="00E213CB"/>
    <w:rsid w:val="00E25788"/>
    <w:rsid w:val="00E310A8"/>
    <w:rsid w:val="00E40722"/>
    <w:rsid w:val="00E42BDD"/>
    <w:rsid w:val="00E43AB1"/>
    <w:rsid w:val="00E47A68"/>
    <w:rsid w:val="00E56208"/>
    <w:rsid w:val="00E60F69"/>
    <w:rsid w:val="00E70062"/>
    <w:rsid w:val="00E71CE3"/>
    <w:rsid w:val="00E76488"/>
    <w:rsid w:val="00E82001"/>
    <w:rsid w:val="00E82DC3"/>
    <w:rsid w:val="00E83546"/>
    <w:rsid w:val="00E87FA3"/>
    <w:rsid w:val="00E91908"/>
    <w:rsid w:val="00E92480"/>
    <w:rsid w:val="00E9562C"/>
    <w:rsid w:val="00EA2E5B"/>
    <w:rsid w:val="00EA6856"/>
    <w:rsid w:val="00EB0FD3"/>
    <w:rsid w:val="00EB65FE"/>
    <w:rsid w:val="00EC45CA"/>
    <w:rsid w:val="00EC7269"/>
    <w:rsid w:val="00ED002E"/>
    <w:rsid w:val="00ED5871"/>
    <w:rsid w:val="00EE2D7D"/>
    <w:rsid w:val="00EF2913"/>
    <w:rsid w:val="00EF5BE3"/>
    <w:rsid w:val="00F06688"/>
    <w:rsid w:val="00F10178"/>
    <w:rsid w:val="00F11764"/>
    <w:rsid w:val="00F119D7"/>
    <w:rsid w:val="00F12C71"/>
    <w:rsid w:val="00F13694"/>
    <w:rsid w:val="00F138E6"/>
    <w:rsid w:val="00F17818"/>
    <w:rsid w:val="00F17B3B"/>
    <w:rsid w:val="00F268CE"/>
    <w:rsid w:val="00F27618"/>
    <w:rsid w:val="00F34121"/>
    <w:rsid w:val="00F4038F"/>
    <w:rsid w:val="00F45081"/>
    <w:rsid w:val="00F54C76"/>
    <w:rsid w:val="00F5664B"/>
    <w:rsid w:val="00F62023"/>
    <w:rsid w:val="00F633B9"/>
    <w:rsid w:val="00F65049"/>
    <w:rsid w:val="00F65CF5"/>
    <w:rsid w:val="00F754FD"/>
    <w:rsid w:val="00F774F1"/>
    <w:rsid w:val="00F85EB5"/>
    <w:rsid w:val="00F90FD8"/>
    <w:rsid w:val="00F945E2"/>
    <w:rsid w:val="00F97635"/>
    <w:rsid w:val="00F9783D"/>
    <w:rsid w:val="00FB2301"/>
    <w:rsid w:val="00FD3B82"/>
    <w:rsid w:val="00FD4AC5"/>
    <w:rsid w:val="00FE16F4"/>
    <w:rsid w:val="00FE199F"/>
    <w:rsid w:val="00FF3144"/>
    <w:rsid w:val="00FF7D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5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60549"/>
  </w:style>
  <w:style w:type="paragraph" w:styleId="Title">
    <w:name w:val="Title"/>
    <w:basedOn w:val="Normal"/>
    <w:qFormat/>
    <w:rsid w:val="00860549"/>
    <w:rPr>
      <w:rFonts w:ascii="NewCenturySchlbk" w:hAnsi="NewCenturySchlbk"/>
      <w:b/>
      <w:sz w:val="24"/>
    </w:rPr>
  </w:style>
  <w:style w:type="paragraph" w:styleId="Header">
    <w:name w:val="header"/>
    <w:basedOn w:val="Normal"/>
    <w:rsid w:val="00860549"/>
    <w:pPr>
      <w:tabs>
        <w:tab w:val="center" w:pos="4320"/>
        <w:tab w:val="right" w:pos="8640"/>
      </w:tabs>
    </w:pPr>
    <w:rPr>
      <w:rFonts w:ascii="NewCenturySchlbk" w:hAnsi="NewCenturySchlbk"/>
      <w:sz w:val="22"/>
    </w:rPr>
  </w:style>
  <w:style w:type="paragraph" w:styleId="Footer">
    <w:name w:val="footer"/>
    <w:basedOn w:val="Normal"/>
    <w:rsid w:val="00860549"/>
    <w:pPr>
      <w:tabs>
        <w:tab w:val="center" w:pos="4320"/>
        <w:tab w:val="right" w:pos="8640"/>
      </w:tabs>
    </w:pPr>
  </w:style>
  <w:style w:type="paragraph" w:styleId="BodyTextIndent">
    <w:name w:val="Body Text Indent"/>
    <w:basedOn w:val="Normal"/>
    <w:rsid w:val="00860549"/>
    <w:pPr>
      <w:ind w:left="1440" w:hanging="1440"/>
    </w:pPr>
    <w:rPr>
      <w:rFonts w:ascii="NewCenturySchlbk" w:hAnsi="NewCenturySchlbk"/>
      <w:sz w:val="22"/>
    </w:rPr>
  </w:style>
  <w:style w:type="paragraph" w:styleId="BodyTextIndent2">
    <w:name w:val="Body Text Indent 2"/>
    <w:basedOn w:val="Normal"/>
    <w:rsid w:val="00860549"/>
    <w:pPr>
      <w:ind w:left="1440" w:hanging="1440"/>
    </w:pPr>
    <w:rPr>
      <w:rFonts w:ascii="NewCenturySchlbk" w:hAnsi="NewCenturySchlbk"/>
      <w:color w:val="0000FF"/>
      <w:sz w:val="22"/>
    </w:rPr>
  </w:style>
  <w:style w:type="paragraph" w:styleId="BodyTextIndent3">
    <w:name w:val="Body Text Indent 3"/>
    <w:basedOn w:val="Normal"/>
    <w:rsid w:val="00860549"/>
    <w:pPr>
      <w:tabs>
        <w:tab w:val="left" w:pos="450"/>
      </w:tabs>
      <w:ind w:left="450" w:hanging="450"/>
    </w:pPr>
    <w:rPr>
      <w:rFonts w:ascii="NewCenturySchlbk" w:hAnsi="NewCenturySchlbk"/>
      <w:sz w:val="22"/>
    </w:rPr>
  </w:style>
  <w:style w:type="paragraph" w:styleId="BodyText">
    <w:name w:val="Body Text"/>
    <w:basedOn w:val="Normal"/>
    <w:rsid w:val="00860549"/>
    <w:rPr>
      <w:sz w:val="22"/>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400</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09/98  STAFF ACTED</vt:lpstr>
    </vt:vector>
  </TitlesOfParts>
  <Company>Ind Comm for Higher Education</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09/98  STAFF ACTED</dc:title>
  <dc:subject/>
  <dc:creator>DianneM</dc:creator>
  <cp:keywords/>
  <cp:lastModifiedBy>Rosemary price</cp:lastModifiedBy>
  <cp:revision>5</cp:revision>
  <cp:lastPrinted>2007-05-30T16:40:00Z</cp:lastPrinted>
  <dcterms:created xsi:type="dcterms:W3CDTF">2009-02-05T13:56:00Z</dcterms:created>
  <dcterms:modified xsi:type="dcterms:W3CDTF">2009-02-05T18:05:00Z</dcterms:modified>
</cp:coreProperties>
</file>