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95D1" w14:textId="77777777" w:rsidR="000B1C64" w:rsidRDefault="000B1C64" w:rsidP="000B1C64">
      <w:pPr>
        <w:jc w:val="center"/>
      </w:pPr>
      <w:r>
        <w:t>RESOLUTION AUTHORIZING ELECTRONIC FUNDS TRANSFER</w:t>
      </w:r>
    </w:p>
    <w:p w14:paraId="3988B992" w14:textId="52FCA486" w:rsidR="000B1C64" w:rsidRDefault="000B1C64" w:rsidP="000B1C64">
      <w:pPr>
        <w:jc w:val="center"/>
      </w:pPr>
      <w:r>
        <w:t>(Including Payroll and PERF)</w:t>
      </w:r>
    </w:p>
    <w:p w14:paraId="418A4598" w14:textId="77777777" w:rsidR="000B1C64" w:rsidRDefault="000B1C64" w:rsidP="000B1C64">
      <w:pPr>
        <w:jc w:val="center"/>
      </w:pPr>
    </w:p>
    <w:p w14:paraId="65939AB0" w14:textId="5B4CBED6" w:rsidR="000B1C64" w:rsidRDefault="000B1C64">
      <w:proofErr w:type="gramStart"/>
      <w:r w:rsidRPr="000B1C64">
        <w:rPr>
          <w:b/>
          <w:bCs/>
        </w:rPr>
        <w:t>WHEREAS</w:t>
      </w:r>
      <w:r>
        <w:t>,</w:t>
      </w:r>
      <w:proofErr w:type="gramEnd"/>
      <w:r>
        <w:t xml:space="preserve"> the Board of the ________________________________Public Library (“Library”) has determined that it is beneficial to its financial operations to transact the financial affairs of the Library</w:t>
      </w:r>
      <w:r w:rsidR="00C21003">
        <w:t xml:space="preserve"> </w:t>
      </w:r>
      <w:r>
        <w:t xml:space="preserve">through electronic funds transfers including direct deposit. </w:t>
      </w:r>
    </w:p>
    <w:p w14:paraId="702A8144" w14:textId="5A9AF7AC" w:rsidR="000B1C64" w:rsidRDefault="000B1C64">
      <w:r w:rsidRPr="000B1C64">
        <w:rPr>
          <w:b/>
          <w:bCs/>
        </w:rPr>
        <w:t>NOW THEREFORE BE IT RESOLVED</w:t>
      </w:r>
      <w:r>
        <w:t>, that pursuant to the provisions of I.C. 5-13-5-5, the Library will institute electronic fund transfers for the transaction of business with a financial institution or a retirement fund administered by the public employees’ retirement fund,</w:t>
      </w:r>
      <w:r w:rsidR="00960897">
        <w:t xml:space="preserve"> </w:t>
      </w:r>
      <w:r>
        <w:t xml:space="preserve">and </w:t>
      </w:r>
    </w:p>
    <w:p w14:paraId="11FFB592" w14:textId="308EDAA0" w:rsidR="000B1C64" w:rsidRDefault="000B1C64">
      <w:r w:rsidRPr="000B1C64">
        <w:rPr>
          <w:b/>
          <w:bCs/>
        </w:rPr>
        <w:t>BE IT FURTHER RESOLVED</w:t>
      </w:r>
      <w:r>
        <w:t>, that pursuant to the provisions of IC 36-12-3-16.5, the Library will institute electronic fund transfers for the payment of claims, including the payment of wages</w:t>
      </w:r>
      <w:r w:rsidR="00D91512">
        <w:t xml:space="preserve"> and other compensation </w:t>
      </w:r>
      <w:r w:rsidR="005A56F7">
        <w:t xml:space="preserve">and benefits </w:t>
      </w:r>
      <w:r w:rsidR="00D91512">
        <w:t>owed to the</w:t>
      </w:r>
      <w:r>
        <w:t xml:space="preserve"> Library employees</w:t>
      </w:r>
      <w:r w:rsidR="002D5FBA">
        <w:t>,</w:t>
      </w:r>
      <w:r>
        <w:t xml:space="preserve"> via direct deposit through the services provided by the </w:t>
      </w:r>
      <w:r w:rsidR="00EB2D04">
        <w:t>applicable</w:t>
      </w:r>
      <w:r>
        <w:t xml:space="preserve"> financial institution</w:t>
      </w:r>
      <w:r w:rsidR="00EB2D04">
        <w:t>s</w:t>
      </w:r>
      <w:r>
        <w:t xml:space="preserve">, and </w:t>
      </w:r>
    </w:p>
    <w:p w14:paraId="0F19CE9A" w14:textId="0A798624" w:rsidR="000B1C64" w:rsidRPr="000B1C64" w:rsidRDefault="000B1C64">
      <w:r>
        <w:rPr>
          <w:b/>
          <w:bCs/>
        </w:rPr>
        <w:t>BE IT FURTHER RESOLVED</w:t>
      </w:r>
      <w:r>
        <w:t xml:space="preserve">, that </w:t>
      </w:r>
      <w:r w:rsidR="00AE2757">
        <w:t xml:space="preserve">pursuant to the provisions of IC 36-1-8-11, </w:t>
      </w:r>
      <w:r w:rsidR="000150BE">
        <w:t xml:space="preserve">the library may accept </w:t>
      </w:r>
      <w:r w:rsidR="009F3DF0">
        <w:t>various payments electronically as well, including but not limited to payment</w:t>
      </w:r>
      <w:r w:rsidR="001E7CB7">
        <w:t>s</w:t>
      </w:r>
      <w:r w:rsidR="009F3DF0">
        <w:t xml:space="preserve"> </w:t>
      </w:r>
      <w:r w:rsidR="001E7CB7">
        <w:t>for</w:t>
      </w:r>
      <w:r w:rsidR="009F3DF0">
        <w:t xml:space="preserve"> fines and fees</w:t>
      </w:r>
      <w:r w:rsidR="005D2E7D">
        <w:t xml:space="preserve"> and </w:t>
      </w:r>
      <w:r w:rsidR="009F3DF0">
        <w:t xml:space="preserve">tax </w:t>
      </w:r>
      <w:r w:rsidR="001E7CB7">
        <w:t>disbursements</w:t>
      </w:r>
      <w:r w:rsidR="001C6B2D">
        <w:t>,</w:t>
      </w:r>
      <w:r w:rsidR="001E7CB7">
        <w:t xml:space="preserve"> </w:t>
      </w:r>
      <w:r w:rsidR="00FC6BCA">
        <w:t xml:space="preserve">to the extent that such payments can be documented </w:t>
      </w:r>
      <w:r w:rsidR="001C7650">
        <w:t>properly for audit purposes, and</w:t>
      </w:r>
    </w:p>
    <w:p w14:paraId="02671433" w14:textId="52531AAF" w:rsidR="000B1C64" w:rsidRDefault="000B1C64">
      <w:r w:rsidRPr="000B1C64">
        <w:rPr>
          <w:b/>
          <w:bCs/>
        </w:rPr>
        <w:t>BE IT FURTHER RESOLVED</w:t>
      </w:r>
      <w:r>
        <w:t>, that the Library Treasurer is hereby authorized to take any and all actions necessary to implement</w:t>
      </w:r>
      <w:r w:rsidR="00CC4AF0">
        <w:t xml:space="preserve"> and accept</w:t>
      </w:r>
      <w:r>
        <w:t xml:space="preserve"> electronic fund transfers, including direct deposit, for the Library, and that the Library Director and Treasurer are hereby instructed and are required to comply with all other requirements for the payment of claims by the library and must maintain adequate documentation of transactions conducted </w:t>
      </w:r>
      <w:r w:rsidR="001C6B2D">
        <w:t xml:space="preserve">electronically </w:t>
      </w:r>
      <w:r>
        <w:t xml:space="preserve">so that said transactions may be audited as provided by law. </w:t>
      </w:r>
    </w:p>
    <w:p w14:paraId="3927A65C" w14:textId="77777777" w:rsidR="007665B1" w:rsidRDefault="000B1C64">
      <w:r w:rsidRPr="000B1C64">
        <w:rPr>
          <w:b/>
          <w:bCs/>
        </w:rPr>
        <w:t>DULY ADOPTED</w:t>
      </w:r>
      <w:r>
        <w:t xml:space="preserve"> by the Board of Trustees of the _____________________________ Public Library at its regular meeting held on the _____ day of _____________, ________, at which meeting a quorum was present. </w:t>
      </w:r>
    </w:p>
    <w:p w14:paraId="2BD018EB" w14:textId="77777777" w:rsidR="00B67E8E" w:rsidRDefault="007665B1">
      <w:r>
        <w:t xml:space="preserve">                            </w:t>
      </w:r>
      <w:r w:rsidR="000B1C64">
        <w:t xml:space="preserve">NAY </w:t>
      </w:r>
      <w:r>
        <w:t xml:space="preserve">                                                                               </w:t>
      </w:r>
      <w:r w:rsidR="000B1C64">
        <w:t xml:space="preserve">AYE </w:t>
      </w:r>
      <w:r>
        <w:t xml:space="preserve">                        </w:t>
      </w:r>
      <w:r w:rsidR="000B1C64">
        <w:t xml:space="preserve">_______________________________ </w:t>
      </w:r>
      <w:r>
        <w:tab/>
      </w:r>
      <w:r>
        <w:tab/>
      </w:r>
      <w:r w:rsidR="000B1C64">
        <w:t xml:space="preserve">________________________________ </w:t>
      </w:r>
    </w:p>
    <w:p w14:paraId="0A9137CE" w14:textId="77777777" w:rsidR="00B67E8E" w:rsidRDefault="000B1C64">
      <w:r>
        <w:t xml:space="preserve">_______________________________ </w:t>
      </w:r>
      <w:r w:rsidR="007665B1">
        <w:tab/>
      </w:r>
      <w:r w:rsidR="007665B1">
        <w:tab/>
      </w:r>
      <w:r>
        <w:t xml:space="preserve">________________________________ </w:t>
      </w:r>
    </w:p>
    <w:p w14:paraId="7EECC890" w14:textId="77777777" w:rsidR="00B67E8E" w:rsidRDefault="000B1C64">
      <w:r>
        <w:t xml:space="preserve">_______________________________ </w:t>
      </w:r>
      <w:r w:rsidR="007665B1">
        <w:tab/>
      </w:r>
      <w:r w:rsidR="007665B1">
        <w:tab/>
      </w:r>
      <w:r>
        <w:t xml:space="preserve">________________________________ </w:t>
      </w:r>
    </w:p>
    <w:p w14:paraId="48CC0CD1" w14:textId="77777777" w:rsidR="00B67E8E" w:rsidRDefault="000B1C64">
      <w:r>
        <w:t>_______________________________</w:t>
      </w:r>
      <w:r w:rsidR="007665B1">
        <w:tab/>
      </w:r>
      <w:r w:rsidR="007665B1">
        <w:tab/>
      </w:r>
      <w:r>
        <w:t xml:space="preserve">________________________________ </w:t>
      </w:r>
    </w:p>
    <w:p w14:paraId="4944A067" w14:textId="77777777" w:rsidR="00B67E8E" w:rsidRDefault="000B1C64">
      <w:r>
        <w:t>_______________________________</w:t>
      </w:r>
      <w:r w:rsidR="007665B1">
        <w:tab/>
      </w:r>
      <w:r w:rsidR="007665B1">
        <w:tab/>
      </w:r>
      <w:r>
        <w:t xml:space="preserve">________________________________ </w:t>
      </w:r>
    </w:p>
    <w:p w14:paraId="36C20B55" w14:textId="77777777" w:rsidR="00B67E8E" w:rsidRDefault="000B1C64">
      <w:r>
        <w:t xml:space="preserve">_______________________________ </w:t>
      </w:r>
      <w:r w:rsidR="007665B1">
        <w:tab/>
      </w:r>
      <w:r w:rsidR="007665B1">
        <w:tab/>
      </w:r>
      <w:r>
        <w:t xml:space="preserve">________________________________ </w:t>
      </w:r>
    </w:p>
    <w:p w14:paraId="104529C3" w14:textId="68CA5F97" w:rsidR="007665B1" w:rsidRDefault="000B1C64">
      <w:r>
        <w:t xml:space="preserve">_______________________________ </w:t>
      </w:r>
      <w:r w:rsidR="007665B1">
        <w:tab/>
      </w:r>
      <w:r w:rsidR="007665B1">
        <w:tab/>
      </w:r>
      <w:r>
        <w:t>________________________________</w:t>
      </w:r>
    </w:p>
    <w:p w14:paraId="1D476C1D" w14:textId="77777777" w:rsidR="007665B1" w:rsidRDefault="007665B1"/>
    <w:p w14:paraId="63F99F9C" w14:textId="4379A443" w:rsidR="000A5A34" w:rsidRDefault="000B1C64">
      <w:r>
        <w:t>ATTEST: _____________________________________ Secretary</w:t>
      </w:r>
    </w:p>
    <w:sectPr w:rsidR="000A5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64"/>
    <w:rsid w:val="000150BE"/>
    <w:rsid w:val="000A5A34"/>
    <w:rsid w:val="000B1C64"/>
    <w:rsid w:val="00113FE3"/>
    <w:rsid w:val="00144DDF"/>
    <w:rsid w:val="001A268C"/>
    <w:rsid w:val="001C6B2D"/>
    <w:rsid w:val="001C7650"/>
    <w:rsid w:val="001E7CB7"/>
    <w:rsid w:val="00250FD6"/>
    <w:rsid w:val="002D5FBA"/>
    <w:rsid w:val="004A18B5"/>
    <w:rsid w:val="005A56F7"/>
    <w:rsid w:val="005D2E7D"/>
    <w:rsid w:val="006C2B6E"/>
    <w:rsid w:val="007665B1"/>
    <w:rsid w:val="0095164C"/>
    <w:rsid w:val="00960897"/>
    <w:rsid w:val="009F3DF0"/>
    <w:rsid w:val="00AE2757"/>
    <w:rsid w:val="00B67E8E"/>
    <w:rsid w:val="00C21003"/>
    <w:rsid w:val="00C428FD"/>
    <w:rsid w:val="00C7259E"/>
    <w:rsid w:val="00CC4AF0"/>
    <w:rsid w:val="00D91512"/>
    <w:rsid w:val="00EB2D04"/>
    <w:rsid w:val="00FC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2D85"/>
  <w15:chartTrackingRefBased/>
  <w15:docId w15:val="{B7E4F3EA-B78E-4278-8C2E-DEBF9688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A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83899">
      <w:bodyDiv w:val="1"/>
      <w:marLeft w:val="0"/>
      <w:marRight w:val="0"/>
      <w:marTop w:val="0"/>
      <w:marBottom w:val="0"/>
      <w:divBdr>
        <w:top w:val="none" w:sz="0" w:space="0" w:color="auto"/>
        <w:left w:val="none" w:sz="0" w:space="0" w:color="auto"/>
        <w:bottom w:val="none" w:sz="0" w:space="0" w:color="auto"/>
        <w:right w:val="none" w:sz="0" w:space="0" w:color="auto"/>
      </w:divBdr>
      <w:divsChild>
        <w:div w:id="194865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Jennifer Clifton</cp:lastModifiedBy>
  <cp:revision>2</cp:revision>
  <cp:lastPrinted>2021-03-11T19:56:00Z</cp:lastPrinted>
  <dcterms:created xsi:type="dcterms:W3CDTF">2021-03-16T13:16:00Z</dcterms:created>
  <dcterms:modified xsi:type="dcterms:W3CDTF">2021-03-16T13:16:00Z</dcterms:modified>
</cp:coreProperties>
</file>