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B151E" w14:textId="0A7E2C5E" w:rsidR="00725DD3" w:rsidRPr="002F5096" w:rsidRDefault="001E663D" w:rsidP="0016271C">
      <w:pPr>
        <w:spacing w:after="0"/>
        <w:jc w:val="both"/>
        <w:rPr>
          <w:rFonts w:cs="Arial"/>
          <w:u w:val="single"/>
        </w:rPr>
      </w:pPr>
      <w:r w:rsidRPr="00DF72A3">
        <w:rPr>
          <w:rFonts w:cs="Arial"/>
          <w:u w:val="single"/>
        </w:rPr>
        <w:t>Public Notice of Planned Improvement</w:t>
      </w:r>
      <w:r w:rsidR="002F5096">
        <w:rPr>
          <w:rFonts w:cs="Arial"/>
          <w:u w:val="single"/>
        </w:rPr>
        <w:t xml:space="preserve"> regarding proposed bridge work on </w:t>
      </w:r>
      <w:r w:rsidR="00DB64BD">
        <w:rPr>
          <w:rFonts w:cs="Arial"/>
          <w:u w:val="single"/>
        </w:rPr>
        <w:t>US 40</w:t>
      </w:r>
      <w:r w:rsidR="002F5096" w:rsidRPr="002F5096">
        <w:rPr>
          <w:rFonts w:cs="Times New Roman"/>
          <w:u w:val="single"/>
        </w:rPr>
        <w:t xml:space="preserve">, over </w:t>
      </w:r>
      <w:r w:rsidR="00DB64BD">
        <w:rPr>
          <w:rFonts w:cs="Times New Roman"/>
          <w:u w:val="single"/>
        </w:rPr>
        <w:t>Nolands Fork</w:t>
      </w:r>
      <w:r w:rsidR="002F5096" w:rsidRPr="002F5096">
        <w:rPr>
          <w:rFonts w:cs="Times New Roman"/>
          <w:u w:val="single"/>
        </w:rPr>
        <w:t xml:space="preserve">, </w:t>
      </w:r>
      <w:r w:rsidR="00DB64BD">
        <w:rPr>
          <w:rFonts w:cs="Times New Roman"/>
          <w:u w:val="single"/>
        </w:rPr>
        <w:t>6.84</w:t>
      </w:r>
      <w:r w:rsidR="002F5096" w:rsidRPr="002F5096">
        <w:rPr>
          <w:rFonts w:cs="Times New Roman"/>
          <w:u w:val="single"/>
        </w:rPr>
        <w:t xml:space="preserve"> miles </w:t>
      </w:r>
      <w:r w:rsidR="00DB64BD">
        <w:rPr>
          <w:rFonts w:cs="Times New Roman"/>
          <w:u w:val="single"/>
        </w:rPr>
        <w:t>west</w:t>
      </w:r>
      <w:r w:rsidR="002F5096" w:rsidRPr="002F5096">
        <w:rPr>
          <w:rFonts w:cs="Times New Roman"/>
          <w:u w:val="single"/>
        </w:rPr>
        <w:t xml:space="preserve"> of </w:t>
      </w:r>
      <w:r w:rsidR="00DB64BD">
        <w:rPr>
          <w:rFonts w:cs="Times New Roman"/>
          <w:u w:val="single"/>
        </w:rPr>
        <w:t>US 27</w:t>
      </w:r>
      <w:r w:rsidR="002F5096" w:rsidRPr="002F5096">
        <w:rPr>
          <w:rFonts w:cs="Times New Roman"/>
          <w:u w:val="single"/>
        </w:rPr>
        <w:t>.</w:t>
      </w:r>
    </w:p>
    <w:p w14:paraId="7515D997" w14:textId="77777777" w:rsidR="0049063B" w:rsidRPr="00DF72A3" w:rsidRDefault="0049063B" w:rsidP="0016271C">
      <w:pPr>
        <w:spacing w:after="0"/>
        <w:jc w:val="both"/>
        <w:rPr>
          <w:rFonts w:cs="Arial"/>
          <w:u w:val="single"/>
        </w:rPr>
      </w:pPr>
    </w:p>
    <w:p w14:paraId="624970D0" w14:textId="2C778192" w:rsidR="00B13CC9" w:rsidRDefault="00B13CC9" w:rsidP="0048493C">
      <w:pPr>
        <w:autoSpaceDE w:val="0"/>
        <w:autoSpaceDN w:val="0"/>
        <w:adjustRightInd w:val="0"/>
        <w:spacing w:after="0"/>
        <w:jc w:val="both"/>
        <w:rPr>
          <w:bCs/>
          <w:spacing w:val="-5"/>
        </w:rPr>
      </w:pPr>
      <w:r>
        <w:rPr>
          <w:rFonts w:cs="Times New Roman"/>
        </w:rPr>
        <w:t xml:space="preserve">The </w:t>
      </w:r>
      <w:r w:rsidR="00E83966">
        <w:rPr>
          <w:rFonts w:cs="Times New Roman"/>
        </w:rPr>
        <w:t xml:space="preserve">Indiana Department of Transportation (INDOT) and the </w:t>
      </w:r>
      <w:r w:rsidR="00FC5EE7">
        <w:rPr>
          <w:rFonts w:cs="Times New Roman"/>
        </w:rPr>
        <w:t>Federal Highway Administration (FHWA)</w:t>
      </w:r>
      <w:r>
        <w:rPr>
          <w:rFonts w:cs="Times New Roman"/>
        </w:rPr>
        <w:t xml:space="preserve"> is planning to </w:t>
      </w:r>
      <w:r w:rsidR="00FC5EE7">
        <w:rPr>
          <w:rFonts w:cs="Times New Roman"/>
        </w:rPr>
        <w:t xml:space="preserve">proceed with </w:t>
      </w:r>
      <w:r w:rsidR="002F5096">
        <w:rPr>
          <w:rFonts w:cs="Times New Roman"/>
        </w:rPr>
        <w:t xml:space="preserve">project </w:t>
      </w:r>
      <w:r w:rsidR="002F5096" w:rsidRPr="002F5096">
        <w:rPr>
          <w:rFonts w:cs="Times New Roman"/>
          <w:u w:val="single"/>
        </w:rPr>
        <w:t>DES 170</w:t>
      </w:r>
      <w:r w:rsidR="00DB64BD">
        <w:rPr>
          <w:rFonts w:cs="Times New Roman"/>
          <w:u w:val="single"/>
        </w:rPr>
        <w:t>1344</w:t>
      </w:r>
      <w:r w:rsidR="002F5096">
        <w:rPr>
          <w:rFonts w:cs="Times New Roman"/>
        </w:rPr>
        <w:t xml:space="preserve">, </w:t>
      </w:r>
      <w:r w:rsidR="00FC5EE7">
        <w:rPr>
          <w:rFonts w:cs="Times New Roman"/>
        </w:rPr>
        <w:t xml:space="preserve">a bridge replacement project on </w:t>
      </w:r>
      <w:r w:rsidR="00DB64BD">
        <w:rPr>
          <w:rFonts w:cs="Times New Roman"/>
        </w:rPr>
        <w:t>US 40</w:t>
      </w:r>
      <w:r w:rsidR="00FC5EE7">
        <w:rPr>
          <w:rFonts w:cs="Times New Roman"/>
        </w:rPr>
        <w:t xml:space="preserve">, over </w:t>
      </w:r>
      <w:r w:rsidR="00DB64BD">
        <w:rPr>
          <w:rFonts w:cs="Times New Roman"/>
        </w:rPr>
        <w:t>Nolands Fork</w:t>
      </w:r>
      <w:r w:rsidR="00FC5EE7">
        <w:rPr>
          <w:rFonts w:cs="Times New Roman"/>
        </w:rPr>
        <w:t xml:space="preserve"> </w:t>
      </w:r>
      <w:r w:rsidR="00DB64BD">
        <w:rPr>
          <w:rFonts w:cs="Times New Roman"/>
        </w:rPr>
        <w:t>6.84</w:t>
      </w:r>
      <w:r w:rsidR="00FC5EE7">
        <w:rPr>
          <w:rFonts w:cs="Times New Roman"/>
        </w:rPr>
        <w:t xml:space="preserve"> miles </w:t>
      </w:r>
      <w:r w:rsidR="00DB64BD">
        <w:rPr>
          <w:rFonts w:cs="Times New Roman"/>
        </w:rPr>
        <w:t>west</w:t>
      </w:r>
      <w:r w:rsidR="00FC5EE7">
        <w:rPr>
          <w:rFonts w:cs="Times New Roman"/>
        </w:rPr>
        <w:t xml:space="preserve"> of </w:t>
      </w:r>
      <w:r w:rsidR="00DB64BD">
        <w:rPr>
          <w:rFonts w:cs="Times New Roman"/>
        </w:rPr>
        <w:t xml:space="preserve">US 27 </w:t>
      </w:r>
      <w:r w:rsidR="002F5096">
        <w:rPr>
          <w:rFonts w:cs="Times New Roman"/>
        </w:rPr>
        <w:t xml:space="preserve">in </w:t>
      </w:r>
      <w:r w:rsidR="00DB64BD">
        <w:rPr>
          <w:rFonts w:cs="Times New Roman"/>
        </w:rPr>
        <w:t>Wayne</w:t>
      </w:r>
      <w:r w:rsidR="002F5096">
        <w:rPr>
          <w:rFonts w:cs="Times New Roman"/>
        </w:rPr>
        <w:t xml:space="preserve"> County</w:t>
      </w:r>
      <w:r w:rsidR="00FC5EE7">
        <w:rPr>
          <w:rFonts w:cs="Times New Roman"/>
        </w:rPr>
        <w:t xml:space="preserve">. </w:t>
      </w:r>
      <w:r w:rsidR="003D75B0">
        <w:rPr>
          <w:rFonts w:cs="Times New Roman"/>
        </w:rPr>
        <w:t xml:space="preserve">The project limits are </w:t>
      </w:r>
      <w:r w:rsidR="0048493C">
        <w:rPr>
          <w:rFonts w:cs="Times New Roman"/>
        </w:rPr>
        <w:t>500</w:t>
      </w:r>
      <w:r w:rsidR="004B13BA">
        <w:rPr>
          <w:rFonts w:cs="Times New Roman"/>
        </w:rPr>
        <w:t xml:space="preserve"> </w:t>
      </w:r>
      <w:r w:rsidR="003D75B0">
        <w:rPr>
          <w:rFonts w:cs="Times New Roman"/>
        </w:rPr>
        <w:t xml:space="preserve">feet </w:t>
      </w:r>
      <w:r w:rsidR="00D41077">
        <w:rPr>
          <w:rFonts w:cs="Times New Roman"/>
        </w:rPr>
        <w:t>east</w:t>
      </w:r>
      <w:r w:rsidR="003D75B0">
        <w:rPr>
          <w:rFonts w:cs="Times New Roman"/>
        </w:rPr>
        <w:t xml:space="preserve"> and </w:t>
      </w:r>
      <w:r w:rsidR="0048493C">
        <w:rPr>
          <w:rFonts w:cs="Times New Roman"/>
        </w:rPr>
        <w:t>500</w:t>
      </w:r>
      <w:r w:rsidR="003D75B0">
        <w:rPr>
          <w:rFonts w:cs="Times New Roman"/>
        </w:rPr>
        <w:t xml:space="preserve"> feet </w:t>
      </w:r>
      <w:r w:rsidR="00D41077">
        <w:rPr>
          <w:rFonts w:cs="Times New Roman"/>
        </w:rPr>
        <w:t>west</w:t>
      </w:r>
      <w:r w:rsidR="003D75B0">
        <w:rPr>
          <w:rFonts w:cs="Times New Roman"/>
        </w:rPr>
        <w:t xml:space="preserve"> of the bridge center. The need for this project is due to the deteriorated condition of the existing bridge with an overall </w:t>
      </w:r>
      <w:r w:rsidR="0048493C">
        <w:rPr>
          <w:rFonts w:cs="Times New Roman"/>
        </w:rPr>
        <w:t>5 (</w:t>
      </w:r>
      <w:r w:rsidR="003D75B0">
        <w:rPr>
          <w:rFonts w:cs="Times New Roman"/>
        </w:rPr>
        <w:t>fair</w:t>
      </w:r>
      <w:r w:rsidR="0048493C">
        <w:rPr>
          <w:rFonts w:cs="Times New Roman"/>
        </w:rPr>
        <w:t>)</w:t>
      </w:r>
      <w:r w:rsidR="003D75B0">
        <w:rPr>
          <w:rFonts w:cs="Times New Roman"/>
        </w:rPr>
        <w:t xml:space="preserve"> structure condition rating</w:t>
      </w:r>
      <w:r w:rsidR="0048493C">
        <w:rPr>
          <w:rFonts w:cs="Times New Roman"/>
        </w:rPr>
        <w:t xml:space="preserve"> on a scale from 0 (failed condition) to 9 (excellent condition)</w:t>
      </w:r>
      <w:r w:rsidR="003D75B0">
        <w:rPr>
          <w:rFonts w:cs="Times New Roman"/>
        </w:rPr>
        <w:t xml:space="preserve">. The purpose of this project is to </w:t>
      </w:r>
      <w:r w:rsidR="0048493C">
        <w:rPr>
          <w:rFonts w:cs="Times New Roman"/>
        </w:rPr>
        <w:t xml:space="preserve">have a </w:t>
      </w:r>
      <w:r w:rsidR="003D75B0">
        <w:rPr>
          <w:rFonts w:cs="Times New Roman"/>
        </w:rPr>
        <w:t xml:space="preserve">structure </w:t>
      </w:r>
      <w:r w:rsidR="0048493C">
        <w:rPr>
          <w:rFonts w:cs="Times New Roman"/>
        </w:rPr>
        <w:t xml:space="preserve">with a condition </w:t>
      </w:r>
      <w:r w:rsidR="003D75B0">
        <w:rPr>
          <w:rFonts w:cs="Times New Roman"/>
        </w:rPr>
        <w:t>rating of good (</w:t>
      </w:r>
      <w:r w:rsidR="0048493C">
        <w:rPr>
          <w:rFonts w:cs="Times New Roman"/>
        </w:rPr>
        <w:t>7</w:t>
      </w:r>
      <w:r w:rsidR="003D75B0">
        <w:rPr>
          <w:rFonts w:cs="Times New Roman"/>
        </w:rPr>
        <w:t xml:space="preserve"> or above)</w:t>
      </w:r>
      <w:r w:rsidR="0048493C">
        <w:rPr>
          <w:rFonts w:cs="Times New Roman"/>
        </w:rPr>
        <w:t>.</w:t>
      </w:r>
      <w:r w:rsidR="003D75B0">
        <w:rPr>
          <w:rFonts w:cs="Times New Roman"/>
        </w:rPr>
        <w:t xml:space="preserve"> </w:t>
      </w:r>
      <w:r>
        <w:rPr>
          <w:bCs/>
          <w:spacing w:val="-5"/>
        </w:rPr>
        <w:t>The</w:t>
      </w:r>
      <w:r w:rsidR="00FC5EE7">
        <w:rPr>
          <w:bCs/>
          <w:spacing w:val="-5"/>
        </w:rPr>
        <w:t xml:space="preserve"> project involves the replacement of the existing bridge with a </w:t>
      </w:r>
      <w:r w:rsidR="00E75215">
        <w:rPr>
          <w:bCs/>
          <w:spacing w:val="-5"/>
        </w:rPr>
        <w:t>three-span</w:t>
      </w:r>
      <w:r w:rsidR="0048493C">
        <w:rPr>
          <w:bCs/>
          <w:spacing w:val="-5"/>
        </w:rPr>
        <w:t xml:space="preserve"> concrete beam bridge</w:t>
      </w:r>
      <w:r w:rsidR="00FC5EE7">
        <w:rPr>
          <w:bCs/>
          <w:spacing w:val="-5"/>
        </w:rPr>
        <w:t xml:space="preserve">. </w:t>
      </w:r>
      <w:r w:rsidR="0048493C" w:rsidRPr="0048493C">
        <w:rPr>
          <w:bCs/>
          <w:spacing w:val="-5"/>
        </w:rPr>
        <w:t>Channel clearing</w:t>
      </w:r>
      <w:r w:rsidR="0048493C">
        <w:rPr>
          <w:bCs/>
          <w:spacing w:val="-5"/>
        </w:rPr>
        <w:t xml:space="preserve"> </w:t>
      </w:r>
      <w:r w:rsidR="0048493C" w:rsidRPr="0048493C">
        <w:rPr>
          <w:bCs/>
          <w:spacing w:val="-5"/>
        </w:rPr>
        <w:t>(excavation within the floodway underneath the structure) will be performed to provide additional flow area underneath the</w:t>
      </w:r>
      <w:r w:rsidR="0048493C">
        <w:rPr>
          <w:bCs/>
          <w:spacing w:val="-5"/>
        </w:rPr>
        <w:t xml:space="preserve"> </w:t>
      </w:r>
      <w:r w:rsidR="0048493C" w:rsidRPr="0048493C">
        <w:rPr>
          <w:bCs/>
          <w:spacing w:val="-5"/>
        </w:rPr>
        <w:t>structure. A minor stream realignment will be required to better align Noland’s Fork on the north and south sides of US 40.</w:t>
      </w:r>
      <w:r w:rsidR="0048493C">
        <w:rPr>
          <w:bCs/>
          <w:spacing w:val="-5"/>
        </w:rPr>
        <w:t xml:space="preserve"> </w:t>
      </w:r>
      <w:r w:rsidR="008E7E34">
        <w:rPr>
          <w:bCs/>
          <w:spacing w:val="-5"/>
        </w:rPr>
        <w:t>Construction of the project may require approximately 1.</w:t>
      </w:r>
      <w:r w:rsidR="0048493C">
        <w:rPr>
          <w:bCs/>
          <w:spacing w:val="-5"/>
        </w:rPr>
        <w:t>25</w:t>
      </w:r>
      <w:r w:rsidR="008E7E34">
        <w:rPr>
          <w:bCs/>
          <w:spacing w:val="-5"/>
        </w:rPr>
        <w:t xml:space="preserve"> acre of new permanent right-of-way and 0.</w:t>
      </w:r>
      <w:r w:rsidR="0048493C">
        <w:rPr>
          <w:bCs/>
          <w:spacing w:val="-5"/>
        </w:rPr>
        <w:t>25</w:t>
      </w:r>
      <w:r w:rsidR="008E7E34">
        <w:rPr>
          <w:bCs/>
          <w:spacing w:val="-5"/>
        </w:rPr>
        <w:t xml:space="preserve"> acre of temporary right-of-way. No residential or commercial relocations are anticipated. This project involves federal and state funding sources. </w:t>
      </w:r>
    </w:p>
    <w:p w14:paraId="2B12D58F" w14:textId="0C979DC7" w:rsidR="008E7E34" w:rsidRDefault="008E7E34" w:rsidP="0016271C">
      <w:pPr>
        <w:autoSpaceDE w:val="0"/>
        <w:autoSpaceDN w:val="0"/>
        <w:adjustRightInd w:val="0"/>
        <w:spacing w:after="0"/>
        <w:jc w:val="both"/>
        <w:rPr>
          <w:bCs/>
          <w:spacing w:val="-5"/>
        </w:rPr>
      </w:pPr>
    </w:p>
    <w:p w14:paraId="2F8C9211" w14:textId="60FCD87B" w:rsidR="008E7E34" w:rsidRDefault="008E7E34" w:rsidP="0048493C">
      <w:pPr>
        <w:autoSpaceDE w:val="0"/>
        <w:autoSpaceDN w:val="0"/>
        <w:adjustRightInd w:val="0"/>
        <w:spacing w:after="0"/>
        <w:jc w:val="both"/>
      </w:pPr>
      <w:r>
        <w:t xml:space="preserve">The Maintenance of Traffic for the project will require the closing of </w:t>
      </w:r>
      <w:r w:rsidR="0048493C">
        <w:t>US 40</w:t>
      </w:r>
      <w:r>
        <w:t xml:space="preserve"> during construction. The official detour route will be signed to maintain traffic. The detour is expected to be in place no more than 1</w:t>
      </w:r>
      <w:r w:rsidR="0048493C">
        <w:t>8</w:t>
      </w:r>
      <w:r>
        <w:t xml:space="preserve"> weeks. </w:t>
      </w:r>
      <w:r w:rsidR="0048493C">
        <w:t xml:space="preserve">The detour route will use SR 1, I-70, and US 27 which is 20.3 miles total and will add approximately 6.9 miles to the original route for traveling motorists. </w:t>
      </w:r>
      <w:r>
        <w:t xml:space="preserve">This detour route will include both eastbound and westbound </w:t>
      </w:r>
      <w:r w:rsidR="009763F3">
        <w:t>US 40</w:t>
      </w:r>
      <w:r>
        <w:t>.</w:t>
      </w:r>
    </w:p>
    <w:p w14:paraId="6701D0A2" w14:textId="7C8CE319" w:rsidR="00C72C06" w:rsidRDefault="008E7E34" w:rsidP="0048493C">
      <w:pPr>
        <w:tabs>
          <w:tab w:val="left" w:pos="1557"/>
        </w:tabs>
        <w:spacing w:before="120" w:after="120"/>
        <w:jc w:val="both"/>
        <w:rPr>
          <w:rFonts w:cs="Arial"/>
        </w:rPr>
      </w:pPr>
      <w:r>
        <w:rPr>
          <w:rFonts w:cs="Arial"/>
        </w:rPr>
        <w:t xml:space="preserve">FHWA and INDOT have agreed that this </w:t>
      </w:r>
      <w:r w:rsidR="00E618F6" w:rsidRPr="00DF72A3">
        <w:rPr>
          <w:rFonts w:cs="Arial"/>
        </w:rPr>
        <w:t>project falls within the guidelines of a Categor</w:t>
      </w:r>
      <w:r w:rsidR="00DF72A3">
        <w:rPr>
          <w:rFonts w:cs="Arial"/>
        </w:rPr>
        <w:t>i</w:t>
      </w:r>
      <w:r w:rsidR="00E618F6" w:rsidRPr="00DF72A3">
        <w:rPr>
          <w:rFonts w:cs="Arial"/>
        </w:rPr>
        <w:t xml:space="preserve">cal Exclusion Level </w:t>
      </w:r>
      <w:r w:rsidR="0048493C">
        <w:rPr>
          <w:rFonts w:cs="Arial"/>
        </w:rPr>
        <w:t>3</w:t>
      </w:r>
      <w:r w:rsidR="00E618F6" w:rsidRPr="00DF72A3">
        <w:rPr>
          <w:rFonts w:cs="Arial"/>
        </w:rPr>
        <w:t xml:space="preserve"> </w:t>
      </w:r>
      <w:r>
        <w:rPr>
          <w:rFonts w:cs="Arial"/>
        </w:rPr>
        <w:t xml:space="preserve">Environmental Document. No significant adverse impacts to the human and natural environment were found during the creation of this document. </w:t>
      </w:r>
      <w:r w:rsidR="00C72C06" w:rsidRPr="00C72C06">
        <w:rPr>
          <w:rFonts w:cs="Arial"/>
        </w:rPr>
        <w:t xml:space="preserve">For stream impacts to </w:t>
      </w:r>
      <w:r w:rsidR="0048493C">
        <w:rPr>
          <w:rFonts w:cs="Arial"/>
        </w:rPr>
        <w:t>Nolands Fork</w:t>
      </w:r>
      <w:r w:rsidR="00C72C06" w:rsidRPr="00C72C06">
        <w:rPr>
          <w:rFonts w:cs="Arial"/>
        </w:rPr>
        <w:t xml:space="preserve"> a Section 404 Regional General Permit from the U.S. Army Corps of Engineers and a Section 401</w:t>
      </w:r>
      <w:r w:rsidR="00C72C06">
        <w:rPr>
          <w:rFonts w:cs="Arial"/>
        </w:rPr>
        <w:t xml:space="preserve"> </w:t>
      </w:r>
      <w:r w:rsidR="00C72C06" w:rsidRPr="00C72C06">
        <w:rPr>
          <w:rFonts w:cs="Arial"/>
        </w:rPr>
        <w:t>Water Quality Certification from the Indiana Department of Environmental Management (IDEM) will be</w:t>
      </w:r>
      <w:r w:rsidR="00C72C06">
        <w:rPr>
          <w:rFonts w:cs="Arial"/>
        </w:rPr>
        <w:t xml:space="preserve"> </w:t>
      </w:r>
      <w:r w:rsidR="00C72C06" w:rsidRPr="00C72C06">
        <w:rPr>
          <w:rFonts w:cs="Arial"/>
        </w:rPr>
        <w:t>required.</w:t>
      </w:r>
      <w:r>
        <w:rPr>
          <w:rFonts w:cs="Arial"/>
        </w:rPr>
        <w:t xml:space="preserve"> </w:t>
      </w:r>
      <w:r w:rsidR="0048493C" w:rsidRPr="0048493C">
        <w:rPr>
          <w:rFonts w:cs="Arial"/>
        </w:rPr>
        <w:t>Total disturbed area</w:t>
      </w:r>
      <w:r w:rsidR="00707B3B">
        <w:rPr>
          <w:rFonts w:cs="Arial"/>
        </w:rPr>
        <w:t xml:space="preserve"> </w:t>
      </w:r>
      <w:r w:rsidR="0048493C" w:rsidRPr="0048493C">
        <w:rPr>
          <w:rFonts w:cs="Arial"/>
        </w:rPr>
        <w:t>will be 2.0 acre, which is more than the 1 acre threshold for an IDEM Rule 5 Storm Water Runoff Permit,</w:t>
      </w:r>
      <w:r w:rsidR="00707B3B">
        <w:rPr>
          <w:rFonts w:cs="Arial"/>
        </w:rPr>
        <w:t xml:space="preserve"> </w:t>
      </w:r>
      <w:r w:rsidR="0048493C" w:rsidRPr="0048493C">
        <w:rPr>
          <w:rFonts w:cs="Arial"/>
        </w:rPr>
        <w:t>therefore this permit will be required.</w:t>
      </w:r>
    </w:p>
    <w:p w14:paraId="63011538" w14:textId="1592B6C8" w:rsidR="00C72C06" w:rsidRDefault="000E5E16" w:rsidP="00C72C06">
      <w:pPr>
        <w:tabs>
          <w:tab w:val="left" w:pos="1557"/>
        </w:tabs>
        <w:spacing w:before="120" w:after="120"/>
        <w:jc w:val="both"/>
        <w:rPr>
          <w:rFonts w:cs="Arial"/>
        </w:rPr>
      </w:pPr>
      <w:r>
        <w:rPr>
          <w:rFonts w:cs="Arial"/>
        </w:rPr>
        <w:t xml:space="preserve">All interested parties are hereby notified of the availability of the environmental document for inspection and the preliminary design plans for viewing at the following </w:t>
      </w:r>
      <w:r w:rsidR="00D41077">
        <w:rPr>
          <w:rFonts w:cs="Arial"/>
        </w:rPr>
        <w:t>website</w:t>
      </w:r>
      <w:r>
        <w:rPr>
          <w:rFonts w:cs="Arial"/>
        </w:rPr>
        <w:t>:</w:t>
      </w:r>
    </w:p>
    <w:p w14:paraId="22885397" w14:textId="42E15276" w:rsidR="000E5E16" w:rsidRDefault="00D41077" w:rsidP="00C72C06">
      <w:pPr>
        <w:tabs>
          <w:tab w:val="left" w:pos="1557"/>
        </w:tabs>
        <w:spacing w:before="120" w:after="120"/>
        <w:jc w:val="both"/>
        <w:rPr>
          <w:rFonts w:cs="Arial"/>
        </w:rPr>
      </w:pPr>
      <w:r w:rsidRPr="00D41077">
        <w:rPr>
          <w:rFonts w:cs="Arial"/>
        </w:rPr>
        <w:t>https://www.in.gov/indot/270</w:t>
      </w:r>
      <w:r w:rsidR="00A43989">
        <w:rPr>
          <w:rFonts w:cs="Arial"/>
        </w:rPr>
        <w:t>4</w:t>
      </w:r>
      <w:r w:rsidRPr="00D41077">
        <w:rPr>
          <w:rFonts w:cs="Arial"/>
        </w:rPr>
        <w:t>.htm</w:t>
      </w:r>
    </w:p>
    <w:p w14:paraId="528DABC6" w14:textId="0D110D3D" w:rsidR="00952F71" w:rsidRDefault="00952F71" w:rsidP="00952F71">
      <w:pPr>
        <w:spacing w:before="120" w:after="120"/>
        <w:jc w:val="both"/>
        <w:rPr>
          <w:rFonts w:eastAsia="Times New Roman" w:cs="Times New Roman"/>
        </w:rPr>
      </w:pPr>
      <w:r>
        <w:rPr>
          <w:rFonts w:cs="Arial"/>
        </w:rPr>
        <w:t xml:space="preserve">Persons with limited internet access may request project information be mailed. Please contact Kirk Roth, 200 S. Meridian Street, Suite 330, Indianapolis, IN 46225; or </w:t>
      </w:r>
      <w:hyperlink r:id="rId4" w:history="1">
        <w:r w:rsidRPr="00E205E1">
          <w:rPr>
            <w:rStyle w:val="Hyperlink"/>
            <w:rFonts w:cs="Arial"/>
          </w:rPr>
          <w:t>kroth@corradino.com</w:t>
        </w:r>
      </w:hyperlink>
      <w:r>
        <w:rPr>
          <w:rFonts w:cs="Arial"/>
        </w:rPr>
        <w:t xml:space="preserve">. </w:t>
      </w:r>
    </w:p>
    <w:p w14:paraId="75D41658" w14:textId="185416AF" w:rsidR="00441F10" w:rsidRDefault="00441F10" w:rsidP="00441F10">
      <w:pPr>
        <w:spacing w:before="120" w:after="1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In accordance with the “Americans with Disabilities Act”, if you have a disability for which INDOT needs to provide accessibility to the above documents such as interpreters or readers, please contact </w:t>
      </w:r>
      <w:r>
        <w:rPr>
          <w:rFonts w:cs="Arial"/>
        </w:rPr>
        <w:t xml:space="preserve">Kirk Roth, 200 S. Meridian Street, Suite 330, Indianapolis, IN 46225; or </w:t>
      </w:r>
      <w:hyperlink r:id="rId5" w:history="1">
        <w:r w:rsidRPr="00E205E1">
          <w:rPr>
            <w:rStyle w:val="Hyperlink"/>
            <w:rFonts w:cs="Arial"/>
          </w:rPr>
          <w:t>kroth@corradino.com</w:t>
        </w:r>
      </w:hyperlink>
      <w:r w:rsidR="00952F71">
        <w:rPr>
          <w:rFonts w:cs="Arial"/>
        </w:rPr>
        <w:t>.</w:t>
      </w:r>
    </w:p>
    <w:p w14:paraId="178D3C85" w14:textId="50816FDD" w:rsidR="000E5E16" w:rsidRPr="00441F10" w:rsidRDefault="000E5E16" w:rsidP="00441F10">
      <w:pPr>
        <w:spacing w:before="120" w:after="120"/>
        <w:jc w:val="both"/>
        <w:rPr>
          <w:rFonts w:eastAsia="Times New Roman" w:cs="Times New Roman"/>
        </w:rPr>
      </w:pPr>
      <w:r>
        <w:rPr>
          <w:rFonts w:cs="Arial"/>
        </w:rPr>
        <w:t xml:space="preserve">All interested persons may request a public hearing, or express their concerns, by submitting comments to the attention of Kirk Roth, 200 S. Meridian Street, Suite 330, Indianapolis, IN 46225; or </w:t>
      </w:r>
      <w:hyperlink r:id="rId6" w:history="1">
        <w:r w:rsidRPr="00E205E1">
          <w:rPr>
            <w:rStyle w:val="Hyperlink"/>
            <w:rFonts w:cs="Arial"/>
          </w:rPr>
          <w:t>kroth@corradino.com</w:t>
        </w:r>
      </w:hyperlink>
      <w:r w:rsidR="00441F10">
        <w:rPr>
          <w:rFonts w:cs="Arial"/>
        </w:rPr>
        <w:t xml:space="preserve"> on or be</w:t>
      </w:r>
      <w:r w:rsidR="00441F10" w:rsidRPr="00E75215">
        <w:rPr>
          <w:rFonts w:cs="Arial"/>
        </w:rPr>
        <w:t xml:space="preserve">fore </w:t>
      </w:r>
      <w:r w:rsidR="009763F3" w:rsidRPr="00E75215">
        <w:rPr>
          <w:rFonts w:cs="Arial"/>
        </w:rPr>
        <w:t>December</w:t>
      </w:r>
      <w:r w:rsidR="00ED3007" w:rsidRPr="00E75215">
        <w:rPr>
          <w:rFonts w:cs="Arial"/>
        </w:rPr>
        <w:t xml:space="preserve"> </w:t>
      </w:r>
      <w:r w:rsidR="00E75215" w:rsidRPr="00E75215">
        <w:rPr>
          <w:rFonts w:cs="Arial"/>
        </w:rPr>
        <w:t>2</w:t>
      </w:r>
      <w:r w:rsidR="00901ACC">
        <w:rPr>
          <w:rFonts w:cs="Arial"/>
        </w:rPr>
        <w:t>5</w:t>
      </w:r>
      <w:r w:rsidR="00441F10" w:rsidRPr="00E75215">
        <w:rPr>
          <w:rFonts w:cs="Arial"/>
        </w:rPr>
        <w:t>, 20</w:t>
      </w:r>
      <w:r w:rsidR="006133B4" w:rsidRPr="00E75215">
        <w:rPr>
          <w:rFonts w:cs="Arial"/>
        </w:rPr>
        <w:t>20</w:t>
      </w:r>
      <w:r w:rsidR="00441F10" w:rsidRPr="00E75215">
        <w:rPr>
          <w:rFonts w:cs="Arial"/>
        </w:rPr>
        <w:t>. If</w:t>
      </w:r>
      <w:r w:rsidR="00441F10">
        <w:rPr>
          <w:rFonts w:cs="Arial"/>
        </w:rPr>
        <w:t xml:space="preserve"> a hearing is determined to be in the best </w:t>
      </w:r>
      <w:r w:rsidR="00441F10">
        <w:rPr>
          <w:rFonts w:cs="Arial"/>
        </w:rPr>
        <w:lastRenderedPageBreak/>
        <w:t>interest of the public, additional notification will be prepared and the public notified. Otherwise, any comments or materials received will be considered in the decision-making process.</w:t>
      </w:r>
    </w:p>
    <w:p w14:paraId="2F9DBD97" w14:textId="43F12790" w:rsidR="00624DBB" w:rsidRDefault="00624DBB" w:rsidP="0016271C">
      <w:pPr>
        <w:spacing w:before="120" w:after="120"/>
        <w:jc w:val="both"/>
        <w:rPr>
          <w:rFonts w:eastAsia="Times New Roman" w:cs="Times New Roman"/>
        </w:rPr>
      </w:pPr>
      <w:r w:rsidRPr="00DF72A3">
        <w:rPr>
          <w:rFonts w:eastAsia="Times New Roman" w:cs="Times New Roman"/>
        </w:rPr>
        <w:t>This notice is published in compliance with</w:t>
      </w:r>
      <w:r w:rsidR="003D75B0">
        <w:rPr>
          <w:rFonts w:eastAsia="Times New Roman" w:cs="Times New Roman"/>
        </w:rPr>
        <w:t>: 1)</w:t>
      </w:r>
      <w:r w:rsidRPr="00DF72A3">
        <w:rPr>
          <w:rFonts w:eastAsia="Times New Roman" w:cs="Times New Roman"/>
        </w:rPr>
        <w:t xml:space="preserve"> Code of Federal Regulations, Title 23, Section 771 (CFR 771.111(h)(1) states: “Each State must have procedures approved by the FHWA to carry out a public involvement/public hearing program.” </w:t>
      </w:r>
      <w:r w:rsidR="003D75B0">
        <w:rPr>
          <w:rFonts w:eastAsia="Times New Roman" w:cs="Times New Roman"/>
        </w:rPr>
        <w:t>2)</w:t>
      </w:r>
      <w:r w:rsidRPr="00DF72A3">
        <w:rPr>
          <w:rFonts w:eastAsia="Times New Roman" w:cs="Times New Roman"/>
        </w:rPr>
        <w:t xml:space="preserve"> 23 CFR 450.21</w:t>
      </w:r>
      <w:r w:rsidR="003D75B0">
        <w:rPr>
          <w:rFonts w:eastAsia="Times New Roman" w:cs="Times New Roman"/>
        </w:rPr>
        <w:t>0</w:t>
      </w:r>
      <w:r w:rsidRPr="00DF72A3">
        <w:rPr>
          <w:rFonts w:eastAsia="Times New Roman" w:cs="Times New Roman"/>
        </w:rPr>
        <w:t>(a)(</w:t>
      </w:r>
      <w:r w:rsidR="003D75B0">
        <w:rPr>
          <w:rFonts w:eastAsia="Times New Roman" w:cs="Times New Roman"/>
        </w:rPr>
        <w:t>1</w:t>
      </w:r>
      <w:r w:rsidRPr="00DF72A3">
        <w:rPr>
          <w:rFonts w:eastAsia="Times New Roman" w:cs="Times New Roman"/>
        </w:rPr>
        <w:t>)</w:t>
      </w:r>
      <w:r w:rsidR="003D75B0">
        <w:rPr>
          <w:rFonts w:eastAsia="Times New Roman" w:cs="Times New Roman"/>
        </w:rPr>
        <w:t>(ix)</w:t>
      </w:r>
      <w:r w:rsidRPr="00DF72A3">
        <w:rPr>
          <w:rFonts w:eastAsia="Times New Roman" w:cs="Times New Roman"/>
        </w:rPr>
        <w:t xml:space="preserve"> stat</w:t>
      </w:r>
      <w:r w:rsidR="003D75B0">
        <w:rPr>
          <w:rFonts w:eastAsia="Times New Roman" w:cs="Times New Roman"/>
        </w:rPr>
        <w:t>ing</w:t>
      </w:r>
      <w:r w:rsidRPr="00DF72A3">
        <w:rPr>
          <w:rFonts w:eastAsia="Times New Roman" w:cs="Times New Roman"/>
        </w:rPr>
        <w:t xml:space="preserve">: “Provide for </w:t>
      </w:r>
      <w:r w:rsidR="003D75B0">
        <w:rPr>
          <w:rFonts w:eastAsia="Times New Roman" w:cs="Times New Roman"/>
        </w:rPr>
        <w:t xml:space="preserve">the </w:t>
      </w:r>
      <w:r w:rsidRPr="00DF72A3">
        <w:rPr>
          <w:rFonts w:eastAsia="Times New Roman" w:cs="Times New Roman"/>
        </w:rPr>
        <w:t xml:space="preserve">periodic review of the effectiveness of the public involvement process to ensure that the process provide full and open access to all </w:t>
      </w:r>
      <w:r w:rsidR="003D75B0">
        <w:rPr>
          <w:rFonts w:eastAsia="Times New Roman" w:cs="Times New Roman"/>
        </w:rPr>
        <w:t xml:space="preserve">interested parties </w:t>
      </w:r>
      <w:r w:rsidRPr="00DF72A3">
        <w:rPr>
          <w:rFonts w:eastAsia="Times New Roman" w:cs="Times New Roman"/>
        </w:rPr>
        <w:t>and revis</w:t>
      </w:r>
      <w:r w:rsidR="003D75B0">
        <w:rPr>
          <w:rFonts w:eastAsia="Times New Roman" w:cs="Times New Roman"/>
        </w:rPr>
        <w:t xml:space="preserve">e the process, as appropriate.”; and 3) The INDOT </w:t>
      </w:r>
      <w:r w:rsidR="003D75B0" w:rsidRPr="003D75B0">
        <w:rPr>
          <w:rFonts w:eastAsia="Times New Roman" w:cs="Times New Roman"/>
          <w:i/>
          <w:iCs/>
        </w:rPr>
        <w:t>Public Involvement Policies and Procedures</w:t>
      </w:r>
      <w:r w:rsidR="003D75B0">
        <w:rPr>
          <w:rFonts w:eastAsia="Times New Roman" w:cs="Times New Roman"/>
        </w:rPr>
        <w:t xml:space="preserve"> a</w:t>
      </w:r>
      <w:r w:rsidRPr="00DF72A3">
        <w:rPr>
          <w:rFonts w:eastAsia="Times New Roman" w:cs="Times New Roman"/>
        </w:rPr>
        <w:t xml:space="preserve">pproved by the </w:t>
      </w:r>
      <w:r w:rsidR="003D75B0">
        <w:rPr>
          <w:rFonts w:eastAsia="Times New Roman" w:cs="Times New Roman"/>
        </w:rPr>
        <w:t>FHWA</w:t>
      </w:r>
      <w:r w:rsidRPr="00DF72A3">
        <w:rPr>
          <w:rFonts w:eastAsia="Times New Roman" w:cs="Times New Roman"/>
        </w:rPr>
        <w:t xml:space="preserve"> on </w:t>
      </w:r>
      <w:r w:rsidR="003D75B0">
        <w:rPr>
          <w:rFonts w:eastAsia="Times New Roman" w:cs="Times New Roman"/>
        </w:rPr>
        <w:t>August 16, 2012</w:t>
      </w:r>
      <w:r w:rsidRPr="00DF72A3">
        <w:rPr>
          <w:rFonts w:eastAsia="Times New Roman" w:cs="Times New Roman"/>
        </w:rPr>
        <w:t>.</w:t>
      </w:r>
    </w:p>
    <w:p w14:paraId="517F2664" w14:textId="77777777" w:rsidR="00B13CC9" w:rsidRDefault="00B13CC9" w:rsidP="0016271C">
      <w:pPr>
        <w:spacing w:before="120" w:after="120"/>
        <w:jc w:val="both"/>
        <w:rPr>
          <w:rFonts w:eastAsia="Times New Roman" w:cs="Times New Roman"/>
        </w:rPr>
      </w:pPr>
    </w:p>
    <w:p w14:paraId="15F0B0AF" w14:textId="1664C0BF" w:rsidR="00B13CC9" w:rsidRDefault="00B13CC9" w:rsidP="0016271C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Mr. </w:t>
      </w:r>
      <w:r w:rsidR="00441F10">
        <w:rPr>
          <w:rFonts w:eastAsia="Times New Roman" w:cs="Times New Roman"/>
        </w:rPr>
        <w:t>Kirk R</w:t>
      </w:r>
      <w:r w:rsidR="00136E9D">
        <w:rPr>
          <w:rFonts w:eastAsia="Times New Roman" w:cs="Times New Roman"/>
        </w:rPr>
        <w:t>o</w:t>
      </w:r>
      <w:r w:rsidR="00441F10">
        <w:rPr>
          <w:rFonts w:eastAsia="Times New Roman" w:cs="Times New Roman"/>
        </w:rPr>
        <w:t>th</w:t>
      </w:r>
    </w:p>
    <w:p w14:paraId="4DB6E1B2" w14:textId="77777777" w:rsidR="00B13CC9" w:rsidRDefault="00B13CC9" w:rsidP="0016271C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Corradino LLC</w:t>
      </w:r>
    </w:p>
    <w:p w14:paraId="7BFD455F" w14:textId="77777777" w:rsidR="00B13CC9" w:rsidRDefault="00B13CC9" w:rsidP="0016271C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200 South Meridian Street, Suite 330</w:t>
      </w:r>
    </w:p>
    <w:p w14:paraId="3E5B5A4D" w14:textId="77777777" w:rsidR="00B13CC9" w:rsidRDefault="00B13CC9" w:rsidP="0016271C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Indianapolis, IN 46225</w:t>
      </w:r>
    </w:p>
    <w:p w14:paraId="51A42180" w14:textId="77777777" w:rsidR="00B13CC9" w:rsidRDefault="00B13CC9" w:rsidP="0016271C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Phone: (800) 291-8242</w:t>
      </w:r>
    </w:p>
    <w:p w14:paraId="20A60A10" w14:textId="77777777" w:rsidR="00B13CC9" w:rsidRPr="00DF72A3" w:rsidRDefault="00B13CC9" w:rsidP="0016271C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Fax: (317) 488-2373</w:t>
      </w:r>
    </w:p>
    <w:p w14:paraId="1CDCC422" w14:textId="77777777" w:rsidR="00624DBB" w:rsidRPr="00DF72A3" w:rsidRDefault="00624DBB" w:rsidP="00DF72A3">
      <w:pPr>
        <w:spacing w:before="120" w:after="120" w:line="240" w:lineRule="auto"/>
        <w:jc w:val="both"/>
        <w:rPr>
          <w:rFonts w:eastAsia="Times New Roman" w:cs="Times New Roman"/>
        </w:rPr>
      </w:pPr>
    </w:p>
    <w:sectPr w:rsidR="00624DBB" w:rsidRPr="00DF7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63D"/>
    <w:rsid w:val="00064889"/>
    <w:rsid w:val="000B08F9"/>
    <w:rsid w:val="000E5E16"/>
    <w:rsid w:val="000F55E5"/>
    <w:rsid w:val="00136E9D"/>
    <w:rsid w:val="0016271C"/>
    <w:rsid w:val="001A18E1"/>
    <w:rsid w:val="001E663D"/>
    <w:rsid w:val="002F5096"/>
    <w:rsid w:val="00391847"/>
    <w:rsid w:val="00395546"/>
    <w:rsid w:val="003D75B0"/>
    <w:rsid w:val="00441F10"/>
    <w:rsid w:val="0048493C"/>
    <w:rsid w:val="0049063B"/>
    <w:rsid w:val="004B13BA"/>
    <w:rsid w:val="00551D69"/>
    <w:rsid w:val="006133B4"/>
    <w:rsid w:val="00624DBB"/>
    <w:rsid w:val="006A119A"/>
    <w:rsid w:val="00707B3B"/>
    <w:rsid w:val="00725DD3"/>
    <w:rsid w:val="007C3D8B"/>
    <w:rsid w:val="0084263A"/>
    <w:rsid w:val="008E7E34"/>
    <w:rsid w:val="00901ACC"/>
    <w:rsid w:val="00952F71"/>
    <w:rsid w:val="009763F3"/>
    <w:rsid w:val="00A43989"/>
    <w:rsid w:val="00B13CC9"/>
    <w:rsid w:val="00C72C06"/>
    <w:rsid w:val="00D41077"/>
    <w:rsid w:val="00DB64BD"/>
    <w:rsid w:val="00DF72A3"/>
    <w:rsid w:val="00E618F6"/>
    <w:rsid w:val="00E75215"/>
    <w:rsid w:val="00E83966"/>
    <w:rsid w:val="00ED3007"/>
    <w:rsid w:val="00EF7F5F"/>
    <w:rsid w:val="00FC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40B12"/>
  <w15:docId w15:val="{12E4951F-785B-4824-A721-861B4B92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E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E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07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B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B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3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oth@corradino.com" TargetMode="External"/><Relationship Id="rId5" Type="http://schemas.openxmlformats.org/officeDocument/2006/relationships/hyperlink" Target="mailto:kroth@corradino.com" TargetMode="External"/><Relationship Id="rId4" Type="http://schemas.openxmlformats.org/officeDocument/2006/relationships/hyperlink" Target="mailto:kroth@corradin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Roth</dc:creator>
  <cp:lastModifiedBy>Bruce Mahlie</cp:lastModifiedBy>
  <cp:revision>4</cp:revision>
  <cp:lastPrinted>2014-06-06T01:50:00Z</cp:lastPrinted>
  <dcterms:created xsi:type="dcterms:W3CDTF">2020-12-08T15:18:00Z</dcterms:created>
  <dcterms:modified xsi:type="dcterms:W3CDTF">2020-12-08T18:46:00Z</dcterms:modified>
</cp:coreProperties>
</file>