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36590000" w:rsidR="00BF3355" w:rsidRPr="00745D2B" w:rsidRDefault="00FF2F19" w:rsidP="004872DD">
      <w:pPr>
        <w:contextualSpacing/>
        <w:rPr>
          <w:rFonts w:cstheme="minorHAnsi"/>
          <w:u w:val="single"/>
        </w:rPr>
      </w:pPr>
      <w:bookmarkStart w:id="0" w:name="_Hlk160032876"/>
      <w:r w:rsidRPr="00745D2B">
        <w:rPr>
          <w:rFonts w:cstheme="minorHAnsi"/>
          <w:u w:val="single"/>
        </w:rPr>
        <w:t xml:space="preserve">Northeast </w:t>
      </w:r>
      <w:r w:rsidR="00BF3355" w:rsidRPr="00745D2B">
        <w:rPr>
          <w:rFonts w:cstheme="minorHAnsi"/>
          <w:u w:val="single"/>
        </w:rPr>
        <w:t>Regional Meeting</w:t>
      </w:r>
    </w:p>
    <w:p w14:paraId="64A2CD8E" w14:textId="4A0B4222" w:rsidR="00BF3355" w:rsidRPr="00745D2B" w:rsidRDefault="00A5535C" w:rsidP="004872DD">
      <w:pPr>
        <w:contextualSpacing/>
        <w:rPr>
          <w:rFonts w:cstheme="minorHAnsi"/>
          <w:u w:val="single"/>
        </w:rPr>
      </w:pPr>
      <w:r>
        <w:rPr>
          <w:rFonts w:cstheme="minorHAnsi"/>
          <w:u w:val="single"/>
        </w:rPr>
        <w:t>April 24, 2024, Wednesday, 10:00-11:30am</w:t>
      </w:r>
    </w:p>
    <w:p w14:paraId="26170895" w14:textId="4B5AE25E" w:rsidR="00A514B0" w:rsidRPr="00A5535C" w:rsidRDefault="00A5535C" w:rsidP="004872DD">
      <w:pPr>
        <w:contextualSpacing/>
        <w:rPr>
          <w:u w:val="single"/>
        </w:rPr>
      </w:pPr>
      <w:r w:rsidRPr="00A5535C">
        <w:rPr>
          <w:u w:val="single"/>
        </w:rPr>
        <w:t>Turkey Creek Regional Sewer District Office, 4852 N 1200 W, Cromwell, IN 46732</w:t>
      </w:r>
    </w:p>
    <w:p w14:paraId="5706A56C" w14:textId="77777777" w:rsidR="00A5535C" w:rsidRPr="000A3350" w:rsidRDefault="00A5535C" w:rsidP="004872DD">
      <w:pPr>
        <w:contextualSpacing/>
      </w:pPr>
    </w:p>
    <w:p w14:paraId="7CC27101" w14:textId="0C919795" w:rsidR="004872DD" w:rsidRPr="000A3350" w:rsidRDefault="004872DD" w:rsidP="004872DD">
      <w:pPr>
        <w:contextualSpacing/>
      </w:pPr>
      <w:r w:rsidRPr="000A3350">
        <w:t xml:space="preserve">The Northeast Region includes LaGrange, Steuben, Noble, DeKalb, Whitley, Allen counties but open to all drinking water and wastewater utilities and elected officials who wish to participate. The IFA has applied for Certified Operator CEU hours. </w:t>
      </w:r>
    </w:p>
    <w:p w14:paraId="69BAA2BE" w14:textId="77777777" w:rsidR="006554F4" w:rsidRPr="000A3350" w:rsidRDefault="006554F4" w:rsidP="004872DD">
      <w:pPr>
        <w:shd w:val="clear" w:color="auto" w:fill="FEFEFE"/>
        <w:contextualSpacing/>
        <w:rPr>
          <w:rFonts w:cstheme="minorHAnsi"/>
          <w:u w:val="single"/>
        </w:rPr>
      </w:pPr>
    </w:p>
    <w:p w14:paraId="1F8EFF61" w14:textId="4799A157" w:rsidR="00545528" w:rsidRDefault="00BF3355" w:rsidP="004872DD">
      <w:pPr>
        <w:shd w:val="clear" w:color="auto" w:fill="FEFEFE"/>
        <w:contextualSpacing/>
        <w:rPr>
          <w:rFonts w:cstheme="minorHAnsi"/>
        </w:rPr>
      </w:pPr>
      <w:r w:rsidRPr="000A3350">
        <w:rPr>
          <w:rFonts w:cstheme="minorHAnsi"/>
        </w:rPr>
        <w:t>There is no cost to attend</w:t>
      </w:r>
      <w:r w:rsidR="00A514B0" w:rsidRPr="00A514B0">
        <w:rPr>
          <w:rFonts w:cstheme="minorHAnsi"/>
          <w:b/>
          <w:bCs/>
        </w:rPr>
        <w:t>,</w:t>
      </w:r>
      <w:r w:rsidRPr="000A3350">
        <w:rPr>
          <w:rFonts w:cstheme="minorHAnsi"/>
        </w:rPr>
        <w:t xml:space="preserve"> but registration is appreciated.</w:t>
      </w:r>
      <w:r w:rsidR="006554F4" w:rsidRPr="000A3350">
        <w:rPr>
          <w:rFonts w:cstheme="minorHAnsi"/>
        </w:rPr>
        <w:t xml:space="preserve"> Register </w:t>
      </w:r>
      <w:hyperlink r:id="rId7" w:history="1">
        <w:r w:rsidR="006554F4" w:rsidRPr="00A514B0">
          <w:rPr>
            <w:rStyle w:val="Hyperlink"/>
            <w:rFonts w:cstheme="minorHAnsi"/>
          </w:rPr>
          <w:t>here</w:t>
        </w:r>
      </w:hyperlink>
      <w:r w:rsidR="006554F4" w:rsidRPr="000A3350">
        <w:rPr>
          <w:rFonts w:cstheme="minorHAnsi"/>
        </w:rPr>
        <w:t>.</w:t>
      </w:r>
      <w:r w:rsidR="00B47D92" w:rsidRPr="000A3350">
        <w:rPr>
          <w:rFonts w:cstheme="minorHAnsi"/>
        </w:rPr>
        <w:t xml:space="preserve"> </w:t>
      </w:r>
    </w:p>
    <w:p w14:paraId="553626B5" w14:textId="77777777" w:rsidR="004872DD" w:rsidRPr="000A3350" w:rsidRDefault="004872DD" w:rsidP="004872DD">
      <w:pPr>
        <w:contextualSpacing/>
        <w:rPr>
          <w:rFonts w:cstheme="minorHAnsi"/>
          <w:u w:val="single"/>
        </w:rPr>
      </w:pPr>
    </w:p>
    <w:p w14:paraId="56EDCFDB" w14:textId="0B158FB1" w:rsidR="007A434E" w:rsidRPr="000A3350" w:rsidRDefault="00642412" w:rsidP="004872DD">
      <w:pPr>
        <w:contextualSpacing/>
        <w:rPr>
          <w:rFonts w:cstheme="minorHAnsi"/>
          <w:u w:val="single"/>
        </w:rPr>
      </w:pPr>
      <w:r w:rsidRPr="000A3350">
        <w:rPr>
          <w:rFonts w:cstheme="minorHAnsi"/>
          <w:u w:val="single"/>
        </w:rPr>
        <w:t>Agenda</w:t>
      </w:r>
    </w:p>
    <w:p w14:paraId="481B58A0" w14:textId="3119E1C7" w:rsidR="00A5535C" w:rsidRDefault="00A5535C" w:rsidP="004872DD">
      <w:pPr>
        <w:pStyle w:val="ListParagraph"/>
        <w:numPr>
          <w:ilvl w:val="0"/>
          <w:numId w:val="1"/>
        </w:numPr>
        <w:rPr>
          <w:rFonts w:cstheme="minorHAnsi"/>
        </w:rPr>
      </w:pPr>
      <w:r>
        <w:rPr>
          <w:rFonts w:cstheme="minorHAnsi"/>
        </w:rPr>
        <w:t>Welcome from Turkey Creek Regional Sewer District</w:t>
      </w:r>
    </w:p>
    <w:p w14:paraId="14E772A6" w14:textId="164AF384" w:rsidR="00642412" w:rsidRPr="000A3350" w:rsidRDefault="00642412" w:rsidP="004872DD">
      <w:pPr>
        <w:pStyle w:val="ListParagraph"/>
        <w:numPr>
          <w:ilvl w:val="0"/>
          <w:numId w:val="1"/>
        </w:numPr>
        <w:rPr>
          <w:rFonts w:cstheme="minorHAnsi"/>
        </w:rPr>
      </w:pPr>
      <w:r w:rsidRPr="000A3350">
        <w:rPr>
          <w:rFonts w:cstheme="minorHAnsi"/>
        </w:rPr>
        <w:t>Introductions</w:t>
      </w:r>
      <w:r w:rsidR="006554F4" w:rsidRPr="000A3350">
        <w:rPr>
          <w:rFonts w:cstheme="minorHAnsi"/>
        </w:rPr>
        <w:t xml:space="preserve"> and housekeeping</w:t>
      </w:r>
      <w:r w:rsidR="00BF3355" w:rsidRPr="000A3350">
        <w:rPr>
          <w:rFonts w:cstheme="minorHAnsi"/>
        </w:rPr>
        <w:t xml:space="preserve"> (</w:t>
      </w:r>
      <w:r w:rsidR="0010706A">
        <w:rPr>
          <w:rFonts w:cstheme="minorHAnsi"/>
        </w:rPr>
        <w:t>1</w:t>
      </w:r>
      <w:r w:rsidR="00B82530">
        <w:rPr>
          <w:rFonts w:cstheme="minorHAnsi"/>
        </w:rPr>
        <w:t>5</w:t>
      </w:r>
      <w:r w:rsidR="00BF3355" w:rsidRPr="000A3350">
        <w:rPr>
          <w:rFonts w:cstheme="minorHAnsi"/>
        </w:rPr>
        <w:t xml:space="preserve"> min)</w:t>
      </w:r>
    </w:p>
    <w:p w14:paraId="1EB69FB4" w14:textId="77777777" w:rsidR="00A5535C" w:rsidRPr="000A3350" w:rsidRDefault="00A5535C" w:rsidP="00A5535C">
      <w:pPr>
        <w:pStyle w:val="ListParagraph"/>
        <w:numPr>
          <w:ilvl w:val="1"/>
          <w:numId w:val="1"/>
        </w:numPr>
        <w:rPr>
          <w:rFonts w:cstheme="minorHAnsi"/>
        </w:rPr>
      </w:pPr>
      <w:r w:rsidRPr="000A3350">
        <w:rPr>
          <w:rFonts w:cstheme="minorHAnsi"/>
        </w:rPr>
        <w:t>Sign-in sheet, CEU forms, utility contact list</w:t>
      </w:r>
    </w:p>
    <w:p w14:paraId="3EC0C9B9" w14:textId="457FCEE0" w:rsidR="00642412" w:rsidRDefault="00642412" w:rsidP="004872DD">
      <w:pPr>
        <w:pStyle w:val="ListParagraph"/>
        <w:numPr>
          <w:ilvl w:val="1"/>
          <w:numId w:val="1"/>
        </w:numPr>
        <w:rPr>
          <w:rFonts w:cstheme="minorHAnsi"/>
        </w:rPr>
      </w:pPr>
      <w:r w:rsidRPr="000A3350">
        <w:rPr>
          <w:rFonts w:cstheme="minorHAnsi"/>
        </w:rPr>
        <w:t xml:space="preserve">Name, utility, title, professional experience </w:t>
      </w:r>
    </w:p>
    <w:p w14:paraId="6EC87F1A" w14:textId="7E007D68" w:rsidR="00A5535C" w:rsidRPr="00B82530" w:rsidRDefault="00A5535C" w:rsidP="004872DD">
      <w:pPr>
        <w:pStyle w:val="ListParagraph"/>
        <w:numPr>
          <w:ilvl w:val="1"/>
          <w:numId w:val="1"/>
        </w:numPr>
        <w:rPr>
          <w:rFonts w:cstheme="minorHAnsi"/>
        </w:rPr>
      </w:pPr>
      <w:r w:rsidRPr="00B82530">
        <w:rPr>
          <w:rFonts w:cstheme="minorHAnsi"/>
        </w:rPr>
        <w:t>What projects are you doing in 2024?</w:t>
      </w:r>
    </w:p>
    <w:p w14:paraId="2C00197D" w14:textId="75BEA88E" w:rsidR="00B82530" w:rsidRDefault="00B82530" w:rsidP="004872DD">
      <w:pPr>
        <w:pStyle w:val="ListParagraph"/>
        <w:numPr>
          <w:ilvl w:val="0"/>
          <w:numId w:val="1"/>
        </w:numPr>
        <w:rPr>
          <w:rFonts w:cstheme="minorHAnsi"/>
        </w:rPr>
      </w:pPr>
      <w:r>
        <w:rPr>
          <w:rFonts w:cstheme="minorHAnsi"/>
        </w:rPr>
        <w:t xml:space="preserve">Engaging customers on the value of water, Justin </w:t>
      </w:r>
      <w:proofErr w:type="spellStart"/>
      <w:r>
        <w:rPr>
          <w:rFonts w:cstheme="minorHAnsi"/>
        </w:rPr>
        <w:t>Brügger</w:t>
      </w:r>
      <w:proofErr w:type="spellEnd"/>
      <w:r>
        <w:rPr>
          <w:rFonts w:cstheme="minorHAnsi"/>
        </w:rPr>
        <w:t>, Fort Wayne Utilities (20 min)</w:t>
      </w:r>
    </w:p>
    <w:p w14:paraId="26516B95" w14:textId="75086051" w:rsidR="00894EE9" w:rsidRPr="00B82530" w:rsidRDefault="00F76C27" w:rsidP="004872DD">
      <w:pPr>
        <w:pStyle w:val="ListParagraph"/>
        <w:numPr>
          <w:ilvl w:val="0"/>
          <w:numId w:val="1"/>
        </w:numPr>
        <w:rPr>
          <w:rFonts w:cstheme="minorHAnsi"/>
        </w:rPr>
      </w:pPr>
      <w:r w:rsidRPr="00B82530">
        <w:rPr>
          <w:rFonts w:cstheme="minorHAnsi"/>
        </w:rPr>
        <w:t>R</w:t>
      </w:r>
      <w:r w:rsidR="00894EE9" w:rsidRPr="00B82530">
        <w:rPr>
          <w:rFonts w:cstheme="minorHAnsi"/>
        </w:rPr>
        <w:t xml:space="preserve">ound Table </w:t>
      </w:r>
      <w:r w:rsidRPr="00B82530">
        <w:rPr>
          <w:rFonts w:cstheme="minorHAnsi"/>
        </w:rPr>
        <w:t xml:space="preserve">- possible </w:t>
      </w:r>
      <w:r w:rsidR="00894EE9" w:rsidRPr="00B82530">
        <w:rPr>
          <w:rFonts w:cstheme="minorHAnsi"/>
        </w:rPr>
        <w:t>discussion topics</w:t>
      </w:r>
      <w:r w:rsidR="00F20B38" w:rsidRPr="00B82530">
        <w:rPr>
          <w:rFonts w:cstheme="minorHAnsi"/>
        </w:rPr>
        <w:t xml:space="preserve"> (</w:t>
      </w:r>
      <w:r w:rsidR="00B82530">
        <w:rPr>
          <w:rFonts w:cstheme="minorHAnsi"/>
        </w:rPr>
        <w:t>45</w:t>
      </w:r>
      <w:r w:rsidR="000A3350" w:rsidRPr="00B82530">
        <w:rPr>
          <w:rFonts w:cstheme="minorHAnsi"/>
        </w:rPr>
        <w:t xml:space="preserve"> </w:t>
      </w:r>
      <w:r w:rsidR="00F20B38" w:rsidRPr="00B82530">
        <w:rPr>
          <w:rFonts w:cstheme="minorHAnsi"/>
        </w:rPr>
        <w:t>min)</w:t>
      </w:r>
    </w:p>
    <w:p w14:paraId="77A498D7" w14:textId="7A8C1C7A" w:rsidR="00A5535C" w:rsidRPr="00B82530" w:rsidRDefault="00A5535C" w:rsidP="00A514B0">
      <w:pPr>
        <w:pStyle w:val="ListParagraph"/>
        <w:numPr>
          <w:ilvl w:val="1"/>
          <w:numId w:val="1"/>
        </w:numPr>
        <w:rPr>
          <w:rFonts w:cstheme="minorHAnsi"/>
        </w:rPr>
      </w:pPr>
      <w:r w:rsidRPr="00B82530">
        <w:rPr>
          <w:rFonts w:cstheme="minorHAnsi"/>
        </w:rPr>
        <w:t>IFA updates – water studies</w:t>
      </w:r>
    </w:p>
    <w:p w14:paraId="2FBA88C7" w14:textId="0A020C71" w:rsidR="00A514B0" w:rsidRPr="00B82530" w:rsidRDefault="00A514B0" w:rsidP="00A514B0">
      <w:pPr>
        <w:pStyle w:val="ListParagraph"/>
        <w:numPr>
          <w:ilvl w:val="1"/>
          <w:numId w:val="1"/>
        </w:numPr>
        <w:rPr>
          <w:rFonts w:cstheme="minorHAnsi"/>
        </w:rPr>
      </w:pPr>
      <w:r w:rsidRPr="00B82530">
        <w:rPr>
          <w:rFonts w:cstheme="minorHAnsi"/>
        </w:rPr>
        <w:t>Lead service line inventory work – how is the work going?</w:t>
      </w:r>
    </w:p>
    <w:p w14:paraId="2CE6336B" w14:textId="3B6347F2" w:rsidR="00A514B0" w:rsidRDefault="00B82530" w:rsidP="000A3350">
      <w:pPr>
        <w:pStyle w:val="ListParagraph"/>
        <w:numPr>
          <w:ilvl w:val="1"/>
          <w:numId w:val="1"/>
        </w:numPr>
      </w:pPr>
      <w:r>
        <w:t>Water audits – due 8/1/24</w:t>
      </w:r>
    </w:p>
    <w:p w14:paraId="25FEB476" w14:textId="15A69A9A" w:rsidR="00B82530" w:rsidRPr="00B82530" w:rsidRDefault="00B82530" w:rsidP="000A3350">
      <w:pPr>
        <w:pStyle w:val="ListParagraph"/>
        <w:numPr>
          <w:ilvl w:val="1"/>
          <w:numId w:val="1"/>
        </w:numPr>
      </w:pPr>
      <w:r>
        <w:t>Other topics of interest?</w:t>
      </w:r>
    </w:p>
    <w:p w14:paraId="5C578F3C" w14:textId="1610C272" w:rsidR="00894EE9" w:rsidRPr="00B82530" w:rsidRDefault="00894EE9" w:rsidP="004872DD">
      <w:pPr>
        <w:pStyle w:val="ListParagraph"/>
        <w:numPr>
          <w:ilvl w:val="0"/>
          <w:numId w:val="1"/>
        </w:numPr>
        <w:rPr>
          <w:rFonts w:cstheme="minorHAnsi"/>
        </w:rPr>
      </w:pPr>
      <w:r w:rsidRPr="00B82530">
        <w:rPr>
          <w:rFonts w:cstheme="minorHAnsi"/>
        </w:rPr>
        <w:t>Next meeting</w:t>
      </w:r>
      <w:r w:rsidR="00BD6229" w:rsidRPr="00B82530">
        <w:rPr>
          <w:rFonts w:cstheme="minorHAnsi"/>
        </w:rPr>
        <w:t xml:space="preserve"> (</w:t>
      </w:r>
      <w:r w:rsidR="0010706A" w:rsidRPr="00B82530">
        <w:rPr>
          <w:rFonts w:cstheme="minorHAnsi"/>
        </w:rPr>
        <w:t>10</w:t>
      </w:r>
      <w:r w:rsidR="00BD6229" w:rsidRPr="00B82530">
        <w:rPr>
          <w:rFonts w:cstheme="minorHAnsi"/>
        </w:rPr>
        <w:t xml:space="preserve"> min)</w:t>
      </w:r>
      <w:r w:rsidRPr="00B82530">
        <w:rPr>
          <w:rFonts w:cstheme="minorHAnsi"/>
        </w:rPr>
        <w:tab/>
      </w:r>
    </w:p>
    <w:p w14:paraId="677F0602" w14:textId="4EF5DCFA" w:rsidR="00A5535C" w:rsidRPr="00A5535C" w:rsidRDefault="00894EE9" w:rsidP="00A5535C">
      <w:pPr>
        <w:pStyle w:val="ListParagraph"/>
        <w:numPr>
          <w:ilvl w:val="1"/>
          <w:numId w:val="1"/>
        </w:numPr>
        <w:rPr>
          <w:rFonts w:cstheme="minorHAnsi"/>
        </w:rPr>
      </w:pPr>
      <w:r w:rsidRPr="000A3350">
        <w:rPr>
          <w:rFonts w:cstheme="minorHAnsi"/>
        </w:rPr>
        <w:t>When?</w:t>
      </w:r>
      <w:r w:rsidR="00035C6E" w:rsidRPr="000A3350">
        <w:rPr>
          <w:rFonts w:cstheme="minorHAnsi"/>
        </w:rPr>
        <w:t xml:space="preserve"> </w:t>
      </w:r>
      <w:r w:rsidRPr="000A3350">
        <w:rPr>
          <w:rFonts w:cstheme="minorHAnsi"/>
        </w:rPr>
        <w:t>Where?</w:t>
      </w:r>
      <w:r w:rsidR="00A5535C">
        <w:rPr>
          <w:rFonts w:cstheme="minorHAnsi"/>
        </w:rPr>
        <w:t xml:space="preserve"> </w:t>
      </w:r>
      <w:r w:rsidR="00A5535C" w:rsidRPr="00A5535C">
        <w:rPr>
          <w:rFonts w:cstheme="minorHAnsi"/>
        </w:rPr>
        <w:t>Hold in conjunction with Alliance Fall meeting in Fort Wayne?</w:t>
      </w:r>
    </w:p>
    <w:p w14:paraId="51F5741D" w14:textId="1D89B0EC" w:rsidR="00375CE4" w:rsidRPr="000A3350" w:rsidRDefault="00375CE4" w:rsidP="00375CE4">
      <w:pPr>
        <w:pStyle w:val="ListParagraph"/>
        <w:numPr>
          <w:ilvl w:val="1"/>
          <w:numId w:val="1"/>
        </w:numPr>
        <w:rPr>
          <w:rFonts w:cstheme="minorHAnsi"/>
        </w:rPr>
      </w:pPr>
      <w:r w:rsidRPr="000A3350">
        <w:rPr>
          <w:rFonts w:cstheme="minorHAnsi"/>
        </w:rPr>
        <w:t xml:space="preserve">Utilities who might want to host: Angola, Ashley, </w:t>
      </w:r>
      <w:r w:rsidRPr="00A5535C">
        <w:rPr>
          <w:rFonts w:cstheme="minorHAnsi"/>
          <w:b/>
          <w:bCs/>
          <w:u w:val="single"/>
        </w:rPr>
        <w:t>Auburn</w:t>
      </w:r>
      <w:r w:rsidR="00B82530">
        <w:rPr>
          <w:rFonts w:cstheme="minorHAnsi"/>
          <w:b/>
          <w:bCs/>
          <w:u w:val="single"/>
        </w:rPr>
        <w:t xml:space="preserve"> (2025)</w:t>
      </w:r>
      <w:r w:rsidRPr="000A3350">
        <w:rPr>
          <w:rFonts w:cstheme="minorHAnsi"/>
        </w:rPr>
        <w:t>, Butler, Fort Wayne, Steuben Lakes RWD (Angola)</w:t>
      </w:r>
    </w:p>
    <w:p w14:paraId="289A9F93" w14:textId="3331CD57" w:rsidR="00F20B38" w:rsidRPr="000A3350" w:rsidRDefault="00F20B38" w:rsidP="004872DD">
      <w:pPr>
        <w:pStyle w:val="ListParagraph"/>
        <w:numPr>
          <w:ilvl w:val="1"/>
          <w:numId w:val="1"/>
        </w:numPr>
        <w:rPr>
          <w:rFonts w:cstheme="minorHAnsi"/>
        </w:rPr>
      </w:pPr>
      <w:r w:rsidRPr="000A3350">
        <w:rPr>
          <w:rFonts w:cstheme="minorHAnsi"/>
        </w:rPr>
        <w:t>Suggestions for future topics of discussion</w:t>
      </w:r>
      <w:r w:rsidR="00BF6A23" w:rsidRPr="000A3350">
        <w:rPr>
          <w:rFonts w:cstheme="minorHAnsi"/>
        </w:rPr>
        <w:t>?</w:t>
      </w:r>
    </w:p>
    <w:p w14:paraId="798B0153" w14:textId="28E7EBDE" w:rsidR="004872DD" w:rsidRPr="000A3350" w:rsidRDefault="00DA2A22" w:rsidP="004872DD">
      <w:pPr>
        <w:pStyle w:val="ListParagraph"/>
        <w:numPr>
          <w:ilvl w:val="0"/>
          <w:numId w:val="1"/>
        </w:numPr>
        <w:rPr>
          <w:rFonts w:cstheme="minorHAnsi"/>
        </w:rPr>
      </w:pPr>
      <w:r w:rsidRPr="000A3350">
        <w:rPr>
          <w:rFonts w:cstheme="minorHAnsi"/>
        </w:rPr>
        <w:t>Adjourn</w:t>
      </w:r>
    </w:p>
    <w:bookmarkEnd w:id="0"/>
    <w:p w14:paraId="48B9FB49" w14:textId="1B6B893E" w:rsidR="004872DD" w:rsidRPr="000A3350" w:rsidRDefault="004872DD" w:rsidP="004872DD">
      <w:pPr>
        <w:spacing w:after="0" w:line="240" w:lineRule="auto"/>
        <w:rPr>
          <w:sz w:val="20"/>
          <w:szCs w:val="20"/>
        </w:rPr>
      </w:pPr>
      <w:r w:rsidRPr="000A3350">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4F2F4AE3" w14:textId="77777777" w:rsidR="0010706A" w:rsidRDefault="0010706A" w:rsidP="006C5D15">
      <w:pPr>
        <w:spacing w:after="0" w:line="240" w:lineRule="auto"/>
        <w:rPr>
          <w:sz w:val="20"/>
          <w:szCs w:val="20"/>
        </w:rPr>
      </w:pPr>
    </w:p>
    <w:p w14:paraId="6450741F" w14:textId="2F8EA7CB" w:rsidR="004872DD" w:rsidRPr="004872DD" w:rsidRDefault="004872DD" w:rsidP="006C5D15">
      <w:pPr>
        <w:spacing w:after="0" w:line="240" w:lineRule="auto"/>
        <w:rPr>
          <w:rFonts w:cstheme="minorHAnsi"/>
        </w:rPr>
      </w:pPr>
      <w:r w:rsidRPr="000A3350">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A5535C">
        <w:rPr>
          <w:sz w:val="20"/>
          <w:szCs w:val="20"/>
        </w:rPr>
        <w:t>4</w:t>
      </w:r>
      <w:r w:rsidRPr="000A3350">
        <w:rPr>
          <w:sz w:val="20"/>
          <w:szCs w:val="20"/>
        </w:rPr>
        <w:t>, your utility meets the requirement of the rule until April 2, 202</w:t>
      </w:r>
      <w:r w:rsidR="00A5535C">
        <w:rPr>
          <w:sz w:val="20"/>
          <w:szCs w:val="20"/>
        </w:rPr>
        <w:t>5</w:t>
      </w:r>
      <w:r w:rsidRPr="000A3350">
        <w:rPr>
          <w:sz w:val="20"/>
          <w:szCs w:val="20"/>
        </w:rPr>
        <w:t xml:space="preserve">. The list of utilities who have attended a regional meeting is available on the IFA website. </w:t>
      </w:r>
      <w:hyperlink r:id="rId8" w:history="1">
        <w:r w:rsidRPr="000A3350">
          <w:rPr>
            <w:rStyle w:val="Hyperlink"/>
            <w:sz w:val="20"/>
            <w:szCs w:val="20"/>
          </w:rPr>
          <w:t>https://www.in.gov/ifa/regional-planning-meetings</w:t>
        </w:r>
      </w:hyperlink>
    </w:p>
    <w:sectPr w:rsidR="004872DD" w:rsidRPr="004872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7A8C9E41" w:rsidR="005C3E41" w:rsidRDefault="005C3E41">
    <w:pPr>
      <w:pStyle w:val="Header"/>
    </w:pPr>
    <w:r>
      <w:tab/>
    </w:r>
    <w:r>
      <w:tab/>
    </w:r>
    <w:r w:rsidR="00A5535C">
      <w:t>February 2</w:t>
    </w:r>
    <w:r w:rsidR="00B82530">
      <w:t>8</w:t>
    </w:r>
    <w:r w:rsidR="00A5535C">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27358394">
    <w:abstractNumId w:val="0"/>
  </w:num>
  <w:num w:numId="2" w16cid:durableId="164713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4915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01431"/>
    <w:rsid w:val="0003231C"/>
    <w:rsid w:val="00035C6E"/>
    <w:rsid w:val="000A3350"/>
    <w:rsid w:val="000F2E38"/>
    <w:rsid w:val="0010706A"/>
    <w:rsid w:val="0016173A"/>
    <w:rsid w:val="00170F95"/>
    <w:rsid w:val="001A6150"/>
    <w:rsid w:val="001D080F"/>
    <w:rsid w:val="00375CE4"/>
    <w:rsid w:val="003D59F8"/>
    <w:rsid w:val="004872DD"/>
    <w:rsid w:val="004945C1"/>
    <w:rsid w:val="005347E4"/>
    <w:rsid w:val="00545528"/>
    <w:rsid w:val="00581FA9"/>
    <w:rsid w:val="005C3E41"/>
    <w:rsid w:val="005E2CBB"/>
    <w:rsid w:val="00642412"/>
    <w:rsid w:val="006554F4"/>
    <w:rsid w:val="00680D7F"/>
    <w:rsid w:val="006C5D15"/>
    <w:rsid w:val="00745D2B"/>
    <w:rsid w:val="0075215F"/>
    <w:rsid w:val="00776E32"/>
    <w:rsid w:val="0079778F"/>
    <w:rsid w:val="007A434E"/>
    <w:rsid w:val="007E75C5"/>
    <w:rsid w:val="00814F92"/>
    <w:rsid w:val="00836017"/>
    <w:rsid w:val="00894EE9"/>
    <w:rsid w:val="00896578"/>
    <w:rsid w:val="00907ABB"/>
    <w:rsid w:val="0098392B"/>
    <w:rsid w:val="00986133"/>
    <w:rsid w:val="009E764A"/>
    <w:rsid w:val="00A514B0"/>
    <w:rsid w:val="00A5535C"/>
    <w:rsid w:val="00A66C89"/>
    <w:rsid w:val="00B17816"/>
    <w:rsid w:val="00B31BC6"/>
    <w:rsid w:val="00B47D92"/>
    <w:rsid w:val="00B55C22"/>
    <w:rsid w:val="00B82530"/>
    <w:rsid w:val="00BB7622"/>
    <w:rsid w:val="00BD6229"/>
    <w:rsid w:val="00BF3355"/>
    <w:rsid w:val="00BF6A23"/>
    <w:rsid w:val="00C70D74"/>
    <w:rsid w:val="00C82004"/>
    <w:rsid w:val="00DA2A22"/>
    <w:rsid w:val="00DC28E4"/>
    <w:rsid w:val="00DF7C48"/>
    <w:rsid w:val="00E16474"/>
    <w:rsid w:val="00ED5AD2"/>
    <w:rsid w:val="00EE5EC9"/>
    <w:rsid w:val="00EF3626"/>
    <w:rsid w:val="00F20B38"/>
    <w:rsid w:val="00F7534F"/>
    <w:rsid w:val="00F76C27"/>
    <w:rsid w:val="00F9418B"/>
    <w:rsid w:val="00FF2F19"/>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UnresolvedMention">
    <w:name w:val="Unresolved Mention"/>
    <w:basedOn w:val="DefaultParagraphFont"/>
    <w:uiPriority w:val="99"/>
    <w:semiHidden/>
    <w:unhideWhenUsed/>
    <w:rsid w:val="00B4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3217">
      <w:bodyDiv w:val="1"/>
      <w:marLeft w:val="0"/>
      <w:marRight w:val="0"/>
      <w:marTop w:val="0"/>
      <w:marBottom w:val="0"/>
      <w:divBdr>
        <w:top w:val="none" w:sz="0" w:space="0" w:color="auto"/>
        <w:left w:val="none" w:sz="0" w:space="0" w:color="auto"/>
        <w:bottom w:val="none" w:sz="0" w:space="0" w:color="auto"/>
        <w:right w:val="none" w:sz="0" w:space="0" w:color="auto"/>
      </w:divBdr>
    </w:div>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ettings" Target="settings.xml"/><Relationship Id="rId7" Type="http://schemas.openxmlformats.org/officeDocument/2006/relationships/hyperlink" Target="https://survey.alchemer.com/s3/7712325/Northeast-Regional-Planning-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4</cp:revision>
  <dcterms:created xsi:type="dcterms:W3CDTF">2024-02-27T14:56:00Z</dcterms:created>
  <dcterms:modified xsi:type="dcterms:W3CDTF">2024-02-28T22:21:00Z</dcterms:modified>
</cp:coreProperties>
</file>