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7F40E266" w:rsidR="0095778E" w:rsidRPr="00BA448E"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62"/>
          <w:szCs w:val="62"/>
        </w:rPr>
      </w:pPr>
      <w:r w:rsidRPr="00BA448E">
        <w:rPr>
          <w:rFonts w:ascii="Arial Narrow" w:eastAsiaTheme="majorEastAsia" w:hAnsi="Arial Narrow" w:cstheme="majorBidi"/>
          <w:bCs w:val="0"/>
          <w:caps/>
          <w:color w:val="182853"/>
          <w:spacing w:val="5"/>
          <w:sz w:val="62"/>
          <w:szCs w:val="62"/>
        </w:rPr>
        <w:t>Emergency Support Function (ESF) #</w:t>
      </w:r>
      <w:r w:rsidR="004A0914" w:rsidRPr="00BA448E">
        <w:rPr>
          <w:rFonts w:ascii="Arial Narrow" w:eastAsiaTheme="majorEastAsia" w:hAnsi="Arial Narrow" w:cstheme="majorBidi"/>
          <w:bCs w:val="0"/>
          <w:caps/>
          <w:color w:val="182853"/>
          <w:spacing w:val="5"/>
          <w:sz w:val="62"/>
          <w:szCs w:val="62"/>
        </w:rPr>
        <w:t>7</w:t>
      </w:r>
      <w:r w:rsidR="00A52BD7" w:rsidRPr="00BA448E">
        <w:rPr>
          <w:rFonts w:ascii="Arial Narrow" w:eastAsiaTheme="majorEastAsia" w:hAnsi="Arial Narrow" w:cstheme="majorBidi"/>
          <w:bCs w:val="0"/>
          <w:caps/>
          <w:color w:val="182853"/>
          <w:spacing w:val="5"/>
          <w:sz w:val="62"/>
          <w:szCs w:val="62"/>
        </w:rPr>
        <w:t xml:space="preserve"> </w:t>
      </w:r>
      <w:r w:rsidRPr="00BA448E">
        <w:rPr>
          <w:rFonts w:ascii="Arial Narrow" w:eastAsiaTheme="majorEastAsia" w:hAnsi="Arial Narrow" w:cstheme="majorBidi"/>
          <w:bCs w:val="0"/>
          <w:caps/>
          <w:color w:val="182853"/>
          <w:spacing w:val="5"/>
          <w:sz w:val="62"/>
          <w:szCs w:val="62"/>
        </w:rPr>
        <w:t>Annex</w:t>
      </w:r>
      <w:r w:rsidR="00E501B3" w:rsidRPr="00BA448E">
        <w:rPr>
          <w:rFonts w:ascii="Arial Narrow" w:eastAsiaTheme="majorEastAsia" w:hAnsi="Arial Narrow" w:cstheme="majorBidi"/>
          <w:bCs w:val="0"/>
          <w:caps/>
          <w:color w:val="182853"/>
          <w:spacing w:val="5"/>
          <w:sz w:val="62"/>
          <w:szCs w:val="62"/>
        </w:rPr>
        <w:t xml:space="preserve"> </w:t>
      </w:r>
      <w:r w:rsidR="004A0914" w:rsidRPr="00BA448E">
        <w:rPr>
          <w:rFonts w:ascii="Arial Narrow" w:eastAsiaTheme="majorEastAsia" w:hAnsi="Arial Narrow" w:cstheme="majorBidi"/>
          <w:bCs w:val="0"/>
          <w:caps/>
          <w:color w:val="182853"/>
          <w:spacing w:val="5"/>
          <w:sz w:val="62"/>
          <w:szCs w:val="62"/>
        </w:rPr>
        <w:t xml:space="preserve">Logistics Management and Resource Support </w:t>
      </w:r>
    </w:p>
    <w:p w14:paraId="18E8D871" w14:textId="0EB831C0" w:rsidR="0095778E" w:rsidRPr="0095778E" w:rsidRDefault="00AA1C09" w:rsidP="0095778E">
      <w:pPr>
        <w:pStyle w:val="Subtitle"/>
      </w:pPr>
      <w:r>
        <w:t>[</w:t>
      </w:r>
      <w:r w:rsidR="00072868" w:rsidRPr="001869FD">
        <w:t>INSERT NAME OF COUNTY]</w:t>
      </w:r>
    </w:p>
    <w:p w14:paraId="2AB3C242" w14:textId="53F66284"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905525">
        <w:rPr>
          <w:rFonts w:cs="Arial"/>
          <w:color w:val="000000" w:themeColor="text1"/>
          <w:sz w:val="36"/>
          <w:szCs w:val="36"/>
        </w:rPr>
        <w:t xml:space="preserve"> {Template}</w:t>
      </w:r>
    </w:p>
    <w:p w14:paraId="58BEE3F5" w14:textId="77777777" w:rsidR="00905525" w:rsidRPr="0095778E" w:rsidRDefault="00905525" w:rsidP="00905525">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74D14CBF" w:rsidR="00410DC3" w:rsidRPr="00F4434D" w:rsidRDefault="00F4434D">
          <w:pPr>
            <w:pStyle w:val="TOCHeading"/>
            <w:rPr>
              <w:rFonts w:ascii="Arial" w:hAnsi="Arial" w:cs="Arial"/>
              <w:b/>
              <w:bCs/>
              <w:color w:val="auto"/>
            </w:rPr>
          </w:pPr>
          <w:r w:rsidRPr="00F4434D">
            <w:rPr>
              <w:rFonts w:ascii="Arial" w:hAnsi="Arial" w:cs="Arial"/>
              <w:b/>
              <w:bCs/>
              <w:caps w:val="0"/>
              <w:color w:val="auto"/>
            </w:rPr>
            <w:t>TABLE OF CONTENTS</w:t>
          </w:r>
        </w:p>
        <w:p w14:paraId="5A25732F" w14:textId="7092F479" w:rsidR="00F4434D" w:rsidRPr="00F4434D" w:rsidRDefault="00410DC3">
          <w:pPr>
            <w:pStyle w:val="TOC1"/>
            <w:rPr>
              <w:rFonts w:ascii="Arial" w:eastAsiaTheme="minorEastAsia" w:hAnsi="Arial"/>
              <w:b w:val="0"/>
              <w:color w:val="auto"/>
              <w:sz w:val="22"/>
              <w:szCs w:val="22"/>
            </w:rPr>
          </w:pPr>
          <w:r w:rsidRPr="00F4434D">
            <w:rPr>
              <w:rFonts w:ascii="Arial" w:hAnsi="Arial"/>
            </w:rPr>
            <w:fldChar w:fldCharType="begin"/>
          </w:r>
          <w:r w:rsidRPr="00F4434D">
            <w:rPr>
              <w:rFonts w:ascii="Arial" w:hAnsi="Arial"/>
            </w:rPr>
            <w:instrText xml:space="preserve"> TOC \o "1-3" \h \z \u </w:instrText>
          </w:r>
          <w:r w:rsidRPr="00F4434D">
            <w:rPr>
              <w:rFonts w:ascii="Arial" w:hAnsi="Arial"/>
            </w:rPr>
            <w:fldChar w:fldCharType="separate"/>
          </w:r>
          <w:hyperlink w:anchor="_Toc95394634" w:history="1">
            <w:r w:rsidR="00F4434D" w:rsidRPr="00F4434D">
              <w:rPr>
                <w:rStyle w:val="Hyperlink"/>
                <w:rFonts w:ascii="Arial" w:hAnsi="Arial"/>
                <w:bCs/>
                <w:kern w:val="32"/>
              </w:rPr>
              <w:t>DISCLAIMER</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_Toc95394634 \h </w:instrText>
            </w:r>
            <w:r w:rsidR="00F4434D" w:rsidRPr="00F4434D">
              <w:rPr>
                <w:rFonts w:ascii="Arial" w:hAnsi="Arial"/>
                <w:webHidden/>
              </w:rPr>
            </w:r>
            <w:r w:rsidR="00F4434D" w:rsidRPr="00F4434D">
              <w:rPr>
                <w:rFonts w:ascii="Arial" w:hAnsi="Arial"/>
                <w:webHidden/>
              </w:rPr>
              <w:fldChar w:fldCharType="separate"/>
            </w:r>
            <w:r w:rsidR="00137E44">
              <w:rPr>
                <w:rFonts w:ascii="Arial" w:hAnsi="Arial"/>
                <w:webHidden/>
              </w:rPr>
              <w:t>3</w:t>
            </w:r>
            <w:r w:rsidR="00F4434D" w:rsidRPr="00F4434D">
              <w:rPr>
                <w:rFonts w:ascii="Arial" w:hAnsi="Arial"/>
                <w:webHidden/>
              </w:rPr>
              <w:fldChar w:fldCharType="end"/>
            </w:r>
          </w:hyperlink>
        </w:p>
        <w:p w14:paraId="69C0A8C4" w14:textId="533B2D9B" w:rsidR="00F4434D" w:rsidRPr="00F4434D" w:rsidRDefault="00137E44">
          <w:pPr>
            <w:pStyle w:val="TOC1"/>
            <w:rPr>
              <w:rFonts w:ascii="Arial" w:eastAsiaTheme="minorEastAsia" w:hAnsi="Arial"/>
              <w:b w:val="0"/>
              <w:color w:val="auto"/>
              <w:sz w:val="22"/>
              <w:szCs w:val="22"/>
            </w:rPr>
          </w:pPr>
          <w:hyperlink w:anchor="_Toc95394635" w:history="1">
            <w:r w:rsidR="00F4434D" w:rsidRPr="00F4434D">
              <w:rPr>
                <w:rStyle w:val="Hyperlink"/>
                <w:rFonts w:ascii="Arial" w:hAnsi="Arial"/>
              </w:rPr>
              <w:t>PLANNING AGENCIES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_Toc95394635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4</w:t>
            </w:r>
            <w:r w:rsidR="00F4434D" w:rsidRPr="00F4434D">
              <w:rPr>
                <w:rFonts w:ascii="Arial" w:hAnsi="Arial"/>
                <w:webHidden/>
              </w:rPr>
              <w:fldChar w:fldCharType="end"/>
            </w:r>
          </w:hyperlink>
        </w:p>
        <w:p w14:paraId="1F17471D" w14:textId="666645FA" w:rsidR="00F4434D" w:rsidRPr="00F4434D" w:rsidRDefault="00137E44">
          <w:pPr>
            <w:pStyle w:val="TOC2"/>
            <w:rPr>
              <w:rFonts w:eastAsiaTheme="minorEastAsia"/>
              <w:color w:val="auto"/>
              <w:sz w:val="22"/>
              <w:szCs w:val="22"/>
            </w:rPr>
          </w:pPr>
          <w:hyperlink w:anchor="_Toc95394636" w:history="1">
            <w:r w:rsidR="00F4434D" w:rsidRPr="00F4434D">
              <w:rPr>
                <w:rStyle w:val="Hyperlink"/>
              </w:rPr>
              <w:t>PRIMARY AGENCY</w:t>
            </w:r>
            <w:r w:rsidR="00F4434D" w:rsidRPr="00F4434D">
              <w:rPr>
                <w:webHidden/>
              </w:rPr>
              <w:tab/>
            </w:r>
            <w:r w:rsidR="00F4434D" w:rsidRPr="00F4434D">
              <w:rPr>
                <w:webHidden/>
              </w:rPr>
              <w:fldChar w:fldCharType="begin"/>
            </w:r>
            <w:r w:rsidR="00F4434D" w:rsidRPr="00F4434D">
              <w:rPr>
                <w:webHidden/>
              </w:rPr>
              <w:instrText xml:space="preserve"> PAGEREF _Toc95394636 \h </w:instrText>
            </w:r>
            <w:r w:rsidR="00F4434D" w:rsidRPr="00F4434D">
              <w:rPr>
                <w:webHidden/>
              </w:rPr>
            </w:r>
            <w:r w:rsidR="00F4434D" w:rsidRPr="00F4434D">
              <w:rPr>
                <w:webHidden/>
              </w:rPr>
              <w:fldChar w:fldCharType="separate"/>
            </w:r>
            <w:r>
              <w:rPr>
                <w:webHidden/>
              </w:rPr>
              <w:t>4</w:t>
            </w:r>
            <w:r w:rsidR="00F4434D" w:rsidRPr="00F4434D">
              <w:rPr>
                <w:webHidden/>
              </w:rPr>
              <w:fldChar w:fldCharType="end"/>
            </w:r>
          </w:hyperlink>
        </w:p>
        <w:p w14:paraId="5B0FEA31" w14:textId="5619C31B" w:rsidR="00F4434D" w:rsidRPr="00F4434D" w:rsidRDefault="00137E44">
          <w:pPr>
            <w:pStyle w:val="TOC2"/>
            <w:rPr>
              <w:rFonts w:eastAsiaTheme="minorEastAsia"/>
              <w:color w:val="auto"/>
              <w:sz w:val="22"/>
              <w:szCs w:val="22"/>
            </w:rPr>
          </w:pPr>
          <w:hyperlink w:anchor="_Toc95394637" w:history="1">
            <w:r w:rsidR="00F4434D" w:rsidRPr="00F4434D">
              <w:rPr>
                <w:rStyle w:val="Hyperlink"/>
              </w:rPr>
              <w:t>SUPPORTING AGENCIES</w:t>
            </w:r>
            <w:r w:rsidR="00F4434D" w:rsidRPr="00F4434D">
              <w:rPr>
                <w:webHidden/>
              </w:rPr>
              <w:tab/>
            </w:r>
            <w:r w:rsidR="00F4434D" w:rsidRPr="00F4434D">
              <w:rPr>
                <w:webHidden/>
              </w:rPr>
              <w:fldChar w:fldCharType="begin"/>
            </w:r>
            <w:r w:rsidR="00F4434D" w:rsidRPr="00F4434D">
              <w:rPr>
                <w:webHidden/>
              </w:rPr>
              <w:instrText xml:space="preserve"> PAGEREF _Toc95394637 \h </w:instrText>
            </w:r>
            <w:r w:rsidR="00F4434D" w:rsidRPr="00F4434D">
              <w:rPr>
                <w:webHidden/>
              </w:rPr>
            </w:r>
            <w:r w:rsidR="00F4434D" w:rsidRPr="00F4434D">
              <w:rPr>
                <w:webHidden/>
              </w:rPr>
              <w:fldChar w:fldCharType="separate"/>
            </w:r>
            <w:r>
              <w:rPr>
                <w:webHidden/>
              </w:rPr>
              <w:t>4</w:t>
            </w:r>
            <w:r w:rsidR="00F4434D" w:rsidRPr="00F4434D">
              <w:rPr>
                <w:webHidden/>
              </w:rPr>
              <w:fldChar w:fldCharType="end"/>
            </w:r>
          </w:hyperlink>
        </w:p>
        <w:p w14:paraId="0C983EA8" w14:textId="14AABCB3" w:rsidR="00F4434D" w:rsidRPr="00F4434D" w:rsidRDefault="00137E44">
          <w:pPr>
            <w:pStyle w:val="TOC1"/>
            <w:rPr>
              <w:rFonts w:ascii="Arial" w:eastAsiaTheme="minorEastAsia" w:hAnsi="Arial"/>
              <w:b w:val="0"/>
              <w:color w:val="auto"/>
              <w:sz w:val="22"/>
              <w:szCs w:val="22"/>
            </w:rPr>
          </w:pPr>
          <w:hyperlink w:anchor="_Toc95394638" w:history="1">
            <w:r w:rsidR="00F4434D" w:rsidRPr="00F4434D">
              <w:rPr>
                <w:rStyle w:val="Hyperlink"/>
                <w:rFonts w:ascii="Arial" w:hAnsi="Arial"/>
              </w:rPr>
              <w:t>PURPOSE, SCOPE, SITUATION, AND ASSUMPTIONS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_Toc95394638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5</w:t>
            </w:r>
            <w:r w:rsidR="00F4434D" w:rsidRPr="00F4434D">
              <w:rPr>
                <w:rFonts w:ascii="Arial" w:hAnsi="Arial"/>
                <w:webHidden/>
              </w:rPr>
              <w:fldChar w:fldCharType="end"/>
            </w:r>
          </w:hyperlink>
        </w:p>
        <w:p w14:paraId="47A8793D" w14:textId="389E85AF" w:rsidR="00F4434D" w:rsidRPr="00F4434D" w:rsidRDefault="00137E44">
          <w:pPr>
            <w:pStyle w:val="TOC2"/>
            <w:rPr>
              <w:rFonts w:eastAsiaTheme="minorEastAsia"/>
              <w:color w:val="auto"/>
              <w:sz w:val="22"/>
              <w:szCs w:val="22"/>
            </w:rPr>
          </w:pPr>
          <w:hyperlink w:anchor="_Toc95394639" w:history="1">
            <w:r w:rsidR="00F4434D" w:rsidRPr="00F4434D">
              <w:rPr>
                <w:rStyle w:val="Hyperlink"/>
              </w:rPr>
              <w:t>PURPOSE</w:t>
            </w:r>
            <w:r w:rsidR="00F4434D" w:rsidRPr="00F4434D">
              <w:rPr>
                <w:webHidden/>
              </w:rPr>
              <w:tab/>
            </w:r>
            <w:r w:rsidR="00F4434D" w:rsidRPr="00F4434D">
              <w:rPr>
                <w:webHidden/>
              </w:rPr>
              <w:fldChar w:fldCharType="begin"/>
            </w:r>
            <w:r w:rsidR="00F4434D" w:rsidRPr="00F4434D">
              <w:rPr>
                <w:webHidden/>
              </w:rPr>
              <w:instrText xml:space="preserve"> PAGEREF _Toc95394639 \h </w:instrText>
            </w:r>
            <w:r w:rsidR="00F4434D" w:rsidRPr="00F4434D">
              <w:rPr>
                <w:webHidden/>
              </w:rPr>
            </w:r>
            <w:r w:rsidR="00F4434D" w:rsidRPr="00F4434D">
              <w:rPr>
                <w:webHidden/>
              </w:rPr>
              <w:fldChar w:fldCharType="separate"/>
            </w:r>
            <w:r>
              <w:rPr>
                <w:webHidden/>
              </w:rPr>
              <w:t>5</w:t>
            </w:r>
            <w:r w:rsidR="00F4434D" w:rsidRPr="00F4434D">
              <w:rPr>
                <w:webHidden/>
              </w:rPr>
              <w:fldChar w:fldCharType="end"/>
            </w:r>
          </w:hyperlink>
        </w:p>
        <w:p w14:paraId="253FFA92" w14:textId="5472BE94" w:rsidR="00F4434D" w:rsidRPr="00F4434D" w:rsidRDefault="00137E44">
          <w:pPr>
            <w:pStyle w:val="TOC2"/>
            <w:rPr>
              <w:rFonts w:eastAsiaTheme="minorEastAsia"/>
              <w:color w:val="auto"/>
              <w:sz w:val="22"/>
              <w:szCs w:val="22"/>
            </w:rPr>
          </w:pPr>
          <w:hyperlink w:anchor="_Toc95394640" w:history="1">
            <w:r w:rsidR="00F4434D" w:rsidRPr="00F4434D">
              <w:rPr>
                <w:rStyle w:val="Hyperlink"/>
              </w:rPr>
              <w:t>SCOPE</w:t>
            </w:r>
            <w:r w:rsidR="00F4434D" w:rsidRPr="00F4434D">
              <w:rPr>
                <w:webHidden/>
              </w:rPr>
              <w:tab/>
            </w:r>
            <w:r w:rsidR="00F4434D" w:rsidRPr="00F4434D">
              <w:rPr>
                <w:webHidden/>
              </w:rPr>
              <w:fldChar w:fldCharType="begin"/>
            </w:r>
            <w:r w:rsidR="00F4434D" w:rsidRPr="00F4434D">
              <w:rPr>
                <w:webHidden/>
              </w:rPr>
              <w:instrText xml:space="preserve"> PAGEREF _Toc95394640 \h </w:instrText>
            </w:r>
            <w:r w:rsidR="00F4434D" w:rsidRPr="00F4434D">
              <w:rPr>
                <w:webHidden/>
              </w:rPr>
            </w:r>
            <w:r w:rsidR="00F4434D" w:rsidRPr="00F4434D">
              <w:rPr>
                <w:webHidden/>
              </w:rPr>
              <w:fldChar w:fldCharType="separate"/>
            </w:r>
            <w:r>
              <w:rPr>
                <w:webHidden/>
              </w:rPr>
              <w:t>5</w:t>
            </w:r>
            <w:r w:rsidR="00F4434D" w:rsidRPr="00F4434D">
              <w:rPr>
                <w:webHidden/>
              </w:rPr>
              <w:fldChar w:fldCharType="end"/>
            </w:r>
          </w:hyperlink>
        </w:p>
        <w:p w14:paraId="227C6B9D" w14:textId="6FDF97F2" w:rsidR="00F4434D" w:rsidRPr="00F4434D" w:rsidRDefault="00137E44">
          <w:pPr>
            <w:pStyle w:val="TOC2"/>
            <w:rPr>
              <w:rFonts w:eastAsiaTheme="minorEastAsia"/>
              <w:color w:val="auto"/>
              <w:sz w:val="22"/>
              <w:szCs w:val="22"/>
            </w:rPr>
          </w:pPr>
          <w:hyperlink w:anchor="_Toc95394641" w:history="1">
            <w:r w:rsidR="00F4434D" w:rsidRPr="00F4434D">
              <w:rPr>
                <w:rStyle w:val="Hyperlink"/>
              </w:rPr>
              <w:t>SITUATION</w:t>
            </w:r>
            <w:r w:rsidR="00F4434D" w:rsidRPr="00F4434D">
              <w:rPr>
                <w:webHidden/>
              </w:rPr>
              <w:tab/>
            </w:r>
            <w:r w:rsidR="00F4434D" w:rsidRPr="00F4434D">
              <w:rPr>
                <w:webHidden/>
              </w:rPr>
              <w:fldChar w:fldCharType="begin"/>
            </w:r>
            <w:r w:rsidR="00F4434D" w:rsidRPr="00F4434D">
              <w:rPr>
                <w:webHidden/>
              </w:rPr>
              <w:instrText xml:space="preserve"> PAGEREF _Toc95394641 \h </w:instrText>
            </w:r>
            <w:r w:rsidR="00F4434D" w:rsidRPr="00F4434D">
              <w:rPr>
                <w:webHidden/>
              </w:rPr>
            </w:r>
            <w:r w:rsidR="00F4434D" w:rsidRPr="00F4434D">
              <w:rPr>
                <w:webHidden/>
              </w:rPr>
              <w:fldChar w:fldCharType="separate"/>
            </w:r>
            <w:r>
              <w:rPr>
                <w:webHidden/>
              </w:rPr>
              <w:t>5</w:t>
            </w:r>
            <w:r w:rsidR="00F4434D" w:rsidRPr="00F4434D">
              <w:rPr>
                <w:webHidden/>
              </w:rPr>
              <w:fldChar w:fldCharType="end"/>
            </w:r>
          </w:hyperlink>
        </w:p>
        <w:p w14:paraId="41C3A9F7" w14:textId="242DF118" w:rsidR="00F4434D" w:rsidRPr="00F4434D" w:rsidRDefault="00137E44">
          <w:pPr>
            <w:pStyle w:val="TOC2"/>
            <w:rPr>
              <w:rFonts w:eastAsiaTheme="minorEastAsia"/>
              <w:color w:val="auto"/>
              <w:sz w:val="22"/>
              <w:szCs w:val="22"/>
            </w:rPr>
          </w:pPr>
          <w:hyperlink w:anchor="_Toc95394644" w:history="1">
            <w:r w:rsidR="00F4434D" w:rsidRPr="00F4434D">
              <w:rPr>
                <w:rStyle w:val="Hyperlink"/>
              </w:rPr>
              <w:t>PLANNING ASSUMPTIONS</w:t>
            </w:r>
            <w:r w:rsidR="00F4434D" w:rsidRPr="00F4434D">
              <w:rPr>
                <w:webHidden/>
              </w:rPr>
              <w:tab/>
            </w:r>
            <w:r w:rsidR="00F4434D" w:rsidRPr="00F4434D">
              <w:rPr>
                <w:webHidden/>
              </w:rPr>
              <w:fldChar w:fldCharType="begin"/>
            </w:r>
            <w:r w:rsidR="00F4434D" w:rsidRPr="00F4434D">
              <w:rPr>
                <w:webHidden/>
              </w:rPr>
              <w:instrText xml:space="preserve"> PAGEREF _Toc95394644 \h </w:instrText>
            </w:r>
            <w:r w:rsidR="00F4434D" w:rsidRPr="00F4434D">
              <w:rPr>
                <w:webHidden/>
              </w:rPr>
            </w:r>
            <w:r w:rsidR="00F4434D" w:rsidRPr="00F4434D">
              <w:rPr>
                <w:webHidden/>
              </w:rPr>
              <w:fldChar w:fldCharType="separate"/>
            </w:r>
            <w:r>
              <w:rPr>
                <w:webHidden/>
              </w:rPr>
              <w:t>10</w:t>
            </w:r>
            <w:r w:rsidR="00F4434D" w:rsidRPr="00F4434D">
              <w:rPr>
                <w:webHidden/>
              </w:rPr>
              <w:fldChar w:fldCharType="end"/>
            </w:r>
          </w:hyperlink>
        </w:p>
        <w:p w14:paraId="12B192D9" w14:textId="19401089" w:rsidR="00F4434D" w:rsidRPr="00F4434D" w:rsidRDefault="00137E44">
          <w:pPr>
            <w:pStyle w:val="TOC1"/>
            <w:rPr>
              <w:rFonts w:ascii="Arial" w:eastAsiaTheme="minorEastAsia" w:hAnsi="Arial"/>
              <w:b w:val="0"/>
              <w:color w:val="auto"/>
              <w:sz w:val="22"/>
              <w:szCs w:val="22"/>
            </w:rPr>
          </w:pPr>
          <w:hyperlink w:anchor="_Toc95394646" w:history="1">
            <w:r w:rsidR="00F4434D" w:rsidRPr="00F4434D">
              <w:rPr>
                <w:rStyle w:val="Hyperlink"/>
                <w:rFonts w:ascii="Arial" w:hAnsi="Arial"/>
              </w:rPr>
              <w:t xml:space="preserve">CONCEPT </w:t>
            </w:r>
            <w:r w:rsidR="002A2201">
              <w:rPr>
                <w:rStyle w:val="Hyperlink"/>
                <w:rFonts w:ascii="Arial" w:hAnsi="Arial"/>
              </w:rPr>
              <w:t>OF</w:t>
            </w:r>
            <w:r w:rsidR="00F4434D" w:rsidRPr="00F4434D">
              <w:rPr>
                <w:rStyle w:val="Hyperlink"/>
                <w:rFonts w:ascii="Arial" w:hAnsi="Arial"/>
              </w:rPr>
              <w:t xml:space="preserve"> OPERATIONS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_Toc95394646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11</w:t>
            </w:r>
            <w:r w:rsidR="00F4434D" w:rsidRPr="00F4434D">
              <w:rPr>
                <w:rFonts w:ascii="Arial" w:hAnsi="Arial"/>
                <w:webHidden/>
              </w:rPr>
              <w:fldChar w:fldCharType="end"/>
            </w:r>
          </w:hyperlink>
        </w:p>
        <w:p w14:paraId="415B55A4" w14:textId="6F1D6206" w:rsidR="00F4434D" w:rsidRPr="00F4434D" w:rsidRDefault="00137E44">
          <w:pPr>
            <w:pStyle w:val="TOC2"/>
            <w:rPr>
              <w:rFonts w:eastAsiaTheme="minorEastAsia"/>
              <w:color w:val="auto"/>
              <w:sz w:val="22"/>
              <w:szCs w:val="22"/>
            </w:rPr>
          </w:pPr>
          <w:hyperlink w:anchor="_Toc95394647" w:history="1">
            <w:r w:rsidR="00F4434D" w:rsidRPr="00F4434D">
              <w:rPr>
                <w:rStyle w:val="Hyperlink"/>
              </w:rPr>
              <w:t>GENERAL CONCEPT</w:t>
            </w:r>
            <w:r w:rsidR="00F4434D" w:rsidRPr="00F4434D">
              <w:rPr>
                <w:webHidden/>
              </w:rPr>
              <w:tab/>
            </w:r>
            <w:r w:rsidR="00F4434D" w:rsidRPr="00F4434D">
              <w:rPr>
                <w:webHidden/>
              </w:rPr>
              <w:fldChar w:fldCharType="begin"/>
            </w:r>
            <w:r w:rsidR="00F4434D" w:rsidRPr="00F4434D">
              <w:rPr>
                <w:webHidden/>
              </w:rPr>
              <w:instrText xml:space="preserve"> PAGEREF _Toc95394647 \h </w:instrText>
            </w:r>
            <w:r w:rsidR="00F4434D" w:rsidRPr="00F4434D">
              <w:rPr>
                <w:webHidden/>
              </w:rPr>
            </w:r>
            <w:r w:rsidR="00F4434D" w:rsidRPr="00F4434D">
              <w:rPr>
                <w:webHidden/>
              </w:rPr>
              <w:fldChar w:fldCharType="separate"/>
            </w:r>
            <w:r>
              <w:rPr>
                <w:webHidden/>
              </w:rPr>
              <w:t>11</w:t>
            </w:r>
            <w:r w:rsidR="00F4434D" w:rsidRPr="00F4434D">
              <w:rPr>
                <w:webHidden/>
              </w:rPr>
              <w:fldChar w:fldCharType="end"/>
            </w:r>
          </w:hyperlink>
        </w:p>
        <w:p w14:paraId="67F14101" w14:textId="343954F5" w:rsidR="00F4434D" w:rsidRPr="00F4434D" w:rsidRDefault="00137E44">
          <w:pPr>
            <w:pStyle w:val="TOC2"/>
            <w:rPr>
              <w:rFonts w:eastAsiaTheme="minorEastAsia"/>
              <w:color w:val="auto"/>
              <w:sz w:val="22"/>
              <w:szCs w:val="22"/>
            </w:rPr>
          </w:pPr>
          <w:hyperlink w:anchor="_Toc95394648" w:history="1">
            <w:r w:rsidR="00F4434D" w:rsidRPr="00F4434D">
              <w:rPr>
                <w:rStyle w:val="Hyperlink"/>
              </w:rPr>
              <w:t>OPERATIONAL PRIORITIES DURING RESPONSE AND RECOVERY</w:t>
            </w:r>
            <w:r w:rsidR="00F4434D" w:rsidRPr="00F4434D">
              <w:rPr>
                <w:webHidden/>
              </w:rPr>
              <w:tab/>
            </w:r>
            <w:r w:rsidR="00F4434D" w:rsidRPr="00F4434D">
              <w:rPr>
                <w:webHidden/>
              </w:rPr>
              <w:fldChar w:fldCharType="begin"/>
            </w:r>
            <w:r w:rsidR="00F4434D" w:rsidRPr="00F4434D">
              <w:rPr>
                <w:webHidden/>
              </w:rPr>
              <w:instrText xml:space="preserve"> PAGEREF _Toc95394648 \h </w:instrText>
            </w:r>
            <w:r w:rsidR="00F4434D" w:rsidRPr="00F4434D">
              <w:rPr>
                <w:webHidden/>
              </w:rPr>
            </w:r>
            <w:r w:rsidR="00F4434D" w:rsidRPr="00F4434D">
              <w:rPr>
                <w:webHidden/>
              </w:rPr>
              <w:fldChar w:fldCharType="separate"/>
            </w:r>
            <w:r>
              <w:rPr>
                <w:webHidden/>
              </w:rPr>
              <w:t>11</w:t>
            </w:r>
            <w:r w:rsidR="00F4434D" w:rsidRPr="00F4434D">
              <w:rPr>
                <w:webHidden/>
              </w:rPr>
              <w:fldChar w:fldCharType="end"/>
            </w:r>
          </w:hyperlink>
        </w:p>
        <w:p w14:paraId="2D57A7B2" w14:textId="2BC56BD6" w:rsidR="00F4434D" w:rsidRPr="00F4434D" w:rsidRDefault="00137E44">
          <w:pPr>
            <w:pStyle w:val="TOC2"/>
            <w:rPr>
              <w:rFonts w:eastAsiaTheme="minorEastAsia"/>
              <w:color w:val="auto"/>
              <w:sz w:val="22"/>
              <w:szCs w:val="22"/>
            </w:rPr>
          </w:pPr>
          <w:hyperlink w:anchor="_Toc95394649" w:history="1">
            <w:r w:rsidR="00F4434D" w:rsidRPr="00F4434D">
              <w:rPr>
                <w:rStyle w:val="Hyperlink"/>
              </w:rPr>
              <w:t>ACTIVATION OF COUNTY EMERGENCY OPERATIONS CENTER</w:t>
            </w:r>
            <w:r w:rsidR="00F4434D" w:rsidRPr="00F4434D">
              <w:rPr>
                <w:webHidden/>
              </w:rPr>
              <w:tab/>
            </w:r>
            <w:r w:rsidR="00F4434D" w:rsidRPr="00F4434D">
              <w:rPr>
                <w:webHidden/>
              </w:rPr>
              <w:fldChar w:fldCharType="begin"/>
            </w:r>
            <w:r w:rsidR="00F4434D" w:rsidRPr="00F4434D">
              <w:rPr>
                <w:webHidden/>
              </w:rPr>
              <w:instrText xml:space="preserve"> PAGEREF _Toc95394649 \h </w:instrText>
            </w:r>
            <w:r w:rsidR="00F4434D" w:rsidRPr="00F4434D">
              <w:rPr>
                <w:webHidden/>
              </w:rPr>
            </w:r>
            <w:r w:rsidR="00F4434D" w:rsidRPr="00F4434D">
              <w:rPr>
                <w:webHidden/>
              </w:rPr>
              <w:fldChar w:fldCharType="separate"/>
            </w:r>
            <w:r>
              <w:rPr>
                <w:webHidden/>
              </w:rPr>
              <w:t>11</w:t>
            </w:r>
            <w:r w:rsidR="00F4434D" w:rsidRPr="00F4434D">
              <w:rPr>
                <w:webHidden/>
              </w:rPr>
              <w:fldChar w:fldCharType="end"/>
            </w:r>
          </w:hyperlink>
        </w:p>
        <w:p w14:paraId="16C91376" w14:textId="709A3EAD" w:rsidR="00F4434D" w:rsidRPr="00F4434D" w:rsidRDefault="00137E44">
          <w:pPr>
            <w:pStyle w:val="TOC2"/>
            <w:rPr>
              <w:rFonts w:eastAsiaTheme="minorEastAsia"/>
              <w:color w:val="auto"/>
              <w:sz w:val="22"/>
              <w:szCs w:val="22"/>
            </w:rPr>
          </w:pPr>
          <w:hyperlink w:anchor="_Toc95394650" w:history="1">
            <w:r w:rsidR="00F4434D" w:rsidRPr="00F4434D">
              <w:rPr>
                <w:rStyle w:val="Hyperlink"/>
              </w:rPr>
              <w:t>DEMOBILIZATION OF THE EOC</w:t>
            </w:r>
            <w:r w:rsidR="00F4434D" w:rsidRPr="00F4434D">
              <w:rPr>
                <w:webHidden/>
              </w:rPr>
              <w:tab/>
            </w:r>
            <w:r w:rsidR="00F4434D" w:rsidRPr="00F4434D">
              <w:rPr>
                <w:webHidden/>
              </w:rPr>
              <w:fldChar w:fldCharType="begin"/>
            </w:r>
            <w:r w:rsidR="00F4434D" w:rsidRPr="00F4434D">
              <w:rPr>
                <w:webHidden/>
              </w:rPr>
              <w:instrText xml:space="preserve"> PAGEREF _Toc95394650 \h </w:instrText>
            </w:r>
            <w:r w:rsidR="00F4434D" w:rsidRPr="00F4434D">
              <w:rPr>
                <w:webHidden/>
              </w:rPr>
            </w:r>
            <w:r w:rsidR="00F4434D" w:rsidRPr="00F4434D">
              <w:rPr>
                <w:webHidden/>
              </w:rPr>
              <w:fldChar w:fldCharType="separate"/>
            </w:r>
            <w:r>
              <w:rPr>
                <w:webHidden/>
              </w:rPr>
              <w:t>13</w:t>
            </w:r>
            <w:r w:rsidR="00F4434D" w:rsidRPr="00F4434D">
              <w:rPr>
                <w:webHidden/>
              </w:rPr>
              <w:fldChar w:fldCharType="end"/>
            </w:r>
          </w:hyperlink>
        </w:p>
        <w:p w14:paraId="3AFC4765" w14:textId="6F35BF0A" w:rsidR="00F4434D" w:rsidRPr="00F4434D" w:rsidRDefault="00137E44">
          <w:pPr>
            <w:pStyle w:val="TOC2"/>
            <w:rPr>
              <w:rFonts w:eastAsiaTheme="minorEastAsia"/>
              <w:color w:val="auto"/>
              <w:sz w:val="22"/>
              <w:szCs w:val="22"/>
            </w:rPr>
          </w:pPr>
          <w:hyperlink w:anchor="_Toc95394651" w:history="1">
            <w:r w:rsidR="00F4434D" w:rsidRPr="00F4434D">
              <w:rPr>
                <w:rStyle w:val="Hyperlink"/>
              </w:rPr>
              <w:t>RESOURCE SUPPORT</w:t>
            </w:r>
            <w:r w:rsidR="00F4434D" w:rsidRPr="00F4434D">
              <w:rPr>
                <w:webHidden/>
              </w:rPr>
              <w:tab/>
            </w:r>
            <w:r w:rsidR="00F4434D" w:rsidRPr="00F4434D">
              <w:rPr>
                <w:webHidden/>
              </w:rPr>
              <w:fldChar w:fldCharType="begin"/>
            </w:r>
            <w:r w:rsidR="00F4434D" w:rsidRPr="00F4434D">
              <w:rPr>
                <w:webHidden/>
              </w:rPr>
              <w:instrText xml:space="preserve"> PAGEREF _Toc95394651 \h </w:instrText>
            </w:r>
            <w:r w:rsidR="00F4434D" w:rsidRPr="00F4434D">
              <w:rPr>
                <w:webHidden/>
              </w:rPr>
            </w:r>
            <w:r w:rsidR="00F4434D" w:rsidRPr="00F4434D">
              <w:rPr>
                <w:webHidden/>
              </w:rPr>
              <w:fldChar w:fldCharType="separate"/>
            </w:r>
            <w:r>
              <w:rPr>
                <w:webHidden/>
              </w:rPr>
              <w:t>14</w:t>
            </w:r>
            <w:r w:rsidR="00F4434D" w:rsidRPr="00F4434D">
              <w:rPr>
                <w:webHidden/>
              </w:rPr>
              <w:fldChar w:fldCharType="end"/>
            </w:r>
          </w:hyperlink>
        </w:p>
        <w:p w14:paraId="7B4BCA00" w14:textId="22D56448" w:rsidR="00F4434D" w:rsidRPr="00F4434D" w:rsidRDefault="00137E44">
          <w:pPr>
            <w:pStyle w:val="TOC2"/>
            <w:rPr>
              <w:rFonts w:eastAsiaTheme="minorEastAsia"/>
              <w:color w:val="auto"/>
              <w:sz w:val="22"/>
              <w:szCs w:val="22"/>
            </w:rPr>
          </w:pPr>
          <w:hyperlink w:anchor="_Toc95394652" w:history="1">
            <w:r w:rsidR="00F4434D" w:rsidRPr="00F4434D">
              <w:rPr>
                <w:rStyle w:val="Hyperlink"/>
              </w:rPr>
              <w:t>INCLUSION, ACCESS, AND FUNCTIONAL NEEDS</w:t>
            </w:r>
            <w:r w:rsidR="00F4434D" w:rsidRPr="00F4434D">
              <w:rPr>
                <w:webHidden/>
              </w:rPr>
              <w:tab/>
            </w:r>
            <w:r w:rsidR="00F4434D" w:rsidRPr="00F4434D">
              <w:rPr>
                <w:webHidden/>
              </w:rPr>
              <w:fldChar w:fldCharType="begin"/>
            </w:r>
            <w:r w:rsidR="00F4434D" w:rsidRPr="00F4434D">
              <w:rPr>
                <w:webHidden/>
              </w:rPr>
              <w:instrText xml:space="preserve"> PAGEREF _Toc95394652 \h </w:instrText>
            </w:r>
            <w:r w:rsidR="00F4434D" w:rsidRPr="00F4434D">
              <w:rPr>
                <w:webHidden/>
              </w:rPr>
            </w:r>
            <w:r w:rsidR="00F4434D" w:rsidRPr="00F4434D">
              <w:rPr>
                <w:webHidden/>
              </w:rPr>
              <w:fldChar w:fldCharType="separate"/>
            </w:r>
            <w:r>
              <w:rPr>
                <w:webHidden/>
              </w:rPr>
              <w:t>16</w:t>
            </w:r>
            <w:r w:rsidR="00F4434D" w:rsidRPr="00F4434D">
              <w:rPr>
                <w:webHidden/>
              </w:rPr>
              <w:fldChar w:fldCharType="end"/>
            </w:r>
          </w:hyperlink>
        </w:p>
        <w:p w14:paraId="542F451F" w14:textId="5A507F21" w:rsidR="00F4434D" w:rsidRPr="00F4434D" w:rsidRDefault="00137E44">
          <w:pPr>
            <w:pStyle w:val="TOC1"/>
            <w:rPr>
              <w:rFonts w:ascii="Arial" w:eastAsiaTheme="minorEastAsia" w:hAnsi="Arial"/>
              <w:b w:val="0"/>
              <w:color w:val="auto"/>
              <w:sz w:val="22"/>
              <w:szCs w:val="22"/>
            </w:rPr>
          </w:pPr>
          <w:hyperlink w:anchor="_Toc95394654" w:history="1">
            <w:r w:rsidR="00F4434D" w:rsidRPr="00F4434D">
              <w:rPr>
                <w:rStyle w:val="Hyperlink"/>
                <w:rFonts w:ascii="Arial" w:hAnsi="Arial"/>
              </w:rPr>
              <w:t>ORGANIZATION AND ASSIGNMENT OF RESPONSIBILITIES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_Toc95394654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17</w:t>
            </w:r>
            <w:r w:rsidR="00F4434D" w:rsidRPr="00F4434D">
              <w:rPr>
                <w:rFonts w:ascii="Arial" w:hAnsi="Arial"/>
                <w:webHidden/>
              </w:rPr>
              <w:fldChar w:fldCharType="end"/>
            </w:r>
          </w:hyperlink>
        </w:p>
        <w:p w14:paraId="347B97D2" w14:textId="741C19ED" w:rsidR="00F4434D" w:rsidRPr="00F4434D" w:rsidRDefault="00137E44">
          <w:pPr>
            <w:pStyle w:val="TOC2"/>
            <w:rPr>
              <w:rFonts w:eastAsiaTheme="minorEastAsia"/>
              <w:color w:val="auto"/>
              <w:sz w:val="22"/>
              <w:szCs w:val="22"/>
            </w:rPr>
          </w:pPr>
          <w:hyperlink w:anchor="_Toc95394655" w:history="1">
            <w:r w:rsidR="00F4434D" w:rsidRPr="00F4434D">
              <w:rPr>
                <w:rStyle w:val="Hyperlink"/>
                <w:rFonts w:eastAsia="Arial"/>
              </w:rPr>
              <w:t>PRIMARY AGENCY RESPONSIBILITIES</w:t>
            </w:r>
            <w:r w:rsidR="00F4434D" w:rsidRPr="00F4434D">
              <w:rPr>
                <w:webHidden/>
              </w:rPr>
              <w:tab/>
            </w:r>
            <w:r w:rsidR="00F4434D" w:rsidRPr="00F4434D">
              <w:rPr>
                <w:webHidden/>
              </w:rPr>
              <w:fldChar w:fldCharType="begin"/>
            </w:r>
            <w:r w:rsidR="00F4434D" w:rsidRPr="00F4434D">
              <w:rPr>
                <w:webHidden/>
              </w:rPr>
              <w:instrText xml:space="preserve"> PAGEREF _Toc95394655 \h </w:instrText>
            </w:r>
            <w:r w:rsidR="00F4434D" w:rsidRPr="00F4434D">
              <w:rPr>
                <w:webHidden/>
              </w:rPr>
            </w:r>
            <w:r w:rsidR="00F4434D" w:rsidRPr="00F4434D">
              <w:rPr>
                <w:webHidden/>
              </w:rPr>
              <w:fldChar w:fldCharType="separate"/>
            </w:r>
            <w:r>
              <w:rPr>
                <w:webHidden/>
              </w:rPr>
              <w:t>17</w:t>
            </w:r>
            <w:r w:rsidR="00F4434D" w:rsidRPr="00F4434D">
              <w:rPr>
                <w:webHidden/>
              </w:rPr>
              <w:fldChar w:fldCharType="end"/>
            </w:r>
          </w:hyperlink>
        </w:p>
        <w:p w14:paraId="047C19CD" w14:textId="162B6D11" w:rsidR="00F4434D" w:rsidRPr="00F4434D" w:rsidRDefault="00137E44">
          <w:pPr>
            <w:pStyle w:val="TOC2"/>
            <w:rPr>
              <w:rFonts w:eastAsiaTheme="minorEastAsia"/>
              <w:color w:val="auto"/>
              <w:sz w:val="22"/>
              <w:szCs w:val="22"/>
            </w:rPr>
          </w:pPr>
          <w:hyperlink w:anchor="_Toc95394656" w:history="1">
            <w:r w:rsidR="00F4434D" w:rsidRPr="00F4434D">
              <w:rPr>
                <w:rStyle w:val="Hyperlink"/>
                <w:rFonts w:eastAsia="Arial"/>
                <w:lang w:bidi="en-US"/>
              </w:rPr>
              <w:t>SUPPORTING AGENCY RESPONSIBILITIES</w:t>
            </w:r>
            <w:r w:rsidR="00F4434D" w:rsidRPr="00F4434D">
              <w:rPr>
                <w:webHidden/>
              </w:rPr>
              <w:tab/>
            </w:r>
            <w:r w:rsidR="00F4434D" w:rsidRPr="00F4434D">
              <w:rPr>
                <w:webHidden/>
              </w:rPr>
              <w:fldChar w:fldCharType="begin"/>
            </w:r>
            <w:r w:rsidR="00F4434D" w:rsidRPr="00F4434D">
              <w:rPr>
                <w:webHidden/>
              </w:rPr>
              <w:instrText xml:space="preserve"> PAGEREF _Toc95394656 \h </w:instrText>
            </w:r>
            <w:r w:rsidR="00F4434D" w:rsidRPr="00F4434D">
              <w:rPr>
                <w:webHidden/>
              </w:rPr>
            </w:r>
            <w:r w:rsidR="00F4434D" w:rsidRPr="00F4434D">
              <w:rPr>
                <w:webHidden/>
              </w:rPr>
              <w:fldChar w:fldCharType="separate"/>
            </w:r>
            <w:r>
              <w:rPr>
                <w:webHidden/>
              </w:rPr>
              <w:t>17</w:t>
            </w:r>
            <w:r w:rsidR="00F4434D" w:rsidRPr="00F4434D">
              <w:rPr>
                <w:webHidden/>
              </w:rPr>
              <w:fldChar w:fldCharType="end"/>
            </w:r>
          </w:hyperlink>
        </w:p>
        <w:p w14:paraId="27F67E07" w14:textId="08D6EF6F" w:rsidR="00F4434D" w:rsidRPr="00F4434D" w:rsidRDefault="00137E44">
          <w:pPr>
            <w:pStyle w:val="TOC1"/>
            <w:rPr>
              <w:rFonts w:ascii="Arial" w:eastAsiaTheme="minorEastAsia" w:hAnsi="Arial"/>
              <w:b w:val="0"/>
              <w:color w:val="auto"/>
              <w:sz w:val="22"/>
              <w:szCs w:val="22"/>
            </w:rPr>
          </w:pPr>
          <w:hyperlink w:anchor="_Toc95394657" w:history="1">
            <w:r w:rsidR="00F4434D" w:rsidRPr="00F4434D">
              <w:rPr>
                <w:rStyle w:val="Hyperlink"/>
                <w:rFonts w:ascii="Arial" w:hAnsi="Arial"/>
              </w:rPr>
              <w:t>EMERGENCY SUPPORT FUNCTION GENERAL TASKS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_Toc95394657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19</w:t>
            </w:r>
            <w:r w:rsidR="00F4434D" w:rsidRPr="00F4434D">
              <w:rPr>
                <w:rFonts w:ascii="Arial" w:hAnsi="Arial"/>
                <w:webHidden/>
              </w:rPr>
              <w:fldChar w:fldCharType="end"/>
            </w:r>
          </w:hyperlink>
        </w:p>
        <w:p w14:paraId="3DC0C9F4" w14:textId="2FE3A400" w:rsidR="00F4434D" w:rsidRPr="00F4434D" w:rsidRDefault="00137E44">
          <w:pPr>
            <w:pStyle w:val="TOC1"/>
            <w:rPr>
              <w:rFonts w:ascii="Arial" w:eastAsiaTheme="minorEastAsia" w:hAnsi="Arial"/>
              <w:b w:val="0"/>
              <w:color w:val="auto"/>
              <w:sz w:val="22"/>
              <w:szCs w:val="22"/>
            </w:rPr>
          </w:pPr>
          <w:hyperlink w:anchor="_Toc95394663" w:history="1">
            <w:r w:rsidR="00F4434D" w:rsidRPr="00F4434D">
              <w:rPr>
                <w:rStyle w:val="Hyperlink"/>
                <w:rFonts w:ascii="Arial" w:hAnsi="Arial"/>
              </w:rPr>
              <w:t>LIFELINE AND ESF OJECTIVES AND TASKS TIMELINE</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_Toc95394663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24</w:t>
            </w:r>
            <w:r w:rsidR="00F4434D" w:rsidRPr="00F4434D">
              <w:rPr>
                <w:rFonts w:ascii="Arial" w:hAnsi="Arial"/>
                <w:webHidden/>
              </w:rPr>
              <w:fldChar w:fldCharType="end"/>
            </w:r>
          </w:hyperlink>
        </w:p>
        <w:p w14:paraId="67563F06" w14:textId="24847C6D" w:rsidR="00F4434D" w:rsidRPr="00F4434D" w:rsidRDefault="00137E44">
          <w:pPr>
            <w:pStyle w:val="TOC1"/>
            <w:rPr>
              <w:rFonts w:ascii="Arial" w:eastAsiaTheme="minorEastAsia" w:hAnsi="Arial"/>
              <w:b w:val="0"/>
              <w:color w:val="auto"/>
              <w:sz w:val="22"/>
              <w:szCs w:val="22"/>
            </w:rPr>
          </w:pPr>
          <w:hyperlink w:anchor="_Toc95394671" w:history="1">
            <w:r w:rsidR="00F4434D" w:rsidRPr="00F4434D">
              <w:rPr>
                <w:rStyle w:val="Hyperlink"/>
                <w:rFonts w:ascii="Arial" w:hAnsi="Arial"/>
              </w:rPr>
              <w:t>APPENDIX A - COMMUNITY LIFELINES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_Toc95394671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33</w:t>
            </w:r>
            <w:r w:rsidR="00F4434D" w:rsidRPr="00F4434D">
              <w:rPr>
                <w:rFonts w:ascii="Arial" w:hAnsi="Arial"/>
                <w:webHidden/>
              </w:rPr>
              <w:fldChar w:fldCharType="end"/>
            </w:r>
          </w:hyperlink>
        </w:p>
        <w:p w14:paraId="0DA58DEE" w14:textId="02C22C83" w:rsidR="00F4434D" w:rsidRPr="00F4434D" w:rsidRDefault="00137E44">
          <w:pPr>
            <w:pStyle w:val="TOC1"/>
            <w:rPr>
              <w:rFonts w:ascii="Arial" w:eastAsiaTheme="minorEastAsia" w:hAnsi="Arial"/>
              <w:b w:val="0"/>
              <w:color w:val="auto"/>
              <w:sz w:val="22"/>
              <w:szCs w:val="22"/>
            </w:rPr>
          </w:pPr>
          <w:hyperlink w:anchor="_Toc95394678" w:history="1">
            <w:r w:rsidR="00F4434D" w:rsidRPr="00F4434D">
              <w:rPr>
                <w:rStyle w:val="Hyperlink"/>
                <w:rFonts w:ascii="Arial" w:hAnsi="Arial"/>
              </w:rPr>
              <w:t>APPENDIX B - AUTHORITIES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_Toc95394678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40</w:t>
            </w:r>
            <w:r w:rsidR="00F4434D" w:rsidRPr="00F4434D">
              <w:rPr>
                <w:rFonts w:ascii="Arial" w:hAnsi="Arial"/>
                <w:webHidden/>
              </w:rPr>
              <w:fldChar w:fldCharType="end"/>
            </w:r>
          </w:hyperlink>
        </w:p>
        <w:p w14:paraId="2342ACBE" w14:textId="59B8A1C4" w:rsidR="00F4434D" w:rsidRPr="00F4434D" w:rsidRDefault="00137E44">
          <w:pPr>
            <w:pStyle w:val="TOC2"/>
            <w:rPr>
              <w:rFonts w:eastAsiaTheme="minorEastAsia"/>
              <w:color w:val="auto"/>
              <w:sz w:val="22"/>
              <w:szCs w:val="22"/>
            </w:rPr>
          </w:pPr>
          <w:hyperlink w:anchor="_Toc95394679" w:history="1">
            <w:r w:rsidR="00F4434D" w:rsidRPr="00F4434D">
              <w:rPr>
                <w:rStyle w:val="Hyperlink"/>
              </w:rPr>
              <w:t>LOCAL JURISDICTION</w:t>
            </w:r>
            <w:r w:rsidR="00F4434D" w:rsidRPr="00F4434D">
              <w:rPr>
                <w:webHidden/>
              </w:rPr>
              <w:tab/>
            </w:r>
            <w:r w:rsidR="00F4434D" w:rsidRPr="00F4434D">
              <w:rPr>
                <w:webHidden/>
              </w:rPr>
              <w:fldChar w:fldCharType="begin"/>
            </w:r>
            <w:r w:rsidR="00F4434D" w:rsidRPr="00F4434D">
              <w:rPr>
                <w:webHidden/>
              </w:rPr>
              <w:instrText xml:space="preserve"> PAGEREF _Toc95394679 \h </w:instrText>
            </w:r>
            <w:r w:rsidR="00F4434D" w:rsidRPr="00F4434D">
              <w:rPr>
                <w:webHidden/>
              </w:rPr>
            </w:r>
            <w:r w:rsidR="00F4434D" w:rsidRPr="00F4434D">
              <w:rPr>
                <w:webHidden/>
              </w:rPr>
              <w:fldChar w:fldCharType="separate"/>
            </w:r>
            <w:r>
              <w:rPr>
                <w:webHidden/>
              </w:rPr>
              <w:t>40</w:t>
            </w:r>
            <w:r w:rsidR="00F4434D" w:rsidRPr="00F4434D">
              <w:rPr>
                <w:webHidden/>
              </w:rPr>
              <w:fldChar w:fldCharType="end"/>
            </w:r>
          </w:hyperlink>
        </w:p>
        <w:p w14:paraId="55A69D7E" w14:textId="2D6FA4E3" w:rsidR="00F4434D" w:rsidRPr="00F4434D" w:rsidRDefault="00137E44">
          <w:pPr>
            <w:pStyle w:val="TOC2"/>
            <w:rPr>
              <w:rFonts w:eastAsiaTheme="minorEastAsia"/>
              <w:color w:val="auto"/>
              <w:sz w:val="22"/>
              <w:szCs w:val="22"/>
            </w:rPr>
          </w:pPr>
          <w:hyperlink w:anchor="_Toc95394681" w:history="1">
            <w:r w:rsidR="00F4434D" w:rsidRPr="00F4434D">
              <w:rPr>
                <w:rStyle w:val="Hyperlink"/>
              </w:rPr>
              <w:t>STATE</w:t>
            </w:r>
            <w:r w:rsidR="00F4434D" w:rsidRPr="00F4434D">
              <w:rPr>
                <w:webHidden/>
              </w:rPr>
              <w:tab/>
            </w:r>
            <w:r w:rsidR="00F4434D" w:rsidRPr="00F4434D">
              <w:rPr>
                <w:webHidden/>
              </w:rPr>
              <w:fldChar w:fldCharType="begin"/>
            </w:r>
            <w:r w:rsidR="00F4434D" w:rsidRPr="00F4434D">
              <w:rPr>
                <w:webHidden/>
              </w:rPr>
              <w:instrText xml:space="preserve"> PAGEREF _Toc95394681 \h </w:instrText>
            </w:r>
            <w:r w:rsidR="00F4434D" w:rsidRPr="00F4434D">
              <w:rPr>
                <w:webHidden/>
              </w:rPr>
            </w:r>
            <w:r w:rsidR="00F4434D" w:rsidRPr="00F4434D">
              <w:rPr>
                <w:webHidden/>
              </w:rPr>
              <w:fldChar w:fldCharType="separate"/>
            </w:r>
            <w:r>
              <w:rPr>
                <w:webHidden/>
              </w:rPr>
              <w:t>40</w:t>
            </w:r>
            <w:r w:rsidR="00F4434D" w:rsidRPr="00F4434D">
              <w:rPr>
                <w:webHidden/>
              </w:rPr>
              <w:fldChar w:fldCharType="end"/>
            </w:r>
          </w:hyperlink>
        </w:p>
        <w:p w14:paraId="73F4D94A" w14:textId="580AD8DB" w:rsidR="00F4434D" w:rsidRPr="00F4434D" w:rsidRDefault="00137E44">
          <w:pPr>
            <w:pStyle w:val="TOC2"/>
            <w:rPr>
              <w:rFonts w:eastAsiaTheme="minorEastAsia"/>
              <w:color w:val="auto"/>
              <w:sz w:val="22"/>
              <w:szCs w:val="22"/>
            </w:rPr>
          </w:pPr>
          <w:hyperlink w:anchor="_Toc95394682" w:history="1">
            <w:r w:rsidR="00F4434D" w:rsidRPr="00F4434D">
              <w:rPr>
                <w:rStyle w:val="Hyperlink"/>
              </w:rPr>
              <w:t>FEDERAL</w:t>
            </w:r>
            <w:r w:rsidR="00F4434D" w:rsidRPr="00F4434D">
              <w:rPr>
                <w:webHidden/>
              </w:rPr>
              <w:tab/>
            </w:r>
            <w:r w:rsidR="00F4434D" w:rsidRPr="00F4434D">
              <w:rPr>
                <w:webHidden/>
              </w:rPr>
              <w:fldChar w:fldCharType="begin"/>
            </w:r>
            <w:r w:rsidR="00F4434D" w:rsidRPr="00F4434D">
              <w:rPr>
                <w:webHidden/>
              </w:rPr>
              <w:instrText xml:space="preserve"> PAGEREF _Toc95394682 \h </w:instrText>
            </w:r>
            <w:r w:rsidR="00F4434D" w:rsidRPr="00F4434D">
              <w:rPr>
                <w:webHidden/>
              </w:rPr>
            </w:r>
            <w:r w:rsidR="00F4434D" w:rsidRPr="00F4434D">
              <w:rPr>
                <w:webHidden/>
              </w:rPr>
              <w:fldChar w:fldCharType="separate"/>
            </w:r>
            <w:r>
              <w:rPr>
                <w:webHidden/>
              </w:rPr>
              <w:t>40</w:t>
            </w:r>
            <w:r w:rsidR="00F4434D" w:rsidRPr="00F4434D">
              <w:rPr>
                <w:webHidden/>
              </w:rPr>
              <w:fldChar w:fldCharType="end"/>
            </w:r>
          </w:hyperlink>
        </w:p>
        <w:p w14:paraId="1340E904" w14:textId="6015B2AD" w:rsidR="00F4434D" w:rsidRPr="00F4434D" w:rsidRDefault="00137E44">
          <w:pPr>
            <w:pStyle w:val="TOC1"/>
            <w:rPr>
              <w:rFonts w:ascii="Arial" w:eastAsiaTheme="minorEastAsia" w:hAnsi="Arial"/>
              <w:b w:val="0"/>
              <w:color w:val="auto"/>
              <w:sz w:val="22"/>
              <w:szCs w:val="22"/>
            </w:rPr>
          </w:pPr>
          <w:hyperlink w:anchor="_Toc95394683" w:history="1">
            <w:r w:rsidR="00F4434D" w:rsidRPr="00F4434D">
              <w:rPr>
                <w:rStyle w:val="Hyperlink"/>
                <w:rFonts w:ascii="Arial" w:hAnsi="Arial"/>
              </w:rPr>
              <w:t>APPENDIX C – REFERENCE LIST</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_Toc95394683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41</w:t>
            </w:r>
            <w:r w:rsidR="00F4434D" w:rsidRPr="00F4434D">
              <w:rPr>
                <w:rFonts w:ascii="Arial" w:hAnsi="Arial"/>
                <w:webHidden/>
              </w:rPr>
              <w:fldChar w:fldCharType="end"/>
            </w:r>
          </w:hyperlink>
        </w:p>
        <w:p w14:paraId="4B42F25F" w14:textId="069CC189" w:rsidR="00F4434D" w:rsidRPr="00F4434D" w:rsidRDefault="00137E44">
          <w:pPr>
            <w:pStyle w:val="TOC1"/>
            <w:rPr>
              <w:rFonts w:ascii="Arial" w:eastAsiaTheme="minorEastAsia" w:hAnsi="Arial"/>
              <w:b w:val="0"/>
              <w:color w:val="auto"/>
              <w:sz w:val="22"/>
              <w:szCs w:val="22"/>
            </w:rPr>
          </w:pPr>
          <w:hyperlink w:anchor="_Toc95394685" w:history="1">
            <w:r w:rsidR="00F4434D" w:rsidRPr="00F4434D">
              <w:rPr>
                <w:rStyle w:val="Hyperlink"/>
                <w:rFonts w:ascii="Arial" w:hAnsi="Arial"/>
              </w:rPr>
              <w:t>APPENDIX D – ACRONYMS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_Toc95394685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42</w:t>
            </w:r>
            <w:r w:rsidR="00F4434D" w:rsidRPr="00F4434D">
              <w:rPr>
                <w:rFonts w:ascii="Arial" w:hAnsi="Arial"/>
                <w:webHidden/>
              </w:rPr>
              <w:fldChar w:fldCharType="end"/>
            </w:r>
          </w:hyperlink>
        </w:p>
        <w:p w14:paraId="0BE808F0" w14:textId="16679A87" w:rsidR="00F4434D" w:rsidRPr="00F4434D" w:rsidRDefault="00137E44">
          <w:pPr>
            <w:pStyle w:val="TOC1"/>
            <w:rPr>
              <w:rFonts w:ascii="Arial" w:eastAsiaTheme="minorEastAsia" w:hAnsi="Arial"/>
              <w:b w:val="0"/>
              <w:color w:val="auto"/>
              <w:sz w:val="22"/>
              <w:szCs w:val="22"/>
            </w:rPr>
          </w:pPr>
          <w:hyperlink w:anchor="_Toc95394687" w:history="1">
            <w:r w:rsidR="00F4434D" w:rsidRPr="00F4434D">
              <w:rPr>
                <w:rStyle w:val="Hyperlink"/>
                <w:rFonts w:ascii="Arial" w:hAnsi="Arial"/>
              </w:rPr>
              <w:t>APPENDIX E - DEFINITIONS</w:t>
            </w:r>
            <w:r w:rsidR="00F4434D" w:rsidRPr="00F4434D">
              <w:rPr>
                <w:rFonts w:ascii="Arial" w:hAnsi="Arial"/>
                <w:webHidden/>
              </w:rPr>
              <w:tab/>
            </w:r>
            <w:r w:rsidR="00F4434D" w:rsidRPr="00F4434D">
              <w:rPr>
                <w:rFonts w:ascii="Arial" w:hAnsi="Arial"/>
                <w:webHidden/>
              </w:rPr>
              <w:fldChar w:fldCharType="begin"/>
            </w:r>
            <w:r w:rsidR="00F4434D" w:rsidRPr="00F4434D">
              <w:rPr>
                <w:rFonts w:ascii="Arial" w:hAnsi="Arial"/>
                <w:webHidden/>
              </w:rPr>
              <w:instrText xml:space="preserve"> PAGEREF _Toc95394687 \h </w:instrText>
            </w:r>
            <w:r w:rsidR="00F4434D" w:rsidRPr="00F4434D">
              <w:rPr>
                <w:rFonts w:ascii="Arial" w:hAnsi="Arial"/>
                <w:webHidden/>
              </w:rPr>
            </w:r>
            <w:r w:rsidR="00F4434D" w:rsidRPr="00F4434D">
              <w:rPr>
                <w:rFonts w:ascii="Arial" w:hAnsi="Arial"/>
                <w:webHidden/>
              </w:rPr>
              <w:fldChar w:fldCharType="separate"/>
            </w:r>
            <w:r>
              <w:rPr>
                <w:rFonts w:ascii="Arial" w:hAnsi="Arial"/>
                <w:webHidden/>
              </w:rPr>
              <w:t>45</w:t>
            </w:r>
            <w:r w:rsidR="00F4434D" w:rsidRPr="00F4434D">
              <w:rPr>
                <w:rFonts w:ascii="Arial" w:hAnsi="Arial"/>
                <w:webHidden/>
              </w:rPr>
              <w:fldChar w:fldCharType="end"/>
            </w:r>
          </w:hyperlink>
        </w:p>
        <w:p w14:paraId="2A0875DA" w14:textId="56E3B5E0" w:rsidR="00410DC3" w:rsidRDefault="00410DC3">
          <w:r w:rsidRPr="00F4434D">
            <w:rPr>
              <w:rFonts w:cs="Arial"/>
              <w:b/>
              <w:bCs/>
              <w:noProof/>
            </w:rPr>
            <w:fldChar w:fldCharType="end"/>
          </w:r>
        </w:p>
      </w:sdtContent>
    </w:sdt>
    <w:p w14:paraId="6C7E27CE" w14:textId="6494779C" w:rsidR="0019772A" w:rsidRDefault="0019772A" w:rsidP="001947B6">
      <w:pPr>
        <w:pStyle w:val="Heading1"/>
        <w:rPr>
          <w:caps w:val="0"/>
        </w:rPr>
      </w:pPr>
    </w:p>
    <w:p w14:paraId="2EBD9103" w14:textId="3970E4CD" w:rsidR="00712890" w:rsidRDefault="00712890" w:rsidP="00712890">
      <w:pPr>
        <w:pStyle w:val="BodyText"/>
      </w:pPr>
    </w:p>
    <w:p w14:paraId="65E9375C" w14:textId="77777777" w:rsidR="00712890" w:rsidRPr="00712890" w:rsidRDefault="00712890" w:rsidP="00712890">
      <w:pPr>
        <w:keepNext/>
        <w:spacing w:before="240" w:after="160"/>
        <w:jc w:val="center"/>
        <w:outlineLvl w:val="0"/>
        <w:rPr>
          <w:rFonts w:ascii="Arial Narrow" w:hAnsi="Arial Narrow" w:cs="Arial"/>
          <w:b/>
          <w:bCs/>
          <w:caps/>
          <w:noProof/>
          <w:color w:val="182853"/>
          <w:kern w:val="32"/>
          <w:sz w:val="38"/>
          <w:szCs w:val="38"/>
        </w:rPr>
      </w:pPr>
      <w:bookmarkStart w:id="1" w:name="_Toc95394634"/>
      <w:r w:rsidRPr="00712890">
        <w:rPr>
          <w:rFonts w:ascii="Arial Narrow" w:hAnsi="Arial Narrow" w:cs="Arial"/>
          <w:b/>
          <w:bCs/>
          <w:caps/>
          <w:noProof/>
          <w:color w:val="182853"/>
          <w:kern w:val="32"/>
          <w:sz w:val="38"/>
          <w:szCs w:val="38"/>
        </w:rPr>
        <w:lastRenderedPageBreak/>
        <w:t>DISCLAIMER</w:t>
      </w:r>
      <w:bookmarkEnd w:id="1"/>
    </w:p>
    <w:p w14:paraId="3EFDA7DA" w14:textId="77777777" w:rsidR="00712890" w:rsidRPr="00712890" w:rsidRDefault="00712890" w:rsidP="00712890">
      <w:pPr>
        <w:spacing w:before="240" w:line="276" w:lineRule="auto"/>
        <w:rPr>
          <w:rFonts w:eastAsiaTheme="minorEastAsia"/>
        </w:rPr>
      </w:pPr>
    </w:p>
    <w:p w14:paraId="6E708876" w14:textId="77777777" w:rsidR="00DD3706" w:rsidRPr="00E90E49" w:rsidRDefault="00DD3706" w:rsidP="00DD3706">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6E301019" w14:textId="77777777" w:rsidR="00DD3706" w:rsidRPr="00E90E49" w:rsidRDefault="00DD3706" w:rsidP="00DD3706">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44E68B63" w14:textId="77777777" w:rsidR="00DD3706" w:rsidRPr="00E90E49" w:rsidRDefault="00DD3706" w:rsidP="00DD3706">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5B7E3BFD" w14:textId="77777777" w:rsidR="00DD3706" w:rsidRPr="00E90E49" w:rsidRDefault="00DD3706" w:rsidP="00DD3706">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14D04FC0" w14:textId="77777777" w:rsidR="00DD3706" w:rsidRPr="00E90E49" w:rsidRDefault="00DD3706" w:rsidP="00DD3706">
      <w:pPr>
        <w:spacing w:line="276" w:lineRule="auto"/>
        <w:rPr>
          <w:rFonts w:eastAsiaTheme="minorEastAsia"/>
        </w:rPr>
      </w:pPr>
    </w:p>
    <w:p w14:paraId="16902F60" w14:textId="77777777" w:rsidR="00DD3706" w:rsidRPr="00E90E49" w:rsidRDefault="00DD3706" w:rsidP="00DD3706">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1B43EB7A" w14:textId="77777777" w:rsidR="0019772A" w:rsidRDefault="0019772A" w:rsidP="001947B6">
      <w:pPr>
        <w:pStyle w:val="Heading1"/>
        <w:rPr>
          <w:caps w:val="0"/>
        </w:rPr>
      </w:pPr>
    </w:p>
    <w:p w14:paraId="7449CA32" w14:textId="77777777" w:rsidR="0019772A" w:rsidRDefault="0019772A" w:rsidP="001947B6">
      <w:pPr>
        <w:pStyle w:val="Heading1"/>
        <w:rPr>
          <w:caps w:val="0"/>
        </w:rPr>
      </w:pPr>
    </w:p>
    <w:p w14:paraId="7918F610" w14:textId="77777777" w:rsidR="0019772A" w:rsidRDefault="0019772A" w:rsidP="001947B6">
      <w:pPr>
        <w:pStyle w:val="Heading1"/>
        <w:rPr>
          <w:caps w:val="0"/>
        </w:rPr>
      </w:pPr>
    </w:p>
    <w:p w14:paraId="4559BB44" w14:textId="77777777" w:rsidR="0019772A" w:rsidRDefault="0019772A" w:rsidP="001947B6">
      <w:pPr>
        <w:pStyle w:val="Heading1"/>
        <w:rPr>
          <w:caps w:val="0"/>
        </w:rPr>
      </w:pPr>
    </w:p>
    <w:p w14:paraId="159EB9C0" w14:textId="3F071AB7" w:rsidR="0019772A" w:rsidRDefault="0019772A" w:rsidP="001947B6">
      <w:pPr>
        <w:pStyle w:val="Heading1"/>
        <w:rPr>
          <w:caps w:val="0"/>
        </w:rPr>
      </w:pPr>
    </w:p>
    <w:p w14:paraId="0E98C12A" w14:textId="77777777" w:rsidR="00712890" w:rsidRPr="00712890" w:rsidRDefault="00712890" w:rsidP="00712890">
      <w:pPr>
        <w:pStyle w:val="BodyText"/>
      </w:pPr>
    </w:p>
    <w:bookmarkEnd w:id="0"/>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0A333BCB" w:rsidR="001947B6" w:rsidRDefault="00063963" w:rsidP="001947B6">
      <w:pPr>
        <w:pStyle w:val="Heading1"/>
      </w:pPr>
      <w:bookmarkStart w:id="2" w:name="_Toc6914673"/>
      <w:bookmarkStart w:id="3" w:name="_Toc76124227"/>
      <w:bookmarkStart w:id="4" w:name="_Toc95394635"/>
      <w:r>
        <w:lastRenderedPageBreak/>
        <w:t>p</w:t>
      </w:r>
      <w:r w:rsidR="001947B6">
        <w:t>LANNING AGENCIES</w:t>
      </w:r>
      <w:bookmarkEnd w:id="2"/>
      <w:bookmarkEnd w:id="3"/>
      <w:bookmarkEnd w:id="4"/>
    </w:p>
    <w:p w14:paraId="4C4CAED9" w14:textId="58C8A8D2"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712890">
        <w:t>) and</w:t>
      </w:r>
      <w:r w:rsidR="001947B6" w:rsidRPr="00570244">
        <w:t xml:space="preserve">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7A2B87C4" w:rsidR="001947B6" w:rsidRDefault="001947B6" w:rsidP="008516BD">
      <w:pPr>
        <w:pStyle w:val="Heading2"/>
        <w:spacing w:line="276" w:lineRule="auto"/>
      </w:pPr>
      <w:bookmarkStart w:id="5" w:name="_Toc6914674"/>
      <w:bookmarkStart w:id="6" w:name="_Toc76124228"/>
      <w:bookmarkStart w:id="7" w:name="_Toc95394636"/>
      <w:r w:rsidRPr="008174FF">
        <w:t>P</w:t>
      </w:r>
      <w:r>
        <w:t>rimary</w:t>
      </w:r>
      <w:r w:rsidRPr="008174FF">
        <w:t xml:space="preserve"> A</w:t>
      </w:r>
      <w:r>
        <w:t>gency</w:t>
      </w:r>
      <w:bookmarkEnd w:id="5"/>
      <w:bookmarkEnd w:id="6"/>
      <w:bookmarkEnd w:id="7"/>
    </w:p>
    <w:p w14:paraId="0624915E" w14:textId="77FDDA6A" w:rsidR="00FE01BC" w:rsidRPr="00712890" w:rsidRDefault="00FE01BC" w:rsidP="00FE01BC">
      <w:pPr>
        <w:spacing w:before="240" w:line="276" w:lineRule="auto"/>
        <w:rPr>
          <w:rFonts w:eastAsiaTheme="minorEastAsia" w:cs="Arial"/>
          <w:b/>
          <w:color w:val="C00000"/>
          <w:szCs w:val="28"/>
        </w:rPr>
      </w:pPr>
      <w:bookmarkStart w:id="8" w:name="_Hlk89076201"/>
      <w:bookmarkStart w:id="9" w:name="_Toc5370074"/>
      <w:bookmarkStart w:id="10" w:name="_Toc6914675"/>
      <w:bookmarkStart w:id="11" w:name="_Toc76124229"/>
      <w:r w:rsidRPr="00712890">
        <w:rPr>
          <w:rFonts w:eastAsiaTheme="minorEastAsia" w:cs="Arial"/>
          <w:b/>
          <w:color w:val="C00000"/>
          <w:szCs w:val="28"/>
        </w:rPr>
        <w:t>[INSERT NAME OF COUNTY</w:t>
      </w:r>
      <w:r w:rsidR="00712890" w:rsidRPr="00712890">
        <w:rPr>
          <w:rFonts w:eastAsiaTheme="minorEastAsia" w:cs="Arial"/>
          <w:b/>
          <w:color w:val="C00000"/>
          <w:szCs w:val="28"/>
        </w:rPr>
        <w:t xml:space="preserve"> PARIMARY AGENCY</w:t>
      </w:r>
      <w:r w:rsidRPr="00712890">
        <w:rPr>
          <w:rFonts w:eastAsiaTheme="minorEastAsia" w:cs="Arial"/>
          <w:b/>
          <w:color w:val="C00000"/>
          <w:szCs w:val="28"/>
        </w:rPr>
        <w:t xml:space="preserve">] </w:t>
      </w:r>
      <w:bookmarkEnd w:id="8"/>
    </w:p>
    <w:p w14:paraId="2E874077" w14:textId="071CDA72" w:rsidR="001947B6" w:rsidRDefault="001947B6" w:rsidP="008516BD">
      <w:pPr>
        <w:pStyle w:val="Heading2"/>
        <w:spacing w:line="276" w:lineRule="auto"/>
      </w:pPr>
      <w:bookmarkStart w:id="12" w:name="_Toc95394637"/>
      <w:r w:rsidRPr="008174FF">
        <w:t>S</w:t>
      </w:r>
      <w:r>
        <w:t>upporting</w:t>
      </w:r>
      <w:r w:rsidRPr="008174FF">
        <w:t xml:space="preserve"> A</w:t>
      </w:r>
      <w:r>
        <w:t>gencies</w:t>
      </w:r>
      <w:bookmarkEnd w:id="9"/>
      <w:bookmarkEnd w:id="10"/>
      <w:bookmarkEnd w:id="11"/>
      <w:bookmarkEnd w:id="12"/>
    </w:p>
    <w:tbl>
      <w:tblPr>
        <w:tblStyle w:val="TableGrid"/>
        <w:tblW w:w="9810" w:type="dxa"/>
        <w:tblInd w:w="-185" w:type="dxa"/>
        <w:tblLook w:val="04A0" w:firstRow="1" w:lastRow="0" w:firstColumn="1" w:lastColumn="0" w:noHBand="0" w:noVBand="1"/>
      </w:tblPr>
      <w:tblGrid>
        <w:gridCol w:w="4950"/>
        <w:gridCol w:w="4860"/>
      </w:tblGrid>
      <w:tr w:rsidR="00663FE3" w14:paraId="668725AE" w14:textId="77777777" w:rsidTr="005164E3">
        <w:trPr>
          <w:trHeight w:val="458"/>
        </w:trPr>
        <w:tc>
          <w:tcPr>
            <w:tcW w:w="4950" w:type="dxa"/>
            <w:vAlign w:val="center"/>
          </w:tcPr>
          <w:p w14:paraId="15C0D7FF" w14:textId="35514FCB" w:rsidR="00663FE3" w:rsidRPr="00712890" w:rsidRDefault="00663FE3" w:rsidP="00663FE3">
            <w:pPr>
              <w:pStyle w:val="Body"/>
              <w:spacing w:before="40" w:after="40" w:line="240" w:lineRule="auto"/>
              <w:rPr>
                <w:color w:val="C00000"/>
              </w:rPr>
            </w:pPr>
            <w:r w:rsidRPr="00712890">
              <w:rPr>
                <w:color w:val="C00000"/>
              </w:rPr>
              <w:t>[Insert supporting agencies/organizations]</w:t>
            </w:r>
          </w:p>
        </w:tc>
        <w:tc>
          <w:tcPr>
            <w:tcW w:w="4860" w:type="dxa"/>
            <w:vAlign w:val="center"/>
          </w:tcPr>
          <w:p w14:paraId="222AFF0C" w14:textId="4C810592" w:rsidR="00663FE3" w:rsidRPr="00B61C94" w:rsidRDefault="00663FE3" w:rsidP="00663FE3">
            <w:pPr>
              <w:pStyle w:val="Body"/>
              <w:spacing w:before="40" w:after="40" w:line="240" w:lineRule="auto"/>
            </w:pPr>
          </w:p>
        </w:tc>
      </w:tr>
      <w:tr w:rsidR="00663FE3" w14:paraId="25BE017D" w14:textId="77777777" w:rsidTr="00474A43">
        <w:trPr>
          <w:trHeight w:val="432"/>
        </w:trPr>
        <w:tc>
          <w:tcPr>
            <w:tcW w:w="4950" w:type="dxa"/>
            <w:vAlign w:val="center"/>
          </w:tcPr>
          <w:p w14:paraId="69BD787F" w14:textId="7246901A" w:rsidR="00663FE3" w:rsidRPr="00B61C94" w:rsidRDefault="00663FE3" w:rsidP="00663FE3">
            <w:pPr>
              <w:spacing w:before="40" w:after="40"/>
            </w:pPr>
          </w:p>
        </w:tc>
        <w:tc>
          <w:tcPr>
            <w:tcW w:w="4860" w:type="dxa"/>
            <w:vAlign w:val="center"/>
          </w:tcPr>
          <w:p w14:paraId="24C49CBF" w14:textId="2D996F10" w:rsidR="00663FE3" w:rsidRPr="00B61C94" w:rsidRDefault="00663FE3" w:rsidP="00663FE3">
            <w:pPr>
              <w:spacing w:before="40" w:after="40"/>
            </w:pPr>
          </w:p>
        </w:tc>
      </w:tr>
      <w:tr w:rsidR="00663FE3" w14:paraId="6195D503" w14:textId="77777777" w:rsidTr="00474A43">
        <w:trPr>
          <w:trHeight w:val="432"/>
        </w:trPr>
        <w:tc>
          <w:tcPr>
            <w:tcW w:w="4950" w:type="dxa"/>
            <w:vAlign w:val="center"/>
          </w:tcPr>
          <w:p w14:paraId="054BD16F" w14:textId="31C1ECB7" w:rsidR="00663FE3" w:rsidRPr="00B61C94" w:rsidRDefault="00663FE3" w:rsidP="00663FE3">
            <w:pPr>
              <w:spacing w:before="40" w:after="40"/>
            </w:pPr>
          </w:p>
        </w:tc>
        <w:tc>
          <w:tcPr>
            <w:tcW w:w="4860" w:type="dxa"/>
            <w:vAlign w:val="center"/>
          </w:tcPr>
          <w:p w14:paraId="48AE4B91" w14:textId="181326BD" w:rsidR="00663FE3" w:rsidRPr="00B61C94" w:rsidRDefault="00663FE3" w:rsidP="00663FE3">
            <w:pPr>
              <w:spacing w:before="40" w:after="40"/>
            </w:pPr>
          </w:p>
        </w:tc>
      </w:tr>
      <w:tr w:rsidR="00663FE3" w14:paraId="131BC13D" w14:textId="77777777" w:rsidTr="00474A43">
        <w:trPr>
          <w:trHeight w:val="432"/>
        </w:trPr>
        <w:tc>
          <w:tcPr>
            <w:tcW w:w="4950" w:type="dxa"/>
            <w:vAlign w:val="center"/>
          </w:tcPr>
          <w:p w14:paraId="4C19BE0A" w14:textId="3FF69F7E" w:rsidR="00663FE3" w:rsidRPr="00B61C94" w:rsidRDefault="00663FE3" w:rsidP="00663FE3">
            <w:pPr>
              <w:spacing w:before="40" w:after="40"/>
              <w:rPr>
                <w:rFonts w:cs="Arial"/>
                <w:color w:val="000000"/>
              </w:rPr>
            </w:pPr>
          </w:p>
        </w:tc>
        <w:tc>
          <w:tcPr>
            <w:tcW w:w="4860" w:type="dxa"/>
            <w:vAlign w:val="center"/>
          </w:tcPr>
          <w:p w14:paraId="129C5955" w14:textId="77A2E9F7" w:rsidR="00663FE3" w:rsidRPr="00B61C94" w:rsidRDefault="00663FE3" w:rsidP="00663FE3">
            <w:pPr>
              <w:spacing w:before="40" w:after="40"/>
              <w:rPr>
                <w:rFonts w:cs="Arial"/>
                <w:color w:val="000000"/>
              </w:rPr>
            </w:pPr>
          </w:p>
        </w:tc>
      </w:tr>
      <w:tr w:rsidR="00663FE3" w14:paraId="2082F33A" w14:textId="77777777" w:rsidTr="00474A43">
        <w:trPr>
          <w:trHeight w:val="432"/>
        </w:trPr>
        <w:tc>
          <w:tcPr>
            <w:tcW w:w="4950" w:type="dxa"/>
            <w:vAlign w:val="center"/>
          </w:tcPr>
          <w:p w14:paraId="2AD0ECD8" w14:textId="17E3652D" w:rsidR="00663FE3" w:rsidRPr="00B61C94" w:rsidRDefault="00663FE3" w:rsidP="00663FE3">
            <w:pPr>
              <w:spacing w:before="40" w:after="40"/>
            </w:pPr>
          </w:p>
        </w:tc>
        <w:tc>
          <w:tcPr>
            <w:tcW w:w="4860" w:type="dxa"/>
            <w:vAlign w:val="center"/>
          </w:tcPr>
          <w:p w14:paraId="2C1AF057" w14:textId="73517ADD" w:rsidR="00663FE3" w:rsidRPr="00B61C94" w:rsidRDefault="00663FE3" w:rsidP="00663FE3">
            <w:pPr>
              <w:pStyle w:val="Body"/>
              <w:spacing w:before="40" w:after="40" w:line="240" w:lineRule="auto"/>
            </w:pPr>
          </w:p>
        </w:tc>
      </w:tr>
      <w:tr w:rsidR="00663FE3" w14:paraId="34B4F5A3" w14:textId="77777777" w:rsidTr="00474A43">
        <w:trPr>
          <w:trHeight w:val="432"/>
        </w:trPr>
        <w:tc>
          <w:tcPr>
            <w:tcW w:w="4950" w:type="dxa"/>
            <w:vAlign w:val="center"/>
          </w:tcPr>
          <w:p w14:paraId="5AB9C5B2" w14:textId="542EB287" w:rsidR="00663FE3" w:rsidRPr="00B61C94" w:rsidRDefault="00663FE3" w:rsidP="00663FE3">
            <w:pPr>
              <w:spacing w:before="40" w:after="40"/>
            </w:pPr>
          </w:p>
        </w:tc>
        <w:tc>
          <w:tcPr>
            <w:tcW w:w="4860" w:type="dxa"/>
            <w:vAlign w:val="center"/>
          </w:tcPr>
          <w:p w14:paraId="23E21E66" w14:textId="09AD309D" w:rsidR="00663FE3" w:rsidRPr="00B61C94" w:rsidRDefault="00663FE3" w:rsidP="00663FE3">
            <w:pPr>
              <w:pStyle w:val="Body"/>
              <w:spacing w:before="40" w:after="40" w:line="240" w:lineRule="auto"/>
            </w:pPr>
          </w:p>
        </w:tc>
      </w:tr>
      <w:tr w:rsidR="00663FE3" w14:paraId="0DCBCBF7" w14:textId="77777777" w:rsidTr="005164E3">
        <w:trPr>
          <w:trHeight w:val="458"/>
        </w:trPr>
        <w:tc>
          <w:tcPr>
            <w:tcW w:w="4950" w:type="dxa"/>
            <w:vAlign w:val="center"/>
          </w:tcPr>
          <w:p w14:paraId="1D404C1A" w14:textId="40866708" w:rsidR="00663FE3" w:rsidRPr="00474A43" w:rsidRDefault="00663FE3" w:rsidP="00663FE3">
            <w:pPr>
              <w:pStyle w:val="Default"/>
              <w:autoSpaceDE/>
              <w:autoSpaceDN/>
              <w:adjustRightInd/>
              <w:spacing w:before="40" w:after="40"/>
            </w:pPr>
          </w:p>
        </w:tc>
        <w:tc>
          <w:tcPr>
            <w:tcW w:w="4860" w:type="dxa"/>
            <w:vAlign w:val="center"/>
          </w:tcPr>
          <w:p w14:paraId="46B44BC6" w14:textId="1E83C76D" w:rsidR="00663FE3" w:rsidRPr="00B61C94" w:rsidRDefault="00663FE3" w:rsidP="00663FE3">
            <w:pPr>
              <w:spacing w:before="40" w:after="40"/>
              <w:rPr>
                <w:rFonts w:cs="Arial"/>
                <w:color w:val="000000"/>
              </w:rPr>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3" w:name="_Toc76124230"/>
      <w:bookmarkStart w:id="14" w:name="_Toc95394638"/>
      <w:r w:rsidR="001947B6" w:rsidRPr="0044791C">
        <w:rPr>
          <w:rStyle w:val="Level1Char"/>
          <w:b/>
          <w:bCs/>
          <w:iCs w:val="0"/>
          <w:caps/>
          <w:color w:val="182853"/>
          <w:sz w:val="38"/>
          <w:szCs w:val="38"/>
        </w:rPr>
        <w:lastRenderedPageBreak/>
        <w:t>PURPOSE, SCOPE, SITUATION, AND ASSUMPTIONS</w:t>
      </w:r>
      <w:bookmarkEnd w:id="13"/>
      <w:bookmarkEnd w:id="14"/>
    </w:p>
    <w:p w14:paraId="545954F5" w14:textId="053FBE3F" w:rsidR="001947B6" w:rsidRPr="00E65362" w:rsidRDefault="001947B6" w:rsidP="00E65362">
      <w:pPr>
        <w:pStyle w:val="Heading2"/>
        <w:rPr>
          <w:rStyle w:val="Level1Char"/>
          <w:b/>
          <w:bCs/>
          <w:iCs/>
          <w:caps/>
        </w:rPr>
      </w:pPr>
      <w:bookmarkStart w:id="15" w:name="_Toc95394639"/>
      <w:bookmarkStart w:id="16" w:name="_Toc76124231"/>
      <w:r w:rsidRPr="00E65362">
        <w:rPr>
          <w:rStyle w:val="Level1Char"/>
          <w:b/>
          <w:bCs/>
          <w:iCs/>
          <w:caps/>
        </w:rPr>
        <w:t>Purpose</w:t>
      </w:r>
      <w:bookmarkEnd w:id="15"/>
      <w:r w:rsidR="008521D6">
        <w:rPr>
          <w:rStyle w:val="Level1Char"/>
          <w:b/>
          <w:bCs/>
          <w:iCs/>
          <w:caps/>
        </w:rPr>
        <w:t xml:space="preserve"> </w:t>
      </w:r>
      <w:bookmarkEnd w:id="16"/>
    </w:p>
    <w:p w14:paraId="16DAD738" w14:textId="77777777" w:rsidR="006E6E53" w:rsidRPr="006E6E53" w:rsidRDefault="006E6E53" w:rsidP="006E6E53">
      <w:pPr>
        <w:spacing w:before="240" w:line="276" w:lineRule="auto"/>
        <w:rPr>
          <w:rFonts w:eastAsiaTheme="minorEastAsia"/>
        </w:rPr>
      </w:pPr>
      <w:r w:rsidRPr="006E6E53">
        <w:rPr>
          <w:rFonts w:eastAsiaTheme="minorEastAsia"/>
        </w:rPr>
        <w:t xml:space="preserve">Emergency Support Function (ESF) #7 – Logistics integrates whole community logistics incident planning and support for timely and efficient delivery of supplies, equipment, services, and facilities. It also facilitates comprehensive logistics planning, technical assistance, training, education, exercise, incident response, and sustainment that leverage the capability and resources of Federal logistics partners, public and private stakeholders, and nongovernmental organizations (NGOs) in support of both responders and disaster survivors. </w:t>
      </w:r>
    </w:p>
    <w:p w14:paraId="021D19CB" w14:textId="0821D059" w:rsidR="001947B6" w:rsidRPr="006E6E53" w:rsidRDefault="006E6E53" w:rsidP="006E6E53">
      <w:pPr>
        <w:spacing w:before="240" w:line="276" w:lineRule="auto"/>
        <w:rPr>
          <w:rFonts w:eastAsiaTheme="minorEastAsia"/>
        </w:rPr>
      </w:pPr>
      <w:r w:rsidRPr="006E6E53">
        <w:rPr>
          <w:rFonts w:eastAsiaTheme="minorEastAsia"/>
        </w:rPr>
        <w:t>The primary mission of the Resource Support ESF #7 is to provide the resource support related needs of the</w:t>
      </w:r>
      <w:r w:rsidR="00433AD6">
        <w:rPr>
          <w:rFonts w:eastAsiaTheme="minorEastAsia"/>
        </w:rPr>
        <w:t xml:space="preserve"> county</w:t>
      </w:r>
      <w:r w:rsidRPr="006E6E53">
        <w:rPr>
          <w:rFonts w:eastAsiaTheme="minorEastAsia"/>
        </w:rPr>
        <w:t xml:space="preserve"> before, during and after emergency or disaster events. ESF #7 is the primary source for the identification, distribution and management of critical equipment, facilities, and resources. ESF #7 is also responsible for the financial management and tracking of these resources.</w:t>
      </w:r>
    </w:p>
    <w:p w14:paraId="2A5CAF41" w14:textId="3CA6D9E5" w:rsidR="001947B6" w:rsidRDefault="001947B6" w:rsidP="00E65362">
      <w:pPr>
        <w:pStyle w:val="Heading2"/>
        <w:rPr>
          <w:rStyle w:val="Level1Char"/>
          <w:b/>
          <w:bCs/>
          <w:iCs/>
          <w:caps/>
        </w:rPr>
      </w:pPr>
      <w:bookmarkStart w:id="17" w:name="_Toc76124232"/>
      <w:bookmarkStart w:id="18" w:name="_Toc95394640"/>
      <w:r w:rsidRPr="00E65362">
        <w:rPr>
          <w:rStyle w:val="Level1Char"/>
          <w:b/>
          <w:bCs/>
          <w:iCs/>
          <w:caps/>
        </w:rPr>
        <w:t>Scope</w:t>
      </w:r>
      <w:bookmarkEnd w:id="17"/>
      <w:bookmarkEnd w:id="18"/>
    </w:p>
    <w:p w14:paraId="5DFCAA7E" w14:textId="14429697" w:rsidR="00783E39" w:rsidRPr="00783E39" w:rsidRDefault="00783E39" w:rsidP="00783E39">
      <w:pPr>
        <w:spacing w:before="240" w:line="276" w:lineRule="auto"/>
        <w:rPr>
          <w:rFonts w:eastAsiaTheme="minorEastAsia"/>
        </w:rPr>
      </w:pPr>
      <w:r w:rsidRPr="00783E39">
        <w:rPr>
          <w:rFonts w:eastAsiaTheme="minorEastAsia"/>
        </w:rPr>
        <w:t xml:space="preserve">ESF #7 provides centralized management of supply chain functions in support of local governments for an actual or potential incident. Its scope includes coordination of resource sourcing; acquisition; delivery of supplies, equipment, and services; resource tracking; facility space acquisition; transportation coordination; and management and support of information technology systems services and other administrative services. Its specific activities within the scope include: </w:t>
      </w:r>
    </w:p>
    <w:p w14:paraId="41259D9B" w14:textId="77777777" w:rsidR="00783E39" w:rsidRPr="00783E39" w:rsidRDefault="00783E39" w:rsidP="00FB11AF">
      <w:pPr>
        <w:numPr>
          <w:ilvl w:val="0"/>
          <w:numId w:val="24"/>
        </w:numPr>
        <w:spacing w:before="120" w:line="276" w:lineRule="auto"/>
        <w:rPr>
          <w:rFonts w:eastAsiaTheme="minorEastAsia"/>
        </w:rPr>
      </w:pPr>
      <w:r w:rsidRPr="00783E39">
        <w:rPr>
          <w:rFonts w:eastAsiaTheme="minorEastAsia"/>
        </w:rPr>
        <w:t xml:space="preserve">Managing a collaborative and complex logistics supply chain that provides equipment, supplies, and services for incidents requiring an integrated whole community response capability. </w:t>
      </w:r>
    </w:p>
    <w:p w14:paraId="5B1C2A7C" w14:textId="77777777" w:rsidR="00783E39" w:rsidRPr="00783E39" w:rsidRDefault="00783E39" w:rsidP="00FB11AF">
      <w:pPr>
        <w:numPr>
          <w:ilvl w:val="0"/>
          <w:numId w:val="24"/>
        </w:numPr>
        <w:spacing w:before="120" w:line="276" w:lineRule="auto"/>
        <w:rPr>
          <w:rFonts w:eastAsiaTheme="minorEastAsia"/>
        </w:rPr>
      </w:pPr>
      <w:r w:rsidRPr="00783E39">
        <w:rPr>
          <w:rFonts w:eastAsiaTheme="minorEastAsia"/>
        </w:rPr>
        <w:t xml:space="preserve">Providing for the integration of whole community logistics partners through deliberate and crisis collaboration in the planning, sourcing, acquisition, utilization, and disposition of resources. </w:t>
      </w:r>
    </w:p>
    <w:p w14:paraId="680201D4" w14:textId="5BEB3FD8" w:rsidR="009C46A7" w:rsidRPr="00E76769" w:rsidRDefault="00783E39" w:rsidP="00FB11AF">
      <w:pPr>
        <w:numPr>
          <w:ilvl w:val="0"/>
          <w:numId w:val="24"/>
        </w:numPr>
        <w:spacing w:before="120" w:line="276" w:lineRule="auto"/>
        <w:rPr>
          <w:rFonts w:eastAsiaTheme="minorHAnsi"/>
        </w:rPr>
      </w:pPr>
      <w:r w:rsidRPr="00783E39">
        <w:rPr>
          <w:rFonts w:eastAsiaTheme="minorHAnsi"/>
        </w:rPr>
        <w:t xml:space="preserve">Facilitating communication and collaboration among all supply chain support elements in order to minimize recovery efforts in the impacted area and reestablish local and state self-sufficiency as rapidly as possible. </w:t>
      </w:r>
    </w:p>
    <w:p w14:paraId="27AE7898" w14:textId="4646FF8C" w:rsidR="001947B6" w:rsidRDefault="001947B6" w:rsidP="006A7422">
      <w:pPr>
        <w:pStyle w:val="Heading2"/>
        <w:rPr>
          <w:rStyle w:val="Level1Char"/>
          <w:b/>
          <w:bCs/>
          <w:iCs/>
          <w:caps/>
        </w:rPr>
      </w:pPr>
      <w:bookmarkStart w:id="19" w:name="_Toc95394641"/>
      <w:bookmarkStart w:id="20" w:name="_Toc76124233"/>
      <w:r w:rsidRPr="006A7422">
        <w:rPr>
          <w:rStyle w:val="Level1Char"/>
          <w:b/>
          <w:bCs/>
          <w:iCs/>
          <w:caps/>
        </w:rPr>
        <w:t>Situation</w:t>
      </w:r>
      <w:bookmarkEnd w:id="19"/>
      <w:r w:rsidRPr="006A7422">
        <w:rPr>
          <w:rStyle w:val="Level1Char"/>
          <w:b/>
          <w:bCs/>
          <w:iCs/>
          <w:caps/>
        </w:rPr>
        <w:t xml:space="preserve"> </w:t>
      </w:r>
      <w:bookmarkEnd w:id="20"/>
    </w:p>
    <w:p w14:paraId="6F857BD5" w14:textId="77490CAC" w:rsidR="001E7820" w:rsidRPr="001E7820" w:rsidRDefault="001E7820" w:rsidP="001E7820">
      <w:pPr>
        <w:spacing w:before="240" w:line="276" w:lineRule="auto"/>
        <w:rPr>
          <w:rFonts w:eastAsiaTheme="minorEastAsia"/>
        </w:rPr>
      </w:pPr>
      <w:r w:rsidRPr="001E7820">
        <w:rPr>
          <w:rFonts w:eastAsiaTheme="minorEastAsia"/>
        </w:rPr>
        <w:t xml:space="preserve">In the event </w:t>
      </w:r>
      <w:r w:rsidR="0057474D" w:rsidRPr="00266F6A">
        <w:rPr>
          <w:b/>
          <w:color w:val="C00000"/>
        </w:rPr>
        <w:t xml:space="preserve">[INSERT NAME OF COUNTY] </w:t>
      </w:r>
      <w:r w:rsidR="0057474D" w:rsidRPr="001E7820">
        <w:rPr>
          <w:rFonts w:eastAsiaTheme="minorEastAsia"/>
        </w:rPr>
        <w:t>determines</w:t>
      </w:r>
      <w:r w:rsidRPr="001E7820">
        <w:rPr>
          <w:rFonts w:eastAsiaTheme="minorEastAsia"/>
        </w:rPr>
        <w:t xml:space="preserve"> the need for ESF #7 regarding any of the four phases of emergency management, </w:t>
      </w:r>
      <w:r w:rsidR="0057474D" w:rsidRPr="00266F6A">
        <w:rPr>
          <w:rFonts w:eastAsiaTheme="minorEastAsia"/>
          <w:b/>
          <w:bCs/>
          <w:color w:val="C00000"/>
        </w:rPr>
        <w:t>[INSERT NAME OF PRIMARY AGENCY]</w:t>
      </w:r>
      <w:r w:rsidR="0057474D" w:rsidRPr="00266F6A">
        <w:rPr>
          <w:rFonts w:eastAsiaTheme="minorEastAsia"/>
          <w:color w:val="C00000"/>
        </w:rPr>
        <w:t xml:space="preserve"> </w:t>
      </w:r>
      <w:r w:rsidRPr="001E7820">
        <w:rPr>
          <w:rFonts w:eastAsiaTheme="minorEastAsia"/>
        </w:rPr>
        <w:t xml:space="preserve">will act as the primary agency. </w:t>
      </w:r>
    </w:p>
    <w:p w14:paraId="6EEC890C" w14:textId="09FE3681" w:rsidR="001E7820" w:rsidRPr="001E7820" w:rsidRDefault="001E7820" w:rsidP="00FB11AF">
      <w:pPr>
        <w:numPr>
          <w:ilvl w:val="0"/>
          <w:numId w:val="25"/>
        </w:numPr>
        <w:spacing w:before="120" w:line="276" w:lineRule="auto"/>
        <w:rPr>
          <w:rFonts w:eastAsiaTheme="minorEastAsia"/>
        </w:rPr>
      </w:pPr>
      <w:r w:rsidRPr="001E7820">
        <w:rPr>
          <w:rFonts w:eastAsiaTheme="minorEastAsia"/>
        </w:rPr>
        <w:lastRenderedPageBreak/>
        <w:t xml:space="preserve">ESF #7 will be responsible for implementing internal SOPs and/or SOGs to ensure adequate staffing and administrative support for both field operations and coordination efforts in the </w:t>
      </w:r>
      <w:r w:rsidR="00EF76ED">
        <w:rPr>
          <w:rFonts w:eastAsiaTheme="minorEastAsia"/>
        </w:rPr>
        <w:t>county</w:t>
      </w:r>
      <w:r w:rsidRPr="001E7820">
        <w:rPr>
          <w:rFonts w:eastAsiaTheme="minorEastAsia"/>
        </w:rPr>
        <w:t xml:space="preserve"> EOC. </w:t>
      </w:r>
    </w:p>
    <w:p w14:paraId="03527624" w14:textId="1E252B16" w:rsidR="001E7820" w:rsidRPr="001E7820" w:rsidRDefault="001E7820" w:rsidP="00FB11AF">
      <w:pPr>
        <w:numPr>
          <w:ilvl w:val="0"/>
          <w:numId w:val="25"/>
        </w:numPr>
        <w:spacing w:before="120" w:line="276" w:lineRule="auto"/>
        <w:rPr>
          <w:rFonts w:eastAsiaTheme="minorEastAsia"/>
        </w:rPr>
      </w:pPr>
      <w:r w:rsidRPr="001E7820">
        <w:rPr>
          <w:rFonts w:eastAsiaTheme="minorEastAsia"/>
        </w:rPr>
        <w:t>ESF #7 personnel will coordinate the activation of resources to fulfill specific mission assignments that support essential activities in</w:t>
      </w:r>
      <w:r w:rsidR="0035315A">
        <w:rPr>
          <w:rFonts w:eastAsiaTheme="minorEastAsia"/>
        </w:rPr>
        <w:t xml:space="preserve"> prevention, protection,</w:t>
      </w:r>
      <w:r w:rsidRPr="001E7820">
        <w:rPr>
          <w:rFonts w:eastAsiaTheme="minorEastAsia"/>
        </w:rPr>
        <w:t xml:space="preserve"> mitigation, </w:t>
      </w:r>
      <w:r w:rsidR="006E2204" w:rsidRPr="001E7820">
        <w:rPr>
          <w:rFonts w:eastAsiaTheme="minorEastAsia"/>
        </w:rPr>
        <w:t>response,</w:t>
      </w:r>
      <w:r w:rsidRPr="001E7820">
        <w:rPr>
          <w:rFonts w:eastAsiaTheme="minorEastAsia"/>
        </w:rPr>
        <w:t xml:space="preserve"> and recovery efforts.</w:t>
      </w:r>
    </w:p>
    <w:p w14:paraId="0D8B0265" w14:textId="6BD43E5C" w:rsidR="001E7820" w:rsidRPr="001E7820" w:rsidRDefault="001E7820" w:rsidP="00FB11AF">
      <w:pPr>
        <w:numPr>
          <w:ilvl w:val="0"/>
          <w:numId w:val="25"/>
        </w:numPr>
        <w:spacing w:before="120" w:line="276" w:lineRule="auto"/>
        <w:rPr>
          <w:rFonts w:eastAsiaTheme="minorEastAsia"/>
        </w:rPr>
      </w:pPr>
      <w:r w:rsidRPr="001E7820">
        <w:rPr>
          <w:rFonts w:eastAsiaTheme="minorEastAsia"/>
        </w:rPr>
        <w:t xml:space="preserve">Effective response, as well as ongoing support efforts, will be contingent upon the availability of resources and the extent/impact of the incident upon the </w:t>
      </w:r>
      <w:r w:rsidR="006E2204">
        <w:rPr>
          <w:rFonts w:eastAsiaTheme="minorEastAsia"/>
        </w:rPr>
        <w:t>county</w:t>
      </w:r>
      <w:r w:rsidRPr="001E7820">
        <w:rPr>
          <w:rFonts w:eastAsiaTheme="minorEastAsia"/>
        </w:rPr>
        <w:t>.</w:t>
      </w:r>
    </w:p>
    <w:p w14:paraId="2CC66D36" w14:textId="77777777" w:rsidR="00E76769" w:rsidRPr="00E76769" w:rsidRDefault="00E76769" w:rsidP="00E76769"/>
    <w:p w14:paraId="5F0F2702" w14:textId="7CE6C1D8" w:rsidR="001947B6" w:rsidRDefault="001947B6" w:rsidP="00495909">
      <w:pPr>
        <w:pStyle w:val="Heading3"/>
        <w:spacing w:after="120" w:line="276" w:lineRule="auto"/>
      </w:pPr>
      <w:bookmarkStart w:id="21" w:name="_Toc95394642"/>
      <w:bookmarkStart w:id="22" w:name="_Toc76124234"/>
      <w:r>
        <w:t>Hazard and Threat Assessments</w:t>
      </w:r>
      <w:bookmarkEnd w:id="21"/>
      <w:r>
        <w:t xml:space="preserve"> </w:t>
      </w:r>
      <w:bookmarkEnd w:id="22"/>
    </w:p>
    <w:p w14:paraId="7C28A5F3" w14:textId="4AC475DA"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D67F67">
        <w:t>county</w:t>
      </w:r>
      <w:r w:rsidRPr="005B1FD5">
        <w:t xml:space="preserve"> use</w:t>
      </w:r>
      <w:r>
        <w:t>s</w:t>
      </w:r>
      <w:r w:rsidRPr="005B1FD5">
        <w:t xml:space="preserve"> to identify and evaluate </w:t>
      </w:r>
      <w:r>
        <w:t xml:space="preserve">local </w:t>
      </w:r>
      <w:r w:rsidRPr="005B1FD5">
        <w:t>threats, hazards, risks, capabilities, and gaps</w:t>
      </w:r>
      <w:r w:rsidR="006E2204">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w:t>
      </w:r>
      <w:r w:rsidR="00FD6EF3">
        <w:rPr>
          <w:rFonts w:cs="Helvetica"/>
        </w:rPr>
        <w:t>,</w:t>
      </w:r>
      <w:r w:rsidR="001947B6">
        <w:rPr>
          <w:rFonts w:cs="Helvetica"/>
        </w:rPr>
        <w:t xml:space="preserv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6FE8B468" w14:textId="77777777" w:rsidR="001E7820" w:rsidRDefault="001E7820">
      <w:pPr>
        <w:spacing w:after="200" w:line="276" w:lineRule="auto"/>
        <w:rPr>
          <w:rFonts w:ascii="Arial Narrow" w:eastAsia="Arial" w:hAnsi="Arial Narrow" w:cs="Arial"/>
          <w:b/>
          <w:iCs/>
          <w:caps/>
          <w:noProof/>
          <w:color w:val="000000" w:themeColor="text1"/>
          <w:sz w:val="26"/>
          <w:szCs w:val="20"/>
        </w:rPr>
      </w:pPr>
      <w:bookmarkStart w:id="23" w:name="_Toc76124235"/>
      <w:r>
        <w:br w:type="page"/>
      </w:r>
    </w:p>
    <w:p w14:paraId="7EBD53A2" w14:textId="4F91CA0E" w:rsidR="001C1B00" w:rsidRDefault="001C1B00" w:rsidP="00CB6518">
      <w:pPr>
        <w:pStyle w:val="TABLE1"/>
      </w:pPr>
      <w:r>
        <w:lastRenderedPageBreak/>
        <w:t>table 1. mission areas and core capabilities</w:t>
      </w:r>
      <w:bookmarkEnd w:id="23"/>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1E7820">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C2D69B" w:themeFill="accent3" w:themeFillTint="99"/>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1E7820">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C2D69B" w:themeFill="accent3" w:themeFillTint="99"/>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1E7820">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1E7820">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1E7820">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5B1FF48B" w:rsidR="00B61C94" w:rsidRPr="00B0239B" w:rsidRDefault="00495909" w:rsidP="00B0239B">
      <w:pPr>
        <w:pStyle w:val="Heading3"/>
      </w:pPr>
      <w:bookmarkStart w:id="24" w:name="_Toc76124236"/>
      <w:r>
        <w:br w:type="page"/>
      </w:r>
      <w:bookmarkStart w:id="25" w:name="_Toc95394643"/>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4"/>
      <w:bookmarkEnd w:id="25"/>
      <w:r w:rsidR="004A41E1">
        <w:t xml:space="preserve"> </w:t>
      </w:r>
    </w:p>
    <w:p w14:paraId="7A7662D4" w14:textId="2F0BD73E" w:rsidR="0097056F" w:rsidRDefault="001947B6" w:rsidP="0097056F">
      <w:pPr>
        <w:spacing w:line="276" w:lineRule="auto"/>
      </w:pPr>
      <w:r>
        <w:t>The following table lists the core capability</w:t>
      </w:r>
      <w:r w:rsidR="00DE6086">
        <w:t xml:space="preserve"> actions</w:t>
      </w:r>
      <w:r>
        <w:t xml:space="preserve"> that ESF #</w:t>
      </w:r>
      <w:r w:rsidR="00B0239B">
        <w:t>7</w:t>
      </w:r>
      <w:r>
        <w:t xml:space="preserve"> directly supports</w:t>
      </w:r>
      <w:r w:rsidR="00DE6086">
        <w:t>.</w:t>
      </w:r>
      <w:r w:rsidRPr="00EC533C">
        <w:t xml:space="preserve"> </w:t>
      </w:r>
      <w:bookmarkStart w:id="26" w:name="_Toc76124237"/>
    </w:p>
    <w:p w14:paraId="6C43987D" w14:textId="318B7903" w:rsidR="00803420" w:rsidRPr="00D94255" w:rsidRDefault="00803420" w:rsidP="0097056F">
      <w:pPr>
        <w:pStyle w:val="Heading2EOP"/>
        <w:spacing w:before="0" w:line="276" w:lineRule="auto"/>
        <w:rPr>
          <w:rFonts w:ascii="Arial Narrow" w:hAnsi="Arial Narrow"/>
          <w:sz w:val="28"/>
          <w:szCs w:val="28"/>
        </w:rPr>
      </w:pPr>
      <w:r w:rsidRPr="00D94255">
        <w:rPr>
          <w:rFonts w:ascii="Arial Narrow" w:hAnsi="Arial Narrow"/>
          <w:sz w:val="28"/>
          <w:szCs w:val="28"/>
        </w:rPr>
        <w:t xml:space="preserve">TABLE 2. ESF </w:t>
      </w:r>
      <w:r w:rsidR="00234C3F" w:rsidRPr="00D94255">
        <w:rPr>
          <w:rFonts w:ascii="Arial Narrow" w:hAnsi="Arial Narrow"/>
          <w:sz w:val="28"/>
          <w:szCs w:val="28"/>
        </w:rPr>
        <w:t>#</w:t>
      </w:r>
      <w:r w:rsidR="003A26CF" w:rsidRPr="00D94255">
        <w:rPr>
          <w:rFonts w:ascii="Arial Narrow" w:hAnsi="Arial Narrow"/>
          <w:sz w:val="28"/>
          <w:szCs w:val="28"/>
        </w:rPr>
        <w:t>7</w:t>
      </w:r>
      <w:r w:rsidRPr="00D94255">
        <w:rPr>
          <w:rFonts w:ascii="Arial Narrow" w:hAnsi="Arial Narrow"/>
          <w:sz w:val="28"/>
          <w:szCs w:val="28"/>
        </w:rPr>
        <w:t xml:space="preserve"> CORE CAPABILITY ACTIONS</w:t>
      </w:r>
      <w:bookmarkEnd w:id="26"/>
    </w:p>
    <w:tbl>
      <w:tblPr>
        <w:tblStyle w:val="TableGrid"/>
        <w:tblW w:w="10656" w:type="dxa"/>
        <w:jc w:val="center"/>
        <w:tblLook w:val="04A0" w:firstRow="1" w:lastRow="0" w:firstColumn="1" w:lastColumn="0" w:noHBand="0" w:noVBand="1"/>
      </w:tblPr>
      <w:tblGrid>
        <w:gridCol w:w="2245"/>
        <w:gridCol w:w="8411"/>
      </w:tblGrid>
      <w:tr w:rsidR="00C34429" w14:paraId="4BE2795D" w14:textId="77777777" w:rsidTr="00637E3A">
        <w:trPr>
          <w:trHeight w:val="521"/>
          <w:jc w:val="center"/>
        </w:trPr>
        <w:tc>
          <w:tcPr>
            <w:tcW w:w="2245" w:type="dxa"/>
            <w:shd w:val="clear" w:color="auto" w:fill="C00000"/>
            <w:vAlign w:val="center"/>
          </w:tcPr>
          <w:p w14:paraId="3681E41D" w14:textId="6929B19F" w:rsidR="00C34429" w:rsidRPr="003A1ECE" w:rsidRDefault="00486FCF" w:rsidP="00CD2DB4">
            <w:pPr>
              <w:pStyle w:val="Heading9"/>
              <w:outlineLvl w:val="8"/>
            </w:pPr>
            <w:r>
              <w:t xml:space="preserve">CORE CAPABILITY </w:t>
            </w:r>
          </w:p>
        </w:tc>
        <w:tc>
          <w:tcPr>
            <w:tcW w:w="8411" w:type="dxa"/>
            <w:shd w:val="clear" w:color="auto" w:fill="C00000"/>
            <w:vAlign w:val="center"/>
          </w:tcPr>
          <w:p w14:paraId="30190BB2" w14:textId="1AA51997" w:rsidR="00C34429" w:rsidRPr="003A1ECE" w:rsidRDefault="00CD2DB4" w:rsidP="00D052B2">
            <w:pPr>
              <w:spacing w:after="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#7 – LOGISTICS MANAGEMENT AND RESOURCE SUPPORT</w:t>
            </w:r>
          </w:p>
        </w:tc>
      </w:tr>
      <w:tr w:rsidR="00C34429" w14:paraId="48EEDE45" w14:textId="77777777" w:rsidTr="00637E3A">
        <w:trPr>
          <w:trHeight w:val="981"/>
          <w:jc w:val="center"/>
        </w:trPr>
        <w:tc>
          <w:tcPr>
            <w:tcW w:w="2245" w:type="dxa"/>
            <w:shd w:val="clear" w:color="auto" w:fill="002060"/>
            <w:vAlign w:val="center"/>
          </w:tcPr>
          <w:p w14:paraId="4A56CC7C" w14:textId="7D27F94A" w:rsidR="00C34429" w:rsidRPr="003A1ECE" w:rsidRDefault="00CD2DB4"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CRITICAL TRANSPORTATION</w:t>
            </w:r>
          </w:p>
        </w:tc>
        <w:tc>
          <w:tcPr>
            <w:tcW w:w="8411" w:type="dxa"/>
            <w:vAlign w:val="center"/>
          </w:tcPr>
          <w:p w14:paraId="4F82FA62" w14:textId="77777777" w:rsidR="00C34429" w:rsidRDefault="00F64666" w:rsidP="00FB11AF">
            <w:pPr>
              <w:pStyle w:val="Footer"/>
              <w:numPr>
                <w:ilvl w:val="0"/>
                <w:numId w:val="26"/>
              </w:numPr>
              <w:tabs>
                <w:tab w:val="clear" w:pos="4320"/>
                <w:tab w:val="clear" w:pos="8640"/>
              </w:tabs>
              <w:spacing w:before="120"/>
            </w:pPr>
            <w:r>
              <w:t>Manages transportation that includes equipment and procedures for moving material from storage facilities and vendors to incident victims, particularly with emp</w:t>
            </w:r>
            <w:r w:rsidR="00BF6600">
              <w:t xml:space="preserve">hasis on the surge and sustainment portions of response. </w:t>
            </w:r>
          </w:p>
          <w:p w14:paraId="7EEF99DE" w14:textId="26F6C1B3" w:rsidR="00BF6600" w:rsidRDefault="00BF6600" w:rsidP="00FB11AF">
            <w:pPr>
              <w:pStyle w:val="Footer"/>
              <w:numPr>
                <w:ilvl w:val="0"/>
                <w:numId w:val="26"/>
              </w:numPr>
              <w:tabs>
                <w:tab w:val="clear" w:pos="4320"/>
                <w:tab w:val="clear" w:pos="8640"/>
              </w:tabs>
              <w:spacing w:before="120"/>
            </w:pPr>
            <w:r>
              <w:t>Provides trans</w:t>
            </w:r>
            <w:r w:rsidR="005E67EB">
              <w:t xml:space="preserve">portation management services, including fulfilling requests from other Federal organizations. </w:t>
            </w:r>
          </w:p>
        </w:tc>
      </w:tr>
      <w:tr w:rsidR="00C34429" w14:paraId="42DB1C9A" w14:textId="77777777" w:rsidTr="00637E3A">
        <w:trPr>
          <w:trHeight w:val="956"/>
          <w:jc w:val="center"/>
        </w:trPr>
        <w:tc>
          <w:tcPr>
            <w:tcW w:w="2245" w:type="dxa"/>
            <w:shd w:val="clear" w:color="auto" w:fill="002060"/>
            <w:vAlign w:val="center"/>
          </w:tcPr>
          <w:p w14:paraId="0ED1EA64" w14:textId="5B16C1C8" w:rsidR="00C34429" w:rsidRPr="003A1ECE" w:rsidRDefault="005E67EB"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MASS CARE SERVICES</w:t>
            </w:r>
          </w:p>
        </w:tc>
        <w:tc>
          <w:tcPr>
            <w:tcW w:w="8411" w:type="dxa"/>
            <w:vAlign w:val="center"/>
          </w:tcPr>
          <w:p w14:paraId="21A7181A" w14:textId="77777777" w:rsidR="00C34429" w:rsidRDefault="005E67EB" w:rsidP="00FB11AF">
            <w:pPr>
              <w:pStyle w:val="ListParagraph"/>
              <w:numPr>
                <w:ilvl w:val="0"/>
                <w:numId w:val="27"/>
              </w:numPr>
              <w:spacing w:before="120"/>
              <w:contextualSpacing w:val="0"/>
            </w:pPr>
            <w:r>
              <w:t xml:space="preserve">Acquires and manages resources, supplies, and services from core capability providers via contracts, mission assignments, interagency agreements, and donations. </w:t>
            </w:r>
          </w:p>
          <w:p w14:paraId="769B4365" w14:textId="77777777" w:rsidR="005E67EB" w:rsidRDefault="005E67EB" w:rsidP="00FB11AF">
            <w:pPr>
              <w:pStyle w:val="ListParagraph"/>
              <w:numPr>
                <w:ilvl w:val="0"/>
                <w:numId w:val="27"/>
              </w:numPr>
              <w:spacing w:before="120"/>
              <w:contextualSpacing w:val="0"/>
            </w:pPr>
            <w:r>
              <w:t>Supports the prioritization, coordination</w:t>
            </w:r>
            <w:r w:rsidR="00CA7F45">
              <w:t xml:space="preserve">, and communication of mass care resource requirements. </w:t>
            </w:r>
          </w:p>
          <w:p w14:paraId="100D02E3" w14:textId="77777777" w:rsidR="00CA7F45" w:rsidRDefault="00CA7F45" w:rsidP="00FB11AF">
            <w:pPr>
              <w:pStyle w:val="ListParagraph"/>
              <w:numPr>
                <w:ilvl w:val="0"/>
                <w:numId w:val="27"/>
              </w:numPr>
              <w:spacing w:before="120"/>
              <w:contextualSpacing w:val="0"/>
            </w:pPr>
            <w:r>
              <w:t xml:space="preserve">Communicates plans, requirements, and strategies </w:t>
            </w:r>
            <w:r w:rsidR="005F10B1">
              <w:t xml:space="preserve">to core capability providers. </w:t>
            </w:r>
          </w:p>
          <w:p w14:paraId="2619B255" w14:textId="6CD119A5" w:rsidR="005F10B1" w:rsidRDefault="005F10B1" w:rsidP="00FB11AF">
            <w:pPr>
              <w:pStyle w:val="ListParagraph"/>
              <w:numPr>
                <w:ilvl w:val="0"/>
                <w:numId w:val="27"/>
              </w:numPr>
              <w:spacing w:before="120"/>
              <w:contextualSpacing w:val="0"/>
            </w:pPr>
            <w:r>
              <w:t xml:space="preserve">Supports requirements for physically accessible sheltering and feeding, as well as related activities to support survivors of disasters, including individuals with disabilities. </w:t>
            </w:r>
          </w:p>
        </w:tc>
      </w:tr>
      <w:tr w:rsidR="00C34429" w14:paraId="30FE3D89" w14:textId="77777777" w:rsidTr="00966EA4">
        <w:trPr>
          <w:trHeight w:val="863"/>
          <w:jc w:val="center"/>
        </w:trPr>
        <w:tc>
          <w:tcPr>
            <w:tcW w:w="2245" w:type="dxa"/>
            <w:shd w:val="clear" w:color="auto" w:fill="002060"/>
            <w:vAlign w:val="center"/>
          </w:tcPr>
          <w:p w14:paraId="6AE522D9" w14:textId="65AD3D2E" w:rsidR="00C34429" w:rsidRPr="003A1ECE" w:rsidRDefault="005F10B1"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INFRASTRUCTURE SYSTEMS</w:t>
            </w:r>
          </w:p>
        </w:tc>
        <w:tc>
          <w:tcPr>
            <w:tcW w:w="8411" w:type="dxa"/>
            <w:vAlign w:val="center"/>
          </w:tcPr>
          <w:p w14:paraId="7376D60A" w14:textId="202D560D" w:rsidR="00C34429" w:rsidRDefault="005F10B1" w:rsidP="005E67EB">
            <w:pPr>
              <w:spacing w:before="120"/>
            </w:pPr>
            <w:r>
              <w:t xml:space="preserve">Provides logistical support to fire and other first response services. </w:t>
            </w:r>
          </w:p>
        </w:tc>
      </w:tr>
      <w:tr w:rsidR="00C34429" w14:paraId="4BEAC9DC" w14:textId="77777777" w:rsidTr="00966EA4">
        <w:trPr>
          <w:trHeight w:val="881"/>
          <w:jc w:val="center"/>
        </w:trPr>
        <w:tc>
          <w:tcPr>
            <w:tcW w:w="2245" w:type="dxa"/>
            <w:shd w:val="clear" w:color="auto" w:fill="002060"/>
            <w:vAlign w:val="center"/>
          </w:tcPr>
          <w:p w14:paraId="248B8D02" w14:textId="2FFCC01A" w:rsidR="00C34429" w:rsidRPr="003A1ECE" w:rsidRDefault="005F10B1"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OPERATIONAL COMMUNICATIONS</w:t>
            </w:r>
          </w:p>
        </w:tc>
        <w:tc>
          <w:tcPr>
            <w:tcW w:w="8411" w:type="dxa"/>
            <w:vAlign w:val="center"/>
          </w:tcPr>
          <w:p w14:paraId="18AD5035" w14:textId="56345DF7" w:rsidR="00C34429" w:rsidRDefault="005F10B1" w:rsidP="005E67EB">
            <w:pPr>
              <w:spacing w:before="120"/>
            </w:pPr>
            <w:r>
              <w:t xml:space="preserve">Coordinates the procurement of communications equipment and services. </w:t>
            </w:r>
          </w:p>
        </w:tc>
      </w:tr>
      <w:tr w:rsidR="00C34429" w14:paraId="0B263470" w14:textId="77777777" w:rsidTr="00637E3A">
        <w:trPr>
          <w:trHeight w:val="981"/>
          <w:jc w:val="center"/>
        </w:trPr>
        <w:tc>
          <w:tcPr>
            <w:tcW w:w="2245" w:type="dxa"/>
            <w:shd w:val="clear" w:color="auto" w:fill="002060"/>
            <w:vAlign w:val="center"/>
          </w:tcPr>
          <w:p w14:paraId="094ED724" w14:textId="08695426" w:rsidR="00C34429" w:rsidRPr="003A1ECE" w:rsidRDefault="000E016F"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LOGISTICS AND SUPPLY CHAIN MANAGEMENT</w:t>
            </w:r>
          </w:p>
        </w:tc>
        <w:tc>
          <w:tcPr>
            <w:tcW w:w="8411" w:type="dxa"/>
            <w:vAlign w:val="center"/>
          </w:tcPr>
          <w:p w14:paraId="1BDCBB03" w14:textId="77777777" w:rsidR="00C34429" w:rsidRDefault="000E016F" w:rsidP="00FB11AF">
            <w:pPr>
              <w:pStyle w:val="ListParagraph"/>
              <w:numPr>
                <w:ilvl w:val="0"/>
                <w:numId w:val="28"/>
              </w:numPr>
              <w:spacing w:before="120"/>
              <w:contextualSpacing w:val="0"/>
            </w:pPr>
            <w:r>
              <w:t xml:space="preserve">Coordinates resource support for survivors. </w:t>
            </w:r>
          </w:p>
          <w:p w14:paraId="63E67D91" w14:textId="77777777" w:rsidR="000E016F" w:rsidRDefault="00247AD0" w:rsidP="00FB11AF">
            <w:pPr>
              <w:pStyle w:val="ListParagraph"/>
              <w:numPr>
                <w:ilvl w:val="0"/>
                <w:numId w:val="28"/>
              </w:numPr>
              <w:spacing w:before="120"/>
              <w:contextualSpacing w:val="0"/>
            </w:pPr>
            <w:r>
              <w:t>P</w:t>
            </w:r>
            <w:r w:rsidR="000E016F">
              <w:t>r</w:t>
            </w:r>
            <w:r>
              <w:t xml:space="preserve">ovides resource management that includes determining requirements, sourcing, ordering and replenishment, storage, and issuing of supplies and equipment. </w:t>
            </w:r>
          </w:p>
          <w:p w14:paraId="7E9A38D2" w14:textId="77777777" w:rsidR="00637E3A" w:rsidRDefault="00637E3A" w:rsidP="00FB11AF">
            <w:pPr>
              <w:pStyle w:val="ListParagraph"/>
              <w:numPr>
                <w:ilvl w:val="0"/>
                <w:numId w:val="28"/>
              </w:numPr>
              <w:spacing w:before="120"/>
              <w:contextualSpacing w:val="0"/>
            </w:pPr>
            <w:r>
              <w:t xml:space="preserve">Provides facilities management that includes locating, selection, and acquisition of incident facilities, such as Joint Field Offices (JFO), as well as storage and distribution facilities. </w:t>
            </w:r>
          </w:p>
          <w:p w14:paraId="375E1A79" w14:textId="77777777" w:rsidR="00637E3A" w:rsidRDefault="00637E3A" w:rsidP="00FB11AF">
            <w:pPr>
              <w:pStyle w:val="ListParagraph"/>
              <w:numPr>
                <w:ilvl w:val="0"/>
                <w:numId w:val="28"/>
              </w:numPr>
              <w:spacing w:before="120"/>
              <w:contextualSpacing w:val="0"/>
            </w:pPr>
            <w:r>
              <w:t>Establishes and operates logistics support facilities to include the management of services related to lodging and feeding incident support personnel</w:t>
            </w:r>
            <w:r w:rsidR="009B7880">
              <w:t xml:space="preserve">. </w:t>
            </w:r>
          </w:p>
          <w:p w14:paraId="6AE0B053" w14:textId="38CD9BDF" w:rsidR="009B7880" w:rsidRDefault="009B7880" w:rsidP="00FB11AF">
            <w:pPr>
              <w:pStyle w:val="ListParagraph"/>
              <w:numPr>
                <w:ilvl w:val="0"/>
                <w:numId w:val="28"/>
              </w:numPr>
              <w:spacing w:before="120"/>
              <w:contextualSpacing w:val="0"/>
            </w:pPr>
            <w:r>
              <w:lastRenderedPageBreak/>
              <w:t xml:space="preserve">Provides personal property management to include policy and procedures guidance for maintaining </w:t>
            </w:r>
            <w:r w:rsidR="007C324C">
              <w:t xml:space="preserve">accountability of material, as well as identification and reutilization of property acquired to support a </w:t>
            </w:r>
            <w:r w:rsidR="00DD334E">
              <w:t>federal</w:t>
            </w:r>
            <w:r w:rsidR="007C324C">
              <w:t xml:space="preserve"> response operation. </w:t>
            </w:r>
          </w:p>
          <w:p w14:paraId="722F9838" w14:textId="77777777" w:rsidR="007C324C" w:rsidRDefault="007C324C" w:rsidP="00FB11AF">
            <w:pPr>
              <w:pStyle w:val="ListParagraph"/>
              <w:numPr>
                <w:ilvl w:val="0"/>
                <w:numId w:val="28"/>
              </w:numPr>
              <w:spacing w:before="120"/>
              <w:contextualSpacing w:val="0"/>
            </w:pPr>
            <w:r>
              <w:t xml:space="preserve">Manages electronic data interchanges to provide end-to-end visibility of response resources. </w:t>
            </w:r>
          </w:p>
          <w:p w14:paraId="30A027DE" w14:textId="1BFBF53B" w:rsidR="007C324C" w:rsidRDefault="007C324C" w:rsidP="00FB11AF">
            <w:pPr>
              <w:pStyle w:val="ListParagraph"/>
              <w:numPr>
                <w:ilvl w:val="0"/>
                <w:numId w:val="28"/>
              </w:numPr>
              <w:spacing w:before="120"/>
              <w:contextualSpacing w:val="0"/>
            </w:pPr>
            <w:r>
              <w:t xml:space="preserve">Plans for transitional support to recovery operations concurrent with response operations. </w:t>
            </w:r>
          </w:p>
        </w:tc>
      </w:tr>
      <w:tr w:rsidR="00C34429" w14:paraId="46994A10" w14:textId="77777777" w:rsidTr="00637E3A">
        <w:trPr>
          <w:trHeight w:val="956"/>
          <w:jc w:val="center"/>
        </w:trPr>
        <w:tc>
          <w:tcPr>
            <w:tcW w:w="2245" w:type="dxa"/>
            <w:shd w:val="clear" w:color="auto" w:fill="002060"/>
            <w:vAlign w:val="center"/>
          </w:tcPr>
          <w:p w14:paraId="53B6566C" w14:textId="3D3EB2C6" w:rsidR="00C34429" w:rsidRPr="003A1ECE" w:rsidRDefault="007C324C"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lastRenderedPageBreak/>
              <w:t>PLANNING</w:t>
            </w:r>
          </w:p>
        </w:tc>
        <w:tc>
          <w:tcPr>
            <w:tcW w:w="8411" w:type="dxa"/>
            <w:vAlign w:val="center"/>
          </w:tcPr>
          <w:p w14:paraId="151E4DBF" w14:textId="6790CEFE" w:rsidR="00C34429" w:rsidRDefault="007C324C" w:rsidP="00247AD0">
            <w:pPr>
              <w:pStyle w:val="Footer"/>
              <w:tabs>
                <w:tab w:val="clear" w:pos="4320"/>
                <w:tab w:val="clear" w:pos="8640"/>
              </w:tabs>
              <w:spacing w:before="120"/>
            </w:pPr>
            <w:r>
              <w:t xml:space="preserve">Conduct a systematic process engaging the whole community, as appropriate, in the development of executable strategic, operational, and/or community-based approaches to meet defined objectives. </w:t>
            </w:r>
          </w:p>
        </w:tc>
      </w:tr>
      <w:tr w:rsidR="00C34429" w14:paraId="0E6FDA0E" w14:textId="77777777" w:rsidTr="00966EA4">
        <w:trPr>
          <w:trHeight w:val="1169"/>
          <w:jc w:val="center"/>
        </w:trPr>
        <w:tc>
          <w:tcPr>
            <w:tcW w:w="2245" w:type="dxa"/>
            <w:shd w:val="clear" w:color="auto" w:fill="002060"/>
            <w:vAlign w:val="center"/>
          </w:tcPr>
          <w:p w14:paraId="01BB3211" w14:textId="098642EE" w:rsidR="00C34429" w:rsidRPr="003A1ECE" w:rsidRDefault="00A33B5A"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OPERATIONAL COORDINATION</w:t>
            </w:r>
          </w:p>
        </w:tc>
        <w:tc>
          <w:tcPr>
            <w:tcW w:w="8411" w:type="dxa"/>
            <w:vAlign w:val="center"/>
          </w:tcPr>
          <w:p w14:paraId="057C5905" w14:textId="557DF8F2" w:rsidR="00C34429" w:rsidRDefault="00A33B5A" w:rsidP="005E67EB">
            <w:pPr>
              <w:spacing w:before="120"/>
            </w:pPr>
            <w:r>
              <w:t xml:space="preserve">Establish and maintain a unified and coordinated operational structure and process that appropriately integrates all critical stakeholders and supports the execution of core capabilities. </w:t>
            </w:r>
          </w:p>
        </w:tc>
      </w:tr>
      <w:tr w:rsidR="00C34429" w14:paraId="4AF68857" w14:textId="77777777" w:rsidTr="00966EA4">
        <w:trPr>
          <w:trHeight w:val="1790"/>
          <w:jc w:val="center"/>
        </w:trPr>
        <w:tc>
          <w:tcPr>
            <w:tcW w:w="2245" w:type="dxa"/>
            <w:shd w:val="clear" w:color="auto" w:fill="002060"/>
            <w:vAlign w:val="center"/>
          </w:tcPr>
          <w:p w14:paraId="740D0F42" w14:textId="155DAF90" w:rsidR="00C34429" w:rsidRPr="003A1ECE" w:rsidRDefault="00A33B5A" w:rsidP="00D052B2">
            <w:pPr>
              <w:spacing w:after="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PUBLIC INFORMATION AND WARNING</w:t>
            </w:r>
          </w:p>
        </w:tc>
        <w:tc>
          <w:tcPr>
            <w:tcW w:w="8411" w:type="dxa"/>
            <w:vAlign w:val="center"/>
          </w:tcPr>
          <w:p w14:paraId="340F532C" w14:textId="76851BBA" w:rsidR="00C34429" w:rsidRDefault="007252C1" w:rsidP="005E67EB">
            <w:pPr>
              <w:spacing w:before="120"/>
            </w:pPr>
            <w:r>
              <w:t xml:space="preserve">Deliver coordinated, prompt, reliable, and actionable information to the whole community through the use of clear, consistent, accessible, and culturally and linguistically appropriate methods to effectively relay information regarding any threat </w:t>
            </w:r>
            <w:r w:rsidR="00966EA4">
              <w:t xml:space="preserve">or hazard and, as appropriate, the actions being </w:t>
            </w:r>
            <w:r w:rsidR="00D66E93">
              <w:t>taken,</w:t>
            </w:r>
            <w:r w:rsidR="00966EA4">
              <w:t xml:space="preserve"> and the assistance being made available.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18AD34D9" w14:textId="6A758A8D" w:rsidR="001C1B00" w:rsidRDefault="001C1B00" w:rsidP="001C1B00">
      <w:pPr>
        <w:pStyle w:val="Heading2"/>
      </w:pPr>
      <w:bookmarkStart w:id="27" w:name="_Toc76124238"/>
      <w:bookmarkStart w:id="28" w:name="_Toc95394644"/>
      <w:r>
        <w:lastRenderedPageBreak/>
        <w:t>P</w:t>
      </w:r>
      <w:r w:rsidR="001947B6" w:rsidRPr="00C54745">
        <w:t>lanning Assumptions</w:t>
      </w:r>
      <w:bookmarkEnd w:id="27"/>
      <w:bookmarkEnd w:id="28"/>
    </w:p>
    <w:p w14:paraId="3A51277A" w14:textId="72F03446" w:rsidR="00D94255" w:rsidRPr="00D94255" w:rsidRDefault="00D94255" w:rsidP="00D94255">
      <w:pPr>
        <w:keepNext/>
        <w:spacing w:before="240" w:after="160"/>
        <w:outlineLvl w:val="1"/>
        <w:rPr>
          <w:rFonts w:ascii="Arial Narrow" w:eastAsiaTheme="minorEastAsia" w:hAnsi="Arial Narrow" w:cs="Arial"/>
          <w:b/>
          <w:iCs/>
          <w:caps/>
          <w:color w:val="C00000"/>
          <w:sz w:val="32"/>
          <w:szCs w:val="32"/>
        </w:rPr>
      </w:pPr>
      <w:bookmarkStart w:id="29" w:name="_Toc92966250"/>
      <w:bookmarkStart w:id="30" w:name="_Toc95394645"/>
      <w:r w:rsidRPr="00D94255">
        <w:rPr>
          <w:rFonts w:ascii="Arial Narrow" w:eastAsiaTheme="minorEastAsia" w:hAnsi="Arial Narrow" w:cs="Arial"/>
          <w:b/>
          <w:iCs/>
          <w:caps/>
          <w:color w:val="C00000"/>
          <w:sz w:val="32"/>
          <w:szCs w:val="32"/>
        </w:rPr>
        <w:t>[ADD, REMOVE, OR CHANGE TO COUNTY DETAILS OR PROTOCOLS]</w:t>
      </w:r>
      <w:bookmarkEnd w:id="29"/>
      <w:bookmarkEnd w:id="30"/>
    </w:p>
    <w:p w14:paraId="224AFA6B" w14:textId="77777777" w:rsidR="009374FB" w:rsidRPr="009374FB" w:rsidRDefault="009374FB" w:rsidP="00FB11AF">
      <w:pPr>
        <w:numPr>
          <w:ilvl w:val="0"/>
          <w:numId w:val="29"/>
        </w:numPr>
        <w:spacing w:before="120" w:line="276" w:lineRule="auto"/>
        <w:rPr>
          <w:rFonts w:eastAsiaTheme="minorEastAsia"/>
        </w:rPr>
      </w:pPr>
      <w:r w:rsidRPr="009374FB">
        <w:rPr>
          <w:rFonts w:eastAsiaTheme="minorEastAsia"/>
        </w:rPr>
        <w:t>Transportation into the impacted counties may be cut off due to damages to roads, bridges, airports, and other transportation infrastructure. Aerial reconnaissance of affected counties will be requested.</w:t>
      </w:r>
    </w:p>
    <w:p w14:paraId="3175ACC5" w14:textId="77777777" w:rsidR="009374FB" w:rsidRPr="009374FB" w:rsidRDefault="009374FB" w:rsidP="00FB11AF">
      <w:pPr>
        <w:numPr>
          <w:ilvl w:val="0"/>
          <w:numId w:val="29"/>
        </w:numPr>
        <w:spacing w:before="120" w:line="276" w:lineRule="auto"/>
        <w:rPr>
          <w:rFonts w:eastAsiaTheme="minorEastAsia"/>
        </w:rPr>
      </w:pPr>
      <w:r w:rsidRPr="009374FB">
        <w:rPr>
          <w:rFonts w:eastAsiaTheme="minorEastAsia"/>
        </w:rPr>
        <w:t>Distribution of cash and credit-card transactions in the affected areas will be severed, causing an increased demand for sustaining commodities and resources.</w:t>
      </w:r>
    </w:p>
    <w:p w14:paraId="0A71C980" w14:textId="77777777" w:rsidR="009374FB" w:rsidRPr="009374FB" w:rsidRDefault="009374FB" w:rsidP="00FB11AF">
      <w:pPr>
        <w:numPr>
          <w:ilvl w:val="0"/>
          <w:numId w:val="29"/>
        </w:numPr>
        <w:spacing w:before="120" w:line="276" w:lineRule="auto"/>
        <w:rPr>
          <w:rFonts w:eastAsiaTheme="minorEastAsia"/>
        </w:rPr>
      </w:pPr>
      <w:r w:rsidRPr="009374FB">
        <w:rPr>
          <w:rFonts w:eastAsiaTheme="minorEastAsia"/>
        </w:rPr>
        <w:t>Business and financial sectors of communities will be significantly impacted by the cascading physical effects of the earthquake on the region’s critical infrastructure.</w:t>
      </w:r>
    </w:p>
    <w:p w14:paraId="4A4BF55D" w14:textId="77777777" w:rsidR="009374FB" w:rsidRPr="009374FB" w:rsidRDefault="009374FB" w:rsidP="00FB11AF">
      <w:pPr>
        <w:numPr>
          <w:ilvl w:val="0"/>
          <w:numId w:val="29"/>
        </w:numPr>
        <w:spacing w:before="120" w:line="276" w:lineRule="auto"/>
        <w:rPr>
          <w:rFonts w:eastAsiaTheme="minorEastAsia"/>
        </w:rPr>
      </w:pPr>
      <w:r w:rsidRPr="009374FB">
        <w:rPr>
          <w:rFonts w:eastAsiaTheme="minorEastAsia"/>
        </w:rPr>
        <w:t>The State Logistics Chief will ensure all requested resources are processed through the state mobilization site.</w:t>
      </w:r>
    </w:p>
    <w:p w14:paraId="503BD8B0" w14:textId="77777777" w:rsidR="00011484" w:rsidRPr="00011484" w:rsidRDefault="00011484" w:rsidP="00011484"/>
    <w:p w14:paraId="000EAD18" w14:textId="77777777" w:rsidR="00011484" w:rsidRDefault="00011484">
      <w:pPr>
        <w:spacing w:after="200" w:line="276" w:lineRule="auto"/>
        <w:rPr>
          <w:rFonts w:ascii="Arial Narrow" w:hAnsi="Arial Narrow" w:cs="Arial"/>
          <w:b/>
          <w:bCs/>
          <w:caps/>
          <w:color w:val="182853"/>
          <w:kern w:val="32"/>
          <w:sz w:val="38"/>
          <w:szCs w:val="38"/>
        </w:rPr>
      </w:pPr>
      <w:bookmarkStart w:id="31" w:name="_Toc76124239"/>
      <w:r>
        <w:br w:type="page"/>
      </w:r>
    </w:p>
    <w:p w14:paraId="29E8C415" w14:textId="421EB7ED" w:rsidR="001947B6" w:rsidRPr="00BE3E8A" w:rsidRDefault="001947B6" w:rsidP="00212EDB">
      <w:pPr>
        <w:pStyle w:val="Heading1"/>
      </w:pPr>
      <w:bookmarkStart w:id="32" w:name="_Toc95394646"/>
      <w:r>
        <w:lastRenderedPageBreak/>
        <w:t xml:space="preserve">CONCEPT </w:t>
      </w:r>
      <w:r w:rsidR="002A2201">
        <w:t>OF</w:t>
      </w:r>
      <w:r>
        <w:t xml:space="preserve"> OPERATIONS</w:t>
      </w:r>
      <w:bookmarkEnd w:id="31"/>
      <w:bookmarkEnd w:id="32"/>
    </w:p>
    <w:p w14:paraId="7280CF26" w14:textId="76F1250E" w:rsidR="00C164DD" w:rsidRPr="001C3D6C" w:rsidRDefault="00C164DD" w:rsidP="00C164DD">
      <w:pPr>
        <w:pStyle w:val="Heading2"/>
        <w:rPr>
          <w:sz w:val="32"/>
        </w:rPr>
      </w:pPr>
      <w:bookmarkStart w:id="33" w:name="_Toc76124240"/>
      <w:bookmarkStart w:id="34" w:name="_Toc95394647"/>
      <w:r w:rsidRPr="00C164DD">
        <w:rPr>
          <w:sz w:val="32"/>
          <w:szCs w:val="32"/>
        </w:rPr>
        <w:t>GENERAL CONCEPT</w:t>
      </w:r>
      <w:bookmarkEnd w:id="33"/>
      <w:bookmarkEnd w:id="34"/>
    </w:p>
    <w:p w14:paraId="42B9E7D1" w14:textId="6646D006" w:rsidR="00C164DD" w:rsidRDefault="00C164DD" w:rsidP="000B70D1">
      <w:pPr>
        <w:spacing w:before="240" w:line="276" w:lineRule="auto"/>
      </w:pPr>
      <w:r>
        <w:t xml:space="preserve">The role of </w:t>
      </w:r>
      <w:bookmarkStart w:id="35" w:name="_Hlk89674129"/>
      <w:r w:rsidR="005D2496" w:rsidRPr="00E368E3">
        <w:rPr>
          <w:b/>
          <w:color w:val="C00000"/>
        </w:rPr>
        <w:t>[INSERT NAME OF COUNTY]</w:t>
      </w:r>
      <w:r w:rsidRPr="00E368E3">
        <w:rPr>
          <w:color w:val="C00000"/>
        </w:rPr>
        <w:t xml:space="preserve"> </w:t>
      </w:r>
      <w:bookmarkEnd w:id="35"/>
      <w:r>
        <w:t xml:space="preserve">during emergency response is to supplement local efforts before, during and after a disaster or emergency. If the </w:t>
      </w:r>
      <w:r w:rsidR="00972AB6">
        <w:t>county</w:t>
      </w:r>
      <w:r>
        <w:t xml:space="preserve"> anticipates that its needs may exceed its resources, the </w:t>
      </w:r>
      <w:r w:rsidR="00972AB6">
        <w:t>EMA Director</w:t>
      </w:r>
      <w:r>
        <w:t xml:space="preserve"> can request assistance from other</w:t>
      </w:r>
      <w:r w:rsidR="006808A4">
        <w:t xml:space="preserve"> counties</w:t>
      </w:r>
      <w:r>
        <w:t xml:space="preserve"> </w:t>
      </w:r>
      <w:r w:rsidR="006808A4">
        <w:t>through mutual aid agreements</w:t>
      </w:r>
      <w:r>
        <w:t xml:space="preserve"> and/or from the </w:t>
      </w:r>
      <w:r w:rsidR="006808A4">
        <w:t xml:space="preserve">state </w:t>
      </w:r>
      <w:r>
        <w:t>government.</w:t>
      </w:r>
    </w:p>
    <w:p w14:paraId="08D27C58" w14:textId="1D9317DB" w:rsidR="003F1DEB" w:rsidRPr="003F1DEB" w:rsidRDefault="003F1DEB" w:rsidP="003F1DEB">
      <w:pPr>
        <w:spacing w:before="240" w:line="276" w:lineRule="auto"/>
        <w:rPr>
          <w:rFonts w:eastAsiaTheme="minorEastAsia"/>
        </w:rPr>
      </w:pPr>
      <w:r w:rsidRPr="003F1DEB">
        <w:rPr>
          <w:rFonts w:eastAsiaTheme="minorEastAsia"/>
        </w:rPr>
        <w:t xml:space="preserve">ESF #7 shall coordinate the deployment of resources to support critical missions in areas impacted by emergencies or disasters and prioritize these assets to support the immediate and long-term needs of the </w:t>
      </w:r>
      <w:r w:rsidR="00856BE2">
        <w:rPr>
          <w:rFonts w:eastAsiaTheme="minorEastAsia"/>
        </w:rPr>
        <w:t>county</w:t>
      </w:r>
      <w:r w:rsidRPr="003F1DEB">
        <w:rPr>
          <w:rFonts w:eastAsiaTheme="minorEastAsia"/>
        </w:rPr>
        <w:t xml:space="preserve"> and/or requesting local jurisdictions. </w:t>
      </w:r>
    </w:p>
    <w:p w14:paraId="0DF901CE" w14:textId="77777777" w:rsidR="003F1DEB" w:rsidRPr="003F1DEB" w:rsidRDefault="003F1DEB" w:rsidP="003F1DEB">
      <w:pPr>
        <w:spacing w:before="240" w:line="276" w:lineRule="auto"/>
        <w:rPr>
          <w:rFonts w:eastAsiaTheme="minorEastAsia"/>
        </w:rPr>
      </w:pPr>
      <w:r w:rsidRPr="003F1DEB">
        <w:rPr>
          <w:rFonts w:eastAsiaTheme="minorEastAsia"/>
        </w:rPr>
        <w:t xml:space="preserve">ESF #7 shall activate, deploy, and organize personnel and resources based upon: </w:t>
      </w:r>
    </w:p>
    <w:p w14:paraId="24C6FA67" w14:textId="77777777" w:rsidR="003F1DEB" w:rsidRPr="003F1DEB" w:rsidRDefault="003F1DEB" w:rsidP="00FB11AF">
      <w:pPr>
        <w:pStyle w:val="ListParagraph"/>
        <w:numPr>
          <w:ilvl w:val="0"/>
          <w:numId w:val="30"/>
        </w:numPr>
        <w:spacing w:before="120" w:line="276" w:lineRule="auto"/>
        <w:contextualSpacing w:val="0"/>
        <w:rPr>
          <w:rFonts w:eastAsiaTheme="minorEastAsia"/>
        </w:rPr>
      </w:pPr>
      <w:r w:rsidRPr="003F1DEB">
        <w:rPr>
          <w:rFonts w:eastAsiaTheme="minorEastAsia"/>
        </w:rPr>
        <w:t xml:space="preserve">Pre-established policies, procedures, and practices </w:t>
      </w:r>
    </w:p>
    <w:p w14:paraId="00810E99" w14:textId="2765A8AE" w:rsidR="003F1DEB" w:rsidRPr="003F1DEB" w:rsidRDefault="003F1DEB" w:rsidP="00FB11AF">
      <w:pPr>
        <w:pStyle w:val="ListParagraph"/>
        <w:numPr>
          <w:ilvl w:val="0"/>
          <w:numId w:val="30"/>
        </w:numPr>
        <w:spacing w:before="120" w:line="276" w:lineRule="auto"/>
        <w:contextualSpacing w:val="0"/>
        <w:rPr>
          <w:rFonts w:eastAsiaTheme="minorEastAsia"/>
        </w:rPr>
      </w:pPr>
      <w:r w:rsidRPr="003F1DEB">
        <w:rPr>
          <w:rFonts w:eastAsiaTheme="minorEastAsia"/>
        </w:rPr>
        <w:t>Integration into the overall EOP</w:t>
      </w:r>
      <w:r w:rsidR="00E368E3">
        <w:rPr>
          <w:rFonts w:eastAsiaTheme="minorEastAsia"/>
        </w:rPr>
        <w:t>/CEMP</w:t>
      </w:r>
    </w:p>
    <w:p w14:paraId="7219BA80" w14:textId="77777777" w:rsidR="003F1DEB" w:rsidRPr="003F1DEB" w:rsidRDefault="003F1DEB" w:rsidP="00FB11AF">
      <w:pPr>
        <w:pStyle w:val="ListParagraph"/>
        <w:numPr>
          <w:ilvl w:val="0"/>
          <w:numId w:val="30"/>
        </w:numPr>
        <w:spacing w:before="120" w:line="276" w:lineRule="auto"/>
        <w:contextualSpacing w:val="0"/>
        <w:rPr>
          <w:rFonts w:eastAsiaTheme="minorEastAsia"/>
        </w:rPr>
      </w:pPr>
      <w:r w:rsidRPr="003F1DEB">
        <w:rPr>
          <w:rFonts w:eastAsiaTheme="minorEastAsia"/>
        </w:rPr>
        <w:t xml:space="preserve">The level of support required by other state and local ESFs </w:t>
      </w:r>
    </w:p>
    <w:p w14:paraId="55B08A73" w14:textId="20EFBD63" w:rsidR="000B70D1" w:rsidRPr="003F1DEB" w:rsidRDefault="003F1DEB" w:rsidP="003F1DEB">
      <w:pPr>
        <w:spacing w:before="240" w:line="276" w:lineRule="auto"/>
        <w:rPr>
          <w:rFonts w:eastAsiaTheme="minorEastAsia"/>
        </w:rPr>
      </w:pPr>
      <w:r w:rsidRPr="003F1DEB">
        <w:rPr>
          <w:rFonts w:eastAsiaTheme="minorEastAsia"/>
        </w:rPr>
        <w:t xml:space="preserve">ESF #7 shall ensure communication is established and maintained with ESF #5 (Information and Planning), ESF #14 (Cross Sector Business and Infrastructure) and the EOC Manager, Operations Section, and ESF Branch Chief to provide an accurate common operating picture (COP) through the use of situation reports and assessments. </w:t>
      </w:r>
    </w:p>
    <w:p w14:paraId="11A6D1E9" w14:textId="44B416CE" w:rsidR="00C164DD" w:rsidRPr="00C164DD" w:rsidRDefault="00C164DD" w:rsidP="00C164DD">
      <w:pPr>
        <w:pStyle w:val="Heading2"/>
        <w:rPr>
          <w:caps w:val="0"/>
          <w:sz w:val="32"/>
          <w:szCs w:val="32"/>
        </w:rPr>
      </w:pPr>
      <w:bookmarkStart w:id="36" w:name="_Toc60331198"/>
      <w:bookmarkStart w:id="37" w:name="_Hlk70436860"/>
      <w:bookmarkStart w:id="38" w:name="_Toc72508281"/>
      <w:bookmarkStart w:id="39" w:name="_Toc76124241"/>
      <w:bookmarkStart w:id="40" w:name="_Toc95394648"/>
      <w:r w:rsidRPr="00C164DD">
        <w:rPr>
          <w:caps w:val="0"/>
          <w:sz w:val="32"/>
          <w:szCs w:val="32"/>
        </w:rPr>
        <w:t>OPERATIONAL PRIORITIES DURING RESPONSE AND RECOVERY OPERATIONS</w:t>
      </w:r>
      <w:bookmarkEnd w:id="36"/>
      <w:bookmarkEnd w:id="37"/>
      <w:bookmarkEnd w:id="38"/>
      <w:bookmarkEnd w:id="39"/>
      <w:bookmarkEnd w:id="40"/>
    </w:p>
    <w:p w14:paraId="47CF965C" w14:textId="6D143E69" w:rsidR="00C164DD" w:rsidRDefault="00C164DD" w:rsidP="00FB11AF">
      <w:pPr>
        <w:pStyle w:val="ListParagraph"/>
        <w:numPr>
          <w:ilvl w:val="0"/>
          <w:numId w:val="16"/>
        </w:numPr>
        <w:spacing w:before="120" w:line="276" w:lineRule="auto"/>
        <w:contextualSpacing w:val="0"/>
      </w:pPr>
      <w:r>
        <w:t>Life safety, and health (highest priority)</w:t>
      </w:r>
    </w:p>
    <w:p w14:paraId="01C8228A" w14:textId="77777777" w:rsidR="00C164DD" w:rsidRDefault="00C164DD" w:rsidP="00FB11AF">
      <w:pPr>
        <w:pStyle w:val="ListParagraph"/>
        <w:numPr>
          <w:ilvl w:val="0"/>
          <w:numId w:val="16"/>
        </w:numPr>
        <w:spacing w:before="120" w:line="276" w:lineRule="auto"/>
        <w:contextualSpacing w:val="0"/>
      </w:pPr>
      <w:r>
        <w:t xml:space="preserve">Incident stabilization </w:t>
      </w:r>
    </w:p>
    <w:p w14:paraId="75E1B6CF" w14:textId="77777777" w:rsidR="00C164DD" w:rsidRDefault="00C164DD" w:rsidP="00FB11AF">
      <w:pPr>
        <w:pStyle w:val="ListParagraph"/>
        <w:numPr>
          <w:ilvl w:val="0"/>
          <w:numId w:val="16"/>
        </w:numPr>
        <w:spacing w:before="120" w:line="276" w:lineRule="auto"/>
        <w:contextualSpacing w:val="0"/>
      </w:pPr>
      <w:r>
        <w:t>Protection of property, economy, and the environment</w:t>
      </w:r>
    </w:p>
    <w:p w14:paraId="6F2F299F" w14:textId="77777777" w:rsidR="00C164DD" w:rsidRDefault="00C164DD" w:rsidP="00FB11AF">
      <w:pPr>
        <w:pStyle w:val="ListParagraph"/>
        <w:numPr>
          <w:ilvl w:val="0"/>
          <w:numId w:val="16"/>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FB11AF">
      <w:pPr>
        <w:pStyle w:val="ListParagraph"/>
        <w:numPr>
          <w:ilvl w:val="0"/>
          <w:numId w:val="16"/>
        </w:numPr>
        <w:spacing w:before="120" w:line="276" w:lineRule="auto"/>
        <w:contextualSpacing w:val="0"/>
      </w:pPr>
      <w:r>
        <w:t>Unity of effort and coordination among appropriate stakeholders</w:t>
      </w:r>
    </w:p>
    <w:p w14:paraId="0E970DA2" w14:textId="25E6D0A5" w:rsidR="001947B6" w:rsidRPr="001C3D6C" w:rsidRDefault="00513392" w:rsidP="001947B6">
      <w:pPr>
        <w:pStyle w:val="Heading2"/>
        <w:rPr>
          <w:sz w:val="32"/>
        </w:rPr>
      </w:pPr>
      <w:bookmarkStart w:id="41" w:name="_Toc95394649"/>
      <w:r>
        <w:rPr>
          <w:sz w:val="32"/>
        </w:rPr>
        <w:t xml:space="preserve">activation of </w:t>
      </w:r>
      <w:r w:rsidR="00801E85">
        <w:rPr>
          <w:sz w:val="32"/>
        </w:rPr>
        <w:t>county emergency operations center</w:t>
      </w:r>
      <w:bookmarkEnd w:id="41"/>
    </w:p>
    <w:p w14:paraId="1C85DFD6" w14:textId="6166EDA4" w:rsidR="00C164DD" w:rsidRDefault="00F463D6" w:rsidP="003F1DEB">
      <w:pPr>
        <w:spacing w:before="240" w:line="276" w:lineRule="auto"/>
      </w:pPr>
      <w:r w:rsidRPr="00C97615">
        <w:rPr>
          <w:rFonts w:eastAsiaTheme="minorEastAsia"/>
        </w:rPr>
        <w:t xml:space="preserve">The Emergency Operations Center (EOC) is the primary hub for </w:t>
      </w:r>
      <w:r w:rsidR="00513392" w:rsidRPr="00DC3BFF">
        <w:rPr>
          <w:b/>
          <w:color w:val="C00000"/>
        </w:rPr>
        <w:t>[INSERT NAME OF COUNTY]</w:t>
      </w:r>
      <w:r w:rsidR="00513392" w:rsidRPr="00513392">
        <w:rPr>
          <w:bCs/>
        </w:rPr>
        <w:t xml:space="preserve">’s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6D1A3CE4" w:rsidR="001772DF" w:rsidRPr="003F1DEB" w:rsidRDefault="001772DF" w:rsidP="003F1DEB">
      <w:pPr>
        <w:spacing w:before="240" w:line="276" w:lineRule="auto"/>
        <w:rPr>
          <w:rFonts w:eastAsiaTheme="minorEastAsia"/>
        </w:rPr>
      </w:pPr>
      <w:r w:rsidRPr="003F1DEB">
        <w:rPr>
          <w:rFonts w:eastAsiaTheme="minorEastAsia"/>
        </w:rPr>
        <w:lastRenderedPageBreak/>
        <w:t xml:space="preserve">The activation of the EOC begins with the activation of the Emergency Operations Plan (EOP) Base Plan and, if </w:t>
      </w:r>
      <w:r w:rsidR="00F463D6" w:rsidRPr="003F1DEB">
        <w:rPr>
          <w:rFonts w:eastAsiaTheme="minorEastAsia"/>
        </w:rPr>
        <w:t>directed,</w:t>
      </w:r>
      <w:r w:rsidRPr="003F1DEB">
        <w:rPr>
          <w:rFonts w:eastAsiaTheme="minorEastAsia"/>
        </w:rPr>
        <w:t xml:space="preserve"> this annex</w:t>
      </w:r>
      <w:r w:rsidR="007D0C14" w:rsidRPr="003F1DEB">
        <w:rPr>
          <w:rFonts w:eastAsiaTheme="minorEastAsia"/>
        </w:rPr>
        <w:t xml:space="preserve">. </w:t>
      </w:r>
      <w:r w:rsidRPr="003F1DEB">
        <w:rPr>
          <w:rFonts w:eastAsiaTheme="minorEastAsia"/>
        </w:rPr>
        <w:t xml:space="preserve">The activation of the </w:t>
      </w:r>
      <w:r w:rsidR="00F463D6" w:rsidRPr="003F1DEB">
        <w:rPr>
          <w:rFonts w:eastAsiaTheme="minorEastAsia"/>
        </w:rPr>
        <w:t>EOP</w:t>
      </w:r>
      <w:r w:rsidRPr="003F1DEB">
        <w:rPr>
          <w:rFonts w:eastAsiaTheme="minorEastAsia"/>
        </w:rPr>
        <w:t xml:space="preserve"> establishes the emergency operations framework and structure needed to deliver coordinated emergency </w:t>
      </w:r>
    </w:p>
    <w:p w14:paraId="65A87D52" w14:textId="7E17EAB8" w:rsidR="00C164DD" w:rsidRPr="003F1DEB" w:rsidRDefault="00C164DD" w:rsidP="003F1DEB">
      <w:pPr>
        <w:spacing w:before="240" w:line="276" w:lineRule="auto"/>
        <w:rPr>
          <w:rFonts w:eastAsiaTheme="minorEastAsia"/>
        </w:rPr>
      </w:pPr>
      <w:r w:rsidRPr="003F1DEB">
        <w:rPr>
          <w:rFonts w:eastAsiaTheme="minorEastAsia"/>
        </w:rPr>
        <w:t xml:space="preserve">In most cases, the decision to activate will be made by </w:t>
      </w:r>
      <w:r w:rsidR="007D0C14" w:rsidRPr="009B11D6">
        <w:rPr>
          <w:rFonts w:eastAsiaTheme="minorEastAsia"/>
        </w:rPr>
        <w:t xml:space="preserve">the </w:t>
      </w:r>
      <w:r w:rsidR="007D0C14" w:rsidRPr="00506AE1">
        <w:rPr>
          <w:rFonts w:eastAsiaTheme="minorEastAsia"/>
        </w:rPr>
        <w:t xml:space="preserve">Chairman of the Board of Commissioners (their successor), the </w:t>
      </w:r>
      <w:r w:rsidR="007D0C14" w:rsidRPr="00DC3BFF">
        <w:rPr>
          <w:rFonts w:eastAsiaTheme="minorEastAsia"/>
          <w:b/>
          <w:bCs/>
          <w:color w:val="C00000"/>
        </w:rPr>
        <w:t>[Insert County EM Agency Name]</w:t>
      </w:r>
      <w:r w:rsidR="007D0C14" w:rsidRPr="00DC3BFF">
        <w:rPr>
          <w:rFonts w:eastAsiaTheme="minorEastAsia"/>
          <w:color w:val="C00000"/>
        </w:rPr>
        <w:t xml:space="preserve"> </w:t>
      </w:r>
      <w:r w:rsidR="007D0C14" w:rsidRPr="00506AE1">
        <w:rPr>
          <w:rFonts w:eastAsiaTheme="minorEastAsia"/>
        </w:rPr>
        <w:t>Director or their deputies</w:t>
      </w:r>
      <w:r w:rsidRPr="003F1DEB">
        <w:rPr>
          <w:rFonts w:eastAsiaTheme="minorEastAsia"/>
        </w:rPr>
        <w:t xml:space="preserve">. The following are considerations for activating the EOC: </w:t>
      </w:r>
    </w:p>
    <w:p w14:paraId="0BDCB1DF" w14:textId="77777777" w:rsidR="00C164DD" w:rsidRPr="009B11D6" w:rsidRDefault="00C164DD" w:rsidP="00FB11AF">
      <w:pPr>
        <w:numPr>
          <w:ilvl w:val="0"/>
          <w:numId w:val="17"/>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FB11AF">
      <w:pPr>
        <w:numPr>
          <w:ilvl w:val="0"/>
          <w:numId w:val="17"/>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FB11AF">
      <w:pPr>
        <w:numPr>
          <w:ilvl w:val="0"/>
          <w:numId w:val="17"/>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FB11AF">
      <w:pPr>
        <w:numPr>
          <w:ilvl w:val="0"/>
          <w:numId w:val="17"/>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1D91D4C2" w:rsidR="00C164DD" w:rsidRPr="00495909" w:rsidRDefault="00C164DD" w:rsidP="00FB11AF">
      <w:pPr>
        <w:pStyle w:val="ListBulletLast"/>
        <w:numPr>
          <w:ilvl w:val="0"/>
          <w:numId w:val="17"/>
        </w:numPr>
        <w:spacing w:before="120" w:line="276" w:lineRule="auto"/>
        <w:rPr>
          <w:rFonts w:eastAsiaTheme="minorEastAsia"/>
        </w:rPr>
      </w:pPr>
      <w:r w:rsidRPr="00495909">
        <w:rPr>
          <w:rFonts w:eastAsiaTheme="minorEastAsia"/>
        </w:rPr>
        <w:t xml:space="preserve">Pre-deployment of </w:t>
      </w:r>
      <w:r w:rsidR="007C2DD3">
        <w:rPr>
          <w:rFonts w:eastAsiaTheme="minorEastAsia"/>
        </w:rPr>
        <w:t>local or state</w:t>
      </w:r>
      <w:r w:rsidRPr="00495909">
        <w:rPr>
          <w:rFonts w:eastAsiaTheme="minorEastAsia"/>
        </w:rPr>
        <w:t xml:space="preserve"> assets is occurring in anticipation of the emergency.</w:t>
      </w:r>
    </w:p>
    <w:p w14:paraId="54C6468E" w14:textId="77777777" w:rsidR="00C164DD" w:rsidRDefault="00C164DD" w:rsidP="00FB11AF">
      <w:pPr>
        <w:numPr>
          <w:ilvl w:val="0"/>
          <w:numId w:val="17"/>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7B11C14C" w:rsidR="00C164DD" w:rsidRPr="009B11D6" w:rsidRDefault="00C164DD" w:rsidP="00FB11AF">
      <w:pPr>
        <w:numPr>
          <w:ilvl w:val="0"/>
          <w:numId w:val="17"/>
        </w:numPr>
        <w:spacing w:before="120" w:line="276" w:lineRule="auto"/>
        <w:rPr>
          <w:rFonts w:eastAsiaTheme="minorEastAsia"/>
        </w:rPr>
      </w:pPr>
      <w:r>
        <w:rPr>
          <w:rFonts w:eastAsiaTheme="minorEastAsia"/>
        </w:rPr>
        <w:t xml:space="preserve">The </w:t>
      </w:r>
      <w:r w:rsidR="007C2DD3" w:rsidRPr="00DC3BFF">
        <w:rPr>
          <w:b/>
          <w:bCs/>
          <w:color w:val="C00000"/>
        </w:rPr>
        <w:t xml:space="preserve">[INSERT NAME OF COUNTY] </w:t>
      </w:r>
      <w:r>
        <w:rPr>
          <w:rFonts w:eastAsiaTheme="minorEastAsia"/>
        </w:rPr>
        <w:t>shall communicate and collaborate with other response/support agencies and integrate their response plans into the overall response.</w:t>
      </w:r>
    </w:p>
    <w:p w14:paraId="355C1C65" w14:textId="5F8D52B0" w:rsidR="00C164DD" w:rsidRDefault="00C164DD" w:rsidP="00FB11AF">
      <w:pPr>
        <w:numPr>
          <w:ilvl w:val="0"/>
          <w:numId w:val="17"/>
        </w:numPr>
        <w:spacing w:before="120" w:line="276" w:lineRule="auto"/>
        <w:ind w:right="-180"/>
        <w:rPr>
          <w:rFonts w:eastAsia="Calibri"/>
        </w:rPr>
      </w:pPr>
      <w:r w:rsidRPr="009B11D6">
        <w:rPr>
          <w:rFonts w:eastAsiaTheme="minorEastAsia"/>
        </w:rPr>
        <w:t>Activation of the EOC will be advantageous to the successful management of the event</w:t>
      </w:r>
      <w:r w:rsidR="00105896" w:rsidRPr="009B11D6">
        <w:rPr>
          <w:rFonts w:eastAsiaTheme="minorEastAsia"/>
        </w:rPr>
        <w:t xml:space="preserve">. </w:t>
      </w:r>
    </w:p>
    <w:p w14:paraId="24410D75" w14:textId="23EC2ECB" w:rsidR="00DE6086" w:rsidRDefault="00803420" w:rsidP="003F1DEB">
      <w:pPr>
        <w:spacing w:before="240" w:line="276" w:lineRule="auto"/>
      </w:pPr>
      <w:r w:rsidRPr="00F71F1E">
        <w:t>The EOC is managed by</w:t>
      </w:r>
      <w:r w:rsidR="00A538AE">
        <w:t xml:space="preserve"> 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w:t>
      </w:r>
      <w:r w:rsidR="00A538AE">
        <w:t xml:space="preserve"> county</w:t>
      </w:r>
      <w:r w:rsidRPr="00F71F1E">
        <w:t xml:space="preserve"> assistance</w:t>
      </w:r>
      <w:r w:rsidR="005511B9" w:rsidRPr="00F71F1E">
        <w:t xml:space="preserv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32D9F794" w14:textId="083C8969" w:rsidR="00C164DD" w:rsidRPr="00314D27" w:rsidRDefault="00DE6086" w:rsidP="00314D27">
      <w:pPr>
        <w:pStyle w:val="BodyText2"/>
      </w:pPr>
      <w:r>
        <w:t>D</w:t>
      </w:r>
      <w:r w:rsidR="001947B6">
        <w:t>uring a</w:t>
      </w:r>
      <w:r w:rsidR="00A538AE">
        <w:t xml:space="preserve">n </w:t>
      </w:r>
      <w:r w:rsidR="001947B6">
        <w:t>EOC activation, ESFs may be activated depending on the incident and activation level</w:t>
      </w:r>
      <w:r w:rsidR="00A538AE">
        <w:t xml:space="preserve">. </w:t>
      </w:r>
      <w:r w:rsidR="001947B6" w:rsidRPr="00171FAE">
        <w:t xml:space="preserve">During a disaster response, each </w:t>
      </w:r>
      <w:r w:rsidR="009D66A0">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bookmarkStart w:id="42" w:name="_Hlk70437556"/>
      <w:r w:rsidR="00C164DD">
        <w:br w:type="page"/>
      </w:r>
    </w:p>
    <w:p w14:paraId="5E6B32F5" w14:textId="413F4EF9" w:rsidR="00803420" w:rsidRDefault="00DE6086" w:rsidP="00CB6518">
      <w:pPr>
        <w:pStyle w:val="TABLE1"/>
      </w:pPr>
      <w:bookmarkStart w:id="43" w:name="_Toc76124243"/>
      <w:r>
        <w:lastRenderedPageBreak/>
        <w:t>table 3</w:t>
      </w:r>
      <w:r w:rsidR="00803420">
        <w:t xml:space="preserve">. </w:t>
      </w:r>
      <w:r w:rsidR="00105896">
        <w:t>county</w:t>
      </w:r>
      <w:r w:rsidR="00803420">
        <w:t xml:space="preserve"> EOC RESPONSE ACTIVATION LEVELS</w:t>
      </w:r>
      <w:bookmarkEnd w:id="43"/>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B9276C" w:rsidRPr="007B5406" w14:paraId="099B1883" w14:textId="77777777" w:rsidTr="00D16F5C">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35F3034" w14:textId="77777777" w:rsidR="00B9276C" w:rsidRPr="007B5406" w:rsidRDefault="00B9276C" w:rsidP="00D16F5C">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65C901EC" w14:textId="77777777" w:rsidR="00B9276C" w:rsidRPr="007B5406" w:rsidRDefault="00B9276C" w:rsidP="00D16F5C">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B5B9C10" w14:textId="77777777" w:rsidR="00B9276C" w:rsidRPr="007B5406" w:rsidRDefault="00B9276C" w:rsidP="00D16F5C">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47F1025" w14:textId="77777777" w:rsidR="00B9276C" w:rsidRPr="007B5406" w:rsidRDefault="00B9276C" w:rsidP="00D16F5C">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B9276C" w:rsidRPr="007B5406" w14:paraId="0637B8CA"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1E080E7E" w14:textId="77777777" w:rsidR="00B9276C" w:rsidRPr="007B5406" w:rsidRDefault="00B9276C" w:rsidP="00D16F5C">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620B464" w14:textId="77777777" w:rsidR="00B9276C" w:rsidRPr="007B5406" w:rsidRDefault="00B9276C" w:rsidP="00D16F5C">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FB53825" w14:textId="77777777" w:rsidR="00B9276C" w:rsidRPr="007B5406" w:rsidRDefault="00B9276C" w:rsidP="00D16F5C">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B9276C" w:rsidRPr="007B5406" w14:paraId="204B5457"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22B8CC97" w14:textId="77777777" w:rsidR="00B9276C" w:rsidRPr="007B5406" w:rsidRDefault="00B9276C" w:rsidP="00D16F5C">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68D80F8" w14:textId="77777777" w:rsidR="00B9276C" w:rsidRPr="007B5406" w:rsidRDefault="00B9276C"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D9961D8" w14:textId="77777777" w:rsidR="00B9276C" w:rsidRPr="007B5406" w:rsidRDefault="00B9276C" w:rsidP="00D16F5C">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B9276C" w:rsidRPr="007B5406" w14:paraId="2F0FB2D6"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04EF6247" w14:textId="77777777" w:rsidR="00B9276C" w:rsidRPr="007B5406" w:rsidRDefault="00B9276C" w:rsidP="00D16F5C">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E99FB02" w14:textId="77777777" w:rsidR="00B9276C" w:rsidRPr="007B5406" w:rsidRDefault="00B9276C"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43F64EE" w14:textId="77777777" w:rsidR="00B9276C" w:rsidRPr="007B5406" w:rsidRDefault="00B9276C" w:rsidP="00D16F5C">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B9276C" w:rsidRPr="007B5406" w14:paraId="62463C10"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084C9450" w14:textId="77777777" w:rsidR="00B9276C" w:rsidRPr="007B5406" w:rsidRDefault="00B9276C" w:rsidP="00D16F5C">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CE268FF" w14:textId="77777777" w:rsidR="00B9276C" w:rsidRPr="007B5406" w:rsidRDefault="00B9276C"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E2F7B9" w14:textId="77777777" w:rsidR="00B9276C" w:rsidRPr="007B5406" w:rsidRDefault="00B9276C" w:rsidP="00D16F5C">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24B5100B" w14:textId="77777777" w:rsidR="00B9276C" w:rsidRDefault="00B9276C" w:rsidP="00CB6518">
      <w:pPr>
        <w:pStyle w:val="TABLE1"/>
      </w:pPr>
    </w:p>
    <w:p w14:paraId="0ADAE7EA" w14:textId="2EAB46CA" w:rsidR="00DE6086" w:rsidRPr="00DE6086" w:rsidRDefault="00DE6086" w:rsidP="00DE6086">
      <w:pPr>
        <w:pStyle w:val="Heading2"/>
        <w:rPr>
          <w:sz w:val="32"/>
          <w:szCs w:val="32"/>
        </w:rPr>
      </w:pPr>
      <w:bookmarkStart w:id="44" w:name="_Toc72508353"/>
      <w:bookmarkStart w:id="45" w:name="_Toc76124244"/>
      <w:bookmarkStart w:id="46" w:name="_Toc95394650"/>
      <w:bookmarkEnd w:id="42"/>
      <w:r w:rsidRPr="00DE6086">
        <w:rPr>
          <w:sz w:val="32"/>
          <w:szCs w:val="32"/>
        </w:rPr>
        <w:t>demobilization OF THE EOC</w:t>
      </w:r>
      <w:bookmarkEnd w:id="44"/>
      <w:bookmarkEnd w:id="45"/>
      <w:bookmarkEnd w:id="46"/>
      <w:r w:rsidRPr="00DE6086">
        <w:rPr>
          <w:sz w:val="32"/>
          <w:szCs w:val="32"/>
        </w:rPr>
        <w:t xml:space="preserve"> </w:t>
      </w:r>
    </w:p>
    <w:p w14:paraId="0AFFA17A" w14:textId="4C5D8113" w:rsidR="00DE6086" w:rsidRDefault="00DE6086" w:rsidP="00550731">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46421496" w14:textId="1136D099" w:rsidR="001947B6" w:rsidRPr="00755A38" w:rsidRDefault="00550731" w:rsidP="00CB6518">
      <w:pPr>
        <w:pStyle w:val="TABLE1"/>
      </w:pPr>
      <w:bookmarkStart w:id="47" w:name="_Toc76124246"/>
      <w:r>
        <w:lastRenderedPageBreak/>
        <w:br/>
      </w:r>
      <w:r w:rsidR="001947B6">
        <w:t xml:space="preserve">Figure 1 </w:t>
      </w:r>
      <w:r w:rsidR="00B61C94">
        <w:t xml:space="preserve">- </w:t>
      </w:r>
      <w:r w:rsidR="001947B6">
        <w:t>Incident Command Structure</w:t>
      </w:r>
      <w:bookmarkEnd w:id="47"/>
    </w:p>
    <w:p w14:paraId="701C952E" w14:textId="77777777" w:rsidR="001947B6" w:rsidRDefault="001947B6" w:rsidP="008516BD">
      <w:pPr>
        <w:pStyle w:val="Body"/>
      </w:pPr>
      <w:r>
        <w:rPr>
          <w:noProof/>
        </w:rPr>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24CD38D1" w14:textId="0A522E0D" w:rsidR="00DE6086" w:rsidRPr="00DE6086" w:rsidRDefault="00DE6086" w:rsidP="00DE6086">
      <w:pPr>
        <w:pStyle w:val="Heading2"/>
        <w:rPr>
          <w:sz w:val="32"/>
          <w:szCs w:val="32"/>
        </w:rPr>
      </w:pPr>
      <w:bookmarkStart w:id="48" w:name="_Toc72508354"/>
      <w:bookmarkStart w:id="49" w:name="_Toc76124247"/>
      <w:bookmarkStart w:id="50" w:name="_Toc95394651"/>
      <w:r w:rsidRPr="00DE6086">
        <w:rPr>
          <w:caps w:val="0"/>
          <w:sz w:val="32"/>
          <w:szCs w:val="32"/>
        </w:rPr>
        <w:t>RESOURCE SUPPORT</w:t>
      </w:r>
      <w:bookmarkEnd w:id="48"/>
      <w:bookmarkEnd w:id="49"/>
      <w:bookmarkEnd w:id="50"/>
    </w:p>
    <w:p w14:paraId="3530E8FC" w14:textId="01A9AF5A" w:rsidR="00DE6086" w:rsidRDefault="00DE6086" w:rsidP="00550731">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946133" w:rsidRPr="00603DF0">
        <w:rPr>
          <w:rFonts w:eastAsiaTheme="minorEastAsia"/>
        </w:rPr>
        <w:t>.</w:t>
      </w:r>
      <w:r w:rsidR="00946133">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946133" w:rsidRPr="00603DF0">
        <w:t xml:space="preserve">. </w:t>
      </w:r>
    </w:p>
    <w:p w14:paraId="2057BFAC" w14:textId="41D551DD"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63B1DF0E" w:rsidR="00DE6086" w:rsidRPr="00976E1A" w:rsidRDefault="001772DF" w:rsidP="001772DF">
      <w:pPr>
        <w:spacing w:before="240" w:line="276" w:lineRule="auto"/>
        <w:rPr>
          <w:rFonts w:ascii="Arial Narrow" w:hAnsi="Arial Narrow"/>
          <w:b/>
          <w:bCs/>
          <w:sz w:val="28"/>
          <w:szCs w:val="28"/>
        </w:rPr>
      </w:pPr>
      <w:r w:rsidRPr="00976E1A">
        <w:rPr>
          <w:rFonts w:ascii="Arial Narrow" w:eastAsia="Arial" w:hAnsi="Arial Narrow"/>
          <w:b/>
          <w:bCs/>
          <w:noProof/>
          <w:sz w:val="28"/>
          <w:szCs w:val="28"/>
        </w:rPr>
        <w:lastRenderedPageBreak/>
        <w:drawing>
          <wp:anchor distT="0" distB="0" distL="114300" distR="114300" simplePos="0" relativeHeight="251671552" behindDoc="1" locked="0" layoutInCell="1" allowOverlap="1" wp14:anchorId="25D771B0" wp14:editId="3F6D21D6">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6E1A">
        <w:rPr>
          <w:rFonts w:ascii="Arial Narrow" w:hAnsi="Arial Narrow"/>
          <w:b/>
          <w:bCs/>
          <w:sz w:val="28"/>
          <w:szCs w:val="28"/>
        </w:rPr>
        <w:t xml:space="preserve">FIGURE </w:t>
      </w:r>
      <w:r w:rsidR="00F463D6" w:rsidRPr="00976E1A">
        <w:rPr>
          <w:rFonts w:ascii="Arial Narrow" w:hAnsi="Arial Narrow"/>
          <w:b/>
          <w:bCs/>
          <w:sz w:val="28"/>
          <w:szCs w:val="28"/>
        </w:rPr>
        <w:t>2</w:t>
      </w:r>
      <w:r w:rsidRPr="00976E1A">
        <w:rPr>
          <w:rFonts w:ascii="Arial Narrow" w:hAnsi="Arial Narrow"/>
          <w:b/>
          <w:bCs/>
          <w:sz w:val="28"/>
          <w:szCs w:val="28"/>
        </w:rPr>
        <w:t>. STATE RESOURCE REQUEST PROCESS</w:t>
      </w:r>
    </w:p>
    <w:p w14:paraId="3DACCAF3" w14:textId="481EE131" w:rsidR="00C164DD" w:rsidRDefault="00C164DD">
      <w:pPr>
        <w:spacing w:after="200" w:line="276" w:lineRule="auto"/>
        <w:rPr>
          <w:rFonts w:ascii="Arial Narrow" w:hAnsi="Arial Narrow" w:cs="Arial"/>
          <w:b/>
          <w:bCs/>
          <w:caps/>
          <w:color w:val="182853"/>
          <w:kern w:val="32"/>
          <w:sz w:val="38"/>
          <w:szCs w:val="38"/>
        </w:rPr>
      </w:pPr>
      <w:r>
        <w:br w:type="page"/>
      </w:r>
    </w:p>
    <w:p w14:paraId="6AA232C5" w14:textId="02306F7D" w:rsidR="00C164DD" w:rsidRPr="00DE6086" w:rsidRDefault="00C164DD" w:rsidP="00C164DD">
      <w:pPr>
        <w:pStyle w:val="Heading2"/>
        <w:rPr>
          <w:sz w:val="32"/>
          <w:szCs w:val="32"/>
        </w:rPr>
      </w:pPr>
      <w:bookmarkStart w:id="51" w:name="_Toc72508298"/>
      <w:bookmarkStart w:id="52" w:name="_Toc95394652"/>
      <w:bookmarkStart w:id="53" w:name="_Toc76124248"/>
      <w:r w:rsidRPr="00C164DD">
        <w:rPr>
          <w:caps w:val="0"/>
          <w:sz w:val="32"/>
          <w:szCs w:val="32"/>
        </w:rPr>
        <w:lastRenderedPageBreak/>
        <w:t>INCLUSION, ACCESS, AND FUNCTIONAL NEEDS</w:t>
      </w:r>
      <w:bookmarkEnd w:id="51"/>
      <w:bookmarkEnd w:id="52"/>
      <w:r w:rsidRPr="00C164DD">
        <w:rPr>
          <w:caps w:val="0"/>
          <w:sz w:val="32"/>
          <w:szCs w:val="32"/>
        </w:rPr>
        <w:t xml:space="preserve"> </w:t>
      </w:r>
      <w:bookmarkEnd w:id="53"/>
    </w:p>
    <w:p w14:paraId="25E62CA9" w14:textId="30446D80" w:rsidR="00C164DD" w:rsidRDefault="0005270E" w:rsidP="00C164DD">
      <w:pPr>
        <w:spacing w:before="240" w:line="276" w:lineRule="auto"/>
        <w:rPr>
          <w:rFonts w:eastAsiaTheme="minorEastAsia"/>
          <w:bCs/>
        </w:rPr>
      </w:pPr>
      <w:r w:rsidRPr="004F2E68">
        <w:rPr>
          <w:b/>
          <w:bCs/>
          <w:color w:val="C00000"/>
        </w:rPr>
        <w:t>[INSERT NAME OF COUNTY]</w:t>
      </w:r>
      <w:r w:rsidRPr="004F2E68">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72A184AD" w:rsidR="00C164DD" w:rsidRDefault="0005270E" w:rsidP="00C164DD">
      <w:pPr>
        <w:spacing w:before="240" w:line="276" w:lineRule="auto"/>
        <w:rPr>
          <w:rFonts w:eastAsiaTheme="minorEastAsia"/>
        </w:rPr>
      </w:pPr>
      <w:r w:rsidRPr="004F2E68">
        <w:rPr>
          <w:b/>
          <w:bCs/>
          <w:color w:val="C00000"/>
        </w:rPr>
        <w:t>[INSERT NAME OF COUNTY]</w:t>
      </w:r>
      <w:r w:rsidR="00C164DD" w:rsidRPr="004F2E68">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396BD21A" w:rsidR="00495909" w:rsidRPr="00E45576" w:rsidRDefault="004F2E68" w:rsidP="00A467F7">
      <w:pPr>
        <w:spacing w:after="200" w:line="276" w:lineRule="auto"/>
        <w:rPr>
          <w:rFonts w:eastAsiaTheme="minorEastAsia"/>
        </w:rPr>
      </w:pPr>
      <w:r w:rsidRPr="004F2E68">
        <w:rPr>
          <w:rFonts w:eastAsiaTheme="minorEastAsia"/>
          <w:b/>
          <w:bCs/>
          <w:noProof/>
          <w:color w:val="C00000"/>
        </w:rPr>
        <w:drawing>
          <wp:anchor distT="0" distB="0" distL="114300" distR="114300" simplePos="0" relativeHeight="251673600" behindDoc="1" locked="0" layoutInCell="1" allowOverlap="1" wp14:anchorId="3155136A" wp14:editId="4BF36F1C">
            <wp:simplePos x="0" y="0"/>
            <wp:positionH relativeFrom="column">
              <wp:posOffset>228600</wp:posOffset>
            </wp:positionH>
            <wp:positionV relativeFrom="paragraph">
              <wp:posOffset>97790</wp:posOffset>
            </wp:positionV>
            <wp:extent cx="5514975" cy="1485265"/>
            <wp:effectExtent l="190500" t="190500" r="200025" b="19113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14975" cy="14852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164DD">
        <w:rPr>
          <w:rFonts w:eastAsiaTheme="minorEastAsia"/>
        </w:rPr>
        <w:t>This annex planning</w:t>
      </w:r>
      <w:r w:rsidR="00C164DD" w:rsidRPr="00E45576">
        <w:rPr>
          <w:rFonts w:eastAsiaTheme="minorEastAsia"/>
        </w:rPr>
        <w:t xml:space="preserve"> </w:t>
      </w:r>
      <w:r w:rsidR="00C164DD">
        <w:rPr>
          <w:rFonts w:eastAsiaTheme="minorEastAsia"/>
        </w:rPr>
        <w:t>guidance</w:t>
      </w:r>
      <w:r w:rsidR="00C164DD" w:rsidRPr="00E45576">
        <w:rPr>
          <w:rFonts w:eastAsiaTheme="minorEastAsia"/>
        </w:rPr>
        <w:t xml:space="preserve"> is inclusive as it also </w:t>
      </w:r>
      <w:r w:rsidR="00C164DD">
        <w:rPr>
          <w:rFonts w:eastAsiaTheme="minorEastAsia"/>
        </w:rPr>
        <w:t xml:space="preserve">encompasses </w:t>
      </w:r>
      <w:r w:rsidR="00C164DD" w:rsidRPr="00E45576">
        <w:rPr>
          <w:rFonts w:eastAsiaTheme="minorEastAsia"/>
        </w:rPr>
        <w:t xml:space="preserve">people with temporary needs or those who do not identify themselves as having a disability. This includes women who are pregnant, children, older </w:t>
      </w:r>
      <w:r w:rsidR="00C164DD">
        <w:rPr>
          <w:rFonts w:eastAsiaTheme="minorEastAsia"/>
        </w:rPr>
        <w:t xml:space="preserve">adults, </w:t>
      </w:r>
      <w:r w:rsidR="00C164DD" w:rsidRPr="00E45576">
        <w:rPr>
          <w:rFonts w:eastAsiaTheme="minorEastAsia"/>
        </w:rPr>
        <w:t>individuals with limited English communication</w:t>
      </w:r>
      <w:r w:rsidR="00C164DD">
        <w:rPr>
          <w:rFonts w:eastAsiaTheme="minorEastAsia"/>
        </w:rPr>
        <w:t>, people with limited transportation access</w:t>
      </w:r>
      <w:r w:rsidR="00C164DD" w:rsidRPr="00C068A5">
        <w:rPr>
          <w:rFonts w:eastAsiaTheme="minorEastAsia"/>
          <w:color w:val="000000" w:themeColor="text1"/>
        </w:rPr>
        <w:t xml:space="preserve"> </w:t>
      </w:r>
      <w:r w:rsidR="00C164DD">
        <w:rPr>
          <w:rFonts w:eastAsiaTheme="minorEastAsia"/>
          <w:color w:val="000000" w:themeColor="text1"/>
        </w:rPr>
        <w:t>and those with household pets and service animals</w:t>
      </w:r>
      <w:r w:rsidR="00C164DD" w:rsidRPr="00E45576">
        <w:rPr>
          <w:rFonts w:eastAsiaTheme="minorEastAsia"/>
        </w:rPr>
        <w:t>.</w:t>
      </w:r>
      <w:r w:rsidR="00C164DD">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Pr="00CB6518" w:rsidRDefault="00A467F7" w:rsidP="00CB6518">
      <w:pPr>
        <w:pStyle w:val="TABLE"/>
        <w:rPr>
          <w:bCs/>
          <w:color w:val="182853"/>
          <w:kern w:val="32"/>
        </w:rPr>
      </w:pPr>
      <w:bookmarkStart w:id="54" w:name="_Toc95394653"/>
      <w:r w:rsidRPr="00CB6518">
        <w:t>For more information, please refer to the indiana Access and Functional Needs Annex.</w:t>
      </w:r>
      <w:bookmarkEnd w:id="54"/>
      <w:r w:rsidR="00C164DD" w:rsidRPr="00CB6518">
        <w:br w:type="page"/>
      </w:r>
    </w:p>
    <w:p w14:paraId="5638889B" w14:textId="297F1C87" w:rsidR="001947B6" w:rsidRDefault="001947B6" w:rsidP="001947B6">
      <w:pPr>
        <w:pStyle w:val="Heading1"/>
      </w:pPr>
      <w:bookmarkStart w:id="55" w:name="_Toc76124249"/>
      <w:bookmarkStart w:id="56" w:name="_Toc95394654"/>
      <w:r>
        <w:lastRenderedPageBreak/>
        <w:t>ORGANIZATION AND ASSIGNMENT OF RESPONSIBILITIES</w:t>
      </w:r>
      <w:bookmarkEnd w:id="55"/>
      <w:bookmarkEnd w:id="56"/>
    </w:p>
    <w:p w14:paraId="51DD965F" w14:textId="513755EA" w:rsidR="001947B6" w:rsidRPr="001A3317" w:rsidRDefault="001947B6" w:rsidP="0006497D">
      <w:pPr>
        <w:pStyle w:val="Body"/>
      </w:pPr>
      <w:r>
        <w:t>This section describes how ESF #</w:t>
      </w:r>
      <w:r w:rsidR="00181D31">
        <w:t>7</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66D3A91B"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35315A">
        <w:rPr>
          <w:rFonts w:eastAsiaTheme="minorEastAsia"/>
        </w:rPr>
        <w:t>prevention, protection,</w:t>
      </w:r>
      <w:r w:rsidR="0035315A" w:rsidRPr="001E7820">
        <w:rPr>
          <w:rFonts w:eastAsiaTheme="minorEastAsia"/>
        </w:rPr>
        <w:t xml:space="preserve"> </w:t>
      </w:r>
      <w:r w:rsidRPr="00755A38">
        <w:rPr>
          <w:rFonts w:eastAsia="Arial" w:cs="Arial"/>
          <w:szCs w:val="22"/>
          <w:lang w:bidi="en-US"/>
        </w:rPr>
        <w:t xml:space="preserve">mitigation, </w:t>
      </w:r>
      <w:r w:rsidR="00CD644C"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04EF8059" w:rsidR="00B61C94" w:rsidRDefault="001947B6" w:rsidP="00B61C94">
      <w:pPr>
        <w:pStyle w:val="Heading2"/>
        <w:rPr>
          <w:rFonts w:eastAsia="Arial"/>
        </w:rPr>
      </w:pPr>
      <w:bookmarkStart w:id="57" w:name="_Toc95394655"/>
      <w:bookmarkStart w:id="58" w:name="_Toc76124250"/>
      <w:bookmarkStart w:id="59" w:name="_Toc76134364"/>
      <w:r w:rsidRPr="009D0985">
        <w:rPr>
          <w:rStyle w:val="Heading2Char"/>
          <w:rFonts w:eastAsia="Arial"/>
          <w:b/>
          <w:bCs/>
          <w:iCs/>
          <w:caps/>
        </w:rPr>
        <w:t>Primary Agency</w:t>
      </w:r>
      <w:r w:rsidRPr="009D0985">
        <w:rPr>
          <w:rFonts w:eastAsia="Arial"/>
        </w:rPr>
        <w:t xml:space="preserve"> Responsibilities</w:t>
      </w:r>
      <w:bookmarkEnd w:id="57"/>
      <w:r w:rsidR="00B61C94">
        <w:rPr>
          <w:rFonts w:eastAsia="Arial"/>
        </w:rPr>
        <w:t xml:space="preserve"> </w:t>
      </w:r>
      <w:r w:rsidR="0006497D">
        <w:rPr>
          <w:rFonts w:eastAsia="Arial"/>
        </w:rPr>
        <w:t xml:space="preserve"> </w:t>
      </w:r>
      <w:bookmarkEnd w:id="58"/>
      <w:bookmarkEnd w:id="59"/>
    </w:p>
    <w:p w14:paraId="64346A69" w14:textId="0172E003" w:rsidR="002B6809" w:rsidRPr="002B6809" w:rsidRDefault="002B6809" w:rsidP="00FB11AF">
      <w:pPr>
        <w:numPr>
          <w:ilvl w:val="0"/>
          <w:numId w:val="31"/>
        </w:numPr>
        <w:spacing w:before="120" w:line="276" w:lineRule="auto"/>
        <w:rPr>
          <w:rFonts w:eastAsiaTheme="minorEastAsia"/>
        </w:rPr>
      </w:pPr>
      <w:r w:rsidRPr="002B6809">
        <w:rPr>
          <w:rFonts w:eastAsiaTheme="minorEastAsia"/>
        </w:rPr>
        <w:t xml:space="preserve">Provide </w:t>
      </w:r>
      <w:r w:rsidR="00054546">
        <w:rPr>
          <w:rFonts w:eastAsiaTheme="minorEastAsia"/>
        </w:rPr>
        <w:t>county</w:t>
      </w:r>
      <w:r w:rsidRPr="002B6809">
        <w:rPr>
          <w:rFonts w:eastAsiaTheme="minorEastAsia"/>
        </w:rPr>
        <w:t xml:space="preserve"> resource support to assist in critical functions and tasks before, during and after emergency events and disaster situations. </w:t>
      </w:r>
    </w:p>
    <w:p w14:paraId="49E31BBB" w14:textId="77777777" w:rsidR="002B6809" w:rsidRPr="002B6809" w:rsidRDefault="002B6809" w:rsidP="00FB11AF">
      <w:pPr>
        <w:numPr>
          <w:ilvl w:val="0"/>
          <w:numId w:val="31"/>
        </w:numPr>
        <w:spacing w:before="120" w:line="276" w:lineRule="auto"/>
        <w:rPr>
          <w:rFonts w:eastAsiaTheme="minorEastAsia"/>
        </w:rPr>
      </w:pPr>
      <w:r w:rsidRPr="002B6809">
        <w:rPr>
          <w:rFonts w:eastAsiaTheme="minorEastAsia"/>
        </w:rPr>
        <w:t xml:space="preserve">Provide resources to assist in the recovery, restoration and safety of infrastructure impacted by potential hazards or disaster events. </w:t>
      </w:r>
    </w:p>
    <w:p w14:paraId="28ABA9C1" w14:textId="2F088020" w:rsidR="002B6809" w:rsidRPr="002B6809" w:rsidRDefault="002B6809" w:rsidP="00FB11AF">
      <w:pPr>
        <w:numPr>
          <w:ilvl w:val="0"/>
          <w:numId w:val="31"/>
        </w:numPr>
        <w:spacing w:before="120" w:line="276" w:lineRule="auto"/>
        <w:rPr>
          <w:rFonts w:eastAsiaTheme="minorEastAsia"/>
        </w:rPr>
      </w:pPr>
      <w:r w:rsidRPr="002B6809">
        <w:rPr>
          <w:rFonts w:eastAsiaTheme="minorEastAsia"/>
        </w:rPr>
        <w:t xml:space="preserve">Provide training to essential personnel who may be called upon to work in potentially impacted areas and EOC activations. </w:t>
      </w:r>
    </w:p>
    <w:p w14:paraId="5C9C1C44" w14:textId="77777777" w:rsidR="002B6809" w:rsidRPr="002B6809" w:rsidRDefault="002B6809" w:rsidP="00FB11AF">
      <w:pPr>
        <w:numPr>
          <w:ilvl w:val="0"/>
          <w:numId w:val="31"/>
        </w:numPr>
        <w:spacing w:before="120" w:line="276" w:lineRule="auto"/>
        <w:rPr>
          <w:rFonts w:eastAsiaTheme="minorEastAsia"/>
        </w:rPr>
      </w:pPr>
      <w:r w:rsidRPr="002B6809">
        <w:rPr>
          <w:rFonts w:eastAsiaTheme="minorEastAsia"/>
        </w:rPr>
        <w:t xml:space="preserve">Manage the financial aspects of ESF #7 and long-term recovery. </w:t>
      </w:r>
    </w:p>
    <w:p w14:paraId="6BF53DA8" w14:textId="2A7E9278" w:rsidR="002B6809" w:rsidRPr="002B6809" w:rsidRDefault="002B6809" w:rsidP="00FB11AF">
      <w:pPr>
        <w:numPr>
          <w:ilvl w:val="0"/>
          <w:numId w:val="31"/>
        </w:numPr>
        <w:spacing w:before="120" w:line="276" w:lineRule="auto"/>
        <w:rPr>
          <w:rFonts w:eastAsiaTheme="minorEastAsia"/>
        </w:rPr>
      </w:pPr>
      <w:r w:rsidRPr="002B6809">
        <w:rPr>
          <w:rFonts w:eastAsiaTheme="minorEastAsia"/>
        </w:rPr>
        <w:t xml:space="preserve">Work with other </w:t>
      </w:r>
      <w:r w:rsidR="00F57293">
        <w:rPr>
          <w:rFonts w:eastAsiaTheme="minorEastAsia"/>
        </w:rPr>
        <w:t>county</w:t>
      </w:r>
      <w:r w:rsidRPr="002B6809">
        <w:rPr>
          <w:rFonts w:eastAsiaTheme="minorEastAsia"/>
        </w:rPr>
        <w:t xml:space="preserve"> or local entities to assess overall damage to resource support infrastructure in impacted areas and to determine the impact of the incident, as well as resource gaps that may exist. </w:t>
      </w:r>
    </w:p>
    <w:p w14:paraId="731B9100" w14:textId="77777777" w:rsidR="0054161D" w:rsidRPr="0054161D" w:rsidRDefault="0054161D" w:rsidP="0054161D">
      <w:pPr>
        <w:rPr>
          <w:rFonts w:eastAsiaTheme="minorEastAsia"/>
        </w:rPr>
      </w:pPr>
    </w:p>
    <w:p w14:paraId="0615560F" w14:textId="77777777" w:rsidR="001947B6" w:rsidRDefault="001947B6" w:rsidP="0006497D">
      <w:pPr>
        <w:pStyle w:val="Heading2"/>
        <w:spacing w:before="120" w:after="120" w:line="276" w:lineRule="auto"/>
      </w:pPr>
      <w:bookmarkStart w:id="60" w:name="_Toc76124251"/>
      <w:bookmarkStart w:id="61" w:name="_Toc76134365"/>
      <w:bookmarkStart w:id="62" w:name="_Toc95394656"/>
      <w:r>
        <w:rPr>
          <w:rFonts w:eastAsia="Arial"/>
          <w:lang w:bidi="en-US"/>
        </w:rPr>
        <w:t>Supporting Agency Responsibilities</w:t>
      </w:r>
      <w:bookmarkEnd w:id="60"/>
      <w:bookmarkEnd w:id="61"/>
      <w:bookmarkEnd w:id="62"/>
    </w:p>
    <w:p w14:paraId="63E2B011" w14:textId="617A5DB7" w:rsidR="00C26D82" w:rsidRPr="00C26D82" w:rsidRDefault="00C26D82" w:rsidP="00FB11AF">
      <w:pPr>
        <w:numPr>
          <w:ilvl w:val="0"/>
          <w:numId w:val="32"/>
        </w:numPr>
        <w:spacing w:before="120" w:line="276" w:lineRule="auto"/>
        <w:rPr>
          <w:rFonts w:eastAsiaTheme="minorEastAsia"/>
        </w:rPr>
      </w:pPr>
      <w:r w:rsidRPr="00C26D82">
        <w:rPr>
          <w:rFonts w:eastAsiaTheme="minorEastAsia"/>
        </w:rPr>
        <w:t xml:space="preserve">Assist in </w:t>
      </w:r>
      <w:r w:rsidR="00F334EA" w:rsidRPr="00F334EA">
        <w:rPr>
          <w:rFonts w:eastAsiaTheme="minorEastAsia"/>
        </w:rPr>
        <w:t xml:space="preserve">prevention, protection, </w:t>
      </w:r>
      <w:r w:rsidRPr="00C26D82">
        <w:rPr>
          <w:rFonts w:eastAsiaTheme="minorEastAsia"/>
        </w:rPr>
        <w:t xml:space="preserve">mitigation, </w:t>
      </w:r>
      <w:r w:rsidR="00F57293" w:rsidRPr="00C26D82">
        <w:rPr>
          <w:rFonts w:eastAsiaTheme="minorEastAsia"/>
        </w:rPr>
        <w:t>response,</w:t>
      </w:r>
      <w:r w:rsidRPr="00C26D82">
        <w:rPr>
          <w:rFonts w:eastAsiaTheme="minorEastAsia"/>
        </w:rPr>
        <w:t xml:space="preserve"> and recovery operations when requested by </w:t>
      </w:r>
      <w:r w:rsidR="00F57293" w:rsidRPr="008E1DB6">
        <w:rPr>
          <w:b/>
          <w:bCs/>
          <w:color w:val="C00000"/>
        </w:rPr>
        <w:t>[INSERT NAME OF COUNTY]</w:t>
      </w:r>
      <w:r w:rsidRPr="008E1DB6">
        <w:rPr>
          <w:rFonts w:eastAsiaTheme="minorEastAsia"/>
          <w:color w:val="C00000"/>
        </w:rPr>
        <w:t xml:space="preserve"> </w:t>
      </w:r>
      <w:r w:rsidRPr="00C26D82">
        <w:rPr>
          <w:rFonts w:eastAsiaTheme="minorEastAsia"/>
        </w:rPr>
        <w:t xml:space="preserve">or the designated ESF primary agency. </w:t>
      </w:r>
    </w:p>
    <w:p w14:paraId="0A89727E" w14:textId="7D46AC8D" w:rsidR="00C26D82" w:rsidRPr="00C26D82" w:rsidRDefault="00C26D82" w:rsidP="00FB11AF">
      <w:pPr>
        <w:numPr>
          <w:ilvl w:val="0"/>
          <w:numId w:val="32"/>
        </w:numPr>
        <w:spacing w:before="120" w:line="276" w:lineRule="auto"/>
        <w:rPr>
          <w:rFonts w:eastAsiaTheme="minorEastAsia"/>
        </w:rPr>
      </w:pPr>
      <w:r w:rsidRPr="00C26D82">
        <w:rPr>
          <w:rFonts w:eastAsiaTheme="minorEastAsia"/>
        </w:rPr>
        <w:t xml:space="preserve">Participate, as needed, in the EOC supporting the coordination of resources and personnel during response and/or recovery operations. </w:t>
      </w:r>
    </w:p>
    <w:p w14:paraId="55F9F7FB" w14:textId="77777777" w:rsidR="00C26D82" w:rsidRPr="00C26D82" w:rsidRDefault="00C26D82" w:rsidP="00FB11AF">
      <w:pPr>
        <w:numPr>
          <w:ilvl w:val="0"/>
          <w:numId w:val="32"/>
        </w:numPr>
        <w:spacing w:before="120" w:line="276" w:lineRule="auto"/>
        <w:rPr>
          <w:rFonts w:eastAsiaTheme="minorEastAsia"/>
        </w:rPr>
      </w:pPr>
      <w:r w:rsidRPr="00C26D82">
        <w:rPr>
          <w:rFonts w:eastAsiaTheme="minorEastAsia"/>
        </w:rPr>
        <w:t xml:space="preserve">Develop and implement policies, protocols, SOPs, checklists, and/or other documentation necessary to carry-out mission essential tasks. </w:t>
      </w:r>
    </w:p>
    <w:p w14:paraId="71AB3877" w14:textId="77777777" w:rsidR="00C26D82" w:rsidRPr="00C26D82" w:rsidRDefault="00C26D82" w:rsidP="00FB11AF">
      <w:pPr>
        <w:numPr>
          <w:ilvl w:val="0"/>
          <w:numId w:val="32"/>
        </w:numPr>
        <w:spacing w:before="120" w:line="276" w:lineRule="auto"/>
        <w:rPr>
          <w:rFonts w:eastAsiaTheme="minorEastAsia"/>
        </w:rPr>
      </w:pPr>
      <w:r w:rsidRPr="00C26D82">
        <w:rPr>
          <w:rFonts w:eastAsiaTheme="minorEastAsia"/>
        </w:rPr>
        <w:t xml:space="preserve">Assist in developing situation reports and readiness assessments that will provide for an accurate COP. </w:t>
      </w:r>
    </w:p>
    <w:p w14:paraId="50A216BB" w14:textId="3AD28533" w:rsidR="00C26D82" w:rsidRPr="00C26D82" w:rsidRDefault="00C26D82" w:rsidP="00FB11AF">
      <w:pPr>
        <w:numPr>
          <w:ilvl w:val="0"/>
          <w:numId w:val="32"/>
        </w:numPr>
        <w:spacing w:before="120" w:line="276" w:lineRule="auto"/>
        <w:rPr>
          <w:rFonts w:eastAsiaTheme="minorEastAsia"/>
        </w:rPr>
      </w:pPr>
      <w:r w:rsidRPr="00C26D82">
        <w:rPr>
          <w:rFonts w:eastAsiaTheme="minorEastAsia"/>
        </w:rPr>
        <w:t xml:space="preserve">Participate in training and exercises aimed at continuous improvement of </w:t>
      </w:r>
      <w:r w:rsidR="00F334EA">
        <w:rPr>
          <w:rFonts w:eastAsiaTheme="minorEastAsia"/>
        </w:rPr>
        <w:t>prevention, protection,</w:t>
      </w:r>
      <w:r w:rsidR="00F334EA" w:rsidRPr="001E7820">
        <w:rPr>
          <w:rFonts w:eastAsiaTheme="minorEastAsia"/>
        </w:rPr>
        <w:t xml:space="preserve"> </w:t>
      </w:r>
      <w:r w:rsidRPr="00C26D82">
        <w:rPr>
          <w:rFonts w:eastAsiaTheme="minorEastAsia"/>
        </w:rPr>
        <w:t xml:space="preserve">mitigation, </w:t>
      </w:r>
      <w:r w:rsidR="00F57293" w:rsidRPr="00C26D82">
        <w:rPr>
          <w:rFonts w:eastAsiaTheme="minorEastAsia"/>
        </w:rPr>
        <w:t>response,</w:t>
      </w:r>
      <w:r w:rsidRPr="00C26D82">
        <w:rPr>
          <w:rFonts w:eastAsiaTheme="minorEastAsia"/>
        </w:rPr>
        <w:t xml:space="preserve"> and recovery capabilities. </w:t>
      </w:r>
    </w:p>
    <w:p w14:paraId="754ED42E" w14:textId="341715EC" w:rsidR="00C26D82" w:rsidRPr="00C26D82" w:rsidRDefault="00C26D82" w:rsidP="00FB11AF">
      <w:pPr>
        <w:numPr>
          <w:ilvl w:val="0"/>
          <w:numId w:val="32"/>
        </w:numPr>
        <w:spacing w:before="120" w:line="276" w:lineRule="auto"/>
        <w:rPr>
          <w:rFonts w:eastAsiaTheme="minorEastAsia"/>
        </w:rPr>
      </w:pPr>
      <w:r w:rsidRPr="00C26D82">
        <w:rPr>
          <w:rFonts w:eastAsiaTheme="minorEastAsia"/>
        </w:rPr>
        <w:lastRenderedPageBreak/>
        <w:t>Identify new equipment, technologies</w:t>
      </w:r>
      <w:r w:rsidR="00DE3299">
        <w:rPr>
          <w:rFonts w:eastAsiaTheme="minorEastAsia"/>
        </w:rPr>
        <w:t>,</w:t>
      </w:r>
      <w:r w:rsidRPr="00C26D82">
        <w:rPr>
          <w:rFonts w:eastAsiaTheme="minorEastAsia"/>
        </w:rPr>
        <w:t xml:space="preserve"> or capabilities required to prepare for or respond to new or emerging threats and hazards. </w:t>
      </w:r>
    </w:p>
    <w:p w14:paraId="02C0AB78" w14:textId="3552E1E7" w:rsidR="0006497D" w:rsidRDefault="00C26D82" w:rsidP="00FB11AF">
      <w:pPr>
        <w:pStyle w:val="ListBulletLast"/>
        <w:numPr>
          <w:ilvl w:val="0"/>
          <w:numId w:val="32"/>
        </w:numPr>
        <w:spacing w:before="120" w:line="276" w:lineRule="auto"/>
        <w:rPr>
          <w:rFonts w:eastAsiaTheme="minorEastAsia"/>
        </w:rPr>
      </w:pPr>
      <w:r w:rsidRPr="00C26D82">
        <w:rPr>
          <w:rFonts w:eastAsiaTheme="minorEastAsia"/>
        </w:rPr>
        <w:t xml:space="preserve">Provide information or intelligence regarding trends and challenges to </w:t>
      </w:r>
      <w:r w:rsidR="00C20525" w:rsidRPr="008E1DB6">
        <w:rPr>
          <w:b/>
          <w:bCs/>
          <w:color w:val="C00000"/>
        </w:rPr>
        <w:t>[INSERT NAME OF COUNTY]</w:t>
      </w:r>
      <w:r w:rsidR="00C20525" w:rsidRPr="00C20525">
        <w:t>’s</w:t>
      </w:r>
      <w:r w:rsidR="00C20525" w:rsidRPr="00AC707E">
        <w:rPr>
          <w:color w:val="FF0000"/>
        </w:rPr>
        <w:t xml:space="preserve"> </w:t>
      </w:r>
      <w:r w:rsidRPr="00C26D82">
        <w:rPr>
          <w:rFonts w:eastAsiaTheme="minorEastAsia"/>
        </w:rPr>
        <w:t xml:space="preserve">resource support capability. </w:t>
      </w:r>
      <w:bookmarkStart w:id="63" w:name="_Toc76124257"/>
    </w:p>
    <w:bookmarkEnd w:id="63"/>
    <w:p w14:paraId="3EB36D9B" w14:textId="5969DFC7" w:rsidR="001947B6" w:rsidRDefault="001947B6" w:rsidP="00CB6518">
      <w:pPr>
        <w:pStyle w:val="TABLE1"/>
      </w:pPr>
    </w:p>
    <w:p w14:paraId="1084CEA8" w14:textId="3921CBB3" w:rsidR="00E75310" w:rsidRPr="00CB6518" w:rsidRDefault="00202542" w:rsidP="00CB6518">
      <w:pPr>
        <w:pStyle w:val="TABLE1"/>
      </w:pPr>
      <w:bookmarkStart w:id="64" w:name="_Toc76134370"/>
      <w:r w:rsidRPr="00CB6518">
        <w:t>FI</w:t>
      </w:r>
      <w:r w:rsidR="0006497D" w:rsidRPr="00CB6518">
        <w:t xml:space="preserve">GURE </w:t>
      </w:r>
      <w:r w:rsidR="00E75310" w:rsidRPr="00CB6518">
        <w:t>3</w:t>
      </w:r>
      <w:r w:rsidR="0006497D" w:rsidRPr="00CB6518">
        <w:t>. state emergency operations center organizational structure</w:t>
      </w:r>
      <w:bookmarkEnd w:id="64"/>
    </w:p>
    <w:p w14:paraId="3DA6F1D6" w14:textId="48168C82" w:rsidR="00BC7675" w:rsidRDefault="0037482A" w:rsidP="00CB6518">
      <w:pPr>
        <w:pStyle w:val="TABLE1"/>
      </w:pPr>
      <w:r>
        <w:drawing>
          <wp:inline distT="0" distB="0" distL="0" distR="0" wp14:anchorId="2419399C" wp14:editId="068B4489">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6400800" cy="5643245"/>
                    </a:xfrm>
                    <a:prstGeom prst="rect">
                      <a:avLst/>
                    </a:prstGeom>
                  </pic:spPr>
                </pic:pic>
              </a:graphicData>
            </a:graphic>
          </wp:inline>
        </w:drawing>
      </w:r>
      <w:r w:rsidR="00BC7675" w:rsidRPr="00EA3B16">
        <w:br w:type="page"/>
      </w:r>
    </w:p>
    <w:p w14:paraId="5F5FA9D6" w14:textId="413B253E" w:rsidR="001947B6" w:rsidRPr="000059CA" w:rsidRDefault="001947B6" w:rsidP="00E75310">
      <w:pPr>
        <w:pStyle w:val="Heading1"/>
      </w:pPr>
      <w:bookmarkStart w:id="65" w:name="_Toc76124258"/>
      <w:bookmarkStart w:id="66" w:name="_Toc95394657"/>
      <w:r>
        <w:lastRenderedPageBreak/>
        <w:t xml:space="preserve">Emergency Support Function </w:t>
      </w:r>
      <w:r w:rsidR="00BC7675">
        <w:t xml:space="preserve">GENERAL </w:t>
      </w:r>
      <w:r>
        <w:t>Tasks</w:t>
      </w:r>
      <w:bookmarkEnd w:id="65"/>
      <w:bookmarkEnd w:id="66"/>
    </w:p>
    <w:p w14:paraId="40FAE359" w14:textId="325791F6" w:rsidR="00BC7675" w:rsidRDefault="00BC7675" w:rsidP="00F85639">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E75310">
        <w:rPr>
          <w:rFonts w:eastAsiaTheme="minorHAnsi" w:cs="Arial"/>
          <w:color w:val="000000"/>
        </w:rPr>
        <w:t>7</w:t>
      </w:r>
      <w:r w:rsidRPr="003B4FF8">
        <w:rPr>
          <w:rFonts w:eastAsiaTheme="minorHAnsi" w:cs="Arial"/>
          <w:color w:val="000000"/>
        </w:rPr>
        <w:t xml:space="preserve"> in all phases of emergency management. These tasks have been created as a guide to follow for the primary and support agencies of ESF #</w:t>
      </w:r>
      <w:r w:rsidR="00E75310">
        <w:rPr>
          <w:rFonts w:eastAsiaTheme="minorHAnsi" w:cs="Arial"/>
          <w:color w:val="000000"/>
        </w:rPr>
        <w:t>7</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4C3CB9" w:rsidRPr="00F477B8">
        <w:rPr>
          <w:b/>
          <w:bCs/>
          <w:color w:val="C00000"/>
        </w:rPr>
        <w:t>[INSERT NAME OF COUNTY]</w:t>
      </w:r>
      <w:r w:rsidRPr="003B4FF8">
        <w:rPr>
          <w:rFonts w:eastAsiaTheme="minorHAnsi" w:cs="Arial"/>
          <w:color w:val="000000"/>
        </w:rPr>
        <w:t>. It will be the responsibility of ESF #</w:t>
      </w:r>
      <w:r w:rsidR="00E75310">
        <w:rPr>
          <w:rFonts w:eastAsiaTheme="minorHAnsi" w:cs="Arial"/>
          <w:color w:val="000000"/>
        </w:rPr>
        <w:t>7</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F85639">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F85639">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4A97D50" w14:textId="77777777" w:rsidR="00BC7675" w:rsidRPr="00751727" w:rsidRDefault="00BC7675" w:rsidP="00F85639">
      <w:pPr>
        <w:autoSpaceDE w:val="0"/>
        <w:autoSpaceDN w:val="0"/>
        <w:adjustRightInd w:val="0"/>
        <w:spacing w:line="276" w:lineRule="auto"/>
        <w:jc w:val="center"/>
        <w:rPr>
          <w:rFonts w:eastAsiaTheme="minorHAnsi" w:cs="Arial"/>
          <w:i/>
          <w:iCs/>
          <w:color w:val="000000"/>
        </w:rPr>
      </w:pPr>
    </w:p>
    <w:p w14:paraId="1D5861B6" w14:textId="1B6EB210" w:rsidR="00BC7675" w:rsidRDefault="00BC7675" w:rsidP="00CB6518">
      <w:pPr>
        <w:pStyle w:val="TABLE"/>
      </w:pPr>
      <w:bookmarkStart w:id="67" w:name="_Toc76124259"/>
      <w:bookmarkStart w:id="68" w:name="_Toc76134373"/>
      <w:bookmarkStart w:id="69" w:name="_Toc92966263"/>
      <w:bookmarkStart w:id="70" w:name="_Toc95394658"/>
      <w:r>
        <w:t xml:space="preserve">table 4. esf </w:t>
      </w:r>
      <w:r w:rsidR="00521D17">
        <w:t>#</w:t>
      </w:r>
      <w:r w:rsidR="005F238A">
        <w:t xml:space="preserve">7 </w:t>
      </w:r>
      <w:r>
        <w:t>PREVENTION tasks</w:t>
      </w:r>
      <w:bookmarkEnd w:id="67"/>
      <w:bookmarkEnd w:id="68"/>
      <w:bookmarkEnd w:id="69"/>
      <w:bookmarkEnd w:id="70"/>
    </w:p>
    <w:tbl>
      <w:tblPr>
        <w:tblStyle w:val="TableGrid"/>
        <w:tblW w:w="10656" w:type="dxa"/>
        <w:jc w:val="center"/>
        <w:tblLook w:val="04A0" w:firstRow="1" w:lastRow="0" w:firstColumn="1" w:lastColumn="0" w:noHBand="0" w:noVBand="1"/>
      </w:tblPr>
      <w:tblGrid>
        <w:gridCol w:w="895"/>
        <w:gridCol w:w="9761"/>
      </w:tblGrid>
      <w:tr w:rsidR="00FB40F0" w14:paraId="205AC253" w14:textId="77777777" w:rsidTr="005F238A">
        <w:trPr>
          <w:trHeight w:val="539"/>
          <w:jc w:val="center"/>
        </w:trPr>
        <w:tc>
          <w:tcPr>
            <w:tcW w:w="10656" w:type="dxa"/>
            <w:gridSpan w:val="2"/>
            <w:shd w:val="clear" w:color="auto" w:fill="D99594" w:themeFill="accent2" w:themeFillTint="99"/>
            <w:vAlign w:val="center"/>
          </w:tcPr>
          <w:p w14:paraId="0749414C" w14:textId="237B6DA3" w:rsidR="00FB40F0" w:rsidRPr="00765758" w:rsidRDefault="005F238A" w:rsidP="00FB40F0">
            <w:pPr>
              <w:pStyle w:val="Body"/>
              <w:spacing w:before="60" w:after="60" w:line="240" w:lineRule="auto"/>
              <w:jc w:val="center"/>
              <w:rPr>
                <w:rFonts w:ascii="Arial Narrow" w:hAnsi="Arial Narrow"/>
                <w:b/>
                <w:bCs w:val="0"/>
                <w:sz w:val="30"/>
                <w:szCs w:val="30"/>
              </w:rPr>
            </w:pPr>
            <w:r w:rsidRPr="00765758">
              <w:rPr>
                <w:rFonts w:ascii="Arial Narrow" w:hAnsi="Arial Narrow"/>
                <w:b/>
                <w:bCs w:val="0"/>
                <w:sz w:val="30"/>
                <w:szCs w:val="30"/>
              </w:rPr>
              <w:t>ESF #7 – PREVENTION TASKS</w:t>
            </w:r>
          </w:p>
        </w:tc>
      </w:tr>
      <w:tr w:rsidR="00EB34E7" w14:paraId="3D69768E" w14:textId="77777777" w:rsidTr="00875EE5">
        <w:trPr>
          <w:trHeight w:val="800"/>
          <w:jc w:val="center"/>
        </w:trPr>
        <w:tc>
          <w:tcPr>
            <w:tcW w:w="895" w:type="dxa"/>
            <w:vAlign w:val="center"/>
          </w:tcPr>
          <w:p w14:paraId="54DDA917" w14:textId="6EA84997" w:rsidR="00EB34E7" w:rsidRPr="00FB40F0" w:rsidRDefault="00EB34E7" w:rsidP="00EB34E7">
            <w:pPr>
              <w:pStyle w:val="Body"/>
              <w:spacing w:before="60" w:after="60" w:line="240" w:lineRule="auto"/>
              <w:jc w:val="center"/>
              <w:rPr>
                <w:b/>
                <w:bCs w:val="0"/>
              </w:rPr>
            </w:pPr>
            <w:r w:rsidRPr="000264B7">
              <w:rPr>
                <w:b/>
              </w:rPr>
              <w:t>1</w:t>
            </w:r>
          </w:p>
        </w:tc>
        <w:tc>
          <w:tcPr>
            <w:tcW w:w="9761" w:type="dxa"/>
            <w:vAlign w:val="center"/>
          </w:tcPr>
          <w:p w14:paraId="56ACC75F" w14:textId="7476EB23" w:rsidR="00EB34E7" w:rsidRPr="00FB40F0" w:rsidRDefault="00EB34E7" w:rsidP="00EB34E7">
            <w:pPr>
              <w:pStyle w:val="Body"/>
              <w:spacing w:before="60" w:after="60" w:line="240" w:lineRule="auto"/>
              <w:rPr>
                <w:sz w:val="22"/>
                <w:szCs w:val="22"/>
              </w:rPr>
            </w:pPr>
            <w:r w:rsidRPr="000264B7">
              <w:rPr>
                <w:sz w:val="22"/>
                <w:szCs w:val="22"/>
              </w:rPr>
              <w:t>Initiate a time-sensitive, flexible planning process that builds on existing plans and incorporates real-time ESF-</w:t>
            </w:r>
            <w:r>
              <w:rPr>
                <w:sz w:val="22"/>
                <w:szCs w:val="22"/>
              </w:rPr>
              <w:t xml:space="preserve">7 </w:t>
            </w:r>
            <w:r w:rsidRPr="000264B7">
              <w:rPr>
                <w:sz w:val="22"/>
                <w:szCs w:val="22"/>
              </w:rPr>
              <w:t xml:space="preserve">intelligence. </w:t>
            </w:r>
          </w:p>
        </w:tc>
      </w:tr>
      <w:tr w:rsidR="00EB34E7" w14:paraId="77D51BBD" w14:textId="77777777" w:rsidTr="005F238A">
        <w:trPr>
          <w:trHeight w:val="721"/>
          <w:jc w:val="center"/>
        </w:trPr>
        <w:tc>
          <w:tcPr>
            <w:tcW w:w="895" w:type="dxa"/>
            <w:vAlign w:val="center"/>
          </w:tcPr>
          <w:p w14:paraId="11F606C5" w14:textId="057F730B" w:rsidR="00EB34E7" w:rsidRPr="00FB40F0" w:rsidRDefault="00EB34E7" w:rsidP="00EB34E7">
            <w:pPr>
              <w:pStyle w:val="Body"/>
              <w:spacing w:before="60" w:after="60" w:line="240" w:lineRule="auto"/>
              <w:jc w:val="center"/>
              <w:rPr>
                <w:b/>
                <w:bCs w:val="0"/>
              </w:rPr>
            </w:pPr>
            <w:r w:rsidRPr="000264B7">
              <w:rPr>
                <w:b/>
              </w:rPr>
              <w:t>2</w:t>
            </w:r>
          </w:p>
        </w:tc>
        <w:tc>
          <w:tcPr>
            <w:tcW w:w="9761" w:type="dxa"/>
            <w:vAlign w:val="center"/>
          </w:tcPr>
          <w:p w14:paraId="266E7D99" w14:textId="45A07DD8" w:rsidR="00EB34E7" w:rsidRPr="00FB40F0" w:rsidRDefault="00EB34E7" w:rsidP="00EB34E7">
            <w:pPr>
              <w:pStyle w:val="Body"/>
              <w:spacing w:before="60" w:after="60" w:line="240" w:lineRule="auto"/>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EB34E7" w14:paraId="25EED57D" w14:textId="77777777" w:rsidTr="005F238A">
        <w:trPr>
          <w:trHeight w:val="707"/>
          <w:jc w:val="center"/>
        </w:trPr>
        <w:tc>
          <w:tcPr>
            <w:tcW w:w="895" w:type="dxa"/>
            <w:vAlign w:val="center"/>
          </w:tcPr>
          <w:p w14:paraId="4596149A" w14:textId="1DDBA5F3" w:rsidR="00EB34E7" w:rsidRPr="00FB40F0" w:rsidRDefault="00EB34E7" w:rsidP="00EB34E7">
            <w:pPr>
              <w:pStyle w:val="Body"/>
              <w:spacing w:before="60" w:after="60" w:line="240" w:lineRule="auto"/>
              <w:jc w:val="center"/>
              <w:rPr>
                <w:b/>
                <w:bCs w:val="0"/>
              </w:rPr>
            </w:pPr>
            <w:r w:rsidRPr="000264B7">
              <w:rPr>
                <w:b/>
              </w:rPr>
              <w:t>3</w:t>
            </w:r>
          </w:p>
        </w:tc>
        <w:tc>
          <w:tcPr>
            <w:tcW w:w="9761" w:type="dxa"/>
            <w:vAlign w:val="center"/>
          </w:tcPr>
          <w:p w14:paraId="29A12400" w14:textId="37A41F90" w:rsidR="00EB34E7" w:rsidRPr="00FB40F0" w:rsidRDefault="00EB34E7" w:rsidP="00EB34E7">
            <w:pPr>
              <w:pStyle w:val="Body"/>
              <w:spacing w:before="60" w:after="60" w:line="240" w:lineRule="auto"/>
              <w:rPr>
                <w:sz w:val="22"/>
                <w:szCs w:val="22"/>
              </w:rPr>
            </w:pPr>
            <w:r w:rsidRPr="000264B7">
              <w:rPr>
                <w:sz w:val="22"/>
                <w:szCs w:val="22"/>
              </w:rPr>
              <w:t>Anticipate and identify emerging and/or imminent ESF-</w:t>
            </w:r>
            <w:r>
              <w:rPr>
                <w:sz w:val="22"/>
                <w:szCs w:val="22"/>
              </w:rPr>
              <w:t xml:space="preserve">7 </w:t>
            </w:r>
            <w:r w:rsidRPr="000264B7">
              <w:rPr>
                <w:sz w:val="22"/>
                <w:szCs w:val="22"/>
              </w:rPr>
              <w:t xml:space="preserve">threats through observation and situational awareness. </w:t>
            </w:r>
          </w:p>
        </w:tc>
      </w:tr>
      <w:tr w:rsidR="00EB34E7" w14:paraId="29FB06E7" w14:textId="77777777" w:rsidTr="005F238A">
        <w:trPr>
          <w:trHeight w:val="721"/>
          <w:jc w:val="center"/>
        </w:trPr>
        <w:tc>
          <w:tcPr>
            <w:tcW w:w="895" w:type="dxa"/>
            <w:vAlign w:val="center"/>
          </w:tcPr>
          <w:p w14:paraId="5680ECCF" w14:textId="6C92D18E" w:rsidR="00EB34E7" w:rsidRPr="00FB40F0" w:rsidRDefault="00EB34E7" w:rsidP="00EB34E7">
            <w:pPr>
              <w:pStyle w:val="Body"/>
              <w:spacing w:before="60" w:after="60" w:line="240" w:lineRule="auto"/>
              <w:jc w:val="center"/>
              <w:rPr>
                <w:b/>
                <w:bCs w:val="0"/>
              </w:rPr>
            </w:pPr>
            <w:r w:rsidRPr="000264B7">
              <w:rPr>
                <w:b/>
              </w:rPr>
              <w:t>4</w:t>
            </w:r>
          </w:p>
        </w:tc>
        <w:tc>
          <w:tcPr>
            <w:tcW w:w="9761" w:type="dxa"/>
            <w:vAlign w:val="center"/>
          </w:tcPr>
          <w:p w14:paraId="2B099738" w14:textId="0BD02E50" w:rsidR="00EB34E7" w:rsidRPr="00FB40F0" w:rsidRDefault="00EB34E7" w:rsidP="00EB34E7">
            <w:pPr>
              <w:pStyle w:val="Body"/>
              <w:spacing w:before="60" w:after="60" w:line="240" w:lineRule="auto"/>
              <w:rPr>
                <w:sz w:val="22"/>
                <w:szCs w:val="22"/>
              </w:rPr>
            </w:pPr>
            <w:r w:rsidRPr="000264B7">
              <w:rPr>
                <w:sz w:val="22"/>
                <w:szCs w:val="22"/>
              </w:rPr>
              <w:t>Make appropriate assumptions to inform decision makers and counterterrorism professionals actions to prevent imminent attacks on ESF-</w:t>
            </w:r>
            <w:r>
              <w:rPr>
                <w:sz w:val="22"/>
                <w:szCs w:val="22"/>
              </w:rPr>
              <w:t xml:space="preserve">7 </w:t>
            </w:r>
            <w:r w:rsidRPr="000264B7">
              <w:rPr>
                <w:sz w:val="22"/>
                <w:szCs w:val="22"/>
              </w:rPr>
              <w:t>in the homeland.</w:t>
            </w:r>
          </w:p>
        </w:tc>
      </w:tr>
      <w:tr w:rsidR="00EB34E7" w14:paraId="24C2000C" w14:textId="77777777" w:rsidTr="005F238A">
        <w:trPr>
          <w:trHeight w:val="707"/>
          <w:jc w:val="center"/>
        </w:trPr>
        <w:tc>
          <w:tcPr>
            <w:tcW w:w="895" w:type="dxa"/>
            <w:vAlign w:val="center"/>
          </w:tcPr>
          <w:p w14:paraId="1E44914E" w14:textId="1B329A4C" w:rsidR="00EB34E7" w:rsidRPr="00FB40F0" w:rsidRDefault="00EB34E7" w:rsidP="00EB34E7">
            <w:pPr>
              <w:pStyle w:val="Body"/>
              <w:spacing w:before="60" w:after="60" w:line="240" w:lineRule="auto"/>
              <w:jc w:val="center"/>
              <w:rPr>
                <w:b/>
                <w:bCs w:val="0"/>
              </w:rPr>
            </w:pPr>
            <w:r w:rsidRPr="000264B7">
              <w:rPr>
                <w:b/>
              </w:rPr>
              <w:t>5</w:t>
            </w:r>
          </w:p>
        </w:tc>
        <w:tc>
          <w:tcPr>
            <w:tcW w:w="9761" w:type="dxa"/>
            <w:vAlign w:val="center"/>
          </w:tcPr>
          <w:p w14:paraId="47871874" w14:textId="2F022D48" w:rsidR="00EB34E7" w:rsidRPr="00FB40F0" w:rsidRDefault="00EB34E7" w:rsidP="00EB34E7">
            <w:pPr>
              <w:pStyle w:val="Body"/>
              <w:spacing w:before="60" w:after="60" w:line="240" w:lineRule="auto"/>
              <w:rPr>
                <w:sz w:val="22"/>
                <w:szCs w:val="22"/>
              </w:rPr>
            </w:pPr>
            <w:r w:rsidRPr="000264B7">
              <w:rPr>
                <w:sz w:val="22"/>
                <w:szCs w:val="22"/>
              </w:rPr>
              <w:t>Continue to monitor changing trends in activity and aggressive behavior at the local, state, and national level and adjust prevention tasking as it applies to ESF-</w:t>
            </w:r>
            <w:r>
              <w:rPr>
                <w:sz w:val="22"/>
                <w:szCs w:val="22"/>
              </w:rPr>
              <w:t>7</w:t>
            </w:r>
            <w:r w:rsidRPr="000264B7">
              <w:rPr>
                <w:sz w:val="22"/>
                <w:szCs w:val="22"/>
              </w:rPr>
              <w:t xml:space="preserve">. </w:t>
            </w:r>
          </w:p>
        </w:tc>
      </w:tr>
      <w:tr w:rsidR="00EB34E7" w14:paraId="03728827" w14:textId="77777777" w:rsidTr="005F238A">
        <w:trPr>
          <w:trHeight w:val="721"/>
          <w:jc w:val="center"/>
        </w:trPr>
        <w:tc>
          <w:tcPr>
            <w:tcW w:w="895" w:type="dxa"/>
            <w:vAlign w:val="center"/>
          </w:tcPr>
          <w:p w14:paraId="41888109" w14:textId="6D52E64D" w:rsidR="00EB34E7" w:rsidRPr="00FB40F0" w:rsidRDefault="00EB34E7" w:rsidP="00EB34E7">
            <w:pPr>
              <w:pStyle w:val="Body"/>
              <w:spacing w:before="60" w:after="60" w:line="240" w:lineRule="auto"/>
              <w:jc w:val="center"/>
              <w:rPr>
                <w:b/>
                <w:bCs w:val="0"/>
              </w:rPr>
            </w:pPr>
            <w:r w:rsidRPr="000264B7">
              <w:rPr>
                <w:b/>
              </w:rPr>
              <w:t>6</w:t>
            </w:r>
          </w:p>
        </w:tc>
        <w:tc>
          <w:tcPr>
            <w:tcW w:w="9761" w:type="dxa"/>
            <w:vAlign w:val="center"/>
          </w:tcPr>
          <w:p w14:paraId="2CCB0459" w14:textId="36DACA78" w:rsidR="00EB34E7" w:rsidRPr="00FB40F0" w:rsidRDefault="00EB34E7" w:rsidP="00EB34E7">
            <w:pPr>
              <w:pStyle w:val="Body"/>
              <w:spacing w:before="60" w:after="60" w:line="240" w:lineRule="auto"/>
              <w:rPr>
                <w:sz w:val="22"/>
                <w:szCs w:val="22"/>
              </w:rPr>
            </w:pPr>
            <w:r w:rsidRPr="000264B7">
              <w:rPr>
                <w:sz w:val="22"/>
                <w:szCs w:val="22"/>
              </w:rPr>
              <w:t>Establish and maintain partnership structures among protection elements to support networking, planning, and coordination.</w:t>
            </w:r>
          </w:p>
        </w:tc>
      </w:tr>
      <w:tr w:rsidR="00EB34E7" w14:paraId="0673A4A1" w14:textId="77777777" w:rsidTr="00875EE5">
        <w:trPr>
          <w:trHeight w:val="773"/>
          <w:jc w:val="center"/>
        </w:trPr>
        <w:tc>
          <w:tcPr>
            <w:tcW w:w="895" w:type="dxa"/>
            <w:vAlign w:val="center"/>
          </w:tcPr>
          <w:p w14:paraId="5BDDEE06" w14:textId="5929BFDD" w:rsidR="00EB34E7" w:rsidRPr="00FB40F0" w:rsidRDefault="00EB34E7" w:rsidP="00EB34E7">
            <w:pPr>
              <w:pStyle w:val="Body"/>
              <w:spacing w:before="60" w:after="60" w:line="240" w:lineRule="auto"/>
              <w:jc w:val="center"/>
              <w:rPr>
                <w:b/>
                <w:bCs w:val="0"/>
              </w:rPr>
            </w:pPr>
            <w:r w:rsidRPr="000264B7">
              <w:rPr>
                <w:b/>
              </w:rPr>
              <w:t>7</w:t>
            </w:r>
          </w:p>
        </w:tc>
        <w:tc>
          <w:tcPr>
            <w:tcW w:w="9761" w:type="dxa"/>
            <w:vAlign w:val="center"/>
          </w:tcPr>
          <w:p w14:paraId="6C013C4F" w14:textId="24C8C77F" w:rsidR="00EB34E7" w:rsidRPr="00FB40F0" w:rsidRDefault="00EB34E7" w:rsidP="00EB34E7">
            <w:pPr>
              <w:pStyle w:val="Body"/>
              <w:spacing w:before="60" w:after="60" w:line="240" w:lineRule="auto"/>
              <w:rPr>
                <w:sz w:val="22"/>
                <w:szCs w:val="22"/>
              </w:rPr>
            </w:pPr>
            <w:r w:rsidRPr="000264B7">
              <w:rPr>
                <w:sz w:val="22"/>
                <w:szCs w:val="22"/>
              </w:rPr>
              <w:t>Present courses of action to decision makers to locate, interdict, deter, disrupt, or prevent imminent attacks on the homeland and imminent follow-on attacks.</w:t>
            </w:r>
          </w:p>
        </w:tc>
      </w:tr>
      <w:tr w:rsidR="00EB34E7" w14:paraId="0E80EA8F" w14:textId="77777777" w:rsidTr="00875EE5">
        <w:trPr>
          <w:trHeight w:val="791"/>
          <w:jc w:val="center"/>
        </w:trPr>
        <w:tc>
          <w:tcPr>
            <w:tcW w:w="895" w:type="dxa"/>
            <w:vAlign w:val="center"/>
          </w:tcPr>
          <w:p w14:paraId="1D7F66C5" w14:textId="44C25B41" w:rsidR="00EB34E7" w:rsidRPr="00FB40F0" w:rsidRDefault="00EB34E7" w:rsidP="00EB34E7">
            <w:pPr>
              <w:pStyle w:val="Body"/>
              <w:spacing w:before="60" w:after="60" w:line="240" w:lineRule="auto"/>
              <w:jc w:val="center"/>
              <w:rPr>
                <w:b/>
                <w:bCs w:val="0"/>
              </w:rPr>
            </w:pPr>
            <w:r w:rsidRPr="000264B7">
              <w:rPr>
                <w:b/>
              </w:rPr>
              <w:t>8</w:t>
            </w:r>
          </w:p>
        </w:tc>
        <w:tc>
          <w:tcPr>
            <w:tcW w:w="9761" w:type="dxa"/>
            <w:vAlign w:val="center"/>
          </w:tcPr>
          <w:p w14:paraId="3B964279" w14:textId="2AEA48CC" w:rsidR="00EB34E7" w:rsidRPr="00FB40F0" w:rsidRDefault="00EB34E7" w:rsidP="00EB34E7">
            <w:pPr>
              <w:pStyle w:val="Body"/>
              <w:spacing w:before="60" w:after="60" w:line="240" w:lineRule="auto"/>
              <w:rPr>
                <w:sz w:val="22"/>
                <w:szCs w:val="22"/>
              </w:rPr>
            </w:pPr>
            <w:r w:rsidRPr="000264B7">
              <w:rPr>
                <w:sz w:val="22"/>
                <w:szCs w:val="22"/>
              </w:rPr>
              <w:t>Share relevant, timely, and actionable information and analysis with local authorities through a pre-established reporting system.</w:t>
            </w:r>
          </w:p>
        </w:tc>
      </w:tr>
      <w:tr w:rsidR="00EB34E7" w14:paraId="4F8CD504" w14:textId="77777777" w:rsidTr="00875EE5">
        <w:trPr>
          <w:trHeight w:val="791"/>
          <w:jc w:val="center"/>
        </w:trPr>
        <w:tc>
          <w:tcPr>
            <w:tcW w:w="895" w:type="dxa"/>
            <w:vAlign w:val="center"/>
          </w:tcPr>
          <w:p w14:paraId="340A71A0" w14:textId="68D4C77A" w:rsidR="00EB34E7" w:rsidRPr="000264B7" w:rsidRDefault="00EB34E7" w:rsidP="00EB34E7">
            <w:pPr>
              <w:pStyle w:val="Body"/>
              <w:spacing w:before="60" w:after="60" w:line="240" w:lineRule="auto"/>
              <w:jc w:val="center"/>
              <w:rPr>
                <w:b/>
              </w:rPr>
            </w:pPr>
            <w:r w:rsidRPr="000264B7">
              <w:rPr>
                <w:b/>
              </w:rPr>
              <w:t>9</w:t>
            </w:r>
          </w:p>
        </w:tc>
        <w:tc>
          <w:tcPr>
            <w:tcW w:w="9761" w:type="dxa"/>
            <w:vAlign w:val="center"/>
          </w:tcPr>
          <w:p w14:paraId="0FB5E131" w14:textId="2F678E41" w:rsidR="00EB34E7" w:rsidRPr="000264B7" w:rsidRDefault="00EB34E7" w:rsidP="00EB34E7">
            <w:pPr>
              <w:pStyle w:val="Body"/>
              <w:spacing w:before="60" w:after="60" w:line="240" w:lineRule="auto"/>
              <w:rPr>
                <w:sz w:val="22"/>
                <w:szCs w:val="22"/>
              </w:rPr>
            </w:pPr>
            <w:r w:rsidRPr="000264B7">
              <w:rPr>
                <w:sz w:val="22"/>
                <w:szCs w:val="22"/>
              </w:rPr>
              <w:t>Identify possible ESF-</w:t>
            </w:r>
            <w:r>
              <w:rPr>
                <w:sz w:val="22"/>
                <w:szCs w:val="22"/>
              </w:rPr>
              <w:t xml:space="preserve">7 </w:t>
            </w:r>
            <w:r w:rsidRPr="000264B7">
              <w:rPr>
                <w:sz w:val="22"/>
                <w:szCs w:val="22"/>
              </w:rPr>
              <w:t>terrorism targets and vulnerabilities. Ensure the security of equipment, facilities, and personnel through assessments of capabilities and vulnerabilities.</w:t>
            </w:r>
          </w:p>
        </w:tc>
      </w:tr>
      <w:tr w:rsidR="00EB34E7" w14:paraId="1B7CA2EC" w14:textId="77777777" w:rsidTr="00875EE5">
        <w:trPr>
          <w:trHeight w:val="791"/>
          <w:jc w:val="center"/>
        </w:trPr>
        <w:tc>
          <w:tcPr>
            <w:tcW w:w="895" w:type="dxa"/>
            <w:vAlign w:val="center"/>
          </w:tcPr>
          <w:p w14:paraId="20EFF0E8" w14:textId="1782F4CE" w:rsidR="00EB34E7" w:rsidRPr="000264B7" w:rsidRDefault="00EB34E7" w:rsidP="00EB34E7">
            <w:pPr>
              <w:pStyle w:val="Body"/>
              <w:spacing w:before="60" w:after="60" w:line="240" w:lineRule="auto"/>
              <w:jc w:val="center"/>
              <w:rPr>
                <w:b/>
              </w:rPr>
            </w:pPr>
            <w:r w:rsidRPr="000264B7">
              <w:rPr>
                <w:b/>
              </w:rPr>
              <w:t>10</w:t>
            </w:r>
          </w:p>
        </w:tc>
        <w:tc>
          <w:tcPr>
            <w:tcW w:w="9761" w:type="dxa"/>
            <w:vAlign w:val="center"/>
          </w:tcPr>
          <w:p w14:paraId="2FF9C162" w14:textId="15F637BD" w:rsidR="00EB34E7" w:rsidRPr="000264B7" w:rsidRDefault="00EB34E7" w:rsidP="00EB34E7">
            <w:pPr>
              <w:pStyle w:val="Body"/>
              <w:spacing w:before="60" w:after="60" w:line="240" w:lineRule="auto"/>
              <w:rPr>
                <w:sz w:val="22"/>
                <w:szCs w:val="22"/>
              </w:rPr>
            </w:pPr>
            <w:r w:rsidRPr="000264B7">
              <w:rPr>
                <w:sz w:val="22"/>
                <w:szCs w:val="22"/>
              </w:rPr>
              <w:t>Implement, exercise, and maintain plans to ensure continuity of operations.</w:t>
            </w:r>
          </w:p>
        </w:tc>
      </w:tr>
    </w:tbl>
    <w:p w14:paraId="4A38B9C3" w14:textId="2C2287A4" w:rsidR="00BC7675" w:rsidRDefault="00BC7675" w:rsidP="00CB6518">
      <w:pPr>
        <w:pStyle w:val="TABLE"/>
      </w:pPr>
      <w:bookmarkStart w:id="71" w:name="_Toc76124260"/>
      <w:bookmarkStart w:id="72" w:name="_Toc76134374"/>
      <w:bookmarkStart w:id="73" w:name="_Toc92966264"/>
      <w:bookmarkStart w:id="74" w:name="_Toc95394659"/>
      <w:r>
        <w:lastRenderedPageBreak/>
        <w:t xml:space="preserve">table 5. esf </w:t>
      </w:r>
      <w:r w:rsidR="002B0459">
        <w:t>#</w:t>
      </w:r>
      <w:r w:rsidR="0007690E">
        <w:t>7</w:t>
      </w:r>
      <w:r>
        <w:t xml:space="preserve"> PROTECTION tasks</w:t>
      </w:r>
      <w:bookmarkEnd w:id="71"/>
      <w:bookmarkEnd w:id="72"/>
      <w:bookmarkEnd w:id="73"/>
      <w:bookmarkEnd w:id="74"/>
      <w:r>
        <w:t xml:space="preserve"> </w:t>
      </w:r>
    </w:p>
    <w:tbl>
      <w:tblPr>
        <w:tblStyle w:val="TableGrid"/>
        <w:tblW w:w="10656" w:type="dxa"/>
        <w:jc w:val="center"/>
        <w:tblLook w:val="04A0" w:firstRow="1" w:lastRow="0" w:firstColumn="1" w:lastColumn="0" w:noHBand="0" w:noVBand="1"/>
      </w:tblPr>
      <w:tblGrid>
        <w:gridCol w:w="715"/>
        <w:gridCol w:w="9941"/>
      </w:tblGrid>
      <w:tr w:rsidR="00D93033" w14:paraId="6EE7A355" w14:textId="77777777" w:rsidTr="00BF2D77">
        <w:trPr>
          <w:trHeight w:val="557"/>
          <w:jc w:val="center"/>
        </w:trPr>
        <w:tc>
          <w:tcPr>
            <w:tcW w:w="10656" w:type="dxa"/>
            <w:gridSpan w:val="2"/>
            <w:shd w:val="clear" w:color="auto" w:fill="FFFF00"/>
            <w:vAlign w:val="center"/>
          </w:tcPr>
          <w:p w14:paraId="5D750FAF" w14:textId="08119367" w:rsidR="00D93033" w:rsidRPr="00765758" w:rsidRDefault="00BF2D77" w:rsidP="00D93033">
            <w:pPr>
              <w:pStyle w:val="Body"/>
              <w:spacing w:before="0" w:after="0" w:line="240" w:lineRule="auto"/>
              <w:jc w:val="center"/>
              <w:rPr>
                <w:rFonts w:ascii="Arial Narrow" w:hAnsi="Arial Narrow"/>
                <w:b/>
                <w:bCs w:val="0"/>
                <w:sz w:val="30"/>
                <w:szCs w:val="30"/>
              </w:rPr>
            </w:pPr>
            <w:r w:rsidRPr="00765758">
              <w:rPr>
                <w:rFonts w:ascii="Arial Narrow" w:hAnsi="Arial Narrow"/>
                <w:b/>
                <w:bCs w:val="0"/>
                <w:sz w:val="30"/>
                <w:szCs w:val="30"/>
              </w:rPr>
              <w:t>ESF #7 – PROTECTION TASKS</w:t>
            </w:r>
          </w:p>
        </w:tc>
      </w:tr>
      <w:tr w:rsidR="00AE2279" w14:paraId="1C2499F1" w14:textId="77777777" w:rsidTr="00D93033">
        <w:trPr>
          <w:trHeight w:val="767"/>
          <w:jc w:val="center"/>
        </w:trPr>
        <w:tc>
          <w:tcPr>
            <w:tcW w:w="715" w:type="dxa"/>
            <w:vAlign w:val="center"/>
          </w:tcPr>
          <w:p w14:paraId="4771F042" w14:textId="23AE9FEE" w:rsidR="00AE2279" w:rsidRPr="00D93033" w:rsidRDefault="00BF2D77" w:rsidP="00D93033">
            <w:pPr>
              <w:pStyle w:val="Body"/>
              <w:spacing w:before="0" w:after="0" w:line="240" w:lineRule="auto"/>
              <w:jc w:val="center"/>
              <w:rPr>
                <w:b/>
                <w:bCs w:val="0"/>
              </w:rPr>
            </w:pPr>
            <w:r>
              <w:rPr>
                <w:b/>
                <w:bCs w:val="0"/>
              </w:rPr>
              <w:t>1</w:t>
            </w:r>
          </w:p>
        </w:tc>
        <w:tc>
          <w:tcPr>
            <w:tcW w:w="9941" w:type="dxa"/>
            <w:vAlign w:val="center"/>
          </w:tcPr>
          <w:p w14:paraId="05C5BA8C" w14:textId="31735DCF" w:rsidR="00AE2279" w:rsidRDefault="00BF2D77" w:rsidP="00D93033">
            <w:pPr>
              <w:pStyle w:val="Body"/>
              <w:spacing w:before="60" w:after="60" w:line="240" w:lineRule="auto"/>
              <w:rPr>
                <w:sz w:val="22"/>
                <w:szCs w:val="22"/>
              </w:rPr>
            </w:pPr>
            <w:r>
              <w:rPr>
                <w:sz w:val="22"/>
                <w:szCs w:val="22"/>
              </w:rPr>
              <w:t xml:space="preserve">Develop, </w:t>
            </w:r>
            <w:r w:rsidR="002B0459">
              <w:rPr>
                <w:sz w:val="22"/>
                <w:szCs w:val="22"/>
              </w:rPr>
              <w:t>validate,</w:t>
            </w:r>
            <w:r>
              <w:rPr>
                <w:sz w:val="22"/>
                <w:szCs w:val="22"/>
              </w:rPr>
              <w:t xml:space="preserve"> and maintain SOPs for both routine and emergency operations. Key operational concerns include but are not limited to: </w:t>
            </w:r>
          </w:p>
          <w:p w14:paraId="642C3D5B" w14:textId="77777777" w:rsidR="00BF2D77" w:rsidRDefault="00BF2D77" w:rsidP="00FB11AF">
            <w:pPr>
              <w:pStyle w:val="Body"/>
              <w:numPr>
                <w:ilvl w:val="0"/>
                <w:numId w:val="33"/>
              </w:numPr>
              <w:spacing w:before="60" w:after="60" w:line="240" w:lineRule="auto"/>
              <w:rPr>
                <w:sz w:val="22"/>
                <w:szCs w:val="22"/>
              </w:rPr>
            </w:pPr>
            <w:r>
              <w:rPr>
                <w:sz w:val="22"/>
                <w:szCs w:val="22"/>
              </w:rPr>
              <w:t xml:space="preserve">Identification and assessment of equipment, supplies, and resources. </w:t>
            </w:r>
          </w:p>
          <w:p w14:paraId="14F4060C" w14:textId="77777777" w:rsidR="00BF2D77" w:rsidRDefault="00CB2D5B" w:rsidP="00FB11AF">
            <w:pPr>
              <w:pStyle w:val="Body"/>
              <w:numPr>
                <w:ilvl w:val="0"/>
                <w:numId w:val="33"/>
              </w:numPr>
              <w:spacing w:before="60" w:after="60" w:line="240" w:lineRule="auto"/>
              <w:rPr>
                <w:sz w:val="22"/>
                <w:szCs w:val="22"/>
              </w:rPr>
            </w:pPr>
            <w:r>
              <w:rPr>
                <w:sz w:val="22"/>
                <w:szCs w:val="22"/>
              </w:rPr>
              <w:t xml:space="preserve">Develop and contact database for key resources and equipment. </w:t>
            </w:r>
          </w:p>
          <w:p w14:paraId="3A4AA2F9" w14:textId="77777777" w:rsidR="00CB2D5B" w:rsidRDefault="00CB2D5B" w:rsidP="00FB11AF">
            <w:pPr>
              <w:pStyle w:val="Body"/>
              <w:numPr>
                <w:ilvl w:val="0"/>
                <w:numId w:val="33"/>
              </w:numPr>
              <w:spacing w:before="60" w:after="60" w:line="240" w:lineRule="auto"/>
              <w:rPr>
                <w:sz w:val="22"/>
                <w:szCs w:val="22"/>
              </w:rPr>
            </w:pPr>
            <w:r>
              <w:rPr>
                <w:sz w:val="22"/>
                <w:szCs w:val="22"/>
              </w:rPr>
              <w:t xml:space="preserve">Develop procedures for use of staging areas. </w:t>
            </w:r>
          </w:p>
          <w:p w14:paraId="6D0E2143" w14:textId="77777777" w:rsidR="00CB2D5B" w:rsidRDefault="00CB2D5B" w:rsidP="00FB11AF">
            <w:pPr>
              <w:pStyle w:val="Body"/>
              <w:numPr>
                <w:ilvl w:val="0"/>
                <w:numId w:val="33"/>
              </w:numPr>
              <w:spacing w:before="60" w:after="60" w:line="240" w:lineRule="auto"/>
              <w:rPr>
                <w:sz w:val="22"/>
                <w:szCs w:val="22"/>
              </w:rPr>
            </w:pPr>
            <w:r>
              <w:rPr>
                <w:sz w:val="22"/>
                <w:szCs w:val="22"/>
              </w:rPr>
              <w:t xml:space="preserve">Alert and activation of personnel for work in the field or EOC. </w:t>
            </w:r>
          </w:p>
          <w:p w14:paraId="791B01E5" w14:textId="6D17FADC" w:rsidR="00CB2D5B" w:rsidRPr="00B35CD6" w:rsidRDefault="00CB2D5B" w:rsidP="00FB11AF">
            <w:pPr>
              <w:pStyle w:val="Body"/>
              <w:numPr>
                <w:ilvl w:val="0"/>
                <w:numId w:val="33"/>
              </w:numPr>
              <w:spacing w:before="60" w:after="60" w:line="240" w:lineRule="auto"/>
              <w:rPr>
                <w:sz w:val="22"/>
                <w:szCs w:val="22"/>
              </w:rPr>
            </w:pPr>
            <w:r>
              <w:rPr>
                <w:sz w:val="22"/>
                <w:szCs w:val="22"/>
              </w:rPr>
              <w:t xml:space="preserve">Emergency communications and reporting procedures. </w:t>
            </w:r>
          </w:p>
        </w:tc>
      </w:tr>
      <w:tr w:rsidR="00AE2279" w14:paraId="5C8DD7FF" w14:textId="77777777" w:rsidTr="00D93033">
        <w:trPr>
          <w:trHeight w:val="782"/>
          <w:jc w:val="center"/>
        </w:trPr>
        <w:tc>
          <w:tcPr>
            <w:tcW w:w="715" w:type="dxa"/>
            <w:vAlign w:val="center"/>
          </w:tcPr>
          <w:p w14:paraId="43326DD2" w14:textId="4BFFBD76" w:rsidR="00AE2279" w:rsidRPr="00D93033" w:rsidRDefault="00B35CD6" w:rsidP="00D93033">
            <w:pPr>
              <w:pStyle w:val="Body"/>
              <w:spacing w:before="0" w:after="0" w:line="240" w:lineRule="auto"/>
              <w:jc w:val="center"/>
              <w:rPr>
                <w:b/>
                <w:bCs w:val="0"/>
              </w:rPr>
            </w:pPr>
            <w:r>
              <w:rPr>
                <w:b/>
                <w:bCs w:val="0"/>
              </w:rPr>
              <w:t>2</w:t>
            </w:r>
          </w:p>
        </w:tc>
        <w:tc>
          <w:tcPr>
            <w:tcW w:w="9941" w:type="dxa"/>
            <w:vAlign w:val="center"/>
          </w:tcPr>
          <w:p w14:paraId="11640EF6" w14:textId="77777777" w:rsidR="00AE2279" w:rsidRDefault="00B35CD6" w:rsidP="00D93033">
            <w:pPr>
              <w:pStyle w:val="Body"/>
              <w:spacing w:before="60" w:after="60" w:line="240" w:lineRule="auto"/>
              <w:rPr>
                <w:sz w:val="22"/>
                <w:szCs w:val="22"/>
              </w:rPr>
            </w:pPr>
            <w:r>
              <w:rPr>
                <w:sz w:val="22"/>
                <w:szCs w:val="22"/>
              </w:rPr>
              <w:t xml:space="preserve">Develop and conduct training and education programs for ESF #7 personnel. Key program considerations include, but are not limited to: </w:t>
            </w:r>
          </w:p>
          <w:p w14:paraId="58C29235" w14:textId="77777777" w:rsidR="00B35CD6" w:rsidRDefault="00B35CD6" w:rsidP="00FB11AF">
            <w:pPr>
              <w:pStyle w:val="Body"/>
              <w:numPr>
                <w:ilvl w:val="0"/>
                <w:numId w:val="34"/>
              </w:numPr>
              <w:spacing w:before="60" w:after="60" w:line="240" w:lineRule="auto"/>
              <w:rPr>
                <w:sz w:val="22"/>
                <w:szCs w:val="22"/>
              </w:rPr>
            </w:pPr>
            <w:r>
              <w:rPr>
                <w:sz w:val="22"/>
                <w:szCs w:val="22"/>
              </w:rPr>
              <w:t xml:space="preserve">Assessment of facilities, equipment, supplies, and other resources. </w:t>
            </w:r>
          </w:p>
          <w:p w14:paraId="0012CA10" w14:textId="77777777" w:rsidR="00B35CD6" w:rsidRDefault="00B35CD6" w:rsidP="00FB11AF">
            <w:pPr>
              <w:pStyle w:val="Body"/>
              <w:numPr>
                <w:ilvl w:val="0"/>
                <w:numId w:val="34"/>
              </w:numPr>
              <w:spacing w:before="60" w:after="60" w:line="240" w:lineRule="auto"/>
              <w:rPr>
                <w:sz w:val="22"/>
                <w:szCs w:val="22"/>
              </w:rPr>
            </w:pPr>
            <w:r>
              <w:rPr>
                <w:sz w:val="22"/>
                <w:szCs w:val="22"/>
              </w:rPr>
              <w:t xml:space="preserve">Work in the field during </w:t>
            </w:r>
            <w:r w:rsidR="00291BA1">
              <w:rPr>
                <w:sz w:val="22"/>
                <w:szCs w:val="22"/>
              </w:rPr>
              <w:t xml:space="preserve">emergency operations. </w:t>
            </w:r>
          </w:p>
          <w:p w14:paraId="1D69BB9E" w14:textId="77777777" w:rsidR="00291BA1" w:rsidRDefault="00291BA1" w:rsidP="00FB11AF">
            <w:pPr>
              <w:pStyle w:val="Body"/>
              <w:numPr>
                <w:ilvl w:val="0"/>
                <w:numId w:val="34"/>
              </w:numPr>
              <w:spacing w:before="60" w:after="60" w:line="240" w:lineRule="auto"/>
              <w:rPr>
                <w:sz w:val="22"/>
                <w:szCs w:val="22"/>
              </w:rPr>
            </w:pPr>
            <w:r>
              <w:rPr>
                <w:sz w:val="22"/>
                <w:szCs w:val="22"/>
              </w:rPr>
              <w:t xml:space="preserve">Working in an EOC during emergency conditions. </w:t>
            </w:r>
          </w:p>
          <w:p w14:paraId="7EE0D441" w14:textId="77777777" w:rsidR="00291BA1" w:rsidRDefault="00291BA1" w:rsidP="00FB11AF">
            <w:pPr>
              <w:pStyle w:val="Body"/>
              <w:numPr>
                <w:ilvl w:val="0"/>
                <w:numId w:val="34"/>
              </w:numPr>
              <w:spacing w:before="60" w:after="60" w:line="240" w:lineRule="auto"/>
              <w:rPr>
                <w:sz w:val="22"/>
                <w:szCs w:val="22"/>
              </w:rPr>
            </w:pPr>
            <w:r>
              <w:rPr>
                <w:sz w:val="22"/>
                <w:szCs w:val="22"/>
              </w:rPr>
              <w:t xml:space="preserve">WebEOC or other specialized computer applications. </w:t>
            </w:r>
          </w:p>
          <w:p w14:paraId="4F33420B" w14:textId="77777777" w:rsidR="00291BA1" w:rsidRDefault="00291BA1" w:rsidP="00FB11AF">
            <w:pPr>
              <w:pStyle w:val="Body"/>
              <w:numPr>
                <w:ilvl w:val="0"/>
                <w:numId w:val="34"/>
              </w:numPr>
              <w:spacing w:before="60" w:after="60" w:line="240" w:lineRule="auto"/>
              <w:rPr>
                <w:sz w:val="22"/>
                <w:szCs w:val="22"/>
              </w:rPr>
            </w:pPr>
            <w:r>
              <w:rPr>
                <w:sz w:val="22"/>
                <w:szCs w:val="22"/>
              </w:rPr>
              <w:t xml:space="preserve">Emergency communications and reporting procedures. </w:t>
            </w:r>
          </w:p>
          <w:p w14:paraId="3857BA99" w14:textId="77777777" w:rsidR="00291BA1" w:rsidRDefault="00291BA1" w:rsidP="00FB11AF">
            <w:pPr>
              <w:pStyle w:val="Body"/>
              <w:numPr>
                <w:ilvl w:val="0"/>
                <w:numId w:val="34"/>
              </w:numPr>
              <w:spacing w:before="60" w:after="60" w:line="240" w:lineRule="auto"/>
              <w:rPr>
                <w:sz w:val="22"/>
                <w:szCs w:val="22"/>
              </w:rPr>
            </w:pPr>
            <w:r>
              <w:rPr>
                <w:sz w:val="22"/>
                <w:szCs w:val="22"/>
              </w:rPr>
              <w:t xml:space="preserve">National Incident Management System / Incident Command. </w:t>
            </w:r>
          </w:p>
          <w:p w14:paraId="62A94696" w14:textId="77777777" w:rsidR="00291BA1" w:rsidRDefault="00291BA1" w:rsidP="00FB11AF">
            <w:pPr>
              <w:pStyle w:val="Body"/>
              <w:numPr>
                <w:ilvl w:val="0"/>
                <w:numId w:val="34"/>
              </w:numPr>
              <w:spacing w:before="60" w:after="60" w:line="240" w:lineRule="auto"/>
              <w:rPr>
                <w:sz w:val="22"/>
                <w:szCs w:val="22"/>
              </w:rPr>
            </w:pPr>
            <w:r>
              <w:rPr>
                <w:sz w:val="22"/>
                <w:szCs w:val="22"/>
              </w:rPr>
              <w:t xml:space="preserve">Continuity of Operations. </w:t>
            </w:r>
          </w:p>
          <w:p w14:paraId="2D831B65" w14:textId="3D603F5C" w:rsidR="00291BA1" w:rsidRDefault="00291BA1" w:rsidP="00FB11AF">
            <w:pPr>
              <w:pStyle w:val="Body"/>
              <w:numPr>
                <w:ilvl w:val="0"/>
                <w:numId w:val="34"/>
              </w:numPr>
              <w:spacing w:before="60" w:after="60" w:line="240" w:lineRule="auto"/>
              <w:rPr>
                <w:sz w:val="22"/>
                <w:szCs w:val="22"/>
              </w:rPr>
            </w:pPr>
            <w:r>
              <w:rPr>
                <w:sz w:val="22"/>
                <w:szCs w:val="22"/>
              </w:rPr>
              <w:t xml:space="preserve">Mapping, </w:t>
            </w:r>
            <w:r w:rsidR="002B0459">
              <w:rPr>
                <w:sz w:val="22"/>
                <w:szCs w:val="22"/>
              </w:rPr>
              <w:t>GIS,</w:t>
            </w:r>
            <w:r>
              <w:rPr>
                <w:sz w:val="22"/>
                <w:szCs w:val="22"/>
              </w:rPr>
              <w:t xml:space="preserve"> and other computer applications. </w:t>
            </w:r>
          </w:p>
          <w:p w14:paraId="00ABDEC5" w14:textId="397D7FF3" w:rsidR="00291BA1" w:rsidRPr="00291BA1" w:rsidRDefault="00291BA1" w:rsidP="00FB11AF">
            <w:pPr>
              <w:pStyle w:val="Body"/>
              <w:numPr>
                <w:ilvl w:val="0"/>
                <w:numId w:val="34"/>
              </w:numPr>
              <w:spacing w:before="60" w:after="60" w:line="240" w:lineRule="auto"/>
              <w:rPr>
                <w:sz w:val="22"/>
                <w:szCs w:val="22"/>
              </w:rPr>
            </w:pPr>
            <w:r>
              <w:rPr>
                <w:sz w:val="22"/>
                <w:szCs w:val="22"/>
              </w:rPr>
              <w:t xml:space="preserve">Emergency transportation and evacuation planning. </w:t>
            </w:r>
          </w:p>
        </w:tc>
      </w:tr>
      <w:tr w:rsidR="00AE2279" w14:paraId="20F687F8" w14:textId="77777777" w:rsidTr="00D93033">
        <w:trPr>
          <w:trHeight w:val="767"/>
          <w:jc w:val="center"/>
        </w:trPr>
        <w:tc>
          <w:tcPr>
            <w:tcW w:w="715" w:type="dxa"/>
            <w:vAlign w:val="center"/>
          </w:tcPr>
          <w:p w14:paraId="48A446D3" w14:textId="1EA2603A" w:rsidR="00AE2279" w:rsidRPr="00D93033" w:rsidRDefault="00291BA1" w:rsidP="00D93033">
            <w:pPr>
              <w:pStyle w:val="Body"/>
              <w:spacing w:before="0" w:after="0" w:line="240" w:lineRule="auto"/>
              <w:jc w:val="center"/>
              <w:rPr>
                <w:b/>
                <w:bCs w:val="0"/>
              </w:rPr>
            </w:pPr>
            <w:r>
              <w:rPr>
                <w:b/>
                <w:bCs w:val="0"/>
              </w:rPr>
              <w:t>3</w:t>
            </w:r>
          </w:p>
        </w:tc>
        <w:tc>
          <w:tcPr>
            <w:tcW w:w="9941" w:type="dxa"/>
            <w:vAlign w:val="center"/>
          </w:tcPr>
          <w:p w14:paraId="613DF540" w14:textId="77299A1E" w:rsidR="00AE2279" w:rsidRPr="00D93033" w:rsidRDefault="00291BA1" w:rsidP="00D93033">
            <w:pPr>
              <w:pStyle w:val="Body"/>
              <w:spacing w:before="60" w:after="60" w:line="240" w:lineRule="auto"/>
              <w:rPr>
                <w:sz w:val="22"/>
                <w:szCs w:val="22"/>
              </w:rPr>
            </w:pPr>
            <w:r>
              <w:rPr>
                <w:sz w:val="22"/>
                <w:szCs w:val="22"/>
              </w:rPr>
              <w:t xml:space="preserve">Develop and maintain a roster of primary and support agency contacts for ESF #7 to be used in emergency operations. Ensure critical information (telephone, cell, Office of Homeland Security, etc.) are captured. </w:t>
            </w:r>
          </w:p>
        </w:tc>
      </w:tr>
      <w:tr w:rsidR="00AE2279" w14:paraId="641FE941" w14:textId="77777777" w:rsidTr="00D93033">
        <w:trPr>
          <w:trHeight w:val="782"/>
          <w:jc w:val="center"/>
        </w:trPr>
        <w:tc>
          <w:tcPr>
            <w:tcW w:w="715" w:type="dxa"/>
            <w:vAlign w:val="center"/>
          </w:tcPr>
          <w:p w14:paraId="2CCB0844" w14:textId="120A68C9" w:rsidR="00AE2279" w:rsidRPr="00D93033" w:rsidRDefault="00291BA1" w:rsidP="00D93033">
            <w:pPr>
              <w:pStyle w:val="Body"/>
              <w:spacing w:before="0" w:after="0" w:line="240" w:lineRule="auto"/>
              <w:jc w:val="center"/>
              <w:rPr>
                <w:b/>
                <w:bCs w:val="0"/>
              </w:rPr>
            </w:pPr>
            <w:r>
              <w:rPr>
                <w:b/>
                <w:bCs w:val="0"/>
              </w:rPr>
              <w:t>4</w:t>
            </w:r>
          </w:p>
        </w:tc>
        <w:tc>
          <w:tcPr>
            <w:tcW w:w="9941" w:type="dxa"/>
            <w:vAlign w:val="center"/>
          </w:tcPr>
          <w:p w14:paraId="0408E403" w14:textId="395EC9E6" w:rsidR="00AE2279" w:rsidRPr="00D93033" w:rsidRDefault="00291BA1" w:rsidP="00D93033">
            <w:pPr>
              <w:pStyle w:val="Body"/>
              <w:spacing w:before="60" w:after="60" w:line="240" w:lineRule="auto"/>
              <w:rPr>
                <w:sz w:val="22"/>
                <w:szCs w:val="22"/>
              </w:rPr>
            </w:pPr>
            <w:r>
              <w:rPr>
                <w:sz w:val="22"/>
                <w:szCs w:val="22"/>
              </w:rPr>
              <w:t xml:space="preserve">Develop and maintain a database or system to collect </w:t>
            </w:r>
            <w:r w:rsidR="001A5759">
              <w:rPr>
                <w:sz w:val="22"/>
                <w:szCs w:val="22"/>
              </w:rPr>
              <w:t xml:space="preserve">information on essential resources using NIMS resource typing standards. </w:t>
            </w:r>
          </w:p>
        </w:tc>
      </w:tr>
      <w:tr w:rsidR="00AE2279" w14:paraId="1E350998" w14:textId="77777777" w:rsidTr="00D93033">
        <w:trPr>
          <w:trHeight w:val="767"/>
          <w:jc w:val="center"/>
        </w:trPr>
        <w:tc>
          <w:tcPr>
            <w:tcW w:w="715" w:type="dxa"/>
            <w:vAlign w:val="center"/>
          </w:tcPr>
          <w:p w14:paraId="37445C39" w14:textId="04744D08" w:rsidR="00AE2279" w:rsidRPr="00D93033" w:rsidRDefault="001A5759" w:rsidP="00D93033">
            <w:pPr>
              <w:pStyle w:val="Body"/>
              <w:spacing w:before="0" w:after="0" w:line="240" w:lineRule="auto"/>
              <w:jc w:val="center"/>
              <w:rPr>
                <w:b/>
                <w:bCs w:val="0"/>
              </w:rPr>
            </w:pPr>
            <w:r>
              <w:rPr>
                <w:b/>
                <w:bCs w:val="0"/>
              </w:rPr>
              <w:t>5</w:t>
            </w:r>
          </w:p>
        </w:tc>
        <w:tc>
          <w:tcPr>
            <w:tcW w:w="9941" w:type="dxa"/>
            <w:vAlign w:val="center"/>
          </w:tcPr>
          <w:p w14:paraId="5492C8FA" w14:textId="0790B4E9" w:rsidR="00AE2279" w:rsidRPr="00D93033" w:rsidRDefault="001A5759" w:rsidP="00D93033">
            <w:pPr>
              <w:pStyle w:val="Body"/>
              <w:spacing w:before="60" w:after="60" w:line="240" w:lineRule="auto"/>
              <w:rPr>
                <w:sz w:val="22"/>
                <w:szCs w:val="22"/>
              </w:rPr>
            </w:pPr>
            <w:r>
              <w:rPr>
                <w:sz w:val="22"/>
                <w:szCs w:val="22"/>
              </w:rPr>
              <w:t xml:space="preserve">Develop lists of resource needs and work toward eliminating these shortfalls by securing funding, partnerships or taking other measures. </w:t>
            </w:r>
          </w:p>
        </w:tc>
      </w:tr>
      <w:tr w:rsidR="00AE2279" w14:paraId="1823ECCE" w14:textId="77777777" w:rsidTr="00D93033">
        <w:trPr>
          <w:trHeight w:val="782"/>
          <w:jc w:val="center"/>
        </w:trPr>
        <w:tc>
          <w:tcPr>
            <w:tcW w:w="715" w:type="dxa"/>
            <w:vAlign w:val="center"/>
          </w:tcPr>
          <w:p w14:paraId="73BDDFD6" w14:textId="557909C3" w:rsidR="00AE2279" w:rsidRPr="00D93033" w:rsidRDefault="001A5759" w:rsidP="00D93033">
            <w:pPr>
              <w:pStyle w:val="Body"/>
              <w:spacing w:before="0" w:after="0" w:line="240" w:lineRule="auto"/>
              <w:jc w:val="center"/>
              <w:rPr>
                <w:b/>
                <w:bCs w:val="0"/>
              </w:rPr>
            </w:pPr>
            <w:r>
              <w:rPr>
                <w:b/>
                <w:bCs w:val="0"/>
              </w:rPr>
              <w:t>6</w:t>
            </w:r>
          </w:p>
        </w:tc>
        <w:tc>
          <w:tcPr>
            <w:tcW w:w="9941" w:type="dxa"/>
            <w:vAlign w:val="center"/>
          </w:tcPr>
          <w:p w14:paraId="564109DB" w14:textId="5396FCB9" w:rsidR="00AE2279" w:rsidRPr="00D93033" w:rsidRDefault="001A5759" w:rsidP="00D93033">
            <w:pPr>
              <w:pStyle w:val="Body"/>
              <w:spacing w:before="60" w:after="60" w:line="240" w:lineRule="auto"/>
              <w:rPr>
                <w:sz w:val="22"/>
                <w:szCs w:val="22"/>
              </w:rPr>
            </w:pPr>
            <w:r>
              <w:rPr>
                <w:sz w:val="22"/>
                <w:szCs w:val="22"/>
              </w:rPr>
              <w:t xml:space="preserve">Update mutual aid agreements, letters of understanding or contracts that may offer rapid deployment of resources or services. </w:t>
            </w:r>
          </w:p>
        </w:tc>
      </w:tr>
      <w:tr w:rsidR="00AE2279" w14:paraId="307393DC" w14:textId="77777777" w:rsidTr="000B13A6">
        <w:trPr>
          <w:trHeight w:val="701"/>
          <w:jc w:val="center"/>
        </w:trPr>
        <w:tc>
          <w:tcPr>
            <w:tcW w:w="715" w:type="dxa"/>
            <w:vAlign w:val="center"/>
          </w:tcPr>
          <w:p w14:paraId="354050EF" w14:textId="626A1754" w:rsidR="00AE2279" w:rsidRPr="00D93033" w:rsidRDefault="001A5759" w:rsidP="00D93033">
            <w:pPr>
              <w:pStyle w:val="Body"/>
              <w:spacing w:before="0" w:after="0" w:line="240" w:lineRule="auto"/>
              <w:jc w:val="center"/>
              <w:rPr>
                <w:b/>
                <w:bCs w:val="0"/>
              </w:rPr>
            </w:pPr>
            <w:r>
              <w:rPr>
                <w:b/>
                <w:bCs w:val="0"/>
              </w:rPr>
              <w:t>7</w:t>
            </w:r>
          </w:p>
        </w:tc>
        <w:tc>
          <w:tcPr>
            <w:tcW w:w="9941" w:type="dxa"/>
            <w:vAlign w:val="center"/>
          </w:tcPr>
          <w:p w14:paraId="7F6DC034" w14:textId="68AA9D51" w:rsidR="00AE2279" w:rsidRPr="00D93033" w:rsidRDefault="000B13A6" w:rsidP="00D93033">
            <w:pPr>
              <w:pStyle w:val="Body"/>
              <w:spacing w:before="60" w:after="60" w:line="240" w:lineRule="auto"/>
              <w:rPr>
                <w:sz w:val="22"/>
                <w:szCs w:val="22"/>
              </w:rPr>
            </w:pPr>
            <w:r>
              <w:rPr>
                <w:sz w:val="22"/>
                <w:szCs w:val="22"/>
              </w:rPr>
              <w:t xml:space="preserve">Train ESF #7 personnel on routine and emergency safety standards for both field operations and EOC support. </w:t>
            </w:r>
          </w:p>
        </w:tc>
      </w:tr>
      <w:tr w:rsidR="00AE2279" w14:paraId="53C25ACB" w14:textId="77777777" w:rsidTr="000B13A6">
        <w:trPr>
          <w:trHeight w:val="719"/>
          <w:jc w:val="center"/>
        </w:trPr>
        <w:tc>
          <w:tcPr>
            <w:tcW w:w="715" w:type="dxa"/>
            <w:vAlign w:val="center"/>
          </w:tcPr>
          <w:p w14:paraId="5CFC3A42" w14:textId="746224AF" w:rsidR="00AE2279" w:rsidRPr="00D93033" w:rsidRDefault="000B13A6" w:rsidP="00D93033">
            <w:pPr>
              <w:pStyle w:val="Body"/>
              <w:spacing w:before="0" w:after="0" w:line="240" w:lineRule="auto"/>
              <w:jc w:val="center"/>
              <w:rPr>
                <w:b/>
                <w:bCs w:val="0"/>
              </w:rPr>
            </w:pPr>
            <w:r>
              <w:rPr>
                <w:b/>
                <w:bCs w:val="0"/>
              </w:rPr>
              <w:t>8</w:t>
            </w:r>
          </w:p>
        </w:tc>
        <w:tc>
          <w:tcPr>
            <w:tcW w:w="9941" w:type="dxa"/>
            <w:vAlign w:val="center"/>
          </w:tcPr>
          <w:p w14:paraId="5353DFED" w14:textId="46F74499" w:rsidR="00AE2279" w:rsidRPr="00D93033" w:rsidRDefault="000B13A6" w:rsidP="00D93033">
            <w:pPr>
              <w:pStyle w:val="Body"/>
              <w:spacing w:before="60" w:after="60" w:line="240" w:lineRule="auto"/>
              <w:rPr>
                <w:sz w:val="22"/>
                <w:szCs w:val="22"/>
              </w:rPr>
            </w:pPr>
            <w:r>
              <w:rPr>
                <w:sz w:val="22"/>
                <w:szCs w:val="22"/>
              </w:rPr>
              <w:t xml:space="preserve">Exercise alternate facilities, </w:t>
            </w:r>
            <w:proofErr w:type="gramStart"/>
            <w:r>
              <w:rPr>
                <w:sz w:val="22"/>
                <w:szCs w:val="22"/>
              </w:rPr>
              <w:t>equipment</w:t>
            </w:r>
            <w:proofErr w:type="gramEnd"/>
            <w:r>
              <w:rPr>
                <w:sz w:val="22"/>
                <w:szCs w:val="22"/>
              </w:rPr>
              <w:t xml:space="preserve"> and supplies for continuity of operations and essential resource support services statewide. </w:t>
            </w:r>
          </w:p>
        </w:tc>
      </w:tr>
      <w:tr w:rsidR="00AE2279" w14:paraId="6C12EFA9" w14:textId="77777777" w:rsidTr="00D93033">
        <w:trPr>
          <w:trHeight w:val="767"/>
          <w:jc w:val="center"/>
        </w:trPr>
        <w:tc>
          <w:tcPr>
            <w:tcW w:w="715" w:type="dxa"/>
            <w:vAlign w:val="center"/>
          </w:tcPr>
          <w:p w14:paraId="6221F376" w14:textId="170F6FA9" w:rsidR="00AE2279" w:rsidRPr="00D93033" w:rsidRDefault="000B13A6" w:rsidP="00D93033">
            <w:pPr>
              <w:pStyle w:val="Body"/>
              <w:spacing w:before="0" w:after="0" w:line="240" w:lineRule="auto"/>
              <w:jc w:val="center"/>
              <w:rPr>
                <w:b/>
                <w:bCs w:val="0"/>
              </w:rPr>
            </w:pPr>
            <w:r>
              <w:rPr>
                <w:b/>
                <w:bCs w:val="0"/>
              </w:rPr>
              <w:t>9</w:t>
            </w:r>
          </w:p>
        </w:tc>
        <w:tc>
          <w:tcPr>
            <w:tcW w:w="9941" w:type="dxa"/>
            <w:vAlign w:val="center"/>
          </w:tcPr>
          <w:p w14:paraId="4B85EE47" w14:textId="0A794D02" w:rsidR="00AE2279" w:rsidRPr="00D93033" w:rsidRDefault="000B13A6" w:rsidP="00D93033">
            <w:pPr>
              <w:pStyle w:val="Body"/>
              <w:spacing w:before="60" w:after="60" w:line="240" w:lineRule="auto"/>
              <w:rPr>
                <w:sz w:val="22"/>
                <w:szCs w:val="22"/>
              </w:rPr>
            </w:pPr>
            <w:r>
              <w:rPr>
                <w:sz w:val="22"/>
                <w:szCs w:val="22"/>
              </w:rPr>
              <w:t xml:space="preserve">Train ESF #7 personnel on legislation, policies and administrative rules that relate directly to resource support, this ESF and its ability to provide emergency assistance. </w:t>
            </w:r>
          </w:p>
        </w:tc>
      </w:tr>
    </w:tbl>
    <w:p w14:paraId="38E6B006" w14:textId="77777777" w:rsidR="00AE2279" w:rsidRDefault="00AE2279">
      <w:pPr>
        <w:spacing w:after="200" w:line="276" w:lineRule="auto"/>
        <w:rPr>
          <w:rFonts w:ascii="Arial Narrow" w:hAnsi="Arial Narrow" w:cs="Arial"/>
          <w:b/>
          <w:caps/>
          <w:color w:val="000000" w:themeColor="text1"/>
          <w:szCs w:val="20"/>
        </w:rPr>
      </w:pPr>
      <w:bookmarkStart w:id="75" w:name="_Toc76124261"/>
      <w:bookmarkStart w:id="76" w:name="_Toc76134375"/>
      <w:r>
        <w:br w:type="page"/>
      </w:r>
    </w:p>
    <w:p w14:paraId="59B8D650" w14:textId="77777777" w:rsidR="003D77C4" w:rsidRPr="003D77C4" w:rsidRDefault="003D77C4" w:rsidP="003D77C4">
      <w:pPr>
        <w:keepNext/>
        <w:outlineLvl w:val="2"/>
        <w:rPr>
          <w:rFonts w:ascii="Arial Narrow" w:hAnsi="Arial Narrow" w:cs="Arial"/>
          <w:b/>
          <w:caps/>
          <w:color w:val="000000" w:themeColor="text1"/>
          <w:szCs w:val="20"/>
        </w:rPr>
      </w:pPr>
      <w:bookmarkStart w:id="77" w:name="_Toc95291647"/>
      <w:bookmarkStart w:id="78" w:name="_Toc95394660"/>
      <w:bookmarkStart w:id="79" w:name="_Toc92966265"/>
      <w:r w:rsidRPr="003D77C4">
        <w:rPr>
          <w:rFonts w:ascii="Arial Narrow" w:hAnsi="Arial Narrow" w:cs="Arial"/>
          <w:b/>
          <w:caps/>
          <w:color w:val="000000" w:themeColor="text1"/>
          <w:szCs w:val="20"/>
        </w:rPr>
        <w:lastRenderedPageBreak/>
        <w:t>Table 6. ESF 7 Mitigation Tasks</w:t>
      </w:r>
      <w:bookmarkEnd w:id="77"/>
      <w:bookmarkEnd w:id="78"/>
    </w:p>
    <w:tbl>
      <w:tblPr>
        <w:tblStyle w:val="TableGrid"/>
        <w:tblW w:w="10656" w:type="dxa"/>
        <w:jc w:val="center"/>
        <w:tblLook w:val="04A0" w:firstRow="1" w:lastRow="0" w:firstColumn="1" w:lastColumn="0" w:noHBand="0" w:noVBand="1"/>
      </w:tblPr>
      <w:tblGrid>
        <w:gridCol w:w="895"/>
        <w:gridCol w:w="9761"/>
      </w:tblGrid>
      <w:tr w:rsidR="003D77C4" w:rsidRPr="003D77C4" w14:paraId="36A9A17C" w14:textId="77777777" w:rsidTr="00FF60F1">
        <w:trPr>
          <w:trHeight w:val="539"/>
          <w:jc w:val="center"/>
        </w:trPr>
        <w:tc>
          <w:tcPr>
            <w:tcW w:w="10656" w:type="dxa"/>
            <w:gridSpan w:val="2"/>
            <w:shd w:val="clear" w:color="auto" w:fill="0070C0"/>
            <w:vAlign w:val="center"/>
          </w:tcPr>
          <w:p w14:paraId="23029F65" w14:textId="77777777" w:rsidR="003D77C4" w:rsidRPr="003D77C4" w:rsidRDefault="003D77C4" w:rsidP="003D77C4">
            <w:pPr>
              <w:spacing w:before="120"/>
              <w:jc w:val="center"/>
              <w:rPr>
                <w:rFonts w:ascii="Arial Narrow" w:eastAsiaTheme="minorEastAsia" w:hAnsi="Arial Narrow" w:cs="Arial"/>
                <w:b/>
                <w:sz w:val="30"/>
                <w:szCs w:val="30"/>
              </w:rPr>
            </w:pPr>
            <w:r w:rsidRPr="003D77C4">
              <w:rPr>
                <w:rFonts w:ascii="Arial Narrow" w:eastAsiaTheme="minorEastAsia" w:hAnsi="Arial Narrow" w:cs="Arial"/>
                <w:b/>
                <w:sz w:val="30"/>
                <w:szCs w:val="30"/>
              </w:rPr>
              <w:t>ESF #7 – MITIGATION TASKS</w:t>
            </w:r>
          </w:p>
        </w:tc>
      </w:tr>
      <w:tr w:rsidR="003D77C4" w:rsidRPr="003D77C4" w14:paraId="17AE97F3" w14:textId="77777777" w:rsidTr="00FF60F1">
        <w:trPr>
          <w:trHeight w:val="539"/>
          <w:jc w:val="center"/>
        </w:trPr>
        <w:tc>
          <w:tcPr>
            <w:tcW w:w="895" w:type="dxa"/>
            <w:vAlign w:val="center"/>
          </w:tcPr>
          <w:p w14:paraId="24A4E9F1"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1</w:t>
            </w:r>
          </w:p>
        </w:tc>
        <w:tc>
          <w:tcPr>
            <w:tcW w:w="9761" w:type="dxa"/>
            <w:vAlign w:val="center"/>
          </w:tcPr>
          <w:p w14:paraId="65AF787F" w14:textId="2B8931BE"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Identify resources within the </w:t>
            </w:r>
            <w:r w:rsidR="000B028B">
              <w:rPr>
                <w:rFonts w:eastAsiaTheme="minorEastAsia" w:cs="Arial"/>
                <w:bCs/>
                <w:sz w:val="22"/>
                <w:szCs w:val="22"/>
              </w:rPr>
              <w:t>county</w:t>
            </w:r>
            <w:r w:rsidRPr="003D77C4">
              <w:rPr>
                <w:rFonts w:eastAsiaTheme="minorEastAsia" w:cs="Arial"/>
                <w:bCs/>
                <w:sz w:val="22"/>
                <w:szCs w:val="22"/>
              </w:rPr>
              <w:t xml:space="preserve"> and potential shortfalls or gaps that may exist. </w:t>
            </w:r>
          </w:p>
        </w:tc>
      </w:tr>
      <w:tr w:rsidR="003D77C4" w:rsidRPr="003D77C4" w14:paraId="042C3E98" w14:textId="77777777" w:rsidTr="00FF60F1">
        <w:trPr>
          <w:trHeight w:val="553"/>
          <w:jc w:val="center"/>
        </w:trPr>
        <w:tc>
          <w:tcPr>
            <w:tcW w:w="895" w:type="dxa"/>
            <w:vAlign w:val="center"/>
          </w:tcPr>
          <w:p w14:paraId="200809C4"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2</w:t>
            </w:r>
          </w:p>
        </w:tc>
        <w:tc>
          <w:tcPr>
            <w:tcW w:w="9761" w:type="dxa"/>
            <w:vAlign w:val="center"/>
          </w:tcPr>
          <w:p w14:paraId="6F6B586D"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Identify potential partnerships or funding sources to reduce or eliminate shortfalls or gaps for resource support issues and concerns. </w:t>
            </w:r>
          </w:p>
        </w:tc>
      </w:tr>
      <w:tr w:rsidR="003D77C4" w:rsidRPr="003D77C4" w14:paraId="26464F72" w14:textId="77777777" w:rsidTr="00FF60F1">
        <w:trPr>
          <w:trHeight w:val="539"/>
          <w:jc w:val="center"/>
        </w:trPr>
        <w:tc>
          <w:tcPr>
            <w:tcW w:w="895" w:type="dxa"/>
            <w:vAlign w:val="center"/>
          </w:tcPr>
          <w:p w14:paraId="3069FD66"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3</w:t>
            </w:r>
          </w:p>
        </w:tc>
        <w:tc>
          <w:tcPr>
            <w:tcW w:w="9761" w:type="dxa"/>
            <w:vAlign w:val="center"/>
          </w:tcPr>
          <w:p w14:paraId="6D2B0406"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Establish partnerships with other federal, state, local and municipal entities that share resource support responsibilities. </w:t>
            </w:r>
          </w:p>
        </w:tc>
      </w:tr>
      <w:tr w:rsidR="003D77C4" w:rsidRPr="003D77C4" w14:paraId="2FB03BCD" w14:textId="77777777" w:rsidTr="00FF60F1">
        <w:trPr>
          <w:trHeight w:val="539"/>
          <w:jc w:val="center"/>
        </w:trPr>
        <w:tc>
          <w:tcPr>
            <w:tcW w:w="895" w:type="dxa"/>
            <w:vAlign w:val="center"/>
          </w:tcPr>
          <w:p w14:paraId="7262863A"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4</w:t>
            </w:r>
          </w:p>
        </w:tc>
        <w:tc>
          <w:tcPr>
            <w:tcW w:w="9761" w:type="dxa"/>
            <w:vAlign w:val="center"/>
          </w:tcPr>
          <w:p w14:paraId="48C459A7"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Identify gaps in and maintain mutual aid agreements, letters of understanding or contracts with departments, organizations or private entities that may offer rapid deployment of facility space, supply and equipment needs as they relate to short and long-term emergency resource support needs. </w:t>
            </w:r>
          </w:p>
        </w:tc>
      </w:tr>
      <w:tr w:rsidR="003D77C4" w:rsidRPr="003D77C4" w14:paraId="359C282C" w14:textId="77777777" w:rsidTr="00FF60F1">
        <w:trPr>
          <w:trHeight w:val="539"/>
          <w:jc w:val="center"/>
        </w:trPr>
        <w:tc>
          <w:tcPr>
            <w:tcW w:w="895" w:type="dxa"/>
            <w:vAlign w:val="center"/>
          </w:tcPr>
          <w:p w14:paraId="16F3030A"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5</w:t>
            </w:r>
          </w:p>
        </w:tc>
        <w:tc>
          <w:tcPr>
            <w:tcW w:w="9761" w:type="dxa"/>
            <w:vAlign w:val="center"/>
          </w:tcPr>
          <w:p w14:paraId="03C848C4" w14:textId="49462136"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Identify, establish</w:t>
            </w:r>
            <w:r w:rsidR="000B028B">
              <w:rPr>
                <w:rFonts w:eastAsiaTheme="minorEastAsia" w:cs="Arial"/>
                <w:bCs/>
                <w:sz w:val="22"/>
                <w:szCs w:val="22"/>
              </w:rPr>
              <w:t>,</w:t>
            </w:r>
            <w:r w:rsidRPr="003D77C4">
              <w:rPr>
                <w:rFonts w:eastAsiaTheme="minorEastAsia" w:cs="Arial"/>
                <w:bCs/>
                <w:sz w:val="22"/>
                <w:szCs w:val="22"/>
              </w:rPr>
              <w:t xml:space="preserve"> and maintain routine and emergency safety standards for all resource support personnel that comply with federal and state requirements and policies. </w:t>
            </w:r>
          </w:p>
        </w:tc>
      </w:tr>
      <w:tr w:rsidR="003D77C4" w:rsidRPr="003D77C4" w14:paraId="46DAEEEA" w14:textId="77777777" w:rsidTr="00FF60F1">
        <w:trPr>
          <w:trHeight w:val="539"/>
          <w:jc w:val="center"/>
        </w:trPr>
        <w:tc>
          <w:tcPr>
            <w:tcW w:w="895" w:type="dxa"/>
            <w:vAlign w:val="center"/>
          </w:tcPr>
          <w:p w14:paraId="42BDF6D4"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6</w:t>
            </w:r>
          </w:p>
        </w:tc>
        <w:tc>
          <w:tcPr>
            <w:tcW w:w="9761" w:type="dxa"/>
            <w:vAlign w:val="center"/>
          </w:tcPr>
          <w:p w14:paraId="0CB2EA80" w14:textId="67F52690"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Identify alternate facilities, </w:t>
            </w:r>
            <w:proofErr w:type="gramStart"/>
            <w:r w:rsidRPr="003D77C4">
              <w:rPr>
                <w:rFonts w:eastAsiaTheme="minorEastAsia" w:cs="Arial"/>
                <w:bCs/>
                <w:sz w:val="22"/>
                <w:szCs w:val="22"/>
              </w:rPr>
              <w:t>equipment</w:t>
            </w:r>
            <w:proofErr w:type="gramEnd"/>
            <w:r w:rsidRPr="003D77C4">
              <w:rPr>
                <w:rFonts w:eastAsiaTheme="minorEastAsia" w:cs="Arial"/>
                <w:bCs/>
                <w:sz w:val="22"/>
                <w:szCs w:val="22"/>
              </w:rPr>
              <w:t xml:space="preserve"> and supplies for continuity of operations and essential resource support service</w:t>
            </w:r>
            <w:r w:rsidR="000B028B">
              <w:rPr>
                <w:rFonts w:eastAsiaTheme="minorEastAsia" w:cs="Arial"/>
                <w:bCs/>
                <w:sz w:val="22"/>
                <w:szCs w:val="22"/>
              </w:rPr>
              <w:t>s</w:t>
            </w:r>
            <w:r w:rsidRPr="003D77C4">
              <w:rPr>
                <w:rFonts w:eastAsiaTheme="minorEastAsia" w:cs="Arial"/>
                <w:bCs/>
                <w:sz w:val="22"/>
                <w:szCs w:val="22"/>
              </w:rPr>
              <w:t xml:space="preserve">. </w:t>
            </w:r>
          </w:p>
        </w:tc>
      </w:tr>
      <w:tr w:rsidR="003D77C4" w:rsidRPr="003D77C4" w14:paraId="3B22BD16" w14:textId="77777777" w:rsidTr="00FF60F1">
        <w:trPr>
          <w:trHeight w:val="539"/>
          <w:jc w:val="center"/>
        </w:trPr>
        <w:tc>
          <w:tcPr>
            <w:tcW w:w="895" w:type="dxa"/>
            <w:vAlign w:val="center"/>
          </w:tcPr>
          <w:p w14:paraId="580C6C9C"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7</w:t>
            </w:r>
          </w:p>
        </w:tc>
        <w:tc>
          <w:tcPr>
            <w:tcW w:w="9761" w:type="dxa"/>
            <w:vAlign w:val="center"/>
          </w:tcPr>
          <w:p w14:paraId="6FAF8232"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Assist in the development of legislation, policies and administrative rules that relate directly to providing resource support that would impact this ESF and its ability to provide emergency assistance.</w:t>
            </w:r>
          </w:p>
        </w:tc>
      </w:tr>
      <w:tr w:rsidR="003D77C4" w:rsidRPr="003D77C4" w14:paraId="27B2D5FE" w14:textId="77777777" w:rsidTr="00FF60F1">
        <w:trPr>
          <w:trHeight w:val="553"/>
          <w:jc w:val="center"/>
        </w:trPr>
        <w:tc>
          <w:tcPr>
            <w:tcW w:w="895" w:type="dxa"/>
            <w:vAlign w:val="center"/>
          </w:tcPr>
          <w:p w14:paraId="3EBCD7D3"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8</w:t>
            </w:r>
          </w:p>
        </w:tc>
        <w:tc>
          <w:tcPr>
            <w:tcW w:w="9761" w:type="dxa"/>
            <w:vAlign w:val="center"/>
          </w:tcPr>
          <w:p w14:paraId="6DB08387"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Identify areas that have been or are currently prone to significant and specific hazards and determine the impact on resource support functions.</w:t>
            </w:r>
          </w:p>
        </w:tc>
      </w:tr>
      <w:tr w:rsidR="003D77C4" w:rsidRPr="003D77C4" w14:paraId="2207A2DD" w14:textId="77777777" w:rsidTr="00FF60F1">
        <w:trPr>
          <w:trHeight w:val="539"/>
          <w:jc w:val="center"/>
        </w:trPr>
        <w:tc>
          <w:tcPr>
            <w:tcW w:w="895" w:type="dxa"/>
            <w:vAlign w:val="center"/>
          </w:tcPr>
          <w:p w14:paraId="12C8462C"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9</w:t>
            </w:r>
          </w:p>
        </w:tc>
        <w:tc>
          <w:tcPr>
            <w:tcW w:w="9761" w:type="dxa"/>
            <w:vAlign w:val="center"/>
          </w:tcPr>
          <w:p w14:paraId="2838B1BF"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Identify training gaps and needs relating to resource support during emergencies or disasters.</w:t>
            </w:r>
          </w:p>
        </w:tc>
      </w:tr>
      <w:tr w:rsidR="003D77C4" w:rsidRPr="003D77C4" w14:paraId="184B8B08" w14:textId="77777777" w:rsidTr="00FF60F1">
        <w:trPr>
          <w:trHeight w:val="539"/>
          <w:jc w:val="center"/>
        </w:trPr>
        <w:tc>
          <w:tcPr>
            <w:tcW w:w="895" w:type="dxa"/>
            <w:vAlign w:val="center"/>
          </w:tcPr>
          <w:p w14:paraId="19FFADC9" w14:textId="77777777" w:rsidR="003D77C4" w:rsidRPr="003D77C4" w:rsidRDefault="003D77C4" w:rsidP="003D77C4">
            <w:pPr>
              <w:spacing w:before="120"/>
              <w:jc w:val="center"/>
              <w:rPr>
                <w:rFonts w:eastAsiaTheme="minorEastAsia" w:cs="Arial"/>
                <w:b/>
                <w:szCs w:val="28"/>
              </w:rPr>
            </w:pPr>
            <w:r w:rsidRPr="003D77C4">
              <w:rPr>
                <w:rFonts w:eastAsiaTheme="minorEastAsia" w:cs="Arial"/>
                <w:b/>
                <w:szCs w:val="28"/>
              </w:rPr>
              <w:t>10</w:t>
            </w:r>
          </w:p>
        </w:tc>
        <w:tc>
          <w:tcPr>
            <w:tcW w:w="9761" w:type="dxa"/>
            <w:vAlign w:val="center"/>
          </w:tcPr>
          <w:p w14:paraId="00BAC606" w14:textId="77777777" w:rsidR="003D77C4" w:rsidRPr="003D77C4" w:rsidRDefault="003D77C4" w:rsidP="003D77C4">
            <w:pPr>
              <w:spacing w:before="120"/>
              <w:rPr>
                <w:rFonts w:eastAsiaTheme="minorEastAsia" w:cs="Arial"/>
                <w:bCs/>
                <w:sz w:val="22"/>
                <w:szCs w:val="22"/>
              </w:rPr>
            </w:pPr>
            <w:r w:rsidRPr="003D77C4">
              <w:rPr>
                <w:rFonts w:eastAsiaTheme="minorEastAsia" w:cs="Arial"/>
                <w:bCs/>
                <w:sz w:val="22"/>
                <w:szCs w:val="22"/>
              </w:rPr>
              <w:t xml:space="preserve">Work with ESF #15 (External Affairs) to develop and maintain public outreach programs aimed at eliminating or reducing the risks associated with emergency resource support issues. </w:t>
            </w:r>
          </w:p>
        </w:tc>
      </w:tr>
    </w:tbl>
    <w:p w14:paraId="3A9A742C" w14:textId="77777777" w:rsidR="000B028B" w:rsidRDefault="000B028B" w:rsidP="00CB6518">
      <w:pPr>
        <w:pStyle w:val="TABLE"/>
      </w:pPr>
    </w:p>
    <w:p w14:paraId="67B8562E" w14:textId="77777777" w:rsidR="000B028B" w:rsidRDefault="000B028B">
      <w:pPr>
        <w:spacing w:after="200" w:line="276" w:lineRule="auto"/>
        <w:rPr>
          <w:rFonts w:ascii="Arial Narrow" w:hAnsi="Arial Narrow" w:cs="Arial"/>
          <w:b/>
          <w:caps/>
          <w:color w:val="000000" w:themeColor="text1"/>
        </w:rPr>
      </w:pPr>
      <w:r>
        <w:br w:type="page"/>
      </w:r>
    </w:p>
    <w:p w14:paraId="5F9017F8" w14:textId="52678078" w:rsidR="00BC7675" w:rsidRDefault="00BC7675" w:rsidP="00CB6518">
      <w:pPr>
        <w:pStyle w:val="TABLE"/>
      </w:pPr>
      <w:bookmarkStart w:id="80" w:name="_Toc95394661"/>
      <w:r>
        <w:lastRenderedPageBreak/>
        <w:t xml:space="preserve">table </w:t>
      </w:r>
      <w:r w:rsidR="00990E47">
        <w:t>6</w:t>
      </w:r>
      <w:r w:rsidR="002B0459">
        <w:t>.</w:t>
      </w:r>
      <w:r>
        <w:t xml:space="preserve"> esf </w:t>
      </w:r>
      <w:r w:rsidR="002B0459">
        <w:t>#</w:t>
      </w:r>
      <w:r w:rsidR="00990E47">
        <w:t>7</w:t>
      </w:r>
      <w:r>
        <w:t xml:space="preserve"> response tasks</w:t>
      </w:r>
      <w:bookmarkEnd w:id="75"/>
      <w:bookmarkEnd w:id="76"/>
      <w:bookmarkEnd w:id="79"/>
      <w:bookmarkEnd w:id="80"/>
      <w:r>
        <w:t xml:space="preserve"> </w:t>
      </w:r>
    </w:p>
    <w:tbl>
      <w:tblPr>
        <w:tblStyle w:val="TableGrid"/>
        <w:tblW w:w="10656" w:type="dxa"/>
        <w:jc w:val="center"/>
        <w:tblLook w:val="04A0" w:firstRow="1" w:lastRow="0" w:firstColumn="1" w:lastColumn="0" w:noHBand="0" w:noVBand="1"/>
      </w:tblPr>
      <w:tblGrid>
        <w:gridCol w:w="625"/>
        <w:gridCol w:w="10031"/>
      </w:tblGrid>
      <w:tr w:rsidR="00532486" w14:paraId="27193F14" w14:textId="77777777" w:rsidTr="0075623F">
        <w:trPr>
          <w:trHeight w:val="557"/>
          <w:jc w:val="center"/>
        </w:trPr>
        <w:tc>
          <w:tcPr>
            <w:tcW w:w="10656" w:type="dxa"/>
            <w:gridSpan w:val="2"/>
            <w:shd w:val="clear" w:color="auto" w:fill="00B050"/>
            <w:vAlign w:val="center"/>
          </w:tcPr>
          <w:p w14:paraId="63BEBB03" w14:textId="544AC650" w:rsidR="00532486" w:rsidRPr="00765758" w:rsidRDefault="00D810DD" w:rsidP="003E13CB">
            <w:pPr>
              <w:pStyle w:val="Body"/>
              <w:spacing w:before="0" w:after="0" w:line="240" w:lineRule="auto"/>
              <w:jc w:val="center"/>
              <w:rPr>
                <w:rFonts w:ascii="Arial Narrow" w:hAnsi="Arial Narrow"/>
                <w:b/>
                <w:bCs w:val="0"/>
                <w:sz w:val="30"/>
                <w:szCs w:val="30"/>
              </w:rPr>
            </w:pPr>
            <w:r w:rsidRPr="00765758">
              <w:rPr>
                <w:rFonts w:ascii="Arial Narrow" w:hAnsi="Arial Narrow"/>
                <w:b/>
                <w:bCs w:val="0"/>
                <w:sz w:val="30"/>
                <w:szCs w:val="30"/>
              </w:rPr>
              <w:t>ESF #7 – RESPONSE TASKS</w:t>
            </w:r>
          </w:p>
        </w:tc>
      </w:tr>
      <w:tr w:rsidR="00324D23" w14:paraId="682C7FC3" w14:textId="77777777" w:rsidTr="0075623F">
        <w:trPr>
          <w:trHeight w:val="1709"/>
          <w:jc w:val="center"/>
        </w:trPr>
        <w:tc>
          <w:tcPr>
            <w:tcW w:w="625" w:type="dxa"/>
            <w:vAlign w:val="center"/>
          </w:tcPr>
          <w:p w14:paraId="0E95A5B4" w14:textId="53A6D84F" w:rsidR="00324D23" w:rsidRPr="003E13CB" w:rsidRDefault="00D810DD" w:rsidP="003E13CB">
            <w:pPr>
              <w:pStyle w:val="Body"/>
              <w:spacing w:before="0" w:after="0" w:line="240" w:lineRule="auto"/>
              <w:jc w:val="center"/>
              <w:rPr>
                <w:b/>
                <w:bCs w:val="0"/>
              </w:rPr>
            </w:pPr>
            <w:r>
              <w:rPr>
                <w:b/>
                <w:bCs w:val="0"/>
              </w:rPr>
              <w:t>1</w:t>
            </w:r>
          </w:p>
        </w:tc>
        <w:tc>
          <w:tcPr>
            <w:tcW w:w="10031" w:type="dxa"/>
            <w:vAlign w:val="center"/>
          </w:tcPr>
          <w:p w14:paraId="67617739" w14:textId="77777777" w:rsidR="00324D23" w:rsidRDefault="00D810DD" w:rsidP="00D810DD">
            <w:pPr>
              <w:pStyle w:val="Body"/>
              <w:spacing w:before="60" w:after="60" w:line="240" w:lineRule="auto"/>
              <w:rPr>
                <w:sz w:val="22"/>
                <w:szCs w:val="22"/>
              </w:rPr>
            </w:pPr>
            <w:r>
              <w:rPr>
                <w:sz w:val="22"/>
                <w:szCs w:val="22"/>
              </w:rPr>
              <w:t xml:space="preserve">Activate SOPs or guidelines for emergency operations that consider: </w:t>
            </w:r>
          </w:p>
          <w:p w14:paraId="269F4586" w14:textId="79BB12A2" w:rsidR="00D810DD" w:rsidRDefault="00D810DD" w:rsidP="00FB11AF">
            <w:pPr>
              <w:pStyle w:val="Body"/>
              <w:numPr>
                <w:ilvl w:val="0"/>
                <w:numId w:val="35"/>
              </w:numPr>
              <w:spacing w:before="60" w:after="60" w:line="240" w:lineRule="auto"/>
              <w:rPr>
                <w:sz w:val="22"/>
                <w:szCs w:val="22"/>
              </w:rPr>
            </w:pPr>
            <w:r>
              <w:rPr>
                <w:sz w:val="22"/>
                <w:szCs w:val="22"/>
              </w:rPr>
              <w:t>The assessment, staging, use, status</w:t>
            </w:r>
            <w:r w:rsidR="002B0459">
              <w:rPr>
                <w:sz w:val="22"/>
                <w:szCs w:val="22"/>
              </w:rPr>
              <w:t>,</w:t>
            </w:r>
            <w:r>
              <w:rPr>
                <w:sz w:val="22"/>
                <w:szCs w:val="22"/>
              </w:rPr>
              <w:t xml:space="preserve"> and sustainability of facilities, equipment, supplies, and other resources. </w:t>
            </w:r>
          </w:p>
          <w:p w14:paraId="56F0AF93" w14:textId="1C4D0A54" w:rsidR="00D810DD" w:rsidRDefault="00037BBB" w:rsidP="00FB11AF">
            <w:pPr>
              <w:pStyle w:val="Body"/>
              <w:numPr>
                <w:ilvl w:val="0"/>
                <w:numId w:val="35"/>
              </w:numPr>
              <w:spacing w:before="60" w:after="60" w:line="240" w:lineRule="auto"/>
              <w:rPr>
                <w:sz w:val="22"/>
                <w:szCs w:val="22"/>
              </w:rPr>
            </w:pPr>
            <w:r>
              <w:rPr>
                <w:sz w:val="22"/>
                <w:szCs w:val="22"/>
              </w:rPr>
              <w:t xml:space="preserve">The alert, </w:t>
            </w:r>
            <w:r w:rsidR="002B0459">
              <w:rPr>
                <w:sz w:val="22"/>
                <w:szCs w:val="22"/>
              </w:rPr>
              <w:t>notification,</w:t>
            </w:r>
            <w:r>
              <w:rPr>
                <w:sz w:val="22"/>
                <w:szCs w:val="22"/>
              </w:rPr>
              <w:t xml:space="preserve"> and activation of personnel for work in the field or within the EOC. </w:t>
            </w:r>
          </w:p>
          <w:p w14:paraId="1E02B027" w14:textId="059842B0" w:rsidR="00037BBB" w:rsidRPr="003E13CB" w:rsidRDefault="00037BBB" w:rsidP="00FB11AF">
            <w:pPr>
              <w:pStyle w:val="Body"/>
              <w:numPr>
                <w:ilvl w:val="0"/>
                <w:numId w:val="35"/>
              </w:numPr>
              <w:spacing w:before="60" w:after="60" w:line="240" w:lineRule="auto"/>
              <w:rPr>
                <w:sz w:val="22"/>
                <w:szCs w:val="22"/>
              </w:rPr>
            </w:pPr>
            <w:r>
              <w:rPr>
                <w:sz w:val="22"/>
                <w:szCs w:val="22"/>
              </w:rPr>
              <w:t xml:space="preserve">Emergency communications and reporting procedures. </w:t>
            </w:r>
          </w:p>
        </w:tc>
      </w:tr>
      <w:tr w:rsidR="00324D23" w14:paraId="7A08C8F9" w14:textId="77777777" w:rsidTr="00E171EE">
        <w:trPr>
          <w:trHeight w:val="457"/>
          <w:jc w:val="center"/>
        </w:trPr>
        <w:tc>
          <w:tcPr>
            <w:tcW w:w="625" w:type="dxa"/>
            <w:vAlign w:val="center"/>
          </w:tcPr>
          <w:p w14:paraId="0E2E5381" w14:textId="3D43101C" w:rsidR="00324D23" w:rsidRPr="003E13CB" w:rsidRDefault="00037BBB" w:rsidP="003E13CB">
            <w:pPr>
              <w:pStyle w:val="Body"/>
              <w:spacing w:before="0" w:after="0" w:line="240" w:lineRule="auto"/>
              <w:jc w:val="center"/>
              <w:rPr>
                <w:b/>
                <w:bCs w:val="0"/>
              </w:rPr>
            </w:pPr>
            <w:r>
              <w:rPr>
                <w:b/>
                <w:bCs w:val="0"/>
              </w:rPr>
              <w:t>2</w:t>
            </w:r>
          </w:p>
        </w:tc>
        <w:tc>
          <w:tcPr>
            <w:tcW w:w="10031" w:type="dxa"/>
            <w:vAlign w:val="center"/>
          </w:tcPr>
          <w:p w14:paraId="14A4EE0F" w14:textId="77777777" w:rsidR="00324D23" w:rsidRDefault="00E171EE" w:rsidP="00D810DD">
            <w:pPr>
              <w:pStyle w:val="Body"/>
              <w:spacing w:before="60" w:after="60" w:line="240" w:lineRule="auto"/>
              <w:rPr>
                <w:sz w:val="22"/>
                <w:szCs w:val="22"/>
              </w:rPr>
            </w:pPr>
            <w:r>
              <w:rPr>
                <w:sz w:val="22"/>
                <w:szCs w:val="22"/>
              </w:rPr>
              <w:t xml:space="preserve">Activate ESF #7 personnel for such mission essential tasks as: </w:t>
            </w:r>
          </w:p>
          <w:p w14:paraId="0E2C4066" w14:textId="2585F7E0" w:rsidR="00E171EE" w:rsidRDefault="00E171EE" w:rsidP="00FB11AF">
            <w:pPr>
              <w:pStyle w:val="Body"/>
              <w:numPr>
                <w:ilvl w:val="0"/>
                <w:numId w:val="36"/>
              </w:numPr>
              <w:spacing w:before="60" w:after="60" w:line="240" w:lineRule="auto"/>
              <w:rPr>
                <w:sz w:val="22"/>
                <w:szCs w:val="22"/>
              </w:rPr>
            </w:pPr>
            <w:r>
              <w:rPr>
                <w:sz w:val="22"/>
                <w:szCs w:val="22"/>
              </w:rPr>
              <w:t>Contract services of facilities, equipment, supplies</w:t>
            </w:r>
            <w:r w:rsidR="009B5EE1">
              <w:rPr>
                <w:sz w:val="22"/>
                <w:szCs w:val="22"/>
              </w:rPr>
              <w:t>,</w:t>
            </w:r>
            <w:r>
              <w:rPr>
                <w:sz w:val="22"/>
                <w:szCs w:val="22"/>
              </w:rPr>
              <w:t xml:space="preserve"> and other resources. </w:t>
            </w:r>
          </w:p>
          <w:p w14:paraId="4E5A42E8" w14:textId="77777777" w:rsidR="00E171EE" w:rsidRDefault="00E171EE" w:rsidP="00FB11AF">
            <w:pPr>
              <w:pStyle w:val="Body"/>
              <w:numPr>
                <w:ilvl w:val="0"/>
                <w:numId w:val="36"/>
              </w:numPr>
              <w:spacing w:before="60" w:after="60" w:line="240" w:lineRule="auto"/>
              <w:rPr>
                <w:sz w:val="22"/>
                <w:szCs w:val="22"/>
              </w:rPr>
            </w:pPr>
            <w:r>
              <w:rPr>
                <w:sz w:val="22"/>
                <w:szCs w:val="22"/>
              </w:rPr>
              <w:t xml:space="preserve">Implement emergency purchasing procedures. </w:t>
            </w:r>
          </w:p>
          <w:p w14:paraId="79344AC6" w14:textId="77777777" w:rsidR="00E171EE" w:rsidRDefault="00E171EE" w:rsidP="00FB11AF">
            <w:pPr>
              <w:pStyle w:val="Body"/>
              <w:numPr>
                <w:ilvl w:val="0"/>
                <w:numId w:val="36"/>
              </w:numPr>
              <w:spacing w:before="60" w:after="60" w:line="240" w:lineRule="auto"/>
              <w:rPr>
                <w:sz w:val="22"/>
                <w:szCs w:val="22"/>
              </w:rPr>
            </w:pPr>
            <w:r>
              <w:rPr>
                <w:sz w:val="22"/>
                <w:szCs w:val="22"/>
              </w:rPr>
              <w:t>Provide guidance on state resource</w:t>
            </w:r>
            <w:r w:rsidR="00512AF5">
              <w:rPr>
                <w:sz w:val="22"/>
                <w:szCs w:val="22"/>
              </w:rPr>
              <w:t xml:space="preserve"> acquisition rules and regulations. </w:t>
            </w:r>
          </w:p>
          <w:p w14:paraId="3379A4D6" w14:textId="77777777" w:rsidR="00512AF5" w:rsidRDefault="00512AF5" w:rsidP="00FB11AF">
            <w:pPr>
              <w:pStyle w:val="Body"/>
              <w:numPr>
                <w:ilvl w:val="0"/>
                <w:numId w:val="36"/>
              </w:numPr>
              <w:spacing w:before="60" w:after="60" w:line="240" w:lineRule="auto"/>
              <w:rPr>
                <w:sz w:val="22"/>
                <w:szCs w:val="22"/>
              </w:rPr>
            </w:pPr>
            <w:r>
              <w:rPr>
                <w:sz w:val="22"/>
                <w:szCs w:val="22"/>
              </w:rPr>
              <w:t xml:space="preserve">Responding to the field for emergency operations. </w:t>
            </w:r>
          </w:p>
          <w:p w14:paraId="008FC561" w14:textId="77777777" w:rsidR="00512AF5" w:rsidRDefault="00512AF5" w:rsidP="00FB11AF">
            <w:pPr>
              <w:pStyle w:val="Body"/>
              <w:numPr>
                <w:ilvl w:val="0"/>
                <w:numId w:val="36"/>
              </w:numPr>
              <w:spacing w:before="60" w:after="60" w:line="240" w:lineRule="auto"/>
              <w:rPr>
                <w:sz w:val="22"/>
                <w:szCs w:val="22"/>
              </w:rPr>
            </w:pPr>
            <w:r>
              <w:rPr>
                <w:sz w:val="22"/>
                <w:szCs w:val="22"/>
              </w:rPr>
              <w:t xml:space="preserve">Working in an EOC during emergency conditions. </w:t>
            </w:r>
          </w:p>
          <w:p w14:paraId="7E5FD8D4" w14:textId="77777777" w:rsidR="00512AF5" w:rsidRDefault="00512AF5" w:rsidP="00FB11AF">
            <w:pPr>
              <w:pStyle w:val="Body"/>
              <w:numPr>
                <w:ilvl w:val="0"/>
                <w:numId w:val="36"/>
              </w:numPr>
              <w:spacing w:before="60" w:after="60" w:line="240" w:lineRule="auto"/>
              <w:rPr>
                <w:sz w:val="22"/>
                <w:szCs w:val="22"/>
              </w:rPr>
            </w:pPr>
            <w:r>
              <w:rPr>
                <w:sz w:val="22"/>
                <w:szCs w:val="22"/>
              </w:rPr>
              <w:t xml:space="preserve">Supporting local, district or statewide Incident Command structures. </w:t>
            </w:r>
          </w:p>
          <w:p w14:paraId="78D5CEC3" w14:textId="77777777" w:rsidR="00512AF5" w:rsidRDefault="003F2845" w:rsidP="00FB11AF">
            <w:pPr>
              <w:pStyle w:val="Body"/>
              <w:numPr>
                <w:ilvl w:val="0"/>
                <w:numId w:val="36"/>
              </w:numPr>
              <w:spacing w:before="60" w:after="60" w:line="240" w:lineRule="auto"/>
              <w:rPr>
                <w:sz w:val="22"/>
                <w:szCs w:val="22"/>
              </w:rPr>
            </w:pPr>
            <w:r>
              <w:rPr>
                <w:sz w:val="22"/>
                <w:szCs w:val="22"/>
              </w:rPr>
              <w:t xml:space="preserve">Activating continuity of operations plans. </w:t>
            </w:r>
          </w:p>
          <w:p w14:paraId="1C4577C2" w14:textId="77777777" w:rsidR="003F2845" w:rsidRDefault="003F2845" w:rsidP="00FB11AF">
            <w:pPr>
              <w:pStyle w:val="Body"/>
              <w:numPr>
                <w:ilvl w:val="0"/>
                <w:numId w:val="36"/>
              </w:numPr>
              <w:spacing w:before="60" w:after="60" w:line="240" w:lineRule="auto"/>
              <w:rPr>
                <w:sz w:val="22"/>
                <w:szCs w:val="22"/>
              </w:rPr>
            </w:pPr>
            <w:r>
              <w:rPr>
                <w:sz w:val="22"/>
                <w:szCs w:val="22"/>
              </w:rPr>
              <w:t xml:space="preserve">Developing and distributing maps and other pertinent resource support information. </w:t>
            </w:r>
          </w:p>
          <w:p w14:paraId="2246326A" w14:textId="49F36DE7" w:rsidR="003F2845" w:rsidRPr="003E13CB" w:rsidRDefault="003F2845" w:rsidP="00FB11AF">
            <w:pPr>
              <w:pStyle w:val="Body"/>
              <w:numPr>
                <w:ilvl w:val="0"/>
                <w:numId w:val="36"/>
              </w:numPr>
              <w:spacing w:before="60" w:after="60" w:line="240" w:lineRule="auto"/>
              <w:rPr>
                <w:sz w:val="22"/>
                <w:szCs w:val="22"/>
              </w:rPr>
            </w:pPr>
            <w:r>
              <w:rPr>
                <w:sz w:val="22"/>
                <w:szCs w:val="22"/>
              </w:rPr>
              <w:t xml:space="preserve">Supporting the emergency resource needs of state and local agencies and departments. </w:t>
            </w:r>
          </w:p>
        </w:tc>
      </w:tr>
      <w:tr w:rsidR="00324D23" w14:paraId="26D53399" w14:textId="77777777" w:rsidTr="0075623F">
        <w:trPr>
          <w:trHeight w:val="791"/>
          <w:jc w:val="center"/>
        </w:trPr>
        <w:tc>
          <w:tcPr>
            <w:tcW w:w="625" w:type="dxa"/>
            <w:vAlign w:val="center"/>
          </w:tcPr>
          <w:p w14:paraId="3E12E8B3" w14:textId="65165D91" w:rsidR="00324D23" w:rsidRPr="003E13CB" w:rsidRDefault="00FB11AF" w:rsidP="003E13CB">
            <w:pPr>
              <w:pStyle w:val="Body"/>
              <w:spacing w:before="0" w:after="0" w:line="240" w:lineRule="auto"/>
              <w:jc w:val="center"/>
              <w:rPr>
                <w:b/>
                <w:bCs w:val="0"/>
              </w:rPr>
            </w:pPr>
            <w:r>
              <w:rPr>
                <w:b/>
                <w:bCs w:val="0"/>
              </w:rPr>
              <w:t>3</w:t>
            </w:r>
          </w:p>
        </w:tc>
        <w:tc>
          <w:tcPr>
            <w:tcW w:w="10031" w:type="dxa"/>
            <w:vAlign w:val="center"/>
          </w:tcPr>
          <w:p w14:paraId="7675F8C2" w14:textId="3F140C92" w:rsidR="00324D23" w:rsidRPr="003E13CB" w:rsidRDefault="00321104" w:rsidP="00D810DD">
            <w:pPr>
              <w:pStyle w:val="Body"/>
              <w:spacing w:before="60" w:after="60" w:line="240" w:lineRule="auto"/>
              <w:rPr>
                <w:sz w:val="22"/>
                <w:szCs w:val="22"/>
              </w:rPr>
            </w:pPr>
            <w:r>
              <w:rPr>
                <w:sz w:val="22"/>
                <w:szCs w:val="22"/>
              </w:rPr>
              <w:t xml:space="preserve">Evaluate the ability to communicate with ESF #7 personnel and implement alternate communications if primary systems are down. </w:t>
            </w:r>
          </w:p>
        </w:tc>
      </w:tr>
      <w:tr w:rsidR="00324D23" w14:paraId="5C1F1CE8" w14:textId="77777777" w:rsidTr="0075623F">
        <w:trPr>
          <w:trHeight w:val="1079"/>
          <w:jc w:val="center"/>
        </w:trPr>
        <w:tc>
          <w:tcPr>
            <w:tcW w:w="625" w:type="dxa"/>
            <w:vAlign w:val="center"/>
          </w:tcPr>
          <w:p w14:paraId="5C2937A4" w14:textId="7F3317C6" w:rsidR="00324D23" w:rsidRPr="003E13CB" w:rsidRDefault="00321104" w:rsidP="003E13CB">
            <w:pPr>
              <w:pStyle w:val="Body"/>
              <w:spacing w:before="0" w:after="0" w:line="240" w:lineRule="auto"/>
              <w:jc w:val="center"/>
              <w:rPr>
                <w:b/>
                <w:bCs w:val="0"/>
              </w:rPr>
            </w:pPr>
            <w:r>
              <w:rPr>
                <w:b/>
                <w:bCs w:val="0"/>
              </w:rPr>
              <w:t>4</w:t>
            </w:r>
          </w:p>
        </w:tc>
        <w:tc>
          <w:tcPr>
            <w:tcW w:w="10031" w:type="dxa"/>
            <w:vAlign w:val="center"/>
          </w:tcPr>
          <w:p w14:paraId="34487E39" w14:textId="35258B8F" w:rsidR="00324D23" w:rsidRPr="003E13CB" w:rsidRDefault="00321104" w:rsidP="00D810DD">
            <w:pPr>
              <w:pStyle w:val="Body"/>
              <w:spacing w:before="60" w:after="60" w:line="240" w:lineRule="auto"/>
              <w:rPr>
                <w:sz w:val="22"/>
                <w:szCs w:val="22"/>
              </w:rPr>
            </w:pPr>
            <w:r>
              <w:rPr>
                <w:sz w:val="22"/>
                <w:szCs w:val="22"/>
              </w:rPr>
              <w:t xml:space="preserve">Work with state-owned facilities that may be in an area impacted by a disaster </w:t>
            </w:r>
            <w:r w:rsidR="009F5707">
              <w:rPr>
                <w:sz w:val="22"/>
                <w:szCs w:val="22"/>
              </w:rPr>
              <w:t xml:space="preserve">to support the safe movement of personnel and equipment from those locations. Such facilities may include state offices, state parks/recreation areas, state hospitals or correctional facilities. </w:t>
            </w:r>
          </w:p>
        </w:tc>
      </w:tr>
      <w:tr w:rsidR="00324D23" w14:paraId="45296B6E" w14:textId="77777777" w:rsidTr="0075623F">
        <w:trPr>
          <w:trHeight w:val="791"/>
          <w:jc w:val="center"/>
        </w:trPr>
        <w:tc>
          <w:tcPr>
            <w:tcW w:w="625" w:type="dxa"/>
            <w:vAlign w:val="center"/>
          </w:tcPr>
          <w:p w14:paraId="30A4E612" w14:textId="7C67B999" w:rsidR="00324D23" w:rsidRPr="003E13CB" w:rsidRDefault="009F5707" w:rsidP="003E13CB">
            <w:pPr>
              <w:pStyle w:val="Body"/>
              <w:spacing w:before="0" w:after="0" w:line="240" w:lineRule="auto"/>
              <w:jc w:val="center"/>
              <w:rPr>
                <w:b/>
                <w:bCs w:val="0"/>
              </w:rPr>
            </w:pPr>
            <w:r>
              <w:rPr>
                <w:b/>
                <w:bCs w:val="0"/>
              </w:rPr>
              <w:t>5</w:t>
            </w:r>
          </w:p>
        </w:tc>
        <w:tc>
          <w:tcPr>
            <w:tcW w:w="10031" w:type="dxa"/>
            <w:vAlign w:val="center"/>
          </w:tcPr>
          <w:p w14:paraId="411B08B2" w14:textId="0E19AFB5" w:rsidR="00324D23" w:rsidRPr="003E13CB" w:rsidRDefault="009F5707" w:rsidP="00D810DD">
            <w:pPr>
              <w:pStyle w:val="Body"/>
              <w:spacing w:before="60" w:after="60" w:line="240" w:lineRule="auto"/>
              <w:rPr>
                <w:sz w:val="22"/>
                <w:szCs w:val="22"/>
              </w:rPr>
            </w:pPr>
            <w:r>
              <w:rPr>
                <w:sz w:val="22"/>
                <w:szCs w:val="22"/>
              </w:rPr>
              <w:t>Work with ESF #5 (</w:t>
            </w:r>
            <w:r w:rsidR="00DF5D96">
              <w:rPr>
                <w:sz w:val="22"/>
                <w:szCs w:val="22"/>
              </w:rPr>
              <w:t xml:space="preserve">Information and Planning), ESF #6 (Mass Care), as needed, to coordinate the procurement of goods and services that support resource needs for an effective response. </w:t>
            </w:r>
          </w:p>
        </w:tc>
      </w:tr>
      <w:tr w:rsidR="00324D23" w14:paraId="276B53CF" w14:textId="77777777" w:rsidTr="0075623F">
        <w:trPr>
          <w:trHeight w:val="710"/>
          <w:jc w:val="center"/>
        </w:trPr>
        <w:tc>
          <w:tcPr>
            <w:tcW w:w="625" w:type="dxa"/>
            <w:vAlign w:val="center"/>
          </w:tcPr>
          <w:p w14:paraId="610B41D6" w14:textId="0A7658BF" w:rsidR="00324D23" w:rsidRPr="003E13CB" w:rsidRDefault="00DF5D96" w:rsidP="003E13CB">
            <w:pPr>
              <w:pStyle w:val="Body"/>
              <w:spacing w:before="0" w:after="0" w:line="240" w:lineRule="auto"/>
              <w:jc w:val="center"/>
              <w:rPr>
                <w:b/>
                <w:bCs w:val="0"/>
              </w:rPr>
            </w:pPr>
            <w:r>
              <w:rPr>
                <w:b/>
                <w:bCs w:val="0"/>
              </w:rPr>
              <w:t>6</w:t>
            </w:r>
          </w:p>
        </w:tc>
        <w:tc>
          <w:tcPr>
            <w:tcW w:w="10031" w:type="dxa"/>
            <w:vAlign w:val="center"/>
          </w:tcPr>
          <w:p w14:paraId="07E997A5" w14:textId="78D70151" w:rsidR="00324D23" w:rsidRPr="003E13CB" w:rsidRDefault="00DF5D96" w:rsidP="00D810DD">
            <w:pPr>
              <w:pStyle w:val="Body"/>
              <w:spacing w:before="60" w:after="60" w:line="240" w:lineRule="auto"/>
              <w:rPr>
                <w:sz w:val="22"/>
                <w:szCs w:val="22"/>
              </w:rPr>
            </w:pPr>
            <w:r>
              <w:rPr>
                <w:sz w:val="22"/>
                <w:szCs w:val="22"/>
              </w:rPr>
              <w:t>Coordinate with ESF #13 (</w:t>
            </w:r>
            <w:r w:rsidR="0075623F">
              <w:rPr>
                <w:sz w:val="22"/>
                <w:szCs w:val="22"/>
              </w:rPr>
              <w:t xml:space="preserve">Public Safety and Security) to provide security in staging and storage areas. </w:t>
            </w:r>
          </w:p>
        </w:tc>
      </w:tr>
      <w:tr w:rsidR="00324D23" w14:paraId="1559DC83" w14:textId="77777777" w:rsidTr="0075623F">
        <w:trPr>
          <w:trHeight w:val="710"/>
          <w:jc w:val="center"/>
        </w:trPr>
        <w:tc>
          <w:tcPr>
            <w:tcW w:w="625" w:type="dxa"/>
            <w:vAlign w:val="center"/>
          </w:tcPr>
          <w:p w14:paraId="5B7AEEE2" w14:textId="6B5A856C" w:rsidR="00324D23" w:rsidRPr="003E13CB" w:rsidRDefault="0075623F" w:rsidP="003E13CB">
            <w:pPr>
              <w:pStyle w:val="Body"/>
              <w:spacing w:before="0" w:after="0" w:line="240" w:lineRule="auto"/>
              <w:jc w:val="center"/>
              <w:rPr>
                <w:b/>
                <w:bCs w:val="0"/>
              </w:rPr>
            </w:pPr>
            <w:r>
              <w:rPr>
                <w:b/>
                <w:bCs w:val="0"/>
              </w:rPr>
              <w:t>7</w:t>
            </w:r>
          </w:p>
        </w:tc>
        <w:tc>
          <w:tcPr>
            <w:tcW w:w="10031" w:type="dxa"/>
            <w:vAlign w:val="center"/>
          </w:tcPr>
          <w:p w14:paraId="162B4745" w14:textId="3E37EEA5" w:rsidR="00324D23" w:rsidRPr="003E13CB" w:rsidRDefault="0075623F" w:rsidP="00D810DD">
            <w:pPr>
              <w:pStyle w:val="Body"/>
              <w:spacing w:before="60" w:after="60" w:line="240" w:lineRule="auto"/>
              <w:rPr>
                <w:sz w:val="22"/>
                <w:szCs w:val="22"/>
              </w:rPr>
            </w:pPr>
            <w:r>
              <w:rPr>
                <w:sz w:val="22"/>
                <w:szCs w:val="22"/>
              </w:rPr>
              <w:t xml:space="preserve">Work with ESF counterparts at the local, state, regional and national levels, as well as NGOs and private businesses/industry, as needed. </w:t>
            </w:r>
          </w:p>
        </w:tc>
      </w:tr>
      <w:tr w:rsidR="00324D23" w14:paraId="280D222D" w14:textId="77777777" w:rsidTr="0075623F">
        <w:trPr>
          <w:trHeight w:val="530"/>
          <w:jc w:val="center"/>
        </w:trPr>
        <w:tc>
          <w:tcPr>
            <w:tcW w:w="625" w:type="dxa"/>
            <w:vAlign w:val="center"/>
          </w:tcPr>
          <w:p w14:paraId="336D5B24" w14:textId="02CB11E0" w:rsidR="00324D23" w:rsidRPr="003E13CB" w:rsidRDefault="0075623F" w:rsidP="003E13CB">
            <w:pPr>
              <w:pStyle w:val="Body"/>
              <w:spacing w:before="0" w:after="0" w:line="240" w:lineRule="auto"/>
              <w:jc w:val="center"/>
              <w:rPr>
                <w:b/>
                <w:bCs w:val="0"/>
              </w:rPr>
            </w:pPr>
            <w:r>
              <w:rPr>
                <w:b/>
                <w:bCs w:val="0"/>
              </w:rPr>
              <w:t>8</w:t>
            </w:r>
          </w:p>
        </w:tc>
        <w:tc>
          <w:tcPr>
            <w:tcW w:w="10031" w:type="dxa"/>
            <w:vAlign w:val="center"/>
          </w:tcPr>
          <w:p w14:paraId="054E4DD9" w14:textId="23AE6230" w:rsidR="00324D23" w:rsidRPr="003E13CB" w:rsidRDefault="0075623F" w:rsidP="00D810DD">
            <w:pPr>
              <w:pStyle w:val="Body"/>
              <w:spacing w:before="60" w:after="60" w:line="240" w:lineRule="auto"/>
              <w:rPr>
                <w:sz w:val="22"/>
                <w:szCs w:val="22"/>
              </w:rPr>
            </w:pPr>
            <w:r>
              <w:rPr>
                <w:sz w:val="22"/>
                <w:szCs w:val="22"/>
              </w:rPr>
              <w:t xml:space="preserve">Post situation reports and critical information in WebEOC during activations. </w:t>
            </w:r>
          </w:p>
        </w:tc>
      </w:tr>
    </w:tbl>
    <w:p w14:paraId="1714F02A" w14:textId="77777777" w:rsidR="00324D23" w:rsidRPr="00B7436B" w:rsidRDefault="00324D23" w:rsidP="00CB6518">
      <w:pPr>
        <w:pStyle w:val="TABLE"/>
      </w:pPr>
    </w:p>
    <w:p w14:paraId="7F9ABF6E" w14:textId="77777777" w:rsidR="0075623F" w:rsidRDefault="0075623F">
      <w:pPr>
        <w:spacing w:after="200" w:line="276" w:lineRule="auto"/>
        <w:rPr>
          <w:rFonts w:ascii="Arial Narrow" w:hAnsi="Arial Narrow" w:cs="Arial"/>
          <w:b/>
          <w:caps/>
          <w:color w:val="000000" w:themeColor="text1"/>
          <w:szCs w:val="20"/>
        </w:rPr>
      </w:pPr>
      <w:bookmarkStart w:id="81" w:name="_Toc76124262"/>
      <w:bookmarkStart w:id="82" w:name="_Toc76134376"/>
      <w:r>
        <w:br w:type="page"/>
      </w:r>
    </w:p>
    <w:p w14:paraId="0ACCC53C" w14:textId="1F8311C3" w:rsidR="007E62FB" w:rsidRDefault="007E62FB" w:rsidP="00CB6518">
      <w:pPr>
        <w:pStyle w:val="TABLE"/>
      </w:pPr>
      <w:bookmarkStart w:id="83" w:name="_Toc92966266"/>
      <w:bookmarkStart w:id="84" w:name="_Toc95394662"/>
      <w:r>
        <w:lastRenderedPageBreak/>
        <w:t xml:space="preserve">table </w:t>
      </w:r>
      <w:r w:rsidR="0075623F">
        <w:t>7</w:t>
      </w:r>
      <w:r>
        <w:t xml:space="preserve">. esf </w:t>
      </w:r>
      <w:r w:rsidR="009B5EE1">
        <w:t>#</w:t>
      </w:r>
      <w:r w:rsidR="0075623F">
        <w:t>7</w:t>
      </w:r>
      <w:r>
        <w:t xml:space="preserve"> RECOVERY tasks</w:t>
      </w:r>
      <w:bookmarkEnd w:id="81"/>
      <w:bookmarkEnd w:id="82"/>
      <w:bookmarkEnd w:id="83"/>
      <w:bookmarkEnd w:id="84"/>
      <w:r>
        <w:t xml:space="preserve"> </w:t>
      </w:r>
    </w:p>
    <w:tbl>
      <w:tblPr>
        <w:tblStyle w:val="TableGrid"/>
        <w:tblW w:w="10656" w:type="dxa"/>
        <w:jc w:val="center"/>
        <w:tblLook w:val="04A0" w:firstRow="1" w:lastRow="0" w:firstColumn="1" w:lastColumn="0" w:noHBand="0" w:noVBand="1"/>
      </w:tblPr>
      <w:tblGrid>
        <w:gridCol w:w="805"/>
        <w:gridCol w:w="9851"/>
      </w:tblGrid>
      <w:tr w:rsidR="00BB09FB" w14:paraId="6DF398FB" w14:textId="77777777" w:rsidTr="00765758">
        <w:trPr>
          <w:trHeight w:val="557"/>
          <w:jc w:val="center"/>
        </w:trPr>
        <w:tc>
          <w:tcPr>
            <w:tcW w:w="10656" w:type="dxa"/>
            <w:gridSpan w:val="2"/>
            <w:shd w:val="clear" w:color="auto" w:fill="FF0000"/>
            <w:vAlign w:val="center"/>
          </w:tcPr>
          <w:p w14:paraId="3B2AA473" w14:textId="0730F918" w:rsidR="00BB09FB" w:rsidRPr="00765758" w:rsidRDefault="00765758" w:rsidP="009E3232">
            <w:pPr>
              <w:pStyle w:val="Body"/>
              <w:spacing w:before="0" w:after="0" w:line="240" w:lineRule="auto"/>
              <w:jc w:val="center"/>
              <w:rPr>
                <w:rFonts w:ascii="Arial Narrow" w:hAnsi="Arial Narrow"/>
                <w:b/>
                <w:bCs w:val="0"/>
                <w:sz w:val="30"/>
                <w:szCs w:val="30"/>
              </w:rPr>
            </w:pPr>
            <w:r w:rsidRPr="00765758">
              <w:rPr>
                <w:rFonts w:ascii="Arial Narrow" w:hAnsi="Arial Narrow"/>
                <w:b/>
                <w:bCs w:val="0"/>
                <w:sz w:val="30"/>
                <w:szCs w:val="30"/>
              </w:rPr>
              <w:t xml:space="preserve">ESF #7 – RECOVERY TASKS </w:t>
            </w:r>
          </w:p>
        </w:tc>
      </w:tr>
      <w:tr w:rsidR="00BB09FB" w14:paraId="317F6EAC" w14:textId="77777777" w:rsidTr="00765758">
        <w:trPr>
          <w:trHeight w:val="876"/>
          <w:jc w:val="center"/>
        </w:trPr>
        <w:tc>
          <w:tcPr>
            <w:tcW w:w="805" w:type="dxa"/>
            <w:vAlign w:val="center"/>
          </w:tcPr>
          <w:p w14:paraId="3540C0C8" w14:textId="712CA1D5" w:rsidR="00BB09FB" w:rsidRPr="009E3232" w:rsidRDefault="00765758" w:rsidP="009E3232">
            <w:pPr>
              <w:pStyle w:val="Body"/>
              <w:spacing w:before="0" w:after="0" w:line="240" w:lineRule="auto"/>
              <w:jc w:val="center"/>
              <w:rPr>
                <w:b/>
                <w:bCs w:val="0"/>
              </w:rPr>
            </w:pPr>
            <w:r>
              <w:rPr>
                <w:b/>
                <w:bCs w:val="0"/>
              </w:rPr>
              <w:t>1</w:t>
            </w:r>
          </w:p>
        </w:tc>
        <w:tc>
          <w:tcPr>
            <w:tcW w:w="9851" w:type="dxa"/>
            <w:vAlign w:val="center"/>
          </w:tcPr>
          <w:p w14:paraId="10308C34" w14:textId="39A8C2E8" w:rsidR="00BB09FB" w:rsidRPr="009E3232" w:rsidRDefault="009E18C4" w:rsidP="009E3232">
            <w:pPr>
              <w:pStyle w:val="Body"/>
              <w:spacing w:before="0" w:after="0" w:line="240" w:lineRule="auto"/>
              <w:rPr>
                <w:sz w:val="22"/>
                <w:szCs w:val="22"/>
              </w:rPr>
            </w:pPr>
            <w:r>
              <w:rPr>
                <w:sz w:val="22"/>
                <w:szCs w:val="22"/>
              </w:rPr>
              <w:t xml:space="preserve">Work to aggressively eliminate shortfalls or resource gaps that were identified in response to an emergency or disaster. </w:t>
            </w:r>
          </w:p>
        </w:tc>
      </w:tr>
      <w:tr w:rsidR="00BB09FB" w14:paraId="2D865663" w14:textId="77777777" w:rsidTr="00765758">
        <w:trPr>
          <w:trHeight w:val="893"/>
          <w:jc w:val="center"/>
        </w:trPr>
        <w:tc>
          <w:tcPr>
            <w:tcW w:w="805" w:type="dxa"/>
            <w:vAlign w:val="center"/>
          </w:tcPr>
          <w:p w14:paraId="00C596C7" w14:textId="1A4A216A" w:rsidR="00BB09FB" w:rsidRPr="009E3232" w:rsidRDefault="009E18C4" w:rsidP="009E3232">
            <w:pPr>
              <w:pStyle w:val="Body"/>
              <w:spacing w:before="0" w:after="0" w:line="240" w:lineRule="auto"/>
              <w:jc w:val="center"/>
              <w:rPr>
                <w:b/>
                <w:bCs w:val="0"/>
              </w:rPr>
            </w:pPr>
            <w:r>
              <w:rPr>
                <w:b/>
                <w:bCs w:val="0"/>
              </w:rPr>
              <w:t>2</w:t>
            </w:r>
          </w:p>
        </w:tc>
        <w:tc>
          <w:tcPr>
            <w:tcW w:w="9851" w:type="dxa"/>
            <w:vAlign w:val="center"/>
          </w:tcPr>
          <w:p w14:paraId="3735FF0D" w14:textId="1B78AFEB" w:rsidR="00BB09FB" w:rsidRPr="009E3232" w:rsidRDefault="009E18C4" w:rsidP="009E3232">
            <w:pPr>
              <w:pStyle w:val="Body"/>
              <w:spacing w:before="0" w:after="0" w:line="240" w:lineRule="auto"/>
              <w:rPr>
                <w:sz w:val="22"/>
                <w:szCs w:val="22"/>
              </w:rPr>
            </w:pPr>
            <w:r>
              <w:rPr>
                <w:sz w:val="22"/>
                <w:szCs w:val="22"/>
              </w:rPr>
              <w:t xml:space="preserve">Establish partnerships and identify funding sources to address shortfalls or gaps for resource support issues and concerns. </w:t>
            </w:r>
          </w:p>
        </w:tc>
      </w:tr>
      <w:tr w:rsidR="00BB09FB" w14:paraId="0891EE8F" w14:textId="77777777" w:rsidTr="001E6696">
        <w:trPr>
          <w:trHeight w:val="998"/>
          <w:jc w:val="center"/>
        </w:trPr>
        <w:tc>
          <w:tcPr>
            <w:tcW w:w="805" w:type="dxa"/>
            <w:vAlign w:val="center"/>
          </w:tcPr>
          <w:p w14:paraId="15ACEFE8" w14:textId="00019DC5" w:rsidR="00BB09FB" w:rsidRPr="009E3232" w:rsidRDefault="009E18C4" w:rsidP="009E3232">
            <w:pPr>
              <w:pStyle w:val="Body"/>
              <w:spacing w:before="0" w:after="0" w:line="240" w:lineRule="auto"/>
              <w:jc w:val="center"/>
              <w:rPr>
                <w:b/>
                <w:bCs w:val="0"/>
              </w:rPr>
            </w:pPr>
            <w:r>
              <w:rPr>
                <w:b/>
                <w:bCs w:val="0"/>
              </w:rPr>
              <w:t>3</w:t>
            </w:r>
          </w:p>
        </w:tc>
        <w:tc>
          <w:tcPr>
            <w:tcW w:w="9851" w:type="dxa"/>
            <w:vAlign w:val="center"/>
          </w:tcPr>
          <w:p w14:paraId="267C45E3" w14:textId="10AA089F" w:rsidR="00BB09FB" w:rsidRPr="009E3232" w:rsidRDefault="009E18C4" w:rsidP="009E3232">
            <w:pPr>
              <w:pStyle w:val="Body"/>
              <w:spacing w:before="0" w:after="0" w:line="240" w:lineRule="auto"/>
              <w:rPr>
                <w:sz w:val="22"/>
                <w:szCs w:val="22"/>
              </w:rPr>
            </w:pPr>
            <w:r>
              <w:rPr>
                <w:sz w:val="22"/>
                <w:szCs w:val="22"/>
              </w:rPr>
              <w:t xml:space="preserve">Maintain open and ongoing communication with other federal, state, local and municipal entities in impacted areas and assist in their overall efforts for resource acquisition and management in recovery operations. </w:t>
            </w:r>
          </w:p>
        </w:tc>
      </w:tr>
      <w:tr w:rsidR="00BB09FB" w14:paraId="484AB619" w14:textId="77777777" w:rsidTr="001E6696">
        <w:trPr>
          <w:trHeight w:val="1070"/>
          <w:jc w:val="center"/>
        </w:trPr>
        <w:tc>
          <w:tcPr>
            <w:tcW w:w="805" w:type="dxa"/>
            <w:vAlign w:val="center"/>
          </w:tcPr>
          <w:p w14:paraId="6179964D" w14:textId="6619833E" w:rsidR="00BB09FB" w:rsidRPr="009E3232" w:rsidRDefault="009E18C4" w:rsidP="009E3232">
            <w:pPr>
              <w:pStyle w:val="Body"/>
              <w:spacing w:before="0" w:after="0" w:line="240" w:lineRule="auto"/>
              <w:jc w:val="center"/>
              <w:rPr>
                <w:b/>
                <w:bCs w:val="0"/>
              </w:rPr>
            </w:pPr>
            <w:r>
              <w:rPr>
                <w:b/>
                <w:bCs w:val="0"/>
              </w:rPr>
              <w:t>4</w:t>
            </w:r>
          </w:p>
        </w:tc>
        <w:tc>
          <w:tcPr>
            <w:tcW w:w="9851" w:type="dxa"/>
            <w:vAlign w:val="center"/>
          </w:tcPr>
          <w:p w14:paraId="1087E436" w14:textId="40159D36" w:rsidR="00BB09FB" w:rsidRPr="009E3232" w:rsidRDefault="009E18C4" w:rsidP="009E3232">
            <w:pPr>
              <w:pStyle w:val="Body"/>
              <w:spacing w:before="0" w:after="0" w:line="240" w:lineRule="auto"/>
              <w:rPr>
                <w:sz w:val="22"/>
                <w:szCs w:val="22"/>
              </w:rPr>
            </w:pPr>
            <w:r>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BB09FB" w14:paraId="41394552" w14:textId="77777777" w:rsidTr="001E6696">
        <w:trPr>
          <w:trHeight w:val="980"/>
          <w:jc w:val="center"/>
        </w:trPr>
        <w:tc>
          <w:tcPr>
            <w:tcW w:w="805" w:type="dxa"/>
            <w:vAlign w:val="center"/>
          </w:tcPr>
          <w:p w14:paraId="7538A5AF" w14:textId="183D022D" w:rsidR="00BB09FB" w:rsidRPr="009E3232" w:rsidRDefault="009E18C4" w:rsidP="009E3232">
            <w:pPr>
              <w:pStyle w:val="Body"/>
              <w:spacing w:before="0" w:after="0" w:line="240" w:lineRule="auto"/>
              <w:jc w:val="center"/>
              <w:rPr>
                <w:b/>
                <w:bCs w:val="0"/>
              </w:rPr>
            </w:pPr>
            <w:r>
              <w:rPr>
                <w:b/>
                <w:bCs w:val="0"/>
              </w:rPr>
              <w:t>5</w:t>
            </w:r>
          </w:p>
        </w:tc>
        <w:tc>
          <w:tcPr>
            <w:tcW w:w="9851" w:type="dxa"/>
            <w:vAlign w:val="center"/>
          </w:tcPr>
          <w:p w14:paraId="19392B27" w14:textId="38174CF2" w:rsidR="00BB09FB" w:rsidRPr="009E3232" w:rsidRDefault="009E18C4" w:rsidP="009E3232">
            <w:pPr>
              <w:pStyle w:val="Body"/>
              <w:spacing w:before="0" w:after="0" w:line="240" w:lineRule="auto"/>
              <w:rPr>
                <w:sz w:val="22"/>
                <w:szCs w:val="22"/>
              </w:rPr>
            </w:pPr>
            <w:r>
              <w:rPr>
                <w:sz w:val="22"/>
                <w:szCs w:val="22"/>
              </w:rPr>
              <w:t xml:space="preserve">Assess the current facilities, equipment, supplies, and other resources related to short and long-term emergency support and update based upon the lessons learned from the most recent emergency response. </w:t>
            </w:r>
          </w:p>
        </w:tc>
      </w:tr>
      <w:tr w:rsidR="00BB09FB" w14:paraId="3DBA8102" w14:textId="77777777" w:rsidTr="00765758">
        <w:trPr>
          <w:trHeight w:val="893"/>
          <w:jc w:val="center"/>
        </w:trPr>
        <w:tc>
          <w:tcPr>
            <w:tcW w:w="805" w:type="dxa"/>
            <w:vAlign w:val="center"/>
          </w:tcPr>
          <w:p w14:paraId="4D251F93" w14:textId="70EFAB4A" w:rsidR="00BB09FB" w:rsidRPr="009E3232" w:rsidRDefault="009E18C4" w:rsidP="009E3232">
            <w:pPr>
              <w:pStyle w:val="Body"/>
              <w:spacing w:before="0" w:after="0" w:line="240" w:lineRule="auto"/>
              <w:jc w:val="center"/>
              <w:rPr>
                <w:b/>
                <w:bCs w:val="0"/>
              </w:rPr>
            </w:pPr>
            <w:r>
              <w:rPr>
                <w:b/>
                <w:bCs w:val="0"/>
              </w:rPr>
              <w:t>6</w:t>
            </w:r>
          </w:p>
        </w:tc>
        <w:tc>
          <w:tcPr>
            <w:tcW w:w="9851" w:type="dxa"/>
            <w:vAlign w:val="center"/>
          </w:tcPr>
          <w:p w14:paraId="24391A81" w14:textId="33A55BE3" w:rsidR="00BB09FB" w:rsidRPr="009E3232" w:rsidRDefault="009E18C4" w:rsidP="009E3232">
            <w:pPr>
              <w:pStyle w:val="Body"/>
              <w:spacing w:before="0" w:after="0" w:line="240" w:lineRule="auto"/>
              <w:rPr>
                <w:sz w:val="22"/>
                <w:szCs w:val="22"/>
              </w:rPr>
            </w:pPr>
            <w:r>
              <w:rPr>
                <w:sz w:val="22"/>
                <w:szCs w:val="22"/>
              </w:rPr>
              <w:t xml:space="preserve">Assess the current level of training on emergency safety standards for personnel to determine the appropriate application and compliance with federal and state requirements and policies. </w:t>
            </w:r>
          </w:p>
        </w:tc>
      </w:tr>
      <w:tr w:rsidR="00BB09FB" w14:paraId="49A27958" w14:textId="77777777" w:rsidTr="001E6696">
        <w:trPr>
          <w:trHeight w:val="1061"/>
          <w:jc w:val="center"/>
        </w:trPr>
        <w:tc>
          <w:tcPr>
            <w:tcW w:w="805" w:type="dxa"/>
            <w:vAlign w:val="center"/>
          </w:tcPr>
          <w:p w14:paraId="36F401C5" w14:textId="2ED36027" w:rsidR="00BB09FB" w:rsidRPr="009E3232" w:rsidRDefault="009E18C4" w:rsidP="009E3232">
            <w:pPr>
              <w:pStyle w:val="Body"/>
              <w:spacing w:before="0" w:after="0" w:line="240" w:lineRule="auto"/>
              <w:jc w:val="center"/>
              <w:rPr>
                <w:b/>
                <w:bCs w:val="0"/>
              </w:rPr>
            </w:pPr>
            <w:r>
              <w:rPr>
                <w:b/>
                <w:bCs w:val="0"/>
              </w:rPr>
              <w:t>7</w:t>
            </w:r>
          </w:p>
        </w:tc>
        <w:tc>
          <w:tcPr>
            <w:tcW w:w="9851" w:type="dxa"/>
            <w:vAlign w:val="center"/>
          </w:tcPr>
          <w:p w14:paraId="49F4A673" w14:textId="028F2FF9" w:rsidR="00BB09FB" w:rsidRPr="009E3232" w:rsidRDefault="009E18C4" w:rsidP="009E3232">
            <w:pPr>
              <w:pStyle w:val="Body"/>
              <w:spacing w:before="0" w:after="0" w:line="240" w:lineRule="auto"/>
              <w:rPr>
                <w:sz w:val="22"/>
                <w:szCs w:val="22"/>
              </w:rPr>
            </w:pPr>
            <w:r>
              <w:rPr>
                <w:sz w:val="22"/>
                <w:szCs w:val="22"/>
              </w:rPr>
              <w:t xml:space="preserve">Assess the current usage </w:t>
            </w:r>
            <w:r w:rsidR="001E6696">
              <w:rPr>
                <w:sz w:val="22"/>
                <w:szCs w:val="22"/>
              </w:rPr>
              <w:t xml:space="preserve">and application of alternate resource support facilities, </w:t>
            </w:r>
            <w:r w:rsidR="0005094B">
              <w:rPr>
                <w:sz w:val="22"/>
                <w:szCs w:val="22"/>
              </w:rPr>
              <w:t>equipment,</w:t>
            </w:r>
            <w:r w:rsidR="001E6696">
              <w:rPr>
                <w:sz w:val="22"/>
                <w:szCs w:val="22"/>
              </w:rPr>
              <w:t xml:space="preserve"> and assets for essential resource support services statewide to determine if there are issues that need to be addressed for future response operations. </w:t>
            </w:r>
          </w:p>
        </w:tc>
      </w:tr>
    </w:tbl>
    <w:p w14:paraId="3784FC8E" w14:textId="77777777" w:rsidR="0075623F" w:rsidRPr="00B7436B" w:rsidRDefault="0075623F" w:rsidP="0075623F">
      <w:pPr>
        <w:pStyle w:val="Body"/>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1BABF556" w:rsidR="00316AE3" w:rsidRDefault="00316AE3" w:rsidP="00A73C8A">
      <w:pPr>
        <w:pStyle w:val="Heading1"/>
      </w:pPr>
      <w:bookmarkStart w:id="85" w:name="_Toc95394663"/>
      <w:bookmarkStart w:id="86" w:name="_Toc76124263"/>
      <w:r>
        <w:lastRenderedPageBreak/>
        <w:t>lifeline and esf ojectives and tasks timeline</w:t>
      </w:r>
      <w:bookmarkEnd w:id="85"/>
      <w:r w:rsidR="004575D5">
        <w:t xml:space="preserve"> </w:t>
      </w:r>
    </w:p>
    <w:p w14:paraId="58DE84F4" w14:textId="4A301E6D" w:rsidR="004575D5" w:rsidRDefault="004575D5" w:rsidP="00CB6518">
      <w:pPr>
        <w:pStyle w:val="TABLE"/>
      </w:pPr>
      <w:bookmarkStart w:id="87" w:name="_Ref5203551"/>
      <w:bookmarkStart w:id="88" w:name="_Toc12464995"/>
      <w:bookmarkStart w:id="89" w:name="_Toc76134379"/>
      <w:bookmarkStart w:id="90" w:name="_Toc92966268"/>
      <w:bookmarkStart w:id="91" w:name="_Toc95394664"/>
      <w:r>
        <w:t xml:space="preserve">Table </w:t>
      </w:r>
      <w:bookmarkEnd w:id="87"/>
      <w:r w:rsidR="00A73C8A">
        <w:rPr>
          <w:noProof/>
        </w:rPr>
        <w:t>8</w:t>
      </w:r>
      <w:r>
        <w:rPr>
          <w:noProof/>
        </w:rPr>
        <w:t>.</w:t>
      </w:r>
      <w:r>
        <w:t xml:space="preserve"> ESF </w:t>
      </w:r>
      <w:r w:rsidR="0005094B">
        <w:t>#</w:t>
      </w:r>
      <w:r w:rsidR="00A73C8A">
        <w:t>7</w:t>
      </w:r>
      <w:r>
        <w:t xml:space="preserve"> tasks for </w:t>
      </w:r>
      <w:bookmarkEnd w:id="88"/>
      <w:bookmarkEnd w:id="89"/>
      <w:r w:rsidR="001122E4">
        <w:t>Safety and Security</w:t>
      </w:r>
      <w:bookmarkEnd w:id="90"/>
      <w:bookmarkEnd w:id="91"/>
      <w:r w:rsidR="001122E4">
        <w:t xml:space="preserve"> </w:t>
      </w:r>
    </w:p>
    <w:tbl>
      <w:tblPr>
        <w:tblStyle w:val="TableGrid"/>
        <w:tblW w:w="10656" w:type="dxa"/>
        <w:jc w:val="center"/>
        <w:tblLook w:val="04A0" w:firstRow="1" w:lastRow="0" w:firstColumn="1" w:lastColumn="0" w:noHBand="0" w:noVBand="1"/>
      </w:tblPr>
      <w:tblGrid>
        <w:gridCol w:w="3323"/>
        <w:gridCol w:w="1446"/>
        <w:gridCol w:w="1256"/>
        <w:gridCol w:w="4631"/>
      </w:tblGrid>
      <w:tr w:rsidR="00DF2C40" w14:paraId="4288295A" w14:textId="77777777" w:rsidTr="00DF2C40">
        <w:trPr>
          <w:trHeight w:val="707"/>
          <w:jc w:val="center"/>
        </w:trPr>
        <w:tc>
          <w:tcPr>
            <w:tcW w:w="3323" w:type="dxa"/>
            <w:shd w:val="clear" w:color="auto" w:fill="C00000"/>
            <w:vAlign w:val="center"/>
          </w:tcPr>
          <w:p w14:paraId="02764061" w14:textId="676F93C2" w:rsidR="007E6DB3" w:rsidRPr="007E6DB3" w:rsidRDefault="00EB0A65"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0D9087BB" w14:textId="38377F39" w:rsidR="007E6DB3" w:rsidRPr="007E6DB3" w:rsidRDefault="00EB0A65"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56" w:type="dxa"/>
            <w:shd w:val="clear" w:color="auto" w:fill="C00000"/>
            <w:vAlign w:val="center"/>
          </w:tcPr>
          <w:p w14:paraId="7CB3D724" w14:textId="3BEE11A7" w:rsidR="007E6DB3" w:rsidRPr="007E6DB3" w:rsidRDefault="00EB0A65"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631" w:type="dxa"/>
            <w:shd w:val="clear" w:color="auto" w:fill="C00000"/>
            <w:vAlign w:val="center"/>
          </w:tcPr>
          <w:p w14:paraId="1A51787E" w14:textId="74EE6CCA" w:rsidR="007E6DB3" w:rsidRPr="007E6DB3" w:rsidRDefault="00EB0A65"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E6DB3" w14:paraId="31A9AC03" w14:textId="77777777" w:rsidTr="00EB0A65">
        <w:trPr>
          <w:trHeight w:val="413"/>
          <w:jc w:val="center"/>
        </w:trPr>
        <w:tc>
          <w:tcPr>
            <w:tcW w:w="10656" w:type="dxa"/>
            <w:gridSpan w:val="4"/>
            <w:shd w:val="clear" w:color="auto" w:fill="002060"/>
            <w:vAlign w:val="center"/>
          </w:tcPr>
          <w:p w14:paraId="2B0D20A2" w14:textId="310168E6" w:rsidR="007E6DB3" w:rsidRPr="007E6DB3" w:rsidRDefault="00EB0A65"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DF2C40" w14:paraId="5C1332C4" w14:textId="77777777" w:rsidTr="00DF2C40">
        <w:trPr>
          <w:trHeight w:val="707"/>
          <w:jc w:val="center"/>
        </w:trPr>
        <w:tc>
          <w:tcPr>
            <w:tcW w:w="3323" w:type="dxa"/>
            <w:vAlign w:val="center"/>
          </w:tcPr>
          <w:p w14:paraId="5538BBAA" w14:textId="52D173A5" w:rsidR="007E6DB3" w:rsidRPr="006500C6" w:rsidRDefault="00EB0A65" w:rsidP="006500C6">
            <w:pPr>
              <w:pStyle w:val="Body"/>
              <w:spacing w:before="0" w:after="0" w:line="240" w:lineRule="auto"/>
              <w:ind w:left="-72" w:right="-72"/>
              <w:rPr>
                <w:sz w:val="22"/>
                <w:szCs w:val="22"/>
              </w:rPr>
            </w:pPr>
            <w:r>
              <w:rPr>
                <w:sz w:val="22"/>
                <w:szCs w:val="22"/>
              </w:rPr>
              <w:t>To start calling for additional manpower and other resources within 4 hours or as need suggests</w:t>
            </w:r>
          </w:p>
        </w:tc>
        <w:tc>
          <w:tcPr>
            <w:tcW w:w="1446" w:type="dxa"/>
            <w:vAlign w:val="center"/>
          </w:tcPr>
          <w:p w14:paraId="7C845B05" w14:textId="6E595C7E" w:rsidR="007E6DB3" w:rsidRPr="006500C6" w:rsidRDefault="00EB0A65" w:rsidP="006500C6">
            <w:pPr>
              <w:pStyle w:val="Body"/>
              <w:spacing w:before="0" w:after="0" w:line="240" w:lineRule="auto"/>
              <w:ind w:left="-72" w:right="-72"/>
              <w:rPr>
                <w:sz w:val="22"/>
                <w:szCs w:val="22"/>
              </w:rPr>
            </w:pPr>
            <w:r>
              <w:rPr>
                <w:sz w:val="22"/>
                <w:szCs w:val="22"/>
              </w:rPr>
              <w:t>__  __</w:t>
            </w:r>
          </w:p>
        </w:tc>
        <w:tc>
          <w:tcPr>
            <w:tcW w:w="1256" w:type="dxa"/>
            <w:vAlign w:val="center"/>
          </w:tcPr>
          <w:p w14:paraId="7CA4CF17" w14:textId="5CBE5FDC" w:rsidR="007E6DB3" w:rsidRPr="006500C6" w:rsidRDefault="00EB0A65" w:rsidP="006500C6">
            <w:pPr>
              <w:pStyle w:val="Body"/>
              <w:spacing w:before="0" w:after="0" w:line="240" w:lineRule="auto"/>
              <w:ind w:left="-72" w:right="-72"/>
              <w:rPr>
                <w:sz w:val="22"/>
                <w:szCs w:val="22"/>
              </w:rPr>
            </w:pPr>
            <w:r>
              <w:rPr>
                <w:sz w:val="22"/>
                <w:szCs w:val="22"/>
              </w:rPr>
              <w:t>ESF 5</w:t>
            </w:r>
          </w:p>
        </w:tc>
        <w:tc>
          <w:tcPr>
            <w:tcW w:w="4631" w:type="dxa"/>
            <w:vAlign w:val="center"/>
          </w:tcPr>
          <w:p w14:paraId="59A9A45C" w14:textId="14D4C88C" w:rsidR="007E6DB3" w:rsidRPr="006500C6" w:rsidRDefault="00EB0A65" w:rsidP="006500C6">
            <w:pPr>
              <w:pStyle w:val="Body"/>
              <w:spacing w:before="0" w:after="0" w:line="240" w:lineRule="auto"/>
              <w:ind w:left="-72" w:right="-72"/>
              <w:rPr>
                <w:sz w:val="22"/>
                <w:szCs w:val="22"/>
              </w:rPr>
            </w:pPr>
            <w:r>
              <w:rPr>
                <w:sz w:val="22"/>
                <w:szCs w:val="22"/>
              </w:rPr>
              <w:t xml:space="preserve">Submit a request to ESF 5 through WebEOC to supply additional EMS staff. </w:t>
            </w:r>
          </w:p>
        </w:tc>
      </w:tr>
      <w:tr w:rsidR="00DF2C40" w14:paraId="524DBAA6" w14:textId="77777777" w:rsidTr="00211BA2">
        <w:trPr>
          <w:trHeight w:val="863"/>
          <w:jc w:val="center"/>
        </w:trPr>
        <w:tc>
          <w:tcPr>
            <w:tcW w:w="3323" w:type="dxa"/>
            <w:vAlign w:val="center"/>
          </w:tcPr>
          <w:p w14:paraId="678F5EC5" w14:textId="72B8D811" w:rsidR="007E6DB3" w:rsidRPr="006500C6" w:rsidRDefault="00EB0A65" w:rsidP="006500C6">
            <w:pPr>
              <w:pStyle w:val="Body"/>
              <w:spacing w:before="0" w:after="0" w:line="240" w:lineRule="auto"/>
              <w:ind w:left="-72" w:right="-72"/>
              <w:rPr>
                <w:sz w:val="22"/>
                <w:szCs w:val="22"/>
              </w:rPr>
            </w:pPr>
            <w:r>
              <w:rPr>
                <w:sz w:val="22"/>
                <w:szCs w:val="22"/>
              </w:rPr>
              <w:t xml:space="preserve">To ensure life safety and security for population and responders </w:t>
            </w:r>
          </w:p>
        </w:tc>
        <w:tc>
          <w:tcPr>
            <w:tcW w:w="1446" w:type="dxa"/>
            <w:vAlign w:val="center"/>
          </w:tcPr>
          <w:p w14:paraId="0233960B" w14:textId="562735FC" w:rsidR="007E6DB3" w:rsidRPr="006500C6" w:rsidRDefault="00DF2C40" w:rsidP="006500C6">
            <w:pPr>
              <w:pStyle w:val="Body"/>
              <w:spacing w:before="0" w:after="0" w:line="240" w:lineRule="auto"/>
              <w:ind w:left="-72" w:right="-72"/>
              <w:rPr>
                <w:sz w:val="22"/>
                <w:szCs w:val="22"/>
              </w:rPr>
            </w:pPr>
            <w:r>
              <w:rPr>
                <w:sz w:val="22"/>
                <w:szCs w:val="22"/>
              </w:rPr>
              <w:t>__  __</w:t>
            </w:r>
          </w:p>
        </w:tc>
        <w:tc>
          <w:tcPr>
            <w:tcW w:w="1256" w:type="dxa"/>
            <w:vAlign w:val="center"/>
          </w:tcPr>
          <w:p w14:paraId="15ECBB41" w14:textId="77777777" w:rsidR="007E6DB3" w:rsidRDefault="00DF2C40" w:rsidP="00DF2C40">
            <w:pPr>
              <w:pStyle w:val="Body"/>
              <w:numPr>
                <w:ilvl w:val="0"/>
                <w:numId w:val="37"/>
              </w:numPr>
              <w:spacing w:before="0" w:after="0" w:line="240" w:lineRule="auto"/>
              <w:ind w:right="-72"/>
              <w:rPr>
                <w:sz w:val="22"/>
                <w:szCs w:val="22"/>
              </w:rPr>
            </w:pPr>
            <w:r>
              <w:rPr>
                <w:sz w:val="22"/>
                <w:szCs w:val="22"/>
              </w:rPr>
              <w:t>ESF 13</w:t>
            </w:r>
          </w:p>
          <w:p w14:paraId="100FDBBF" w14:textId="59721F51" w:rsidR="00DF2C40" w:rsidRPr="006500C6" w:rsidRDefault="00DF2C40" w:rsidP="00DF2C40">
            <w:pPr>
              <w:pStyle w:val="Body"/>
              <w:numPr>
                <w:ilvl w:val="0"/>
                <w:numId w:val="37"/>
              </w:numPr>
              <w:spacing w:before="0" w:after="0" w:line="240" w:lineRule="auto"/>
              <w:ind w:right="-72"/>
              <w:rPr>
                <w:sz w:val="22"/>
                <w:szCs w:val="22"/>
              </w:rPr>
            </w:pPr>
            <w:r>
              <w:rPr>
                <w:sz w:val="22"/>
                <w:szCs w:val="22"/>
              </w:rPr>
              <w:t>INNG</w:t>
            </w:r>
          </w:p>
        </w:tc>
        <w:tc>
          <w:tcPr>
            <w:tcW w:w="4631" w:type="dxa"/>
            <w:vAlign w:val="center"/>
          </w:tcPr>
          <w:p w14:paraId="4B6DE742" w14:textId="581DF2D1" w:rsidR="007E6DB3" w:rsidRPr="006500C6" w:rsidRDefault="00DF2C40" w:rsidP="006500C6">
            <w:pPr>
              <w:pStyle w:val="Body"/>
              <w:spacing w:before="0" w:after="0" w:line="240" w:lineRule="auto"/>
              <w:ind w:left="-72" w:right="-72"/>
              <w:rPr>
                <w:sz w:val="22"/>
                <w:szCs w:val="22"/>
              </w:rPr>
            </w:pPr>
            <w:r>
              <w:rPr>
                <w:sz w:val="22"/>
                <w:szCs w:val="22"/>
              </w:rPr>
              <w:t xml:space="preserve">Coordinate with ESF 13 and INNG to employ available resources throughout the state for public safety and security. </w:t>
            </w:r>
          </w:p>
        </w:tc>
      </w:tr>
      <w:tr w:rsidR="00232081" w14:paraId="355AEE3A" w14:textId="77777777" w:rsidTr="00211BA2">
        <w:trPr>
          <w:trHeight w:val="809"/>
          <w:jc w:val="center"/>
        </w:trPr>
        <w:tc>
          <w:tcPr>
            <w:tcW w:w="3323" w:type="dxa"/>
            <w:vMerge w:val="restart"/>
            <w:vAlign w:val="center"/>
          </w:tcPr>
          <w:p w14:paraId="0AFE4CD2" w14:textId="456AF49E" w:rsidR="00232081" w:rsidRPr="006500C6" w:rsidRDefault="00DF2C40" w:rsidP="006500C6">
            <w:pPr>
              <w:pStyle w:val="Body"/>
              <w:spacing w:before="0" w:after="0" w:line="240" w:lineRule="auto"/>
              <w:ind w:left="-72" w:right="-72"/>
              <w:rPr>
                <w:sz w:val="22"/>
                <w:szCs w:val="22"/>
              </w:rPr>
            </w:pPr>
            <w:r>
              <w:rPr>
                <w:sz w:val="22"/>
                <w:szCs w:val="22"/>
              </w:rPr>
              <w:t xml:space="preserve">To begin and continue rescue efforts until all missing people have been accounted for </w:t>
            </w:r>
          </w:p>
        </w:tc>
        <w:tc>
          <w:tcPr>
            <w:tcW w:w="1446" w:type="dxa"/>
            <w:vMerge w:val="restart"/>
            <w:vAlign w:val="center"/>
          </w:tcPr>
          <w:p w14:paraId="58D5D7F3" w14:textId="12150E78" w:rsidR="00232081" w:rsidRPr="006500C6" w:rsidRDefault="00DF2C40" w:rsidP="006500C6">
            <w:pPr>
              <w:pStyle w:val="Body"/>
              <w:spacing w:before="0" w:after="0" w:line="240" w:lineRule="auto"/>
              <w:ind w:left="-72" w:right="-72"/>
              <w:rPr>
                <w:sz w:val="22"/>
                <w:szCs w:val="22"/>
              </w:rPr>
            </w:pPr>
            <w:r>
              <w:rPr>
                <w:sz w:val="22"/>
                <w:szCs w:val="22"/>
              </w:rPr>
              <w:t>__  __</w:t>
            </w:r>
          </w:p>
        </w:tc>
        <w:tc>
          <w:tcPr>
            <w:tcW w:w="1256" w:type="dxa"/>
            <w:vAlign w:val="center"/>
          </w:tcPr>
          <w:p w14:paraId="1ECA5FF1" w14:textId="32FB75DD" w:rsidR="00232081" w:rsidRPr="006500C6" w:rsidRDefault="00DF2C40" w:rsidP="006500C6">
            <w:pPr>
              <w:pStyle w:val="Body"/>
              <w:spacing w:before="0" w:after="0" w:line="240" w:lineRule="auto"/>
              <w:ind w:left="-72" w:right="-72"/>
              <w:rPr>
                <w:sz w:val="22"/>
                <w:szCs w:val="22"/>
              </w:rPr>
            </w:pPr>
            <w:r>
              <w:rPr>
                <w:sz w:val="22"/>
                <w:szCs w:val="22"/>
              </w:rPr>
              <w:t>__  __</w:t>
            </w:r>
          </w:p>
        </w:tc>
        <w:tc>
          <w:tcPr>
            <w:tcW w:w="4631" w:type="dxa"/>
            <w:vAlign w:val="center"/>
          </w:tcPr>
          <w:p w14:paraId="54CF7226" w14:textId="60254049" w:rsidR="00232081" w:rsidRPr="006500C6" w:rsidRDefault="00DF2C40" w:rsidP="006500C6">
            <w:pPr>
              <w:pStyle w:val="Body"/>
              <w:spacing w:before="0" w:after="0" w:line="240" w:lineRule="auto"/>
              <w:ind w:left="-72" w:right="-72"/>
              <w:rPr>
                <w:sz w:val="22"/>
                <w:szCs w:val="22"/>
              </w:rPr>
            </w:pPr>
            <w:r>
              <w:rPr>
                <w:sz w:val="22"/>
                <w:szCs w:val="22"/>
              </w:rPr>
              <w:t xml:space="preserve">If requested by ESF 9, provide aircraft for reconnaissance to establish needs for search and rescue. </w:t>
            </w:r>
          </w:p>
        </w:tc>
      </w:tr>
      <w:tr w:rsidR="00232081" w14:paraId="471D7ECD" w14:textId="77777777" w:rsidTr="00211BA2">
        <w:trPr>
          <w:trHeight w:val="1160"/>
          <w:jc w:val="center"/>
        </w:trPr>
        <w:tc>
          <w:tcPr>
            <w:tcW w:w="3323" w:type="dxa"/>
            <w:vMerge/>
            <w:vAlign w:val="center"/>
          </w:tcPr>
          <w:p w14:paraId="7C71F96A" w14:textId="77777777" w:rsidR="00232081" w:rsidRPr="006500C6" w:rsidRDefault="00232081" w:rsidP="006500C6">
            <w:pPr>
              <w:pStyle w:val="Body"/>
              <w:spacing w:before="0" w:after="0" w:line="240" w:lineRule="auto"/>
              <w:ind w:left="-72" w:right="-72"/>
              <w:rPr>
                <w:sz w:val="22"/>
                <w:szCs w:val="22"/>
              </w:rPr>
            </w:pPr>
          </w:p>
        </w:tc>
        <w:tc>
          <w:tcPr>
            <w:tcW w:w="1446" w:type="dxa"/>
            <w:vMerge/>
            <w:vAlign w:val="center"/>
          </w:tcPr>
          <w:p w14:paraId="3B7A4940" w14:textId="77777777" w:rsidR="00232081" w:rsidRPr="006500C6" w:rsidRDefault="00232081" w:rsidP="006500C6">
            <w:pPr>
              <w:pStyle w:val="Body"/>
              <w:spacing w:before="0" w:after="0" w:line="240" w:lineRule="auto"/>
              <w:ind w:left="-72" w:right="-72"/>
              <w:rPr>
                <w:sz w:val="22"/>
                <w:szCs w:val="22"/>
              </w:rPr>
            </w:pPr>
          </w:p>
        </w:tc>
        <w:tc>
          <w:tcPr>
            <w:tcW w:w="1256" w:type="dxa"/>
            <w:vAlign w:val="center"/>
          </w:tcPr>
          <w:p w14:paraId="5D58EBE6" w14:textId="71525DEA" w:rsidR="00232081" w:rsidRPr="006500C6" w:rsidRDefault="00DF2C40" w:rsidP="006500C6">
            <w:pPr>
              <w:pStyle w:val="Body"/>
              <w:spacing w:before="0" w:after="0" w:line="240" w:lineRule="auto"/>
              <w:ind w:left="-72" w:right="-72"/>
              <w:rPr>
                <w:sz w:val="22"/>
                <w:szCs w:val="22"/>
              </w:rPr>
            </w:pPr>
            <w:r>
              <w:rPr>
                <w:sz w:val="22"/>
                <w:szCs w:val="22"/>
              </w:rPr>
              <w:t>__  __</w:t>
            </w:r>
          </w:p>
        </w:tc>
        <w:tc>
          <w:tcPr>
            <w:tcW w:w="4631" w:type="dxa"/>
            <w:vAlign w:val="center"/>
          </w:tcPr>
          <w:p w14:paraId="375EB39E" w14:textId="2B4B9637" w:rsidR="00232081" w:rsidRPr="006500C6" w:rsidRDefault="00DF2C40" w:rsidP="006500C6">
            <w:pPr>
              <w:pStyle w:val="Body"/>
              <w:spacing w:before="0" w:after="0" w:line="240" w:lineRule="auto"/>
              <w:ind w:left="-72" w:right="-72"/>
              <w:rPr>
                <w:sz w:val="22"/>
                <w:szCs w:val="22"/>
              </w:rPr>
            </w:pPr>
            <w:r>
              <w:rPr>
                <w:sz w:val="22"/>
                <w:szCs w:val="22"/>
              </w:rPr>
              <w:t xml:space="preserve">If ground transportation routes are not available, provide an alternate means, such as </w:t>
            </w:r>
            <w:r w:rsidR="001C22C7">
              <w:rPr>
                <w:sz w:val="22"/>
                <w:szCs w:val="22"/>
              </w:rPr>
              <w:t xml:space="preserve">air transport, for search and rescue teams and their equipment to get in. </w:t>
            </w:r>
          </w:p>
        </w:tc>
      </w:tr>
      <w:tr w:rsidR="00232081" w14:paraId="505998C0" w14:textId="77777777" w:rsidTr="00DF2C40">
        <w:trPr>
          <w:trHeight w:val="707"/>
          <w:jc w:val="center"/>
        </w:trPr>
        <w:tc>
          <w:tcPr>
            <w:tcW w:w="3323" w:type="dxa"/>
            <w:vMerge w:val="restart"/>
            <w:vAlign w:val="center"/>
          </w:tcPr>
          <w:p w14:paraId="51966679" w14:textId="05D1B776" w:rsidR="00232081" w:rsidRPr="006500C6" w:rsidRDefault="001C22C7" w:rsidP="006500C6">
            <w:pPr>
              <w:pStyle w:val="Body"/>
              <w:spacing w:before="0" w:after="0" w:line="240" w:lineRule="auto"/>
              <w:ind w:left="-72" w:right="-72"/>
              <w:rPr>
                <w:sz w:val="22"/>
                <w:szCs w:val="22"/>
              </w:rPr>
            </w:pPr>
            <w:r>
              <w:rPr>
                <w:sz w:val="22"/>
                <w:szCs w:val="22"/>
              </w:rPr>
              <w:t>To provide effective firefighting capabilities</w:t>
            </w:r>
          </w:p>
        </w:tc>
        <w:tc>
          <w:tcPr>
            <w:tcW w:w="1446" w:type="dxa"/>
            <w:vMerge w:val="restart"/>
            <w:vAlign w:val="center"/>
          </w:tcPr>
          <w:p w14:paraId="11E60E4B" w14:textId="54F339F3" w:rsidR="00232081" w:rsidRPr="006500C6" w:rsidRDefault="001C22C7" w:rsidP="006500C6">
            <w:pPr>
              <w:pStyle w:val="Body"/>
              <w:spacing w:before="0" w:after="0" w:line="240" w:lineRule="auto"/>
              <w:ind w:left="-72" w:right="-72"/>
              <w:rPr>
                <w:sz w:val="22"/>
                <w:szCs w:val="22"/>
              </w:rPr>
            </w:pPr>
            <w:r>
              <w:rPr>
                <w:sz w:val="22"/>
                <w:szCs w:val="22"/>
              </w:rPr>
              <w:t>__  __</w:t>
            </w:r>
          </w:p>
        </w:tc>
        <w:tc>
          <w:tcPr>
            <w:tcW w:w="1256" w:type="dxa"/>
            <w:vAlign w:val="center"/>
          </w:tcPr>
          <w:p w14:paraId="41BF2106" w14:textId="75B03365" w:rsidR="00232081" w:rsidRPr="006500C6" w:rsidRDefault="001C22C7" w:rsidP="006500C6">
            <w:pPr>
              <w:pStyle w:val="Body"/>
              <w:spacing w:before="0" w:after="0" w:line="240" w:lineRule="auto"/>
              <w:ind w:left="-72" w:right="-72"/>
              <w:rPr>
                <w:sz w:val="22"/>
                <w:szCs w:val="22"/>
              </w:rPr>
            </w:pPr>
            <w:r>
              <w:rPr>
                <w:sz w:val="22"/>
                <w:szCs w:val="22"/>
              </w:rPr>
              <w:t>IFCA</w:t>
            </w:r>
          </w:p>
        </w:tc>
        <w:tc>
          <w:tcPr>
            <w:tcW w:w="4631" w:type="dxa"/>
            <w:vAlign w:val="center"/>
          </w:tcPr>
          <w:p w14:paraId="5C62AB7C" w14:textId="031A95B5" w:rsidR="00232081" w:rsidRPr="006500C6" w:rsidRDefault="001C22C7" w:rsidP="006500C6">
            <w:pPr>
              <w:pStyle w:val="Body"/>
              <w:spacing w:before="0" w:after="0" w:line="240" w:lineRule="auto"/>
              <w:ind w:left="-72" w:right="-72"/>
              <w:rPr>
                <w:sz w:val="22"/>
                <w:szCs w:val="22"/>
              </w:rPr>
            </w:pPr>
            <w:r>
              <w:rPr>
                <w:sz w:val="22"/>
                <w:szCs w:val="22"/>
              </w:rPr>
              <w:t xml:space="preserve">Activate the Indiana Fire Chiefs Association (IFCA) mutual-aid plan. </w:t>
            </w:r>
          </w:p>
        </w:tc>
      </w:tr>
      <w:tr w:rsidR="00232081" w14:paraId="19ACE998" w14:textId="77777777" w:rsidTr="00DF2C40">
        <w:trPr>
          <w:trHeight w:val="693"/>
          <w:jc w:val="center"/>
        </w:trPr>
        <w:tc>
          <w:tcPr>
            <w:tcW w:w="3323" w:type="dxa"/>
            <w:vMerge/>
            <w:vAlign w:val="center"/>
          </w:tcPr>
          <w:p w14:paraId="1845DC63" w14:textId="77777777" w:rsidR="00232081" w:rsidRPr="006500C6" w:rsidRDefault="00232081" w:rsidP="006500C6">
            <w:pPr>
              <w:pStyle w:val="Body"/>
              <w:spacing w:before="0" w:after="0" w:line="240" w:lineRule="auto"/>
              <w:ind w:left="-72" w:right="-72"/>
              <w:rPr>
                <w:sz w:val="22"/>
                <w:szCs w:val="22"/>
              </w:rPr>
            </w:pPr>
          </w:p>
        </w:tc>
        <w:tc>
          <w:tcPr>
            <w:tcW w:w="1446" w:type="dxa"/>
            <w:vMerge/>
            <w:vAlign w:val="center"/>
          </w:tcPr>
          <w:p w14:paraId="4B248540" w14:textId="77777777" w:rsidR="00232081" w:rsidRPr="006500C6" w:rsidRDefault="00232081" w:rsidP="006500C6">
            <w:pPr>
              <w:pStyle w:val="Body"/>
              <w:spacing w:before="0" w:after="0" w:line="240" w:lineRule="auto"/>
              <w:ind w:left="-72" w:right="-72"/>
              <w:rPr>
                <w:sz w:val="22"/>
                <w:szCs w:val="22"/>
              </w:rPr>
            </w:pPr>
          </w:p>
        </w:tc>
        <w:tc>
          <w:tcPr>
            <w:tcW w:w="1256" w:type="dxa"/>
            <w:vAlign w:val="center"/>
          </w:tcPr>
          <w:p w14:paraId="5318C66F" w14:textId="3BCD545E" w:rsidR="00232081" w:rsidRPr="006500C6" w:rsidRDefault="001C22C7" w:rsidP="006500C6">
            <w:pPr>
              <w:pStyle w:val="Body"/>
              <w:spacing w:before="0" w:after="0" w:line="240" w:lineRule="auto"/>
              <w:ind w:left="-72" w:right="-72"/>
              <w:rPr>
                <w:sz w:val="22"/>
                <w:szCs w:val="22"/>
              </w:rPr>
            </w:pPr>
            <w:r>
              <w:rPr>
                <w:sz w:val="22"/>
                <w:szCs w:val="22"/>
              </w:rPr>
              <w:t xml:space="preserve">IFCA </w:t>
            </w:r>
          </w:p>
        </w:tc>
        <w:tc>
          <w:tcPr>
            <w:tcW w:w="4631" w:type="dxa"/>
            <w:vAlign w:val="center"/>
          </w:tcPr>
          <w:p w14:paraId="78817686" w14:textId="38153104" w:rsidR="00232081" w:rsidRPr="006500C6" w:rsidRDefault="001C22C7" w:rsidP="006500C6">
            <w:pPr>
              <w:pStyle w:val="Body"/>
              <w:spacing w:before="0" w:after="0" w:line="240" w:lineRule="auto"/>
              <w:ind w:left="-72" w:right="-72"/>
              <w:rPr>
                <w:sz w:val="22"/>
                <w:szCs w:val="22"/>
              </w:rPr>
            </w:pPr>
            <w:r>
              <w:rPr>
                <w:sz w:val="22"/>
                <w:szCs w:val="22"/>
              </w:rPr>
              <w:t xml:space="preserve">Obtain supplemental firefighting resources through the IFCA statewide mutual-aid plan. </w:t>
            </w:r>
          </w:p>
        </w:tc>
      </w:tr>
      <w:tr w:rsidR="006500C6" w14:paraId="118B3734" w14:textId="77777777" w:rsidTr="001C22C7">
        <w:trPr>
          <w:trHeight w:val="395"/>
          <w:jc w:val="center"/>
        </w:trPr>
        <w:tc>
          <w:tcPr>
            <w:tcW w:w="10656" w:type="dxa"/>
            <w:gridSpan w:val="4"/>
            <w:shd w:val="clear" w:color="auto" w:fill="002060"/>
            <w:vAlign w:val="center"/>
          </w:tcPr>
          <w:p w14:paraId="76E385A6" w14:textId="62EE74A6" w:rsidR="006500C6" w:rsidRPr="006500C6" w:rsidRDefault="001C22C7" w:rsidP="006500C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DF2C40" w14:paraId="00ECF69E" w14:textId="77777777" w:rsidTr="00DF2C40">
        <w:trPr>
          <w:trHeight w:val="693"/>
          <w:jc w:val="center"/>
        </w:trPr>
        <w:tc>
          <w:tcPr>
            <w:tcW w:w="3323" w:type="dxa"/>
            <w:vAlign w:val="center"/>
          </w:tcPr>
          <w:p w14:paraId="24D19026" w14:textId="3DCB303C" w:rsidR="007E6DB3" w:rsidRPr="006500C6" w:rsidRDefault="001C22C7" w:rsidP="006500C6">
            <w:pPr>
              <w:pStyle w:val="Body"/>
              <w:spacing w:before="0" w:after="0" w:line="240" w:lineRule="auto"/>
              <w:ind w:left="-72" w:right="-72"/>
              <w:rPr>
                <w:sz w:val="22"/>
                <w:szCs w:val="22"/>
              </w:rPr>
            </w:pPr>
            <w:r>
              <w:rPr>
                <w:sz w:val="22"/>
                <w:szCs w:val="22"/>
              </w:rPr>
              <w:t>To extinguish fires</w:t>
            </w:r>
          </w:p>
        </w:tc>
        <w:tc>
          <w:tcPr>
            <w:tcW w:w="1446" w:type="dxa"/>
            <w:vAlign w:val="center"/>
          </w:tcPr>
          <w:p w14:paraId="1693B582" w14:textId="6E3E7719" w:rsidR="007E6DB3" w:rsidRPr="006500C6" w:rsidRDefault="001C22C7" w:rsidP="006500C6">
            <w:pPr>
              <w:pStyle w:val="Body"/>
              <w:spacing w:before="0" w:after="0" w:line="240" w:lineRule="auto"/>
              <w:ind w:left="-72" w:right="-72"/>
              <w:rPr>
                <w:sz w:val="22"/>
                <w:szCs w:val="22"/>
              </w:rPr>
            </w:pPr>
            <w:r>
              <w:rPr>
                <w:sz w:val="22"/>
                <w:szCs w:val="22"/>
              </w:rPr>
              <w:t>__  __</w:t>
            </w:r>
          </w:p>
        </w:tc>
        <w:tc>
          <w:tcPr>
            <w:tcW w:w="1256" w:type="dxa"/>
            <w:vAlign w:val="center"/>
          </w:tcPr>
          <w:p w14:paraId="3BA6FC71" w14:textId="6FB22F43" w:rsidR="007E6DB3" w:rsidRPr="006500C6" w:rsidRDefault="001C22C7" w:rsidP="006500C6">
            <w:pPr>
              <w:pStyle w:val="Body"/>
              <w:spacing w:before="0" w:after="0" w:line="240" w:lineRule="auto"/>
              <w:ind w:left="-72" w:right="-72"/>
              <w:rPr>
                <w:sz w:val="22"/>
                <w:szCs w:val="22"/>
              </w:rPr>
            </w:pPr>
            <w:r>
              <w:rPr>
                <w:sz w:val="22"/>
                <w:szCs w:val="22"/>
              </w:rPr>
              <w:t>__  __</w:t>
            </w:r>
          </w:p>
        </w:tc>
        <w:tc>
          <w:tcPr>
            <w:tcW w:w="4631" w:type="dxa"/>
            <w:vAlign w:val="center"/>
          </w:tcPr>
          <w:p w14:paraId="102F4815" w14:textId="4EB4E6AF" w:rsidR="007E6DB3" w:rsidRPr="006500C6" w:rsidRDefault="001C22C7" w:rsidP="006500C6">
            <w:pPr>
              <w:pStyle w:val="Body"/>
              <w:spacing w:before="0" w:after="0" w:line="240" w:lineRule="auto"/>
              <w:ind w:left="-72" w:right="-72"/>
              <w:rPr>
                <w:sz w:val="22"/>
                <w:szCs w:val="22"/>
              </w:rPr>
            </w:pPr>
            <w:r>
              <w:rPr>
                <w:sz w:val="22"/>
                <w:szCs w:val="22"/>
              </w:rPr>
              <w:t xml:space="preserve">Activate supplemental firefighting resources through the IFCA statewide mutual-aid plan. </w:t>
            </w:r>
          </w:p>
        </w:tc>
      </w:tr>
      <w:tr w:rsidR="00DF2C40" w14:paraId="683BB65A" w14:textId="77777777" w:rsidTr="00211BA2">
        <w:trPr>
          <w:trHeight w:val="962"/>
          <w:jc w:val="center"/>
        </w:trPr>
        <w:tc>
          <w:tcPr>
            <w:tcW w:w="3323" w:type="dxa"/>
            <w:vAlign w:val="center"/>
          </w:tcPr>
          <w:p w14:paraId="1DBDCC97" w14:textId="1DB6F548" w:rsidR="007E6DB3" w:rsidRPr="006500C6" w:rsidRDefault="001C22C7" w:rsidP="006500C6">
            <w:pPr>
              <w:pStyle w:val="Body"/>
              <w:spacing w:before="0" w:after="0" w:line="240" w:lineRule="auto"/>
              <w:ind w:left="-72" w:right="-72"/>
              <w:rPr>
                <w:sz w:val="22"/>
                <w:szCs w:val="22"/>
              </w:rPr>
            </w:pPr>
            <w:r>
              <w:rPr>
                <w:sz w:val="22"/>
                <w:szCs w:val="22"/>
              </w:rPr>
              <w:t>To continue rescue efforts until all missing people have been accounted for</w:t>
            </w:r>
          </w:p>
        </w:tc>
        <w:tc>
          <w:tcPr>
            <w:tcW w:w="1446" w:type="dxa"/>
            <w:vAlign w:val="center"/>
          </w:tcPr>
          <w:p w14:paraId="155E7162" w14:textId="74412A60" w:rsidR="007E6DB3" w:rsidRPr="006500C6" w:rsidRDefault="001C22C7" w:rsidP="006500C6">
            <w:pPr>
              <w:pStyle w:val="Body"/>
              <w:spacing w:before="0" w:after="0" w:line="240" w:lineRule="auto"/>
              <w:ind w:left="-72" w:right="-72"/>
              <w:rPr>
                <w:sz w:val="22"/>
                <w:szCs w:val="22"/>
              </w:rPr>
            </w:pPr>
            <w:r>
              <w:rPr>
                <w:sz w:val="22"/>
                <w:szCs w:val="22"/>
              </w:rPr>
              <w:t>__  __</w:t>
            </w:r>
          </w:p>
        </w:tc>
        <w:tc>
          <w:tcPr>
            <w:tcW w:w="1256" w:type="dxa"/>
            <w:vAlign w:val="center"/>
          </w:tcPr>
          <w:p w14:paraId="6330883D" w14:textId="01C192C8" w:rsidR="007E6DB3" w:rsidRPr="006500C6" w:rsidRDefault="001C22C7" w:rsidP="006500C6">
            <w:pPr>
              <w:pStyle w:val="Body"/>
              <w:spacing w:before="0" w:after="0" w:line="240" w:lineRule="auto"/>
              <w:ind w:left="-72" w:right="-72"/>
              <w:rPr>
                <w:sz w:val="22"/>
                <w:szCs w:val="22"/>
              </w:rPr>
            </w:pPr>
            <w:r>
              <w:rPr>
                <w:sz w:val="22"/>
                <w:szCs w:val="22"/>
              </w:rPr>
              <w:t>__  __</w:t>
            </w:r>
          </w:p>
        </w:tc>
        <w:tc>
          <w:tcPr>
            <w:tcW w:w="4631" w:type="dxa"/>
            <w:vAlign w:val="center"/>
          </w:tcPr>
          <w:p w14:paraId="57E7873B" w14:textId="0399F72C" w:rsidR="007E6DB3" w:rsidRPr="006500C6" w:rsidRDefault="001C22C7" w:rsidP="006500C6">
            <w:pPr>
              <w:pStyle w:val="Body"/>
              <w:spacing w:before="0" w:after="0" w:line="240" w:lineRule="auto"/>
              <w:ind w:left="-72" w:right="-72"/>
              <w:rPr>
                <w:sz w:val="22"/>
                <w:szCs w:val="22"/>
              </w:rPr>
            </w:pPr>
            <w:r>
              <w:rPr>
                <w:sz w:val="22"/>
                <w:szCs w:val="22"/>
              </w:rPr>
              <w:t xml:space="preserve">Activate IFCA mutual-aid search and rescue resources where needed to augment or backfill response. </w:t>
            </w:r>
          </w:p>
        </w:tc>
      </w:tr>
      <w:tr w:rsidR="00DF2C40" w14:paraId="20F20434" w14:textId="77777777" w:rsidTr="00211BA2">
        <w:trPr>
          <w:trHeight w:val="899"/>
          <w:jc w:val="center"/>
        </w:trPr>
        <w:tc>
          <w:tcPr>
            <w:tcW w:w="3323" w:type="dxa"/>
            <w:vAlign w:val="center"/>
          </w:tcPr>
          <w:p w14:paraId="55CF8551" w14:textId="11CCC617" w:rsidR="007E6DB3" w:rsidRPr="006500C6" w:rsidRDefault="001C22C7" w:rsidP="006500C6">
            <w:pPr>
              <w:pStyle w:val="Body"/>
              <w:spacing w:before="0" w:after="0" w:line="240" w:lineRule="auto"/>
              <w:ind w:left="-72" w:right="-72"/>
              <w:rPr>
                <w:sz w:val="22"/>
                <w:szCs w:val="22"/>
              </w:rPr>
            </w:pPr>
            <w:r>
              <w:rPr>
                <w:sz w:val="22"/>
                <w:szCs w:val="22"/>
              </w:rPr>
              <w:t>To provide ongoing security throughout the impacted countries</w:t>
            </w:r>
          </w:p>
        </w:tc>
        <w:tc>
          <w:tcPr>
            <w:tcW w:w="1446" w:type="dxa"/>
            <w:vAlign w:val="center"/>
          </w:tcPr>
          <w:p w14:paraId="153A607A" w14:textId="443E36EB" w:rsidR="007E6DB3" w:rsidRPr="006500C6" w:rsidRDefault="001C22C7" w:rsidP="006500C6">
            <w:pPr>
              <w:pStyle w:val="Body"/>
              <w:spacing w:before="0" w:after="0" w:line="240" w:lineRule="auto"/>
              <w:ind w:left="-72" w:right="-72"/>
              <w:rPr>
                <w:sz w:val="22"/>
                <w:szCs w:val="22"/>
              </w:rPr>
            </w:pPr>
            <w:r>
              <w:rPr>
                <w:sz w:val="22"/>
                <w:szCs w:val="22"/>
              </w:rPr>
              <w:t>__  __</w:t>
            </w:r>
          </w:p>
        </w:tc>
        <w:tc>
          <w:tcPr>
            <w:tcW w:w="1256" w:type="dxa"/>
            <w:vAlign w:val="center"/>
          </w:tcPr>
          <w:p w14:paraId="6C33BE4C" w14:textId="77777777" w:rsidR="007E6DB3" w:rsidRDefault="00211BA2" w:rsidP="001C22C7">
            <w:pPr>
              <w:pStyle w:val="Body"/>
              <w:numPr>
                <w:ilvl w:val="0"/>
                <w:numId w:val="38"/>
              </w:numPr>
              <w:spacing w:before="0" w:after="0" w:line="240" w:lineRule="auto"/>
              <w:ind w:right="-72"/>
              <w:rPr>
                <w:sz w:val="22"/>
                <w:szCs w:val="22"/>
              </w:rPr>
            </w:pPr>
            <w:r>
              <w:rPr>
                <w:sz w:val="22"/>
                <w:szCs w:val="22"/>
              </w:rPr>
              <w:t>ESF 13</w:t>
            </w:r>
          </w:p>
          <w:p w14:paraId="7B93D8F2" w14:textId="58911391" w:rsidR="00211BA2" w:rsidRPr="006500C6" w:rsidRDefault="00211BA2" w:rsidP="001C22C7">
            <w:pPr>
              <w:pStyle w:val="Body"/>
              <w:numPr>
                <w:ilvl w:val="0"/>
                <w:numId w:val="38"/>
              </w:numPr>
              <w:spacing w:before="0" w:after="0" w:line="240" w:lineRule="auto"/>
              <w:ind w:right="-72"/>
              <w:rPr>
                <w:sz w:val="22"/>
                <w:szCs w:val="22"/>
              </w:rPr>
            </w:pPr>
            <w:r>
              <w:rPr>
                <w:sz w:val="22"/>
                <w:szCs w:val="22"/>
              </w:rPr>
              <w:t>INNG</w:t>
            </w:r>
          </w:p>
        </w:tc>
        <w:tc>
          <w:tcPr>
            <w:tcW w:w="4631" w:type="dxa"/>
            <w:vAlign w:val="center"/>
          </w:tcPr>
          <w:p w14:paraId="71F6B7B1" w14:textId="3628F502" w:rsidR="007E6DB3" w:rsidRPr="006500C6" w:rsidRDefault="00211BA2" w:rsidP="006500C6">
            <w:pPr>
              <w:pStyle w:val="Body"/>
              <w:spacing w:before="0" w:after="0" w:line="240" w:lineRule="auto"/>
              <w:ind w:left="-72" w:right="-72"/>
              <w:rPr>
                <w:sz w:val="22"/>
                <w:szCs w:val="22"/>
              </w:rPr>
            </w:pPr>
            <w:r>
              <w:rPr>
                <w:sz w:val="22"/>
                <w:szCs w:val="22"/>
              </w:rPr>
              <w:t xml:space="preserve">Continue to coordinate with ESF 13 and INNG to employ available resources from throughout the state for public safety and security. </w:t>
            </w:r>
          </w:p>
        </w:tc>
      </w:tr>
    </w:tbl>
    <w:p w14:paraId="0A5BBFB0" w14:textId="77777777" w:rsidR="004575D5" w:rsidRPr="004575D5" w:rsidRDefault="004575D5" w:rsidP="007E6DB3">
      <w:pPr>
        <w:pStyle w:val="Body"/>
      </w:pPr>
      <w:r w:rsidRPr="004575D5">
        <w:br w:type="page"/>
      </w:r>
    </w:p>
    <w:p w14:paraId="7CD56E8B" w14:textId="6E673930" w:rsidR="004575D5" w:rsidRDefault="004575D5" w:rsidP="00CB6518">
      <w:pPr>
        <w:pStyle w:val="TABLE1"/>
      </w:pPr>
      <w:bookmarkStart w:id="92" w:name="_Toc12464996"/>
      <w:r w:rsidRPr="004575D5">
        <w:lastRenderedPageBreak/>
        <w:t xml:space="preserve">Table </w:t>
      </w:r>
      <w:r w:rsidR="00C37D0E">
        <w:t>9</w:t>
      </w:r>
      <w:r w:rsidRPr="004575D5">
        <w:t>. ESF</w:t>
      </w:r>
      <w:bookmarkEnd w:id="92"/>
      <w:r w:rsidR="00C37D0E">
        <w:t xml:space="preserve"> </w:t>
      </w:r>
      <w:r w:rsidR="002E5DF3">
        <w:t>#</w:t>
      </w:r>
      <w:r w:rsidR="00C37D0E">
        <w:t xml:space="preserve">7 Tasks for Food, water, and sheltering </w:t>
      </w:r>
    </w:p>
    <w:tbl>
      <w:tblPr>
        <w:tblStyle w:val="TableGrid"/>
        <w:tblW w:w="10656" w:type="dxa"/>
        <w:jc w:val="center"/>
        <w:tblLayout w:type="fixed"/>
        <w:tblLook w:val="04A0" w:firstRow="1" w:lastRow="0" w:firstColumn="1" w:lastColumn="0" w:noHBand="0" w:noVBand="1"/>
      </w:tblPr>
      <w:tblGrid>
        <w:gridCol w:w="2425"/>
        <w:gridCol w:w="1890"/>
        <w:gridCol w:w="1260"/>
        <w:gridCol w:w="5081"/>
      </w:tblGrid>
      <w:tr w:rsidR="00102645" w14:paraId="3EE21B62" w14:textId="77777777" w:rsidTr="001B353A">
        <w:trPr>
          <w:trHeight w:val="684"/>
          <w:jc w:val="center"/>
        </w:trPr>
        <w:tc>
          <w:tcPr>
            <w:tcW w:w="2425" w:type="dxa"/>
            <w:shd w:val="clear" w:color="auto" w:fill="C00000"/>
            <w:vAlign w:val="center"/>
          </w:tcPr>
          <w:p w14:paraId="3FA1C3BB" w14:textId="16BFDC6E" w:rsidR="00C37D0E" w:rsidRPr="00C81830" w:rsidRDefault="00CF5549" w:rsidP="0010350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890" w:type="dxa"/>
            <w:shd w:val="clear" w:color="auto" w:fill="C00000"/>
            <w:vAlign w:val="center"/>
          </w:tcPr>
          <w:p w14:paraId="3BDEA444" w14:textId="41DE9351" w:rsidR="00C37D0E" w:rsidRPr="00C81830" w:rsidRDefault="00CF5549" w:rsidP="0010350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67509B8B" w14:textId="190B81BE" w:rsidR="00C37D0E" w:rsidRPr="00C81830" w:rsidRDefault="00CF5549" w:rsidP="0010350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081" w:type="dxa"/>
            <w:shd w:val="clear" w:color="auto" w:fill="C00000"/>
            <w:vAlign w:val="center"/>
          </w:tcPr>
          <w:p w14:paraId="1A6C1158" w14:textId="3BA20C07" w:rsidR="00C37D0E" w:rsidRPr="00C81830" w:rsidRDefault="00CF5549" w:rsidP="0010350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CD067E" w14:paraId="05FC6721" w14:textId="77777777" w:rsidTr="00B94F77">
        <w:trPr>
          <w:trHeight w:val="350"/>
          <w:jc w:val="center"/>
        </w:trPr>
        <w:tc>
          <w:tcPr>
            <w:tcW w:w="10656" w:type="dxa"/>
            <w:gridSpan w:val="4"/>
            <w:shd w:val="clear" w:color="auto" w:fill="002060"/>
            <w:vAlign w:val="center"/>
          </w:tcPr>
          <w:p w14:paraId="2A7C84B9" w14:textId="47124EAA" w:rsidR="00CD067E" w:rsidRPr="00CD067E" w:rsidRDefault="00B6598C" w:rsidP="0010350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B04B35" w14:paraId="375434B6" w14:textId="77777777" w:rsidTr="001B353A">
        <w:trPr>
          <w:trHeight w:val="684"/>
          <w:jc w:val="center"/>
        </w:trPr>
        <w:tc>
          <w:tcPr>
            <w:tcW w:w="2425" w:type="dxa"/>
            <w:vAlign w:val="center"/>
          </w:tcPr>
          <w:p w14:paraId="3F0D2020" w14:textId="50ACFCA6" w:rsidR="00C37D0E" w:rsidRPr="00103501" w:rsidRDefault="004617D8" w:rsidP="00103501">
            <w:pPr>
              <w:pStyle w:val="Body"/>
              <w:spacing w:before="0" w:after="0" w:line="240" w:lineRule="auto"/>
              <w:ind w:left="-72" w:right="-72"/>
              <w:rPr>
                <w:sz w:val="22"/>
                <w:szCs w:val="22"/>
              </w:rPr>
            </w:pPr>
            <w:r>
              <w:rPr>
                <w:sz w:val="22"/>
                <w:szCs w:val="22"/>
              </w:rPr>
              <w:t>To ascertain the status of water and wastewater systems, especially for emergency-care facilities and shelters</w:t>
            </w:r>
          </w:p>
        </w:tc>
        <w:tc>
          <w:tcPr>
            <w:tcW w:w="1890" w:type="dxa"/>
            <w:vAlign w:val="center"/>
          </w:tcPr>
          <w:p w14:paraId="75963BDF" w14:textId="44793F5F" w:rsidR="00C37D0E" w:rsidRPr="00103501" w:rsidRDefault="004617D8" w:rsidP="00103501">
            <w:pPr>
              <w:pStyle w:val="Body"/>
              <w:spacing w:before="0" w:after="0" w:line="240" w:lineRule="auto"/>
              <w:ind w:left="-72" w:right="-72"/>
              <w:rPr>
                <w:sz w:val="22"/>
                <w:szCs w:val="22"/>
              </w:rPr>
            </w:pPr>
            <w:r>
              <w:rPr>
                <w:sz w:val="22"/>
                <w:szCs w:val="22"/>
              </w:rPr>
              <w:t>__  __</w:t>
            </w:r>
          </w:p>
        </w:tc>
        <w:tc>
          <w:tcPr>
            <w:tcW w:w="1260" w:type="dxa"/>
            <w:vAlign w:val="center"/>
          </w:tcPr>
          <w:p w14:paraId="1F83C875" w14:textId="13B8D3ED" w:rsidR="00C37D0E" w:rsidRPr="00103501" w:rsidRDefault="004617D8" w:rsidP="00103501">
            <w:pPr>
              <w:pStyle w:val="Body"/>
              <w:spacing w:before="0" w:after="0" w:line="240" w:lineRule="auto"/>
              <w:ind w:left="-72" w:right="-72"/>
              <w:rPr>
                <w:sz w:val="22"/>
                <w:szCs w:val="22"/>
              </w:rPr>
            </w:pPr>
            <w:r>
              <w:rPr>
                <w:sz w:val="22"/>
                <w:szCs w:val="22"/>
              </w:rPr>
              <w:t>__  __</w:t>
            </w:r>
          </w:p>
        </w:tc>
        <w:tc>
          <w:tcPr>
            <w:tcW w:w="5081" w:type="dxa"/>
            <w:vAlign w:val="center"/>
          </w:tcPr>
          <w:p w14:paraId="1DAE0074" w14:textId="6DB80556" w:rsidR="00C37D0E" w:rsidRPr="00103501" w:rsidRDefault="004617D8" w:rsidP="00103501">
            <w:pPr>
              <w:pStyle w:val="Body"/>
              <w:spacing w:before="0" w:after="0" w:line="240" w:lineRule="auto"/>
              <w:ind w:left="-72" w:right="-72"/>
              <w:rPr>
                <w:sz w:val="22"/>
                <w:szCs w:val="22"/>
              </w:rPr>
            </w:pPr>
            <w:r>
              <w:rPr>
                <w:sz w:val="22"/>
                <w:szCs w:val="22"/>
              </w:rPr>
              <w:t xml:space="preserve">Identify, acquire, and deploy supplemental engineering support for assessing water and wastewater systems. Professional associations such as the Indiana Society of Professional Engineers should be the primary contacts for this supplemental </w:t>
            </w:r>
            <w:r w:rsidR="00B04B35">
              <w:rPr>
                <w:sz w:val="22"/>
                <w:szCs w:val="22"/>
              </w:rPr>
              <w:t xml:space="preserve">assistance. Colleges and universities with engineering programs are additional sources for assistance. </w:t>
            </w:r>
          </w:p>
        </w:tc>
      </w:tr>
      <w:tr w:rsidR="00B94F77" w14:paraId="033E7674" w14:textId="77777777" w:rsidTr="001B353A">
        <w:trPr>
          <w:trHeight w:val="386"/>
          <w:jc w:val="center"/>
        </w:trPr>
        <w:tc>
          <w:tcPr>
            <w:tcW w:w="2425" w:type="dxa"/>
            <w:vMerge w:val="restart"/>
            <w:vAlign w:val="center"/>
          </w:tcPr>
          <w:p w14:paraId="34770A67" w14:textId="69178A03" w:rsidR="00A32B10" w:rsidRPr="00103501" w:rsidRDefault="00542AB0" w:rsidP="00103501">
            <w:pPr>
              <w:pStyle w:val="Body"/>
              <w:spacing w:before="0" w:after="0" w:line="240" w:lineRule="auto"/>
              <w:ind w:left="-72" w:right="-72"/>
              <w:rPr>
                <w:sz w:val="22"/>
                <w:szCs w:val="22"/>
              </w:rPr>
            </w:pPr>
            <w:r>
              <w:rPr>
                <w:sz w:val="22"/>
                <w:szCs w:val="22"/>
              </w:rPr>
              <w:t xml:space="preserve">To begin stabilizing critical infrastructure functions for water and wastewater </w:t>
            </w:r>
          </w:p>
        </w:tc>
        <w:tc>
          <w:tcPr>
            <w:tcW w:w="1890" w:type="dxa"/>
            <w:vMerge w:val="restart"/>
            <w:vAlign w:val="center"/>
          </w:tcPr>
          <w:p w14:paraId="55D6D48D" w14:textId="778A2940" w:rsidR="00A32B10" w:rsidRPr="00103501" w:rsidRDefault="00542AB0" w:rsidP="00103501">
            <w:pPr>
              <w:pStyle w:val="Body"/>
              <w:spacing w:before="0" w:after="0" w:line="240" w:lineRule="auto"/>
              <w:ind w:left="-72" w:right="-72"/>
              <w:rPr>
                <w:sz w:val="22"/>
                <w:szCs w:val="22"/>
              </w:rPr>
            </w:pPr>
            <w:r>
              <w:rPr>
                <w:sz w:val="22"/>
                <w:szCs w:val="22"/>
              </w:rPr>
              <w:t>__  __</w:t>
            </w:r>
          </w:p>
        </w:tc>
        <w:tc>
          <w:tcPr>
            <w:tcW w:w="1260" w:type="dxa"/>
            <w:vAlign w:val="center"/>
          </w:tcPr>
          <w:p w14:paraId="2DA51BD6" w14:textId="0A113FDC" w:rsidR="00A32B10" w:rsidRPr="00103501" w:rsidRDefault="00542AB0" w:rsidP="00103501">
            <w:pPr>
              <w:pStyle w:val="Body"/>
              <w:spacing w:before="0" w:after="0" w:line="240" w:lineRule="auto"/>
              <w:ind w:left="-72" w:right="-72"/>
              <w:rPr>
                <w:sz w:val="22"/>
                <w:szCs w:val="22"/>
              </w:rPr>
            </w:pPr>
            <w:r>
              <w:rPr>
                <w:sz w:val="22"/>
                <w:szCs w:val="22"/>
              </w:rPr>
              <w:t>__  __</w:t>
            </w:r>
          </w:p>
        </w:tc>
        <w:tc>
          <w:tcPr>
            <w:tcW w:w="5081" w:type="dxa"/>
            <w:vAlign w:val="center"/>
          </w:tcPr>
          <w:p w14:paraId="3229A8D3" w14:textId="5CB46214" w:rsidR="00A32B10" w:rsidRPr="00103501" w:rsidRDefault="00542AB0" w:rsidP="00103501">
            <w:pPr>
              <w:pStyle w:val="Body"/>
              <w:spacing w:before="0" w:after="0" w:line="240" w:lineRule="auto"/>
              <w:ind w:left="-72" w:right="-72"/>
              <w:rPr>
                <w:sz w:val="22"/>
                <w:szCs w:val="22"/>
              </w:rPr>
            </w:pPr>
            <w:r>
              <w:rPr>
                <w:sz w:val="22"/>
                <w:szCs w:val="22"/>
              </w:rPr>
              <w:t xml:space="preserve">Provide a means to deliver potable water. </w:t>
            </w:r>
          </w:p>
        </w:tc>
      </w:tr>
      <w:tr w:rsidR="00B94F77" w14:paraId="7123689F" w14:textId="77777777" w:rsidTr="001B353A">
        <w:trPr>
          <w:trHeight w:val="611"/>
          <w:jc w:val="center"/>
        </w:trPr>
        <w:tc>
          <w:tcPr>
            <w:tcW w:w="2425" w:type="dxa"/>
            <w:vMerge/>
            <w:vAlign w:val="center"/>
          </w:tcPr>
          <w:p w14:paraId="0E5304C7"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21EB0876"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50B049E5" w14:textId="5DA5CC53" w:rsidR="00A32B10" w:rsidRPr="00103501" w:rsidRDefault="00542AB0" w:rsidP="00103501">
            <w:pPr>
              <w:pStyle w:val="Body"/>
              <w:spacing w:before="0" w:after="0" w:line="240" w:lineRule="auto"/>
              <w:ind w:left="-72" w:right="-72"/>
              <w:rPr>
                <w:sz w:val="22"/>
                <w:szCs w:val="22"/>
              </w:rPr>
            </w:pPr>
            <w:r>
              <w:rPr>
                <w:sz w:val="22"/>
                <w:szCs w:val="22"/>
              </w:rPr>
              <w:t>__  __</w:t>
            </w:r>
          </w:p>
        </w:tc>
        <w:tc>
          <w:tcPr>
            <w:tcW w:w="5081" w:type="dxa"/>
            <w:vAlign w:val="center"/>
          </w:tcPr>
          <w:p w14:paraId="160FA46B" w14:textId="1E99CACD" w:rsidR="00A32B10" w:rsidRPr="00103501" w:rsidRDefault="00542AB0" w:rsidP="00103501">
            <w:pPr>
              <w:pStyle w:val="Body"/>
              <w:spacing w:before="0" w:after="0" w:line="240" w:lineRule="auto"/>
              <w:ind w:left="-72" w:right="-72"/>
              <w:rPr>
                <w:sz w:val="22"/>
                <w:szCs w:val="22"/>
              </w:rPr>
            </w:pPr>
            <w:r>
              <w:rPr>
                <w:sz w:val="22"/>
                <w:szCs w:val="22"/>
              </w:rPr>
              <w:t xml:space="preserve">Establish reverse </w:t>
            </w:r>
            <w:r w:rsidR="002E5121">
              <w:rPr>
                <w:sz w:val="22"/>
                <w:szCs w:val="22"/>
              </w:rPr>
              <w:t xml:space="preserve">osmosis as needed to support shelter operations. </w:t>
            </w:r>
          </w:p>
        </w:tc>
      </w:tr>
      <w:tr w:rsidR="002E5121" w14:paraId="543AA906" w14:textId="77777777" w:rsidTr="001B353A">
        <w:trPr>
          <w:trHeight w:val="684"/>
          <w:jc w:val="center"/>
        </w:trPr>
        <w:tc>
          <w:tcPr>
            <w:tcW w:w="2425" w:type="dxa"/>
            <w:vAlign w:val="center"/>
          </w:tcPr>
          <w:p w14:paraId="709DEB4A" w14:textId="32F674ED" w:rsidR="002E5121" w:rsidRPr="00103501" w:rsidRDefault="008828D0" w:rsidP="00103501">
            <w:pPr>
              <w:pStyle w:val="Body"/>
              <w:spacing w:before="0" w:after="0" w:line="240" w:lineRule="auto"/>
              <w:ind w:left="-72" w:right="-72"/>
              <w:rPr>
                <w:sz w:val="22"/>
                <w:szCs w:val="22"/>
              </w:rPr>
            </w:pPr>
            <w:r>
              <w:rPr>
                <w:sz w:val="22"/>
                <w:szCs w:val="22"/>
              </w:rPr>
              <w:t>To gain situational awareness and determine needs for field shelters</w:t>
            </w:r>
          </w:p>
        </w:tc>
        <w:tc>
          <w:tcPr>
            <w:tcW w:w="1890" w:type="dxa"/>
            <w:vAlign w:val="center"/>
          </w:tcPr>
          <w:p w14:paraId="75586C31" w14:textId="526D1E7B" w:rsidR="002E5121" w:rsidRPr="00103501" w:rsidRDefault="008828D0" w:rsidP="00103501">
            <w:pPr>
              <w:pStyle w:val="Body"/>
              <w:spacing w:before="0" w:after="0" w:line="240" w:lineRule="auto"/>
              <w:ind w:left="-72" w:right="-72"/>
              <w:rPr>
                <w:sz w:val="22"/>
                <w:szCs w:val="22"/>
              </w:rPr>
            </w:pPr>
            <w:r>
              <w:rPr>
                <w:sz w:val="22"/>
                <w:szCs w:val="22"/>
              </w:rPr>
              <w:t>__  __</w:t>
            </w:r>
          </w:p>
        </w:tc>
        <w:tc>
          <w:tcPr>
            <w:tcW w:w="1260" w:type="dxa"/>
            <w:vAlign w:val="center"/>
          </w:tcPr>
          <w:p w14:paraId="5C3B8CCF" w14:textId="2FD20CDA" w:rsidR="002E5121" w:rsidRDefault="008828D0" w:rsidP="00103501">
            <w:pPr>
              <w:pStyle w:val="Body"/>
              <w:spacing w:before="0" w:after="0" w:line="240" w:lineRule="auto"/>
              <w:ind w:left="-72" w:right="-72"/>
              <w:rPr>
                <w:sz w:val="22"/>
                <w:szCs w:val="22"/>
              </w:rPr>
            </w:pPr>
            <w:r>
              <w:rPr>
                <w:sz w:val="22"/>
                <w:szCs w:val="22"/>
              </w:rPr>
              <w:t>__  __</w:t>
            </w:r>
          </w:p>
        </w:tc>
        <w:tc>
          <w:tcPr>
            <w:tcW w:w="5081" w:type="dxa"/>
            <w:vAlign w:val="center"/>
          </w:tcPr>
          <w:p w14:paraId="7395C886" w14:textId="7B3C1F3A" w:rsidR="002E5121" w:rsidRDefault="00700E1D" w:rsidP="00103501">
            <w:pPr>
              <w:pStyle w:val="Body"/>
              <w:spacing w:before="0" w:after="0" w:line="240" w:lineRule="auto"/>
              <w:ind w:left="-72" w:right="-72"/>
              <w:rPr>
                <w:sz w:val="22"/>
                <w:szCs w:val="22"/>
              </w:rPr>
            </w:pPr>
            <w:r>
              <w:rPr>
                <w:sz w:val="22"/>
                <w:szCs w:val="22"/>
              </w:rPr>
              <w:t>G</w:t>
            </w:r>
            <w:r w:rsidR="008828D0">
              <w:rPr>
                <w:sz w:val="22"/>
                <w:szCs w:val="22"/>
              </w:rPr>
              <w:t xml:space="preserve">ather information from the Red Cross and local emergency managers via the SEOC. </w:t>
            </w:r>
          </w:p>
        </w:tc>
      </w:tr>
      <w:tr w:rsidR="00B94F77" w14:paraId="55DB4B40" w14:textId="77777777" w:rsidTr="001B353A">
        <w:trPr>
          <w:trHeight w:val="503"/>
          <w:jc w:val="center"/>
        </w:trPr>
        <w:tc>
          <w:tcPr>
            <w:tcW w:w="2425" w:type="dxa"/>
            <w:vMerge w:val="restart"/>
            <w:vAlign w:val="center"/>
          </w:tcPr>
          <w:p w14:paraId="76718E19" w14:textId="25478C62" w:rsidR="00A32B10" w:rsidRPr="00103501" w:rsidRDefault="00EA7B48" w:rsidP="00103501">
            <w:pPr>
              <w:pStyle w:val="Body"/>
              <w:spacing w:before="0" w:after="0" w:line="240" w:lineRule="auto"/>
              <w:ind w:left="-72" w:right="-72"/>
              <w:rPr>
                <w:sz w:val="22"/>
                <w:szCs w:val="22"/>
              </w:rPr>
            </w:pPr>
            <w:r>
              <w:rPr>
                <w:sz w:val="22"/>
                <w:szCs w:val="22"/>
              </w:rPr>
              <w:t>To activate resources to support mass care and sheltering openings</w:t>
            </w:r>
          </w:p>
        </w:tc>
        <w:tc>
          <w:tcPr>
            <w:tcW w:w="1890" w:type="dxa"/>
            <w:vMerge w:val="restart"/>
            <w:vAlign w:val="center"/>
          </w:tcPr>
          <w:p w14:paraId="7D655C79" w14:textId="5F38A3F4" w:rsidR="00A32B10" w:rsidRPr="00103501" w:rsidRDefault="00EA7B48" w:rsidP="00103501">
            <w:pPr>
              <w:pStyle w:val="Body"/>
              <w:spacing w:before="0" w:after="0" w:line="240" w:lineRule="auto"/>
              <w:ind w:left="-72" w:right="-72"/>
              <w:rPr>
                <w:sz w:val="22"/>
                <w:szCs w:val="22"/>
              </w:rPr>
            </w:pPr>
            <w:r>
              <w:rPr>
                <w:sz w:val="22"/>
                <w:szCs w:val="22"/>
              </w:rPr>
              <w:t>__  __</w:t>
            </w:r>
          </w:p>
        </w:tc>
        <w:tc>
          <w:tcPr>
            <w:tcW w:w="1260" w:type="dxa"/>
            <w:vAlign w:val="center"/>
          </w:tcPr>
          <w:p w14:paraId="349996DA" w14:textId="4FC95865" w:rsidR="00A32B10" w:rsidRPr="00103501" w:rsidRDefault="008F56F8" w:rsidP="00103501">
            <w:pPr>
              <w:pStyle w:val="Body"/>
              <w:spacing w:before="0" w:after="0" w:line="240" w:lineRule="auto"/>
              <w:ind w:left="-72" w:right="-72"/>
              <w:rPr>
                <w:sz w:val="22"/>
                <w:szCs w:val="22"/>
              </w:rPr>
            </w:pPr>
            <w:r>
              <w:rPr>
                <w:sz w:val="22"/>
                <w:szCs w:val="22"/>
              </w:rPr>
              <w:t>__  __</w:t>
            </w:r>
          </w:p>
        </w:tc>
        <w:tc>
          <w:tcPr>
            <w:tcW w:w="5081" w:type="dxa"/>
            <w:vAlign w:val="center"/>
          </w:tcPr>
          <w:p w14:paraId="033CFDA5" w14:textId="21A5788C" w:rsidR="00A32B10" w:rsidRPr="00103501" w:rsidRDefault="008F56F8" w:rsidP="00103501">
            <w:pPr>
              <w:pStyle w:val="Body"/>
              <w:spacing w:before="0" w:after="0" w:line="240" w:lineRule="auto"/>
              <w:ind w:left="-72" w:right="-72"/>
              <w:rPr>
                <w:sz w:val="22"/>
                <w:szCs w:val="22"/>
              </w:rPr>
            </w:pPr>
            <w:r>
              <w:rPr>
                <w:sz w:val="22"/>
                <w:szCs w:val="22"/>
              </w:rPr>
              <w:t xml:space="preserve">Rapidly identify expedient shelters, especially in cold weather. </w:t>
            </w:r>
          </w:p>
        </w:tc>
      </w:tr>
      <w:tr w:rsidR="00B94F77" w14:paraId="259AC741" w14:textId="77777777" w:rsidTr="001B353A">
        <w:trPr>
          <w:trHeight w:val="684"/>
          <w:jc w:val="center"/>
        </w:trPr>
        <w:tc>
          <w:tcPr>
            <w:tcW w:w="2425" w:type="dxa"/>
            <w:vMerge/>
            <w:vAlign w:val="center"/>
          </w:tcPr>
          <w:p w14:paraId="58E2CBD0"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0FB1DB2F"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35324DC7" w14:textId="5860C296" w:rsidR="00A32B10" w:rsidRPr="00103501" w:rsidRDefault="008F56F8" w:rsidP="00103501">
            <w:pPr>
              <w:pStyle w:val="Body"/>
              <w:spacing w:before="0" w:after="0" w:line="240" w:lineRule="auto"/>
              <w:ind w:left="-72" w:right="-72"/>
              <w:rPr>
                <w:sz w:val="22"/>
                <w:szCs w:val="22"/>
              </w:rPr>
            </w:pPr>
            <w:r>
              <w:rPr>
                <w:sz w:val="22"/>
                <w:szCs w:val="22"/>
              </w:rPr>
              <w:t xml:space="preserve">INNG </w:t>
            </w:r>
          </w:p>
        </w:tc>
        <w:tc>
          <w:tcPr>
            <w:tcW w:w="5081" w:type="dxa"/>
            <w:vAlign w:val="center"/>
          </w:tcPr>
          <w:p w14:paraId="65DE8B81" w14:textId="14821CCD" w:rsidR="00A32B10" w:rsidRPr="0010124D" w:rsidRDefault="0010124D" w:rsidP="00103501">
            <w:pPr>
              <w:pStyle w:val="Body"/>
              <w:spacing w:before="0" w:after="0" w:line="240" w:lineRule="auto"/>
              <w:ind w:left="-72" w:right="-72"/>
              <w:rPr>
                <w:sz w:val="22"/>
                <w:szCs w:val="22"/>
              </w:rPr>
            </w:pPr>
            <w:r>
              <w:rPr>
                <w:i/>
                <w:iCs/>
                <w:sz w:val="22"/>
                <w:szCs w:val="22"/>
              </w:rPr>
              <w:t>INNG:</w:t>
            </w:r>
            <w:r>
              <w:rPr>
                <w:sz w:val="22"/>
                <w:szCs w:val="22"/>
              </w:rPr>
              <w:t xml:space="preserve"> Access the food and water in storage at Montego and deliver to the staging areas for distribution. </w:t>
            </w:r>
          </w:p>
        </w:tc>
      </w:tr>
      <w:tr w:rsidR="00B94F77" w14:paraId="79AE13BD" w14:textId="77777777" w:rsidTr="001B353A">
        <w:trPr>
          <w:trHeight w:val="557"/>
          <w:jc w:val="center"/>
        </w:trPr>
        <w:tc>
          <w:tcPr>
            <w:tcW w:w="2425" w:type="dxa"/>
            <w:vMerge/>
            <w:vAlign w:val="center"/>
          </w:tcPr>
          <w:p w14:paraId="3DDAD7F6"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0F9BDFEC"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69EA1542" w14:textId="59B0C476" w:rsidR="00A32B10" w:rsidRPr="00103501" w:rsidRDefault="0010124D" w:rsidP="00103501">
            <w:pPr>
              <w:pStyle w:val="Body"/>
              <w:spacing w:before="0" w:after="0" w:line="240" w:lineRule="auto"/>
              <w:ind w:left="-72" w:right="-72"/>
              <w:rPr>
                <w:sz w:val="22"/>
                <w:szCs w:val="22"/>
              </w:rPr>
            </w:pPr>
            <w:r>
              <w:rPr>
                <w:sz w:val="22"/>
                <w:szCs w:val="22"/>
              </w:rPr>
              <w:t>Red Cross</w:t>
            </w:r>
          </w:p>
        </w:tc>
        <w:tc>
          <w:tcPr>
            <w:tcW w:w="5081" w:type="dxa"/>
            <w:vAlign w:val="center"/>
          </w:tcPr>
          <w:p w14:paraId="543E6B7A" w14:textId="5EFBD723" w:rsidR="00A32B10" w:rsidRPr="00103501" w:rsidRDefault="0010124D" w:rsidP="00103501">
            <w:pPr>
              <w:pStyle w:val="Body"/>
              <w:spacing w:before="0" w:after="0" w:line="240" w:lineRule="auto"/>
              <w:ind w:left="-72" w:right="-72"/>
              <w:rPr>
                <w:sz w:val="22"/>
                <w:szCs w:val="22"/>
              </w:rPr>
            </w:pPr>
            <w:r>
              <w:rPr>
                <w:sz w:val="22"/>
                <w:szCs w:val="22"/>
              </w:rPr>
              <w:t xml:space="preserve">Obtain mass care facility managers and support staff. </w:t>
            </w:r>
          </w:p>
        </w:tc>
      </w:tr>
      <w:tr w:rsidR="00B94F77" w14:paraId="28D4952B" w14:textId="77777777" w:rsidTr="001B353A">
        <w:trPr>
          <w:trHeight w:val="530"/>
          <w:jc w:val="center"/>
        </w:trPr>
        <w:tc>
          <w:tcPr>
            <w:tcW w:w="2425" w:type="dxa"/>
            <w:vMerge/>
            <w:vAlign w:val="center"/>
          </w:tcPr>
          <w:p w14:paraId="2638337F"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551C5019"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3A39BB6E" w14:textId="458FEA75" w:rsidR="00A32B10" w:rsidRPr="00103501" w:rsidRDefault="00F51D3F" w:rsidP="00103501">
            <w:pPr>
              <w:pStyle w:val="Body"/>
              <w:spacing w:before="0" w:after="0" w:line="240" w:lineRule="auto"/>
              <w:ind w:left="-72" w:right="-72"/>
              <w:rPr>
                <w:sz w:val="22"/>
                <w:szCs w:val="22"/>
              </w:rPr>
            </w:pPr>
            <w:r>
              <w:rPr>
                <w:sz w:val="22"/>
                <w:szCs w:val="22"/>
              </w:rPr>
              <w:t>__  __</w:t>
            </w:r>
          </w:p>
        </w:tc>
        <w:tc>
          <w:tcPr>
            <w:tcW w:w="5081" w:type="dxa"/>
            <w:vAlign w:val="center"/>
          </w:tcPr>
          <w:p w14:paraId="53D83776" w14:textId="1FF1D460" w:rsidR="00A32B10" w:rsidRPr="00103501" w:rsidRDefault="00F51D3F" w:rsidP="00103501">
            <w:pPr>
              <w:pStyle w:val="Body"/>
              <w:spacing w:before="0" w:after="0" w:line="240" w:lineRule="auto"/>
              <w:ind w:left="-72" w:right="-72"/>
              <w:rPr>
                <w:sz w:val="22"/>
                <w:szCs w:val="22"/>
              </w:rPr>
            </w:pPr>
            <w:r>
              <w:rPr>
                <w:sz w:val="22"/>
                <w:szCs w:val="22"/>
              </w:rPr>
              <w:t xml:space="preserve">Provide generators and qualified personnel to properly hook up. </w:t>
            </w:r>
          </w:p>
        </w:tc>
      </w:tr>
      <w:tr w:rsidR="00B94F77" w14:paraId="767B686C" w14:textId="77777777" w:rsidTr="001B353A">
        <w:trPr>
          <w:trHeight w:val="671"/>
          <w:jc w:val="center"/>
        </w:trPr>
        <w:tc>
          <w:tcPr>
            <w:tcW w:w="2425" w:type="dxa"/>
            <w:vMerge/>
            <w:vAlign w:val="center"/>
          </w:tcPr>
          <w:p w14:paraId="7E6B4A4A"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750DF782"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33DD3588" w14:textId="0AE23CF7" w:rsidR="00A32B10" w:rsidRPr="00103501" w:rsidRDefault="00F51D3F" w:rsidP="00103501">
            <w:pPr>
              <w:pStyle w:val="Body"/>
              <w:spacing w:before="0" w:after="0" w:line="240" w:lineRule="auto"/>
              <w:ind w:left="-72" w:right="-72"/>
              <w:rPr>
                <w:sz w:val="22"/>
                <w:szCs w:val="22"/>
              </w:rPr>
            </w:pPr>
            <w:r>
              <w:rPr>
                <w:sz w:val="22"/>
                <w:szCs w:val="22"/>
              </w:rPr>
              <w:t>__  __</w:t>
            </w:r>
          </w:p>
        </w:tc>
        <w:tc>
          <w:tcPr>
            <w:tcW w:w="5081" w:type="dxa"/>
            <w:vAlign w:val="center"/>
          </w:tcPr>
          <w:p w14:paraId="485B6D42" w14:textId="33034314" w:rsidR="00A32B10" w:rsidRPr="00103501" w:rsidRDefault="00F51D3F" w:rsidP="00103501">
            <w:pPr>
              <w:pStyle w:val="Body"/>
              <w:spacing w:before="0" w:after="0" w:line="240" w:lineRule="auto"/>
              <w:ind w:left="-72" w:right="-72"/>
              <w:rPr>
                <w:sz w:val="22"/>
                <w:szCs w:val="22"/>
              </w:rPr>
            </w:pPr>
            <w:r>
              <w:rPr>
                <w:sz w:val="22"/>
                <w:szCs w:val="22"/>
              </w:rPr>
              <w:t xml:space="preserve">Order MREs for shelters, assign the MREs to staging areas, and slate </w:t>
            </w:r>
            <w:r w:rsidR="00D63E32">
              <w:rPr>
                <w:sz w:val="22"/>
                <w:szCs w:val="22"/>
              </w:rPr>
              <w:t xml:space="preserve">them for delivery to the staging areas. </w:t>
            </w:r>
          </w:p>
        </w:tc>
      </w:tr>
      <w:tr w:rsidR="00B94F77" w14:paraId="1BCD0111" w14:textId="77777777" w:rsidTr="001B353A">
        <w:trPr>
          <w:trHeight w:val="684"/>
          <w:jc w:val="center"/>
        </w:trPr>
        <w:tc>
          <w:tcPr>
            <w:tcW w:w="2425" w:type="dxa"/>
            <w:vMerge/>
            <w:vAlign w:val="center"/>
          </w:tcPr>
          <w:p w14:paraId="7761E334"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0156385B"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63BCB547" w14:textId="7E705F37" w:rsidR="00A32B10" w:rsidRPr="00103501" w:rsidRDefault="001B353A" w:rsidP="00103501">
            <w:pPr>
              <w:pStyle w:val="Body"/>
              <w:spacing w:before="0" w:after="0" w:line="240" w:lineRule="auto"/>
              <w:ind w:left="-72" w:right="-72"/>
              <w:rPr>
                <w:sz w:val="22"/>
                <w:szCs w:val="22"/>
              </w:rPr>
            </w:pPr>
            <w:r>
              <w:rPr>
                <w:sz w:val="22"/>
                <w:szCs w:val="22"/>
              </w:rPr>
              <w:t>ESF 5</w:t>
            </w:r>
          </w:p>
        </w:tc>
        <w:tc>
          <w:tcPr>
            <w:tcW w:w="5081" w:type="dxa"/>
            <w:vAlign w:val="center"/>
          </w:tcPr>
          <w:p w14:paraId="598343CD" w14:textId="61BAEF47" w:rsidR="00A32B10" w:rsidRPr="00103501" w:rsidRDefault="001B353A" w:rsidP="00103501">
            <w:pPr>
              <w:pStyle w:val="Body"/>
              <w:spacing w:before="0" w:after="0" w:line="240" w:lineRule="auto"/>
              <w:ind w:left="-72" w:right="-72"/>
              <w:rPr>
                <w:sz w:val="22"/>
                <w:szCs w:val="22"/>
              </w:rPr>
            </w:pPr>
            <w:r>
              <w:rPr>
                <w:sz w:val="22"/>
                <w:szCs w:val="22"/>
              </w:rPr>
              <w:t xml:space="preserve">Request shelter inspection teams </w:t>
            </w:r>
            <w:r w:rsidR="00900EC9">
              <w:rPr>
                <w:sz w:val="22"/>
                <w:szCs w:val="22"/>
              </w:rPr>
              <w:t xml:space="preserve">to certify the worthiness of proposed shelter locations. </w:t>
            </w:r>
          </w:p>
        </w:tc>
      </w:tr>
      <w:tr w:rsidR="00B94F77" w14:paraId="20678D69" w14:textId="77777777" w:rsidTr="001B353A">
        <w:trPr>
          <w:trHeight w:val="671"/>
          <w:jc w:val="center"/>
        </w:trPr>
        <w:tc>
          <w:tcPr>
            <w:tcW w:w="2425" w:type="dxa"/>
            <w:vMerge/>
            <w:vAlign w:val="center"/>
          </w:tcPr>
          <w:p w14:paraId="22AEAABD"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21D8EC07"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19E39A71" w14:textId="2B857447" w:rsidR="00A32B10" w:rsidRPr="00103501" w:rsidRDefault="00900EC9" w:rsidP="00103501">
            <w:pPr>
              <w:pStyle w:val="Body"/>
              <w:spacing w:before="0" w:after="0" w:line="240" w:lineRule="auto"/>
              <w:ind w:left="-72" w:right="-72"/>
              <w:rPr>
                <w:sz w:val="22"/>
                <w:szCs w:val="22"/>
              </w:rPr>
            </w:pPr>
            <w:r>
              <w:rPr>
                <w:sz w:val="22"/>
                <w:szCs w:val="22"/>
              </w:rPr>
              <w:t>ESF 8</w:t>
            </w:r>
          </w:p>
        </w:tc>
        <w:tc>
          <w:tcPr>
            <w:tcW w:w="5081" w:type="dxa"/>
            <w:vAlign w:val="center"/>
          </w:tcPr>
          <w:p w14:paraId="4BA8A8FB" w14:textId="2A1030A6" w:rsidR="00A32B10" w:rsidRPr="00103501" w:rsidRDefault="00900EC9" w:rsidP="00103501">
            <w:pPr>
              <w:pStyle w:val="Body"/>
              <w:spacing w:before="0" w:after="0" w:line="240" w:lineRule="auto"/>
              <w:ind w:left="-72" w:right="-72"/>
              <w:rPr>
                <w:sz w:val="22"/>
                <w:szCs w:val="22"/>
              </w:rPr>
            </w:pPr>
            <w:r>
              <w:rPr>
                <w:sz w:val="22"/>
                <w:szCs w:val="22"/>
              </w:rPr>
              <w:t xml:space="preserve">Request that health and medical teams be on standby for shelter assignments. </w:t>
            </w:r>
          </w:p>
        </w:tc>
      </w:tr>
      <w:tr w:rsidR="00B94F77" w14:paraId="073B239A" w14:textId="77777777" w:rsidTr="001B353A">
        <w:trPr>
          <w:trHeight w:val="684"/>
          <w:jc w:val="center"/>
        </w:trPr>
        <w:tc>
          <w:tcPr>
            <w:tcW w:w="2425" w:type="dxa"/>
            <w:vMerge/>
            <w:vAlign w:val="center"/>
          </w:tcPr>
          <w:p w14:paraId="3FA8C205"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48282198"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469D8DA6" w14:textId="69DCDDEA" w:rsidR="00A32B10" w:rsidRPr="00103501" w:rsidRDefault="00900EC9" w:rsidP="00103501">
            <w:pPr>
              <w:pStyle w:val="Body"/>
              <w:spacing w:before="0" w:after="0" w:line="240" w:lineRule="auto"/>
              <w:ind w:left="-72" w:right="-72"/>
              <w:rPr>
                <w:sz w:val="22"/>
                <w:szCs w:val="22"/>
              </w:rPr>
            </w:pPr>
            <w:r>
              <w:rPr>
                <w:sz w:val="22"/>
                <w:szCs w:val="22"/>
              </w:rPr>
              <w:t>__  __</w:t>
            </w:r>
          </w:p>
        </w:tc>
        <w:tc>
          <w:tcPr>
            <w:tcW w:w="5081" w:type="dxa"/>
            <w:vAlign w:val="center"/>
          </w:tcPr>
          <w:p w14:paraId="254FF372" w14:textId="67A6F555" w:rsidR="00A32B10" w:rsidRPr="00103501" w:rsidRDefault="00900EC9" w:rsidP="00103501">
            <w:pPr>
              <w:pStyle w:val="Body"/>
              <w:spacing w:before="0" w:after="0" w:line="240" w:lineRule="auto"/>
              <w:ind w:left="-72" w:right="-72"/>
              <w:rPr>
                <w:sz w:val="22"/>
                <w:szCs w:val="22"/>
              </w:rPr>
            </w:pPr>
            <w:r>
              <w:rPr>
                <w:sz w:val="22"/>
                <w:szCs w:val="22"/>
              </w:rPr>
              <w:t xml:space="preserve">Identify, acquire, and deploy large quantities of life-sustaining essentials </w:t>
            </w:r>
            <w:r w:rsidR="00AB51EC">
              <w:rPr>
                <w:sz w:val="22"/>
                <w:szCs w:val="22"/>
              </w:rPr>
              <w:t xml:space="preserve">from staging (food, water, blankets, tents, generators, portable toilets, etc.) to forward mobilization sites. </w:t>
            </w:r>
          </w:p>
        </w:tc>
      </w:tr>
      <w:tr w:rsidR="00B94F77" w14:paraId="042E4FC7" w14:textId="77777777" w:rsidTr="001B353A">
        <w:trPr>
          <w:trHeight w:val="671"/>
          <w:jc w:val="center"/>
        </w:trPr>
        <w:tc>
          <w:tcPr>
            <w:tcW w:w="2425" w:type="dxa"/>
            <w:vMerge/>
            <w:vAlign w:val="center"/>
          </w:tcPr>
          <w:p w14:paraId="02D16D7E" w14:textId="77777777" w:rsidR="00A32B10" w:rsidRPr="00103501" w:rsidRDefault="00A32B10" w:rsidP="00103501">
            <w:pPr>
              <w:pStyle w:val="Body"/>
              <w:spacing w:before="0" w:after="0" w:line="240" w:lineRule="auto"/>
              <w:ind w:left="-72" w:right="-72"/>
              <w:rPr>
                <w:sz w:val="22"/>
                <w:szCs w:val="22"/>
              </w:rPr>
            </w:pPr>
          </w:p>
        </w:tc>
        <w:tc>
          <w:tcPr>
            <w:tcW w:w="1890" w:type="dxa"/>
            <w:vMerge/>
            <w:vAlign w:val="center"/>
          </w:tcPr>
          <w:p w14:paraId="37622422" w14:textId="77777777" w:rsidR="00A32B10" w:rsidRPr="00103501" w:rsidRDefault="00A32B10" w:rsidP="00103501">
            <w:pPr>
              <w:pStyle w:val="Body"/>
              <w:spacing w:before="0" w:after="0" w:line="240" w:lineRule="auto"/>
              <w:ind w:left="-72" w:right="-72"/>
              <w:rPr>
                <w:sz w:val="22"/>
                <w:szCs w:val="22"/>
              </w:rPr>
            </w:pPr>
          </w:p>
        </w:tc>
        <w:tc>
          <w:tcPr>
            <w:tcW w:w="1260" w:type="dxa"/>
            <w:vAlign w:val="center"/>
          </w:tcPr>
          <w:p w14:paraId="4B111062" w14:textId="65486612" w:rsidR="00A32B10" w:rsidRPr="00103501" w:rsidRDefault="00AB51EC" w:rsidP="00103501">
            <w:pPr>
              <w:pStyle w:val="Body"/>
              <w:spacing w:before="0" w:after="0" w:line="240" w:lineRule="auto"/>
              <w:ind w:left="-72" w:right="-72"/>
              <w:rPr>
                <w:sz w:val="22"/>
                <w:szCs w:val="22"/>
              </w:rPr>
            </w:pPr>
            <w:r>
              <w:rPr>
                <w:sz w:val="22"/>
                <w:szCs w:val="22"/>
              </w:rPr>
              <w:t>__  __</w:t>
            </w:r>
          </w:p>
        </w:tc>
        <w:tc>
          <w:tcPr>
            <w:tcW w:w="5081" w:type="dxa"/>
            <w:vAlign w:val="center"/>
          </w:tcPr>
          <w:p w14:paraId="68AE5CE3" w14:textId="0FEE2F10" w:rsidR="00A32B10" w:rsidRPr="00103501" w:rsidRDefault="00AB51EC" w:rsidP="00103501">
            <w:pPr>
              <w:pStyle w:val="Body"/>
              <w:spacing w:before="0" w:after="0" w:line="240" w:lineRule="auto"/>
              <w:ind w:left="-72" w:right="-72"/>
              <w:rPr>
                <w:sz w:val="22"/>
                <w:szCs w:val="22"/>
              </w:rPr>
            </w:pPr>
            <w:r>
              <w:rPr>
                <w:sz w:val="22"/>
                <w:szCs w:val="22"/>
              </w:rPr>
              <w:t xml:space="preserve">Upon request, give logistical support to ESF 11 for establishing pet shelters. </w:t>
            </w:r>
          </w:p>
        </w:tc>
      </w:tr>
    </w:tbl>
    <w:p w14:paraId="497889C3" w14:textId="37B74ED6" w:rsidR="00D05571" w:rsidRDefault="00D05571" w:rsidP="00C37D0E">
      <w:pPr>
        <w:pStyle w:val="Body"/>
      </w:pPr>
    </w:p>
    <w:tbl>
      <w:tblPr>
        <w:tblStyle w:val="TableGrid"/>
        <w:tblW w:w="10656" w:type="dxa"/>
        <w:jc w:val="center"/>
        <w:tblLook w:val="04A0" w:firstRow="1" w:lastRow="0" w:firstColumn="1" w:lastColumn="0" w:noHBand="0" w:noVBand="1"/>
      </w:tblPr>
      <w:tblGrid>
        <w:gridCol w:w="2605"/>
        <w:gridCol w:w="2130"/>
        <w:gridCol w:w="1254"/>
        <w:gridCol w:w="4667"/>
      </w:tblGrid>
      <w:tr w:rsidR="00D05571" w14:paraId="3F586CB2" w14:textId="77777777" w:rsidTr="003D16AC">
        <w:trPr>
          <w:trHeight w:val="516"/>
          <w:jc w:val="center"/>
        </w:trPr>
        <w:tc>
          <w:tcPr>
            <w:tcW w:w="2605" w:type="dxa"/>
            <w:shd w:val="clear" w:color="auto" w:fill="C00000"/>
            <w:vAlign w:val="center"/>
          </w:tcPr>
          <w:p w14:paraId="06C7AE8B" w14:textId="55E4CCFE" w:rsidR="00D05571" w:rsidRPr="00A24ECD" w:rsidRDefault="00C651BD"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lastRenderedPageBreak/>
              <w:t>LIFELINE OBJECTIVE</w:t>
            </w:r>
          </w:p>
        </w:tc>
        <w:tc>
          <w:tcPr>
            <w:tcW w:w="2130" w:type="dxa"/>
            <w:shd w:val="clear" w:color="auto" w:fill="C00000"/>
            <w:vAlign w:val="center"/>
          </w:tcPr>
          <w:p w14:paraId="357FD02C" w14:textId="26A39DEF" w:rsidR="00D05571" w:rsidRPr="00A24ECD" w:rsidRDefault="00C651BD"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OBJECTIVE</w:t>
            </w:r>
          </w:p>
        </w:tc>
        <w:tc>
          <w:tcPr>
            <w:tcW w:w="1254" w:type="dxa"/>
            <w:shd w:val="clear" w:color="auto" w:fill="C00000"/>
            <w:vAlign w:val="center"/>
          </w:tcPr>
          <w:p w14:paraId="0361EFB9" w14:textId="03611FC0" w:rsidR="00D05571" w:rsidRPr="00A24ECD" w:rsidRDefault="00C651BD"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4667" w:type="dxa"/>
            <w:shd w:val="clear" w:color="auto" w:fill="C00000"/>
            <w:vAlign w:val="center"/>
          </w:tcPr>
          <w:p w14:paraId="5F364095" w14:textId="3E100DA5" w:rsidR="00D05571" w:rsidRPr="00A24ECD" w:rsidRDefault="00C651BD"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A24ECD" w14:paraId="5AC4520F" w14:textId="77777777" w:rsidTr="004108CC">
        <w:trPr>
          <w:trHeight w:val="413"/>
          <w:jc w:val="center"/>
        </w:trPr>
        <w:tc>
          <w:tcPr>
            <w:tcW w:w="10656" w:type="dxa"/>
            <w:gridSpan w:val="4"/>
            <w:shd w:val="clear" w:color="auto" w:fill="002060"/>
            <w:vAlign w:val="center"/>
          </w:tcPr>
          <w:p w14:paraId="761690F7" w14:textId="66FCFEFA" w:rsidR="00A24ECD" w:rsidRPr="00A24ECD" w:rsidRDefault="004108CC"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D05571" w14:paraId="49785358" w14:textId="77777777" w:rsidTr="003D16AC">
        <w:trPr>
          <w:trHeight w:val="516"/>
          <w:jc w:val="center"/>
        </w:trPr>
        <w:tc>
          <w:tcPr>
            <w:tcW w:w="2605" w:type="dxa"/>
            <w:vAlign w:val="center"/>
          </w:tcPr>
          <w:p w14:paraId="388CECE1" w14:textId="13DA3F95" w:rsidR="00D05571" w:rsidRPr="00C651BD" w:rsidRDefault="004D257C" w:rsidP="00C651BD">
            <w:pPr>
              <w:spacing w:after="0"/>
              <w:ind w:left="-72" w:right="-72"/>
              <w:rPr>
                <w:sz w:val="22"/>
                <w:szCs w:val="22"/>
              </w:rPr>
            </w:pPr>
            <w:r>
              <w:rPr>
                <w:sz w:val="22"/>
                <w:szCs w:val="22"/>
              </w:rPr>
              <w:t>To restore temporary water and wastewater services to critical facilities and large population areas</w:t>
            </w:r>
          </w:p>
        </w:tc>
        <w:tc>
          <w:tcPr>
            <w:tcW w:w="2130" w:type="dxa"/>
            <w:vAlign w:val="center"/>
          </w:tcPr>
          <w:p w14:paraId="11684F01" w14:textId="4CC262E6" w:rsidR="00D05571" w:rsidRPr="00C651BD" w:rsidRDefault="004D257C" w:rsidP="00C651BD">
            <w:pPr>
              <w:spacing w:after="0"/>
              <w:ind w:left="-72" w:right="-72"/>
              <w:rPr>
                <w:sz w:val="22"/>
                <w:szCs w:val="22"/>
              </w:rPr>
            </w:pPr>
            <w:r>
              <w:rPr>
                <w:sz w:val="22"/>
                <w:szCs w:val="22"/>
              </w:rPr>
              <w:t>__  __</w:t>
            </w:r>
          </w:p>
        </w:tc>
        <w:tc>
          <w:tcPr>
            <w:tcW w:w="1254" w:type="dxa"/>
            <w:vAlign w:val="center"/>
          </w:tcPr>
          <w:p w14:paraId="69AB95FA" w14:textId="63A77B51" w:rsidR="00D05571" w:rsidRPr="00C651BD" w:rsidRDefault="004D257C" w:rsidP="00C651BD">
            <w:pPr>
              <w:spacing w:after="0"/>
              <w:ind w:left="-72" w:right="-72"/>
              <w:rPr>
                <w:sz w:val="22"/>
                <w:szCs w:val="22"/>
              </w:rPr>
            </w:pPr>
            <w:r>
              <w:rPr>
                <w:sz w:val="22"/>
                <w:szCs w:val="22"/>
              </w:rPr>
              <w:t>__  __</w:t>
            </w:r>
          </w:p>
        </w:tc>
        <w:tc>
          <w:tcPr>
            <w:tcW w:w="4667" w:type="dxa"/>
            <w:vAlign w:val="center"/>
          </w:tcPr>
          <w:p w14:paraId="76A595FF" w14:textId="55908D95" w:rsidR="00D05571" w:rsidRPr="00C651BD" w:rsidRDefault="004D257C" w:rsidP="00C651BD">
            <w:pPr>
              <w:spacing w:after="0"/>
              <w:ind w:left="-72" w:right="-72"/>
              <w:rPr>
                <w:sz w:val="22"/>
                <w:szCs w:val="22"/>
              </w:rPr>
            </w:pPr>
            <w:r>
              <w:rPr>
                <w:sz w:val="22"/>
                <w:szCs w:val="22"/>
              </w:rPr>
              <w:t xml:space="preserve">Obtain engineering support to assess water and wastewater systems after each aftershock registering above 4.0. </w:t>
            </w:r>
          </w:p>
        </w:tc>
      </w:tr>
      <w:tr w:rsidR="004D257C" w14:paraId="1C125408" w14:textId="77777777" w:rsidTr="003D16AC">
        <w:trPr>
          <w:trHeight w:val="516"/>
          <w:jc w:val="center"/>
        </w:trPr>
        <w:tc>
          <w:tcPr>
            <w:tcW w:w="2605" w:type="dxa"/>
            <w:vMerge w:val="restart"/>
            <w:vAlign w:val="center"/>
          </w:tcPr>
          <w:p w14:paraId="28222C9D" w14:textId="468FB3EB" w:rsidR="004D257C" w:rsidRPr="00C651BD" w:rsidRDefault="003D16AC" w:rsidP="00C651BD">
            <w:pPr>
              <w:spacing w:after="0"/>
              <w:ind w:left="-72" w:right="-72"/>
              <w:rPr>
                <w:sz w:val="22"/>
                <w:szCs w:val="22"/>
              </w:rPr>
            </w:pPr>
            <w:r>
              <w:rPr>
                <w:sz w:val="22"/>
                <w:szCs w:val="22"/>
              </w:rPr>
              <w:t>To deliver mass-care services for survivors and pets</w:t>
            </w:r>
          </w:p>
        </w:tc>
        <w:tc>
          <w:tcPr>
            <w:tcW w:w="2130" w:type="dxa"/>
            <w:vAlign w:val="center"/>
          </w:tcPr>
          <w:p w14:paraId="42164E1D" w14:textId="5B9A2E8E" w:rsidR="004D257C" w:rsidRPr="00C651BD" w:rsidRDefault="003D16AC" w:rsidP="00C651BD">
            <w:pPr>
              <w:spacing w:after="0"/>
              <w:ind w:left="-72" w:right="-72"/>
              <w:rPr>
                <w:sz w:val="22"/>
                <w:szCs w:val="22"/>
              </w:rPr>
            </w:pPr>
            <w:r>
              <w:rPr>
                <w:sz w:val="22"/>
                <w:szCs w:val="22"/>
              </w:rPr>
              <w:t>To provide additional food and water shipments for shelters</w:t>
            </w:r>
          </w:p>
        </w:tc>
        <w:tc>
          <w:tcPr>
            <w:tcW w:w="1254" w:type="dxa"/>
            <w:vAlign w:val="center"/>
          </w:tcPr>
          <w:p w14:paraId="6CBF8886" w14:textId="6E6911A9" w:rsidR="004D257C" w:rsidRPr="00C651BD" w:rsidRDefault="003D16AC" w:rsidP="00C651BD">
            <w:pPr>
              <w:spacing w:after="0"/>
              <w:ind w:left="-72" w:right="-72"/>
              <w:rPr>
                <w:sz w:val="22"/>
                <w:szCs w:val="22"/>
              </w:rPr>
            </w:pPr>
            <w:r>
              <w:rPr>
                <w:sz w:val="22"/>
                <w:szCs w:val="22"/>
              </w:rPr>
              <w:t>ESF 5</w:t>
            </w:r>
          </w:p>
        </w:tc>
        <w:tc>
          <w:tcPr>
            <w:tcW w:w="4667" w:type="dxa"/>
            <w:vAlign w:val="center"/>
          </w:tcPr>
          <w:p w14:paraId="0AE55C4B" w14:textId="6FF80C90" w:rsidR="004D257C" w:rsidRPr="00C651BD" w:rsidRDefault="002A2099" w:rsidP="00C651BD">
            <w:pPr>
              <w:spacing w:after="0"/>
              <w:ind w:left="-72" w:right="-72"/>
              <w:rPr>
                <w:sz w:val="22"/>
                <w:szCs w:val="22"/>
              </w:rPr>
            </w:pPr>
            <w:r>
              <w:rPr>
                <w:sz w:val="22"/>
                <w:szCs w:val="22"/>
              </w:rPr>
              <w:t xml:space="preserve">As requested by ESF 11, activate contractors to address priority issues. </w:t>
            </w:r>
          </w:p>
        </w:tc>
      </w:tr>
      <w:tr w:rsidR="004D257C" w14:paraId="06DB5721" w14:textId="77777777" w:rsidTr="003D16AC">
        <w:trPr>
          <w:trHeight w:val="516"/>
          <w:jc w:val="center"/>
        </w:trPr>
        <w:tc>
          <w:tcPr>
            <w:tcW w:w="2605" w:type="dxa"/>
            <w:vMerge/>
            <w:vAlign w:val="center"/>
          </w:tcPr>
          <w:p w14:paraId="062E85E2" w14:textId="77777777" w:rsidR="004D257C" w:rsidRPr="00C651BD" w:rsidRDefault="004D257C" w:rsidP="00C651BD">
            <w:pPr>
              <w:spacing w:after="0"/>
              <w:ind w:left="-72" w:right="-72"/>
              <w:rPr>
                <w:sz w:val="22"/>
                <w:szCs w:val="22"/>
              </w:rPr>
            </w:pPr>
          </w:p>
        </w:tc>
        <w:tc>
          <w:tcPr>
            <w:tcW w:w="2130" w:type="dxa"/>
            <w:vMerge w:val="restart"/>
            <w:vAlign w:val="center"/>
          </w:tcPr>
          <w:p w14:paraId="41D2F3D0" w14:textId="3C677C83" w:rsidR="004D257C" w:rsidRPr="00C651BD" w:rsidRDefault="002A2099" w:rsidP="00C651BD">
            <w:pPr>
              <w:spacing w:after="0"/>
              <w:ind w:left="-72" w:right="-72"/>
              <w:rPr>
                <w:sz w:val="22"/>
                <w:szCs w:val="22"/>
              </w:rPr>
            </w:pPr>
            <w:r>
              <w:rPr>
                <w:sz w:val="22"/>
                <w:szCs w:val="22"/>
              </w:rPr>
              <w:t>Within 24 – 48 hours to establish logistics for initial feeding, potable water, and shelter</w:t>
            </w:r>
          </w:p>
        </w:tc>
        <w:tc>
          <w:tcPr>
            <w:tcW w:w="1254" w:type="dxa"/>
            <w:vAlign w:val="center"/>
          </w:tcPr>
          <w:p w14:paraId="54E03BB1" w14:textId="31070C0E" w:rsidR="004D257C" w:rsidRPr="00C651BD" w:rsidRDefault="002A2099" w:rsidP="00C651BD">
            <w:pPr>
              <w:spacing w:after="0"/>
              <w:ind w:left="-72" w:right="-72"/>
              <w:rPr>
                <w:sz w:val="22"/>
                <w:szCs w:val="22"/>
              </w:rPr>
            </w:pPr>
            <w:r>
              <w:rPr>
                <w:sz w:val="22"/>
                <w:szCs w:val="22"/>
              </w:rPr>
              <w:t>__  __</w:t>
            </w:r>
          </w:p>
        </w:tc>
        <w:tc>
          <w:tcPr>
            <w:tcW w:w="4667" w:type="dxa"/>
            <w:vAlign w:val="center"/>
          </w:tcPr>
          <w:p w14:paraId="395ED9EE" w14:textId="261FC3A3" w:rsidR="004D257C" w:rsidRPr="00C651BD" w:rsidRDefault="002A2099" w:rsidP="00C651BD">
            <w:pPr>
              <w:spacing w:after="0"/>
              <w:ind w:left="-72" w:right="-72"/>
              <w:rPr>
                <w:sz w:val="22"/>
                <w:szCs w:val="22"/>
              </w:rPr>
            </w:pPr>
            <w:r>
              <w:rPr>
                <w:sz w:val="22"/>
                <w:szCs w:val="22"/>
              </w:rPr>
              <w:t xml:space="preserve">Receive and process ESF 6 requests for supporting feeding operations. </w:t>
            </w:r>
          </w:p>
        </w:tc>
      </w:tr>
      <w:tr w:rsidR="004D257C" w14:paraId="57C29900" w14:textId="77777777" w:rsidTr="003D16AC">
        <w:trPr>
          <w:trHeight w:val="529"/>
          <w:jc w:val="center"/>
        </w:trPr>
        <w:tc>
          <w:tcPr>
            <w:tcW w:w="2605" w:type="dxa"/>
            <w:vMerge/>
            <w:vAlign w:val="center"/>
          </w:tcPr>
          <w:p w14:paraId="27AA5466" w14:textId="77777777" w:rsidR="004D257C" w:rsidRPr="00C651BD" w:rsidRDefault="004D257C" w:rsidP="00C651BD">
            <w:pPr>
              <w:spacing w:after="0"/>
              <w:ind w:left="-72" w:right="-72"/>
              <w:rPr>
                <w:sz w:val="22"/>
                <w:szCs w:val="22"/>
              </w:rPr>
            </w:pPr>
          </w:p>
        </w:tc>
        <w:tc>
          <w:tcPr>
            <w:tcW w:w="2130" w:type="dxa"/>
            <w:vMerge/>
            <w:vAlign w:val="center"/>
          </w:tcPr>
          <w:p w14:paraId="4C748480" w14:textId="77777777" w:rsidR="004D257C" w:rsidRPr="00C651BD" w:rsidRDefault="004D257C" w:rsidP="00C651BD">
            <w:pPr>
              <w:spacing w:after="0"/>
              <w:ind w:left="-72" w:right="-72"/>
              <w:rPr>
                <w:sz w:val="22"/>
                <w:szCs w:val="22"/>
              </w:rPr>
            </w:pPr>
          </w:p>
        </w:tc>
        <w:tc>
          <w:tcPr>
            <w:tcW w:w="1254" w:type="dxa"/>
            <w:vAlign w:val="center"/>
          </w:tcPr>
          <w:p w14:paraId="2D0C0C3A" w14:textId="407CFC7F" w:rsidR="004D257C" w:rsidRPr="00C651BD" w:rsidRDefault="002A2099" w:rsidP="00C651BD">
            <w:pPr>
              <w:spacing w:after="0"/>
              <w:ind w:left="-72" w:right="-72"/>
              <w:rPr>
                <w:sz w:val="22"/>
                <w:szCs w:val="22"/>
              </w:rPr>
            </w:pPr>
            <w:r>
              <w:rPr>
                <w:sz w:val="22"/>
                <w:szCs w:val="22"/>
              </w:rPr>
              <w:t>__  __</w:t>
            </w:r>
          </w:p>
        </w:tc>
        <w:tc>
          <w:tcPr>
            <w:tcW w:w="4667" w:type="dxa"/>
            <w:vAlign w:val="center"/>
          </w:tcPr>
          <w:p w14:paraId="423DCBDC" w14:textId="6A76885C" w:rsidR="004D257C" w:rsidRPr="00C651BD" w:rsidRDefault="002A2099" w:rsidP="00C651BD">
            <w:pPr>
              <w:spacing w:after="0"/>
              <w:ind w:left="-72" w:right="-72"/>
              <w:rPr>
                <w:sz w:val="22"/>
                <w:szCs w:val="22"/>
              </w:rPr>
            </w:pPr>
            <w:r>
              <w:rPr>
                <w:sz w:val="22"/>
                <w:szCs w:val="22"/>
              </w:rPr>
              <w:t xml:space="preserve">Arrange to have MREs delivered to impacted communities. </w:t>
            </w:r>
          </w:p>
        </w:tc>
      </w:tr>
      <w:tr w:rsidR="004D257C" w14:paraId="0245ED52" w14:textId="77777777" w:rsidTr="003D16AC">
        <w:trPr>
          <w:trHeight w:val="516"/>
          <w:jc w:val="center"/>
        </w:trPr>
        <w:tc>
          <w:tcPr>
            <w:tcW w:w="2605" w:type="dxa"/>
            <w:vMerge/>
            <w:vAlign w:val="center"/>
          </w:tcPr>
          <w:p w14:paraId="5F748C49" w14:textId="77777777" w:rsidR="004D257C" w:rsidRPr="00C651BD" w:rsidRDefault="004D257C" w:rsidP="00C651BD">
            <w:pPr>
              <w:spacing w:after="0"/>
              <w:ind w:left="-72" w:right="-72"/>
              <w:rPr>
                <w:sz w:val="22"/>
                <w:szCs w:val="22"/>
              </w:rPr>
            </w:pPr>
          </w:p>
        </w:tc>
        <w:tc>
          <w:tcPr>
            <w:tcW w:w="2130" w:type="dxa"/>
            <w:vMerge/>
            <w:vAlign w:val="center"/>
          </w:tcPr>
          <w:p w14:paraId="1536ACF5" w14:textId="77777777" w:rsidR="004D257C" w:rsidRPr="00C651BD" w:rsidRDefault="004D257C" w:rsidP="00C651BD">
            <w:pPr>
              <w:spacing w:after="0"/>
              <w:ind w:left="-72" w:right="-72"/>
              <w:rPr>
                <w:sz w:val="22"/>
                <w:szCs w:val="22"/>
              </w:rPr>
            </w:pPr>
          </w:p>
        </w:tc>
        <w:tc>
          <w:tcPr>
            <w:tcW w:w="1254" w:type="dxa"/>
            <w:vAlign w:val="center"/>
          </w:tcPr>
          <w:p w14:paraId="6D95DDB6" w14:textId="47FD7EDF" w:rsidR="004D257C" w:rsidRPr="00C651BD" w:rsidRDefault="002A2099" w:rsidP="00C651BD">
            <w:pPr>
              <w:spacing w:after="0"/>
              <w:ind w:left="-72" w:right="-72"/>
              <w:rPr>
                <w:sz w:val="22"/>
                <w:szCs w:val="22"/>
              </w:rPr>
            </w:pPr>
            <w:r>
              <w:rPr>
                <w:sz w:val="22"/>
                <w:szCs w:val="22"/>
              </w:rPr>
              <w:t>__  __</w:t>
            </w:r>
          </w:p>
        </w:tc>
        <w:tc>
          <w:tcPr>
            <w:tcW w:w="4667" w:type="dxa"/>
            <w:vAlign w:val="center"/>
          </w:tcPr>
          <w:p w14:paraId="29677D7D" w14:textId="3A16ABE0" w:rsidR="004D257C" w:rsidRPr="00C651BD" w:rsidRDefault="002A2099" w:rsidP="00C651BD">
            <w:pPr>
              <w:spacing w:after="0"/>
              <w:ind w:left="-72" w:right="-72"/>
              <w:rPr>
                <w:sz w:val="22"/>
                <w:szCs w:val="22"/>
              </w:rPr>
            </w:pPr>
            <w:r>
              <w:rPr>
                <w:sz w:val="22"/>
                <w:szCs w:val="22"/>
              </w:rPr>
              <w:t xml:space="preserve">Coordinate inspection of the structures to be used as shelters. </w:t>
            </w:r>
          </w:p>
        </w:tc>
      </w:tr>
      <w:tr w:rsidR="004D257C" w14:paraId="428941D5" w14:textId="77777777" w:rsidTr="003D16AC">
        <w:trPr>
          <w:trHeight w:val="516"/>
          <w:jc w:val="center"/>
        </w:trPr>
        <w:tc>
          <w:tcPr>
            <w:tcW w:w="2605" w:type="dxa"/>
            <w:vMerge/>
            <w:vAlign w:val="center"/>
          </w:tcPr>
          <w:p w14:paraId="4FAE0C26" w14:textId="77777777" w:rsidR="004D257C" w:rsidRPr="00C651BD" w:rsidRDefault="004D257C" w:rsidP="00C651BD">
            <w:pPr>
              <w:spacing w:after="0"/>
              <w:ind w:left="-72" w:right="-72"/>
              <w:rPr>
                <w:sz w:val="22"/>
                <w:szCs w:val="22"/>
              </w:rPr>
            </w:pPr>
          </w:p>
        </w:tc>
        <w:tc>
          <w:tcPr>
            <w:tcW w:w="2130" w:type="dxa"/>
            <w:vMerge/>
            <w:vAlign w:val="center"/>
          </w:tcPr>
          <w:p w14:paraId="6314F1D6" w14:textId="77777777" w:rsidR="004D257C" w:rsidRPr="00C651BD" w:rsidRDefault="004D257C" w:rsidP="00C651BD">
            <w:pPr>
              <w:spacing w:after="0"/>
              <w:ind w:left="-72" w:right="-72"/>
              <w:rPr>
                <w:sz w:val="22"/>
                <w:szCs w:val="22"/>
              </w:rPr>
            </w:pPr>
          </w:p>
        </w:tc>
        <w:tc>
          <w:tcPr>
            <w:tcW w:w="1254" w:type="dxa"/>
            <w:vAlign w:val="center"/>
          </w:tcPr>
          <w:p w14:paraId="358E7C07" w14:textId="6DEAE5C1" w:rsidR="004D257C" w:rsidRPr="00C651BD" w:rsidRDefault="002A2099" w:rsidP="00C651BD">
            <w:pPr>
              <w:spacing w:after="0"/>
              <w:ind w:left="-72" w:right="-72"/>
              <w:rPr>
                <w:sz w:val="22"/>
                <w:szCs w:val="22"/>
              </w:rPr>
            </w:pPr>
            <w:r>
              <w:rPr>
                <w:sz w:val="22"/>
                <w:szCs w:val="22"/>
              </w:rPr>
              <w:t>__  __</w:t>
            </w:r>
          </w:p>
        </w:tc>
        <w:tc>
          <w:tcPr>
            <w:tcW w:w="4667" w:type="dxa"/>
            <w:vAlign w:val="center"/>
          </w:tcPr>
          <w:p w14:paraId="3638F7DA" w14:textId="2F1810FD" w:rsidR="004D257C" w:rsidRPr="00C651BD" w:rsidRDefault="002A2099" w:rsidP="00C651BD">
            <w:pPr>
              <w:spacing w:after="0"/>
              <w:ind w:left="-72" w:right="-72"/>
              <w:rPr>
                <w:sz w:val="22"/>
                <w:szCs w:val="22"/>
              </w:rPr>
            </w:pPr>
            <w:r>
              <w:rPr>
                <w:sz w:val="22"/>
                <w:szCs w:val="22"/>
              </w:rPr>
              <w:t xml:space="preserve">Continue to deploy life-sustaining essentials (food, water, </w:t>
            </w:r>
            <w:r w:rsidR="003C2CDB">
              <w:rPr>
                <w:sz w:val="22"/>
                <w:szCs w:val="22"/>
              </w:rPr>
              <w:t xml:space="preserve">blankets, tents, generators, portable toilets, etc.) to forward mobilization sites. </w:t>
            </w:r>
          </w:p>
        </w:tc>
      </w:tr>
      <w:tr w:rsidR="00C651BD" w14:paraId="5A271F17" w14:textId="77777777" w:rsidTr="00F454A3">
        <w:trPr>
          <w:trHeight w:val="431"/>
          <w:jc w:val="center"/>
        </w:trPr>
        <w:tc>
          <w:tcPr>
            <w:tcW w:w="10656" w:type="dxa"/>
            <w:gridSpan w:val="4"/>
            <w:shd w:val="clear" w:color="auto" w:fill="002060"/>
            <w:vAlign w:val="center"/>
          </w:tcPr>
          <w:p w14:paraId="27D965E7" w14:textId="5876647D" w:rsidR="00C651BD" w:rsidRPr="00C651BD" w:rsidRDefault="003C2CDB" w:rsidP="00C651BD">
            <w:pPr>
              <w:spacing w:after="0"/>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BEYOND 72 HOURS</w:t>
            </w:r>
          </w:p>
        </w:tc>
      </w:tr>
      <w:tr w:rsidR="004D257C" w14:paraId="0FDF71AE" w14:textId="77777777" w:rsidTr="003D16AC">
        <w:trPr>
          <w:trHeight w:val="516"/>
          <w:jc w:val="center"/>
        </w:trPr>
        <w:tc>
          <w:tcPr>
            <w:tcW w:w="2605" w:type="dxa"/>
            <w:vMerge w:val="restart"/>
            <w:vAlign w:val="center"/>
          </w:tcPr>
          <w:p w14:paraId="29E09CD5" w14:textId="174D7C9D" w:rsidR="004D257C" w:rsidRPr="00C651BD" w:rsidRDefault="003C2CDB" w:rsidP="00C651BD">
            <w:pPr>
              <w:spacing w:after="0"/>
              <w:ind w:left="-72" w:right="-72"/>
              <w:rPr>
                <w:sz w:val="22"/>
                <w:szCs w:val="22"/>
              </w:rPr>
            </w:pPr>
            <w:r>
              <w:rPr>
                <w:sz w:val="22"/>
                <w:szCs w:val="22"/>
              </w:rPr>
              <w:t>To sustain and refine life-sustaining services and needs assessments</w:t>
            </w:r>
          </w:p>
        </w:tc>
        <w:tc>
          <w:tcPr>
            <w:tcW w:w="2130" w:type="dxa"/>
            <w:vMerge w:val="restart"/>
            <w:vAlign w:val="center"/>
          </w:tcPr>
          <w:p w14:paraId="28ED6B4D" w14:textId="780C4A8A" w:rsidR="004D257C" w:rsidRPr="00C651BD" w:rsidRDefault="003C2CDB" w:rsidP="00C651BD">
            <w:pPr>
              <w:spacing w:after="0"/>
              <w:ind w:left="-72" w:right="-72"/>
              <w:rPr>
                <w:sz w:val="22"/>
                <w:szCs w:val="22"/>
              </w:rPr>
            </w:pPr>
            <w:r>
              <w:rPr>
                <w:sz w:val="22"/>
                <w:szCs w:val="22"/>
              </w:rPr>
              <w:t>__  __</w:t>
            </w:r>
          </w:p>
        </w:tc>
        <w:tc>
          <w:tcPr>
            <w:tcW w:w="1254" w:type="dxa"/>
            <w:vAlign w:val="center"/>
          </w:tcPr>
          <w:p w14:paraId="373A2D3C" w14:textId="402E20A8" w:rsidR="004D257C" w:rsidRPr="00C651BD" w:rsidRDefault="003C2CDB" w:rsidP="00C651BD">
            <w:pPr>
              <w:spacing w:after="0"/>
              <w:ind w:left="-72" w:right="-72"/>
              <w:rPr>
                <w:sz w:val="22"/>
                <w:szCs w:val="22"/>
              </w:rPr>
            </w:pPr>
            <w:r>
              <w:rPr>
                <w:sz w:val="22"/>
                <w:szCs w:val="22"/>
              </w:rPr>
              <w:t>ESF 6</w:t>
            </w:r>
          </w:p>
        </w:tc>
        <w:tc>
          <w:tcPr>
            <w:tcW w:w="4667" w:type="dxa"/>
            <w:vAlign w:val="center"/>
          </w:tcPr>
          <w:p w14:paraId="4DE61C7B" w14:textId="5061FDA0" w:rsidR="004D257C" w:rsidRPr="00C651BD" w:rsidRDefault="003C2CDB" w:rsidP="00C651BD">
            <w:pPr>
              <w:spacing w:after="0"/>
              <w:ind w:left="-72" w:right="-72"/>
              <w:rPr>
                <w:sz w:val="22"/>
                <w:szCs w:val="22"/>
              </w:rPr>
            </w:pPr>
            <w:r>
              <w:rPr>
                <w:sz w:val="22"/>
                <w:szCs w:val="22"/>
              </w:rPr>
              <w:t xml:space="preserve">Coordinate with ESF 6 to supply resources at shelters. </w:t>
            </w:r>
          </w:p>
        </w:tc>
      </w:tr>
      <w:tr w:rsidR="004D257C" w14:paraId="22B90E5C" w14:textId="77777777" w:rsidTr="003D16AC">
        <w:trPr>
          <w:trHeight w:val="516"/>
          <w:jc w:val="center"/>
        </w:trPr>
        <w:tc>
          <w:tcPr>
            <w:tcW w:w="2605" w:type="dxa"/>
            <w:vMerge/>
            <w:vAlign w:val="center"/>
          </w:tcPr>
          <w:p w14:paraId="0A18CF45" w14:textId="77777777" w:rsidR="004D257C" w:rsidRPr="00C651BD" w:rsidRDefault="004D257C" w:rsidP="00C651BD">
            <w:pPr>
              <w:spacing w:after="0"/>
              <w:ind w:left="-72" w:right="-72"/>
              <w:rPr>
                <w:sz w:val="22"/>
                <w:szCs w:val="22"/>
              </w:rPr>
            </w:pPr>
          </w:p>
        </w:tc>
        <w:tc>
          <w:tcPr>
            <w:tcW w:w="2130" w:type="dxa"/>
            <w:vMerge/>
            <w:vAlign w:val="center"/>
          </w:tcPr>
          <w:p w14:paraId="74D4403D" w14:textId="77777777" w:rsidR="004D257C" w:rsidRPr="00C651BD" w:rsidRDefault="004D257C" w:rsidP="00C651BD">
            <w:pPr>
              <w:spacing w:after="0"/>
              <w:ind w:left="-72" w:right="-72"/>
              <w:rPr>
                <w:sz w:val="22"/>
                <w:szCs w:val="22"/>
              </w:rPr>
            </w:pPr>
          </w:p>
        </w:tc>
        <w:tc>
          <w:tcPr>
            <w:tcW w:w="1254" w:type="dxa"/>
            <w:vAlign w:val="center"/>
          </w:tcPr>
          <w:p w14:paraId="0DB14A84" w14:textId="79221523" w:rsidR="004D257C" w:rsidRPr="00C651BD" w:rsidRDefault="003C2CDB" w:rsidP="00C651BD">
            <w:pPr>
              <w:spacing w:after="0"/>
              <w:ind w:left="-72" w:right="-72"/>
              <w:rPr>
                <w:sz w:val="22"/>
                <w:szCs w:val="22"/>
              </w:rPr>
            </w:pPr>
            <w:r>
              <w:rPr>
                <w:sz w:val="22"/>
                <w:szCs w:val="22"/>
              </w:rPr>
              <w:t>__  __</w:t>
            </w:r>
          </w:p>
        </w:tc>
        <w:tc>
          <w:tcPr>
            <w:tcW w:w="4667" w:type="dxa"/>
            <w:vAlign w:val="center"/>
          </w:tcPr>
          <w:p w14:paraId="65846239" w14:textId="23595752" w:rsidR="004D257C" w:rsidRPr="00C651BD" w:rsidRDefault="003C2CDB" w:rsidP="00C651BD">
            <w:pPr>
              <w:spacing w:after="0"/>
              <w:ind w:left="-72" w:right="-72"/>
              <w:rPr>
                <w:sz w:val="22"/>
                <w:szCs w:val="22"/>
              </w:rPr>
            </w:pPr>
            <w:r>
              <w:rPr>
                <w:sz w:val="22"/>
                <w:szCs w:val="22"/>
              </w:rPr>
              <w:t xml:space="preserve">Contact INVOAD and advise of shelter openings. </w:t>
            </w:r>
          </w:p>
        </w:tc>
      </w:tr>
      <w:tr w:rsidR="004D257C" w14:paraId="18FF91E0" w14:textId="77777777" w:rsidTr="003D16AC">
        <w:trPr>
          <w:trHeight w:val="516"/>
          <w:jc w:val="center"/>
        </w:trPr>
        <w:tc>
          <w:tcPr>
            <w:tcW w:w="2605" w:type="dxa"/>
            <w:vMerge/>
            <w:vAlign w:val="center"/>
          </w:tcPr>
          <w:p w14:paraId="3068973F" w14:textId="77777777" w:rsidR="004D257C" w:rsidRPr="00C651BD" w:rsidRDefault="004D257C" w:rsidP="00C651BD">
            <w:pPr>
              <w:spacing w:after="0"/>
              <w:ind w:left="-72" w:right="-72"/>
              <w:rPr>
                <w:sz w:val="22"/>
                <w:szCs w:val="22"/>
              </w:rPr>
            </w:pPr>
          </w:p>
        </w:tc>
        <w:tc>
          <w:tcPr>
            <w:tcW w:w="2130" w:type="dxa"/>
            <w:vMerge/>
            <w:vAlign w:val="center"/>
          </w:tcPr>
          <w:p w14:paraId="377F0BBA" w14:textId="77777777" w:rsidR="004D257C" w:rsidRPr="00C651BD" w:rsidRDefault="004D257C" w:rsidP="00C651BD">
            <w:pPr>
              <w:spacing w:after="0"/>
              <w:ind w:left="-72" w:right="-72"/>
              <w:rPr>
                <w:sz w:val="22"/>
                <w:szCs w:val="22"/>
              </w:rPr>
            </w:pPr>
          </w:p>
        </w:tc>
        <w:tc>
          <w:tcPr>
            <w:tcW w:w="1254" w:type="dxa"/>
            <w:vAlign w:val="center"/>
          </w:tcPr>
          <w:p w14:paraId="1FF1AF1F" w14:textId="11C0C5DD" w:rsidR="004D257C" w:rsidRPr="00C651BD" w:rsidRDefault="003C2CDB" w:rsidP="00C651BD">
            <w:pPr>
              <w:spacing w:after="0"/>
              <w:ind w:left="-72" w:right="-72"/>
              <w:rPr>
                <w:sz w:val="22"/>
                <w:szCs w:val="22"/>
              </w:rPr>
            </w:pPr>
            <w:r>
              <w:rPr>
                <w:sz w:val="22"/>
                <w:szCs w:val="22"/>
              </w:rPr>
              <w:t>ESF 6</w:t>
            </w:r>
          </w:p>
        </w:tc>
        <w:tc>
          <w:tcPr>
            <w:tcW w:w="4667" w:type="dxa"/>
            <w:vAlign w:val="center"/>
          </w:tcPr>
          <w:p w14:paraId="15D7F5DB" w14:textId="6FD4F0B1" w:rsidR="004D257C" w:rsidRPr="00C651BD" w:rsidRDefault="003C2CDB" w:rsidP="00C651BD">
            <w:pPr>
              <w:spacing w:after="0"/>
              <w:ind w:left="-72" w:right="-72"/>
              <w:rPr>
                <w:sz w:val="22"/>
                <w:szCs w:val="22"/>
              </w:rPr>
            </w:pPr>
            <w:r>
              <w:rPr>
                <w:sz w:val="22"/>
                <w:szCs w:val="22"/>
              </w:rPr>
              <w:t xml:space="preserve">Collaborate with ESF 6 to handle volunteers and donations. </w:t>
            </w:r>
          </w:p>
        </w:tc>
      </w:tr>
    </w:tbl>
    <w:p w14:paraId="17C26CCA" w14:textId="77777777" w:rsidR="00F454A3" w:rsidRDefault="00F454A3">
      <w:pPr>
        <w:spacing w:after="200" w:line="276" w:lineRule="auto"/>
      </w:pPr>
    </w:p>
    <w:p w14:paraId="520E3C99" w14:textId="5E003902" w:rsidR="004575D5" w:rsidRPr="0089340D" w:rsidRDefault="0089340D" w:rsidP="0089340D">
      <w:pPr>
        <w:spacing w:after="200" w:line="276" w:lineRule="auto"/>
      </w:pPr>
      <w:r>
        <w:br w:type="page"/>
      </w:r>
    </w:p>
    <w:p w14:paraId="695A4F48" w14:textId="3743E067" w:rsidR="004575D5" w:rsidRDefault="004575D5" w:rsidP="00CB6518">
      <w:pPr>
        <w:pStyle w:val="TABLE"/>
      </w:pPr>
      <w:bookmarkStart w:id="93" w:name="_Ref12287039"/>
      <w:bookmarkStart w:id="94" w:name="_Toc12464998"/>
      <w:bookmarkStart w:id="95" w:name="_Toc76134381"/>
      <w:bookmarkStart w:id="96" w:name="_Toc92966269"/>
      <w:bookmarkStart w:id="97" w:name="_Toc95394665"/>
      <w:r>
        <w:lastRenderedPageBreak/>
        <w:t>Table</w:t>
      </w:r>
      <w:bookmarkEnd w:id="93"/>
      <w:r w:rsidR="009008AE">
        <w:t xml:space="preserve"> 1</w:t>
      </w:r>
      <w:r w:rsidR="0089340D">
        <w:t>0</w:t>
      </w:r>
      <w:r>
        <w:t xml:space="preserve">. ESF </w:t>
      </w:r>
      <w:r w:rsidR="00E32031">
        <w:t>#</w:t>
      </w:r>
      <w:r w:rsidR="0089340D">
        <w:t>7</w:t>
      </w:r>
      <w:r>
        <w:t xml:space="preserve"> </w:t>
      </w:r>
      <w:bookmarkEnd w:id="94"/>
      <w:bookmarkEnd w:id="95"/>
      <w:r w:rsidR="006E2B64">
        <w:t>Tasks for Health and Medical</w:t>
      </w:r>
      <w:bookmarkEnd w:id="96"/>
      <w:bookmarkEnd w:id="97"/>
      <w:r w:rsidR="006E2B64">
        <w:t xml:space="preserve"> </w:t>
      </w:r>
    </w:p>
    <w:tbl>
      <w:tblPr>
        <w:tblStyle w:val="TableGrid"/>
        <w:tblW w:w="10656" w:type="dxa"/>
        <w:jc w:val="center"/>
        <w:tblLook w:val="04A0" w:firstRow="1" w:lastRow="0" w:firstColumn="1" w:lastColumn="0" w:noHBand="0" w:noVBand="1"/>
      </w:tblPr>
      <w:tblGrid>
        <w:gridCol w:w="2682"/>
        <w:gridCol w:w="1374"/>
        <w:gridCol w:w="1182"/>
        <w:gridCol w:w="5418"/>
      </w:tblGrid>
      <w:tr w:rsidR="001A74A3" w14:paraId="743CF3B0" w14:textId="77777777" w:rsidTr="00F75E7D">
        <w:trPr>
          <w:trHeight w:val="648"/>
          <w:jc w:val="center"/>
        </w:trPr>
        <w:tc>
          <w:tcPr>
            <w:tcW w:w="2689" w:type="dxa"/>
            <w:shd w:val="clear" w:color="auto" w:fill="C00000"/>
            <w:vAlign w:val="center"/>
          </w:tcPr>
          <w:p w14:paraId="4A177B9C" w14:textId="0F346BC1" w:rsidR="00D06090" w:rsidRPr="00D06090" w:rsidRDefault="00BC2A43" w:rsidP="001A74A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374" w:type="dxa"/>
            <w:shd w:val="clear" w:color="auto" w:fill="C00000"/>
            <w:vAlign w:val="center"/>
          </w:tcPr>
          <w:p w14:paraId="01EDED09" w14:textId="65E6BA3F" w:rsidR="00D06090" w:rsidRPr="00D06090" w:rsidRDefault="00BC2A43" w:rsidP="00B26555">
            <w:pPr>
              <w:pStyle w:val="Body"/>
              <w:spacing w:before="0" w:after="0" w:line="240" w:lineRule="auto"/>
              <w:ind w:left="-144" w:right="-144"/>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152" w:type="dxa"/>
            <w:shd w:val="clear" w:color="auto" w:fill="C00000"/>
            <w:vAlign w:val="center"/>
          </w:tcPr>
          <w:p w14:paraId="1FAB3230" w14:textId="5371373A" w:rsidR="00D06090" w:rsidRPr="00D06090" w:rsidRDefault="00BC2A43" w:rsidP="00B26555">
            <w:pPr>
              <w:pStyle w:val="Body"/>
              <w:spacing w:before="0" w:after="0" w:line="240" w:lineRule="auto"/>
              <w:ind w:left="-144" w:right="-144"/>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441" w:type="dxa"/>
            <w:shd w:val="clear" w:color="auto" w:fill="C00000"/>
            <w:vAlign w:val="center"/>
          </w:tcPr>
          <w:p w14:paraId="05B10C99" w14:textId="787785E3" w:rsidR="00D06090" w:rsidRPr="00D06090" w:rsidRDefault="00BC2A43" w:rsidP="001A74A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D06090" w14:paraId="3C38E4DD" w14:textId="77777777" w:rsidTr="000F0190">
        <w:trPr>
          <w:trHeight w:val="359"/>
          <w:jc w:val="center"/>
        </w:trPr>
        <w:tc>
          <w:tcPr>
            <w:tcW w:w="10656" w:type="dxa"/>
            <w:gridSpan w:val="4"/>
            <w:shd w:val="clear" w:color="auto" w:fill="002060"/>
            <w:vAlign w:val="center"/>
          </w:tcPr>
          <w:p w14:paraId="530D31B6" w14:textId="026C328A" w:rsidR="00D06090" w:rsidRPr="00D06090" w:rsidRDefault="00BC2A43" w:rsidP="001A74A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D6032B" w14:paraId="12BB6FD2" w14:textId="77777777" w:rsidTr="00F75E7D">
        <w:trPr>
          <w:trHeight w:val="648"/>
          <w:jc w:val="center"/>
        </w:trPr>
        <w:tc>
          <w:tcPr>
            <w:tcW w:w="2689" w:type="dxa"/>
            <w:vAlign w:val="center"/>
          </w:tcPr>
          <w:p w14:paraId="6DB0D2A4" w14:textId="07C90CBF" w:rsidR="00D06090" w:rsidRPr="00D06090" w:rsidRDefault="000F0190" w:rsidP="001A74A3">
            <w:pPr>
              <w:pStyle w:val="Body"/>
              <w:spacing w:before="0" w:after="0" w:line="240" w:lineRule="auto"/>
              <w:ind w:left="-72" w:right="-72"/>
              <w:rPr>
                <w:sz w:val="22"/>
                <w:szCs w:val="22"/>
              </w:rPr>
            </w:pPr>
            <w:r>
              <w:rPr>
                <w:sz w:val="22"/>
                <w:szCs w:val="22"/>
              </w:rPr>
              <w:t>To ascertain status of hospitals, EMS providers, and medical transport services</w:t>
            </w:r>
          </w:p>
        </w:tc>
        <w:tc>
          <w:tcPr>
            <w:tcW w:w="1374" w:type="dxa"/>
            <w:vAlign w:val="center"/>
          </w:tcPr>
          <w:p w14:paraId="338DCE0C" w14:textId="43050C1E" w:rsidR="00D06090" w:rsidRPr="00D06090" w:rsidRDefault="000F0190" w:rsidP="001A74A3">
            <w:pPr>
              <w:pStyle w:val="Body"/>
              <w:spacing w:before="0" w:after="0" w:line="240" w:lineRule="auto"/>
              <w:ind w:left="-72" w:right="-72"/>
              <w:rPr>
                <w:sz w:val="22"/>
                <w:szCs w:val="22"/>
              </w:rPr>
            </w:pPr>
            <w:r>
              <w:rPr>
                <w:sz w:val="22"/>
                <w:szCs w:val="22"/>
              </w:rPr>
              <w:t>__  __</w:t>
            </w:r>
          </w:p>
        </w:tc>
        <w:tc>
          <w:tcPr>
            <w:tcW w:w="1152" w:type="dxa"/>
            <w:vAlign w:val="center"/>
          </w:tcPr>
          <w:p w14:paraId="62266E8F" w14:textId="5AAA19AC" w:rsidR="00D06090" w:rsidRPr="00D06090" w:rsidRDefault="000F0190" w:rsidP="001A74A3">
            <w:pPr>
              <w:pStyle w:val="Body"/>
              <w:spacing w:before="0" w:after="0" w:line="240" w:lineRule="auto"/>
              <w:ind w:left="-72" w:right="-72"/>
              <w:rPr>
                <w:sz w:val="22"/>
                <w:szCs w:val="22"/>
              </w:rPr>
            </w:pPr>
            <w:r>
              <w:rPr>
                <w:sz w:val="22"/>
                <w:szCs w:val="22"/>
              </w:rPr>
              <w:t>__  __</w:t>
            </w:r>
          </w:p>
        </w:tc>
        <w:tc>
          <w:tcPr>
            <w:tcW w:w="5441" w:type="dxa"/>
            <w:vAlign w:val="center"/>
          </w:tcPr>
          <w:p w14:paraId="776C59BC" w14:textId="2135447E" w:rsidR="00D06090" w:rsidRPr="00D06090" w:rsidRDefault="000F0190" w:rsidP="001A74A3">
            <w:pPr>
              <w:pStyle w:val="Body"/>
              <w:spacing w:before="0" w:after="0" w:line="240" w:lineRule="auto"/>
              <w:ind w:left="-72" w:right="-72"/>
              <w:rPr>
                <w:sz w:val="22"/>
                <w:szCs w:val="22"/>
              </w:rPr>
            </w:pPr>
            <w:r>
              <w:rPr>
                <w:sz w:val="22"/>
                <w:szCs w:val="22"/>
              </w:rPr>
              <w:t>Identify</w:t>
            </w:r>
            <w:r w:rsidR="00C55012">
              <w:rPr>
                <w:sz w:val="22"/>
                <w:szCs w:val="22"/>
              </w:rPr>
              <w:t>, acquire, and deploy supplemental engineering support for assessing hospitals and healthcare facilities. Professional associations such as the Indiana Society of P</w:t>
            </w:r>
            <w:r w:rsidR="004D2E12">
              <w:rPr>
                <w:sz w:val="22"/>
                <w:szCs w:val="22"/>
              </w:rPr>
              <w:t xml:space="preserve">rofessional Engineers and the Indiana Society for Healthcare Engineering should be the primary contacts for this supplemental assistance. Colleges and universities with engineering programs are additional sources for assistance. </w:t>
            </w:r>
          </w:p>
        </w:tc>
      </w:tr>
      <w:tr w:rsidR="00D6032B" w14:paraId="356AE1D3" w14:textId="77777777" w:rsidTr="00F75E7D">
        <w:trPr>
          <w:trHeight w:val="648"/>
          <w:jc w:val="center"/>
        </w:trPr>
        <w:tc>
          <w:tcPr>
            <w:tcW w:w="2689" w:type="dxa"/>
            <w:vAlign w:val="center"/>
          </w:tcPr>
          <w:p w14:paraId="3BBD7BC5" w14:textId="6A121613" w:rsidR="00D06090" w:rsidRPr="00D06090" w:rsidRDefault="00D6032B" w:rsidP="001A74A3">
            <w:pPr>
              <w:pStyle w:val="Body"/>
              <w:spacing w:before="0" w:after="0" w:line="240" w:lineRule="auto"/>
              <w:ind w:left="-72" w:right="-72"/>
              <w:rPr>
                <w:sz w:val="22"/>
                <w:szCs w:val="22"/>
              </w:rPr>
            </w:pPr>
            <w:r>
              <w:rPr>
                <w:sz w:val="22"/>
                <w:szCs w:val="22"/>
              </w:rPr>
              <w:t xml:space="preserve">To determine the total patients at each impacted healthcare facility </w:t>
            </w:r>
            <w:r w:rsidR="0017008F">
              <w:rPr>
                <w:sz w:val="22"/>
                <w:szCs w:val="22"/>
              </w:rPr>
              <w:t xml:space="preserve">requiring immediate transport to another facility. </w:t>
            </w:r>
          </w:p>
        </w:tc>
        <w:tc>
          <w:tcPr>
            <w:tcW w:w="1374" w:type="dxa"/>
            <w:vAlign w:val="center"/>
          </w:tcPr>
          <w:p w14:paraId="6F41FC0C" w14:textId="4E60F365" w:rsidR="00D06090" w:rsidRPr="00D06090" w:rsidRDefault="0017008F" w:rsidP="001A74A3">
            <w:pPr>
              <w:pStyle w:val="Body"/>
              <w:spacing w:before="0" w:after="0" w:line="240" w:lineRule="auto"/>
              <w:ind w:left="-72" w:right="-72"/>
              <w:rPr>
                <w:sz w:val="22"/>
                <w:szCs w:val="22"/>
              </w:rPr>
            </w:pPr>
            <w:r>
              <w:rPr>
                <w:sz w:val="22"/>
                <w:szCs w:val="22"/>
              </w:rPr>
              <w:t>__  __</w:t>
            </w:r>
          </w:p>
        </w:tc>
        <w:tc>
          <w:tcPr>
            <w:tcW w:w="1152" w:type="dxa"/>
            <w:vAlign w:val="center"/>
          </w:tcPr>
          <w:p w14:paraId="516F3D23" w14:textId="44BFE223" w:rsidR="00D06090" w:rsidRPr="00D06090" w:rsidRDefault="0017008F" w:rsidP="001A74A3">
            <w:pPr>
              <w:pStyle w:val="Body"/>
              <w:spacing w:before="0" w:after="0" w:line="240" w:lineRule="auto"/>
              <w:ind w:left="-72" w:right="-72"/>
              <w:rPr>
                <w:sz w:val="22"/>
                <w:szCs w:val="22"/>
              </w:rPr>
            </w:pPr>
            <w:r>
              <w:rPr>
                <w:sz w:val="22"/>
                <w:szCs w:val="22"/>
              </w:rPr>
              <w:t>__  __</w:t>
            </w:r>
          </w:p>
        </w:tc>
        <w:tc>
          <w:tcPr>
            <w:tcW w:w="5441" w:type="dxa"/>
            <w:vAlign w:val="center"/>
          </w:tcPr>
          <w:p w14:paraId="33894D65" w14:textId="78B247B8" w:rsidR="00D06090" w:rsidRPr="00D06090" w:rsidRDefault="0017008F" w:rsidP="001A74A3">
            <w:pPr>
              <w:pStyle w:val="Body"/>
              <w:spacing w:before="0" w:after="0" w:line="240" w:lineRule="auto"/>
              <w:ind w:left="-72" w:right="-72"/>
              <w:rPr>
                <w:sz w:val="22"/>
                <w:szCs w:val="22"/>
              </w:rPr>
            </w:pPr>
            <w:r>
              <w:rPr>
                <w:sz w:val="22"/>
                <w:szCs w:val="22"/>
              </w:rPr>
              <w:t xml:space="preserve">Identify and deploy to forward mobilization sites available ambulances, air medical transport, and other resources that can be expediently modified for multi-patient medical transport (school buses, semi-trailers, etc.). </w:t>
            </w:r>
          </w:p>
        </w:tc>
      </w:tr>
      <w:tr w:rsidR="00F75E7D" w14:paraId="67126784" w14:textId="77777777" w:rsidTr="00F75E7D">
        <w:trPr>
          <w:trHeight w:val="661"/>
          <w:jc w:val="center"/>
        </w:trPr>
        <w:tc>
          <w:tcPr>
            <w:tcW w:w="2689" w:type="dxa"/>
            <w:vMerge w:val="restart"/>
            <w:vAlign w:val="center"/>
          </w:tcPr>
          <w:p w14:paraId="60663617" w14:textId="0199958E" w:rsidR="000F0190" w:rsidRPr="00D06090" w:rsidRDefault="0017008F" w:rsidP="001A74A3">
            <w:pPr>
              <w:pStyle w:val="Body"/>
              <w:spacing w:before="0" w:after="0" w:line="240" w:lineRule="auto"/>
              <w:ind w:left="-72" w:right="-72"/>
              <w:rPr>
                <w:sz w:val="22"/>
                <w:szCs w:val="22"/>
              </w:rPr>
            </w:pPr>
            <w:r>
              <w:rPr>
                <w:sz w:val="22"/>
                <w:szCs w:val="22"/>
              </w:rPr>
              <w:t>To provide public health and medical services to people in need throughout the disaster area.</w:t>
            </w:r>
          </w:p>
        </w:tc>
        <w:tc>
          <w:tcPr>
            <w:tcW w:w="1374" w:type="dxa"/>
            <w:vMerge w:val="restart"/>
            <w:vAlign w:val="center"/>
          </w:tcPr>
          <w:p w14:paraId="4C35F369" w14:textId="390AE4B2" w:rsidR="000F0190" w:rsidRPr="00D06090" w:rsidRDefault="0017008F" w:rsidP="001A74A3">
            <w:pPr>
              <w:pStyle w:val="Body"/>
              <w:spacing w:before="0" w:after="0" w:line="240" w:lineRule="auto"/>
              <w:ind w:left="-72" w:right="-72"/>
              <w:rPr>
                <w:sz w:val="22"/>
                <w:szCs w:val="22"/>
              </w:rPr>
            </w:pPr>
            <w:r>
              <w:rPr>
                <w:sz w:val="22"/>
                <w:szCs w:val="22"/>
              </w:rPr>
              <w:t>__  __</w:t>
            </w:r>
          </w:p>
        </w:tc>
        <w:tc>
          <w:tcPr>
            <w:tcW w:w="1152" w:type="dxa"/>
            <w:vAlign w:val="center"/>
          </w:tcPr>
          <w:p w14:paraId="4CC7E1EE" w14:textId="7FA3AE65" w:rsidR="000F0190" w:rsidRPr="00D06090" w:rsidRDefault="0017008F" w:rsidP="001A74A3">
            <w:pPr>
              <w:pStyle w:val="Body"/>
              <w:spacing w:before="0" w:after="0" w:line="240" w:lineRule="auto"/>
              <w:ind w:left="-72" w:right="-72"/>
              <w:rPr>
                <w:sz w:val="22"/>
                <w:szCs w:val="22"/>
              </w:rPr>
            </w:pPr>
            <w:r>
              <w:rPr>
                <w:sz w:val="22"/>
                <w:szCs w:val="22"/>
              </w:rPr>
              <w:t>__  __</w:t>
            </w:r>
          </w:p>
        </w:tc>
        <w:tc>
          <w:tcPr>
            <w:tcW w:w="5441" w:type="dxa"/>
            <w:vAlign w:val="center"/>
          </w:tcPr>
          <w:p w14:paraId="2B3338AF" w14:textId="2096F66E" w:rsidR="000F0190" w:rsidRPr="00D06090" w:rsidRDefault="0017008F" w:rsidP="001A74A3">
            <w:pPr>
              <w:pStyle w:val="Body"/>
              <w:spacing w:before="0" w:after="0" w:line="240" w:lineRule="auto"/>
              <w:ind w:left="-72" w:right="-72"/>
              <w:rPr>
                <w:sz w:val="22"/>
                <w:szCs w:val="22"/>
              </w:rPr>
            </w:pPr>
            <w:r>
              <w:rPr>
                <w:sz w:val="22"/>
                <w:szCs w:val="22"/>
              </w:rPr>
              <w:t xml:space="preserve">Request needed health and medical resources through </w:t>
            </w:r>
            <w:r w:rsidR="00081D83">
              <w:rPr>
                <w:sz w:val="22"/>
                <w:szCs w:val="22"/>
              </w:rPr>
              <w:t xml:space="preserve">the SEOC, mutual aid, </w:t>
            </w:r>
            <w:r>
              <w:rPr>
                <w:sz w:val="22"/>
                <w:szCs w:val="22"/>
              </w:rPr>
              <w:t xml:space="preserve">EMAC, and then federal government. </w:t>
            </w:r>
          </w:p>
        </w:tc>
      </w:tr>
      <w:tr w:rsidR="00F75E7D" w14:paraId="0791A702" w14:textId="77777777" w:rsidTr="00F75E7D">
        <w:trPr>
          <w:trHeight w:val="648"/>
          <w:jc w:val="center"/>
        </w:trPr>
        <w:tc>
          <w:tcPr>
            <w:tcW w:w="2689" w:type="dxa"/>
            <w:vMerge/>
            <w:vAlign w:val="center"/>
          </w:tcPr>
          <w:p w14:paraId="481A19E8" w14:textId="77777777" w:rsidR="000F0190" w:rsidRPr="00D06090" w:rsidRDefault="000F0190" w:rsidP="001A74A3">
            <w:pPr>
              <w:pStyle w:val="Body"/>
              <w:spacing w:before="0" w:after="0" w:line="240" w:lineRule="auto"/>
              <w:ind w:left="-72" w:right="-72"/>
              <w:rPr>
                <w:sz w:val="22"/>
                <w:szCs w:val="22"/>
              </w:rPr>
            </w:pPr>
          </w:p>
        </w:tc>
        <w:tc>
          <w:tcPr>
            <w:tcW w:w="1374" w:type="dxa"/>
            <w:vMerge/>
            <w:vAlign w:val="center"/>
          </w:tcPr>
          <w:p w14:paraId="2C60A2CA" w14:textId="77777777" w:rsidR="000F0190" w:rsidRPr="00D06090" w:rsidRDefault="000F0190" w:rsidP="001A74A3">
            <w:pPr>
              <w:pStyle w:val="Body"/>
              <w:spacing w:before="0" w:after="0" w:line="240" w:lineRule="auto"/>
              <w:ind w:left="-72" w:right="-72"/>
              <w:rPr>
                <w:sz w:val="22"/>
                <w:szCs w:val="22"/>
              </w:rPr>
            </w:pPr>
          </w:p>
        </w:tc>
        <w:tc>
          <w:tcPr>
            <w:tcW w:w="1152" w:type="dxa"/>
            <w:vAlign w:val="center"/>
          </w:tcPr>
          <w:p w14:paraId="1251DA21" w14:textId="657A3A13" w:rsidR="000F0190" w:rsidRPr="00D06090" w:rsidRDefault="0017008F" w:rsidP="001A74A3">
            <w:pPr>
              <w:pStyle w:val="Body"/>
              <w:spacing w:before="0" w:after="0" w:line="240" w:lineRule="auto"/>
              <w:ind w:left="-72" w:right="-72"/>
              <w:rPr>
                <w:sz w:val="22"/>
                <w:szCs w:val="22"/>
              </w:rPr>
            </w:pPr>
            <w:r>
              <w:rPr>
                <w:sz w:val="22"/>
                <w:szCs w:val="22"/>
              </w:rPr>
              <w:t>__  __</w:t>
            </w:r>
          </w:p>
        </w:tc>
        <w:tc>
          <w:tcPr>
            <w:tcW w:w="5441" w:type="dxa"/>
            <w:vAlign w:val="center"/>
          </w:tcPr>
          <w:p w14:paraId="6929E70C" w14:textId="2F32D757" w:rsidR="000F0190" w:rsidRPr="00D06090" w:rsidRDefault="0017008F" w:rsidP="001A74A3">
            <w:pPr>
              <w:pStyle w:val="Body"/>
              <w:spacing w:before="0" w:after="0" w:line="240" w:lineRule="auto"/>
              <w:ind w:left="-72" w:right="-72"/>
              <w:rPr>
                <w:sz w:val="22"/>
                <w:szCs w:val="22"/>
              </w:rPr>
            </w:pPr>
            <w:r>
              <w:rPr>
                <w:sz w:val="22"/>
                <w:szCs w:val="22"/>
              </w:rPr>
              <w:t xml:space="preserve">Assist in meeting the logistics requirements for deploying district mass casualty teams and health and medical </w:t>
            </w:r>
            <w:r w:rsidR="00673478">
              <w:rPr>
                <w:sz w:val="22"/>
                <w:szCs w:val="22"/>
              </w:rPr>
              <w:t xml:space="preserve">task forces. </w:t>
            </w:r>
          </w:p>
        </w:tc>
      </w:tr>
      <w:tr w:rsidR="00F75E7D" w14:paraId="35ABC2DE" w14:textId="77777777" w:rsidTr="00F75E7D">
        <w:trPr>
          <w:trHeight w:val="648"/>
          <w:jc w:val="center"/>
        </w:trPr>
        <w:tc>
          <w:tcPr>
            <w:tcW w:w="2689" w:type="dxa"/>
            <w:vMerge/>
            <w:vAlign w:val="center"/>
          </w:tcPr>
          <w:p w14:paraId="79C09D90" w14:textId="77777777" w:rsidR="000F0190" w:rsidRPr="00D06090" w:rsidRDefault="000F0190" w:rsidP="001A74A3">
            <w:pPr>
              <w:pStyle w:val="Body"/>
              <w:spacing w:before="0" w:after="0" w:line="240" w:lineRule="auto"/>
              <w:ind w:left="-72" w:right="-72"/>
              <w:rPr>
                <w:sz w:val="22"/>
                <w:szCs w:val="22"/>
              </w:rPr>
            </w:pPr>
          </w:p>
        </w:tc>
        <w:tc>
          <w:tcPr>
            <w:tcW w:w="1374" w:type="dxa"/>
            <w:vMerge/>
            <w:vAlign w:val="center"/>
          </w:tcPr>
          <w:p w14:paraId="6D699319" w14:textId="77777777" w:rsidR="000F0190" w:rsidRPr="00D06090" w:rsidRDefault="000F0190" w:rsidP="001A74A3">
            <w:pPr>
              <w:pStyle w:val="Body"/>
              <w:spacing w:before="0" w:after="0" w:line="240" w:lineRule="auto"/>
              <w:ind w:left="-72" w:right="-72"/>
              <w:rPr>
                <w:sz w:val="22"/>
                <w:szCs w:val="22"/>
              </w:rPr>
            </w:pPr>
          </w:p>
        </w:tc>
        <w:tc>
          <w:tcPr>
            <w:tcW w:w="1152" w:type="dxa"/>
            <w:vAlign w:val="center"/>
          </w:tcPr>
          <w:p w14:paraId="063D149B" w14:textId="59D4601F" w:rsidR="000F0190" w:rsidRPr="00D06090" w:rsidRDefault="00673478" w:rsidP="001A74A3">
            <w:pPr>
              <w:pStyle w:val="Body"/>
              <w:spacing w:before="0" w:after="0" w:line="240" w:lineRule="auto"/>
              <w:ind w:left="-72" w:right="-72"/>
              <w:rPr>
                <w:sz w:val="22"/>
                <w:szCs w:val="22"/>
              </w:rPr>
            </w:pPr>
            <w:r>
              <w:rPr>
                <w:sz w:val="22"/>
                <w:szCs w:val="22"/>
              </w:rPr>
              <w:t>__  __</w:t>
            </w:r>
          </w:p>
        </w:tc>
        <w:tc>
          <w:tcPr>
            <w:tcW w:w="5441" w:type="dxa"/>
            <w:vAlign w:val="center"/>
          </w:tcPr>
          <w:p w14:paraId="704C2EC9" w14:textId="6DC87AA2" w:rsidR="000F0190" w:rsidRPr="00D06090" w:rsidRDefault="00673478" w:rsidP="001A74A3">
            <w:pPr>
              <w:pStyle w:val="Body"/>
              <w:spacing w:before="0" w:after="0" w:line="240" w:lineRule="auto"/>
              <w:ind w:left="-72" w:right="-72"/>
              <w:rPr>
                <w:sz w:val="22"/>
                <w:szCs w:val="22"/>
              </w:rPr>
            </w:pPr>
            <w:r>
              <w:rPr>
                <w:sz w:val="22"/>
                <w:szCs w:val="22"/>
              </w:rPr>
              <w:t xml:space="preserve">Implement the Strategic National Stockpile (SNS) deployment plan as part of the overall tactical resource deployment plan. </w:t>
            </w:r>
          </w:p>
        </w:tc>
      </w:tr>
      <w:tr w:rsidR="00F75E7D" w14:paraId="672ABD4E" w14:textId="77777777" w:rsidTr="00F75E7D">
        <w:trPr>
          <w:trHeight w:val="548"/>
          <w:jc w:val="center"/>
        </w:trPr>
        <w:tc>
          <w:tcPr>
            <w:tcW w:w="2689" w:type="dxa"/>
            <w:vMerge/>
            <w:vAlign w:val="center"/>
          </w:tcPr>
          <w:p w14:paraId="195F7D37" w14:textId="77777777" w:rsidR="000F0190" w:rsidRPr="00D06090" w:rsidRDefault="000F0190" w:rsidP="001A74A3">
            <w:pPr>
              <w:pStyle w:val="Body"/>
              <w:spacing w:before="0" w:after="0" w:line="240" w:lineRule="auto"/>
              <w:ind w:left="-72" w:right="-72"/>
              <w:rPr>
                <w:sz w:val="22"/>
                <w:szCs w:val="22"/>
              </w:rPr>
            </w:pPr>
          </w:p>
        </w:tc>
        <w:tc>
          <w:tcPr>
            <w:tcW w:w="1374" w:type="dxa"/>
            <w:vMerge/>
            <w:vAlign w:val="center"/>
          </w:tcPr>
          <w:p w14:paraId="7F537427" w14:textId="77777777" w:rsidR="000F0190" w:rsidRPr="00D06090" w:rsidRDefault="000F0190" w:rsidP="001A74A3">
            <w:pPr>
              <w:pStyle w:val="Body"/>
              <w:spacing w:before="0" w:after="0" w:line="240" w:lineRule="auto"/>
              <w:ind w:left="-72" w:right="-72"/>
              <w:rPr>
                <w:sz w:val="22"/>
                <w:szCs w:val="22"/>
              </w:rPr>
            </w:pPr>
          </w:p>
        </w:tc>
        <w:tc>
          <w:tcPr>
            <w:tcW w:w="1152" w:type="dxa"/>
            <w:vAlign w:val="center"/>
          </w:tcPr>
          <w:p w14:paraId="3F9BFFD1" w14:textId="277BF233" w:rsidR="000F0190" w:rsidRPr="00D06090" w:rsidRDefault="009A3906" w:rsidP="001A74A3">
            <w:pPr>
              <w:pStyle w:val="Body"/>
              <w:spacing w:before="0" w:after="0" w:line="240" w:lineRule="auto"/>
              <w:ind w:left="-72" w:right="-72"/>
              <w:rPr>
                <w:sz w:val="22"/>
                <w:szCs w:val="22"/>
              </w:rPr>
            </w:pPr>
            <w:r>
              <w:rPr>
                <w:sz w:val="22"/>
                <w:szCs w:val="22"/>
              </w:rPr>
              <w:t>__  __</w:t>
            </w:r>
          </w:p>
        </w:tc>
        <w:tc>
          <w:tcPr>
            <w:tcW w:w="5441" w:type="dxa"/>
            <w:vAlign w:val="center"/>
          </w:tcPr>
          <w:p w14:paraId="5EB1D44F" w14:textId="06624AD0" w:rsidR="000F0190" w:rsidRPr="00D06090" w:rsidRDefault="009A3906" w:rsidP="001A74A3">
            <w:pPr>
              <w:pStyle w:val="Body"/>
              <w:spacing w:before="0" w:after="0" w:line="240" w:lineRule="auto"/>
              <w:ind w:left="-72" w:right="-72"/>
              <w:rPr>
                <w:sz w:val="22"/>
                <w:szCs w:val="22"/>
              </w:rPr>
            </w:pPr>
            <w:r>
              <w:rPr>
                <w:sz w:val="22"/>
                <w:szCs w:val="22"/>
              </w:rPr>
              <w:t xml:space="preserve">Coordinate resupply for hospitals and healthcare facilities in the affected area. </w:t>
            </w:r>
          </w:p>
        </w:tc>
      </w:tr>
      <w:tr w:rsidR="00F75E7D" w14:paraId="6F8FD8BF" w14:textId="77777777" w:rsidTr="0076717D">
        <w:trPr>
          <w:trHeight w:val="539"/>
          <w:jc w:val="center"/>
        </w:trPr>
        <w:tc>
          <w:tcPr>
            <w:tcW w:w="2689" w:type="dxa"/>
            <w:vMerge/>
            <w:vAlign w:val="center"/>
          </w:tcPr>
          <w:p w14:paraId="6DAD34AC" w14:textId="77777777" w:rsidR="000F0190" w:rsidRPr="00D06090" w:rsidRDefault="000F0190" w:rsidP="001A74A3">
            <w:pPr>
              <w:pStyle w:val="Body"/>
              <w:spacing w:before="0" w:after="0" w:line="240" w:lineRule="auto"/>
              <w:ind w:left="-72" w:right="-72"/>
              <w:rPr>
                <w:sz w:val="22"/>
                <w:szCs w:val="22"/>
              </w:rPr>
            </w:pPr>
          </w:p>
        </w:tc>
        <w:tc>
          <w:tcPr>
            <w:tcW w:w="1374" w:type="dxa"/>
            <w:vMerge/>
            <w:vAlign w:val="center"/>
          </w:tcPr>
          <w:p w14:paraId="28CA946F" w14:textId="77777777" w:rsidR="000F0190" w:rsidRPr="00D06090" w:rsidRDefault="000F0190" w:rsidP="001A74A3">
            <w:pPr>
              <w:pStyle w:val="Body"/>
              <w:spacing w:before="0" w:after="0" w:line="240" w:lineRule="auto"/>
              <w:ind w:left="-72" w:right="-72"/>
              <w:rPr>
                <w:sz w:val="22"/>
                <w:szCs w:val="22"/>
              </w:rPr>
            </w:pPr>
          </w:p>
        </w:tc>
        <w:tc>
          <w:tcPr>
            <w:tcW w:w="1152" w:type="dxa"/>
            <w:vAlign w:val="center"/>
          </w:tcPr>
          <w:p w14:paraId="7EAD3A2A" w14:textId="500A6CC4" w:rsidR="000F0190" w:rsidRPr="00D06090" w:rsidRDefault="009A3906" w:rsidP="001A74A3">
            <w:pPr>
              <w:pStyle w:val="Body"/>
              <w:spacing w:before="0" w:after="0" w:line="240" w:lineRule="auto"/>
              <w:ind w:left="-72" w:right="-72"/>
              <w:rPr>
                <w:sz w:val="22"/>
                <w:szCs w:val="22"/>
              </w:rPr>
            </w:pPr>
            <w:r>
              <w:rPr>
                <w:sz w:val="22"/>
                <w:szCs w:val="22"/>
              </w:rPr>
              <w:t>ESF 5</w:t>
            </w:r>
          </w:p>
        </w:tc>
        <w:tc>
          <w:tcPr>
            <w:tcW w:w="5441" w:type="dxa"/>
            <w:vAlign w:val="center"/>
          </w:tcPr>
          <w:p w14:paraId="569D6746" w14:textId="38ACFF14" w:rsidR="000F0190" w:rsidRPr="00D06090" w:rsidRDefault="009A3906" w:rsidP="001A74A3">
            <w:pPr>
              <w:pStyle w:val="Body"/>
              <w:spacing w:before="0" w:after="0" w:line="240" w:lineRule="auto"/>
              <w:ind w:left="-72" w:right="-72"/>
              <w:rPr>
                <w:sz w:val="22"/>
                <w:szCs w:val="22"/>
              </w:rPr>
            </w:pPr>
            <w:r>
              <w:rPr>
                <w:sz w:val="22"/>
                <w:szCs w:val="22"/>
              </w:rPr>
              <w:t xml:space="preserve">Resolve issues related to health and medical </w:t>
            </w:r>
            <w:r w:rsidR="00B36790">
              <w:rPr>
                <w:sz w:val="22"/>
                <w:szCs w:val="22"/>
              </w:rPr>
              <w:t xml:space="preserve">services at staging areas and forward mobilization sites. </w:t>
            </w:r>
          </w:p>
        </w:tc>
      </w:tr>
      <w:tr w:rsidR="00D06090" w14:paraId="14B8ED1D" w14:textId="77777777" w:rsidTr="00B153A4">
        <w:trPr>
          <w:trHeight w:val="350"/>
          <w:jc w:val="center"/>
        </w:trPr>
        <w:tc>
          <w:tcPr>
            <w:tcW w:w="10656" w:type="dxa"/>
            <w:gridSpan w:val="4"/>
            <w:shd w:val="clear" w:color="auto" w:fill="002060"/>
            <w:vAlign w:val="center"/>
          </w:tcPr>
          <w:p w14:paraId="1007C262" w14:textId="614DE558" w:rsidR="00D06090" w:rsidRPr="00D06090" w:rsidRDefault="00B36790" w:rsidP="001A74A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D6032B" w14:paraId="2BEF3E80" w14:textId="77777777" w:rsidTr="00F75E7D">
        <w:trPr>
          <w:trHeight w:val="648"/>
          <w:jc w:val="center"/>
        </w:trPr>
        <w:tc>
          <w:tcPr>
            <w:tcW w:w="2689" w:type="dxa"/>
            <w:vAlign w:val="center"/>
          </w:tcPr>
          <w:p w14:paraId="156D3E44" w14:textId="2ABE036E" w:rsidR="00D06090" w:rsidRPr="00D06090" w:rsidRDefault="004A6129" w:rsidP="001A74A3">
            <w:pPr>
              <w:pStyle w:val="Body"/>
              <w:spacing w:before="0" w:after="0" w:line="240" w:lineRule="auto"/>
              <w:ind w:left="-72" w:right="-72"/>
              <w:rPr>
                <w:sz w:val="22"/>
                <w:szCs w:val="22"/>
              </w:rPr>
            </w:pPr>
            <w:r>
              <w:rPr>
                <w:sz w:val="22"/>
                <w:szCs w:val="22"/>
              </w:rPr>
              <w:t>To support temporary health and medical infrastructure in and around the impacted zone within 48 hours</w:t>
            </w:r>
          </w:p>
        </w:tc>
        <w:tc>
          <w:tcPr>
            <w:tcW w:w="1374" w:type="dxa"/>
            <w:vAlign w:val="center"/>
          </w:tcPr>
          <w:p w14:paraId="1AFA6A2E" w14:textId="22186987" w:rsidR="00D06090" w:rsidRPr="00D06090" w:rsidRDefault="004A6129" w:rsidP="001A74A3">
            <w:pPr>
              <w:pStyle w:val="Body"/>
              <w:spacing w:before="0" w:after="0" w:line="240" w:lineRule="auto"/>
              <w:ind w:left="-72" w:right="-72"/>
              <w:rPr>
                <w:sz w:val="22"/>
                <w:szCs w:val="22"/>
              </w:rPr>
            </w:pPr>
            <w:r>
              <w:rPr>
                <w:sz w:val="22"/>
                <w:szCs w:val="22"/>
              </w:rPr>
              <w:t>__  __</w:t>
            </w:r>
          </w:p>
        </w:tc>
        <w:tc>
          <w:tcPr>
            <w:tcW w:w="1152" w:type="dxa"/>
            <w:vAlign w:val="center"/>
          </w:tcPr>
          <w:p w14:paraId="13C83863" w14:textId="6AFE7F06" w:rsidR="00D06090" w:rsidRPr="00D06090" w:rsidRDefault="004A6129" w:rsidP="001A74A3">
            <w:pPr>
              <w:pStyle w:val="Body"/>
              <w:spacing w:before="0" w:after="0" w:line="240" w:lineRule="auto"/>
              <w:ind w:left="-72" w:right="-72"/>
              <w:rPr>
                <w:sz w:val="22"/>
                <w:szCs w:val="22"/>
              </w:rPr>
            </w:pPr>
            <w:r>
              <w:rPr>
                <w:sz w:val="22"/>
                <w:szCs w:val="22"/>
              </w:rPr>
              <w:t>__  __</w:t>
            </w:r>
          </w:p>
        </w:tc>
        <w:tc>
          <w:tcPr>
            <w:tcW w:w="5441" w:type="dxa"/>
            <w:vAlign w:val="center"/>
          </w:tcPr>
          <w:p w14:paraId="0327E0FF" w14:textId="424CFFDB" w:rsidR="00D06090" w:rsidRPr="00D06090" w:rsidRDefault="004A6129" w:rsidP="001A74A3">
            <w:pPr>
              <w:pStyle w:val="Body"/>
              <w:spacing w:before="0" w:after="0" w:line="240" w:lineRule="auto"/>
              <w:ind w:left="-72" w:right="-72"/>
              <w:rPr>
                <w:sz w:val="22"/>
                <w:szCs w:val="22"/>
              </w:rPr>
            </w:pPr>
            <w:r>
              <w:rPr>
                <w:sz w:val="22"/>
                <w:szCs w:val="22"/>
              </w:rPr>
              <w:t xml:space="preserve">Continue any unfinished tasks from </w:t>
            </w:r>
            <w:r w:rsidR="00DF095F">
              <w:rPr>
                <w:sz w:val="22"/>
                <w:szCs w:val="22"/>
              </w:rPr>
              <w:t xml:space="preserve">phase 0 – 24 hours (see above). </w:t>
            </w:r>
          </w:p>
        </w:tc>
      </w:tr>
      <w:tr w:rsidR="00D06090" w14:paraId="1FA0899B" w14:textId="77777777" w:rsidTr="00284A7C">
        <w:trPr>
          <w:trHeight w:val="332"/>
          <w:jc w:val="center"/>
        </w:trPr>
        <w:tc>
          <w:tcPr>
            <w:tcW w:w="10656" w:type="dxa"/>
            <w:gridSpan w:val="4"/>
            <w:shd w:val="clear" w:color="auto" w:fill="002060"/>
            <w:vAlign w:val="center"/>
          </w:tcPr>
          <w:p w14:paraId="0AB0119E" w14:textId="791F5F04" w:rsidR="00D06090" w:rsidRPr="00D06090" w:rsidRDefault="00B26555" w:rsidP="001A74A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D6032B" w14:paraId="3CAAE7B7" w14:textId="77777777" w:rsidTr="00F75E7D">
        <w:trPr>
          <w:trHeight w:val="648"/>
          <w:jc w:val="center"/>
        </w:trPr>
        <w:tc>
          <w:tcPr>
            <w:tcW w:w="2689" w:type="dxa"/>
            <w:vAlign w:val="center"/>
          </w:tcPr>
          <w:p w14:paraId="6CCBC36A" w14:textId="3DFE0D61" w:rsidR="00D06090" w:rsidRPr="00D06090" w:rsidRDefault="0076717D" w:rsidP="001A74A3">
            <w:pPr>
              <w:pStyle w:val="Body"/>
              <w:spacing w:before="0" w:after="0" w:line="240" w:lineRule="auto"/>
              <w:ind w:left="-72" w:right="-72"/>
              <w:rPr>
                <w:sz w:val="22"/>
                <w:szCs w:val="22"/>
              </w:rPr>
            </w:pPr>
            <w:r>
              <w:rPr>
                <w:sz w:val="22"/>
                <w:szCs w:val="22"/>
              </w:rPr>
              <w:t xml:space="preserve">To finish transporting all patients requiring evacuation. </w:t>
            </w:r>
          </w:p>
        </w:tc>
        <w:tc>
          <w:tcPr>
            <w:tcW w:w="1374" w:type="dxa"/>
            <w:vAlign w:val="center"/>
          </w:tcPr>
          <w:p w14:paraId="6014BDFB" w14:textId="3D62C512" w:rsidR="00D06090" w:rsidRPr="00D06090" w:rsidRDefault="00B153A4" w:rsidP="001A74A3">
            <w:pPr>
              <w:pStyle w:val="Body"/>
              <w:spacing w:before="0" w:after="0" w:line="240" w:lineRule="auto"/>
              <w:ind w:left="-72" w:right="-72"/>
              <w:rPr>
                <w:sz w:val="22"/>
                <w:szCs w:val="22"/>
              </w:rPr>
            </w:pPr>
            <w:r>
              <w:rPr>
                <w:sz w:val="22"/>
                <w:szCs w:val="22"/>
              </w:rPr>
              <w:t>__  __</w:t>
            </w:r>
          </w:p>
        </w:tc>
        <w:tc>
          <w:tcPr>
            <w:tcW w:w="1152" w:type="dxa"/>
            <w:vAlign w:val="center"/>
          </w:tcPr>
          <w:p w14:paraId="16C9256C" w14:textId="2B9CD7D5" w:rsidR="00D06090" w:rsidRPr="00D06090" w:rsidRDefault="00B153A4" w:rsidP="001A74A3">
            <w:pPr>
              <w:pStyle w:val="Body"/>
              <w:spacing w:before="0" w:after="0" w:line="240" w:lineRule="auto"/>
              <w:ind w:left="-72" w:right="-72"/>
              <w:rPr>
                <w:sz w:val="22"/>
                <w:szCs w:val="22"/>
              </w:rPr>
            </w:pPr>
            <w:r>
              <w:rPr>
                <w:sz w:val="22"/>
                <w:szCs w:val="22"/>
              </w:rPr>
              <w:t>__  __</w:t>
            </w:r>
          </w:p>
        </w:tc>
        <w:tc>
          <w:tcPr>
            <w:tcW w:w="5441" w:type="dxa"/>
            <w:vAlign w:val="center"/>
          </w:tcPr>
          <w:p w14:paraId="3DAD4E8A" w14:textId="30B110A2" w:rsidR="00D06090" w:rsidRPr="00D06090" w:rsidRDefault="00B153A4" w:rsidP="001A74A3">
            <w:pPr>
              <w:pStyle w:val="Body"/>
              <w:spacing w:before="0" w:after="0" w:line="240" w:lineRule="auto"/>
              <w:ind w:left="-72" w:right="-72"/>
              <w:rPr>
                <w:sz w:val="22"/>
                <w:szCs w:val="22"/>
              </w:rPr>
            </w:pPr>
            <w:r>
              <w:rPr>
                <w:sz w:val="22"/>
                <w:szCs w:val="22"/>
              </w:rPr>
              <w:t xml:space="preserve">Coordinate ambulances and air medical transport. </w:t>
            </w:r>
          </w:p>
        </w:tc>
      </w:tr>
      <w:tr w:rsidR="00D6032B" w14:paraId="5EBA4A5C" w14:textId="77777777" w:rsidTr="00B153A4">
        <w:trPr>
          <w:trHeight w:val="494"/>
          <w:jc w:val="center"/>
        </w:trPr>
        <w:tc>
          <w:tcPr>
            <w:tcW w:w="2689" w:type="dxa"/>
            <w:vAlign w:val="center"/>
          </w:tcPr>
          <w:p w14:paraId="03881A52" w14:textId="1F24101E" w:rsidR="00D06090" w:rsidRPr="00D06090" w:rsidRDefault="00B153A4" w:rsidP="001A74A3">
            <w:pPr>
              <w:pStyle w:val="Body"/>
              <w:spacing w:before="0" w:after="0" w:line="240" w:lineRule="auto"/>
              <w:ind w:left="-72" w:right="-72"/>
              <w:rPr>
                <w:sz w:val="22"/>
                <w:szCs w:val="22"/>
              </w:rPr>
            </w:pPr>
            <w:r>
              <w:rPr>
                <w:sz w:val="22"/>
                <w:szCs w:val="22"/>
              </w:rPr>
              <w:t xml:space="preserve">To increase capacity of hospitals </w:t>
            </w:r>
          </w:p>
        </w:tc>
        <w:tc>
          <w:tcPr>
            <w:tcW w:w="1374" w:type="dxa"/>
            <w:vAlign w:val="center"/>
          </w:tcPr>
          <w:p w14:paraId="1766702B" w14:textId="604BCA0E" w:rsidR="00D06090" w:rsidRPr="00D06090" w:rsidRDefault="00B153A4" w:rsidP="001A74A3">
            <w:pPr>
              <w:pStyle w:val="Body"/>
              <w:spacing w:before="0" w:after="0" w:line="240" w:lineRule="auto"/>
              <w:ind w:left="-72" w:right="-72"/>
              <w:rPr>
                <w:sz w:val="22"/>
                <w:szCs w:val="22"/>
              </w:rPr>
            </w:pPr>
            <w:r>
              <w:rPr>
                <w:sz w:val="22"/>
                <w:szCs w:val="22"/>
              </w:rPr>
              <w:t>__  __</w:t>
            </w:r>
          </w:p>
        </w:tc>
        <w:tc>
          <w:tcPr>
            <w:tcW w:w="1152" w:type="dxa"/>
            <w:vAlign w:val="center"/>
          </w:tcPr>
          <w:p w14:paraId="4FE9D3D3" w14:textId="324CE67F" w:rsidR="00D06090" w:rsidRPr="00D06090" w:rsidRDefault="00B153A4" w:rsidP="001A74A3">
            <w:pPr>
              <w:pStyle w:val="Body"/>
              <w:spacing w:before="0" w:after="0" w:line="240" w:lineRule="auto"/>
              <w:ind w:left="-72" w:right="-72"/>
              <w:rPr>
                <w:sz w:val="22"/>
                <w:szCs w:val="22"/>
              </w:rPr>
            </w:pPr>
            <w:r>
              <w:rPr>
                <w:sz w:val="22"/>
                <w:szCs w:val="22"/>
              </w:rPr>
              <w:t>__  __</w:t>
            </w:r>
          </w:p>
        </w:tc>
        <w:tc>
          <w:tcPr>
            <w:tcW w:w="5441" w:type="dxa"/>
            <w:vAlign w:val="center"/>
          </w:tcPr>
          <w:p w14:paraId="587013F4" w14:textId="0E44E139" w:rsidR="00D06090" w:rsidRPr="00D06090" w:rsidRDefault="00B153A4" w:rsidP="001A74A3">
            <w:pPr>
              <w:pStyle w:val="Body"/>
              <w:spacing w:before="0" w:after="0" w:line="240" w:lineRule="auto"/>
              <w:ind w:left="-72" w:right="-72"/>
              <w:rPr>
                <w:sz w:val="22"/>
                <w:szCs w:val="22"/>
              </w:rPr>
            </w:pPr>
            <w:r>
              <w:rPr>
                <w:sz w:val="22"/>
                <w:szCs w:val="22"/>
              </w:rPr>
              <w:t xml:space="preserve">Resupply hospitals. </w:t>
            </w:r>
          </w:p>
        </w:tc>
      </w:tr>
      <w:tr w:rsidR="00D6032B" w14:paraId="2256E3C4" w14:textId="77777777" w:rsidTr="00284A7C">
        <w:trPr>
          <w:trHeight w:val="413"/>
          <w:jc w:val="center"/>
        </w:trPr>
        <w:tc>
          <w:tcPr>
            <w:tcW w:w="2689" w:type="dxa"/>
            <w:vAlign w:val="center"/>
          </w:tcPr>
          <w:p w14:paraId="2BC399A5" w14:textId="5A434F48" w:rsidR="00D06090" w:rsidRPr="00D06090" w:rsidRDefault="00284A7C" w:rsidP="001A74A3">
            <w:pPr>
              <w:pStyle w:val="Body"/>
              <w:spacing w:before="0" w:after="0" w:line="240" w:lineRule="auto"/>
              <w:ind w:left="-72" w:right="-72"/>
              <w:rPr>
                <w:sz w:val="22"/>
                <w:szCs w:val="22"/>
              </w:rPr>
            </w:pPr>
            <w:r>
              <w:rPr>
                <w:sz w:val="22"/>
                <w:szCs w:val="22"/>
              </w:rPr>
              <w:t>To resume health services</w:t>
            </w:r>
          </w:p>
        </w:tc>
        <w:tc>
          <w:tcPr>
            <w:tcW w:w="1374" w:type="dxa"/>
            <w:vAlign w:val="center"/>
          </w:tcPr>
          <w:p w14:paraId="09EA09D7" w14:textId="039CDA6D" w:rsidR="00D06090" w:rsidRPr="00D06090" w:rsidRDefault="00284A7C" w:rsidP="001A74A3">
            <w:pPr>
              <w:pStyle w:val="Body"/>
              <w:spacing w:before="0" w:after="0" w:line="240" w:lineRule="auto"/>
              <w:ind w:left="-72" w:right="-72"/>
              <w:rPr>
                <w:sz w:val="22"/>
                <w:szCs w:val="22"/>
              </w:rPr>
            </w:pPr>
            <w:r>
              <w:rPr>
                <w:sz w:val="22"/>
                <w:szCs w:val="22"/>
              </w:rPr>
              <w:t>__  __</w:t>
            </w:r>
          </w:p>
        </w:tc>
        <w:tc>
          <w:tcPr>
            <w:tcW w:w="1152" w:type="dxa"/>
            <w:vAlign w:val="center"/>
          </w:tcPr>
          <w:p w14:paraId="728827BD" w14:textId="4CC90797" w:rsidR="00D06090" w:rsidRPr="00D06090" w:rsidRDefault="00284A7C" w:rsidP="001A74A3">
            <w:pPr>
              <w:pStyle w:val="Body"/>
              <w:spacing w:before="0" w:after="0" w:line="240" w:lineRule="auto"/>
              <w:ind w:left="-72" w:right="-72"/>
              <w:rPr>
                <w:sz w:val="22"/>
                <w:szCs w:val="22"/>
              </w:rPr>
            </w:pPr>
            <w:r>
              <w:rPr>
                <w:sz w:val="22"/>
                <w:szCs w:val="22"/>
              </w:rPr>
              <w:t>__  __</w:t>
            </w:r>
          </w:p>
        </w:tc>
        <w:tc>
          <w:tcPr>
            <w:tcW w:w="5441" w:type="dxa"/>
            <w:vAlign w:val="center"/>
          </w:tcPr>
          <w:p w14:paraId="6C69650F" w14:textId="1C44F3A5" w:rsidR="00D06090" w:rsidRPr="00D06090" w:rsidRDefault="00284A7C" w:rsidP="001A74A3">
            <w:pPr>
              <w:pStyle w:val="Body"/>
              <w:spacing w:before="0" w:after="0" w:line="240" w:lineRule="auto"/>
              <w:ind w:left="-72" w:right="-72"/>
              <w:rPr>
                <w:sz w:val="22"/>
                <w:szCs w:val="22"/>
              </w:rPr>
            </w:pPr>
            <w:r>
              <w:rPr>
                <w:sz w:val="22"/>
                <w:szCs w:val="22"/>
              </w:rPr>
              <w:t xml:space="preserve">Deploy resources from the SNS. </w:t>
            </w:r>
          </w:p>
        </w:tc>
      </w:tr>
    </w:tbl>
    <w:p w14:paraId="3DC48F1F" w14:textId="4EA1B1FC" w:rsidR="006E2B64" w:rsidRDefault="000C5B8B" w:rsidP="00CB6518">
      <w:pPr>
        <w:pStyle w:val="TABLE"/>
      </w:pPr>
      <w:bookmarkStart w:id="98" w:name="_Toc92966270"/>
      <w:bookmarkStart w:id="99" w:name="_Toc95394666"/>
      <w:r>
        <w:lastRenderedPageBreak/>
        <w:t xml:space="preserve">Table 11. ESF </w:t>
      </w:r>
      <w:r w:rsidR="001104A5">
        <w:t>#</w:t>
      </w:r>
      <w:r>
        <w:t>7 Tasks for Energy</w:t>
      </w:r>
      <w:bookmarkEnd w:id="98"/>
      <w:bookmarkEnd w:id="99"/>
      <w:r>
        <w:t xml:space="preserve"> </w:t>
      </w:r>
    </w:p>
    <w:tbl>
      <w:tblPr>
        <w:tblStyle w:val="TableGrid"/>
        <w:tblW w:w="10656" w:type="dxa"/>
        <w:jc w:val="center"/>
        <w:tblLook w:val="04A0" w:firstRow="1" w:lastRow="0" w:firstColumn="1" w:lastColumn="0" w:noHBand="0" w:noVBand="1"/>
      </w:tblPr>
      <w:tblGrid>
        <w:gridCol w:w="2763"/>
        <w:gridCol w:w="1462"/>
        <w:gridCol w:w="1260"/>
        <w:gridCol w:w="5171"/>
      </w:tblGrid>
      <w:tr w:rsidR="000C5B8B" w14:paraId="05F0E485" w14:textId="77777777" w:rsidTr="00C767D8">
        <w:trPr>
          <w:trHeight w:val="747"/>
          <w:jc w:val="center"/>
        </w:trPr>
        <w:tc>
          <w:tcPr>
            <w:tcW w:w="2763" w:type="dxa"/>
            <w:shd w:val="clear" w:color="auto" w:fill="C00000"/>
            <w:vAlign w:val="center"/>
          </w:tcPr>
          <w:p w14:paraId="25892318" w14:textId="0035B7EF" w:rsidR="000C5B8B" w:rsidRPr="004F13D6" w:rsidRDefault="00732C18"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62" w:type="dxa"/>
            <w:shd w:val="clear" w:color="auto" w:fill="C00000"/>
            <w:vAlign w:val="center"/>
          </w:tcPr>
          <w:p w14:paraId="19140C6A" w14:textId="08FD77F8" w:rsidR="000C5B8B" w:rsidRPr="004F13D6" w:rsidRDefault="00732C18"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312CF6EE" w14:textId="457C6788" w:rsidR="000C5B8B" w:rsidRPr="004F13D6" w:rsidRDefault="00732C18"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w:t>
            </w:r>
            <w:r w:rsidR="00080C13">
              <w:rPr>
                <w:rFonts w:ascii="Arial Narrow" w:hAnsi="Arial Narrow"/>
                <w:b/>
                <w:bCs w:val="0"/>
                <w:color w:val="FFFFFF" w:themeColor="background1"/>
                <w:sz w:val="28"/>
              </w:rPr>
              <w:t>ED FROM</w:t>
            </w:r>
          </w:p>
        </w:tc>
        <w:tc>
          <w:tcPr>
            <w:tcW w:w="5171" w:type="dxa"/>
            <w:shd w:val="clear" w:color="auto" w:fill="C00000"/>
            <w:vAlign w:val="center"/>
          </w:tcPr>
          <w:p w14:paraId="2509D9AF" w14:textId="653F216F" w:rsidR="000C5B8B" w:rsidRPr="004F13D6" w:rsidRDefault="00080C13"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4F13D6" w14:paraId="75576000" w14:textId="77777777" w:rsidTr="00080C13">
        <w:trPr>
          <w:trHeight w:val="368"/>
          <w:jc w:val="center"/>
        </w:trPr>
        <w:tc>
          <w:tcPr>
            <w:tcW w:w="10656" w:type="dxa"/>
            <w:gridSpan w:val="4"/>
            <w:shd w:val="clear" w:color="auto" w:fill="002060"/>
            <w:vAlign w:val="center"/>
          </w:tcPr>
          <w:p w14:paraId="4118F40D" w14:textId="13A03111" w:rsidR="004F13D6" w:rsidRPr="00374532" w:rsidRDefault="00080C13"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727703" w14:paraId="4ADD7832" w14:textId="77777777" w:rsidTr="00C767D8">
        <w:trPr>
          <w:trHeight w:val="747"/>
          <w:jc w:val="center"/>
        </w:trPr>
        <w:tc>
          <w:tcPr>
            <w:tcW w:w="2763" w:type="dxa"/>
            <w:vMerge w:val="restart"/>
            <w:vAlign w:val="center"/>
          </w:tcPr>
          <w:p w14:paraId="340AD291" w14:textId="54FFE6FB" w:rsidR="00727703" w:rsidRPr="00374532" w:rsidRDefault="003F4AD2" w:rsidP="00E672F8">
            <w:pPr>
              <w:pStyle w:val="Body"/>
              <w:spacing w:before="0" w:after="0" w:line="240" w:lineRule="auto"/>
              <w:ind w:left="-72" w:right="-72"/>
              <w:rPr>
                <w:sz w:val="22"/>
                <w:szCs w:val="22"/>
              </w:rPr>
            </w:pPr>
            <w:r>
              <w:rPr>
                <w:sz w:val="22"/>
                <w:szCs w:val="22"/>
              </w:rPr>
              <w:t xml:space="preserve">To assess </w:t>
            </w:r>
            <w:r w:rsidR="00F83138">
              <w:rPr>
                <w:sz w:val="22"/>
                <w:szCs w:val="22"/>
              </w:rPr>
              <w:t xml:space="preserve">and begin </w:t>
            </w:r>
            <w:r w:rsidR="00037D5A">
              <w:rPr>
                <w:sz w:val="22"/>
                <w:szCs w:val="22"/>
              </w:rPr>
              <w:t>stabilizing critical infrastructure functions for energy</w:t>
            </w:r>
          </w:p>
        </w:tc>
        <w:tc>
          <w:tcPr>
            <w:tcW w:w="1462" w:type="dxa"/>
            <w:vMerge w:val="restart"/>
            <w:vAlign w:val="center"/>
          </w:tcPr>
          <w:p w14:paraId="1E3CD42D" w14:textId="7FA82EC5" w:rsidR="00727703" w:rsidRPr="00374532" w:rsidRDefault="00037D5A" w:rsidP="00E672F8">
            <w:pPr>
              <w:pStyle w:val="Body"/>
              <w:spacing w:before="0" w:after="0" w:line="240" w:lineRule="auto"/>
              <w:ind w:left="-72" w:right="-72"/>
              <w:rPr>
                <w:sz w:val="22"/>
                <w:szCs w:val="22"/>
              </w:rPr>
            </w:pPr>
            <w:r>
              <w:rPr>
                <w:sz w:val="22"/>
                <w:szCs w:val="22"/>
              </w:rPr>
              <w:t>__  __</w:t>
            </w:r>
          </w:p>
        </w:tc>
        <w:tc>
          <w:tcPr>
            <w:tcW w:w="1260" w:type="dxa"/>
            <w:vAlign w:val="center"/>
          </w:tcPr>
          <w:p w14:paraId="1EA49179" w14:textId="7A6781C2" w:rsidR="00727703" w:rsidRPr="00374532" w:rsidRDefault="002D1072" w:rsidP="00E672F8">
            <w:pPr>
              <w:pStyle w:val="Body"/>
              <w:spacing w:before="0" w:after="0" w:line="240" w:lineRule="auto"/>
              <w:ind w:left="-72" w:right="-72"/>
              <w:rPr>
                <w:sz w:val="22"/>
                <w:szCs w:val="22"/>
              </w:rPr>
            </w:pPr>
            <w:r>
              <w:rPr>
                <w:sz w:val="22"/>
                <w:szCs w:val="22"/>
              </w:rPr>
              <w:t>__  __</w:t>
            </w:r>
          </w:p>
        </w:tc>
        <w:tc>
          <w:tcPr>
            <w:tcW w:w="5171" w:type="dxa"/>
            <w:vAlign w:val="center"/>
          </w:tcPr>
          <w:p w14:paraId="2A6DA19B" w14:textId="4DB5FB7F" w:rsidR="00727703" w:rsidRPr="00374532" w:rsidRDefault="00236B29" w:rsidP="00E672F8">
            <w:pPr>
              <w:pStyle w:val="Body"/>
              <w:spacing w:before="0" w:after="0" w:line="240" w:lineRule="auto"/>
              <w:ind w:left="-72" w:right="-72"/>
              <w:rPr>
                <w:sz w:val="22"/>
                <w:szCs w:val="22"/>
              </w:rPr>
            </w:pPr>
            <w:r>
              <w:rPr>
                <w:sz w:val="22"/>
                <w:szCs w:val="22"/>
              </w:rPr>
              <w:t xml:space="preserve">Ascertain priorities for energy restoration from the state policy </w:t>
            </w:r>
            <w:r w:rsidR="002B271E">
              <w:rPr>
                <w:sz w:val="22"/>
                <w:szCs w:val="22"/>
              </w:rPr>
              <w:t xml:space="preserve">group. </w:t>
            </w:r>
            <w:r w:rsidR="00013115">
              <w:rPr>
                <w:sz w:val="22"/>
                <w:szCs w:val="22"/>
              </w:rPr>
              <w:t xml:space="preserve">Priorities are likely to be (a) life safety and life-sustaining </w:t>
            </w:r>
            <w:r w:rsidR="000A7AF6">
              <w:rPr>
                <w:sz w:val="22"/>
                <w:szCs w:val="22"/>
              </w:rPr>
              <w:t>facilities, such as hospitals, public safety communications facilities, water and wastewater treatment facilities, and mass care facil</w:t>
            </w:r>
            <w:r w:rsidR="005B0A82">
              <w:rPr>
                <w:sz w:val="22"/>
                <w:szCs w:val="22"/>
              </w:rPr>
              <w:t xml:space="preserve">ities, and (b) larger population areas. </w:t>
            </w:r>
          </w:p>
        </w:tc>
      </w:tr>
      <w:tr w:rsidR="00727703" w14:paraId="03E23558" w14:textId="77777777" w:rsidTr="00C767D8">
        <w:trPr>
          <w:trHeight w:val="733"/>
          <w:jc w:val="center"/>
        </w:trPr>
        <w:tc>
          <w:tcPr>
            <w:tcW w:w="2763" w:type="dxa"/>
            <w:vMerge/>
            <w:vAlign w:val="center"/>
          </w:tcPr>
          <w:p w14:paraId="2D58FB8B" w14:textId="77777777" w:rsidR="00727703" w:rsidRPr="00374532" w:rsidRDefault="00727703" w:rsidP="00E672F8">
            <w:pPr>
              <w:pStyle w:val="Body"/>
              <w:spacing w:before="0" w:after="0" w:line="240" w:lineRule="auto"/>
              <w:ind w:left="-72" w:right="-72"/>
              <w:rPr>
                <w:sz w:val="22"/>
                <w:szCs w:val="22"/>
              </w:rPr>
            </w:pPr>
          </w:p>
        </w:tc>
        <w:tc>
          <w:tcPr>
            <w:tcW w:w="1462" w:type="dxa"/>
            <w:vMerge/>
            <w:vAlign w:val="center"/>
          </w:tcPr>
          <w:p w14:paraId="49B6D41E" w14:textId="77777777" w:rsidR="00727703" w:rsidRPr="00374532" w:rsidRDefault="00727703" w:rsidP="00E672F8">
            <w:pPr>
              <w:pStyle w:val="Body"/>
              <w:spacing w:before="0" w:after="0" w:line="240" w:lineRule="auto"/>
              <w:ind w:left="-72" w:right="-72"/>
              <w:rPr>
                <w:sz w:val="22"/>
                <w:szCs w:val="22"/>
              </w:rPr>
            </w:pPr>
          </w:p>
        </w:tc>
        <w:tc>
          <w:tcPr>
            <w:tcW w:w="1260" w:type="dxa"/>
            <w:vAlign w:val="center"/>
          </w:tcPr>
          <w:p w14:paraId="05F46DD3" w14:textId="01709126" w:rsidR="00727703" w:rsidRPr="00374532" w:rsidRDefault="00682630" w:rsidP="00E672F8">
            <w:pPr>
              <w:pStyle w:val="Body"/>
              <w:spacing w:before="0" w:after="0" w:line="240" w:lineRule="auto"/>
              <w:ind w:left="-72" w:right="-72"/>
              <w:rPr>
                <w:sz w:val="22"/>
                <w:szCs w:val="22"/>
              </w:rPr>
            </w:pPr>
            <w:r>
              <w:rPr>
                <w:sz w:val="22"/>
                <w:szCs w:val="22"/>
              </w:rPr>
              <w:t>__  __</w:t>
            </w:r>
          </w:p>
        </w:tc>
        <w:tc>
          <w:tcPr>
            <w:tcW w:w="5171" w:type="dxa"/>
            <w:vAlign w:val="center"/>
          </w:tcPr>
          <w:p w14:paraId="0D25F2D9" w14:textId="7E056D87" w:rsidR="00727703" w:rsidRPr="00374532" w:rsidRDefault="00682630" w:rsidP="00E672F8">
            <w:pPr>
              <w:pStyle w:val="Body"/>
              <w:spacing w:before="0" w:after="0" w:line="240" w:lineRule="auto"/>
              <w:ind w:left="-72" w:right="-72"/>
              <w:rPr>
                <w:sz w:val="22"/>
                <w:szCs w:val="22"/>
              </w:rPr>
            </w:pPr>
            <w:r>
              <w:rPr>
                <w:sz w:val="22"/>
                <w:szCs w:val="22"/>
              </w:rPr>
              <w:t xml:space="preserve">Coordinate with private-sector and municipal energy suppliers to determine and fulfill their logistical needs. </w:t>
            </w:r>
          </w:p>
        </w:tc>
      </w:tr>
      <w:tr w:rsidR="003F4AD2" w14:paraId="3D101E61" w14:textId="77777777" w:rsidTr="00447562">
        <w:trPr>
          <w:trHeight w:val="359"/>
          <w:jc w:val="center"/>
        </w:trPr>
        <w:tc>
          <w:tcPr>
            <w:tcW w:w="2763" w:type="dxa"/>
            <w:vMerge w:val="restart"/>
            <w:vAlign w:val="center"/>
          </w:tcPr>
          <w:p w14:paraId="18252186" w14:textId="706454A7" w:rsidR="003F4AD2" w:rsidRPr="00374532" w:rsidRDefault="00682630" w:rsidP="00E672F8">
            <w:pPr>
              <w:pStyle w:val="Body"/>
              <w:spacing w:before="0" w:after="0" w:line="240" w:lineRule="auto"/>
              <w:ind w:left="-72" w:right="-72"/>
              <w:rPr>
                <w:sz w:val="22"/>
                <w:szCs w:val="22"/>
              </w:rPr>
            </w:pPr>
            <w:r>
              <w:rPr>
                <w:sz w:val="22"/>
                <w:szCs w:val="22"/>
              </w:rPr>
              <w:t>To activate the Indiana fuel plan</w:t>
            </w:r>
          </w:p>
        </w:tc>
        <w:tc>
          <w:tcPr>
            <w:tcW w:w="1462" w:type="dxa"/>
            <w:vMerge w:val="restart"/>
            <w:vAlign w:val="center"/>
          </w:tcPr>
          <w:p w14:paraId="6383E021" w14:textId="04BC72AC" w:rsidR="003F4AD2" w:rsidRPr="00374532" w:rsidRDefault="00682630" w:rsidP="00E672F8">
            <w:pPr>
              <w:pStyle w:val="Body"/>
              <w:spacing w:before="0" w:after="0" w:line="240" w:lineRule="auto"/>
              <w:ind w:left="-72" w:right="-72"/>
              <w:rPr>
                <w:sz w:val="22"/>
                <w:szCs w:val="22"/>
              </w:rPr>
            </w:pPr>
            <w:r>
              <w:rPr>
                <w:sz w:val="22"/>
                <w:szCs w:val="22"/>
              </w:rPr>
              <w:t>__  __</w:t>
            </w:r>
          </w:p>
        </w:tc>
        <w:tc>
          <w:tcPr>
            <w:tcW w:w="1260" w:type="dxa"/>
            <w:vAlign w:val="center"/>
          </w:tcPr>
          <w:p w14:paraId="553A32A5" w14:textId="37A8D8A2" w:rsidR="003F4AD2" w:rsidRPr="00374532" w:rsidRDefault="00682630" w:rsidP="00E672F8">
            <w:pPr>
              <w:pStyle w:val="Body"/>
              <w:spacing w:before="0" w:after="0" w:line="240" w:lineRule="auto"/>
              <w:ind w:left="-72" w:right="-72"/>
              <w:rPr>
                <w:sz w:val="22"/>
                <w:szCs w:val="22"/>
              </w:rPr>
            </w:pPr>
            <w:r>
              <w:rPr>
                <w:sz w:val="22"/>
                <w:szCs w:val="22"/>
              </w:rPr>
              <w:t>__  __</w:t>
            </w:r>
          </w:p>
        </w:tc>
        <w:tc>
          <w:tcPr>
            <w:tcW w:w="5171" w:type="dxa"/>
            <w:vAlign w:val="center"/>
          </w:tcPr>
          <w:p w14:paraId="34B5C9EB" w14:textId="7DD51271" w:rsidR="003F4AD2" w:rsidRPr="00374532" w:rsidRDefault="00682630" w:rsidP="00E672F8">
            <w:pPr>
              <w:pStyle w:val="Body"/>
              <w:spacing w:before="0" w:after="0" w:line="240" w:lineRule="auto"/>
              <w:ind w:left="-72" w:right="-72"/>
              <w:rPr>
                <w:sz w:val="22"/>
                <w:szCs w:val="22"/>
              </w:rPr>
            </w:pPr>
            <w:r>
              <w:rPr>
                <w:sz w:val="22"/>
                <w:szCs w:val="22"/>
              </w:rPr>
              <w:t xml:space="preserve">Activate the Indiana fuel plan. </w:t>
            </w:r>
          </w:p>
        </w:tc>
      </w:tr>
      <w:tr w:rsidR="003F4AD2" w14:paraId="57CEA9CC" w14:textId="77777777" w:rsidTr="00447562">
        <w:trPr>
          <w:trHeight w:val="530"/>
          <w:jc w:val="center"/>
        </w:trPr>
        <w:tc>
          <w:tcPr>
            <w:tcW w:w="2763" w:type="dxa"/>
            <w:vMerge/>
            <w:vAlign w:val="center"/>
          </w:tcPr>
          <w:p w14:paraId="2E6A3932" w14:textId="77777777" w:rsidR="003F4AD2" w:rsidRPr="00374532" w:rsidRDefault="003F4AD2" w:rsidP="00E672F8">
            <w:pPr>
              <w:pStyle w:val="Body"/>
              <w:spacing w:before="0" w:after="0" w:line="240" w:lineRule="auto"/>
              <w:ind w:left="-72" w:right="-72"/>
              <w:rPr>
                <w:sz w:val="22"/>
                <w:szCs w:val="22"/>
              </w:rPr>
            </w:pPr>
          </w:p>
        </w:tc>
        <w:tc>
          <w:tcPr>
            <w:tcW w:w="1462" w:type="dxa"/>
            <w:vMerge/>
            <w:vAlign w:val="center"/>
          </w:tcPr>
          <w:p w14:paraId="3C20F15B" w14:textId="77777777" w:rsidR="003F4AD2" w:rsidRPr="00374532" w:rsidRDefault="003F4AD2" w:rsidP="00E672F8">
            <w:pPr>
              <w:pStyle w:val="Body"/>
              <w:spacing w:before="0" w:after="0" w:line="240" w:lineRule="auto"/>
              <w:ind w:left="-72" w:right="-72"/>
              <w:rPr>
                <w:sz w:val="22"/>
                <w:szCs w:val="22"/>
              </w:rPr>
            </w:pPr>
          </w:p>
        </w:tc>
        <w:tc>
          <w:tcPr>
            <w:tcW w:w="1260" w:type="dxa"/>
            <w:vAlign w:val="center"/>
          </w:tcPr>
          <w:p w14:paraId="56D800C1" w14:textId="128314B9" w:rsidR="003F4AD2" w:rsidRPr="00374532" w:rsidRDefault="00682630" w:rsidP="00E672F8">
            <w:pPr>
              <w:pStyle w:val="Body"/>
              <w:spacing w:before="0" w:after="0" w:line="240" w:lineRule="auto"/>
              <w:ind w:left="-72" w:right="-72"/>
              <w:rPr>
                <w:sz w:val="22"/>
                <w:szCs w:val="22"/>
              </w:rPr>
            </w:pPr>
            <w:r>
              <w:rPr>
                <w:sz w:val="22"/>
                <w:szCs w:val="22"/>
              </w:rPr>
              <w:t>ESF 5</w:t>
            </w:r>
          </w:p>
        </w:tc>
        <w:tc>
          <w:tcPr>
            <w:tcW w:w="5171" w:type="dxa"/>
            <w:vAlign w:val="center"/>
          </w:tcPr>
          <w:p w14:paraId="37A1DE01" w14:textId="0307FD05" w:rsidR="003F4AD2" w:rsidRPr="00374532" w:rsidRDefault="00682630" w:rsidP="00E672F8">
            <w:pPr>
              <w:pStyle w:val="Body"/>
              <w:spacing w:before="0" w:after="0" w:line="240" w:lineRule="auto"/>
              <w:ind w:left="-72" w:right="-72"/>
              <w:rPr>
                <w:sz w:val="22"/>
                <w:szCs w:val="22"/>
              </w:rPr>
            </w:pPr>
            <w:r>
              <w:rPr>
                <w:sz w:val="22"/>
                <w:szCs w:val="22"/>
              </w:rPr>
              <w:t xml:space="preserve">Determine the locations where fuel depots will be set up. </w:t>
            </w:r>
          </w:p>
        </w:tc>
      </w:tr>
      <w:tr w:rsidR="00374532" w14:paraId="283E8EA8" w14:textId="77777777" w:rsidTr="00447562">
        <w:trPr>
          <w:trHeight w:val="440"/>
          <w:jc w:val="center"/>
        </w:trPr>
        <w:tc>
          <w:tcPr>
            <w:tcW w:w="10656" w:type="dxa"/>
            <w:gridSpan w:val="4"/>
            <w:shd w:val="clear" w:color="auto" w:fill="002060"/>
            <w:vAlign w:val="center"/>
          </w:tcPr>
          <w:p w14:paraId="73914CDC" w14:textId="0A7D3BC8" w:rsidR="00374532" w:rsidRPr="00374532" w:rsidRDefault="00447562" w:rsidP="00E672F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0C5B8B" w14:paraId="4D5DA97E" w14:textId="77777777" w:rsidTr="00C767D8">
        <w:trPr>
          <w:trHeight w:val="733"/>
          <w:jc w:val="center"/>
        </w:trPr>
        <w:tc>
          <w:tcPr>
            <w:tcW w:w="2763" w:type="dxa"/>
            <w:vAlign w:val="center"/>
          </w:tcPr>
          <w:p w14:paraId="02F38AE4" w14:textId="78F700C2" w:rsidR="000C5B8B" w:rsidRPr="00374532" w:rsidRDefault="00287F40" w:rsidP="00E672F8">
            <w:pPr>
              <w:pStyle w:val="Body"/>
              <w:spacing w:before="0" w:after="0" w:line="240" w:lineRule="auto"/>
              <w:ind w:left="-72" w:right="-72"/>
              <w:rPr>
                <w:sz w:val="22"/>
                <w:szCs w:val="22"/>
              </w:rPr>
            </w:pPr>
            <w:r>
              <w:rPr>
                <w:sz w:val="22"/>
                <w:szCs w:val="22"/>
              </w:rPr>
              <w:t>To stabilize critical infrastructure functions for energy</w:t>
            </w:r>
          </w:p>
        </w:tc>
        <w:tc>
          <w:tcPr>
            <w:tcW w:w="1462" w:type="dxa"/>
            <w:vAlign w:val="center"/>
          </w:tcPr>
          <w:p w14:paraId="542407B9" w14:textId="0498FF34" w:rsidR="000C5B8B" w:rsidRPr="00374532" w:rsidRDefault="00287F40" w:rsidP="00E672F8">
            <w:pPr>
              <w:pStyle w:val="Body"/>
              <w:spacing w:before="0" w:after="0" w:line="240" w:lineRule="auto"/>
              <w:ind w:left="-72" w:right="-72"/>
              <w:rPr>
                <w:sz w:val="22"/>
                <w:szCs w:val="22"/>
              </w:rPr>
            </w:pPr>
            <w:r>
              <w:rPr>
                <w:sz w:val="22"/>
                <w:szCs w:val="22"/>
              </w:rPr>
              <w:t>__  __</w:t>
            </w:r>
          </w:p>
        </w:tc>
        <w:tc>
          <w:tcPr>
            <w:tcW w:w="1260" w:type="dxa"/>
            <w:vAlign w:val="center"/>
          </w:tcPr>
          <w:p w14:paraId="05491536" w14:textId="3955348C" w:rsidR="000C5B8B" w:rsidRPr="00374532" w:rsidRDefault="00287F40" w:rsidP="00E672F8">
            <w:pPr>
              <w:pStyle w:val="Body"/>
              <w:spacing w:before="0" w:after="0" w:line="240" w:lineRule="auto"/>
              <w:ind w:left="-72" w:right="-72"/>
              <w:rPr>
                <w:sz w:val="22"/>
                <w:szCs w:val="22"/>
              </w:rPr>
            </w:pPr>
            <w:r>
              <w:rPr>
                <w:sz w:val="22"/>
                <w:szCs w:val="22"/>
              </w:rPr>
              <w:t>__  __</w:t>
            </w:r>
          </w:p>
        </w:tc>
        <w:tc>
          <w:tcPr>
            <w:tcW w:w="5171" w:type="dxa"/>
            <w:vAlign w:val="center"/>
          </w:tcPr>
          <w:p w14:paraId="5FBF6A4B" w14:textId="3032DC2D" w:rsidR="000C5B8B" w:rsidRPr="00374532" w:rsidRDefault="00287F40" w:rsidP="00E672F8">
            <w:pPr>
              <w:pStyle w:val="Body"/>
              <w:spacing w:before="0" w:after="0" w:line="240" w:lineRule="auto"/>
              <w:ind w:left="-72" w:right="-72"/>
              <w:rPr>
                <w:sz w:val="22"/>
                <w:szCs w:val="22"/>
              </w:rPr>
            </w:pPr>
            <w:r>
              <w:rPr>
                <w:sz w:val="22"/>
                <w:szCs w:val="22"/>
              </w:rPr>
              <w:t xml:space="preserve">Respond to any requests from ESF 12. </w:t>
            </w:r>
          </w:p>
        </w:tc>
      </w:tr>
    </w:tbl>
    <w:p w14:paraId="01221178" w14:textId="10A524AD" w:rsidR="000C5B8B" w:rsidRDefault="000C5B8B" w:rsidP="00CB6518">
      <w:pPr>
        <w:pStyle w:val="TABLE"/>
      </w:pPr>
    </w:p>
    <w:p w14:paraId="13B84DE4" w14:textId="77777777" w:rsidR="00F42D9A" w:rsidRDefault="00F42D9A">
      <w:pPr>
        <w:spacing w:after="200" w:line="276" w:lineRule="auto"/>
        <w:rPr>
          <w:rFonts w:ascii="Arial Narrow" w:hAnsi="Arial Narrow" w:cs="Arial"/>
          <w:b/>
          <w:caps/>
          <w:color w:val="000000" w:themeColor="text1"/>
          <w:szCs w:val="20"/>
        </w:rPr>
      </w:pPr>
      <w:r>
        <w:br w:type="page"/>
      </w:r>
    </w:p>
    <w:p w14:paraId="2A7CC136" w14:textId="7022D60C" w:rsidR="003776DA" w:rsidRDefault="003776DA" w:rsidP="00CB6518">
      <w:pPr>
        <w:pStyle w:val="TABLE"/>
      </w:pPr>
      <w:bookmarkStart w:id="100" w:name="_Toc92966271"/>
      <w:bookmarkStart w:id="101" w:name="_Toc95394667"/>
      <w:r>
        <w:lastRenderedPageBreak/>
        <w:t xml:space="preserve">Table 12. ESF </w:t>
      </w:r>
      <w:r w:rsidR="00DD21B6">
        <w:t>#</w:t>
      </w:r>
      <w:r>
        <w:t>7 Tasks for Communications</w:t>
      </w:r>
      <w:bookmarkEnd w:id="100"/>
      <w:bookmarkEnd w:id="101"/>
    </w:p>
    <w:tbl>
      <w:tblPr>
        <w:tblStyle w:val="TableGrid"/>
        <w:tblW w:w="10656" w:type="dxa"/>
        <w:jc w:val="center"/>
        <w:tblLook w:val="04A0" w:firstRow="1" w:lastRow="0" w:firstColumn="1" w:lastColumn="0" w:noHBand="0" w:noVBand="1"/>
      </w:tblPr>
      <w:tblGrid>
        <w:gridCol w:w="2695"/>
        <w:gridCol w:w="1890"/>
        <w:gridCol w:w="1260"/>
        <w:gridCol w:w="4811"/>
      </w:tblGrid>
      <w:tr w:rsidR="001801D7" w14:paraId="1B5B939D" w14:textId="77777777" w:rsidTr="008E11DD">
        <w:trPr>
          <w:trHeight w:val="705"/>
          <w:jc w:val="center"/>
        </w:trPr>
        <w:tc>
          <w:tcPr>
            <w:tcW w:w="2695" w:type="dxa"/>
            <w:shd w:val="clear" w:color="auto" w:fill="C00000"/>
            <w:vAlign w:val="center"/>
          </w:tcPr>
          <w:p w14:paraId="386D8EE0" w14:textId="350B2BAE" w:rsidR="00986992" w:rsidRPr="00986992" w:rsidRDefault="00180C32"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890" w:type="dxa"/>
            <w:shd w:val="clear" w:color="auto" w:fill="C00000"/>
            <w:vAlign w:val="center"/>
          </w:tcPr>
          <w:p w14:paraId="5E0F04E2" w14:textId="385575EB" w:rsidR="00986992" w:rsidRPr="00986992" w:rsidRDefault="00180C32"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013B4652" w14:textId="416B0A29" w:rsidR="00986992" w:rsidRPr="00986992" w:rsidRDefault="00180C32"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811" w:type="dxa"/>
            <w:shd w:val="clear" w:color="auto" w:fill="C00000"/>
            <w:vAlign w:val="center"/>
          </w:tcPr>
          <w:p w14:paraId="5A0560B3" w14:textId="6EA159CF" w:rsidR="00986992" w:rsidRPr="00986992" w:rsidRDefault="00180C32"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043275" w14:paraId="7388A3B6" w14:textId="77777777" w:rsidTr="00C4002A">
        <w:trPr>
          <w:trHeight w:val="233"/>
          <w:jc w:val="center"/>
        </w:trPr>
        <w:tc>
          <w:tcPr>
            <w:tcW w:w="10656" w:type="dxa"/>
            <w:gridSpan w:val="4"/>
            <w:shd w:val="clear" w:color="auto" w:fill="002060"/>
            <w:vAlign w:val="center"/>
          </w:tcPr>
          <w:p w14:paraId="73A7482C" w14:textId="4D200051" w:rsidR="00043275" w:rsidRPr="00043275" w:rsidRDefault="00180C32"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B73280" w14:paraId="22DAF892" w14:textId="77777777" w:rsidTr="008E11DD">
        <w:trPr>
          <w:trHeight w:val="705"/>
          <w:jc w:val="center"/>
        </w:trPr>
        <w:tc>
          <w:tcPr>
            <w:tcW w:w="2695" w:type="dxa"/>
            <w:vMerge w:val="restart"/>
            <w:vAlign w:val="center"/>
          </w:tcPr>
          <w:p w14:paraId="5BFD7454" w14:textId="545711D1" w:rsidR="00180C32" w:rsidRPr="00180C32" w:rsidRDefault="00A32994" w:rsidP="00180C32">
            <w:pPr>
              <w:pStyle w:val="Body"/>
              <w:spacing w:before="0" w:after="0" w:line="240" w:lineRule="auto"/>
              <w:ind w:left="-72" w:right="-72"/>
              <w:rPr>
                <w:sz w:val="22"/>
                <w:szCs w:val="22"/>
              </w:rPr>
            </w:pPr>
            <w:r>
              <w:rPr>
                <w:sz w:val="22"/>
                <w:szCs w:val="22"/>
              </w:rPr>
              <w:t>To assess critical communications infrastructure, including structures, equipment, supplies, and resources as de</w:t>
            </w:r>
            <w:r w:rsidR="00B73280">
              <w:rPr>
                <w:sz w:val="22"/>
                <w:szCs w:val="22"/>
              </w:rPr>
              <w:t>emed necessary</w:t>
            </w:r>
          </w:p>
        </w:tc>
        <w:tc>
          <w:tcPr>
            <w:tcW w:w="1890" w:type="dxa"/>
            <w:vMerge w:val="restart"/>
            <w:vAlign w:val="center"/>
          </w:tcPr>
          <w:p w14:paraId="2564940F" w14:textId="5460096F" w:rsidR="00180C32" w:rsidRPr="00180C32" w:rsidRDefault="00B73280" w:rsidP="00180C32">
            <w:pPr>
              <w:pStyle w:val="Body"/>
              <w:spacing w:before="0" w:after="0" w:line="240" w:lineRule="auto"/>
              <w:ind w:left="-72" w:right="-72"/>
              <w:rPr>
                <w:sz w:val="22"/>
                <w:szCs w:val="22"/>
              </w:rPr>
            </w:pPr>
            <w:r>
              <w:rPr>
                <w:sz w:val="22"/>
                <w:szCs w:val="22"/>
              </w:rPr>
              <w:t xml:space="preserve">To deliver needed hardware and state resources in a timely manner </w:t>
            </w:r>
          </w:p>
        </w:tc>
        <w:tc>
          <w:tcPr>
            <w:tcW w:w="1260" w:type="dxa"/>
            <w:vAlign w:val="center"/>
          </w:tcPr>
          <w:p w14:paraId="1E90B940" w14:textId="0AFED4DB" w:rsidR="00180C32" w:rsidRPr="00180C32" w:rsidRDefault="00B73280" w:rsidP="00180C32">
            <w:pPr>
              <w:pStyle w:val="Body"/>
              <w:spacing w:before="0" w:after="0" w:line="240" w:lineRule="auto"/>
              <w:ind w:left="-72" w:right="-72"/>
              <w:rPr>
                <w:sz w:val="22"/>
                <w:szCs w:val="22"/>
              </w:rPr>
            </w:pPr>
            <w:r>
              <w:rPr>
                <w:sz w:val="22"/>
                <w:szCs w:val="22"/>
              </w:rPr>
              <w:t>__  __</w:t>
            </w:r>
          </w:p>
        </w:tc>
        <w:tc>
          <w:tcPr>
            <w:tcW w:w="4811" w:type="dxa"/>
            <w:vAlign w:val="center"/>
          </w:tcPr>
          <w:p w14:paraId="311F8FC3" w14:textId="7823325D" w:rsidR="00180C32" w:rsidRPr="00180C32" w:rsidRDefault="00B73280" w:rsidP="00180C32">
            <w:pPr>
              <w:pStyle w:val="Body"/>
              <w:spacing w:before="0" w:after="0" w:line="240" w:lineRule="auto"/>
              <w:ind w:left="-72" w:right="-72"/>
              <w:rPr>
                <w:sz w:val="22"/>
                <w:szCs w:val="22"/>
              </w:rPr>
            </w:pPr>
            <w:r>
              <w:rPr>
                <w:sz w:val="22"/>
                <w:szCs w:val="22"/>
              </w:rPr>
              <w:t xml:space="preserve">As requested by ESF 2, deploy communication resources from state agencies, the INNG communications systems, the IPSC, district and county mobile command centers (MCCs). </w:t>
            </w:r>
          </w:p>
        </w:tc>
      </w:tr>
      <w:tr w:rsidR="00B73280" w14:paraId="06A84278" w14:textId="77777777" w:rsidTr="008E11DD">
        <w:trPr>
          <w:trHeight w:val="691"/>
          <w:jc w:val="center"/>
        </w:trPr>
        <w:tc>
          <w:tcPr>
            <w:tcW w:w="2695" w:type="dxa"/>
            <w:vMerge/>
            <w:vAlign w:val="center"/>
          </w:tcPr>
          <w:p w14:paraId="457EAC84" w14:textId="77777777" w:rsidR="00180C32" w:rsidRPr="00180C32" w:rsidRDefault="00180C32" w:rsidP="00180C32">
            <w:pPr>
              <w:pStyle w:val="Body"/>
              <w:spacing w:before="0" w:after="0" w:line="240" w:lineRule="auto"/>
              <w:ind w:left="-72" w:right="-72"/>
              <w:rPr>
                <w:sz w:val="22"/>
                <w:szCs w:val="22"/>
              </w:rPr>
            </w:pPr>
          </w:p>
        </w:tc>
        <w:tc>
          <w:tcPr>
            <w:tcW w:w="1890" w:type="dxa"/>
            <w:vMerge/>
            <w:vAlign w:val="center"/>
          </w:tcPr>
          <w:p w14:paraId="27AD15A0" w14:textId="77777777" w:rsidR="00180C32" w:rsidRPr="00180C32" w:rsidRDefault="00180C32" w:rsidP="00180C32">
            <w:pPr>
              <w:pStyle w:val="Body"/>
              <w:spacing w:before="0" w:after="0" w:line="240" w:lineRule="auto"/>
              <w:ind w:left="-72" w:right="-72"/>
              <w:rPr>
                <w:sz w:val="22"/>
                <w:szCs w:val="22"/>
              </w:rPr>
            </w:pPr>
          </w:p>
        </w:tc>
        <w:tc>
          <w:tcPr>
            <w:tcW w:w="1260" w:type="dxa"/>
            <w:vAlign w:val="center"/>
          </w:tcPr>
          <w:p w14:paraId="36237484" w14:textId="59FB3CA9" w:rsidR="00180C32" w:rsidRPr="00180C32" w:rsidRDefault="00B73280" w:rsidP="00180C32">
            <w:pPr>
              <w:pStyle w:val="Body"/>
              <w:spacing w:before="0" w:after="0" w:line="240" w:lineRule="auto"/>
              <w:ind w:left="-72" w:right="-72"/>
              <w:rPr>
                <w:sz w:val="22"/>
                <w:szCs w:val="22"/>
              </w:rPr>
            </w:pPr>
            <w:r>
              <w:rPr>
                <w:sz w:val="22"/>
                <w:szCs w:val="22"/>
              </w:rPr>
              <w:t>__  __</w:t>
            </w:r>
          </w:p>
        </w:tc>
        <w:tc>
          <w:tcPr>
            <w:tcW w:w="4811" w:type="dxa"/>
            <w:vAlign w:val="center"/>
          </w:tcPr>
          <w:p w14:paraId="0939BA2F" w14:textId="59B6B40A" w:rsidR="00180C32" w:rsidRPr="00180C32" w:rsidRDefault="00B73280" w:rsidP="00180C32">
            <w:pPr>
              <w:pStyle w:val="Body"/>
              <w:spacing w:before="0" w:after="0" w:line="240" w:lineRule="auto"/>
              <w:ind w:left="-72" w:right="-72"/>
              <w:rPr>
                <w:sz w:val="22"/>
                <w:szCs w:val="22"/>
              </w:rPr>
            </w:pPr>
            <w:r>
              <w:rPr>
                <w:sz w:val="22"/>
                <w:szCs w:val="22"/>
              </w:rPr>
              <w:t xml:space="preserve">Investigate additional support from private communications companies early on, as competition for their resources will be significant. </w:t>
            </w:r>
          </w:p>
        </w:tc>
      </w:tr>
      <w:tr w:rsidR="00180C32" w14:paraId="061E1998" w14:textId="77777777" w:rsidTr="00C4002A">
        <w:trPr>
          <w:trHeight w:val="314"/>
          <w:jc w:val="center"/>
        </w:trPr>
        <w:tc>
          <w:tcPr>
            <w:tcW w:w="10656" w:type="dxa"/>
            <w:gridSpan w:val="4"/>
            <w:shd w:val="clear" w:color="auto" w:fill="002060"/>
            <w:vAlign w:val="center"/>
          </w:tcPr>
          <w:p w14:paraId="7A28B113" w14:textId="35BF93BC" w:rsidR="00180C32" w:rsidRPr="00180C32" w:rsidRDefault="00A80A35" w:rsidP="00180C3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B73280" w14:paraId="31E84A7F" w14:textId="77777777" w:rsidTr="00F657B7">
        <w:trPr>
          <w:trHeight w:val="935"/>
          <w:jc w:val="center"/>
        </w:trPr>
        <w:tc>
          <w:tcPr>
            <w:tcW w:w="2695" w:type="dxa"/>
            <w:vMerge w:val="restart"/>
            <w:vAlign w:val="center"/>
          </w:tcPr>
          <w:p w14:paraId="4BC8A114" w14:textId="53FDAC70" w:rsidR="00180C32" w:rsidRPr="00180C32" w:rsidRDefault="002D3928" w:rsidP="00180C32">
            <w:pPr>
              <w:pStyle w:val="Body"/>
              <w:spacing w:before="0" w:after="0" w:line="240" w:lineRule="auto"/>
              <w:ind w:left="-72" w:right="-72"/>
              <w:rPr>
                <w:sz w:val="22"/>
                <w:szCs w:val="22"/>
              </w:rPr>
            </w:pPr>
            <w:r>
              <w:rPr>
                <w:sz w:val="22"/>
                <w:szCs w:val="22"/>
              </w:rPr>
              <w:t xml:space="preserve">To ensure communications needs are being met through temporary or permanent solutions. </w:t>
            </w:r>
          </w:p>
        </w:tc>
        <w:tc>
          <w:tcPr>
            <w:tcW w:w="1890" w:type="dxa"/>
            <w:vAlign w:val="center"/>
          </w:tcPr>
          <w:p w14:paraId="6AD85354" w14:textId="32DE791A" w:rsidR="00180C32" w:rsidRPr="00180C32" w:rsidRDefault="002D3928" w:rsidP="00180C32">
            <w:pPr>
              <w:pStyle w:val="Body"/>
              <w:spacing w:before="0" w:after="0" w:line="240" w:lineRule="auto"/>
              <w:ind w:left="-72" w:right="-72"/>
              <w:rPr>
                <w:sz w:val="22"/>
                <w:szCs w:val="22"/>
              </w:rPr>
            </w:pPr>
            <w:r>
              <w:rPr>
                <w:sz w:val="22"/>
                <w:szCs w:val="22"/>
              </w:rPr>
              <w:t>To request EMAC and federal assistance within 30 hours</w:t>
            </w:r>
          </w:p>
        </w:tc>
        <w:tc>
          <w:tcPr>
            <w:tcW w:w="1260" w:type="dxa"/>
            <w:vAlign w:val="center"/>
          </w:tcPr>
          <w:p w14:paraId="0801C045" w14:textId="47CE482B" w:rsidR="00180C32" w:rsidRPr="00180C32" w:rsidRDefault="002D3928" w:rsidP="00180C32">
            <w:pPr>
              <w:pStyle w:val="Body"/>
              <w:spacing w:before="0" w:after="0" w:line="240" w:lineRule="auto"/>
              <w:ind w:left="-72" w:right="-72"/>
              <w:rPr>
                <w:sz w:val="22"/>
                <w:szCs w:val="22"/>
              </w:rPr>
            </w:pPr>
            <w:r>
              <w:rPr>
                <w:sz w:val="22"/>
                <w:szCs w:val="22"/>
              </w:rPr>
              <w:t>__  __</w:t>
            </w:r>
          </w:p>
        </w:tc>
        <w:tc>
          <w:tcPr>
            <w:tcW w:w="4811" w:type="dxa"/>
            <w:vAlign w:val="center"/>
          </w:tcPr>
          <w:p w14:paraId="4639C932" w14:textId="00A895A2" w:rsidR="00180C32" w:rsidRPr="00180C32" w:rsidRDefault="002D3928" w:rsidP="00180C32">
            <w:pPr>
              <w:pStyle w:val="Body"/>
              <w:spacing w:before="0" w:after="0" w:line="240" w:lineRule="auto"/>
              <w:ind w:left="-72" w:right="-72"/>
              <w:rPr>
                <w:sz w:val="22"/>
                <w:szCs w:val="22"/>
              </w:rPr>
            </w:pPr>
            <w:r>
              <w:rPr>
                <w:sz w:val="22"/>
                <w:szCs w:val="22"/>
              </w:rPr>
              <w:t xml:space="preserve">Coordinate needs from IPSC and provide logistical support through EMAC, contract, or federal assistance. </w:t>
            </w:r>
          </w:p>
        </w:tc>
      </w:tr>
      <w:tr w:rsidR="00B73280" w14:paraId="52CA3D0A" w14:textId="77777777" w:rsidTr="008E11DD">
        <w:trPr>
          <w:trHeight w:val="691"/>
          <w:jc w:val="center"/>
        </w:trPr>
        <w:tc>
          <w:tcPr>
            <w:tcW w:w="2695" w:type="dxa"/>
            <w:vMerge/>
            <w:vAlign w:val="center"/>
          </w:tcPr>
          <w:p w14:paraId="377EC0FB" w14:textId="77777777" w:rsidR="00180C32" w:rsidRPr="00180C32" w:rsidRDefault="00180C32" w:rsidP="00180C32">
            <w:pPr>
              <w:pStyle w:val="Body"/>
              <w:spacing w:before="0" w:after="0" w:line="240" w:lineRule="auto"/>
              <w:ind w:left="-72" w:right="-72"/>
              <w:rPr>
                <w:sz w:val="22"/>
                <w:szCs w:val="22"/>
              </w:rPr>
            </w:pPr>
          </w:p>
        </w:tc>
        <w:tc>
          <w:tcPr>
            <w:tcW w:w="1890" w:type="dxa"/>
            <w:vAlign w:val="center"/>
          </w:tcPr>
          <w:p w14:paraId="14BE24AB" w14:textId="5E00F384" w:rsidR="00180C32" w:rsidRPr="00180C32" w:rsidRDefault="000D26B6" w:rsidP="00180C32">
            <w:pPr>
              <w:pStyle w:val="Body"/>
              <w:spacing w:before="0" w:after="0" w:line="240" w:lineRule="auto"/>
              <w:ind w:left="-72" w:right="-72"/>
              <w:rPr>
                <w:sz w:val="22"/>
                <w:szCs w:val="22"/>
              </w:rPr>
            </w:pPr>
            <w:r>
              <w:rPr>
                <w:sz w:val="22"/>
                <w:szCs w:val="22"/>
              </w:rPr>
              <w:t>__  __</w:t>
            </w:r>
          </w:p>
        </w:tc>
        <w:tc>
          <w:tcPr>
            <w:tcW w:w="1260" w:type="dxa"/>
            <w:vAlign w:val="center"/>
          </w:tcPr>
          <w:p w14:paraId="5D917289" w14:textId="68E6A157" w:rsidR="00180C32" w:rsidRPr="00180C32" w:rsidRDefault="000D26B6" w:rsidP="00180C32">
            <w:pPr>
              <w:pStyle w:val="Body"/>
              <w:spacing w:before="0" w:after="0" w:line="240" w:lineRule="auto"/>
              <w:ind w:left="-72" w:right="-72"/>
              <w:rPr>
                <w:sz w:val="22"/>
                <w:szCs w:val="22"/>
              </w:rPr>
            </w:pPr>
            <w:r>
              <w:rPr>
                <w:sz w:val="22"/>
                <w:szCs w:val="22"/>
              </w:rPr>
              <w:t>__  __</w:t>
            </w:r>
          </w:p>
        </w:tc>
        <w:tc>
          <w:tcPr>
            <w:tcW w:w="4811" w:type="dxa"/>
            <w:vAlign w:val="center"/>
          </w:tcPr>
          <w:p w14:paraId="2FE3D760" w14:textId="11DC9202" w:rsidR="00180C32" w:rsidRPr="00180C32" w:rsidRDefault="000D26B6" w:rsidP="00180C32">
            <w:pPr>
              <w:pStyle w:val="Body"/>
              <w:spacing w:before="0" w:after="0" w:line="240" w:lineRule="auto"/>
              <w:ind w:left="-72" w:right="-72"/>
              <w:rPr>
                <w:sz w:val="22"/>
                <w:szCs w:val="22"/>
              </w:rPr>
            </w:pPr>
            <w:r>
              <w:rPr>
                <w:sz w:val="22"/>
                <w:szCs w:val="22"/>
              </w:rPr>
              <w:t xml:space="preserve">As requested by ESF 2, deploy communication resources from state agencies, the INNG communications systems, the IPSC, district and county MCCs, and private-sector communications companies. </w:t>
            </w:r>
          </w:p>
        </w:tc>
      </w:tr>
      <w:tr w:rsidR="00B56E6D" w14:paraId="0EDD5881" w14:textId="77777777" w:rsidTr="00B56E6D">
        <w:trPr>
          <w:trHeight w:val="359"/>
          <w:jc w:val="center"/>
        </w:trPr>
        <w:tc>
          <w:tcPr>
            <w:tcW w:w="10656" w:type="dxa"/>
            <w:gridSpan w:val="4"/>
            <w:shd w:val="clear" w:color="auto" w:fill="002060"/>
            <w:vAlign w:val="center"/>
          </w:tcPr>
          <w:p w14:paraId="5AE7EF8A" w14:textId="45230F76" w:rsidR="00B56E6D" w:rsidRPr="00B56E6D" w:rsidRDefault="00B56E6D" w:rsidP="00B56E6D">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BEYOND 72 HOURS </w:t>
            </w:r>
          </w:p>
        </w:tc>
      </w:tr>
      <w:tr w:rsidR="00B56E6D" w14:paraId="5BAAB2C8" w14:textId="77777777" w:rsidTr="008E11DD">
        <w:trPr>
          <w:trHeight w:val="691"/>
          <w:jc w:val="center"/>
        </w:trPr>
        <w:tc>
          <w:tcPr>
            <w:tcW w:w="2695" w:type="dxa"/>
            <w:vAlign w:val="center"/>
          </w:tcPr>
          <w:p w14:paraId="012F9A66" w14:textId="77777777" w:rsidR="00B56E6D" w:rsidRDefault="001801D7" w:rsidP="004C442E">
            <w:pPr>
              <w:pStyle w:val="Body"/>
              <w:numPr>
                <w:ilvl w:val="0"/>
                <w:numId w:val="39"/>
              </w:numPr>
              <w:spacing w:before="0" w:after="60" w:line="240" w:lineRule="auto"/>
              <w:ind w:right="-144"/>
              <w:rPr>
                <w:sz w:val="22"/>
                <w:szCs w:val="22"/>
              </w:rPr>
            </w:pPr>
            <w:r>
              <w:rPr>
                <w:sz w:val="22"/>
                <w:szCs w:val="22"/>
              </w:rPr>
              <w:t xml:space="preserve">To achieve communications statewide </w:t>
            </w:r>
          </w:p>
          <w:p w14:paraId="2FC600A6" w14:textId="2AD41420" w:rsidR="001801D7" w:rsidRPr="00180C32" w:rsidRDefault="001801D7" w:rsidP="001801D7">
            <w:pPr>
              <w:pStyle w:val="Body"/>
              <w:numPr>
                <w:ilvl w:val="0"/>
                <w:numId w:val="39"/>
              </w:numPr>
              <w:spacing w:before="0" w:after="0" w:line="240" w:lineRule="auto"/>
              <w:ind w:right="-72"/>
              <w:rPr>
                <w:sz w:val="22"/>
                <w:szCs w:val="22"/>
              </w:rPr>
            </w:pPr>
            <w:r>
              <w:rPr>
                <w:sz w:val="22"/>
                <w:szCs w:val="22"/>
              </w:rPr>
              <w:t xml:space="preserve">To have cellular services fully functioning </w:t>
            </w:r>
          </w:p>
        </w:tc>
        <w:tc>
          <w:tcPr>
            <w:tcW w:w="1890" w:type="dxa"/>
            <w:vAlign w:val="center"/>
          </w:tcPr>
          <w:p w14:paraId="5A139B46" w14:textId="785DEF79" w:rsidR="00B56E6D" w:rsidRDefault="00383967" w:rsidP="00180C32">
            <w:pPr>
              <w:pStyle w:val="Body"/>
              <w:spacing w:before="0" w:after="0" w:line="240" w:lineRule="auto"/>
              <w:ind w:left="-72" w:right="-72"/>
              <w:rPr>
                <w:sz w:val="22"/>
                <w:szCs w:val="22"/>
              </w:rPr>
            </w:pPr>
            <w:r>
              <w:rPr>
                <w:sz w:val="22"/>
                <w:szCs w:val="22"/>
              </w:rPr>
              <w:t>__  __</w:t>
            </w:r>
          </w:p>
        </w:tc>
        <w:tc>
          <w:tcPr>
            <w:tcW w:w="1260" w:type="dxa"/>
            <w:vAlign w:val="center"/>
          </w:tcPr>
          <w:p w14:paraId="3D38A465" w14:textId="0725B0C0" w:rsidR="00B56E6D" w:rsidRDefault="00383967" w:rsidP="00180C32">
            <w:pPr>
              <w:pStyle w:val="Body"/>
              <w:spacing w:before="0" w:after="0" w:line="240" w:lineRule="auto"/>
              <w:ind w:left="-72" w:right="-72"/>
              <w:rPr>
                <w:sz w:val="22"/>
                <w:szCs w:val="22"/>
              </w:rPr>
            </w:pPr>
            <w:r>
              <w:rPr>
                <w:sz w:val="22"/>
                <w:szCs w:val="22"/>
              </w:rPr>
              <w:t>__  __</w:t>
            </w:r>
          </w:p>
        </w:tc>
        <w:tc>
          <w:tcPr>
            <w:tcW w:w="4811" w:type="dxa"/>
            <w:vAlign w:val="center"/>
          </w:tcPr>
          <w:p w14:paraId="410799F9" w14:textId="4B7EA571" w:rsidR="00B56E6D" w:rsidRDefault="00383967" w:rsidP="00180C32">
            <w:pPr>
              <w:pStyle w:val="Body"/>
              <w:spacing w:before="0" w:after="0" w:line="240" w:lineRule="auto"/>
              <w:ind w:left="-72" w:right="-72"/>
              <w:rPr>
                <w:sz w:val="22"/>
                <w:szCs w:val="22"/>
              </w:rPr>
            </w:pPr>
            <w:r>
              <w:rPr>
                <w:sz w:val="22"/>
                <w:szCs w:val="22"/>
              </w:rPr>
              <w:t xml:space="preserve">Deploy state communication resources as requested by ESF 2. </w:t>
            </w:r>
          </w:p>
        </w:tc>
      </w:tr>
    </w:tbl>
    <w:p w14:paraId="0F5AE8D9" w14:textId="77777777" w:rsidR="00BD3F41" w:rsidRDefault="00F657B7" w:rsidP="00CB6518">
      <w:pPr>
        <w:pStyle w:val="TABLE"/>
      </w:pPr>
      <w:r>
        <w:br/>
      </w:r>
    </w:p>
    <w:p w14:paraId="75C2F9C1" w14:textId="77777777" w:rsidR="00BD3F41" w:rsidRDefault="00BD3F41">
      <w:pPr>
        <w:spacing w:after="200" w:line="276" w:lineRule="auto"/>
        <w:rPr>
          <w:rFonts w:ascii="Arial Narrow" w:hAnsi="Arial Narrow" w:cs="Arial"/>
          <w:b/>
          <w:caps/>
          <w:color w:val="000000" w:themeColor="text1"/>
          <w:szCs w:val="20"/>
        </w:rPr>
      </w:pPr>
      <w:r>
        <w:br w:type="page"/>
      </w:r>
    </w:p>
    <w:p w14:paraId="310C1DE8" w14:textId="037A713D" w:rsidR="003F5C76" w:rsidRDefault="00C96A0A" w:rsidP="00CB6518">
      <w:pPr>
        <w:pStyle w:val="TABLE"/>
      </w:pPr>
      <w:bookmarkStart w:id="102" w:name="_Toc92966272"/>
      <w:bookmarkStart w:id="103" w:name="_Toc95394668"/>
      <w:r>
        <w:lastRenderedPageBreak/>
        <w:t xml:space="preserve">TAble 13. Esf </w:t>
      </w:r>
      <w:r w:rsidR="00DD21B6">
        <w:t>#</w:t>
      </w:r>
      <w:r>
        <w:t>7 Tasks for Transportation</w:t>
      </w:r>
      <w:bookmarkEnd w:id="102"/>
      <w:bookmarkEnd w:id="103"/>
      <w:r>
        <w:t xml:space="preserve"> </w:t>
      </w:r>
    </w:p>
    <w:tbl>
      <w:tblPr>
        <w:tblStyle w:val="TableGrid"/>
        <w:tblW w:w="10656" w:type="dxa"/>
        <w:jc w:val="center"/>
        <w:tblLayout w:type="fixed"/>
        <w:tblLook w:val="04A0" w:firstRow="1" w:lastRow="0" w:firstColumn="1" w:lastColumn="0" w:noHBand="0" w:noVBand="1"/>
      </w:tblPr>
      <w:tblGrid>
        <w:gridCol w:w="3955"/>
        <w:gridCol w:w="1401"/>
        <w:gridCol w:w="1254"/>
        <w:gridCol w:w="4046"/>
      </w:tblGrid>
      <w:tr w:rsidR="00506A52" w14:paraId="4918AED6" w14:textId="77777777" w:rsidTr="00D642B3">
        <w:trPr>
          <w:trHeight w:val="427"/>
          <w:jc w:val="center"/>
        </w:trPr>
        <w:tc>
          <w:tcPr>
            <w:tcW w:w="3955" w:type="dxa"/>
            <w:shd w:val="clear" w:color="auto" w:fill="C00000"/>
            <w:vAlign w:val="center"/>
          </w:tcPr>
          <w:p w14:paraId="4FA6E422" w14:textId="7A17CDB6" w:rsidR="00C96A0A" w:rsidRPr="00C96A0A" w:rsidRDefault="00FB1BC3"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01" w:type="dxa"/>
            <w:shd w:val="clear" w:color="auto" w:fill="C00000"/>
            <w:vAlign w:val="center"/>
          </w:tcPr>
          <w:p w14:paraId="508AD686" w14:textId="3AAA708D" w:rsidR="00C96A0A" w:rsidRPr="00C96A0A" w:rsidRDefault="00FB1BC3"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54" w:type="dxa"/>
            <w:shd w:val="clear" w:color="auto" w:fill="C00000"/>
            <w:vAlign w:val="center"/>
          </w:tcPr>
          <w:p w14:paraId="7954BB47" w14:textId="4EEC887E" w:rsidR="00C96A0A" w:rsidRPr="00C96A0A" w:rsidRDefault="00FB1BC3"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046" w:type="dxa"/>
            <w:shd w:val="clear" w:color="auto" w:fill="C00000"/>
            <w:vAlign w:val="center"/>
          </w:tcPr>
          <w:p w14:paraId="42A18283" w14:textId="359251B3" w:rsidR="00C96A0A" w:rsidRPr="00C96A0A" w:rsidRDefault="00FB1BC3"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C96A0A" w14:paraId="0A15B414" w14:textId="77777777" w:rsidTr="00D642B3">
        <w:trPr>
          <w:trHeight w:val="296"/>
          <w:jc w:val="center"/>
        </w:trPr>
        <w:tc>
          <w:tcPr>
            <w:tcW w:w="10656" w:type="dxa"/>
            <w:gridSpan w:val="4"/>
            <w:shd w:val="clear" w:color="auto" w:fill="002060"/>
            <w:vAlign w:val="center"/>
          </w:tcPr>
          <w:p w14:paraId="2BF5A708" w14:textId="6448933C" w:rsidR="00C96A0A" w:rsidRPr="008B0864" w:rsidRDefault="00FB1BC3"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506A52" w14:paraId="2DA691E1" w14:textId="77777777" w:rsidTr="00D642B3">
        <w:trPr>
          <w:trHeight w:val="427"/>
          <w:jc w:val="center"/>
        </w:trPr>
        <w:tc>
          <w:tcPr>
            <w:tcW w:w="3955" w:type="dxa"/>
            <w:vMerge w:val="restart"/>
            <w:vAlign w:val="center"/>
          </w:tcPr>
          <w:p w14:paraId="7DAA1264" w14:textId="3420CC5D" w:rsidR="00506A52" w:rsidRPr="008B0864" w:rsidRDefault="00506A52" w:rsidP="008B0864">
            <w:pPr>
              <w:pStyle w:val="Body"/>
              <w:spacing w:before="0" w:after="0" w:line="240" w:lineRule="auto"/>
              <w:ind w:left="-72" w:right="-72"/>
              <w:rPr>
                <w:sz w:val="22"/>
                <w:szCs w:val="22"/>
              </w:rPr>
            </w:pPr>
            <w:r>
              <w:rPr>
                <w:sz w:val="22"/>
                <w:szCs w:val="22"/>
              </w:rPr>
              <w:t>To assess roads, bridges, and other pieces of INDOT-maintained transportation infrastructure that may hinder movement of the public and response</w:t>
            </w:r>
          </w:p>
        </w:tc>
        <w:tc>
          <w:tcPr>
            <w:tcW w:w="1401" w:type="dxa"/>
            <w:vMerge w:val="restart"/>
            <w:vAlign w:val="center"/>
          </w:tcPr>
          <w:p w14:paraId="00909033" w14:textId="1F349B60" w:rsidR="00506A52" w:rsidRPr="008B0864" w:rsidRDefault="00506A52" w:rsidP="008B0864">
            <w:pPr>
              <w:pStyle w:val="Body"/>
              <w:spacing w:before="0" w:after="0" w:line="240" w:lineRule="auto"/>
              <w:ind w:left="-72" w:right="-72"/>
              <w:rPr>
                <w:sz w:val="22"/>
                <w:szCs w:val="22"/>
              </w:rPr>
            </w:pPr>
            <w:r>
              <w:rPr>
                <w:sz w:val="22"/>
                <w:szCs w:val="22"/>
              </w:rPr>
              <w:t>__  __</w:t>
            </w:r>
          </w:p>
        </w:tc>
        <w:tc>
          <w:tcPr>
            <w:tcW w:w="1254" w:type="dxa"/>
            <w:vAlign w:val="center"/>
          </w:tcPr>
          <w:p w14:paraId="44F8B065" w14:textId="745DD9B0" w:rsidR="00506A52" w:rsidRPr="008B0864" w:rsidRDefault="00506A52" w:rsidP="008B0864">
            <w:pPr>
              <w:pStyle w:val="Body"/>
              <w:spacing w:before="0" w:after="0" w:line="240" w:lineRule="auto"/>
              <w:ind w:left="-72" w:right="-72"/>
              <w:rPr>
                <w:sz w:val="22"/>
                <w:szCs w:val="22"/>
              </w:rPr>
            </w:pPr>
            <w:r>
              <w:rPr>
                <w:sz w:val="22"/>
                <w:szCs w:val="22"/>
              </w:rPr>
              <w:t>__  __</w:t>
            </w:r>
          </w:p>
        </w:tc>
        <w:tc>
          <w:tcPr>
            <w:tcW w:w="4046" w:type="dxa"/>
            <w:vAlign w:val="center"/>
          </w:tcPr>
          <w:p w14:paraId="1393F18E" w14:textId="3C7061F0" w:rsidR="00506A52" w:rsidRPr="008B0864" w:rsidRDefault="00506A52" w:rsidP="008B0864">
            <w:pPr>
              <w:pStyle w:val="Body"/>
              <w:spacing w:before="0" w:after="0" w:line="240" w:lineRule="auto"/>
              <w:ind w:left="-72" w:right="-72"/>
              <w:rPr>
                <w:sz w:val="22"/>
                <w:szCs w:val="22"/>
              </w:rPr>
            </w:pPr>
            <w:r>
              <w:rPr>
                <w:sz w:val="22"/>
                <w:szCs w:val="22"/>
              </w:rPr>
              <w:t xml:space="preserve">As needed, obtain aerial support for assessing roads and bridges. </w:t>
            </w:r>
          </w:p>
        </w:tc>
      </w:tr>
      <w:tr w:rsidR="00506A52" w14:paraId="03A7E891" w14:textId="77777777" w:rsidTr="00D642B3">
        <w:trPr>
          <w:trHeight w:val="407"/>
          <w:jc w:val="center"/>
        </w:trPr>
        <w:tc>
          <w:tcPr>
            <w:tcW w:w="3955" w:type="dxa"/>
            <w:vMerge/>
            <w:vAlign w:val="center"/>
          </w:tcPr>
          <w:p w14:paraId="6A372E8A" w14:textId="77777777" w:rsidR="00506A52" w:rsidRPr="008B0864" w:rsidRDefault="00506A52" w:rsidP="008B0864">
            <w:pPr>
              <w:pStyle w:val="Body"/>
              <w:spacing w:before="0" w:after="0" w:line="240" w:lineRule="auto"/>
              <w:ind w:left="-72" w:right="-72"/>
              <w:rPr>
                <w:sz w:val="22"/>
                <w:szCs w:val="22"/>
              </w:rPr>
            </w:pPr>
          </w:p>
        </w:tc>
        <w:tc>
          <w:tcPr>
            <w:tcW w:w="1401" w:type="dxa"/>
            <w:vMerge/>
            <w:vAlign w:val="center"/>
          </w:tcPr>
          <w:p w14:paraId="6201611D" w14:textId="77777777" w:rsidR="00506A52" w:rsidRPr="008B0864" w:rsidRDefault="00506A52" w:rsidP="008B0864">
            <w:pPr>
              <w:pStyle w:val="Body"/>
              <w:spacing w:before="0" w:after="0" w:line="240" w:lineRule="auto"/>
              <w:ind w:left="-72" w:right="-72"/>
              <w:rPr>
                <w:sz w:val="22"/>
                <w:szCs w:val="22"/>
              </w:rPr>
            </w:pPr>
          </w:p>
        </w:tc>
        <w:tc>
          <w:tcPr>
            <w:tcW w:w="1254" w:type="dxa"/>
            <w:vAlign w:val="center"/>
          </w:tcPr>
          <w:p w14:paraId="69F76E79" w14:textId="3F2EA514" w:rsidR="00506A52" w:rsidRPr="008B0864" w:rsidRDefault="00B63993" w:rsidP="008B0864">
            <w:pPr>
              <w:pStyle w:val="Body"/>
              <w:spacing w:before="0" w:after="0" w:line="240" w:lineRule="auto"/>
              <w:ind w:left="-72" w:right="-72"/>
              <w:rPr>
                <w:sz w:val="22"/>
                <w:szCs w:val="22"/>
              </w:rPr>
            </w:pPr>
            <w:r>
              <w:rPr>
                <w:sz w:val="22"/>
                <w:szCs w:val="22"/>
              </w:rPr>
              <w:t>__  __</w:t>
            </w:r>
          </w:p>
        </w:tc>
        <w:tc>
          <w:tcPr>
            <w:tcW w:w="4046" w:type="dxa"/>
            <w:vAlign w:val="center"/>
          </w:tcPr>
          <w:p w14:paraId="54560919" w14:textId="38514F82" w:rsidR="00506A52" w:rsidRPr="008B0864" w:rsidRDefault="00B63993" w:rsidP="008B0864">
            <w:pPr>
              <w:pStyle w:val="Body"/>
              <w:spacing w:before="0" w:after="0" w:line="240" w:lineRule="auto"/>
              <w:ind w:left="-72" w:right="-72"/>
              <w:rPr>
                <w:sz w:val="22"/>
                <w:szCs w:val="22"/>
              </w:rPr>
            </w:pPr>
            <w:r>
              <w:rPr>
                <w:sz w:val="22"/>
                <w:szCs w:val="22"/>
              </w:rPr>
              <w:t xml:space="preserve">Find transportation for additional INDOT engineering support from throughout the state to assist in the assessment. </w:t>
            </w:r>
          </w:p>
        </w:tc>
      </w:tr>
      <w:tr w:rsidR="00B63993" w14:paraId="71E494F1" w14:textId="77777777" w:rsidTr="00D642B3">
        <w:trPr>
          <w:trHeight w:val="427"/>
          <w:jc w:val="center"/>
        </w:trPr>
        <w:tc>
          <w:tcPr>
            <w:tcW w:w="3955" w:type="dxa"/>
            <w:vAlign w:val="center"/>
          </w:tcPr>
          <w:p w14:paraId="5B91A60A" w14:textId="391D1E55" w:rsidR="00C96A0A" w:rsidRPr="008B0864" w:rsidRDefault="00B63993" w:rsidP="00D642B3">
            <w:pPr>
              <w:pStyle w:val="Body"/>
              <w:spacing w:before="0" w:after="0" w:line="240" w:lineRule="auto"/>
              <w:ind w:left="-72" w:right="-144"/>
              <w:rPr>
                <w:sz w:val="22"/>
                <w:szCs w:val="22"/>
              </w:rPr>
            </w:pPr>
            <w:r>
              <w:rPr>
                <w:sz w:val="22"/>
                <w:szCs w:val="22"/>
              </w:rPr>
              <w:t xml:space="preserve">To begin stabilizing critical infrastructure </w:t>
            </w:r>
            <w:r w:rsidR="00D642B3">
              <w:rPr>
                <w:sz w:val="22"/>
                <w:szCs w:val="22"/>
              </w:rPr>
              <w:t>functions for transportation</w:t>
            </w:r>
          </w:p>
        </w:tc>
        <w:tc>
          <w:tcPr>
            <w:tcW w:w="1401" w:type="dxa"/>
            <w:vAlign w:val="center"/>
          </w:tcPr>
          <w:p w14:paraId="7D9BC3A4" w14:textId="24257B8E" w:rsidR="00C96A0A" w:rsidRPr="008B0864" w:rsidRDefault="00CC4712" w:rsidP="008B0864">
            <w:pPr>
              <w:pStyle w:val="Body"/>
              <w:spacing w:before="0" w:after="0" w:line="240" w:lineRule="auto"/>
              <w:ind w:left="-72" w:right="-72"/>
              <w:rPr>
                <w:sz w:val="22"/>
                <w:szCs w:val="22"/>
              </w:rPr>
            </w:pPr>
            <w:r>
              <w:rPr>
                <w:sz w:val="22"/>
                <w:szCs w:val="22"/>
              </w:rPr>
              <w:t>__  __</w:t>
            </w:r>
          </w:p>
        </w:tc>
        <w:tc>
          <w:tcPr>
            <w:tcW w:w="1254" w:type="dxa"/>
            <w:vAlign w:val="center"/>
          </w:tcPr>
          <w:p w14:paraId="5BAD6E00" w14:textId="4793F6D9" w:rsidR="00C96A0A" w:rsidRPr="008B0864" w:rsidRDefault="00CC4712" w:rsidP="008B0864">
            <w:pPr>
              <w:pStyle w:val="Body"/>
              <w:spacing w:before="0" w:after="0" w:line="240" w:lineRule="auto"/>
              <w:ind w:left="-72" w:right="-72"/>
              <w:rPr>
                <w:sz w:val="22"/>
                <w:szCs w:val="22"/>
              </w:rPr>
            </w:pPr>
            <w:r>
              <w:rPr>
                <w:sz w:val="22"/>
                <w:szCs w:val="22"/>
              </w:rPr>
              <w:t>__  __</w:t>
            </w:r>
          </w:p>
        </w:tc>
        <w:tc>
          <w:tcPr>
            <w:tcW w:w="4046" w:type="dxa"/>
            <w:vAlign w:val="center"/>
          </w:tcPr>
          <w:p w14:paraId="2761E6EB" w14:textId="55EA459A" w:rsidR="00C96A0A" w:rsidRPr="008B0864" w:rsidRDefault="00CC4712" w:rsidP="008B0864">
            <w:pPr>
              <w:pStyle w:val="Body"/>
              <w:spacing w:before="0" w:after="0" w:line="240" w:lineRule="auto"/>
              <w:ind w:left="-72" w:right="-72"/>
              <w:rPr>
                <w:sz w:val="22"/>
                <w:szCs w:val="22"/>
              </w:rPr>
            </w:pPr>
            <w:r>
              <w:rPr>
                <w:sz w:val="22"/>
                <w:szCs w:val="22"/>
              </w:rPr>
              <w:t xml:space="preserve">Begin to find private contractual resources to supplement INDOT staff and regular </w:t>
            </w:r>
            <w:r w:rsidR="008E11DD">
              <w:rPr>
                <w:sz w:val="22"/>
                <w:szCs w:val="22"/>
              </w:rPr>
              <w:t xml:space="preserve">contractors, as they may very well be required. </w:t>
            </w:r>
          </w:p>
        </w:tc>
      </w:tr>
      <w:tr w:rsidR="008B0864" w14:paraId="64358404" w14:textId="77777777" w:rsidTr="003D56B0">
        <w:trPr>
          <w:trHeight w:val="314"/>
          <w:jc w:val="center"/>
        </w:trPr>
        <w:tc>
          <w:tcPr>
            <w:tcW w:w="10656" w:type="dxa"/>
            <w:gridSpan w:val="4"/>
            <w:shd w:val="clear" w:color="auto" w:fill="002060"/>
            <w:vAlign w:val="center"/>
          </w:tcPr>
          <w:p w14:paraId="0BFC2C20" w14:textId="7DA31BCC" w:rsidR="008B0864" w:rsidRPr="008B0864" w:rsidRDefault="003D56B0" w:rsidP="008B086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B63993" w14:paraId="567B1DF1" w14:textId="77777777" w:rsidTr="00D642B3">
        <w:trPr>
          <w:trHeight w:val="427"/>
          <w:jc w:val="center"/>
        </w:trPr>
        <w:tc>
          <w:tcPr>
            <w:tcW w:w="3955" w:type="dxa"/>
            <w:vAlign w:val="center"/>
          </w:tcPr>
          <w:p w14:paraId="741676B9" w14:textId="796FCDD7" w:rsidR="00C96A0A" w:rsidRPr="008B0864" w:rsidRDefault="003D56B0" w:rsidP="008B0864">
            <w:pPr>
              <w:pStyle w:val="Body"/>
              <w:spacing w:before="0" w:after="0" w:line="240" w:lineRule="auto"/>
              <w:ind w:left="-72" w:right="-72"/>
              <w:rPr>
                <w:sz w:val="22"/>
                <w:szCs w:val="22"/>
              </w:rPr>
            </w:pPr>
            <w:r>
              <w:rPr>
                <w:sz w:val="22"/>
                <w:szCs w:val="22"/>
              </w:rPr>
              <w:t>To clear and repair primary routes</w:t>
            </w:r>
          </w:p>
        </w:tc>
        <w:tc>
          <w:tcPr>
            <w:tcW w:w="1401" w:type="dxa"/>
            <w:vAlign w:val="center"/>
          </w:tcPr>
          <w:p w14:paraId="1CD59F47" w14:textId="15360CCF" w:rsidR="00C96A0A" w:rsidRPr="008B0864" w:rsidRDefault="003D56B0" w:rsidP="008B0864">
            <w:pPr>
              <w:pStyle w:val="Body"/>
              <w:spacing w:before="0" w:after="0" w:line="240" w:lineRule="auto"/>
              <w:ind w:left="-72" w:right="-72"/>
              <w:rPr>
                <w:sz w:val="22"/>
                <w:szCs w:val="22"/>
              </w:rPr>
            </w:pPr>
            <w:r>
              <w:rPr>
                <w:sz w:val="22"/>
                <w:szCs w:val="22"/>
              </w:rPr>
              <w:t>__  __</w:t>
            </w:r>
          </w:p>
        </w:tc>
        <w:tc>
          <w:tcPr>
            <w:tcW w:w="1254" w:type="dxa"/>
            <w:vAlign w:val="center"/>
          </w:tcPr>
          <w:p w14:paraId="4A4C3B3D" w14:textId="32F4608E" w:rsidR="00C96A0A" w:rsidRPr="008B0864" w:rsidRDefault="003D56B0" w:rsidP="008B0864">
            <w:pPr>
              <w:pStyle w:val="Body"/>
              <w:spacing w:before="0" w:after="0" w:line="240" w:lineRule="auto"/>
              <w:ind w:left="-72" w:right="-72"/>
              <w:rPr>
                <w:sz w:val="22"/>
                <w:szCs w:val="22"/>
              </w:rPr>
            </w:pPr>
            <w:r>
              <w:rPr>
                <w:sz w:val="22"/>
                <w:szCs w:val="22"/>
              </w:rPr>
              <w:t>__  __</w:t>
            </w:r>
          </w:p>
        </w:tc>
        <w:tc>
          <w:tcPr>
            <w:tcW w:w="4046" w:type="dxa"/>
            <w:vAlign w:val="center"/>
          </w:tcPr>
          <w:p w14:paraId="698961D5" w14:textId="627D8A69" w:rsidR="00C96A0A" w:rsidRPr="008B0864" w:rsidRDefault="003D56B0" w:rsidP="008B0864">
            <w:pPr>
              <w:pStyle w:val="Body"/>
              <w:spacing w:before="0" w:after="0" w:line="240" w:lineRule="auto"/>
              <w:ind w:left="-72" w:right="-72"/>
              <w:rPr>
                <w:sz w:val="22"/>
                <w:szCs w:val="22"/>
              </w:rPr>
            </w:pPr>
            <w:r>
              <w:rPr>
                <w:sz w:val="22"/>
                <w:szCs w:val="22"/>
              </w:rPr>
              <w:t xml:space="preserve">As requested by ESF 1, identify, obtain, and deploy contractors. </w:t>
            </w:r>
          </w:p>
        </w:tc>
      </w:tr>
    </w:tbl>
    <w:p w14:paraId="7BCFF659" w14:textId="77777777" w:rsidR="00BD3F41" w:rsidRDefault="00BD3F41" w:rsidP="00CB6518">
      <w:pPr>
        <w:pStyle w:val="TABLE"/>
      </w:pPr>
    </w:p>
    <w:p w14:paraId="34B22FFF" w14:textId="77777777" w:rsidR="00BD3F41" w:rsidRDefault="00BD3F41" w:rsidP="00CB6518">
      <w:pPr>
        <w:pStyle w:val="TABLE"/>
      </w:pPr>
    </w:p>
    <w:p w14:paraId="30222CE7" w14:textId="113776FF" w:rsidR="00C96A0A" w:rsidRDefault="00A20FE0" w:rsidP="00CB6518">
      <w:pPr>
        <w:pStyle w:val="TABLE"/>
      </w:pPr>
      <w:bookmarkStart w:id="104" w:name="_Toc92966273"/>
      <w:bookmarkStart w:id="105" w:name="_Toc95394669"/>
      <w:r>
        <w:t xml:space="preserve">Table 14. ESF </w:t>
      </w:r>
      <w:r w:rsidR="002C67F9">
        <w:t>#</w:t>
      </w:r>
      <w:r>
        <w:t xml:space="preserve">7 Tasks for </w:t>
      </w:r>
      <w:r w:rsidR="00A92AC5">
        <w:t>Hazardous Materials</w:t>
      </w:r>
      <w:bookmarkEnd w:id="104"/>
      <w:bookmarkEnd w:id="105"/>
    </w:p>
    <w:tbl>
      <w:tblPr>
        <w:tblStyle w:val="TableGrid"/>
        <w:tblW w:w="10656" w:type="dxa"/>
        <w:jc w:val="center"/>
        <w:tblLook w:val="04A0" w:firstRow="1" w:lastRow="0" w:firstColumn="1" w:lastColumn="0" w:noHBand="0" w:noVBand="1"/>
      </w:tblPr>
      <w:tblGrid>
        <w:gridCol w:w="2963"/>
        <w:gridCol w:w="1446"/>
        <w:gridCol w:w="1256"/>
        <w:gridCol w:w="4991"/>
      </w:tblGrid>
      <w:tr w:rsidR="00A92AC5" w14:paraId="622A3508" w14:textId="77777777" w:rsidTr="00E41237">
        <w:trPr>
          <w:trHeight w:val="340"/>
          <w:jc w:val="center"/>
        </w:trPr>
        <w:tc>
          <w:tcPr>
            <w:tcW w:w="2963" w:type="dxa"/>
            <w:shd w:val="clear" w:color="auto" w:fill="C00000"/>
            <w:vAlign w:val="center"/>
          </w:tcPr>
          <w:p w14:paraId="2AE71F7D" w14:textId="23DB0D0F" w:rsidR="00A92AC5" w:rsidRPr="00395662" w:rsidRDefault="0036529B"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7FAFBACC" w14:textId="2FA8B52A" w:rsidR="00A92AC5" w:rsidRPr="00395662" w:rsidRDefault="00BC1D8A"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56" w:type="dxa"/>
            <w:shd w:val="clear" w:color="auto" w:fill="C00000"/>
            <w:vAlign w:val="center"/>
          </w:tcPr>
          <w:p w14:paraId="139E33C0" w14:textId="700672E0" w:rsidR="00A92AC5" w:rsidRPr="00395662" w:rsidRDefault="00BC1D8A"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991" w:type="dxa"/>
            <w:shd w:val="clear" w:color="auto" w:fill="C00000"/>
            <w:vAlign w:val="center"/>
          </w:tcPr>
          <w:p w14:paraId="3734082B" w14:textId="295B80D8" w:rsidR="00A92AC5" w:rsidRPr="00395662" w:rsidRDefault="00BC1D8A"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MISSION-ESSENTIAL TASKS </w:t>
            </w:r>
          </w:p>
        </w:tc>
      </w:tr>
      <w:tr w:rsidR="00395662" w14:paraId="1CCFBE49" w14:textId="77777777" w:rsidTr="00F10E6D">
        <w:trPr>
          <w:trHeight w:val="340"/>
          <w:jc w:val="center"/>
        </w:trPr>
        <w:tc>
          <w:tcPr>
            <w:tcW w:w="10656" w:type="dxa"/>
            <w:gridSpan w:val="4"/>
            <w:shd w:val="clear" w:color="auto" w:fill="002060"/>
            <w:vAlign w:val="center"/>
          </w:tcPr>
          <w:p w14:paraId="046E76C9" w14:textId="203C9034" w:rsidR="00395662" w:rsidRPr="00395662" w:rsidRDefault="00BC1D8A"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A92AC5" w14:paraId="4E11B570" w14:textId="77777777" w:rsidTr="006B1B20">
        <w:trPr>
          <w:trHeight w:val="620"/>
          <w:jc w:val="center"/>
        </w:trPr>
        <w:tc>
          <w:tcPr>
            <w:tcW w:w="2963" w:type="dxa"/>
            <w:vAlign w:val="center"/>
          </w:tcPr>
          <w:p w14:paraId="68C3B203" w14:textId="4420CABD" w:rsidR="00A92AC5" w:rsidRPr="00F10E6D" w:rsidRDefault="00BC1D8A" w:rsidP="00D37DC9">
            <w:pPr>
              <w:pStyle w:val="Body"/>
              <w:spacing w:before="0" w:after="0" w:line="240" w:lineRule="auto"/>
              <w:ind w:left="-72" w:right="-72"/>
              <w:rPr>
                <w:sz w:val="22"/>
                <w:szCs w:val="22"/>
              </w:rPr>
            </w:pPr>
            <w:r>
              <w:rPr>
                <w:sz w:val="22"/>
                <w:szCs w:val="22"/>
              </w:rPr>
              <w:t xml:space="preserve">To prioritize </w:t>
            </w:r>
            <w:r w:rsidR="00E41237">
              <w:rPr>
                <w:sz w:val="22"/>
                <w:szCs w:val="22"/>
              </w:rPr>
              <w:t>leaks and spills based on human life</w:t>
            </w:r>
          </w:p>
        </w:tc>
        <w:tc>
          <w:tcPr>
            <w:tcW w:w="1446" w:type="dxa"/>
            <w:vAlign w:val="center"/>
          </w:tcPr>
          <w:p w14:paraId="3690FF79" w14:textId="4EA67D1D" w:rsidR="00A92AC5" w:rsidRPr="00F10E6D" w:rsidRDefault="00E41237" w:rsidP="00D37DC9">
            <w:pPr>
              <w:pStyle w:val="Body"/>
              <w:spacing w:before="0" w:after="0" w:line="240" w:lineRule="auto"/>
              <w:ind w:left="-72" w:right="-72"/>
              <w:rPr>
                <w:sz w:val="22"/>
                <w:szCs w:val="22"/>
              </w:rPr>
            </w:pPr>
            <w:r>
              <w:rPr>
                <w:sz w:val="22"/>
                <w:szCs w:val="22"/>
              </w:rPr>
              <w:t>__  __</w:t>
            </w:r>
          </w:p>
        </w:tc>
        <w:tc>
          <w:tcPr>
            <w:tcW w:w="1256" w:type="dxa"/>
            <w:vAlign w:val="center"/>
          </w:tcPr>
          <w:p w14:paraId="73A58B63" w14:textId="20DBE582" w:rsidR="00A92AC5" w:rsidRPr="00F10E6D" w:rsidRDefault="00E41237" w:rsidP="00D37DC9">
            <w:pPr>
              <w:pStyle w:val="Body"/>
              <w:spacing w:before="0" w:after="0" w:line="240" w:lineRule="auto"/>
              <w:ind w:left="-72" w:right="-72"/>
              <w:rPr>
                <w:sz w:val="22"/>
                <w:szCs w:val="22"/>
              </w:rPr>
            </w:pPr>
            <w:r>
              <w:rPr>
                <w:sz w:val="22"/>
                <w:szCs w:val="22"/>
              </w:rPr>
              <w:t>__  __</w:t>
            </w:r>
          </w:p>
        </w:tc>
        <w:tc>
          <w:tcPr>
            <w:tcW w:w="4991" w:type="dxa"/>
            <w:vAlign w:val="center"/>
          </w:tcPr>
          <w:p w14:paraId="30E14B47" w14:textId="7C7212E1" w:rsidR="00A92AC5" w:rsidRPr="00F10E6D" w:rsidRDefault="00E41237" w:rsidP="00D37DC9">
            <w:pPr>
              <w:pStyle w:val="Body"/>
              <w:spacing w:before="0" w:after="0" w:line="240" w:lineRule="auto"/>
              <w:ind w:left="-72" w:right="-72"/>
              <w:rPr>
                <w:sz w:val="22"/>
                <w:szCs w:val="22"/>
              </w:rPr>
            </w:pPr>
            <w:r>
              <w:rPr>
                <w:sz w:val="22"/>
                <w:szCs w:val="22"/>
              </w:rPr>
              <w:t xml:space="preserve">Coordinate with ESF </w:t>
            </w:r>
            <w:r w:rsidR="00D37DC9">
              <w:rPr>
                <w:sz w:val="22"/>
                <w:szCs w:val="22"/>
              </w:rPr>
              <w:t xml:space="preserve">10 to deploy resources through the IFCA mutual aid plan. </w:t>
            </w:r>
          </w:p>
        </w:tc>
      </w:tr>
      <w:tr w:rsidR="00F10E6D" w14:paraId="5C1177F6" w14:textId="77777777" w:rsidTr="00F10E6D">
        <w:trPr>
          <w:trHeight w:val="324"/>
          <w:jc w:val="center"/>
        </w:trPr>
        <w:tc>
          <w:tcPr>
            <w:tcW w:w="10656" w:type="dxa"/>
            <w:gridSpan w:val="4"/>
            <w:shd w:val="clear" w:color="auto" w:fill="002060"/>
            <w:vAlign w:val="center"/>
          </w:tcPr>
          <w:p w14:paraId="18A3B989" w14:textId="1E7E17D1" w:rsidR="00F10E6D" w:rsidRPr="00F10E6D" w:rsidRDefault="00D37DC9" w:rsidP="00D37DC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A92AC5" w14:paraId="52E60EB1" w14:textId="77777777" w:rsidTr="006B1B20">
        <w:trPr>
          <w:trHeight w:val="818"/>
          <w:jc w:val="center"/>
        </w:trPr>
        <w:tc>
          <w:tcPr>
            <w:tcW w:w="2963" w:type="dxa"/>
            <w:vAlign w:val="center"/>
          </w:tcPr>
          <w:p w14:paraId="2534053D" w14:textId="5A0E5FCE" w:rsidR="00A92AC5" w:rsidRPr="00F10E6D" w:rsidRDefault="00881646" w:rsidP="00D37DC9">
            <w:pPr>
              <w:pStyle w:val="Body"/>
              <w:spacing w:before="0" w:after="0" w:line="240" w:lineRule="auto"/>
              <w:ind w:left="-72" w:right="-72"/>
              <w:rPr>
                <w:sz w:val="22"/>
                <w:szCs w:val="22"/>
              </w:rPr>
            </w:pPr>
            <w:r>
              <w:rPr>
                <w:sz w:val="22"/>
                <w:szCs w:val="22"/>
              </w:rPr>
              <w:t>To begin containing all HAZMAT releases</w:t>
            </w:r>
          </w:p>
        </w:tc>
        <w:tc>
          <w:tcPr>
            <w:tcW w:w="1446" w:type="dxa"/>
            <w:vAlign w:val="center"/>
          </w:tcPr>
          <w:p w14:paraId="57B9CC13" w14:textId="020B8F32" w:rsidR="00A92AC5" w:rsidRPr="00F10E6D" w:rsidRDefault="00881646" w:rsidP="00D37DC9">
            <w:pPr>
              <w:pStyle w:val="Body"/>
              <w:spacing w:before="0" w:after="0" w:line="240" w:lineRule="auto"/>
              <w:ind w:left="-72" w:right="-72"/>
              <w:rPr>
                <w:sz w:val="22"/>
                <w:szCs w:val="22"/>
              </w:rPr>
            </w:pPr>
            <w:r>
              <w:rPr>
                <w:sz w:val="22"/>
                <w:szCs w:val="22"/>
              </w:rPr>
              <w:t>__  __</w:t>
            </w:r>
          </w:p>
        </w:tc>
        <w:tc>
          <w:tcPr>
            <w:tcW w:w="1256" w:type="dxa"/>
            <w:vAlign w:val="center"/>
          </w:tcPr>
          <w:p w14:paraId="0DD6E9B8" w14:textId="50B65CAC" w:rsidR="00A92AC5" w:rsidRPr="00F10E6D" w:rsidRDefault="00881646" w:rsidP="00D37DC9">
            <w:pPr>
              <w:pStyle w:val="Body"/>
              <w:spacing w:before="0" w:after="0" w:line="240" w:lineRule="auto"/>
              <w:ind w:left="-72" w:right="-72"/>
              <w:rPr>
                <w:sz w:val="22"/>
                <w:szCs w:val="22"/>
              </w:rPr>
            </w:pPr>
            <w:r>
              <w:rPr>
                <w:sz w:val="22"/>
                <w:szCs w:val="22"/>
              </w:rPr>
              <w:t>__  __</w:t>
            </w:r>
          </w:p>
        </w:tc>
        <w:tc>
          <w:tcPr>
            <w:tcW w:w="4991" w:type="dxa"/>
            <w:vAlign w:val="center"/>
          </w:tcPr>
          <w:p w14:paraId="08D0F224" w14:textId="05C2CAC5" w:rsidR="00A92AC5" w:rsidRPr="00F10E6D" w:rsidRDefault="00881646" w:rsidP="00D37DC9">
            <w:pPr>
              <w:pStyle w:val="Body"/>
              <w:spacing w:before="0" w:after="0" w:line="240" w:lineRule="auto"/>
              <w:ind w:left="-72" w:right="-72"/>
              <w:rPr>
                <w:sz w:val="22"/>
                <w:szCs w:val="22"/>
              </w:rPr>
            </w:pPr>
            <w:r>
              <w:rPr>
                <w:sz w:val="22"/>
                <w:szCs w:val="22"/>
              </w:rPr>
              <w:t xml:space="preserve">Activate IFCA mutual aid hazardous materials (HAZMAT) resources where needed to support quick mitigation. </w:t>
            </w:r>
          </w:p>
        </w:tc>
      </w:tr>
    </w:tbl>
    <w:p w14:paraId="67403A7A" w14:textId="7A8A6A18" w:rsidR="006B1B20" w:rsidRDefault="006B1B20" w:rsidP="00CB6518">
      <w:pPr>
        <w:pStyle w:val="TABLE"/>
      </w:pPr>
    </w:p>
    <w:p w14:paraId="028381AC" w14:textId="77777777" w:rsidR="00BD3F41" w:rsidRDefault="00BD3F41">
      <w:pPr>
        <w:spacing w:after="200" w:line="276" w:lineRule="auto"/>
        <w:rPr>
          <w:rFonts w:ascii="Arial Narrow" w:hAnsi="Arial Narrow" w:cs="Arial"/>
          <w:b/>
          <w:caps/>
          <w:color w:val="000000" w:themeColor="text1"/>
          <w:szCs w:val="20"/>
        </w:rPr>
      </w:pPr>
      <w:r>
        <w:br w:type="page"/>
      </w:r>
    </w:p>
    <w:p w14:paraId="2B150FE8" w14:textId="17DCD3BB" w:rsidR="006B1B20" w:rsidRDefault="001D6D78" w:rsidP="00CB6518">
      <w:pPr>
        <w:pStyle w:val="TABLE"/>
      </w:pPr>
      <w:bookmarkStart w:id="106" w:name="_Toc92966274"/>
      <w:bookmarkStart w:id="107" w:name="_Toc95394670"/>
      <w:r>
        <w:lastRenderedPageBreak/>
        <w:t xml:space="preserve">Table 15. ESF </w:t>
      </w:r>
      <w:r w:rsidR="002C67F9">
        <w:t>#</w:t>
      </w:r>
      <w:r>
        <w:t>7 General Tasks</w:t>
      </w:r>
      <w:bookmarkEnd w:id="106"/>
      <w:bookmarkEnd w:id="107"/>
    </w:p>
    <w:tbl>
      <w:tblPr>
        <w:tblStyle w:val="TableGrid"/>
        <w:tblW w:w="10656" w:type="dxa"/>
        <w:jc w:val="center"/>
        <w:tblLook w:val="04A0" w:firstRow="1" w:lastRow="0" w:firstColumn="1" w:lastColumn="0" w:noHBand="0" w:noVBand="1"/>
      </w:tblPr>
      <w:tblGrid>
        <w:gridCol w:w="3054"/>
        <w:gridCol w:w="1261"/>
        <w:gridCol w:w="6341"/>
      </w:tblGrid>
      <w:tr w:rsidR="00694DA8" w14:paraId="04FA2B32" w14:textId="77777777" w:rsidTr="005C0393">
        <w:trPr>
          <w:trHeight w:val="462"/>
          <w:jc w:val="center"/>
        </w:trPr>
        <w:tc>
          <w:tcPr>
            <w:tcW w:w="3054" w:type="dxa"/>
            <w:shd w:val="clear" w:color="auto" w:fill="C00000"/>
            <w:vAlign w:val="center"/>
          </w:tcPr>
          <w:p w14:paraId="037DFD8D" w14:textId="74E01062" w:rsidR="001D6D78" w:rsidRPr="00DE4F87" w:rsidRDefault="005B7DDC" w:rsidP="002B38B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OBJECTIVE</w:t>
            </w:r>
          </w:p>
        </w:tc>
        <w:tc>
          <w:tcPr>
            <w:tcW w:w="1261" w:type="dxa"/>
            <w:shd w:val="clear" w:color="auto" w:fill="C00000"/>
            <w:vAlign w:val="center"/>
          </w:tcPr>
          <w:p w14:paraId="1374CB90" w14:textId="5ACB4552" w:rsidR="001D6D78" w:rsidRPr="00DE4F87" w:rsidRDefault="005B7DDC" w:rsidP="002B38B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6341" w:type="dxa"/>
            <w:shd w:val="clear" w:color="auto" w:fill="C00000"/>
            <w:vAlign w:val="center"/>
          </w:tcPr>
          <w:p w14:paraId="02B215C7" w14:textId="35887B1F" w:rsidR="001D6D78" w:rsidRPr="00DE4F87" w:rsidRDefault="005B7DDC" w:rsidP="002B38B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DE4F87" w14:paraId="41010A82" w14:textId="77777777" w:rsidTr="00812E7F">
        <w:trPr>
          <w:trHeight w:val="377"/>
          <w:jc w:val="center"/>
        </w:trPr>
        <w:tc>
          <w:tcPr>
            <w:tcW w:w="10656" w:type="dxa"/>
            <w:gridSpan w:val="3"/>
            <w:shd w:val="clear" w:color="auto" w:fill="002060"/>
            <w:vAlign w:val="center"/>
          </w:tcPr>
          <w:p w14:paraId="53C17DB9" w14:textId="348BB7D6" w:rsidR="00DE4F87" w:rsidRPr="00DE4F87" w:rsidRDefault="00812E7F" w:rsidP="002B38B8">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BD3F41" w14:paraId="3E4D46B6" w14:textId="77777777" w:rsidTr="005C0393">
        <w:trPr>
          <w:trHeight w:val="462"/>
          <w:jc w:val="center"/>
        </w:trPr>
        <w:tc>
          <w:tcPr>
            <w:tcW w:w="3054" w:type="dxa"/>
            <w:vMerge w:val="restart"/>
            <w:vAlign w:val="center"/>
          </w:tcPr>
          <w:p w14:paraId="5FFCF112" w14:textId="0E72A103" w:rsidR="002B38B8" w:rsidRPr="007A08A3" w:rsidRDefault="00B57DC3" w:rsidP="002B38B8">
            <w:pPr>
              <w:pStyle w:val="Body"/>
              <w:spacing w:before="0" w:after="0" w:line="240" w:lineRule="auto"/>
              <w:ind w:left="-72" w:right="-72"/>
              <w:rPr>
                <w:sz w:val="22"/>
                <w:szCs w:val="22"/>
              </w:rPr>
            </w:pPr>
            <w:r>
              <w:rPr>
                <w:sz w:val="22"/>
                <w:szCs w:val="22"/>
              </w:rPr>
              <w:t>To maintain the common operating picture (COP) and contribute to the incident action plan (IAP)</w:t>
            </w:r>
          </w:p>
        </w:tc>
        <w:tc>
          <w:tcPr>
            <w:tcW w:w="1261" w:type="dxa"/>
            <w:vAlign w:val="center"/>
          </w:tcPr>
          <w:p w14:paraId="05B92333" w14:textId="3B1022F8" w:rsidR="002B38B8" w:rsidRPr="007A08A3" w:rsidRDefault="00B57DC3" w:rsidP="002B38B8">
            <w:pPr>
              <w:pStyle w:val="Body"/>
              <w:spacing w:before="0" w:after="0" w:line="240" w:lineRule="auto"/>
              <w:ind w:left="-72" w:right="-72"/>
              <w:rPr>
                <w:sz w:val="22"/>
                <w:szCs w:val="22"/>
              </w:rPr>
            </w:pPr>
            <w:r>
              <w:rPr>
                <w:sz w:val="22"/>
                <w:szCs w:val="22"/>
              </w:rPr>
              <w:t>__  __</w:t>
            </w:r>
          </w:p>
        </w:tc>
        <w:tc>
          <w:tcPr>
            <w:tcW w:w="6341" w:type="dxa"/>
            <w:vAlign w:val="center"/>
          </w:tcPr>
          <w:p w14:paraId="2A87FEF8" w14:textId="281F7B90" w:rsidR="002B38B8" w:rsidRPr="007A08A3" w:rsidRDefault="00B57DC3" w:rsidP="002B38B8">
            <w:pPr>
              <w:pStyle w:val="Body"/>
              <w:spacing w:before="0" w:after="0" w:line="240" w:lineRule="auto"/>
              <w:ind w:left="-72" w:right="-72"/>
              <w:rPr>
                <w:sz w:val="22"/>
                <w:szCs w:val="22"/>
              </w:rPr>
            </w:pPr>
            <w:r>
              <w:rPr>
                <w:sz w:val="22"/>
                <w:szCs w:val="22"/>
              </w:rPr>
              <w:t xml:space="preserve">Provide situational information to the SEOC. </w:t>
            </w:r>
          </w:p>
        </w:tc>
      </w:tr>
      <w:tr w:rsidR="00BD3F41" w14:paraId="1688A6F4" w14:textId="77777777" w:rsidTr="005C0393">
        <w:trPr>
          <w:trHeight w:val="323"/>
          <w:jc w:val="center"/>
        </w:trPr>
        <w:tc>
          <w:tcPr>
            <w:tcW w:w="3054" w:type="dxa"/>
            <w:vMerge/>
            <w:vAlign w:val="center"/>
          </w:tcPr>
          <w:p w14:paraId="359E8D0F" w14:textId="77777777" w:rsidR="002B38B8" w:rsidRPr="007A08A3" w:rsidRDefault="002B38B8" w:rsidP="002B38B8">
            <w:pPr>
              <w:pStyle w:val="Body"/>
              <w:spacing w:before="0" w:after="0" w:line="240" w:lineRule="auto"/>
              <w:ind w:left="-72" w:right="-72"/>
              <w:rPr>
                <w:sz w:val="22"/>
                <w:szCs w:val="22"/>
              </w:rPr>
            </w:pPr>
          </w:p>
        </w:tc>
        <w:tc>
          <w:tcPr>
            <w:tcW w:w="1261" w:type="dxa"/>
            <w:vAlign w:val="center"/>
          </w:tcPr>
          <w:p w14:paraId="1E96433B" w14:textId="6D89ADD3" w:rsidR="002B38B8" w:rsidRPr="007A08A3" w:rsidRDefault="00B57DC3" w:rsidP="002B38B8">
            <w:pPr>
              <w:pStyle w:val="Body"/>
              <w:spacing w:before="0" w:after="0" w:line="240" w:lineRule="auto"/>
              <w:ind w:left="-72" w:right="-72"/>
              <w:rPr>
                <w:sz w:val="22"/>
                <w:szCs w:val="22"/>
              </w:rPr>
            </w:pPr>
            <w:r>
              <w:rPr>
                <w:sz w:val="22"/>
                <w:szCs w:val="22"/>
              </w:rPr>
              <w:t>__  __</w:t>
            </w:r>
          </w:p>
        </w:tc>
        <w:tc>
          <w:tcPr>
            <w:tcW w:w="6341" w:type="dxa"/>
            <w:vAlign w:val="center"/>
          </w:tcPr>
          <w:p w14:paraId="059DEC8E" w14:textId="33DB6CBC" w:rsidR="002B38B8" w:rsidRPr="007A08A3" w:rsidRDefault="00B57DC3" w:rsidP="002B38B8">
            <w:pPr>
              <w:pStyle w:val="Body"/>
              <w:spacing w:before="0" w:after="0" w:line="240" w:lineRule="auto"/>
              <w:ind w:left="-72" w:right="-72"/>
              <w:rPr>
                <w:sz w:val="22"/>
                <w:szCs w:val="22"/>
              </w:rPr>
            </w:pPr>
            <w:r>
              <w:rPr>
                <w:sz w:val="22"/>
                <w:szCs w:val="22"/>
              </w:rPr>
              <w:t xml:space="preserve">Deploy ESF 7 representative to the EOC and receive briefing. </w:t>
            </w:r>
          </w:p>
        </w:tc>
      </w:tr>
      <w:tr w:rsidR="00BD3F41" w14:paraId="6084526D" w14:textId="77777777" w:rsidTr="00CA2357">
        <w:trPr>
          <w:trHeight w:val="818"/>
          <w:jc w:val="center"/>
        </w:trPr>
        <w:tc>
          <w:tcPr>
            <w:tcW w:w="3054" w:type="dxa"/>
            <w:vMerge w:val="restart"/>
            <w:vAlign w:val="center"/>
          </w:tcPr>
          <w:p w14:paraId="1379AE4B" w14:textId="3EAFAF8B" w:rsidR="005B7DDC" w:rsidRPr="007A08A3" w:rsidRDefault="006768B9" w:rsidP="002B38B8">
            <w:pPr>
              <w:pStyle w:val="Body"/>
              <w:spacing w:before="0" w:after="0" w:line="240" w:lineRule="auto"/>
              <w:ind w:left="-72" w:right="-72"/>
              <w:rPr>
                <w:sz w:val="22"/>
                <w:szCs w:val="22"/>
              </w:rPr>
            </w:pPr>
            <w:r>
              <w:rPr>
                <w:sz w:val="22"/>
                <w:szCs w:val="22"/>
              </w:rPr>
              <w:t>To account for all resources received and distributed</w:t>
            </w:r>
          </w:p>
        </w:tc>
        <w:tc>
          <w:tcPr>
            <w:tcW w:w="1261" w:type="dxa"/>
            <w:vAlign w:val="center"/>
          </w:tcPr>
          <w:p w14:paraId="3E2029F2" w14:textId="392C00B1" w:rsidR="005B7DDC" w:rsidRPr="007A08A3" w:rsidRDefault="006768B9" w:rsidP="002B38B8">
            <w:pPr>
              <w:pStyle w:val="Body"/>
              <w:spacing w:before="0" w:after="0" w:line="240" w:lineRule="auto"/>
              <w:ind w:left="-72" w:right="-72"/>
              <w:rPr>
                <w:sz w:val="22"/>
                <w:szCs w:val="22"/>
              </w:rPr>
            </w:pPr>
            <w:r>
              <w:rPr>
                <w:sz w:val="22"/>
                <w:szCs w:val="22"/>
              </w:rPr>
              <w:t>__  __</w:t>
            </w:r>
          </w:p>
        </w:tc>
        <w:tc>
          <w:tcPr>
            <w:tcW w:w="6341" w:type="dxa"/>
            <w:vAlign w:val="center"/>
          </w:tcPr>
          <w:p w14:paraId="72F5F351" w14:textId="45E7A0F1" w:rsidR="005B7DDC" w:rsidRPr="00D35CD5" w:rsidRDefault="00D35CD5" w:rsidP="002B38B8">
            <w:pPr>
              <w:pStyle w:val="Body"/>
              <w:spacing w:before="0" w:after="0" w:line="240" w:lineRule="auto"/>
              <w:ind w:left="-72" w:right="-72"/>
              <w:rPr>
                <w:sz w:val="22"/>
                <w:szCs w:val="22"/>
              </w:rPr>
            </w:pPr>
            <w:r>
              <w:rPr>
                <w:i/>
                <w:iCs/>
                <w:sz w:val="22"/>
                <w:szCs w:val="22"/>
              </w:rPr>
              <w:t xml:space="preserve">IDHS: </w:t>
            </w:r>
            <w:r>
              <w:rPr>
                <w:sz w:val="22"/>
                <w:szCs w:val="22"/>
              </w:rPr>
              <w:t xml:space="preserve">Control and coordinate the use of all state-owned resources as well a private-sector resources purchased or donated. </w:t>
            </w:r>
          </w:p>
        </w:tc>
      </w:tr>
      <w:tr w:rsidR="00BD3F41" w14:paraId="13066708" w14:textId="77777777" w:rsidTr="00CA2357">
        <w:trPr>
          <w:trHeight w:val="890"/>
          <w:jc w:val="center"/>
        </w:trPr>
        <w:tc>
          <w:tcPr>
            <w:tcW w:w="3054" w:type="dxa"/>
            <w:vMerge/>
            <w:vAlign w:val="center"/>
          </w:tcPr>
          <w:p w14:paraId="4F5AFDEF" w14:textId="77777777" w:rsidR="005B7DDC" w:rsidRPr="007A08A3" w:rsidRDefault="005B7DDC" w:rsidP="002B38B8">
            <w:pPr>
              <w:pStyle w:val="Body"/>
              <w:spacing w:before="0" w:after="0" w:line="240" w:lineRule="auto"/>
              <w:ind w:left="-72" w:right="-72"/>
              <w:rPr>
                <w:sz w:val="22"/>
                <w:szCs w:val="22"/>
              </w:rPr>
            </w:pPr>
          </w:p>
        </w:tc>
        <w:tc>
          <w:tcPr>
            <w:tcW w:w="1261" w:type="dxa"/>
            <w:vAlign w:val="center"/>
          </w:tcPr>
          <w:p w14:paraId="70CC8799" w14:textId="106B76D6" w:rsidR="005B7DDC" w:rsidRPr="007A08A3" w:rsidRDefault="007E7556" w:rsidP="002B38B8">
            <w:pPr>
              <w:pStyle w:val="Body"/>
              <w:spacing w:before="0" w:after="0" w:line="240" w:lineRule="auto"/>
              <w:ind w:left="-72" w:right="-72"/>
              <w:rPr>
                <w:sz w:val="22"/>
                <w:szCs w:val="22"/>
              </w:rPr>
            </w:pPr>
            <w:r>
              <w:rPr>
                <w:sz w:val="22"/>
                <w:szCs w:val="22"/>
              </w:rPr>
              <w:t>__  __</w:t>
            </w:r>
          </w:p>
        </w:tc>
        <w:tc>
          <w:tcPr>
            <w:tcW w:w="6341" w:type="dxa"/>
            <w:vAlign w:val="center"/>
          </w:tcPr>
          <w:p w14:paraId="717AE740" w14:textId="2343A039" w:rsidR="005B7DDC" w:rsidRPr="007E7556" w:rsidRDefault="007E7556" w:rsidP="002B38B8">
            <w:pPr>
              <w:pStyle w:val="Body"/>
              <w:spacing w:before="0" w:after="0" w:line="240" w:lineRule="auto"/>
              <w:ind w:left="-72" w:right="-72"/>
              <w:rPr>
                <w:sz w:val="22"/>
                <w:szCs w:val="22"/>
              </w:rPr>
            </w:pPr>
            <w:r>
              <w:rPr>
                <w:i/>
                <w:iCs/>
                <w:sz w:val="22"/>
                <w:szCs w:val="22"/>
              </w:rPr>
              <w:t xml:space="preserve">IDOA, in coordination with IDHS: </w:t>
            </w:r>
            <w:r w:rsidR="00DB388B">
              <w:rPr>
                <w:sz w:val="22"/>
                <w:szCs w:val="22"/>
              </w:rPr>
              <w:t xml:space="preserve">Coordinate the purchase of, or agreements to purchase or accept the donation of, resources from the private sector. </w:t>
            </w:r>
          </w:p>
        </w:tc>
      </w:tr>
      <w:tr w:rsidR="00BD3F41" w14:paraId="38F9E28D" w14:textId="77777777" w:rsidTr="00CA2357">
        <w:trPr>
          <w:trHeight w:val="620"/>
          <w:jc w:val="center"/>
        </w:trPr>
        <w:tc>
          <w:tcPr>
            <w:tcW w:w="3054" w:type="dxa"/>
            <w:vMerge/>
            <w:vAlign w:val="center"/>
          </w:tcPr>
          <w:p w14:paraId="77AB5D38" w14:textId="77777777" w:rsidR="005B7DDC" w:rsidRPr="007A08A3" w:rsidRDefault="005B7DDC" w:rsidP="002B38B8">
            <w:pPr>
              <w:pStyle w:val="Body"/>
              <w:spacing w:before="0" w:after="0" w:line="240" w:lineRule="auto"/>
              <w:ind w:left="-72" w:right="-72"/>
              <w:rPr>
                <w:sz w:val="22"/>
                <w:szCs w:val="22"/>
              </w:rPr>
            </w:pPr>
          </w:p>
        </w:tc>
        <w:tc>
          <w:tcPr>
            <w:tcW w:w="1261" w:type="dxa"/>
            <w:vAlign w:val="center"/>
          </w:tcPr>
          <w:p w14:paraId="042419D8" w14:textId="1D4A7C5A" w:rsidR="005B7DDC" w:rsidRPr="007A08A3" w:rsidRDefault="00DB388B" w:rsidP="002B38B8">
            <w:pPr>
              <w:pStyle w:val="Body"/>
              <w:spacing w:before="0" w:after="0" w:line="240" w:lineRule="auto"/>
              <w:ind w:left="-72" w:right="-72"/>
              <w:rPr>
                <w:sz w:val="22"/>
                <w:szCs w:val="22"/>
              </w:rPr>
            </w:pPr>
            <w:r>
              <w:rPr>
                <w:sz w:val="22"/>
                <w:szCs w:val="22"/>
              </w:rPr>
              <w:t>__  __</w:t>
            </w:r>
          </w:p>
        </w:tc>
        <w:tc>
          <w:tcPr>
            <w:tcW w:w="6341" w:type="dxa"/>
            <w:vAlign w:val="center"/>
          </w:tcPr>
          <w:p w14:paraId="7800278A" w14:textId="1E289221" w:rsidR="005B7DDC" w:rsidRPr="00A2636A" w:rsidRDefault="00A2636A" w:rsidP="002B38B8">
            <w:pPr>
              <w:pStyle w:val="Body"/>
              <w:spacing w:before="0" w:after="0" w:line="240" w:lineRule="auto"/>
              <w:ind w:left="-72" w:right="-72"/>
              <w:rPr>
                <w:sz w:val="22"/>
                <w:szCs w:val="22"/>
              </w:rPr>
            </w:pPr>
            <w:r>
              <w:rPr>
                <w:i/>
                <w:iCs/>
                <w:sz w:val="22"/>
                <w:szCs w:val="22"/>
              </w:rPr>
              <w:t xml:space="preserve">IDHS: </w:t>
            </w:r>
            <w:r>
              <w:rPr>
                <w:sz w:val="22"/>
                <w:szCs w:val="22"/>
              </w:rPr>
              <w:t xml:space="preserve">Through established EMAC procedures, identify, request, and coordinate the use of all resources provided through EMAC. </w:t>
            </w:r>
          </w:p>
        </w:tc>
      </w:tr>
      <w:tr w:rsidR="00694DA8" w14:paraId="466072B3" w14:textId="77777777" w:rsidTr="00CA2357">
        <w:trPr>
          <w:trHeight w:val="620"/>
          <w:jc w:val="center"/>
        </w:trPr>
        <w:tc>
          <w:tcPr>
            <w:tcW w:w="3054" w:type="dxa"/>
            <w:vAlign w:val="center"/>
          </w:tcPr>
          <w:p w14:paraId="65751A28" w14:textId="1EC99330" w:rsidR="001D6D78" w:rsidRPr="007A08A3" w:rsidRDefault="00C10FC8" w:rsidP="002B38B8">
            <w:pPr>
              <w:pStyle w:val="Body"/>
              <w:spacing w:before="0" w:after="0" w:line="240" w:lineRule="auto"/>
              <w:ind w:left="-72" w:right="-72"/>
              <w:rPr>
                <w:sz w:val="22"/>
                <w:szCs w:val="22"/>
              </w:rPr>
            </w:pPr>
            <w:r>
              <w:rPr>
                <w:sz w:val="22"/>
                <w:szCs w:val="22"/>
              </w:rPr>
              <w:t>To assess damage to state-owned facilities</w:t>
            </w:r>
          </w:p>
        </w:tc>
        <w:tc>
          <w:tcPr>
            <w:tcW w:w="1261" w:type="dxa"/>
            <w:vAlign w:val="center"/>
          </w:tcPr>
          <w:p w14:paraId="58794FB0" w14:textId="42E11AA1" w:rsidR="001D6D78" w:rsidRPr="007A08A3" w:rsidRDefault="00C10FC8" w:rsidP="002B38B8">
            <w:pPr>
              <w:pStyle w:val="Body"/>
              <w:spacing w:before="0" w:after="0" w:line="240" w:lineRule="auto"/>
              <w:ind w:left="-72" w:right="-72"/>
              <w:rPr>
                <w:sz w:val="22"/>
                <w:szCs w:val="22"/>
              </w:rPr>
            </w:pPr>
            <w:r>
              <w:rPr>
                <w:sz w:val="22"/>
                <w:szCs w:val="22"/>
              </w:rPr>
              <w:t>__  __</w:t>
            </w:r>
          </w:p>
        </w:tc>
        <w:tc>
          <w:tcPr>
            <w:tcW w:w="6341" w:type="dxa"/>
            <w:vAlign w:val="center"/>
          </w:tcPr>
          <w:p w14:paraId="40F30700" w14:textId="133A75FB" w:rsidR="001D6D78" w:rsidRPr="00C10FC8" w:rsidRDefault="00C10FC8" w:rsidP="002B38B8">
            <w:pPr>
              <w:pStyle w:val="Body"/>
              <w:spacing w:before="0" w:after="0" w:line="240" w:lineRule="auto"/>
              <w:ind w:left="-72" w:right="-72"/>
              <w:rPr>
                <w:sz w:val="22"/>
                <w:szCs w:val="22"/>
              </w:rPr>
            </w:pPr>
            <w:r>
              <w:rPr>
                <w:i/>
                <w:iCs/>
                <w:sz w:val="22"/>
                <w:szCs w:val="22"/>
              </w:rPr>
              <w:t xml:space="preserve">IDOA: </w:t>
            </w:r>
            <w:r>
              <w:rPr>
                <w:sz w:val="22"/>
                <w:szCs w:val="22"/>
              </w:rPr>
              <w:t>Assess damage to all state-o</w:t>
            </w:r>
            <w:r w:rsidR="00CB1BC7">
              <w:rPr>
                <w:sz w:val="22"/>
                <w:szCs w:val="22"/>
              </w:rPr>
              <w:t xml:space="preserve">wned facilities and report through the liaison in the SEOC. </w:t>
            </w:r>
          </w:p>
        </w:tc>
      </w:tr>
      <w:tr w:rsidR="00BD3F41" w14:paraId="563A863B" w14:textId="77777777" w:rsidTr="00CA2357">
        <w:trPr>
          <w:trHeight w:val="890"/>
          <w:jc w:val="center"/>
        </w:trPr>
        <w:tc>
          <w:tcPr>
            <w:tcW w:w="3054" w:type="dxa"/>
            <w:vMerge w:val="restart"/>
            <w:vAlign w:val="center"/>
          </w:tcPr>
          <w:p w14:paraId="7D1D25D9" w14:textId="5F3163F5" w:rsidR="005B7DDC" w:rsidRPr="007A08A3" w:rsidRDefault="00CB1BC7" w:rsidP="002B38B8">
            <w:pPr>
              <w:pStyle w:val="Body"/>
              <w:spacing w:before="0" w:after="0" w:line="240" w:lineRule="auto"/>
              <w:ind w:left="-72" w:right="-72"/>
              <w:rPr>
                <w:sz w:val="22"/>
                <w:szCs w:val="22"/>
              </w:rPr>
            </w:pPr>
            <w:r>
              <w:rPr>
                <w:sz w:val="22"/>
                <w:szCs w:val="22"/>
              </w:rPr>
              <w:t xml:space="preserve">To fulfill requests for logistical support </w:t>
            </w:r>
          </w:p>
        </w:tc>
        <w:tc>
          <w:tcPr>
            <w:tcW w:w="1261" w:type="dxa"/>
            <w:vAlign w:val="center"/>
          </w:tcPr>
          <w:p w14:paraId="6241FA74" w14:textId="61C84BD4" w:rsidR="005B7DDC" w:rsidRPr="007A08A3" w:rsidRDefault="00CB1BC7" w:rsidP="002B38B8">
            <w:pPr>
              <w:pStyle w:val="Body"/>
              <w:spacing w:before="0" w:after="0" w:line="240" w:lineRule="auto"/>
              <w:ind w:left="-72" w:right="-72"/>
              <w:rPr>
                <w:sz w:val="22"/>
                <w:szCs w:val="22"/>
              </w:rPr>
            </w:pPr>
            <w:r>
              <w:rPr>
                <w:sz w:val="22"/>
                <w:szCs w:val="22"/>
              </w:rPr>
              <w:t>All ESFs</w:t>
            </w:r>
          </w:p>
        </w:tc>
        <w:tc>
          <w:tcPr>
            <w:tcW w:w="6341" w:type="dxa"/>
            <w:vAlign w:val="center"/>
          </w:tcPr>
          <w:p w14:paraId="18322177" w14:textId="022D9D66" w:rsidR="005B7DDC" w:rsidRPr="007A08A3" w:rsidRDefault="00CB1BC7" w:rsidP="002B38B8">
            <w:pPr>
              <w:pStyle w:val="Body"/>
              <w:spacing w:before="0" w:after="0" w:line="240" w:lineRule="auto"/>
              <w:ind w:left="-72" w:right="-72"/>
              <w:rPr>
                <w:sz w:val="22"/>
                <w:szCs w:val="22"/>
              </w:rPr>
            </w:pPr>
            <w:r>
              <w:rPr>
                <w:sz w:val="22"/>
                <w:szCs w:val="22"/>
              </w:rPr>
              <w:t xml:space="preserve">Establish priorities with an emphasis upon the logistical </w:t>
            </w:r>
            <w:r w:rsidR="00694DA8">
              <w:rPr>
                <w:sz w:val="22"/>
                <w:szCs w:val="22"/>
              </w:rPr>
              <w:t xml:space="preserve">support necessary to address critical requirements for life safety and sustaining life. Ongoing coordination with all ESFs is necessary. </w:t>
            </w:r>
          </w:p>
        </w:tc>
      </w:tr>
      <w:tr w:rsidR="00BD3F41" w14:paraId="496D2E0D" w14:textId="77777777" w:rsidTr="00CA2357">
        <w:trPr>
          <w:trHeight w:val="2150"/>
          <w:jc w:val="center"/>
        </w:trPr>
        <w:tc>
          <w:tcPr>
            <w:tcW w:w="3054" w:type="dxa"/>
            <w:vMerge/>
            <w:vAlign w:val="center"/>
          </w:tcPr>
          <w:p w14:paraId="1E3C6186" w14:textId="77777777" w:rsidR="005B7DDC" w:rsidRPr="007A08A3" w:rsidRDefault="005B7DDC" w:rsidP="002B38B8">
            <w:pPr>
              <w:pStyle w:val="Body"/>
              <w:spacing w:before="0" w:after="0" w:line="240" w:lineRule="auto"/>
              <w:ind w:left="-72" w:right="-72"/>
              <w:rPr>
                <w:sz w:val="22"/>
                <w:szCs w:val="22"/>
              </w:rPr>
            </w:pPr>
          </w:p>
        </w:tc>
        <w:tc>
          <w:tcPr>
            <w:tcW w:w="1261" w:type="dxa"/>
            <w:vAlign w:val="center"/>
          </w:tcPr>
          <w:p w14:paraId="0D760E3A" w14:textId="4DD7E4E3" w:rsidR="005B7DDC" w:rsidRPr="007A08A3" w:rsidRDefault="00694DA8" w:rsidP="002B38B8">
            <w:pPr>
              <w:pStyle w:val="Body"/>
              <w:spacing w:before="0" w:after="0" w:line="240" w:lineRule="auto"/>
              <w:ind w:left="-72" w:right="-72"/>
              <w:rPr>
                <w:sz w:val="22"/>
                <w:szCs w:val="22"/>
              </w:rPr>
            </w:pPr>
            <w:r>
              <w:rPr>
                <w:sz w:val="22"/>
                <w:szCs w:val="22"/>
              </w:rPr>
              <w:t>ESF 5</w:t>
            </w:r>
          </w:p>
        </w:tc>
        <w:tc>
          <w:tcPr>
            <w:tcW w:w="6341" w:type="dxa"/>
            <w:vAlign w:val="center"/>
          </w:tcPr>
          <w:p w14:paraId="027F1CA0" w14:textId="77777777" w:rsidR="005B7DDC" w:rsidRDefault="008F6345" w:rsidP="002B38B8">
            <w:pPr>
              <w:pStyle w:val="Body"/>
              <w:spacing w:before="0" w:after="0" w:line="240" w:lineRule="auto"/>
              <w:ind w:left="-72" w:right="-72"/>
              <w:rPr>
                <w:sz w:val="22"/>
                <w:szCs w:val="22"/>
              </w:rPr>
            </w:pPr>
            <w:r>
              <w:rPr>
                <w:sz w:val="22"/>
                <w:szCs w:val="22"/>
              </w:rPr>
              <w:t xml:space="preserve">Ask ESF 5 for a strategic plan for logistics and resource deployment. This plan will: </w:t>
            </w:r>
          </w:p>
          <w:p w14:paraId="7873311A" w14:textId="77777777" w:rsidR="008F6345" w:rsidRDefault="008F6345" w:rsidP="008F6345">
            <w:pPr>
              <w:pStyle w:val="Body"/>
              <w:numPr>
                <w:ilvl w:val="0"/>
                <w:numId w:val="40"/>
              </w:numPr>
              <w:spacing w:before="0" w:after="0" w:line="240" w:lineRule="auto"/>
              <w:ind w:right="-72"/>
              <w:rPr>
                <w:sz w:val="22"/>
                <w:szCs w:val="22"/>
              </w:rPr>
            </w:pPr>
            <w:r>
              <w:rPr>
                <w:sz w:val="22"/>
                <w:szCs w:val="22"/>
              </w:rPr>
              <w:t>Identify forward mobilization sites outside of the primary affected area.</w:t>
            </w:r>
          </w:p>
          <w:p w14:paraId="541A0B01" w14:textId="77777777" w:rsidR="008F6345" w:rsidRDefault="008F6345" w:rsidP="008F6345">
            <w:pPr>
              <w:pStyle w:val="Body"/>
              <w:numPr>
                <w:ilvl w:val="0"/>
                <w:numId w:val="40"/>
              </w:numPr>
              <w:spacing w:before="0" w:after="0" w:line="240" w:lineRule="auto"/>
              <w:ind w:right="-72"/>
              <w:rPr>
                <w:sz w:val="22"/>
                <w:szCs w:val="22"/>
              </w:rPr>
            </w:pPr>
            <w:r>
              <w:rPr>
                <w:sz w:val="22"/>
                <w:szCs w:val="22"/>
              </w:rPr>
              <w:t xml:space="preserve">Designate safe routes into the area. </w:t>
            </w:r>
          </w:p>
          <w:p w14:paraId="51EB2473" w14:textId="77777777" w:rsidR="008F6345" w:rsidRDefault="008F6345" w:rsidP="008F6345">
            <w:pPr>
              <w:pStyle w:val="Body"/>
              <w:numPr>
                <w:ilvl w:val="0"/>
                <w:numId w:val="40"/>
              </w:numPr>
              <w:spacing w:before="0" w:after="0" w:line="240" w:lineRule="auto"/>
              <w:ind w:right="-72"/>
              <w:rPr>
                <w:sz w:val="22"/>
                <w:szCs w:val="22"/>
              </w:rPr>
            </w:pPr>
            <w:r>
              <w:rPr>
                <w:sz w:val="22"/>
                <w:szCs w:val="22"/>
              </w:rPr>
              <w:t xml:space="preserve">Designate local staging areas for the receipt of state resources. </w:t>
            </w:r>
          </w:p>
          <w:p w14:paraId="050C718F" w14:textId="47FA6545" w:rsidR="008F6345" w:rsidRPr="007A08A3" w:rsidRDefault="003B3CAC" w:rsidP="008F6345">
            <w:pPr>
              <w:pStyle w:val="Body"/>
              <w:numPr>
                <w:ilvl w:val="0"/>
                <w:numId w:val="40"/>
              </w:numPr>
              <w:spacing w:before="0" w:after="0" w:line="240" w:lineRule="auto"/>
              <w:ind w:right="-72"/>
              <w:rPr>
                <w:sz w:val="22"/>
                <w:szCs w:val="22"/>
              </w:rPr>
            </w:pPr>
            <w:r>
              <w:rPr>
                <w:sz w:val="22"/>
                <w:szCs w:val="22"/>
              </w:rPr>
              <w:t xml:space="preserve">Identify functional airports, with runway lengths. </w:t>
            </w:r>
          </w:p>
        </w:tc>
      </w:tr>
      <w:tr w:rsidR="00BD3F41" w14:paraId="1B20DBD8" w14:textId="77777777" w:rsidTr="00CA2357">
        <w:trPr>
          <w:trHeight w:val="620"/>
          <w:jc w:val="center"/>
        </w:trPr>
        <w:tc>
          <w:tcPr>
            <w:tcW w:w="3054" w:type="dxa"/>
            <w:vMerge/>
            <w:vAlign w:val="center"/>
          </w:tcPr>
          <w:p w14:paraId="7C8C7DEA" w14:textId="77777777" w:rsidR="005B7DDC" w:rsidRPr="007A08A3" w:rsidRDefault="005B7DDC" w:rsidP="002B38B8">
            <w:pPr>
              <w:pStyle w:val="Body"/>
              <w:spacing w:before="0" w:after="0" w:line="240" w:lineRule="auto"/>
              <w:ind w:left="-72" w:right="-72"/>
              <w:rPr>
                <w:sz w:val="22"/>
                <w:szCs w:val="22"/>
              </w:rPr>
            </w:pPr>
          </w:p>
        </w:tc>
        <w:tc>
          <w:tcPr>
            <w:tcW w:w="1261" w:type="dxa"/>
            <w:vAlign w:val="center"/>
          </w:tcPr>
          <w:p w14:paraId="34C76801" w14:textId="67E1D644" w:rsidR="005B7DDC" w:rsidRPr="007A08A3" w:rsidRDefault="00D05BBF" w:rsidP="002B38B8">
            <w:pPr>
              <w:pStyle w:val="Body"/>
              <w:spacing w:before="0" w:after="0" w:line="240" w:lineRule="auto"/>
              <w:ind w:left="-72" w:right="-72"/>
              <w:rPr>
                <w:sz w:val="22"/>
                <w:szCs w:val="22"/>
              </w:rPr>
            </w:pPr>
            <w:r>
              <w:rPr>
                <w:sz w:val="22"/>
                <w:szCs w:val="22"/>
              </w:rPr>
              <w:t>__  __</w:t>
            </w:r>
          </w:p>
        </w:tc>
        <w:tc>
          <w:tcPr>
            <w:tcW w:w="6341" w:type="dxa"/>
            <w:vAlign w:val="center"/>
          </w:tcPr>
          <w:p w14:paraId="60EDBAB7" w14:textId="565B6A68" w:rsidR="005B7DDC" w:rsidRPr="007A08A3" w:rsidRDefault="00D05BBF" w:rsidP="002B38B8">
            <w:pPr>
              <w:pStyle w:val="Body"/>
              <w:spacing w:before="0" w:after="0" w:line="240" w:lineRule="auto"/>
              <w:ind w:left="-72" w:right="-72"/>
              <w:rPr>
                <w:sz w:val="22"/>
                <w:szCs w:val="22"/>
              </w:rPr>
            </w:pPr>
            <w:r>
              <w:rPr>
                <w:sz w:val="22"/>
                <w:szCs w:val="22"/>
              </w:rPr>
              <w:t xml:space="preserve">Request additional resources through EMAC or the federal government, as necessary. </w:t>
            </w:r>
          </w:p>
        </w:tc>
      </w:tr>
      <w:tr w:rsidR="00694DA8" w14:paraId="17F571FD" w14:textId="77777777" w:rsidTr="00CA2357">
        <w:trPr>
          <w:trHeight w:val="890"/>
          <w:jc w:val="center"/>
        </w:trPr>
        <w:tc>
          <w:tcPr>
            <w:tcW w:w="3054" w:type="dxa"/>
            <w:vAlign w:val="center"/>
          </w:tcPr>
          <w:p w14:paraId="569EAD62" w14:textId="5C700CAF" w:rsidR="001D6D78" w:rsidRPr="007A08A3" w:rsidRDefault="005C0393" w:rsidP="002B38B8">
            <w:pPr>
              <w:pStyle w:val="Body"/>
              <w:spacing w:before="0" w:after="0" w:line="240" w:lineRule="auto"/>
              <w:ind w:left="-72" w:right="-72"/>
              <w:rPr>
                <w:sz w:val="22"/>
                <w:szCs w:val="22"/>
              </w:rPr>
            </w:pPr>
            <w:r>
              <w:rPr>
                <w:sz w:val="22"/>
                <w:szCs w:val="22"/>
              </w:rPr>
              <w:t xml:space="preserve">To open a facility for RSOI allowing EMAC teams to enter the state within 24 hours </w:t>
            </w:r>
          </w:p>
        </w:tc>
        <w:tc>
          <w:tcPr>
            <w:tcW w:w="1261" w:type="dxa"/>
            <w:vAlign w:val="center"/>
          </w:tcPr>
          <w:p w14:paraId="206E601F" w14:textId="085E54C1" w:rsidR="001D6D78" w:rsidRPr="007A08A3" w:rsidRDefault="00E25ACB" w:rsidP="002B38B8">
            <w:pPr>
              <w:pStyle w:val="Body"/>
              <w:spacing w:before="0" w:after="0" w:line="240" w:lineRule="auto"/>
              <w:ind w:left="-72" w:right="-72"/>
              <w:rPr>
                <w:sz w:val="22"/>
                <w:szCs w:val="22"/>
              </w:rPr>
            </w:pPr>
            <w:r>
              <w:rPr>
                <w:sz w:val="22"/>
                <w:szCs w:val="22"/>
              </w:rPr>
              <w:t>__  __</w:t>
            </w:r>
          </w:p>
        </w:tc>
        <w:tc>
          <w:tcPr>
            <w:tcW w:w="6341" w:type="dxa"/>
            <w:vAlign w:val="center"/>
          </w:tcPr>
          <w:p w14:paraId="456A3EBB" w14:textId="57DD07CF" w:rsidR="001D6D78" w:rsidRPr="00E25ACB" w:rsidRDefault="00E25ACB" w:rsidP="002B38B8">
            <w:pPr>
              <w:pStyle w:val="Body"/>
              <w:spacing w:before="0" w:after="0" w:line="240" w:lineRule="auto"/>
              <w:ind w:left="-72" w:right="-72"/>
              <w:rPr>
                <w:sz w:val="22"/>
                <w:szCs w:val="22"/>
              </w:rPr>
            </w:pPr>
            <w:r>
              <w:rPr>
                <w:sz w:val="22"/>
                <w:szCs w:val="22"/>
              </w:rPr>
              <w:t xml:space="preserve">Staff and supply RSOI sites and responder base camps as per the </w:t>
            </w:r>
            <w:r>
              <w:rPr>
                <w:i/>
                <w:iCs/>
                <w:sz w:val="22"/>
                <w:szCs w:val="22"/>
              </w:rPr>
              <w:t xml:space="preserve">Indiana Logistics Plan. </w:t>
            </w:r>
          </w:p>
        </w:tc>
      </w:tr>
      <w:tr w:rsidR="00694DA8" w14:paraId="4FC8307E" w14:textId="77777777" w:rsidTr="00CA2357">
        <w:trPr>
          <w:trHeight w:val="890"/>
          <w:jc w:val="center"/>
        </w:trPr>
        <w:tc>
          <w:tcPr>
            <w:tcW w:w="3054" w:type="dxa"/>
            <w:vAlign w:val="center"/>
          </w:tcPr>
          <w:p w14:paraId="3E22B986" w14:textId="6C9B684D" w:rsidR="001D6D78" w:rsidRPr="007A08A3" w:rsidRDefault="00602A50" w:rsidP="002B38B8">
            <w:pPr>
              <w:pStyle w:val="Body"/>
              <w:spacing w:before="0" w:after="0" w:line="240" w:lineRule="auto"/>
              <w:ind w:left="-72" w:right="-72"/>
              <w:rPr>
                <w:sz w:val="22"/>
                <w:szCs w:val="22"/>
              </w:rPr>
            </w:pPr>
            <w:r>
              <w:rPr>
                <w:sz w:val="22"/>
                <w:szCs w:val="22"/>
              </w:rPr>
              <w:t>To calculate and request long-term staffing needs in the first 12 hours</w:t>
            </w:r>
          </w:p>
        </w:tc>
        <w:tc>
          <w:tcPr>
            <w:tcW w:w="1261" w:type="dxa"/>
            <w:vAlign w:val="center"/>
          </w:tcPr>
          <w:p w14:paraId="55340F83" w14:textId="7D1235C6" w:rsidR="001D6D78" w:rsidRPr="007A08A3" w:rsidRDefault="00602A50" w:rsidP="002B38B8">
            <w:pPr>
              <w:pStyle w:val="Body"/>
              <w:spacing w:before="0" w:after="0" w:line="240" w:lineRule="auto"/>
              <w:ind w:left="-72" w:right="-72"/>
              <w:rPr>
                <w:sz w:val="22"/>
                <w:szCs w:val="22"/>
              </w:rPr>
            </w:pPr>
            <w:r>
              <w:rPr>
                <w:sz w:val="22"/>
                <w:szCs w:val="22"/>
              </w:rPr>
              <w:t>__  __</w:t>
            </w:r>
          </w:p>
        </w:tc>
        <w:tc>
          <w:tcPr>
            <w:tcW w:w="6341" w:type="dxa"/>
            <w:vAlign w:val="center"/>
          </w:tcPr>
          <w:p w14:paraId="4943F985" w14:textId="3F9A5E3C" w:rsidR="001D6D78" w:rsidRPr="007A08A3" w:rsidRDefault="00602A50" w:rsidP="002B38B8">
            <w:pPr>
              <w:pStyle w:val="Body"/>
              <w:spacing w:before="0" w:after="0" w:line="240" w:lineRule="auto"/>
              <w:ind w:left="-72" w:right="-72"/>
              <w:rPr>
                <w:sz w:val="22"/>
                <w:szCs w:val="22"/>
              </w:rPr>
            </w:pPr>
            <w:r>
              <w:rPr>
                <w:sz w:val="22"/>
                <w:szCs w:val="22"/>
              </w:rPr>
              <w:t xml:space="preserve">Based on the scope of the incident, begin initial </w:t>
            </w:r>
            <w:r w:rsidR="002F145F">
              <w:rPr>
                <w:sz w:val="22"/>
                <w:szCs w:val="22"/>
              </w:rPr>
              <w:t>scheduling,</w:t>
            </w:r>
            <w:r>
              <w:rPr>
                <w:sz w:val="22"/>
                <w:szCs w:val="22"/>
              </w:rPr>
              <w:t xml:space="preserve"> and determine the need for additional resources. </w:t>
            </w:r>
          </w:p>
        </w:tc>
      </w:tr>
      <w:tr w:rsidR="00694DA8" w14:paraId="6C3B2711" w14:textId="77777777" w:rsidTr="00CA2357">
        <w:trPr>
          <w:trHeight w:val="1061"/>
          <w:jc w:val="center"/>
        </w:trPr>
        <w:tc>
          <w:tcPr>
            <w:tcW w:w="3054" w:type="dxa"/>
            <w:vAlign w:val="center"/>
          </w:tcPr>
          <w:p w14:paraId="4DF92F0F" w14:textId="6565E6B6" w:rsidR="001D6D78" w:rsidRPr="007A08A3" w:rsidRDefault="00602A50" w:rsidP="002B38B8">
            <w:pPr>
              <w:pStyle w:val="Body"/>
              <w:spacing w:before="0" w:after="0" w:line="240" w:lineRule="auto"/>
              <w:ind w:left="-72" w:right="-72"/>
              <w:rPr>
                <w:sz w:val="22"/>
                <w:szCs w:val="22"/>
              </w:rPr>
            </w:pPr>
            <w:r>
              <w:rPr>
                <w:sz w:val="22"/>
                <w:szCs w:val="22"/>
              </w:rPr>
              <w:t xml:space="preserve">To begin disaster activities, such as tracking deployments and processing </w:t>
            </w:r>
            <w:r w:rsidR="00CA2357">
              <w:rPr>
                <w:sz w:val="22"/>
                <w:szCs w:val="22"/>
              </w:rPr>
              <w:t>requests for assets, within 12 hours</w:t>
            </w:r>
          </w:p>
        </w:tc>
        <w:tc>
          <w:tcPr>
            <w:tcW w:w="1261" w:type="dxa"/>
            <w:vAlign w:val="center"/>
          </w:tcPr>
          <w:p w14:paraId="6B8F31C1" w14:textId="6B552ECB" w:rsidR="001D6D78" w:rsidRPr="007A08A3" w:rsidRDefault="00CA2357" w:rsidP="002B38B8">
            <w:pPr>
              <w:pStyle w:val="Body"/>
              <w:spacing w:before="0" w:after="0" w:line="240" w:lineRule="auto"/>
              <w:ind w:left="-72" w:right="-72"/>
              <w:rPr>
                <w:sz w:val="22"/>
                <w:szCs w:val="22"/>
              </w:rPr>
            </w:pPr>
            <w:r>
              <w:rPr>
                <w:sz w:val="22"/>
                <w:szCs w:val="22"/>
              </w:rPr>
              <w:t>__  __</w:t>
            </w:r>
          </w:p>
        </w:tc>
        <w:tc>
          <w:tcPr>
            <w:tcW w:w="6341" w:type="dxa"/>
            <w:vAlign w:val="center"/>
          </w:tcPr>
          <w:p w14:paraId="6F74BB1C" w14:textId="087AA1F3" w:rsidR="001D6D78" w:rsidRPr="007A08A3" w:rsidRDefault="00CA2357" w:rsidP="002B38B8">
            <w:pPr>
              <w:pStyle w:val="Body"/>
              <w:spacing w:before="0" w:after="0" w:line="240" w:lineRule="auto"/>
              <w:ind w:left="-72" w:right="-72"/>
              <w:rPr>
                <w:sz w:val="22"/>
                <w:szCs w:val="22"/>
              </w:rPr>
            </w:pPr>
            <w:r>
              <w:rPr>
                <w:sz w:val="22"/>
                <w:szCs w:val="22"/>
              </w:rPr>
              <w:t xml:space="preserve">Review incident action plan (IAP) and common operating picture (COP) to make initial determinations of deployments and assets required. </w:t>
            </w:r>
          </w:p>
        </w:tc>
      </w:tr>
    </w:tbl>
    <w:p w14:paraId="62938635" w14:textId="7C79B3EE" w:rsidR="001D6D78" w:rsidRDefault="001D6D78" w:rsidP="001D6D78">
      <w:pPr>
        <w:pStyle w:val="Body"/>
      </w:pPr>
    </w:p>
    <w:tbl>
      <w:tblPr>
        <w:tblStyle w:val="TableGrid"/>
        <w:tblW w:w="10656" w:type="dxa"/>
        <w:jc w:val="center"/>
        <w:tblLook w:val="04A0" w:firstRow="1" w:lastRow="0" w:firstColumn="1" w:lastColumn="0" w:noHBand="0" w:noVBand="1"/>
      </w:tblPr>
      <w:tblGrid>
        <w:gridCol w:w="3552"/>
        <w:gridCol w:w="1303"/>
        <w:gridCol w:w="5801"/>
      </w:tblGrid>
      <w:tr w:rsidR="0012797E" w14:paraId="6C3CD173" w14:textId="77777777" w:rsidTr="00386CA0">
        <w:trPr>
          <w:trHeight w:val="305"/>
          <w:jc w:val="center"/>
        </w:trPr>
        <w:tc>
          <w:tcPr>
            <w:tcW w:w="3552" w:type="dxa"/>
            <w:shd w:val="clear" w:color="auto" w:fill="C00000"/>
            <w:vAlign w:val="center"/>
          </w:tcPr>
          <w:p w14:paraId="660996DB" w14:textId="2AC96214" w:rsidR="0012797E" w:rsidRPr="00B357EA" w:rsidRDefault="00386CA0" w:rsidP="00386CA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OBJECTIVE</w:t>
            </w:r>
          </w:p>
        </w:tc>
        <w:tc>
          <w:tcPr>
            <w:tcW w:w="1303" w:type="dxa"/>
            <w:shd w:val="clear" w:color="auto" w:fill="C00000"/>
            <w:vAlign w:val="center"/>
          </w:tcPr>
          <w:p w14:paraId="18ED34B7" w14:textId="43894DBF" w:rsidR="0012797E" w:rsidRPr="00B357EA" w:rsidRDefault="00386CA0" w:rsidP="00386CA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801" w:type="dxa"/>
            <w:shd w:val="clear" w:color="auto" w:fill="C00000"/>
            <w:vAlign w:val="center"/>
          </w:tcPr>
          <w:p w14:paraId="5F0C0C32" w14:textId="5CA73C4D" w:rsidR="0012797E" w:rsidRPr="00B357EA" w:rsidRDefault="00386CA0" w:rsidP="00386CA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B357EA" w14:paraId="1E23944B" w14:textId="77777777" w:rsidTr="00386CA0">
        <w:trPr>
          <w:trHeight w:val="305"/>
          <w:jc w:val="center"/>
        </w:trPr>
        <w:tc>
          <w:tcPr>
            <w:tcW w:w="10656" w:type="dxa"/>
            <w:gridSpan w:val="3"/>
            <w:shd w:val="clear" w:color="auto" w:fill="002060"/>
            <w:vAlign w:val="center"/>
          </w:tcPr>
          <w:p w14:paraId="58FA8740" w14:textId="25762CAB" w:rsidR="00B357EA" w:rsidRPr="00B357EA" w:rsidRDefault="00386CA0" w:rsidP="00386CA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7E72C8" w14:paraId="15899AAA" w14:textId="77777777" w:rsidTr="00996BCB">
        <w:trPr>
          <w:trHeight w:val="305"/>
          <w:jc w:val="center"/>
        </w:trPr>
        <w:tc>
          <w:tcPr>
            <w:tcW w:w="3552" w:type="dxa"/>
            <w:vMerge w:val="restart"/>
            <w:vAlign w:val="center"/>
          </w:tcPr>
          <w:p w14:paraId="55FCC641" w14:textId="59F4F227" w:rsidR="007E72C8" w:rsidRPr="00386CA0" w:rsidRDefault="009067FE" w:rsidP="00386CA0">
            <w:pPr>
              <w:pStyle w:val="Body"/>
              <w:spacing w:before="0" w:after="0" w:line="240" w:lineRule="auto"/>
              <w:ind w:left="-72" w:right="-72"/>
              <w:rPr>
                <w:sz w:val="22"/>
                <w:szCs w:val="22"/>
              </w:rPr>
            </w:pPr>
            <w:r>
              <w:rPr>
                <w:sz w:val="22"/>
                <w:szCs w:val="22"/>
              </w:rPr>
              <w:t>To continue maintaining the COP and contributing to the IAP</w:t>
            </w:r>
          </w:p>
        </w:tc>
        <w:tc>
          <w:tcPr>
            <w:tcW w:w="1303" w:type="dxa"/>
          </w:tcPr>
          <w:p w14:paraId="5D4E909D" w14:textId="3C5BFA30" w:rsidR="007E72C8" w:rsidRPr="00386CA0" w:rsidRDefault="009067FE" w:rsidP="00996BCB">
            <w:pPr>
              <w:pStyle w:val="Body"/>
              <w:spacing w:before="0" w:after="0" w:line="240" w:lineRule="auto"/>
              <w:ind w:left="-72" w:right="-72"/>
              <w:rPr>
                <w:sz w:val="22"/>
                <w:szCs w:val="22"/>
              </w:rPr>
            </w:pPr>
            <w:r>
              <w:rPr>
                <w:sz w:val="22"/>
                <w:szCs w:val="22"/>
              </w:rPr>
              <w:t>__  __</w:t>
            </w:r>
          </w:p>
        </w:tc>
        <w:tc>
          <w:tcPr>
            <w:tcW w:w="5801" w:type="dxa"/>
            <w:vAlign w:val="center"/>
          </w:tcPr>
          <w:p w14:paraId="2A0ED18B" w14:textId="563CFECE" w:rsidR="007E72C8" w:rsidRPr="00386CA0" w:rsidRDefault="00866ED6" w:rsidP="00386CA0">
            <w:pPr>
              <w:pStyle w:val="Body"/>
              <w:spacing w:before="0" w:after="0" w:line="240" w:lineRule="auto"/>
              <w:ind w:left="-72" w:right="-72"/>
              <w:rPr>
                <w:sz w:val="22"/>
                <w:szCs w:val="22"/>
              </w:rPr>
            </w:pPr>
            <w:r>
              <w:rPr>
                <w:sz w:val="22"/>
                <w:szCs w:val="22"/>
              </w:rPr>
              <w:t xml:space="preserve">Provide situational information to the SEOC. </w:t>
            </w:r>
          </w:p>
        </w:tc>
      </w:tr>
      <w:tr w:rsidR="007E72C8" w14:paraId="7D442796" w14:textId="77777777" w:rsidTr="00996BCB">
        <w:trPr>
          <w:trHeight w:val="291"/>
          <w:jc w:val="center"/>
        </w:trPr>
        <w:tc>
          <w:tcPr>
            <w:tcW w:w="3552" w:type="dxa"/>
            <w:vMerge/>
            <w:vAlign w:val="center"/>
          </w:tcPr>
          <w:p w14:paraId="5AFF2514" w14:textId="77777777" w:rsidR="007E72C8" w:rsidRPr="00386CA0" w:rsidRDefault="007E72C8" w:rsidP="00386CA0">
            <w:pPr>
              <w:pStyle w:val="Body"/>
              <w:spacing w:before="0" w:after="0" w:line="240" w:lineRule="auto"/>
              <w:ind w:left="-72" w:right="-72"/>
              <w:rPr>
                <w:sz w:val="22"/>
                <w:szCs w:val="22"/>
              </w:rPr>
            </w:pPr>
          </w:p>
        </w:tc>
        <w:tc>
          <w:tcPr>
            <w:tcW w:w="1303" w:type="dxa"/>
          </w:tcPr>
          <w:p w14:paraId="093E4863" w14:textId="2C1EA39F" w:rsidR="007E72C8" w:rsidRPr="00386CA0" w:rsidRDefault="00866ED6" w:rsidP="00996BCB">
            <w:pPr>
              <w:pStyle w:val="Body"/>
              <w:spacing w:before="0" w:after="0" w:line="240" w:lineRule="auto"/>
              <w:ind w:left="-72" w:right="-72"/>
              <w:rPr>
                <w:sz w:val="22"/>
                <w:szCs w:val="22"/>
              </w:rPr>
            </w:pPr>
            <w:r>
              <w:rPr>
                <w:sz w:val="22"/>
                <w:szCs w:val="22"/>
              </w:rPr>
              <w:t>__  __</w:t>
            </w:r>
          </w:p>
        </w:tc>
        <w:tc>
          <w:tcPr>
            <w:tcW w:w="5801" w:type="dxa"/>
            <w:vAlign w:val="center"/>
          </w:tcPr>
          <w:p w14:paraId="356BA275" w14:textId="6D4E2FF6" w:rsidR="007E72C8" w:rsidRPr="00386CA0" w:rsidRDefault="00866ED6" w:rsidP="00386CA0">
            <w:pPr>
              <w:pStyle w:val="Body"/>
              <w:spacing w:before="0" w:after="0" w:line="240" w:lineRule="auto"/>
              <w:ind w:left="-72" w:right="-72"/>
              <w:rPr>
                <w:sz w:val="22"/>
                <w:szCs w:val="22"/>
              </w:rPr>
            </w:pPr>
            <w:r>
              <w:rPr>
                <w:sz w:val="22"/>
                <w:szCs w:val="22"/>
              </w:rPr>
              <w:t xml:space="preserve">Communicate the status and existing capabilities of all ESF 7 agencies to prioritize needs. </w:t>
            </w:r>
          </w:p>
        </w:tc>
      </w:tr>
      <w:tr w:rsidR="007E72C8" w14:paraId="128E5B39" w14:textId="77777777" w:rsidTr="00996BCB">
        <w:trPr>
          <w:trHeight w:val="305"/>
          <w:jc w:val="center"/>
        </w:trPr>
        <w:tc>
          <w:tcPr>
            <w:tcW w:w="3552" w:type="dxa"/>
            <w:vMerge/>
            <w:vAlign w:val="center"/>
          </w:tcPr>
          <w:p w14:paraId="3AAF9177" w14:textId="77777777" w:rsidR="007E72C8" w:rsidRPr="00386CA0" w:rsidRDefault="007E72C8" w:rsidP="00386CA0">
            <w:pPr>
              <w:pStyle w:val="Body"/>
              <w:spacing w:before="0" w:after="0" w:line="240" w:lineRule="auto"/>
              <w:ind w:left="-72" w:right="-72"/>
              <w:rPr>
                <w:sz w:val="22"/>
                <w:szCs w:val="22"/>
              </w:rPr>
            </w:pPr>
          </w:p>
        </w:tc>
        <w:tc>
          <w:tcPr>
            <w:tcW w:w="1303" w:type="dxa"/>
          </w:tcPr>
          <w:p w14:paraId="7C6C5253" w14:textId="0C4FF8A8" w:rsidR="007E72C8" w:rsidRPr="00386CA0" w:rsidRDefault="00866ED6" w:rsidP="00996BCB">
            <w:pPr>
              <w:pStyle w:val="Body"/>
              <w:spacing w:before="0" w:after="0" w:line="240" w:lineRule="auto"/>
              <w:ind w:left="-72" w:right="-72"/>
              <w:rPr>
                <w:sz w:val="22"/>
                <w:szCs w:val="22"/>
              </w:rPr>
            </w:pPr>
            <w:r>
              <w:rPr>
                <w:sz w:val="22"/>
                <w:szCs w:val="22"/>
              </w:rPr>
              <w:t>__  __</w:t>
            </w:r>
          </w:p>
        </w:tc>
        <w:tc>
          <w:tcPr>
            <w:tcW w:w="5801" w:type="dxa"/>
            <w:vAlign w:val="center"/>
          </w:tcPr>
          <w:p w14:paraId="629F4105" w14:textId="719B5859" w:rsidR="007E72C8" w:rsidRPr="00386CA0" w:rsidRDefault="00866ED6" w:rsidP="00386CA0">
            <w:pPr>
              <w:pStyle w:val="Body"/>
              <w:spacing w:before="0" w:after="0" w:line="240" w:lineRule="auto"/>
              <w:ind w:left="-72" w:right="-72"/>
              <w:rPr>
                <w:sz w:val="22"/>
                <w:szCs w:val="22"/>
              </w:rPr>
            </w:pPr>
            <w:r>
              <w:rPr>
                <w:sz w:val="22"/>
                <w:szCs w:val="22"/>
              </w:rPr>
              <w:t xml:space="preserve">Participate in developing the IAP to determine needs and priorities for logistical support. </w:t>
            </w:r>
          </w:p>
        </w:tc>
      </w:tr>
      <w:tr w:rsidR="0012797E" w14:paraId="0A09F1CC" w14:textId="77777777" w:rsidTr="00996BCB">
        <w:trPr>
          <w:trHeight w:val="305"/>
          <w:jc w:val="center"/>
        </w:trPr>
        <w:tc>
          <w:tcPr>
            <w:tcW w:w="3552" w:type="dxa"/>
            <w:vAlign w:val="center"/>
          </w:tcPr>
          <w:p w14:paraId="7A4E5D97" w14:textId="2BEC3BB7" w:rsidR="0012797E" w:rsidRPr="00386CA0" w:rsidRDefault="00866ED6" w:rsidP="00386CA0">
            <w:pPr>
              <w:pStyle w:val="Body"/>
              <w:spacing w:before="0" w:after="0" w:line="240" w:lineRule="auto"/>
              <w:ind w:left="-72" w:right="-72"/>
              <w:rPr>
                <w:sz w:val="22"/>
                <w:szCs w:val="22"/>
              </w:rPr>
            </w:pPr>
            <w:r>
              <w:rPr>
                <w:sz w:val="22"/>
                <w:szCs w:val="22"/>
              </w:rPr>
              <w:t xml:space="preserve">To account for </w:t>
            </w:r>
            <w:r w:rsidR="000120C4">
              <w:rPr>
                <w:sz w:val="22"/>
                <w:szCs w:val="22"/>
              </w:rPr>
              <w:t>all resources received and distributed</w:t>
            </w:r>
          </w:p>
        </w:tc>
        <w:tc>
          <w:tcPr>
            <w:tcW w:w="1303" w:type="dxa"/>
          </w:tcPr>
          <w:p w14:paraId="2B69596D" w14:textId="726DFE4A" w:rsidR="0012797E" w:rsidRPr="00386CA0" w:rsidRDefault="000120C4" w:rsidP="00996BCB">
            <w:pPr>
              <w:pStyle w:val="Body"/>
              <w:spacing w:before="0" w:after="0" w:line="240" w:lineRule="auto"/>
              <w:ind w:left="-72" w:right="-72"/>
              <w:rPr>
                <w:sz w:val="22"/>
                <w:szCs w:val="22"/>
              </w:rPr>
            </w:pPr>
            <w:r>
              <w:rPr>
                <w:sz w:val="22"/>
                <w:szCs w:val="22"/>
              </w:rPr>
              <w:t>__  __</w:t>
            </w:r>
          </w:p>
        </w:tc>
        <w:tc>
          <w:tcPr>
            <w:tcW w:w="5801" w:type="dxa"/>
            <w:vAlign w:val="center"/>
          </w:tcPr>
          <w:p w14:paraId="03986FE9" w14:textId="353031B2" w:rsidR="0012797E" w:rsidRPr="00386CA0" w:rsidRDefault="000120C4" w:rsidP="00386CA0">
            <w:pPr>
              <w:pStyle w:val="Body"/>
              <w:spacing w:before="0" w:after="0" w:line="240" w:lineRule="auto"/>
              <w:ind w:left="-72" w:right="-72"/>
              <w:rPr>
                <w:sz w:val="22"/>
                <w:szCs w:val="22"/>
              </w:rPr>
            </w:pPr>
            <w:r>
              <w:rPr>
                <w:sz w:val="22"/>
                <w:szCs w:val="22"/>
              </w:rPr>
              <w:t>(</w:t>
            </w:r>
            <w:r w:rsidR="002C67F9">
              <w:rPr>
                <w:sz w:val="22"/>
                <w:szCs w:val="22"/>
              </w:rPr>
              <w:t>Continue</w:t>
            </w:r>
            <w:r>
              <w:rPr>
                <w:sz w:val="22"/>
                <w:szCs w:val="22"/>
              </w:rPr>
              <w:t xml:space="preserve"> tasks from 0 – 24 hours). </w:t>
            </w:r>
          </w:p>
        </w:tc>
      </w:tr>
      <w:tr w:rsidR="009070EB" w14:paraId="297D3467" w14:textId="77777777" w:rsidTr="00996BCB">
        <w:trPr>
          <w:trHeight w:val="305"/>
          <w:jc w:val="center"/>
        </w:trPr>
        <w:tc>
          <w:tcPr>
            <w:tcW w:w="3552" w:type="dxa"/>
            <w:vMerge w:val="restart"/>
            <w:vAlign w:val="center"/>
          </w:tcPr>
          <w:p w14:paraId="3A8DE2C5" w14:textId="5BD715C8" w:rsidR="009070EB" w:rsidRPr="00386CA0" w:rsidRDefault="000120C4" w:rsidP="00386CA0">
            <w:pPr>
              <w:pStyle w:val="Body"/>
              <w:spacing w:before="0" w:after="0" w:line="240" w:lineRule="auto"/>
              <w:ind w:left="-72" w:right="-72"/>
              <w:rPr>
                <w:sz w:val="22"/>
                <w:szCs w:val="22"/>
              </w:rPr>
            </w:pPr>
            <w:r>
              <w:rPr>
                <w:sz w:val="22"/>
                <w:szCs w:val="22"/>
              </w:rPr>
              <w:t xml:space="preserve">To fulfill requests for logistical support </w:t>
            </w:r>
          </w:p>
        </w:tc>
        <w:tc>
          <w:tcPr>
            <w:tcW w:w="1303" w:type="dxa"/>
          </w:tcPr>
          <w:p w14:paraId="70417A3A" w14:textId="0631A79D" w:rsidR="009070EB" w:rsidRPr="00386CA0" w:rsidRDefault="000120C4" w:rsidP="00996BCB">
            <w:pPr>
              <w:pStyle w:val="Body"/>
              <w:spacing w:before="0" w:after="0" w:line="240" w:lineRule="auto"/>
              <w:ind w:left="-72" w:right="-72"/>
              <w:rPr>
                <w:sz w:val="22"/>
                <w:szCs w:val="22"/>
              </w:rPr>
            </w:pPr>
            <w:r>
              <w:rPr>
                <w:sz w:val="22"/>
                <w:szCs w:val="22"/>
              </w:rPr>
              <w:t>__  __</w:t>
            </w:r>
          </w:p>
        </w:tc>
        <w:tc>
          <w:tcPr>
            <w:tcW w:w="5801" w:type="dxa"/>
            <w:vAlign w:val="center"/>
          </w:tcPr>
          <w:p w14:paraId="1AFAFB08" w14:textId="6CBCA3C2" w:rsidR="009070EB" w:rsidRPr="00386CA0" w:rsidRDefault="000120C4" w:rsidP="00386CA0">
            <w:pPr>
              <w:pStyle w:val="Body"/>
              <w:spacing w:before="0" w:after="0" w:line="240" w:lineRule="auto"/>
              <w:ind w:left="-72" w:right="-72"/>
              <w:rPr>
                <w:sz w:val="22"/>
                <w:szCs w:val="22"/>
              </w:rPr>
            </w:pPr>
            <w:r>
              <w:rPr>
                <w:sz w:val="22"/>
                <w:szCs w:val="22"/>
              </w:rPr>
              <w:t xml:space="preserve">As requested, identify, obtain, and deploy contractors. </w:t>
            </w:r>
          </w:p>
        </w:tc>
      </w:tr>
      <w:tr w:rsidR="009070EB" w14:paraId="18697C9F" w14:textId="77777777" w:rsidTr="00386CA0">
        <w:trPr>
          <w:trHeight w:val="305"/>
          <w:jc w:val="center"/>
        </w:trPr>
        <w:tc>
          <w:tcPr>
            <w:tcW w:w="3552" w:type="dxa"/>
            <w:vMerge/>
            <w:vAlign w:val="center"/>
          </w:tcPr>
          <w:p w14:paraId="43502CBC" w14:textId="77777777" w:rsidR="009070EB" w:rsidRPr="00386CA0" w:rsidRDefault="009070EB" w:rsidP="00386CA0">
            <w:pPr>
              <w:pStyle w:val="Body"/>
              <w:spacing w:before="0" w:after="0" w:line="240" w:lineRule="auto"/>
              <w:ind w:left="-72" w:right="-72"/>
              <w:rPr>
                <w:sz w:val="22"/>
                <w:szCs w:val="22"/>
              </w:rPr>
            </w:pPr>
          </w:p>
        </w:tc>
        <w:tc>
          <w:tcPr>
            <w:tcW w:w="1303" w:type="dxa"/>
            <w:vAlign w:val="center"/>
          </w:tcPr>
          <w:p w14:paraId="75D0EF8D" w14:textId="4A5658A3" w:rsidR="009070EB" w:rsidRPr="00386CA0" w:rsidRDefault="00996BCB" w:rsidP="00386CA0">
            <w:pPr>
              <w:pStyle w:val="Body"/>
              <w:spacing w:before="0" w:after="0" w:line="240" w:lineRule="auto"/>
              <w:ind w:left="-72" w:right="-72"/>
              <w:rPr>
                <w:sz w:val="22"/>
                <w:szCs w:val="22"/>
              </w:rPr>
            </w:pPr>
            <w:r>
              <w:rPr>
                <w:sz w:val="22"/>
                <w:szCs w:val="22"/>
              </w:rPr>
              <w:t>ESF 5</w:t>
            </w:r>
          </w:p>
        </w:tc>
        <w:tc>
          <w:tcPr>
            <w:tcW w:w="5801" w:type="dxa"/>
            <w:vAlign w:val="center"/>
          </w:tcPr>
          <w:p w14:paraId="6B82EA75" w14:textId="3ABF0541" w:rsidR="009070EB" w:rsidRPr="00386CA0" w:rsidRDefault="00996BCB" w:rsidP="00386CA0">
            <w:pPr>
              <w:pStyle w:val="Body"/>
              <w:spacing w:before="0" w:after="0" w:line="240" w:lineRule="auto"/>
              <w:ind w:left="-72" w:right="-72"/>
              <w:rPr>
                <w:sz w:val="22"/>
                <w:szCs w:val="22"/>
              </w:rPr>
            </w:pPr>
            <w:r>
              <w:rPr>
                <w:sz w:val="22"/>
                <w:szCs w:val="22"/>
              </w:rPr>
              <w:t xml:space="preserve">Deploy resources to forward mobilization sites along designated safe routes. </w:t>
            </w:r>
          </w:p>
        </w:tc>
      </w:tr>
      <w:tr w:rsidR="009070EB" w14:paraId="539B865F" w14:textId="77777777" w:rsidTr="00386CA0">
        <w:trPr>
          <w:trHeight w:val="305"/>
          <w:jc w:val="center"/>
        </w:trPr>
        <w:tc>
          <w:tcPr>
            <w:tcW w:w="3552" w:type="dxa"/>
            <w:vMerge/>
            <w:vAlign w:val="center"/>
          </w:tcPr>
          <w:p w14:paraId="21DEABD1" w14:textId="77777777" w:rsidR="009070EB" w:rsidRPr="00386CA0" w:rsidRDefault="009070EB" w:rsidP="00386CA0">
            <w:pPr>
              <w:pStyle w:val="Body"/>
              <w:spacing w:before="0" w:after="0" w:line="240" w:lineRule="auto"/>
              <w:ind w:left="-72" w:right="-72"/>
              <w:rPr>
                <w:sz w:val="22"/>
                <w:szCs w:val="22"/>
              </w:rPr>
            </w:pPr>
          </w:p>
        </w:tc>
        <w:tc>
          <w:tcPr>
            <w:tcW w:w="1303" w:type="dxa"/>
            <w:vAlign w:val="center"/>
          </w:tcPr>
          <w:p w14:paraId="76723269" w14:textId="58BE12FD" w:rsidR="009070EB" w:rsidRPr="00386CA0" w:rsidRDefault="00996BCB" w:rsidP="00386CA0">
            <w:pPr>
              <w:pStyle w:val="Body"/>
              <w:spacing w:before="0" w:after="0" w:line="240" w:lineRule="auto"/>
              <w:ind w:left="-72" w:right="-72"/>
              <w:rPr>
                <w:sz w:val="22"/>
                <w:szCs w:val="22"/>
              </w:rPr>
            </w:pPr>
            <w:r>
              <w:rPr>
                <w:sz w:val="22"/>
                <w:szCs w:val="22"/>
              </w:rPr>
              <w:t>__  __</w:t>
            </w:r>
          </w:p>
        </w:tc>
        <w:tc>
          <w:tcPr>
            <w:tcW w:w="5801" w:type="dxa"/>
            <w:vAlign w:val="center"/>
          </w:tcPr>
          <w:p w14:paraId="1604DCE9" w14:textId="1E7DF5EB" w:rsidR="009070EB" w:rsidRPr="00386CA0" w:rsidRDefault="00996BCB" w:rsidP="00386CA0">
            <w:pPr>
              <w:pStyle w:val="Body"/>
              <w:spacing w:before="0" w:after="0" w:line="240" w:lineRule="auto"/>
              <w:ind w:left="-72" w:right="-72"/>
              <w:rPr>
                <w:sz w:val="22"/>
                <w:szCs w:val="22"/>
              </w:rPr>
            </w:pPr>
            <w:r>
              <w:rPr>
                <w:sz w:val="22"/>
                <w:szCs w:val="22"/>
              </w:rPr>
              <w:t xml:space="preserve">Request additional resources through EMAC or the federal government, as necessary. </w:t>
            </w:r>
          </w:p>
        </w:tc>
      </w:tr>
      <w:tr w:rsidR="009070EB" w14:paraId="66D87AB4" w14:textId="77777777" w:rsidTr="00386CA0">
        <w:trPr>
          <w:trHeight w:val="291"/>
          <w:jc w:val="center"/>
        </w:trPr>
        <w:tc>
          <w:tcPr>
            <w:tcW w:w="3552" w:type="dxa"/>
            <w:vMerge/>
            <w:vAlign w:val="center"/>
          </w:tcPr>
          <w:p w14:paraId="107EDF67" w14:textId="77777777" w:rsidR="009070EB" w:rsidRPr="00386CA0" w:rsidRDefault="009070EB" w:rsidP="00386CA0">
            <w:pPr>
              <w:pStyle w:val="Body"/>
              <w:spacing w:before="0" w:after="0" w:line="240" w:lineRule="auto"/>
              <w:ind w:left="-72" w:right="-72"/>
              <w:rPr>
                <w:sz w:val="22"/>
                <w:szCs w:val="22"/>
              </w:rPr>
            </w:pPr>
          </w:p>
        </w:tc>
        <w:tc>
          <w:tcPr>
            <w:tcW w:w="1303" w:type="dxa"/>
            <w:vAlign w:val="center"/>
          </w:tcPr>
          <w:p w14:paraId="635A0828" w14:textId="77777777" w:rsidR="009070EB" w:rsidRDefault="001D4011" w:rsidP="001D4011">
            <w:pPr>
              <w:pStyle w:val="Body"/>
              <w:numPr>
                <w:ilvl w:val="0"/>
                <w:numId w:val="41"/>
              </w:numPr>
              <w:spacing w:before="0" w:after="0" w:line="240" w:lineRule="auto"/>
              <w:ind w:right="-72"/>
              <w:rPr>
                <w:sz w:val="22"/>
                <w:szCs w:val="22"/>
              </w:rPr>
            </w:pPr>
            <w:r>
              <w:rPr>
                <w:sz w:val="22"/>
                <w:szCs w:val="22"/>
              </w:rPr>
              <w:t>DWD – Serve Indiana</w:t>
            </w:r>
          </w:p>
          <w:p w14:paraId="6E4D33AE" w14:textId="7924CC7C" w:rsidR="001D4011" w:rsidRPr="001D4011" w:rsidRDefault="001D4011" w:rsidP="001D4011">
            <w:pPr>
              <w:pStyle w:val="Body"/>
              <w:numPr>
                <w:ilvl w:val="0"/>
                <w:numId w:val="41"/>
              </w:numPr>
              <w:spacing w:before="0" w:after="0" w:line="240" w:lineRule="auto"/>
              <w:ind w:right="-72"/>
              <w:rPr>
                <w:sz w:val="22"/>
                <w:szCs w:val="22"/>
              </w:rPr>
            </w:pPr>
            <w:r>
              <w:rPr>
                <w:sz w:val="22"/>
                <w:szCs w:val="22"/>
              </w:rPr>
              <w:t>INVOAD</w:t>
            </w:r>
          </w:p>
        </w:tc>
        <w:tc>
          <w:tcPr>
            <w:tcW w:w="5801" w:type="dxa"/>
            <w:vAlign w:val="center"/>
          </w:tcPr>
          <w:p w14:paraId="22C47C12" w14:textId="71AC292E" w:rsidR="009070EB" w:rsidRPr="00386CA0" w:rsidRDefault="001D4011" w:rsidP="00386CA0">
            <w:pPr>
              <w:pStyle w:val="Body"/>
              <w:spacing w:before="0" w:after="0" w:line="240" w:lineRule="auto"/>
              <w:ind w:left="-72" w:right="-72"/>
              <w:rPr>
                <w:sz w:val="22"/>
                <w:szCs w:val="22"/>
              </w:rPr>
            </w:pPr>
            <w:r>
              <w:rPr>
                <w:sz w:val="22"/>
                <w:szCs w:val="22"/>
              </w:rPr>
              <w:t xml:space="preserve">Obtain secondary support from </w:t>
            </w:r>
            <w:r w:rsidR="005B429A">
              <w:rPr>
                <w:sz w:val="22"/>
                <w:szCs w:val="22"/>
              </w:rPr>
              <w:t xml:space="preserve">Department of Workforce Development – Serve Indiana and INVOAD. </w:t>
            </w:r>
          </w:p>
        </w:tc>
      </w:tr>
      <w:tr w:rsidR="0012797E" w14:paraId="504A96C4" w14:textId="77777777" w:rsidTr="00386CA0">
        <w:trPr>
          <w:trHeight w:val="305"/>
          <w:jc w:val="center"/>
        </w:trPr>
        <w:tc>
          <w:tcPr>
            <w:tcW w:w="3552" w:type="dxa"/>
            <w:vAlign w:val="center"/>
          </w:tcPr>
          <w:p w14:paraId="19E84620" w14:textId="14EF4697" w:rsidR="0012797E" w:rsidRPr="00386CA0" w:rsidRDefault="005B429A" w:rsidP="00386CA0">
            <w:pPr>
              <w:pStyle w:val="Body"/>
              <w:spacing w:before="0" w:after="0" w:line="240" w:lineRule="auto"/>
              <w:ind w:left="-72" w:right="-72"/>
              <w:rPr>
                <w:sz w:val="22"/>
                <w:szCs w:val="22"/>
              </w:rPr>
            </w:pPr>
            <w:r>
              <w:rPr>
                <w:sz w:val="22"/>
                <w:szCs w:val="22"/>
              </w:rPr>
              <w:t xml:space="preserve">To have contracts signed and supplies </w:t>
            </w:r>
            <w:proofErr w:type="spellStart"/>
            <w:r>
              <w:rPr>
                <w:sz w:val="22"/>
                <w:szCs w:val="22"/>
              </w:rPr>
              <w:t>en</w:t>
            </w:r>
            <w:proofErr w:type="spellEnd"/>
            <w:r>
              <w:rPr>
                <w:sz w:val="22"/>
                <w:szCs w:val="22"/>
              </w:rPr>
              <w:t xml:space="preserve"> route within 24 hours</w:t>
            </w:r>
          </w:p>
        </w:tc>
        <w:tc>
          <w:tcPr>
            <w:tcW w:w="1303" w:type="dxa"/>
            <w:vAlign w:val="center"/>
          </w:tcPr>
          <w:p w14:paraId="7ED70154" w14:textId="0E4631C0" w:rsidR="0012797E" w:rsidRPr="00386CA0" w:rsidRDefault="005B429A" w:rsidP="00386CA0">
            <w:pPr>
              <w:pStyle w:val="Body"/>
              <w:spacing w:before="0" w:after="0" w:line="240" w:lineRule="auto"/>
              <w:ind w:left="-72" w:right="-72"/>
              <w:rPr>
                <w:sz w:val="22"/>
                <w:szCs w:val="22"/>
              </w:rPr>
            </w:pPr>
            <w:r>
              <w:rPr>
                <w:sz w:val="22"/>
                <w:szCs w:val="22"/>
              </w:rPr>
              <w:t>__  __</w:t>
            </w:r>
          </w:p>
        </w:tc>
        <w:tc>
          <w:tcPr>
            <w:tcW w:w="5801" w:type="dxa"/>
            <w:vAlign w:val="center"/>
          </w:tcPr>
          <w:p w14:paraId="195AED34" w14:textId="5D54F92F" w:rsidR="0012797E" w:rsidRPr="00386CA0" w:rsidRDefault="005B429A" w:rsidP="00386CA0">
            <w:pPr>
              <w:pStyle w:val="Body"/>
              <w:spacing w:before="0" w:after="0" w:line="240" w:lineRule="auto"/>
              <w:ind w:left="-72" w:right="-72"/>
              <w:rPr>
                <w:sz w:val="22"/>
                <w:szCs w:val="22"/>
              </w:rPr>
            </w:pPr>
            <w:r>
              <w:rPr>
                <w:sz w:val="22"/>
                <w:szCs w:val="22"/>
              </w:rPr>
              <w:t xml:space="preserve">Initiate and obtain approval from the Finance Section Chief for contracts for resources. </w:t>
            </w:r>
          </w:p>
        </w:tc>
      </w:tr>
      <w:tr w:rsidR="009070EB" w14:paraId="65D9F97C" w14:textId="77777777" w:rsidTr="00386CA0">
        <w:trPr>
          <w:trHeight w:val="305"/>
          <w:jc w:val="center"/>
        </w:trPr>
        <w:tc>
          <w:tcPr>
            <w:tcW w:w="3552" w:type="dxa"/>
            <w:vMerge w:val="restart"/>
            <w:vAlign w:val="center"/>
          </w:tcPr>
          <w:p w14:paraId="5886C3DB" w14:textId="1DC99687" w:rsidR="009070EB" w:rsidRPr="00386CA0" w:rsidRDefault="005B429A" w:rsidP="00386CA0">
            <w:pPr>
              <w:pStyle w:val="Body"/>
              <w:spacing w:before="0" w:after="0" w:line="240" w:lineRule="auto"/>
              <w:ind w:left="-72" w:right="-72"/>
              <w:rPr>
                <w:sz w:val="22"/>
                <w:szCs w:val="22"/>
              </w:rPr>
            </w:pPr>
            <w:r>
              <w:rPr>
                <w:sz w:val="22"/>
                <w:szCs w:val="22"/>
              </w:rPr>
              <w:t>To establish staging areas that are prepared to receive resources within 30 hours</w:t>
            </w:r>
          </w:p>
        </w:tc>
        <w:tc>
          <w:tcPr>
            <w:tcW w:w="1303" w:type="dxa"/>
            <w:vAlign w:val="center"/>
          </w:tcPr>
          <w:p w14:paraId="45147C8E" w14:textId="443BBC27" w:rsidR="009070EB" w:rsidRPr="00386CA0" w:rsidRDefault="005B429A" w:rsidP="00386CA0">
            <w:pPr>
              <w:pStyle w:val="Body"/>
              <w:spacing w:before="0" w:after="0" w:line="240" w:lineRule="auto"/>
              <w:ind w:left="-72" w:right="-72"/>
              <w:rPr>
                <w:sz w:val="22"/>
                <w:szCs w:val="22"/>
              </w:rPr>
            </w:pPr>
            <w:r>
              <w:rPr>
                <w:sz w:val="22"/>
                <w:szCs w:val="22"/>
              </w:rPr>
              <w:t>__  __</w:t>
            </w:r>
          </w:p>
        </w:tc>
        <w:tc>
          <w:tcPr>
            <w:tcW w:w="5801" w:type="dxa"/>
            <w:vAlign w:val="center"/>
          </w:tcPr>
          <w:p w14:paraId="3DFB1ED0" w14:textId="677190A0" w:rsidR="009070EB" w:rsidRPr="00386CA0" w:rsidRDefault="005B429A" w:rsidP="00386CA0">
            <w:pPr>
              <w:pStyle w:val="Body"/>
              <w:spacing w:before="0" w:after="0" w:line="240" w:lineRule="auto"/>
              <w:ind w:left="-72" w:right="-72"/>
              <w:rPr>
                <w:sz w:val="22"/>
                <w:szCs w:val="22"/>
              </w:rPr>
            </w:pPr>
            <w:r>
              <w:rPr>
                <w:sz w:val="22"/>
                <w:szCs w:val="22"/>
              </w:rPr>
              <w:t xml:space="preserve">Coordinate with local EMAs to determine suitable sites for staging areas. </w:t>
            </w:r>
          </w:p>
        </w:tc>
      </w:tr>
      <w:tr w:rsidR="009070EB" w14:paraId="1B74F808" w14:textId="77777777" w:rsidTr="00386CA0">
        <w:trPr>
          <w:trHeight w:val="305"/>
          <w:jc w:val="center"/>
        </w:trPr>
        <w:tc>
          <w:tcPr>
            <w:tcW w:w="3552" w:type="dxa"/>
            <w:vMerge/>
            <w:vAlign w:val="center"/>
          </w:tcPr>
          <w:p w14:paraId="764507C6" w14:textId="77777777" w:rsidR="009070EB" w:rsidRPr="00386CA0" w:rsidRDefault="009070EB" w:rsidP="00386CA0">
            <w:pPr>
              <w:pStyle w:val="Body"/>
              <w:spacing w:before="0" w:after="0" w:line="240" w:lineRule="auto"/>
              <w:ind w:left="-72" w:right="-72"/>
              <w:rPr>
                <w:sz w:val="22"/>
                <w:szCs w:val="22"/>
              </w:rPr>
            </w:pPr>
          </w:p>
        </w:tc>
        <w:tc>
          <w:tcPr>
            <w:tcW w:w="1303" w:type="dxa"/>
            <w:vAlign w:val="center"/>
          </w:tcPr>
          <w:p w14:paraId="51482F30" w14:textId="7FD4E34E" w:rsidR="009070EB" w:rsidRPr="00386CA0" w:rsidRDefault="005B429A" w:rsidP="00386CA0">
            <w:pPr>
              <w:pStyle w:val="Body"/>
              <w:spacing w:before="0" w:after="0" w:line="240" w:lineRule="auto"/>
              <w:ind w:left="-72" w:right="-72"/>
              <w:rPr>
                <w:sz w:val="22"/>
                <w:szCs w:val="22"/>
              </w:rPr>
            </w:pPr>
            <w:r>
              <w:rPr>
                <w:sz w:val="22"/>
                <w:szCs w:val="22"/>
              </w:rPr>
              <w:t>__  __</w:t>
            </w:r>
          </w:p>
        </w:tc>
        <w:tc>
          <w:tcPr>
            <w:tcW w:w="5801" w:type="dxa"/>
            <w:vAlign w:val="center"/>
          </w:tcPr>
          <w:p w14:paraId="594732CE" w14:textId="242B4FCD" w:rsidR="009070EB" w:rsidRPr="005B429A" w:rsidRDefault="005B429A" w:rsidP="00386CA0">
            <w:pPr>
              <w:pStyle w:val="Body"/>
              <w:spacing w:before="0" w:after="0" w:line="240" w:lineRule="auto"/>
              <w:ind w:left="-72" w:right="-72"/>
              <w:rPr>
                <w:sz w:val="22"/>
                <w:szCs w:val="22"/>
              </w:rPr>
            </w:pPr>
            <w:r>
              <w:rPr>
                <w:sz w:val="22"/>
                <w:szCs w:val="22"/>
              </w:rPr>
              <w:t xml:space="preserve">Establish staging areas as per the </w:t>
            </w:r>
            <w:r>
              <w:rPr>
                <w:i/>
                <w:iCs/>
                <w:sz w:val="22"/>
                <w:szCs w:val="22"/>
              </w:rPr>
              <w:t xml:space="preserve">Indiana Logistics Plan. </w:t>
            </w:r>
          </w:p>
        </w:tc>
      </w:tr>
      <w:tr w:rsidR="009070EB" w14:paraId="572A7CEA" w14:textId="77777777" w:rsidTr="00386CA0">
        <w:trPr>
          <w:trHeight w:val="305"/>
          <w:jc w:val="center"/>
        </w:trPr>
        <w:tc>
          <w:tcPr>
            <w:tcW w:w="10656" w:type="dxa"/>
            <w:gridSpan w:val="3"/>
            <w:shd w:val="clear" w:color="auto" w:fill="002060"/>
            <w:vAlign w:val="center"/>
          </w:tcPr>
          <w:p w14:paraId="4D191AEB" w14:textId="60FBF957" w:rsidR="009070EB" w:rsidRPr="009070EB" w:rsidRDefault="0073079F" w:rsidP="00386CA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386CA0" w14:paraId="49CD7CCA" w14:textId="77777777" w:rsidTr="00821AE0">
        <w:trPr>
          <w:trHeight w:val="305"/>
          <w:jc w:val="center"/>
        </w:trPr>
        <w:tc>
          <w:tcPr>
            <w:tcW w:w="3552" w:type="dxa"/>
            <w:vMerge w:val="restart"/>
            <w:vAlign w:val="center"/>
          </w:tcPr>
          <w:p w14:paraId="14070B28" w14:textId="6C9F1E3E" w:rsidR="00386CA0" w:rsidRPr="00386CA0" w:rsidRDefault="007B1052" w:rsidP="00386CA0">
            <w:pPr>
              <w:pStyle w:val="Body"/>
              <w:spacing w:before="0" w:after="0" w:line="240" w:lineRule="auto"/>
              <w:ind w:left="-72" w:right="-72"/>
              <w:rPr>
                <w:sz w:val="22"/>
                <w:szCs w:val="22"/>
              </w:rPr>
            </w:pPr>
            <w:r>
              <w:rPr>
                <w:sz w:val="22"/>
                <w:szCs w:val="22"/>
              </w:rPr>
              <w:t>To continue maintaining the COP and contributing to the IAP</w:t>
            </w:r>
          </w:p>
        </w:tc>
        <w:tc>
          <w:tcPr>
            <w:tcW w:w="1303" w:type="dxa"/>
          </w:tcPr>
          <w:p w14:paraId="6D43B174" w14:textId="611238CC" w:rsidR="00386CA0" w:rsidRPr="00386CA0" w:rsidRDefault="007B1052" w:rsidP="00821AE0">
            <w:pPr>
              <w:pStyle w:val="Body"/>
              <w:spacing w:before="0" w:after="0" w:line="240" w:lineRule="auto"/>
              <w:ind w:left="-72" w:right="-72"/>
              <w:rPr>
                <w:sz w:val="22"/>
                <w:szCs w:val="22"/>
              </w:rPr>
            </w:pPr>
            <w:r>
              <w:rPr>
                <w:sz w:val="22"/>
                <w:szCs w:val="22"/>
              </w:rPr>
              <w:t>__  __</w:t>
            </w:r>
          </w:p>
        </w:tc>
        <w:tc>
          <w:tcPr>
            <w:tcW w:w="5801" w:type="dxa"/>
            <w:vAlign w:val="center"/>
          </w:tcPr>
          <w:p w14:paraId="58FBAA9F" w14:textId="160BE162" w:rsidR="00386CA0" w:rsidRPr="00386CA0" w:rsidRDefault="00821AE0" w:rsidP="00386CA0">
            <w:pPr>
              <w:pStyle w:val="Body"/>
              <w:spacing w:before="0" w:after="0" w:line="240" w:lineRule="auto"/>
              <w:ind w:left="-72" w:right="-72"/>
              <w:rPr>
                <w:sz w:val="22"/>
                <w:szCs w:val="22"/>
              </w:rPr>
            </w:pPr>
            <w:r>
              <w:rPr>
                <w:sz w:val="22"/>
                <w:szCs w:val="22"/>
              </w:rPr>
              <w:t>Provide situational information to the SEOC.</w:t>
            </w:r>
          </w:p>
        </w:tc>
      </w:tr>
      <w:tr w:rsidR="00386CA0" w14:paraId="47CA523D" w14:textId="77777777" w:rsidTr="00821AE0">
        <w:trPr>
          <w:trHeight w:val="305"/>
          <w:jc w:val="center"/>
        </w:trPr>
        <w:tc>
          <w:tcPr>
            <w:tcW w:w="3552" w:type="dxa"/>
            <w:vMerge/>
            <w:vAlign w:val="center"/>
          </w:tcPr>
          <w:p w14:paraId="6B3921DA" w14:textId="77777777" w:rsidR="00386CA0" w:rsidRPr="00386CA0" w:rsidRDefault="00386CA0" w:rsidP="00386CA0">
            <w:pPr>
              <w:pStyle w:val="Body"/>
              <w:spacing w:before="0" w:after="0" w:line="240" w:lineRule="auto"/>
              <w:ind w:left="-72" w:right="-72"/>
              <w:rPr>
                <w:sz w:val="22"/>
                <w:szCs w:val="22"/>
              </w:rPr>
            </w:pPr>
          </w:p>
        </w:tc>
        <w:tc>
          <w:tcPr>
            <w:tcW w:w="1303" w:type="dxa"/>
          </w:tcPr>
          <w:p w14:paraId="09D4AB8C" w14:textId="13BD3707" w:rsidR="00386CA0" w:rsidRPr="00386CA0" w:rsidRDefault="00821AE0" w:rsidP="00821AE0">
            <w:pPr>
              <w:pStyle w:val="Body"/>
              <w:spacing w:before="0" w:after="0" w:line="240" w:lineRule="auto"/>
              <w:ind w:left="-72" w:right="-72"/>
              <w:rPr>
                <w:sz w:val="22"/>
                <w:szCs w:val="22"/>
              </w:rPr>
            </w:pPr>
            <w:r>
              <w:rPr>
                <w:sz w:val="22"/>
                <w:szCs w:val="22"/>
              </w:rPr>
              <w:t>__  __</w:t>
            </w:r>
          </w:p>
        </w:tc>
        <w:tc>
          <w:tcPr>
            <w:tcW w:w="5801" w:type="dxa"/>
            <w:vAlign w:val="center"/>
          </w:tcPr>
          <w:p w14:paraId="3EC5DD5F" w14:textId="7B9B7B04" w:rsidR="00386CA0" w:rsidRPr="00386CA0" w:rsidRDefault="00821AE0" w:rsidP="00386CA0">
            <w:pPr>
              <w:pStyle w:val="Body"/>
              <w:spacing w:before="0" w:after="0" w:line="240" w:lineRule="auto"/>
              <w:ind w:left="-72" w:right="-72"/>
              <w:rPr>
                <w:sz w:val="22"/>
                <w:szCs w:val="22"/>
              </w:rPr>
            </w:pPr>
            <w:r>
              <w:rPr>
                <w:sz w:val="22"/>
                <w:szCs w:val="22"/>
              </w:rPr>
              <w:t xml:space="preserve">Continue prioritization of </w:t>
            </w:r>
            <w:r w:rsidR="002C67F9">
              <w:rPr>
                <w:sz w:val="22"/>
                <w:szCs w:val="22"/>
              </w:rPr>
              <w:t>needs and</w:t>
            </w:r>
            <w:r>
              <w:rPr>
                <w:sz w:val="22"/>
                <w:szCs w:val="22"/>
              </w:rPr>
              <w:t xml:space="preserve"> begin to assess priorities for recovery phases. </w:t>
            </w:r>
          </w:p>
        </w:tc>
      </w:tr>
      <w:tr w:rsidR="00386CA0" w14:paraId="2936239A" w14:textId="77777777" w:rsidTr="00821AE0">
        <w:trPr>
          <w:trHeight w:val="291"/>
          <w:jc w:val="center"/>
        </w:trPr>
        <w:tc>
          <w:tcPr>
            <w:tcW w:w="3552" w:type="dxa"/>
            <w:vMerge/>
            <w:vAlign w:val="center"/>
          </w:tcPr>
          <w:p w14:paraId="37C1C800" w14:textId="77777777" w:rsidR="00386CA0" w:rsidRPr="00386CA0" w:rsidRDefault="00386CA0" w:rsidP="00386CA0">
            <w:pPr>
              <w:pStyle w:val="Body"/>
              <w:spacing w:before="0" w:after="0" w:line="240" w:lineRule="auto"/>
              <w:ind w:left="-72" w:right="-72"/>
              <w:rPr>
                <w:sz w:val="22"/>
                <w:szCs w:val="22"/>
              </w:rPr>
            </w:pPr>
          </w:p>
        </w:tc>
        <w:tc>
          <w:tcPr>
            <w:tcW w:w="1303" w:type="dxa"/>
          </w:tcPr>
          <w:p w14:paraId="202279AD" w14:textId="28EF41D4" w:rsidR="00386CA0" w:rsidRPr="00386CA0" w:rsidRDefault="00821AE0" w:rsidP="00821AE0">
            <w:pPr>
              <w:pStyle w:val="Body"/>
              <w:spacing w:before="0" w:after="0" w:line="240" w:lineRule="auto"/>
              <w:ind w:left="-72" w:right="-72"/>
              <w:rPr>
                <w:sz w:val="22"/>
                <w:szCs w:val="22"/>
              </w:rPr>
            </w:pPr>
            <w:r>
              <w:rPr>
                <w:sz w:val="22"/>
                <w:szCs w:val="22"/>
              </w:rPr>
              <w:t>__  __</w:t>
            </w:r>
          </w:p>
        </w:tc>
        <w:tc>
          <w:tcPr>
            <w:tcW w:w="5801" w:type="dxa"/>
            <w:vAlign w:val="center"/>
          </w:tcPr>
          <w:p w14:paraId="65A294DF" w14:textId="11E45EBC" w:rsidR="00386CA0" w:rsidRPr="00386CA0" w:rsidRDefault="00821AE0" w:rsidP="00386CA0">
            <w:pPr>
              <w:pStyle w:val="Body"/>
              <w:spacing w:before="0" w:after="0" w:line="240" w:lineRule="auto"/>
              <w:ind w:left="-72" w:right="-72"/>
              <w:rPr>
                <w:sz w:val="22"/>
                <w:szCs w:val="22"/>
              </w:rPr>
            </w:pPr>
            <w:r>
              <w:rPr>
                <w:sz w:val="22"/>
                <w:szCs w:val="22"/>
              </w:rPr>
              <w:t xml:space="preserve">Participate in developing the IAP, based on needs and priorities. </w:t>
            </w:r>
          </w:p>
        </w:tc>
      </w:tr>
      <w:tr w:rsidR="0012797E" w14:paraId="398D9568" w14:textId="77777777" w:rsidTr="00821AE0">
        <w:trPr>
          <w:trHeight w:val="305"/>
          <w:jc w:val="center"/>
        </w:trPr>
        <w:tc>
          <w:tcPr>
            <w:tcW w:w="3552" w:type="dxa"/>
            <w:vAlign w:val="center"/>
          </w:tcPr>
          <w:p w14:paraId="1D0096B3" w14:textId="2BE9FEC7" w:rsidR="0012797E" w:rsidRPr="00386CA0" w:rsidRDefault="00821AE0" w:rsidP="00386CA0">
            <w:pPr>
              <w:pStyle w:val="Body"/>
              <w:spacing w:before="0" w:after="0" w:line="240" w:lineRule="auto"/>
              <w:ind w:left="-72" w:right="-72"/>
              <w:rPr>
                <w:sz w:val="22"/>
                <w:szCs w:val="22"/>
              </w:rPr>
            </w:pPr>
            <w:r>
              <w:rPr>
                <w:sz w:val="22"/>
                <w:szCs w:val="22"/>
              </w:rPr>
              <w:t>To account for all resources received and distributed</w:t>
            </w:r>
          </w:p>
        </w:tc>
        <w:tc>
          <w:tcPr>
            <w:tcW w:w="1303" w:type="dxa"/>
          </w:tcPr>
          <w:p w14:paraId="3AA21D01" w14:textId="055B00D0" w:rsidR="0012797E" w:rsidRPr="00386CA0" w:rsidRDefault="00821AE0" w:rsidP="00821AE0">
            <w:pPr>
              <w:pStyle w:val="Body"/>
              <w:spacing w:before="0" w:after="0" w:line="240" w:lineRule="auto"/>
              <w:ind w:left="-72" w:right="-72"/>
              <w:rPr>
                <w:sz w:val="22"/>
                <w:szCs w:val="22"/>
              </w:rPr>
            </w:pPr>
            <w:r>
              <w:rPr>
                <w:sz w:val="22"/>
                <w:szCs w:val="22"/>
              </w:rPr>
              <w:t>__  __</w:t>
            </w:r>
          </w:p>
        </w:tc>
        <w:tc>
          <w:tcPr>
            <w:tcW w:w="5801" w:type="dxa"/>
            <w:vAlign w:val="center"/>
          </w:tcPr>
          <w:p w14:paraId="783F903E" w14:textId="3D99BF92" w:rsidR="0012797E" w:rsidRPr="00386CA0" w:rsidRDefault="00D02A81" w:rsidP="00386CA0">
            <w:pPr>
              <w:pStyle w:val="Body"/>
              <w:spacing w:before="0" w:after="0" w:line="240" w:lineRule="auto"/>
              <w:ind w:left="-72" w:right="-72"/>
              <w:rPr>
                <w:sz w:val="22"/>
                <w:szCs w:val="22"/>
              </w:rPr>
            </w:pPr>
            <w:r>
              <w:rPr>
                <w:sz w:val="22"/>
                <w:szCs w:val="22"/>
              </w:rPr>
              <w:t>(</w:t>
            </w:r>
            <w:r w:rsidR="002C67F9">
              <w:rPr>
                <w:sz w:val="22"/>
                <w:szCs w:val="22"/>
              </w:rPr>
              <w:t>Continue</w:t>
            </w:r>
            <w:r>
              <w:rPr>
                <w:sz w:val="22"/>
                <w:szCs w:val="22"/>
              </w:rPr>
              <w:t xml:space="preserve"> tasks from 0 – 24 hours). </w:t>
            </w:r>
          </w:p>
        </w:tc>
      </w:tr>
      <w:tr w:rsidR="00386CA0" w14:paraId="63D4BB59" w14:textId="77777777" w:rsidTr="00821AE0">
        <w:trPr>
          <w:trHeight w:val="305"/>
          <w:jc w:val="center"/>
        </w:trPr>
        <w:tc>
          <w:tcPr>
            <w:tcW w:w="3552" w:type="dxa"/>
            <w:vMerge w:val="restart"/>
            <w:vAlign w:val="center"/>
          </w:tcPr>
          <w:p w14:paraId="07A98C6E" w14:textId="1C7BACEF" w:rsidR="00386CA0" w:rsidRPr="00386CA0" w:rsidRDefault="00D02A81" w:rsidP="00386CA0">
            <w:pPr>
              <w:pStyle w:val="Body"/>
              <w:spacing w:before="0" w:after="0" w:line="240" w:lineRule="auto"/>
              <w:ind w:left="-72" w:right="-72"/>
              <w:rPr>
                <w:sz w:val="22"/>
                <w:szCs w:val="22"/>
              </w:rPr>
            </w:pPr>
            <w:r>
              <w:rPr>
                <w:sz w:val="22"/>
                <w:szCs w:val="22"/>
              </w:rPr>
              <w:t>To fulfill requests for logistical support</w:t>
            </w:r>
          </w:p>
        </w:tc>
        <w:tc>
          <w:tcPr>
            <w:tcW w:w="1303" w:type="dxa"/>
          </w:tcPr>
          <w:p w14:paraId="0E7CFCAE" w14:textId="69099EC8" w:rsidR="00386CA0" w:rsidRPr="00386CA0" w:rsidRDefault="00D02A81" w:rsidP="00821AE0">
            <w:pPr>
              <w:pStyle w:val="Body"/>
              <w:spacing w:before="0" w:after="0" w:line="240" w:lineRule="auto"/>
              <w:ind w:left="-72" w:right="-72"/>
              <w:rPr>
                <w:sz w:val="22"/>
                <w:szCs w:val="22"/>
              </w:rPr>
            </w:pPr>
            <w:r>
              <w:rPr>
                <w:sz w:val="22"/>
                <w:szCs w:val="22"/>
              </w:rPr>
              <w:t>__  __</w:t>
            </w:r>
          </w:p>
        </w:tc>
        <w:tc>
          <w:tcPr>
            <w:tcW w:w="5801" w:type="dxa"/>
            <w:vAlign w:val="center"/>
          </w:tcPr>
          <w:p w14:paraId="6BF652D6" w14:textId="6690B422" w:rsidR="00386CA0" w:rsidRPr="00386CA0" w:rsidRDefault="00D02A81" w:rsidP="00386CA0">
            <w:pPr>
              <w:pStyle w:val="Body"/>
              <w:spacing w:before="0" w:after="0" w:line="240" w:lineRule="auto"/>
              <w:ind w:left="-72" w:right="-72"/>
              <w:rPr>
                <w:sz w:val="22"/>
                <w:szCs w:val="22"/>
              </w:rPr>
            </w:pPr>
            <w:r>
              <w:rPr>
                <w:sz w:val="22"/>
                <w:szCs w:val="22"/>
              </w:rPr>
              <w:t xml:space="preserve">As requested, identify, obtain, and deploy contractors. </w:t>
            </w:r>
          </w:p>
        </w:tc>
      </w:tr>
      <w:tr w:rsidR="00386CA0" w14:paraId="29920780" w14:textId="77777777" w:rsidTr="00821AE0">
        <w:trPr>
          <w:trHeight w:val="305"/>
          <w:jc w:val="center"/>
        </w:trPr>
        <w:tc>
          <w:tcPr>
            <w:tcW w:w="3552" w:type="dxa"/>
            <w:vMerge/>
            <w:vAlign w:val="center"/>
          </w:tcPr>
          <w:p w14:paraId="73243CD7" w14:textId="77777777" w:rsidR="00386CA0" w:rsidRPr="00386CA0" w:rsidRDefault="00386CA0" w:rsidP="00386CA0">
            <w:pPr>
              <w:pStyle w:val="Body"/>
              <w:spacing w:before="0" w:after="0" w:line="240" w:lineRule="auto"/>
              <w:ind w:left="-72" w:right="-72"/>
              <w:rPr>
                <w:sz w:val="22"/>
                <w:szCs w:val="22"/>
              </w:rPr>
            </w:pPr>
          </w:p>
        </w:tc>
        <w:tc>
          <w:tcPr>
            <w:tcW w:w="1303" w:type="dxa"/>
          </w:tcPr>
          <w:p w14:paraId="503EF971" w14:textId="704988E3" w:rsidR="00386CA0" w:rsidRPr="00386CA0" w:rsidRDefault="00453827" w:rsidP="00821AE0">
            <w:pPr>
              <w:pStyle w:val="Body"/>
              <w:spacing w:before="0" w:after="0" w:line="240" w:lineRule="auto"/>
              <w:ind w:left="-72" w:right="-72"/>
              <w:rPr>
                <w:sz w:val="22"/>
                <w:szCs w:val="22"/>
              </w:rPr>
            </w:pPr>
            <w:r>
              <w:rPr>
                <w:sz w:val="22"/>
                <w:szCs w:val="22"/>
              </w:rPr>
              <w:t>ESF 5</w:t>
            </w:r>
          </w:p>
        </w:tc>
        <w:tc>
          <w:tcPr>
            <w:tcW w:w="5801" w:type="dxa"/>
            <w:vAlign w:val="center"/>
          </w:tcPr>
          <w:p w14:paraId="1AF44F47" w14:textId="5398710A" w:rsidR="00386CA0" w:rsidRPr="00386CA0" w:rsidRDefault="00453827" w:rsidP="00386CA0">
            <w:pPr>
              <w:pStyle w:val="Body"/>
              <w:spacing w:before="0" w:after="0" w:line="240" w:lineRule="auto"/>
              <w:ind w:left="-72" w:right="-72"/>
              <w:rPr>
                <w:sz w:val="22"/>
                <w:szCs w:val="22"/>
              </w:rPr>
            </w:pPr>
            <w:r>
              <w:rPr>
                <w:sz w:val="22"/>
                <w:szCs w:val="22"/>
              </w:rPr>
              <w:t xml:space="preserve">Continue to deploy and relocate resources, based on priorities. </w:t>
            </w:r>
          </w:p>
        </w:tc>
      </w:tr>
      <w:tr w:rsidR="00386CA0" w14:paraId="40915361" w14:textId="77777777" w:rsidTr="00821AE0">
        <w:trPr>
          <w:trHeight w:val="305"/>
          <w:jc w:val="center"/>
        </w:trPr>
        <w:tc>
          <w:tcPr>
            <w:tcW w:w="3552" w:type="dxa"/>
            <w:vMerge/>
            <w:vAlign w:val="center"/>
          </w:tcPr>
          <w:p w14:paraId="62366F86" w14:textId="77777777" w:rsidR="00386CA0" w:rsidRPr="00386CA0" w:rsidRDefault="00386CA0" w:rsidP="00386CA0">
            <w:pPr>
              <w:pStyle w:val="Body"/>
              <w:spacing w:before="0" w:after="0" w:line="240" w:lineRule="auto"/>
              <w:ind w:left="-72" w:right="-72"/>
              <w:rPr>
                <w:sz w:val="22"/>
                <w:szCs w:val="22"/>
              </w:rPr>
            </w:pPr>
          </w:p>
        </w:tc>
        <w:tc>
          <w:tcPr>
            <w:tcW w:w="1303" w:type="dxa"/>
          </w:tcPr>
          <w:p w14:paraId="5D614018" w14:textId="4BA73D62" w:rsidR="00386CA0" w:rsidRPr="00386CA0" w:rsidRDefault="00453827" w:rsidP="00821AE0">
            <w:pPr>
              <w:pStyle w:val="Body"/>
              <w:spacing w:before="0" w:after="0" w:line="240" w:lineRule="auto"/>
              <w:ind w:left="-72" w:right="-72"/>
              <w:rPr>
                <w:sz w:val="22"/>
                <w:szCs w:val="22"/>
              </w:rPr>
            </w:pPr>
            <w:r>
              <w:rPr>
                <w:sz w:val="22"/>
                <w:szCs w:val="22"/>
              </w:rPr>
              <w:t>__  __</w:t>
            </w:r>
          </w:p>
        </w:tc>
        <w:tc>
          <w:tcPr>
            <w:tcW w:w="5801" w:type="dxa"/>
            <w:vAlign w:val="center"/>
          </w:tcPr>
          <w:p w14:paraId="76E4BF71" w14:textId="461572C8" w:rsidR="00386CA0" w:rsidRPr="00386CA0" w:rsidRDefault="00453827" w:rsidP="00386CA0">
            <w:pPr>
              <w:pStyle w:val="Body"/>
              <w:spacing w:before="0" w:after="0" w:line="240" w:lineRule="auto"/>
              <w:ind w:left="-72" w:right="-72"/>
              <w:rPr>
                <w:sz w:val="22"/>
                <w:szCs w:val="22"/>
              </w:rPr>
            </w:pPr>
            <w:r>
              <w:rPr>
                <w:sz w:val="22"/>
                <w:szCs w:val="22"/>
              </w:rPr>
              <w:t xml:space="preserve">Request additional resources through EMAC or the federal government, as necessary. </w:t>
            </w:r>
          </w:p>
        </w:tc>
      </w:tr>
      <w:tr w:rsidR="0012797E" w14:paraId="39B5DBC8" w14:textId="77777777" w:rsidTr="00821AE0">
        <w:trPr>
          <w:trHeight w:val="291"/>
          <w:jc w:val="center"/>
        </w:trPr>
        <w:tc>
          <w:tcPr>
            <w:tcW w:w="3552" w:type="dxa"/>
            <w:vAlign w:val="center"/>
          </w:tcPr>
          <w:p w14:paraId="2238777F" w14:textId="2F23CC27" w:rsidR="0012797E" w:rsidRPr="00386CA0" w:rsidRDefault="00453827" w:rsidP="00386CA0">
            <w:pPr>
              <w:pStyle w:val="Body"/>
              <w:spacing w:before="0" w:after="0" w:line="240" w:lineRule="auto"/>
              <w:ind w:left="-72" w:right="-72"/>
              <w:rPr>
                <w:sz w:val="22"/>
                <w:szCs w:val="22"/>
              </w:rPr>
            </w:pPr>
            <w:r>
              <w:rPr>
                <w:sz w:val="22"/>
                <w:szCs w:val="22"/>
              </w:rPr>
              <w:t>To continue managing the supply chain</w:t>
            </w:r>
          </w:p>
        </w:tc>
        <w:tc>
          <w:tcPr>
            <w:tcW w:w="1303" w:type="dxa"/>
          </w:tcPr>
          <w:p w14:paraId="6B4D1302" w14:textId="05A8D3B7" w:rsidR="0012797E" w:rsidRPr="00386CA0" w:rsidRDefault="00453827" w:rsidP="00821AE0">
            <w:pPr>
              <w:pStyle w:val="Body"/>
              <w:spacing w:before="0" w:after="0" w:line="240" w:lineRule="auto"/>
              <w:ind w:left="-72" w:right="-72"/>
              <w:rPr>
                <w:sz w:val="22"/>
                <w:szCs w:val="22"/>
              </w:rPr>
            </w:pPr>
            <w:r>
              <w:rPr>
                <w:sz w:val="22"/>
                <w:szCs w:val="22"/>
              </w:rPr>
              <w:t>__  __</w:t>
            </w:r>
          </w:p>
        </w:tc>
        <w:tc>
          <w:tcPr>
            <w:tcW w:w="5801" w:type="dxa"/>
            <w:vAlign w:val="center"/>
          </w:tcPr>
          <w:p w14:paraId="06DF25B2" w14:textId="692BA74B" w:rsidR="0012797E" w:rsidRPr="00386CA0" w:rsidRDefault="00453827" w:rsidP="00386CA0">
            <w:pPr>
              <w:pStyle w:val="Body"/>
              <w:spacing w:before="0" w:after="0" w:line="240" w:lineRule="auto"/>
              <w:ind w:left="-72" w:right="-72"/>
              <w:rPr>
                <w:sz w:val="22"/>
                <w:szCs w:val="22"/>
              </w:rPr>
            </w:pPr>
            <w:r>
              <w:rPr>
                <w:sz w:val="22"/>
                <w:szCs w:val="22"/>
              </w:rPr>
              <w:t xml:space="preserve">Inventory is performed at set intervals. </w:t>
            </w:r>
          </w:p>
        </w:tc>
      </w:tr>
    </w:tbl>
    <w:p w14:paraId="63F8AB38" w14:textId="77777777" w:rsidR="00CA2357" w:rsidRDefault="00CA2357" w:rsidP="001D6D78">
      <w:pPr>
        <w:pStyle w:val="Body"/>
      </w:pPr>
    </w:p>
    <w:p w14:paraId="19951EA0" w14:textId="253D145A" w:rsidR="00202542" w:rsidRPr="00ED16B1" w:rsidRDefault="00202542" w:rsidP="00235587">
      <w:pPr>
        <w:keepNext/>
        <w:spacing w:before="240" w:after="160"/>
        <w:outlineLvl w:val="0"/>
      </w:pPr>
      <w:r w:rsidRPr="00ED16B1">
        <w:t xml:space="preserve"> </w:t>
      </w:r>
    </w:p>
    <w:p w14:paraId="16490838" w14:textId="05E49E99" w:rsidR="0097056F" w:rsidRDefault="0097056F">
      <w:pPr>
        <w:spacing w:after="200" w:line="276" w:lineRule="auto"/>
        <w:rPr>
          <w:rFonts w:ascii="Arial Narrow" w:hAnsi="Arial Narrow" w:cs="Arial"/>
          <w:b/>
          <w:bCs/>
          <w:caps/>
          <w:color w:val="182853"/>
          <w:kern w:val="32"/>
          <w:sz w:val="38"/>
          <w:szCs w:val="38"/>
        </w:rPr>
      </w:pPr>
      <w:bookmarkStart w:id="108" w:name="_Toc76124267"/>
      <w:bookmarkEnd w:id="86"/>
      <w:r>
        <w:br w:type="page"/>
      </w:r>
    </w:p>
    <w:p w14:paraId="11A957FD" w14:textId="3310A88F" w:rsidR="0006497D" w:rsidRPr="00C13F7A" w:rsidRDefault="0006497D" w:rsidP="0006497D">
      <w:pPr>
        <w:pStyle w:val="Heading1"/>
      </w:pPr>
      <w:bookmarkStart w:id="109" w:name="_Toc72508411"/>
      <w:bookmarkStart w:id="110" w:name="_Toc95394671"/>
      <w:bookmarkStart w:id="111" w:name="_Toc76124271"/>
      <w:bookmarkEnd w:id="108"/>
      <w:r>
        <w:lastRenderedPageBreak/>
        <w:t>appendix a - C</w:t>
      </w:r>
      <w:r w:rsidRPr="00C13F7A">
        <w:t>OMMUNITY LIFELINES</w:t>
      </w:r>
      <w:bookmarkEnd w:id="109"/>
      <w:bookmarkEnd w:id="110"/>
    </w:p>
    <w:p w14:paraId="28A13A43" w14:textId="211F5290" w:rsidR="0006497D" w:rsidRDefault="00147235" w:rsidP="0006497D">
      <w:pPr>
        <w:pStyle w:val="Body"/>
        <w:rPr>
          <w:spacing w:val="-55"/>
        </w:rPr>
      </w:pPr>
      <w:bookmarkStart w:id="112" w:name="_Hlk70434311"/>
      <w:r>
        <w:rPr>
          <w:noProof/>
        </w:rPr>
        <w:drawing>
          <wp:anchor distT="0" distB="0" distL="0" distR="0" simplePos="0" relativeHeight="251678720" behindDoc="1" locked="0" layoutInCell="1" allowOverlap="1" wp14:anchorId="50983D9B" wp14:editId="5248566B">
            <wp:simplePos x="0" y="0"/>
            <wp:positionH relativeFrom="page">
              <wp:posOffset>695960</wp:posOffset>
            </wp:positionH>
            <wp:positionV relativeFrom="paragraph">
              <wp:posOffset>7007</wp:posOffset>
            </wp:positionV>
            <wp:extent cx="6198870" cy="912495"/>
            <wp:effectExtent l="0" t="0" r="0" b="0"/>
            <wp:wrapTight wrapText="bothSides">
              <wp:wrapPolygon edited="0">
                <wp:start x="996" y="0"/>
                <wp:lineTo x="531" y="1353"/>
                <wp:lineTo x="0" y="5411"/>
                <wp:lineTo x="0" y="16234"/>
                <wp:lineTo x="863" y="21194"/>
                <wp:lineTo x="1128" y="21194"/>
                <wp:lineTo x="20578" y="21194"/>
                <wp:lineTo x="20777" y="21194"/>
                <wp:lineTo x="21507" y="15783"/>
                <wp:lineTo x="21507" y="5411"/>
                <wp:lineTo x="20910" y="1353"/>
                <wp:lineTo x="20511" y="0"/>
                <wp:lineTo x="996" y="0"/>
              </wp:wrapPolygon>
            </wp:wrapTight>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 xml:space="preserve"> Lifelines are </w:t>
      </w:r>
      <w:r w:rsidR="0006497D" w:rsidRPr="00DE1D7F">
        <w:t>services that enable the continuous operation of critic</w:t>
      </w:r>
      <w:r w:rsidR="0006497D">
        <w:t>al</w:t>
      </w:r>
      <w:r w:rsidR="0006497D">
        <w:rPr>
          <w:spacing w:val="1"/>
        </w:rPr>
        <w:t xml:space="preserve"> </w:t>
      </w:r>
      <w:r w:rsidR="0006497D">
        <w:t>government</w:t>
      </w:r>
      <w:r w:rsidR="0006497D">
        <w:rPr>
          <w:spacing w:val="-6"/>
        </w:rPr>
        <w:t xml:space="preserve"> </w:t>
      </w:r>
      <w:r w:rsidR="0006497D">
        <w:t>and</w:t>
      </w:r>
      <w:r w:rsidR="0006497D">
        <w:rPr>
          <w:spacing w:val="-5"/>
        </w:rPr>
        <w:t xml:space="preserve"> </w:t>
      </w:r>
      <w:r w:rsidR="0006497D">
        <w:t>business</w:t>
      </w:r>
      <w:r w:rsidR="0006497D">
        <w:rPr>
          <w:spacing w:val="-6"/>
        </w:rPr>
        <w:t xml:space="preserve"> </w:t>
      </w:r>
      <w:r w:rsidR="0006497D">
        <w:t>functions</w:t>
      </w:r>
      <w:r w:rsidR="0006497D">
        <w:rPr>
          <w:spacing w:val="-6"/>
        </w:rPr>
        <w:t xml:space="preserve"> </w:t>
      </w:r>
      <w:r w:rsidR="0006497D">
        <w:t>and</w:t>
      </w:r>
      <w:r w:rsidR="0006497D">
        <w:rPr>
          <w:spacing w:val="-4"/>
        </w:rPr>
        <w:t xml:space="preserve"> </w:t>
      </w:r>
      <w:r w:rsidR="0006497D">
        <w:t>are</w:t>
      </w:r>
      <w:r w:rsidR="0006497D">
        <w:rPr>
          <w:spacing w:val="-6"/>
        </w:rPr>
        <w:t xml:space="preserve"> </w:t>
      </w:r>
      <w:r w:rsidR="0006497D">
        <w:t>essential</w:t>
      </w:r>
      <w:r w:rsidR="0006497D">
        <w:rPr>
          <w:spacing w:val="-6"/>
        </w:rPr>
        <w:t xml:space="preserve"> </w:t>
      </w:r>
      <w:r w:rsidR="0006497D">
        <w:t>to</w:t>
      </w:r>
      <w:r w:rsidR="0006497D">
        <w:rPr>
          <w:spacing w:val="-5"/>
        </w:rPr>
        <w:t xml:space="preserve"> </w:t>
      </w:r>
      <w:r w:rsidR="0006497D">
        <w:t>human</w:t>
      </w:r>
      <w:r w:rsidR="0006497D">
        <w:rPr>
          <w:spacing w:val="-4"/>
        </w:rPr>
        <w:t xml:space="preserve"> </w:t>
      </w:r>
      <w:r w:rsidR="0006497D">
        <w:t>health</w:t>
      </w:r>
      <w:r w:rsidR="0006497D">
        <w:rPr>
          <w:spacing w:val="-5"/>
        </w:rPr>
        <w:t xml:space="preserve"> </w:t>
      </w:r>
      <w:r w:rsidR="0006497D">
        <w:t>and</w:t>
      </w:r>
      <w:r w:rsidR="0006497D">
        <w:rPr>
          <w:spacing w:val="-5"/>
        </w:rPr>
        <w:t xml:space="preserve"> </w:t>
      </w:r>
      <w:r w:rsidR="0006497D">
        <w:t>safety</w:t>
      </w:r>
      <w:r w:rsidR="0006497D">
        <w:rPr>
          <w:spacing w:val="-7"/>
        </w:rPr>
        <w:t xml:space="preserve"> </w:t>
      </w:r>
      <w:r w:rsidR="0006497D">
        <w:t>or</w:t>
      </w:r>
      <w:r w:rsidR="0006497D">
        <w:rPr>
          <w:spacing w:val="-5"/>
        </w:rPr>
        <w:t xml:space="preserve"> </w:t>
      </w:r>
      <w:r w:rsidR="0006497D">
        <w:t>economic</w:t>
      </w:r>
      <w:r w:rsidR="0006497D">
        <w:rPr>
          <w:spacing w:val="-3"/>
        </w:rPr>
        <w:t xml:space="preserve"> </w:t>
      </w:r>
      <w:r w:rsidR="0006497D">
        <w:t>security.</w:t>
      </w:r>
      <w:r w:rsidR="0006497D">
        <w:rPr>
          <w:spacing w:val="-55"/>
        </w:rPr>
        <w:t xml:space="preserve"> </w:t>
      </w:r>
    </w:p>
    <w:p w14:paraId="4C44DC67" w14:textId="77777777" w:rsidR="0006497D" w:rsidRPr="00B060D3" w:rsidRDefault="0006497D" w:rsidP="007079A2">
      <w:pPr>
        <w:pStyle w:val="Body"/>
        <w:spacing w:before="0"/>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7079A2">
      <w:pPr>
        <w:spacing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6312BF79"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2"/>
    <w:p w14:paraId="684C6551" w14:textId="77777777" w:rsidR="0006497D" w:rsidRDefault="0006497D" w:rsidP="0006497D">
      <w:pPr>
        <w:pStyle w:val="Body"/>
      </w:pPr>
      <w:r>
        <w:t>Fi</w:t>
      </w:r>
      <w:r w:rsidRPr="00B83D8A">
        <w:t>rst</w:t>
      </w:r>
      <w:bookmarkStart w:id="113"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3"/>
    <w:p w14:paraId="71062199" w14:textId="58BE4291"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F02DCD" w:rsidRPr="00F02DCD">
        <w:rPr>
          <w:bCs w:val="0"/>
        </w:rPr>
        <w:t>we are</w:t>
      </w:r>
      <w:r w:rsidRPr="00F02DCD">
        <w:t xml:space="preserve"> </w:t>
      </w:r>
      <w:r>
        <w:t xml:space="preserve">working with developing planning </w:t>
      </w:r>
      <w:r w:rsidRPr="00B83D8A">
        <w:t>coordination</w:t>
      </w:r>
      <w:r>
        <w:t xml:space="preserve"> </w:t>
      </w:r>
      <w:r w:rsidRPr="00B83D8A">
        <w:t>mechanisms needed to enable the private sector to play a larger, more 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7E4F5148" w14:textId="77777777" w:rsidR="00227874" w:rsidRDefault="00227874" w:rsidP="0006497D">
      <w:pPr>
        <w:pStyle w:val="Body"/>
        <w:rPr>
          <w:spacing w:val="-1"/>
        </w:rPr>
      </w:pPr>
    </w:p>
    <w:p w14:paraId="1343DD9A" w14:textId="6C962B11" w:rsidR="0006497D" w:rsidRPr="00227874" w:rsidRDefault="00316AE3" w:rsidP="00FA3070">
      <w:pPr>
        <w:pStyle w:val="Caption"/>
        <w:jc w:val="left"/>
        <w:rPr>
          <w:rFonts w:ascii="Arial Narrow" w:hAnsi="Arial Narrow"/>
          <w:sz w:val="28"/>
          <w:szCs w:val="28"/>
        </w:rPr>
      </w:pPr>
      <w:r w:rsidRPr="00227874">
        <w:rPr>
          <w:rFonts w:ascii="Arial Narrow" w:hAnsi="Arial Narrow"/>
          <w:sz w:val="28"/>
          <w:szCs w:val="28"/>
        </w:rPr>
        <w:t xml:space="preserve">TABLE </w:t>
      </w:r>
      <w:r w:rsidR="00235587" w:rsidRPr="00227874">
        <w:rPr>
          <w:rFonts w:ascii="Arial Narrow" w:hAnsi="Arial Narrow"/>
          <w:sz w:val="28"/>
          <w:szCs w:val="28"/>
        </w:rPr>
        <w:t>16</w:t>
      </w:r>
      <w:r w:rsidRPr="00227874">
        <w:rPr>
          <w:rFonts w:ascii="Arial Narrow" w:hAnsi="Arial Narrow"/>
          <w:sz w:val="28"/>
          <w:szCs w:val="28"/>
        </w:rPr>
        <w:t>.</w:t>
      </w:r>
      <w:r w:rsidR="0006497D" w:rsidRPr="00227874">
        <w:rPr>
          <w:rFonts w:ascii="Arial Narrow" w:hAnsi="Arial Narrow"/>
          <w:sz w:val="28"/>
          <w:szCs w:val="28"/>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235587">
        <w:trPr>
          <w:trHeight w:val="449"/>
        </w:trPr>
        <w:tc>
          <w:tcPr>
            <w:tcW w:w="10165" w:type="dxa"/>
            <w:gridSpan w:val="3"/>
            <w:shd w:val="clear" w:color="auto" w:fill="C00000"/>
          </w:tcPr>
          <w:p w14:paraId="2D990987" w14:textId="77777777" w:rsidR="0006497D" w:rsidRPr="00192C34" w:rsidRDefault="0006497D" w:rsidP="00F85639">
            <w:pPr>
              <w:pStyle w:val="Heading2"/>
              <w:jc w:val="center"/>
              <w:outlineLvl w:val="1"/>
            </w:pPr>
            <w:bookmarkStart w:id="114" w:name="_Toc70105349"/>
            <w:bookmarkStart w:id="115" w:name="_Toc70168409"/>
            <w:bookmarkStart w:id="116" w:name="_Toc72312537"/>
            <w:bookmarkStart w:id="117" w:name="_Toc72508412"/>
            <w:bookmarkStart w:id="118" w:name="_Toc76134392"/>
            <w:bookmarkStart w:id="119" w:name="_Toc95394672"/>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14"/>
            <w:bookmarkEnd w:id="115"/>
            <w:bookmarkEnd w:id="116"/>
            <w:bookmarkEnd w:id="117"/>
            <w:bookmarkEnd w:id="118"/>
            <w:bookmarkEnd w:id="119"/>
          </w:p>
        </w:tc>
      </w:tr>
      <w:tr w:rsidR="0006497D" w14:paraId="38961B0E" w14:textId="77777777" w:rsidTr="00F85639">
        <w:trPr>
          <w:trHeight w:val="719"/>
        </w:trPr>
        <w:tc>
          <w:tcPr>
            <w:tcW w:w="10165" w:type="dxa"/>
            <w:gridSpan w:val="3"/>
            <w:vAlign w:val="center"/>
          </w:tcPr>
          <w:p w14:paraId="5F681FBA" w14:textId="77777777" w:rsidR="0006497D" w:rsidRDefault="0006497D" w:rsidP="00F85639">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235587">
        <w:trPr>
          <w:trHeight w:val="512"/>
        </w:trPr>
        <w:tc>
          <w:tcPr>
            <w:tcW w:w="3060" w:type="dxa"/>
            <w:shd w:val="clear" w:color="auto" w:fill="002060"/>
            <w:vAlign w:val="center"/>
          </w:tcPr>
          <w:p w14:paraId="7198C4EB" w14:textId="77777777" w:rsidR="0006497D" w:rsidRPr="00192C34" w:rsidRDefault="0006497D" w:rsidP="00F85639">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F85639">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F85639">
        <w:trPr>
          <w:trHeight w:val="3833"/>
        </w:trPr>
        <w:tc>
          <w:tcPr>
            <w:tcW w:w="3060" w:type="dxa"/>
          </w:tcPr>
          <w:p w14:paraId="25DF76BB" w14:textId="77777777" w:rsidR="0006497D" w:rsidRPr="00E76744" w:rsidRDefault="0006497D" w:rsidP="00FB11AF">
            <w:pPr>
              <w:pStyle w:val="ListParagraph"/>
              <w:widowControl w:val="0"/>
              <w:numPr>
                <w:ilvl w:val="1"/>
                <w:numId w:val="18"/>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FB11AF">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FB11AF">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FB11AF">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FB11AF">
            <w:pPr>
              <w:pStyle w:val="ListParagraph"/>
              <w:widowControl w:val="0"/>
              <w:numPr>
                <w:ilvl w:val="1"/>
                <w:numId w:val="18"/>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FB11AF">
            <w:pPr>
              <w:pStyle w:val="ListParagraph"/>
              <w:widowControl w:val="0"/>
              <w:numPr>
                <w:ilvl w:val="1"/>
                <w:numId w:val="18"/>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80768"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F85639">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F85639">
            <w:pPr>
              <w:widowControl w:val="0"/>
              <w:autoSpaceDE w:val="0"/>
              <w:autoSpaceDN w:val="0"/>
              <w:spacing w:before="36" w:line="276" w:lineRule="auto"/>
              <w:rPr>
                <w:rFonts w:cs="Arial"/>
              </w:rPr>
            </w:pPr>
          </w:p>
          <w:p w14:paraId="268B1E2D" w14:textId="77777777" w:rsidR="0006497D" w:rsidRPr="005B0C35" w:rsidRDefault="0006497D" w:rsidP="00F85639">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FB11AF">
            <w:pPr>
              <w:pStyle w:val="ListParagraph"/>
              <w:widowControl w:val="0"/>
              <w:numPr>
                <w:ilvl w:val="1"/>
                <w:numId w:val="18"/>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FB11AF">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FB11AF">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FB11AF">
            <w:pPr>
              <w:pStyle w:val="ListParagraph"/>
              <w:widowControl w:val="0"/>
              <w:numPr>
                <w:ilvl w:val="1"/>
                <w:numId w:val="18"/>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FB11AF">
            <w:pPr>
              <w:pStyle w:val="ListParagraph"/>
              <w:widowControl w:val="0"/>
              <w:numPr>
                <w:ilvl w:val="2"/>
                <w:numId w:val="18"/>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FB11AF">
            <w:pPr>
              <w:pStyle w:val="ListParagraph"/>
              <w:widowControl w:val="0"/>
              <w:numPr>
                <w:ilvl w:val="2"/>
                <w:numId w:val="18"/>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F85639">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81792"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FB11AF">
            <w:pPr>
              <w:pStyle w:val="ListParagraph"/>
              <w:widowControl w:val="0"/>
              <w:numPr>
                <w:ilvl w:val="1"/>
                <w:numId w:val="18"/>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FB11AF">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FB11AF">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FB11AF">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FB11AF">
            <w:pPr>
              <w:pStyle w:val="ListParagraph"/>
              <w:widowControl w:val="0"/>
              <w:numPr>
                <w:ilvl w:val="1"/>
                <w:numId w:val="18"/>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F85639">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82816" behindDoc="0" locked="0" layoutInCell="1" allowOverlap="1" wp14:anchorId="7CF5E74B" wp14:editId="10FA23C7">
                  <wp:simplePos x="0" y="0"/>
                  <wp:positionH relativeFrom="column">
                    <wp:posOffset>597210</wp:posOffset>
                  </wp:positionH>
                  <wp:positionV relativeFrom="paragraph">
                    <wp:posOffset>438312</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235587">
        <w:trPr>
          <w:trHeight w:val="458"/>
        </w:trPr>
        <w:tc>
          <w:tcPr>
            <w:tcW w:w="3060" w:type="dxa"/>
            <w:shd w:val="clear" w:color="auto" w:fill="002060"/>
          </w:tcPr>
          <w:p w14:paraId="5C63ECE1"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F85639">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F85639">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F85639">
        <w:trPr>
          <w:trHeight w:val="2663"/>
        </w:trPr>
        <w:tc>
          <w:tcPr>
            <w:tcW w:w="3060" w:type="dxa"/>
            <w:shd w:val="clear" w:color="auto" w:fill="FFFFFF" w:themeFill="background1"/>
          </w:tcPr>
          <w:p w14:paraId="248A8F79" w14:textId="77777777" w:rsidR="0006497D" w:rsidRPr="00E76744" w:rsidRDefault="0006497D" w:rsidP="00FB11AF">
            <w:pPr>
              <w:pStyle w:val="ListParagraph"/>
              <w:widowControl w:val="0"/>
              <w:numPr>
                <w:ilvl w:val="1"/>
                <w:numId w:val="19"/>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FB11AF">
            <w:pPr>
              <w:pStyle w:val="ListParagraph"/>
              <w:widowControl w:val="0"/>
              <w:numPr>
                <w:ilvl w:val="1"/>
                <w:numId w:val="19"/>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FB11AF">
            <w:pPr>
              <w:pStyle w:val="ListParagraph"/>
              <w:widowControl w:val="0"/>
              <w:numPr>
                <w:ilvl w:val="1"/>
                <w:numId w:val="19"/>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F85639">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83840"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FB11AF">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FB11AF">
            <w:pPr>
              <w:pStyle w:val="ListParagraph"/>
              <w:widowControl w:val="0"/>
              <w:numPr>
                <w:ilvl w:val="2"/>
                <w:numId w:val="19"/>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FB11AF">
            <w:pPr>
              <w:pStyle w:val="ListParagraph"/>
              <w:widowControl w:val="0"/>
              <w:numPr>
                <w:ilvl w:val="2"/>
                <w:numId w:val="19"/>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FB11AF">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84864"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F85639">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FB11AF">
            <w:pPr>
              <w:pStyle w:val="ListParagraph"/>
              <w:widowControl w:val="0"/>
              <w:numPr>
                <w:ilvl w:val="1"/>
                <w:numId w:val="19"/>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FB11AF">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FB11AF">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8588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FB11AF">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FB11AF">
            <w:pPr>
              <w:pStyle w:val="ListParagraph"/>
              <w:widowControl w:val="0"/>
              <w:numPr>
                <w:ilvl w:val="1"/>
                <w:numId w:val="19"/>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FB11AF">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F85639">
        <w:trPr>
          <w:trHeight w:val="395"/>
        </w:trPr>
        <w:tc>
          <w:tcPr>
            <w:tcW w:w="10165" w:type="dxa"/>
            <w:gridSpan w:val="3"/>
            <w:shd w:val="clear" w:color="auto" w:fill="002060"/>
            <w:vAlign w:val="center"/>
          </w:tcPr>
          <w:p w14:paraId="63113C3F" w14:textId="77777777" w:rsidR="0006497D" w:rsidRPr="00E76744" w:rsidRDefault="0006497D" w:rsidP="00F85639">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F85639">
        <w:trPr>
          <w:trHeight w:val="1322"/>
        </w:trPr>
        <w:tc>
          <w:tcPr>
            <w:tcW w:w="10165" w:type="dxa"/>
            <w:gridSpan w:val="3"/>
            <w:shd w:val="clear" w:color="auto" w:fill="FFFFFF" w:themeFill="background1"/>
          </w:tcPr>
          <w:p w14:paraId="07622BA0" w14:textId="77777777" w:rsidR="0006497D" w:rsidRPr="00E76744" w:rsidRDefault="0006497D" w:rsidP="00FB11AF">
            <w:pPr>
              <w:pStyle w:val="ListParagraph"/>
              <w:widowControl w:val="0"/>
              <w:numPr>
                <w:ilvl w:val="1"/>
                <w:numId w:val="19"/>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86912"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FB11AF">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FB11AF">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48DDE443" w14:textId="77777777" w:rsidR="00227874" w:rsidRDefault="00227874" w:rsidP="00CB6518">
      <w:pPr>
        <w:pStyle w:val="TABLE"/>
      </w:pPr>
      <w:bookmarkStart w:id="120" w:name="_Toc76134393"/>
      <w:bookmarkStart w:id="121" w:name="_Hlk77932921"/>
    </w:p>
    <w:p w14:paraId="04D378F8" w14:textId="5CB28D26" w:rsidR="001D07D1" w:rsidRDefault="00316AE3" w:rsidP="00CB6518">
      <w:pPr>
        <w:pStyle w:val="TABLE"/>
      </w:pPr>
      <w:bookmarkStart w:id="122" w:name="_Toc92966277"/>
      <w:bookmarkStart w:id="123" w:name="_Toc95394673"/>
      <w:r>
        <w:t>TABLE 1</w:t>
      </w:r>
      <w:r w:rsidR="00235587">
        <w:t>7</w:t>
      </w:r>
      <w:r w:rsidR="001D07D1">
        <w:t>. INDIANA LIFELINES / ESF / CORE CAPABILITIES CROSS WALK</w:t>
      </w:r>
      <w:bookmarkEnd w:id="120"/>
      <w:bookmarkEnd w:id="122"/>
      <w:bookmarkEnd w:id="123"/>
    </w:p>
    <w:tbl>
      <w:tblPr>
        <w:tblStyle w:val="FEMA"/>
        <w:tblW w:w="11002" w:type="dxa"/>
        <w:tblLook w:val="04A0" w:firstRow="1" w:lastRow="0" w:firstColumn="1" w:lastColumn="0" w:noHBand="0" w:noVBand="1"/>
      </w:tblPr>
      <w:tblGrid>
        <w:gridCol w:w="2082"/>
        <w:gridCol w:w="2953"/>
        <w:gridCol w:w="2279"/>
        <w:gridCol w:w="27"/>
        <w:gridCol w:w="3661"/>
      </w:tblGrid>
      <w:tr w:rsidR="001D07D1" w14:paraId="53749573" w14:textId="77777777" w:rsidTr="00875847">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 SYMBOL</w:t>
            </w:r>
          </w:p>
        </w:tc>
        <w:tc>
          <w:tcPr>
            <w:tcW w:w="2953" w:type="dxa"/>
            <w:shd w:val="clear" w:color="auto" w:fill="C00000"/>
          </w:tcPr>
          <w:p w14:paraId="6BE730F9"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w:t>
            </w:r>
          </w:p>
        </w:tc>
        <w:tc>
          <w:tcPr>
            <w:tcW w:w="2306" w:type="dxa"/>
            <w:gridSpan w:val="2"/>
            <w:shd w:val="clear" w:color="auto" w:fill="C00000"/>
          </w:tcPr>
          <w:p w14:paraId="1F4EB25A"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875847">
        <w:trPr>
          <w:trHeight w:val="3158"/>
        </w:trPr>
        <w:tc>
          <w:tcPr>
            <w:tcW w:w="2082" w:type="dxa"/>
            <w:vAlign w:val="center"/>
          </w:tcPr>
          <w:p w14:paraId="3A96302C" w14:textId="09EFAE88" w:rsidR="001D07D1" w:rsidRDefault="00875847" w:rsidP="00F85639">
            <w:pPr>
              <w:ind w:left="-18"/>
              <w:jc w:val="center"/>
            </w:pPr>
            <w:r w:rsidRPr="000F0AC6">
              <w:rPr>
                <w:rFonts w:eastAsiaTheme="minorEastAsia"/>
                <w:noProof/>
              </w:rPr>
              <w:drawing>
                <wp:anchor distT="0" distB="0" distL="114300" distR="114300" simplePos="0" relativeHeight="251700224" behindDoc="0" locked="0" layoutInCell="1" allowOverlap="1" wp14:anchorId="4B074AE2" wp14:editId="6D3A7C9E">
                  <wp:simplePos x="0" y="0"/>
                  <wp:positionH relativeFrom="column">
                    <wp:posOffset>40005</wp:posOffset>
                  </wp:positionH>
                  <wp:positionV relativeFrom="paragraph">
                    <wp:posOffset>8890</wp:posOffset>
                  </wp:positionV>
                  <wp:extent cx="1195705" cy="1202690"/>
                  <wp:effectExtent l="0" t="0" r="4445" b="0"/>
                  <wp:wrapNone/>
                  <wp:docPr id="6" name="Picture 6"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202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2EC2E832" w14:textId="77777777" w:rsidR="001D07D1" w:rsidRPr="007E14F5" w:rsidRDefault="001D07D1" w:rsidP="00875847">
            <w:pPr>
              <w:pStyle w:val="TableText0"/>
              <w:rPr>
                <w:b/>
                <w:sz w:val="8"/>
                <w:szCs w:val="6"/>
              </w:rPr>
            </w:pPr>
          </w:p>
          <w:p w14:paraId="06528256" w14:textId="77777777" w:rsidR="001D07D1" w:rsidRPr="008C22EB" w:rsidRDefault="001D07D1" w:rsidP="00875847">
            <w:pPr>
              <w:pStyle w:val="TableText0"/>
              <w:rPr>
                <w:b/>
              </w:rPr>
            </w:pPr>
            <w:r w:rsidRPr="008C22EB">
              <w:rPr>
                <w:b/>
              </w:rPr>
              <w:t>Safety and Security</w:t>
            </w:r>
          </w:p>
          <w:p w14:paraId="265ECB40" w14:textId="77777777" w:rsidR="001D07D1" w:rsidRDefault="001D07D1" w:rsidP="00875847">
            <w:pPr>
              <w:pStyle w:val="TableBullet"/>
            </w:pPr>
            <w:r>
              <w:t>Law enforcement, security</w:t>
            </w:r>
          </w:p>
          <w:p w14:paraId="1DA81DF5" w14:textId="77777777" w:rsidR="001D07D1" w:rsidRDefault="001D07D1" w:rsidP="00875847">
            <w:pPr>
              <w:pStyle w:val="TableBullet"/>
            </w:pPr>
            <w:r>
              <w:t>Search and rescue</w:t>
            </w:r>
          </w:p>
          <w:p w14:paraId="55921353" w14:textId="77777777" w:rsidR="001D07D1" w:rsidRDefault="001D07D1" w:rsidP="00875847">
            <w:pPr>
              <w:pStyle w:val="TableBullet"/>
            </w:pPr>
            <w:r>
              <w:t>Fire services</w:t>
            </w:r>
          </w:p>
          <w:p w14:paraId="5FFC3064" w14:textId="77777777" w:rsidR="001D07D1" w:rsidRDefault="001D07D1" w:rsidP="00875847">
            <w:pPr>
              <w:pStyle w:val="TableBullet"/>
            </w:pPr>
            <w:r>
              <w:t>Government service</w:t>
            </w:r>
          </w:p>
          <w:p w14:paraId="68D952FA" w14:textId="77777777" w:rsidR="001D07D1" w:rsidRDefault="001D07D1" w:rsidP="00875847">
            <w:pPr>
              <w:pStyle w:val="TableBullet"/>
            </w:pPr>
            <w:r>
              <w:t>Responder safety</w:t>
            </w:r>
          </w:p>
          <w:p w14:paraId="74513B2D" w14:textId="77777777" w:rsidR="001D07D1" w:rsidRDefault="001D07D1" w:rsidP="00875847">
            <w:pPr>
              <w:pStyle w:val="TableBullet"/>
              <w:ind w:right="-101"/>
            </w:pPr>
            <w:r>
              <w:t>Imminent hazard mitigation</w:t>
            </w:r>
          </w:p>
        </w:tc>
        <w:tc>
          <w:tcPr>
            <w:tcW w:w="2306" w:type="dxa"/>
            <w:gridSpan w:val="2"/>
            <w:vAlign w:val="center"/>
          </w:tcPr>
          <w:p w14:paraId="6B581EF0" w14:textId="77777777" w:rsidR="001D07D1" w:rsidRPr="007E14F5" w:rsidRDefault="001D07D1" w:rsidP="00875847">
            <w:pPr>
              <w:pStyle w:val="TableBullet"/>
              <w:numPr>
                <w:ilvl w:val="0"/>
                <w:numId w:val="0"/>
              </w:numPr>
              <w:ind w:left="288"/>
              <w:rPr>
                <w:sz w:val="8"/>
                <w:szCs w:val="6"/>
              </w:rPr>
            </w:pPr>
          </w:p>
          <w:p w14:paraId="2EA7C51D" w14:textId="77777777" w:rsidR="001D07D1" w:rsidRPr="009400F0" w:rsidRDefault="001D07D1" w:rsidP="00875847">
            <w:pPr>
              <w:pStyle w:val="TableBullet"/>
              <w:rPr>
                <w:b/>
                <w:bCs/>
              </w:rPr>
            </w:pPr>
            <w:r w:rsidRPr="009400F0">
              <w:rPr>
                <w:b/>
                <w:bCs/>
              </w:rPr>
              <w:t>ESF 13*</w:t>
            </w:r>
          </w:p>
          <w:p w14:paraId="7541C0F9" w14:textId="77777777" w:rsidR="001D07D1" w:rsidRPr="00EC7F39" w:rsidRDefault="001D07D1" w:rsidP="00875847">
            <w:pPr>
              <w:pStyle w:val="TableBullet"/>
              <w:ind w:left="0" w:firstLine="0"/>
            </w:pPr>
            <w:r w:rsidRPr="00EC7F39">
              <w:t>ESF 4</w:t>
            </w:r>
          </w:p>
          <w:p w14:paraId="76950FAF" w14:textId="77777777" w:rsidR="001D07D1" w:rsidRDefault="001D07D1" w:rsidP="00875847">
            <w:pPr>
              <w:pStyle w:val="TableBullet"/>
              <w:ind w:left="0" w:firstLine="0"/>
            </w:pPr>
            <w:r w:rsidRPr="00EC7F39">
              <w:t>ESF 5</w:t>
            </w:r>
          </w:p>
          <w:p w14:paraId="4F8796E6" w14:textId="77777777" w:rsidR="001D07D1" w:rsidRPr="00EC7F39" w:rsidRDefault="001D07D1" w:rsidP="00875847">
            <w:pPr>
              <w:pStyle w:val="TableBullet"/>
              <w:ind w:left="0" w:firstLine="0"/>
            </w:pPr>
            <w:r>
              <w:t>ESF 7</w:t>
            </w:r>
          </w:p>
          <w:p w14:paraId="1FB4C5CE" w14:textId="77777777" w:rsidR="001D07D1" w:rsidRPr="00EC7F39" w:rsidRDefault="001D07D1" w:rsidP="00875847">
            <w:pPr>
              <w:pStyle w:val="TableBullet"/>
              <w:ind w:left="0" w:firstLine="0"/>
            </w:pPr>
            <w:r w:rsidRPr="00EC7F39">
              <w:t>ESF 9</w:t>
            </w:r>
          </w:p>
          <w:p w14:paraId="751537EA" w14:textId="77777777" w:rsidR="001D07D1" w:rsidRPr="00EC7F39" w:rsidRDefault="001D07D1" w:rsidP="00875847">
            <w:pPr>
              <w:pStyle w:val="TableBullet"/>
              <w:ind w:left="0" w:firstLine="0"/>
            </w:pPr>
            <w:r w:rsidRPr="00EC7F39">
              <w:t>ESF 14</w:t>
            </w:r>
          </w:p>
          <w:p w14:paraId="4A0F022B" w14:textId="77777777" w:rsidR="001D07D1" w:rsidRPr="00EC7F39" w:rsidRDefault="001D07D1" w:rsidP="00875847">
            <w:pPr>
              <w:pStyle w:val="TableBullet"/>
              <w:ind w:left="0" w:firstLine="0"/>
            </w:pPr>
            <w:r w:rsidRPr="00EC7F39">
              <w:t>ESF 15</w:t>
            </w:r>
          </w:p>
          <w:p w14:paraId="3CD316B2" w14:textId="77777777" w:rsidR="001D07D1" w:rsidRPr="00EC7F39" w:rsidRDefault="001D07D1" w:rsidP="00875847">
            <w:pPr>
              <w:pStyle w:val="TableBullet"/>
              <w:ind w:left="0" w:firstLine="0"/>
            </w:pPr>
            <w:r w:rsidRPr="00EC7F39">
              <w:t>INNG</w:t>
            </w:r>
          </w:p>
          <w:p w14:paraId="091A73CC" w14:textId="77777777" w:rsidR="001D07D1" w:rsidRDefault="001D07D1" w:rsidP="00875847">
            <w:pPr>
              <w:pStyle w:val="TableBullet"/>
              <w:ind w:left="0" w:firstLine="0"/>
            </w:pPr>
            <w:r w:rsidRPr="00EC7F39">
              <w:t>Private security</w:t>
            </w:r>
          </w:p>
        </w:tc>
        <w:tc>
          <w:tcPr>
            <w:tcW w:w="3661" w:type="dxa"/>
            <w:vAlign w:val="center"/>
          </w:tcPr>
          <w:p w14:paraId="56D91760" w14:textId="77777777" w:rsidR="001D07D1" w:rsidRPr="007E14F5" w:rsidRDefault="001D07D1" w:rsidP="00875847">
            <w:pPr>
              <w:pStyle w:val="TableBullet"/>
              <w:numPr>
                <w:ilvl w:val="0"/>
                <w:numId w:val="0"/>
              </w:numPr>
              <w:ind w:left="288"/>
              <w:rPr>
                <w:sz w:val="8"/>
                <w:szCs w:val="8"/>
              </w:rPr>
            </w:pPr>
          </w:p>
          <w:p w14:paraId="6162958A" w14:textId="77777777" w:rsidR="001D07D1" w:rsidRDefault="001D07D1" w:rsidP="00875847">
            <w:pPr>
              <w:pStyle w:val="TableBullet"/>
            </w:pPr>
            <w:r>
              <w:t>Planning</w:t>
            </w:r>
          </w:p>
          <w:p w14:paraId="1E0FBCE8" w14:textId="77777777" w:rsidR="001D07D1" w:rsidRDefault="001D07D1" w:rsidP="00875847">
            <w:pPr>
              <w:pStyle w:val="TableBullet"/>
            </w:pPr>
            <w:r w:rsidRPr="00A0289B">
              <w:t>Public Information and Warning</w:t>
            </w:r>
          </w:p>
          <w:p w14:paraId="5CCEC7BA" w14:textId="77777777" w:rsidR="001D07D1" w:rsidRDefault="001D07D1" w:rsidP="00875847">
            <w:pPr>
              <w:pStyle w:val="TableBullet"/>
            </w:pPr>
            <w:r>
              <w:t>Operational Coordination</w:t>
            </w:r>
            <w:r w:rsidRPr="00384146">
              <w:t xml:space="preserve"> </w:t>
            </w:r>
          </w:p>
          <w:p w14:paraId="03D1144C" w14:textId="77777777" w:rsidR="001D07D1" w:rsidRDefault="001D07D1" w:rsidP="00875847">
            <w:pPr>
              <w:pStyle w:val="TableBullet"/>
            </w:pPr>
            <w:r>
              <w:t>Environmental Response/ Health and Safety</w:t>
            </w:r>
          </w:p>
          <w:p w14:paraId="07046667" w14:textId="77777777" w:rsidR="001D07D1" w:rsidRDefault="001D07D1" w:rsidP="00875847">
            <w:pPr>
              <w:pStyle w:val="TableBullet"/>
            </w:pPr>
            <w:r w:rsidRPr="00384146">
              <w:t>Fire Management and Suppression</w:t>
            </w:r>
          </w:p>
          <w:p w14:paraId="4ED93923" w14:textId="77777777" w:rsidR="001D07D1" w:rsidRPr="00384146" w:rsidRDefault="001D07D1" w:rsidP="00875847">
            <w:pPr>
              <w:pStyle w:val="TableBullet"/>
            </w:pPr>
            <w:r w:rsidRPr="00384146">
              <w:t>Mass Search and Rescue Operations</w:t>
            </w:r>
          </w:p>
          <w:p w14:paraId="7E71C4A2" w14:textId="77777777" w:rsidR="001D07D1" w:rsidRPr="00384146" w:rsidRDefault="001D07D1" w:rsidP="00875847">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875847">
            <w:pPr>
              <w:pStyle w:val="TableBullet"/>
            </w:pPr>
            <w:r>
              <w:t>Situational Assessment</w:t>
            </w:r>
          </w:p>
        </w:tc>
      </w:tr>
      <w:tr w:rsidR="001D07D1" w14:paraId="29A6451F" w14:textId="77777777" w:rsidTr="00875847">
        <w:trPr>
          <w:trHeight w:val="2684"/>
        </w:trPr>
        <w:tc>
          <w:tcPr>
            <w:tcW w:w="2082" w:type="dxa"/>
            <w:vAlign w:val="center"/>
          </w:tcPr>
          <w:p w14:paraId="47366E7B" w14:textId="56245F76" w:rsidR="001D07D1" w:rsidRDefault="00875847" w:rsidP="00F85639">
            <w:pPr>
              <w:ind w:left="-18"/>
              <w:jc w:val="center"/>
            </w:pPr>
            <w:r w:rsidRPr="00E21C76">
              <w:rPr>
                <w:rFonts w:eastAsiaTheme="minorEastAsia" w:cs="Arial"/>
                <w:noProof/>
                <w:color w:val="000000"/>
              </w:rPr>
              <w:drawing>
                <wp:anchor distT="0" distB="0" distL="114300" distR="114300" simplePos="0" relativeHeight="251702272" behindDoc="0" locked="0" layoutInCell="1" allowOverlap="1" wp14:anchorId="4C6F08A2" wp14:editId="0811042A">
                  <wp:simplePos x="0" y="0"/>
                  <wp:positionH relativeFrom="column">
                    <wp:posOffset>39370</wp:posOffset>
                  </wp:positionH>
                  <wp:positionV relativeFrom="paragraph">
                    <wp:posOffset>77470</wp:posOffset>
                  </wp:positionV>
                  <wp:extent cx="1169035" cy="1169035"/>
                  <wp:effectExtent l="0" t="0" r="0" b="0"/>
                  <wp:wrapNone/>
                  <wp:docPr id="7" name="Picture 7"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0E3940B3" w14:textId="77777777" w:rsidR="001D07D1" w:rsidRPr="007E14F5" w:rsidRDefault="001D07D1" w:rsidP="00875847">
            <w:pPr>
              <w:pStyle w:val="TableText0"/>
              <w:rPr>
                <w:b/>
                <w:sz w:val="6"/>
                <w:szCs w:val="4"/>
              </w:rPr>
            </w:pPr>
          </w:p>
          <w:p w14:paraId="4573C89A" w14:textId="77777777" w:rsidR="001D07D1" w:rsidRPr="008C22EB" w:rsidRDefault="001D07D1" w:rsidP="00875847">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875847">
            <w:pPr>
              <w:pStyle w:val="TableBullet"/>
            </w:pPr>
            <w:r>
              <w:t>Evacuations</w:t>
            </w:r>
          </w:p>
          <w:p w14:paraId="063B3A1A" w14:textId="77777777" w:rsidR="001D07D1" w:rsidRDefault="001D07D1" w:rsidP="00875847">
            <w:pPr>
              <w:pStyle w:val="TableBullet"/>
            </w:pPr>
            <w:r>
              <w:t>Food, potable water</w:t>
            </w:r>
          </w:p>
          <w:p w14:paraId="2930A9CD" w14:textId="77777777" w:rsidR="001D07D1" w:rsidRDefault="001D07D1" w:rsidP="00875847">
            <w:pPr>
              <w:pStyle w:val="TableBullet"/>
            </w:pPr>
            <w:r>
              <w:t>Shelter</w:t>
            </w:r>
          </w:p>
          <w:p w14:paraId="4AEED359" w14:textId="77777777" w:rsidR="001D07D1" w:rsidRDefault="001D07D1" w:rsidP="00875847">
            <w:pPr>
              <w:pStyle w:val="TableBullet"/>
            </w:pPr>
            <w:r>
              <w:t>Durable goods</w:t>
            </w:r>
          </w:p>
          <w:p w14:paraId="472EC7D0" w14:textId="77777777" w:rsidR="001D07D1" w:rsidRDefault="001D07D1" w:rsidP="00875847">
            <w:pPr>
              <w:pStyle w:val="TableBullet"/>
            </w:pPr>
            <w:r>
              <w:t>Water infrastructure</w:t>
            </w:r>
          </w:p>
          <w:p w14:paraId="68B43F2A" w14:textId="77777777" w:rsidR="001D07D1" w:rsidRDefault="001D07D1" w:rsidP="00875847">
            <w:pPr>
              <w:pStyle w:val="TableBullet"/>
            </w:pPr>
            <w:r>
              <w:t>Agriculture</w:t>
            </w:r>
          </w:p>
          <w:p w14:paraId="65E82ED5" w14:textId="77777777" w:rsidR="001D07D1" w:rsidRPr="009A3BAC" w:rsidRDefault="001D07D1" w:rsidP="00875847">
            <w:pPr>
              <w:pStyle w:val="TableBullet"/>
              <w:numPr>
                <w:ilvl w:val="0"/>
                <w:numId w:val="0"/>
              </w:numPr>
              <w:ind w:left="288"/>
              <w:rPr>
                <w:sz w:val="8"/>
                <w:szCs w:val="6"/>
              </w:rPr>
            </w:pPr>
          </w:p>
        </w:tc>
        <w:tc>
          <w:tcPr>
            <w:tcW w:w="2306" w:type="dxa"/>
            <w:gridSpan w:val="2"/>
            <w:vAlign w:val="center"/>
          </w:tcPr>
          <w:p w14:paraId="175995E5" w14:textId="77777777" w:rsidR="001D07D1" w:rsidRPr="007E14F5" w:rsidRDefault="001D07D1" w:rsidP="00875847">
            <w:pPr>
              <w:pStyle w:val="TableBullet"/>
              <w:numPr>
                <w:ilvl w:val="0"/>
                <w:numId w:val="0"/>
              </w:numPr>
              <w:ind w:left="288"/>
              <w:rPr>
                <w:sz w:val="8"/>
                <w:szCs w:val="8"/>
              </w:rPr>
            </w:pPr>
          </w:p>
          <w:p w14:paraId="62D836F9" w14:textId="77777777" w:rsidR="001D07D1" w:rsidRPr="009400F0" w:rsidRDefault="001D07D1" w:rsidP="00875847">
            <w:pPr>
              <w:pStyle w:val="TableBullet"/>
              <w:ind w:left="0" w:firstLine="0"/>
              <w:rPr>
                <w:b/>
                <w:bCs/>
              </w:rPr>
            </w:pPr>
            <w:r w:rsidRPr="009400F0">
              <w:rPr>
                <w:b/>
                <w:bCs/>
              </w:rPr>
              <w:t>ESF 6*</w:t>
            </w:r>
          </w:p>
          <w:p w14:paraId="1BC1E4EC" w14:textId="77777777" w:rsidR="001D07D1" w:rsidRPr="00EC7F39" w:rsidRDefault="001D07D1" w:rsidP="00875847">
            <w:pPr>
              <w:pStyle w:val="TableBullet"/>
              <w:ind w:left="0" w:firstLine="0"/>
            </w:pPr>
            <w:r w:rsidRPr="00EC7F39">
              <w:t>ESF 3</w:t>
            </w:r>
          </w:p>
          <w:p w14:paraId="7877EBE0" w14:textId="77777777" w:rsidR="001D07D1" w:rsidRPr="00EC7F39" w:rsidRDefault="001D07D1" w:rsidP="00875847">
            <w:pPr>
              <w:pStyle w:val="TableBullet"/>
              <w:ind w:left="0" w:firstLine="0"/>
            </w:pPr>
            <w:r w:rsidRPr="00EC7F39">
              <w:t>ESF 11</w:t>
            </w:r>
          </w:p>
          <w:p w14:paraId="2BA0EEC8" w14:textId="77777777" w:rsidR="001D07D1" w:rsidRDefault="001D07D1" w:rsidP="00875847">
            <w:pPr>
              <w:pStyle w:val="TableBullet"/>
              <w:ind w:left="0" w:firstLine="0"/>
            </w:pPr>
            <w:r w:rsidRPr="00EC7F39">
              <w:t>ESF 5</w:t>
            </w:r>
          </w:p>
          <w:p w14:paraId="57F5329D" w14:textId="77777777" w:rsidR="001D07D1" w:rsidRPr="00EC7F39" w:rsidRDefault="001D07D1" w:rsidP="00875847">
            <w:pPr>
              <w:pStyle w:val="TableBullet"/>
              <w:ind w:left="0" w:firstLine="0"/>
            </w:pPr>
            <w:r>
              <w:t>ESF 7</w:t>
            </w:r>
          </w:p>
          <w:p w14:paraId="74A3A792" w14:textId="77777777" w:rsidR="001D07D1" w:rsidRPr="00EC7F39" w:rsidRDefault="001D07D1" w:rsidP="00875847">
            <w:pPr>
              <w:pStyle w:val="TableBullet"/>
              <w:ind w:left="0" w:firstLine="0"/>
            </w:pPr>
            <w:r w:rsidRPr="00EC7F39">
              <w:t>ESF 13</w:t>
            </w:r>
          </w:p>
          <w:p w14:paraId="45607384" w14:textId="77777777" w:rsidR="001D07D1" w:rsidRPr="00EC7F39" w:rsidRDefault="001D07D1" w:rsidP="00875847">
            <w:pPr>
              <w:pStyle w:val="TableBullet"/>
              <w:ind w:left="0" w:firstLine="0"/>
            </w:pPr>
            <w:r w:rsidRPr="00EC7F39">
              <w:t>ESF 14</w:t>
            </w:r>
          </w:p>
          <w:p w14:paraId="203C62F3" w14:textId="77777777" w:rsidR="001D07D1" w:rsidRDefault="001D07D1" w:rsidP="00875847">
            <w:pPr>
              <w:pStyle w:val="TableBullet"/>
              <w:ind w:left="0" w:firstLine="0"/>
            </w:pPr>
            <w:r w:rsidRPr="00EC7F39">
              <w:t>ESF15</w:t>
            </w:r>
          </w:p>
          <w:p w14:paraId="47ACCF81" w14:textId="56C20C7E" w:rsidR="001D07D1" w:rsidRDefault="001D07D1" w:rsidP="00875847">
            <w:pPr>
              <w:pStyle w:val="TableBullet"/>
              <w:ind w:left="0" w:firstLine="0"/>
            </w:pPr>
            <w:r>
              <w:t>INNG</w:t>
            </w:r>
          </w:p>
          <w:p w14:paraId="0B4A6FC1" w14:textId="0D701AAA" w:rsidR="001D07D1" w:rsidRPr="001D07D1" w:rsidRDefault="001D07D1" w:rsidP="00875847">
            <w:pPr>
              <w:pStyle w:val="TableBullet"/>
            </w:pPr>
            <w:bookmarkStart w:id="124" w:name="_Hlk12543606"/>
            <w:r w:rsidRPr="00EC7F39">
              <w:t>VOAD</w:t>
            </w:r>
            <w:bookmarkEnd w:id="124"/>
          </w:p>
        </w:tc>
        <w:tc>
          <w:tcPr>
            <w:tcW w:w="3661" w:type="dxa"/>
            <w:vAlign w:val="center"/>
          </w:tcPr>
          <w:p w14:paraId="480FAA3C" w14:textId="77777777" w:rsidR="001D07D1" w:rsidRDefault="001D07D1" w:rsidP="00875847">
            <w:pPr>
              <w:pStyle w:val="TableBullet"/>
            </w:pPr>
            <w:r>
              <w:t>Planning</w:t>
            </w:r>
          </w:p>
          <w:p w14:paraId="1C02A806" w14:textId="77777777" w:rsidR="001D07D1" w:rsidRDefault="001D07D1" w:rsidP="00875847">
            <w:pPr>
              <w:pStyle w:val="TableBullet"/>
            </w:pPr>
            <w:r w:rsidRPr="00E001F6">
              <w:t>Public Information and Warning</w:t>
            </w:r>
          </w:p>
          <w:p w14:paraId="2CF4BB0F" w14:textId="77777777" w:rsidR="001D07D1" w:rsidRDefault="001D07D1" w:rsidP="00875847">
            <w:pPr>
              <w:pStyle w:val="TableBullet"/>
            </w:pPr>
            <w:r w:rsidRPr="00E001F6">
              <w:t>Operational Coordination</w:t>
            </w:r>
          </w:p>
          <w:p w14:paraId="43B8EFDD" w14:textId="77777777" w:rsidR="001D07D1" w:rsidRDefault="001D07D1" w:rsidP="00875847">
            <w:pPr>
              <w:pStyle w:val="TableBullet"/>
            </w:pPr>
            <w:r w:rsidRPr="006625F7">
              <w:t>Critical Transportation</w:t>
            </w:r>
          </w:p>
          <w:p w14:paraId="28D6BAB7" w14:textId="77777777" w:rsidR="001D07D1" w:rsidRDefault="001D07D1" w:rsidP="00875847">
            <w:pPr>
              <w:pStyle w:val="TableBullet"/>
            </w:pPr>
            <w:r w:rsidRPr="007F3BD2">
              <w:t>Infrastructure Systems</w:t>
            </w:r>
          </w:p>
          <w:p w14:paraId="50C5D89E" w14:textId="77777777" w:rsidR="001D07D1" w:rsidRDefault="001D07D1" w:rsidP="00875847">
            <w:pPr>
              <w:pStyle w:val="TableBullet"/>
            </w:pPr>
            <w:r w:rsidRPr="006625F7">
              <w:t>Logistics and Supply Chain Management</w:t>
            </w:r>
          </w:p>
          <w:p w14:paraId="511412F1" w14:textId="77777777" w:rsidR="001D07D1" w:rsidRPr="00384146" w:rsidRDefault="001D07D1" w:rsidP="00875847">
            <w:pPr>
              <w:pStyle w:val="TableBullet"/>
            </w:pPr>
            <w:r w:rsidRPr="00384146">
              <w:t>Mass Care Services</w:t>
            </w:r>
          </w:p>
          <w:p w14:paraId="2BD1C604" w14:textId="1A152066" w:rsidR="001D07D1" w:rsidRPr="001D07D1" w:rsidRDefault="001D07D1" w:rsidP="00875847">
            <w:pPr>
              <w:pStyle w:val="TableBullet"/>
            </w:pPr>
            <w:r w:rsidRPr="00E001F6">
              <w:t xml:space="preserve">Situational </w:t>
            </w:r>
            <w:r>
              <w:t>Assessment</w:t>
            </w:r>
          </w:p>
        </w:tc>
      </w:tr>
      <w:tr w:rsidR="001D07D1" w14:paraId="00414A12" w14:textId="77777777" w:rsidTr="00875847">
        <w:trPr>
          <w:trHeight w:val="3035"/>
        </w:trPr>
        <w:tc>
          <w:tcPr>
            <w:tcW w:w="2082" w:type="dxa"/>
            <w:vAlign w:val="center"/>
          </w:tcPr>
          <w:p w14:paraId="6AB67C8B" w14:textId="673B542F" w:rsidR="001D07D1" w:rsidRDefault="00875847" w:rsidP="00F85639">
            <w:pPr>
              <w:ind w:left="-18"/>
              <w:jc w:val="center"/>
            </w:pPr>
            <w:r w:rsidRPr="00E21C76">
              <w:rPr>
                <w:rFonts w:eastAsiaTheme="minorEastAsia"/>
                <w:noProof/>
              </w:rPr>
              <w:drawing>
                <wp:anchor distT="0" distB="0" distL="114300" distR="114300" simplePos="0" relativeHeight="251704320" behindDoc="0" locked="0" layoutInCell="1" allowOverlap="1" wp14:anchorId="6A196AD2" wp14:editId="0B3C7ED7">
                  <wp:simplePos x="0" y="0"/>
                  <wp:positionH relativeFrom="column">
                    <wp:posOffset>16510</wp:posOffset>
                  </wp:positionH>
                  <wp:positionV relativeFrom="paragraph">
                    <wp:posOffset>66040</wp:posOffset>
                  </wp:positionV>
                  <wp:extent cx="1191895" cy="1198245"/>
                  <wp:effectExtent l="0" t="0" r="8255" b="1905"/>
                  <wp:wrapNone/>
                  <wp:docPr id="8" name="Picture 8"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119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75D4C8DE" w14:textId="77777777" w:rsidR="001D07D1" w:rsidRPr="009A3BAC" w:rsidRDefault="001D07D1" w:rsidP="00875847">
            <w:pPr>
              <w:pStyle w:val="TableText0"/>
              <w:rPr>
                <w:b/>
                <w:sz w:val="8"/>
                <w:szCs w:val="8"/>
              </w:rPr>
            </w:pPr>
          </w:p>
          <w:p w14:paraId="7F2AEDD2" w14:textId="77777777" w:rsidR="001D07D1" w:rsidRPr="008C22EB" w:rsidRDefault="001D07D1" w:rsidP="00875847">
            <w:pPr>
              <w:pStyle w:val="TableText0"/>
              <w:rPr>
                <w:b/>
              </w:rPr>
            </w:pPr>
            <w:r w:rsidRPr="008C22EB">
              <w:rPr>
                <w:b/>
              </w:rPr>
              <w:t>Health and Medical</w:t>
            </w:r>
          </w:p>
          <w:p w14:paraId="2CF29730" w14:textId="77777777" w:rsidR="001D07D1" w:rsidRDefault="001D07D1" w:rsidP="00875847">
            <w:pPr>
              <w:pStyle w:val="TableBullet"/>
            </w:pPr>
            <w:r>
              <w:t>Medical care</w:t>
            </w:r>
          </w:p>
          <w:p w14:paraId="719ED6B0" w14:textId="77777777" w:rsidR="001D07D1" w:rsidRDefault="001D07D1" w:rsidP="00875847">
            <w:pPr>
              <w:pStyle w:val="TableBullet"/>
            </w:pPr>
            <w:r>
              <w:t>Patient movement</w:t>
            </w:r>
          </w:p>
          <w:p w14:paraId="759F1E5D" w14:textId="77777777" w:rsidR="001D07D1" w:rsidRDefault="001D07D1" w:rsidP="00875847">
            <w:pPr>
              <w:pStyle w:val="TableBullet"/>
            </w:pPr>
            <w:r>
              <w:t>Public health</w:t>
            </w:r>
          </w:p>
          <w:p w14:paraId="745CBC82" w14:textId="77777777" w:rsidR="001D07D1" w:rsidRDefault="001D07D1" w:rsidP="00875847">
            <w:pPr>
              <w:pStyle w:val="TableBullet"/>
            </w:pPr>
            <w:r>
              <w:t>Fatality management</w:t>
            </w:r>
          </w:p>
          <w:p w14:paraId="24B8C8A1" w14:textId="77777777" w:rsidR="001D07D1" w:rsidRDefault="001D07D1" w:rsidP="00875847">
            <w:pPr>
              <w:pStyle w:val="TableBullet"/>
            </w:pPr>
            <w:r>
              <w:t>Healthcare supply chain</w:t>
            </w:r>
          </w:p>
          <w:p w14:paraId="5FF596A3" w14:textId="77777777" w:rsidR="001D07D1" w:rsidRDefault="001D07D1" w:rsidP="00875847">
            <w:pPr>
              <w:pStyle w:val="TableBullet"/>
            </w:pPr>
            <w:r>
              <w:t>Fire service</w:t>
            </w:r>
          </w:p>
        </w:tc>
        <w:tc>
          <w:tcPr>
            <w:tcW w:w="2306" w:type="dxa"/>
            <w:gridSpan w:val="2"/>
            <w:vAlign w:val="center"/>
          </w:tcPr>
          <w:p w14:paraId="6BA0D65C" w14:textId="77777777" w:rsidR="001D07D1" w:rsidRPr="009A3BAC" w:rsidRDefault="001D07D1" w:rsidP="00875847">
            <w:pPr>
              <w:pStyle w:val="TableBullet"/>
              <w:numPr>
                <w:ilvl w:val="0"/>
                <w:numId w:val="0"/>
              </w:numPr>
              <w:ind w:left="288"/>
              <w:rPr>
                <w:sz w:val="8"/>
                <w:szCs w:val="8"/>
              </w:rPr>
            </w:pPr>
          </w:p>
          <w:p w14:paraId="144C7DE3" w14:textId="77777777" w:rsidR="001D07D1" w:rsidRPr="009400F0" w:rsidRDefault="001D07D1" w:rsidP="00875847">
            <w:pPr>
              <w:pStyle w:val="TableBullet"/>
              <w:ind w:left="0" w:firstLine="0"/>
              <w:rPr>
                <w:b/>
                <w:bCs/>
              </w:rPr>
            </w:pPr>
            <w:r w:rsidRPr="009400F0">
              <w:rPr>
                <w:b/>
                <w:bCs/>
              </w:rPr>
              <w:t>ESF 8*</w:t>
            </w:r>
          </w:p>
          <w:p w14:paraId="558627AF" w14:textId="77777777" w:rsidR="001D07D1" w:rsidRPr="00EC7F39" w:rsidRDefault="001D07D1" w:rsidP="00875847">
            <w:pPr>
              <w:pStyle w:val="TableBullet"/>
              <w:ind w:left="0" w:firstLine="0"/>
            </w:pPr>
            <w:r w:rsidRPr="00EC7F39">
              <w:t>ESF 4</w:t>
            </w:r>
          </w:p>
          <w:p w14:paraId="16AD4396" w14:textId="77777777" w:rsidR="001D07D1" w:rsidRDefault="001D07D1" w:rsidP="00875847">
            <w:pPr>
              <w:pStyle w:val="TableBullet"/>
              <w:ind w:left="0" w:firstLine="0"/>
            </w:pPr>
            <w:r w:rsidRPr="00EC7F39">
              <w:t>ESF 5</w:t>
            </w:r>
          </w:p>
          <w:p w14:paraId="10069142" w14:textId="77777777" w:rsidR="001D07D1" w:rsidRDefault="001D07D1" w:rsidP="00875847">
            <w:pPr>
              <w:pStyle w:val="TableBullet"/>
              <w:ind w:left="0" w:firstLine="0"/>
            </w:pPr>
            <w:r>
              <w:t>ESF 7</w:t>
            </w:r>
          </w:p>
          <w:p w14:paraId="66FF5A8E" w14:textId="77777777" w:rsidR="001D07D1" w:rsidRPr="00EC7F39" w:rsidRDefault="001D07D1" w:rsidP="00875847">
            <w:pPr>
              <w:pStyle w:val="TableBullet"/>
              <w:ind w:left="0" w:firstLine="0"/>
            </w:pPr>
            <w:r>
              <w:t>ESF 14</w:t>
            </w:r>
          </w:p>
          <w:p w14:paraId="6D41E1A9" w14:textId="77777777" w:rsidR="001D07D1" w:rsidRDefault="001D07D1" w:rsidP="00875847">
            <w:pPr>
              <w:pStyle w:val="TableBullet"/>
              <w:ind w:left="0" w:firstLine="0"/>
            </w:pPr>
            <w:r w:rsidRPr="00EC7F39">
              <w:t>ESF 15</w:t>
            </w:r>
          </w:p>
          <w:p w14:paraId="137AF5B3" w14:textId="77777777" w:rsidR="001D07D1" w:rsidRDefault="001D07D1" w:rsidP="00875847">
            <w:pPr>
              <w:pStyle w:val="TableBullet"/>
              <w:ind w:left="0" w:firstLine="0"/>
            </w:pPr>
            <w:r>
              <w:t>INNG</w:t>
            </w:r>
          </w:p>
        </w:tc>
        <w:tc>
          <w:tcPr>
            <w:tcW w:w="3661" w:type="dxa"/>
            <w:vAlign w:val="center"/>
          </w:tcPr>
          <w:p w14:paraId="371E0B41" w14:textId="77777777" w:rsidR="001D07D1" w:rsidRDefault="001D07D1" w:rsidP="00875847">
            <w:pPr>
              <w:pStyle w:val="TableBullet"/>
            </w:pPr>
            <w:r>
              <w:t>Planning</w:t>
            </w:r>
          </w:p>
          <w:p w14:paraId="16A29DF3" w14:textId="77777777" w:rsidR="001D07D1" w:rsidRDefault="001D07D1" w:rsidP="00875847">
            <w:pPr>
              <w:pStyle w:val="TableBullet"/>
            </w:pPr>
            <w:r w:rsidRPr="00FF34F6">
              <w:t>Public Information and Warning</w:t>
            </w:r>
          </w:p>
          <w:p w14:paraId="779224E0" w14:textId="77777777" w:rsidR="001D07D1" w:rsidRDefault="001D07D1" w:rsidP="00875847">
            <w:pPr>
              <w:pStyle w:val="TableBullet"/>
            </w:pPr>
            <w:r w:rsidRPr="00E001F6">
              <w:t>Operational Coordination</w:t>
            </w:r>
          </w:p>
          <w:p w14:paraId="3C9DAF05" w14:textId="77777777" w:rsidR="001D07D1" w:rsidRDefault="001D07D1" w:rsidP="00875847">
            <w:pPr>
              <w:pStyle w:val="TableBullet"/>
            </w:pPr>
            <w:r w:rsidRPr="00FF34F6">
              <w:t>Environmental Response/Health and Safety</w:t>
            </w:r>
          </w:p>
          <w:p w14:paraId="08502039" w14:textId="77777777" w:rsidR="001D07D1" w:rsidRDefault="001D07D1" w:rsidP="00875847">
            <w:pPr>
              <w:pStyle w:val="TableBullet"/>
            </w:pPr>
            <w:r w:rsidRPr="00FF34F6">
              <w:t>Fatality Management Services</w:t>
            </w:r>
          </w:p>
          <w:p w14:paraId="04F0D02D" w14:textId="77777777" w:rsidR="001D07D1" w:rsidRDefault="001D07D1" w:rsidP="00875847">
            <w:pPr>
              <w:pStyle w:val="TableBullet"/>
            </w:pPr>
            <w:r w:rsidRPr="00FF34F6">
              <w:t>Logistics and Supply Chain Management</w:t>
            </w:r>
          </w:p>
          <w:p w14:paraId="256EFAEF" w14:textId="77777777" w:rsidR="001D07D1" w:rsidRPr="00384146" w:rsidRDefault="001D07D1" w:rsidP="00875847">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875847">
            <w:pPr>
              <w:pStyle w:val="TableBullet"/>
              <w:rPr>
                <w:sz w:val="20"/>
              </w:rPr>
            </w:pPr>
            <w:r w:rsidRPr="00E001F6">
              <w:t xml:space="preserve">Situational </w:t>
            </w:r>
            <w:r>
              <w:t xml:space="preserve">Assessment </w:t>
            </w:r>
          </w:p>
        </w:tc>
      </w:tr>
      <w:tr w:rsidR="001D07D1" w14:paraId="19565753" w14:textId="77777777" w:rsidTr="00875847">
        <w:trPr>
          <w:trHeight w:val="2047"/>
        </w:trPr>
        <w:tc>
          <w:tcPr>
            <w:tcW w:w="2082" w:type="dxa"/>
            <w:vAlign w:val="center"/>
          </w:tcPr>
          <w:p w14:paraId="6166550D" w14:textId="0FD450BB"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06368" behindDoc="0" locked="0" layoutInCell="1" allowOverlap="1" wp14:anchorId="5F29DB2A" wp14:editId="22CF659A">
                  <wp:simplePos x="0" y="0"/>
                  <wp:positionH relativeFrom="column">
                    <wp:posOffset>17780</wp:posOffset>
                  </wp:positionH>
                  <wp:positionV relativeFrom="paragraph">
                    <wp:posOffset>-36830</wp:posOffset>
                  </wp:positionV>
                  <wp:extent cx="1163320" cy="1167130"/>
                  <wp:effectExtent l="0" t="0" r="0" b="0"/>
                  <wp:wrapNone/>
                  <wp:docPr id="9" name="Picture 9"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page">
                    <wp14:pctWidth>0</wp14:pctWidth>
                  </wp14:sizeRelH>
                  <wp14:sizeRelV relativeFrom="page">
                    <wp14:pctHeight>0</wp14:pctHeight>
                  </wp14:sizeRelV>
                </wp:anchor>
              </w:drawing>
            </w:r>
          </w:p>
        </w:tc>
        <w:tc>
          <w:tcPr>
            <w:tcW w:w="2953" w:type="dxa"/>
            <w:vAlign w:val="center"/>
          </w:tcPr>
          <w:p w14:paraId="79286798" w14:textId="77777777" w:rsidR="001D07D1" w:rsidRPr="008C22EB" w:rsidRDefault="001D07D1" w:rsidP="00875847">
            <w:pPr>
              <w:pStyle w:val="TableText0"/>
              <w:rPr>
                <w:b/>
              </w:rPr>
            </w:pPr>
            <w:r w:rsidRPr="008C22EB">
              <w:rPr>
                <w:b/>
              </w:rPr>
              <w:t>Energy</w:t>
            </w:r>
          </w:p>
          <w:p w14:paraId="1E1B3E0A" w14:textId="77777777" w:rsidR="001D07D1" w:rsidRDefault="001D07D1" w:rsidP="00875847">
            <w:pPr>
              <w:pStyle w:val="TableBullet"/>
            </w:pPr>
            <w:r>
              <w:t>Power (grid)</w:t>
            </w:r>
          </w:p>
          <w:p w14:paraId="09C85E75" w14:textId="77777777" w:rsidR="009400F0" w:rsidRDefault="001D07D1" w:rsidP="00875847">
            <w:pPr>
              <w:pStyle w:val="TableBullet"/>
            </w:pPr>
            <w:r>
              <w:t>Temporary power</w:t>
            </w:r>
          </w:p>
          <w:p w14:paraId="2DD9B07C" w14:textId="68F7E991" w:rsidR="001D07D1" w:rsidRPr="009400F0" w:rsidRDefault="001D07D1" w:rsidP="00875847">
            <w:pPr>
              <w:pStyle w:val="TableBullet"/>
            </w:pPr>
            <w:r>
              <w:t>Fuel</w:t>
            </w:r>
          </w:p>
        </w:tc>
        <w:tc>
          <w:tcPr>
            <w:tcW w:w="2306" w:type="dxa"/>
            <w:gridSpan w:val="2"/>
            <w:vAlign w:val="center"/>
          </w:tcPr>
          <w:p w14:paraId="54560BA7" w14:textId="77777777" w:rsidR="001D07D1" w:rsidRPr="009400F0" w:rsidRDefault="001D07D1" w:rsidP="00875847">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875847">
            <w:pPr>
              <w:pStyle w:val="TableBullet"/>
              <w:tabs>
                <w:tab w:val="clear" w:pos="288"/>
                <w:tab w:val="num" w:pos="360"/>
              </w:tabs>
              <w:ind w:left="0" w:firstLine="0"/>
            </w:pPr>
            <w:r w:rsidRPr="00EC7F39">
              <w:t>ESF 3</w:t>
            </w:r>
          </w:p>
          <w:p w14:paraId="094935FB" w14:textId="77777777" w:rsidR="001D07D1" w:rsidRDefault="001D07D1" w:rsidP="00875847">
            <w:pPr>
              <w:pStyle w:val="TableBullet"/>
              <w:tabs>
                <w:tab w:val="clear" w:pos="288"/>
                <w:tab w:val="num" w:pos="360"/>
              </w:tabs>
              <w:ind w:left="0" w:firstLine="0"/>
            </w:pPr>
            <w:r w:rsidRPr="00EC7F39">
              <w:t>ESF 5</w:t>
            </w:r>
          </w:p>
          <w:p w14:paraId="58A89315" w14:textId="77777777" w:rsidR="001D07D1" w:rsidRDefault="001D07D1" w:rsidP="00875847">
            <w:pPr>
              <w:pStyle w:val="TableBullet"/>
              <w:tabs>
                <w:tab w:val="clear" w:pos="288"/>
                <w:tab w:val="num" w:pos="360"/>
              </w:tabs>
              <w:ind w:left="0" w:firstLine="0"/>
            </w:pPr>
            <w:r>
              <w:t>ESF 7</w:t>
            </w:r>
          </w:p>
          <w:p w14:paraId="561F6F9C" w14:textId="77777777" w:rsidR="001D07D1" w:rsidRPr="00EC7F39" w:rsidRDefault="001D07D1" w:rsidP="00875847">
            <w:pPr>
              <w:pStyle w:val="TableBullet"/>
              <w:tabs>
                <w:tab w:val="clear" w:pos="288"/>
                <w:tab w:val="num" w:pos="360"/>
              </w:tabs>
              <w:ind w:left="0" w:firstLine="0"/>
            </w:pPr>
            <w:r>
              <w:t>ESF 14</w:t>
            </w:r>
          </w:p>
          <w:p w14:paraId="6B4E9A82" w14:textId="77777777" w:rsidR="009400F0" w:rsidRDefault="001D07D1" w:rsidP="00875847">
            <w:pPr>
              <w:pStyle w:val="TableBullet"/>
              <w:tabs>
                <w:tab w:val="clear" w:pos="288"/>
                <w:tab w:val="num" w:pos="360"/>
              </w:tabs>
              <w:ind w:left="0" w:firstLine="0"/>
            </w:pPr>
            <w:r w:rsidRPr="00EC7F39">
              <w:t>ESF 15</w:t>
            </w:r>
          </w:p>
          <w:p w14:paraId="135459F2" w14:textId="644CA479" w:rsidR="001D07D1" w:rsidRPr="009400F0" w:rsidRDefault="001D07D1" w:rsidP="00875847">
            <w:pPr>
              <w:pStyle w:val="TableBullet"/>
              <w:tabs>
                <w:tab w:val="clear" w:pos="288"/>
                <w:tab w:val="num" w:pos="360"/>
              </w:tabs>
              <w:ind w:left="0" w:firstLine="0"/>
            </w:pPr>
            <w:r>
              <w:t>INNG</w:t>
            </w:r>
          </w:p>
        </w:tc>
        <w:tc>
          <w:tcPr>
            <w:tcW w:w="3661" w:type="dxa"/>
            <w:vAlign w:val="center"/>
          </w:tcPr>
          <w:p w14:paraId="51CD42B7" w14:textId="77777777" w:rsidR="001D07D1" w:rsidRDefault="001D07D1" w:rsidP="00875847">
            <w:pPr>
              <w:pStyle w:val="TableBullet"/>
            </w:pPr>
            <w:r>
              <w:t>Planning</w:t>
            </w:r>
          </w:p>
          <w:p w14:paraId="4A8540BB" w14:textId="77777777" w:rsidR="001D07D1" w:rsidRDefault="001D07D1" w:rsidP="00875847">
            <w:pPr>
              <w:pStyle w:val="TableBullet"/>
            </w:pPr>
            <w:r w:rsidRPr="00A0289B">
              <w:t>Public Information and Warning</w:t>
            </w:r>
            <w:r w:rsidRPr="00384146">
              <w:t xml:space="preserve"> </w:t>
            </w:r>
          </w:p>
          <w:p w14:paraId="75112AC9" w14:textId="77777777" w:rsidR="001D07D1" w:rsidRDefault="001D07D1" w:rsidP="00875847">
            <w:pPr>
              <w:pStyle w:val="TableBullet"/>
            </w:pPr>
            <w:r>
              <w:t>Operational Coordination</w:t>
            </w:r>
          </w:p>
          <w:p w14:paraId="2EA34D98" w14:textId="77777777" w:rsidR="001D07D1" w:rsidRDefault="001D07D1" w:rsidP="00875847">
            <w:pPr>
              <w:pStyle w:val="TableBullet"/>
            </w:pPr>
            <w:r w:rsidRPr="00384146">
              <w:t>Infrastructure Systems</w:t>
            </w:r>
          </w:p>
          <w:p w14:paraId="49E47B56" w14:textId="77777777" w:rsidR="001D07D1" w:rsidRDefault="001D07D1" w:rsidP="00875847">
            <w:pPr>
              <w:pStyle w:val="TableBullet"/>
            </w:pPr>
            <w:r w:rsidRPr="0018573A">
              <w:t>Logistics and Supply Chain Management</w:t>
            </w:r>
          </w:p>
          <w:p w14:paraId="5D5C7825" w14:textId="77777777" w:rsidR="001D07D1" w:rsidRDefault="001D07D1" w:rsidP="00875847">
            <w:pPr>
              <w:pStyle w:val="TableBullet"/>
            </w:pPr>
            <w:r>
              <w:t>Si</w:t>
            </w:r>
            <w:r w:rsidRPr="0018573A">
              <w:t>tuational Assessment</w:t>
            </w:r>
            <w:r>
              <w:t xml:space="preserve"> </w:t>
            </w:r>
          </w:p>
          <w:p w14:paraId="260B44AD" w14:textId="77777777" w:rsidR="001D07D1" w:rsidRPr="009A3BAC" w:rsidRDefault="001D07D1" w:rsidP="00875847">
            <w:pPr>
              <w:pStyle w:val="TableBullet"/>
              <w:numPr>
                <w:ilvl w:val="0"/>
                <w:numId w:val="0"/>
              </w:numPr>
              <w:ind w:left="288"/>
              <w:rPr>
                <w:sz w:val="8"/>
                <w:szCs w:val="8"/>
              </w:rPr>
            </w:pPr>
          </w:p>
        </w:tc>
      </w:tr>
      <w:tr w:rsidR="001D07D1" w14:paraId="6AA132F5" w14:textId="77777777" w:rsidTr="009400F0">
        <w:trPr>
          <w:trHeight w:val="618"/>
        </w:trPr>
        <w:tc>
          <w:tcPr>
            <w:tcW w:w="11002" w:type="dxa"/>
            <w:gridSpan w:val="5"/>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4206177C" w:rsidR="001D07D1" w:rsidRPr="001D07D1" w:rsidRDefault="004A0914" w:rsidP="001D07D1">
            <w:pPr>
              <w:ind w:left="-18"/>
              <w:jc w:val="center"/>
              <w:rPr>
                <w:rFonts w:ascii="Arial Narrow" w:hAnsi="Arial Narrow"/>
                <w:noProof/>
              </w:rPr>
            </w:pPr>
            <w:r>
              <w:rPr>
                <w:noProof/>
              </w:rPr>
              <mc:AlternateContent>
                <mc:Choice Requires="wps">
                  <w:drawing>
                    <wp:anchor distT="45720" distB="45720" distL="114300" distR="114300" simplePos="0" relativeHeight="251691008" behindDoc="0" locked="0" layoutInCell="1" allowOverlap="1" wp14:anchorId="6AFFB553" wp14:editId="3CE54147">
                      <wp:simplePos x="0" y="0"/>
                      <wp:positionH relativeFrom="column">
                        <wp:posOffset>2411095</wp:posOffset>
                      </wp:positionH>
                      <wp:positionV relativeFrom="paragraph">
                        <wp:posOffset>-24130</wp:posOffset>
                      </wp:positionV>
                      <wp:extent cx="28575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B553"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001D07D1"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A0118E">
        <w:trPr>
          <w:trHeight w:val="2051"/>
        </w:trPr>
        <w:tc>
          <w:tcPr>
            <w:tcW w:w="2082" w:type="dxa"/>
            <w:vAlign w:val="center"/>
          </w:tcPr>
          <w:p w14:paraId="056F0E65" w14:textId="7BFA9E9D" w:rsidR="001D07D1" w:rsidRDefault="00875847" w:rsidP="001D07D1">
            <w:pPr>
              <w:ind w:left="-18"/>
              <w:jc w:val="center"/>
            </w:pPr>
            <w:r w:rsidRPr="00E21C76">
              <w:rPr>
                <w:rFonts w:eastAsiaTheme="minorEastAsia"/>
                <w:noProof/>
              </w:rPr>
              <w:drawing>
                <wp:anchor distT="0" distB="0" distL="114300" distR="114300" simplePos="0" relativeHeight="251708416" behindDoc="0" locked="0" layoutInCell="1" allowOverlap="1" wp14:anchorId="58A3EB83" wp14:editId="407500ED">
                  <wp:simplePos x="0" y="0"/>
                  <wp:positionH relativeFrom="column">
                    <wp:posOffset>8255</wp:posOffset>
                  </wp:positionH>
                  <wp:positionV relativeFrom="paragraph">
                    <wp:posOffset>-10795</wp:posOffset>
                  </wp:positionV>
                  <wp:extent cx="1239520" cy="1216660"/>
                  <wp:effectExtent l="0" t="0" r="0" b="2540"/>
                  <wp:wrapNone/>
                  <wp:docPr id="10" name="Picture 10"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123952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53" w:type="dxa"/>
            <w:vAlign w:val="center"/>
          </w:tcPr>
          <w:p w14:paraId="5290CEEB" w14:textId="77777777" w:rsidR="001D07D1" w:rsidRPr="008C22EB" w:rsidRDefault="001D07D1" w:rsidP="00875847">
            <w:pPr>
              <w:pStyle w:val="TableText0"/>
              <w:rPr>
                <w:b/>
              </w:rPr>
            </w:pPr>
            <w:r w:rsidRPr="008C22EB">
              <w:rPr>
                <w:b/>
              </w:rPr>
              <w:t>Communications</w:t>
            </w:r>
          </w:p>
          <w:p w14:paraId="185EEF4E" w14:textId="77777777" w:rsidR="001D07D1" w:rsidRDefault="001D07D1" w:rsidP="00875847">
            <w:pPr>
              <w:pStyle w:val="TableBullet"/>
            </w:pPr>
            <w:r>
              <w:t>Infrastructure</w:t>
            </w:r>
          </w:p>
          <w:p w14:paraId="0D0F4653" w14:textId="77777777" w:rsidR="001D07D1" w:rsidRDefault="001D07D1" w:rsidP="00875847">
            <w:pPr>
              <w:pStyle w:val="TableBullet"/>
            </w:pPr>
            <w:r>
              <w:t>Alerts, warnings, messages</w:t>
            </w:r>
          </w:p>
          <w:p w14:paraId="1E09A077" w14:textId="77777777" w:rsidR="001D07D1" w:rsidRDefault="001D07D1" w:rsidP="00875847">
            <w:pPr>
              <w:pStyle w:val="TableBullet"/>
            </w:pPr>
            <w:r>
              <w:t>911 and dispatch</w:t>
            </w:r>
          </w:p>
          <w:p w14:paraId="725DC58D" w14:textId="77777777" w:rsidR="001D07D1" w:rsidRDefault="001D07D1" w:rsidP="00875847">
            <w:pPr>
              <w:pStyle w:val="TableBullet"/>
            </w:pPr>
            <w:r>
              <w:t>Responder communications</w:t>
            </w:r>
          </w:p>
          <w:p w14:paraId="667D6817" w14:textId="33E46D0B" w:rsidR="001D07D1" w:rsidRDefault="001D07D1" w:rsidP="00875847">
            <w:pPr>
              <w:pStyle w:val="TableBullet"/>
            </w:pPr>
            <w:r>
              <w:t>Financial services</w:t>
            </w:r>
          </w:p>
        </w:tc>
        <w:tc>
          <w:tcPr>
            <w:tcW w:w="2279" w:type="dxa"/>
            <w:vAlign w:val="center"/>
          </w:tcPr>
          <w:p w14:paraId="3CC56D12" w14:textId="77777777" w:rsidR="001D07D1" w:rsidRPr="009400F0" w:rsidRDefault="001D07D1" w:rsidP="00875847">
            <w:pPr>
              <w:pStyle w:val="TableBullet"/>
              <w:tabs>
                <w:tab w:val="clear" w:pos="288"/>
                <w:tab w:val="num" w:pos="360"/>
              </w:tabs>
              <w:ind w:left="0" w:firstLine="0"/>
              <w:rPr>
                <w:b/>
                <w:bCs/>
              </w:rPr>
            </w:pPr>
            <w:r w:rsidRPr="009400F0">
              <w:rPr>
                <w:b/>
                <w:bCs/>
              </w:rPr>
              <w:t>ESF 2*</w:t>
            </w:r>
          </w:p>
          <w:p w14:paraId="7CF62C6B" w14:textId="77777777" w:rsidR="001D07D1" w:rsidRDefault="001D07D1" w:rsidP="00875847">
            <w:pPr>
              <w:pStyle w:val="TableBullet"/>
              <w:tabs>
                <w:tab w:val="clear" w:pos="288"/>
                <w:tab w:val="num" w:pos="360"/>
              </w:tabs>
              <w:ind w:left="0" w:firstLine="0"/>
            </w:pPr>
            <w:r w:rsidRPr="00EC7F39">
              <w:t>ESF 5</w:t>
            </w:r>
          </w:p>
          <w:p w14:paraId="0B12FFC2" w14:textId="77777777" w:rsidR="001D07D1" w:rsidRDefault="001D07D1" w:rsidP="00875847">
            <w:pPr>
              <w:pStyle w:val="TableBullet"/>
              <w:tabs>
                <w:tab w:val="clear" w:pos="288"/>
                <w:tab w:val="num" w:pos="360"/>
              </w:tabs>
              <w:ind w:left="0" w:firstLine="0"/>
            </w:pPr>
            <w:r>
              <w:t>ESF 7</w:t>
            </w:r>
          </w:p>
          <w:p w14:paraId="72EA64C1" w14:textId="77777777" w:rsidR="001D07D1" w:rsidRDefault="001D07D1" w:rsidP="00875847">
            <w:pPr>
              <w:pStyle w:val="TableBullet"/>
              <w:tabs>
                <w:tab w:val="clear" w:pos="288"/>
                <w:tab w:val="num" w:pos="360"/>
              </w:tabs>
              <w:ind w:left="0" w:firstLine="0"/>
            </w:pPr>
            <w:r>
              <w:t>ESF 14</w:t>
            </w:r>
          </w:p>
          <w:p w14:paraId="2528318F" w14:textId="77777777" w:rsidR="001D07D1" w:rsidRPr="00EC7F39" w:rsidRDefault="001D07D1" w:rsidP="00875847">
            <w:pPr>
              <w:pStyle w:val="TableBullet"/>
              <w:tabs>
                <w:tab w:val="clear" w:pos="288"/>
                <w:tab w:val="num" w:pos="360"/>
              </w:tabs>
              <w:ind w:left="0" w:firstLine="0"/>
            </w:pPr>
            <w:r w:rsidRPr="00EC7F39">
              <w:t>ESF 15</w:t>
            </w:r>
          </w:p>
          <w:p w14:paraId="559B82BD" w14:textId="1201EEBA" w:rsidR="001D07D1" w:rsidRDefault="001D07D1" w:rsidP="00875847">
            <w:pPr>
              <w:pStyle w:val="TableBullet"/>
              <w:tabs>
                <w:tab w:val="clear" w:pos="288"/>
                <w:tab w:val="num" w:pos="360"/>
              </w:tabs>
              <w:ind w:left="0" w:firstLine="0"/>
            </w:pPr>
            <w:r>
              <w:t>INNG</w:t>
            </w:r>
          </w:p>
        </w:tc>
        <w:tc>
          <w:tcPr>
            <w:tcW w:w="3688" w:type="dxa"/>
            <w:gridSpan w:val="2"/>
            <w:vAlign w:val="center"/>
          </w:tcPr>
          <w:p w14:paraId="23CBE105" w14:textId="77777777" w:rsidR="001D07D1" w:rsidRPr="00E001F6" w:rsidRDefault="001D07D1" w:rsidP="00875847">
            <w:pPr>
              <w:pStyle w:val="TableBullet"/>
            </w:pPr>
            <w:r w:rsidRPr="00E001F6">
              <w:t>Planning</w:t>
            </w:r>
          </w:p>
          <w:p w14:paraId="5F844C9D" w14:textId="77777777" w:rsidR="001D07D1" w:rsidRDefault="001D07D1" w:rsidP="00875847">
            <w:pPr>
              <w:pStyle w:val="TableBullet"/>
            </w:pPr>
            <w:r>
              <w:t>Public Information and Warning</w:t>
            </w:r>
          </w:p>
          <w:p w14:paraId="717C0E08" w14:textId="77777777" w:rsidR="001D07D1" w:rsidRPr="00E001F6" w:rsidRDefault="001D07D1" w:rsidP="00875847">
            <w:pPr>
              <w:pStyle w:val="TableBullet"/>
            </w:pPr>
            <w:r w:rsidRPr="00E001F6">
              <w:t>Operational Coordination</w:t>
            </w:r>
          </w:p>
          <w:p w14:paraId="3F33316E" w14:textId="77777777" w:rsidR="001D07D1" w:rsidRDefault="001D07D1" w:rsidP="00875847">
            <w:pPr>
              <w:pStyle w:val="TableBullet"/>
            </w:pPr>
            <w:r w:rsidRPr="00384146">
              <w:t>Infrastructure Systems</w:t>
            </w:r>
          </w:p>
          <w:p w14:paraId="29FC31CA" w14:textId="77777777" w:rsidR="001D07D1" w:rsidRPr="00384146" w:rsidRDefault="001D07D1" w:rsidP="00875847">
            <w:pPr>
              <w:pStyle w:val="TableBullet"/>
            </w:pPr>
            <w:r w:rsidRPr="00384146">
              <w:t>Operational Communication</w:t>
            </w:r>
            <w:r>
              <w:t>s</w:t>
            </w:r>
          </w:p>
          <w:p w14:paraId="62E0D864" w14:textId="4B0ECA47" w:rsidR="001D07D1" w:rsidRPr="007E14F5" w:rsidRDefault="001D07D1" w:rsidP="00875847">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A0118E">
        <w:trPr>
          <w:trHeight w:val="1880"/>
        </w:trPr>
        <w:tc>
          <w:tcPr>
            <w:tcW w:w="2082" w:type="dxa"/>
            <w:vAlign w:val="center"/>
          </w:tcPr>
          <w:p w14:paraId="4C9F686A" w14:textId="57099E87"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10464" behindDoc="0" locked="0" layoutInCell="1" allowOverlap="1" wp14:anchorId="27137FD4" wp14:editId="76A68B7A">
                  <wp:simplePos x="0" y="0"/>
                  <wp:positionH relativeFrom="column">
                    <wp:posOffset>1270</wp:posOffset>
                  </wp:positionH>
                  <wp:positionV relativeFrom="paragraph">
                    <wp:posOffset>47625</wp:posOffset>
                  </wp:positionV>
                  <wp:extent cx="1163320" cy="1167130"/>
                  <wp:effectExtent l="0" t="0" r="0" b="0"/>
                  <wp:wrapNone/>
                  <wp:docPr id="11" name="Picture 11"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33FAE7C3" w14:textId="77777777" w:rsidR="001D07D1" w:rsidRPr="008C22EB" w:rsidRDefault="001D07D1" w:rsidP="00875847">
            <w:pPr>
              <w:pStyle w:val="TableText0"/>
              <w:rPr>
                <w:b/>
              </w:rPr>
            </w:pPr>
            <w:r w:rsidRPr="008C22EB">
              <w:rPr>
                <w:b/>
              </w:rPr>
              <w:t>Transportation</w:t>
            </w:r>
          </w:p>
          <w:p w14:paraId="3B99FBBB" w14:textId="77777777" w:rsidR="001D07D1" w:rsidRDefault="001D07D1" w:rsidP="00875847">
            <w:pPr>
              <w:pStyle w:val="TableBullet"/>
            </w:pPr>
            <w:r>
              <w:t>Highway, roadway</w:t>
            </w:r>
          </w:p>
          <w:p w14:paraId="1D5B113F" w14:textId="77777777" w:rsidR="001D07D1" w:rsidRDefault="001D07D1" w:rsidP="00875847">
            <w:pPr>
              <w:pStyle w:val="TableBullet"/>
            </w:pPr>
            <w:r>
              <w:t>Mass transit</w:t>
            </w:r>
          </w:p>
          <w:p w14:paraId="49B16F55" w14:textId="77777777" w:rsidR="001D07D1" w:rsidRDefault="001D07D1" w:rsidP="00875847">
            <w:pPr>
              <w:pStyle w:val="TableBullet"/>
            </w:pPr>
            <w:r>
              <w:t>Railway</w:t>
            </w:r>
          </w:p>
          <w:p w14:paraId="3708FABA" w14:textId="77777777" w:rsidR="001D07D1" w:rsidRDefault="001D07D1" w:rsidP="00875847">
            <w:pPr>
              <w:pStyle w:val="TableBullet"/>
            </w:pPr>
            <w:r>
              <w:t>Aviation</w:t>
            </w:r>
          </w:p>
          <w:p w14:paraId="6E878C28" w14:textId="77777777" w:rsidR="001D07D1" w:rsidRDefault="001D07D1" w:rsidP="00875847">
            <w:pPr>
              <w:pStyle w:val="TableBullet"/>
            </w:pPr>
            <w:r>
              <w:t>Maritime</w:t>
            </w:r>
          </w:p>
          <w:p w14:paraId="1A757716" w14:textId="319B6FE0" w:rsidR="001D07D1" w:rsidRPr="009400F0" w:rsidRDefault="001D07D1" w:rsidP="00875847">
            <w:pPr>
              <w:pStyle w:val="TableBullet"/>
            </w:pPr>
            <w:r>
              <w:t>Pipeline</w:t>
            </w:r>
          </w:p>
        </w:tc>
        <w:tc>
          <w:tcPr>
            <w:tcW w:w="2279" w:type="dxa"/>
            <w:vAlign w:val="center"/>
          </w:tcPr>
          <w:p w14:paraId="58431EAD" w14:textId="77777777" w:rsidR="001D07D1" w:rsidRPr="009400F0" w:rsidRDefault="001D07D1" w:rsidP="00875847">
            <w:pPr>
              <w:pStyle w:val="TableBullet"/>
              <w:tabs>
                <w:tab w:val="clear" w:pos="288"/>
                <w:tab w:val="num" w:pos="360"/>
              </w:tabs>
              <w:ind w:left="0" w:firstLine="0"/>
              <w:rPr>
                <w:b/>
                <w:bCs/>
              </w:rPr>
            </w:pPr>
            <w:r w:rsidRPr="009400F0">
              <w:rPr>
                <w:b/>
                <w:bCs/>
              </w:rPr>
              <w:t>ESF 1*</w:t>
            </w:r>
          </w:p>
          <w:p w14:paraId="21FCC81D" w14:textId="77777777" w:rsidR="001D07D1" w:rsidRDefault="001D07D1" w:rsidP="00875847">
            <w:pPr>
              <w:pStyle w:val="TableBullet"/>
              <w:tabs>
                <w:tab w:val="clear" w:pos="288"/>
                <w:tab w:val="num" w:pos="360"/>
              </w:tabs>
              <w:ind w:left="0" w:firstLine="0"/>
            </w:pPr>
            <w:r w:rsidRPr="00EC7F39">
              <w:t>ESF 5</w:t>
            </w:r>
          </w:p>
          <w:p w14:paraId="7995BE46" w14:textId="77777777" w:rsidR="001D07D1" w:rsidRDefault="001D07D1" w:rsidP="00875847">
            <w:pPr>
              <w:pStyle w:val="TableBullet"/>
              <w:tabs>
                <w:tab w:val="clear" w:pos="288"/>
                <w:tab w:val="num" w:pos="360"/>
              </w:tabs>
              <w:ind w:left="0" w:firstLine="0"/>
            </w:pPr>
            <w:r>
              <w:t>ESF 7</w:t>
            </w:r>
          </w:p>
          <w:p w14:paraId="00B1770C" w14:textId="77777777" w:rsidR="001D07D1" w:rsidRPr="00EC7F39" w:rsidRDefault="001D07D1" w:rsidP="00875847">
            <w:pPr>
              <w:pStyle w:val="TableBullet"/>
              <w:tabs>
                <w:tab w:val="clear" w:pos="288"/>
                <w:tab w:val="num" w:pos="360"/>
              </w:tabs>
              <w:ind w:left="0" w:firstLine="0"/>
            </w:pPr>
            <w:r>
              <w:t>ESF 14</w:t>
            </w:r>
          </w:p>
          <w:p w14:paraId="3330C554" w14:textId="77777777" w:rsidR="001D07D1" w:rsidRPr="00EC7F39" w:rsidRDefault="001D07D1" w:rsidP="00875847">
            <w:pPr>
              <w:pStyle w:val="TableBullet"/>
              <w:tabs>
                <w:tab w:val="clear" w:pos="288"/>
                <w:tab w:val="num" w:pos="360"/>
              </w:tabs>
              <w:ind w:left="0" w:firstLine="0"/>
            </w:pPr>
            <w:r w:rsidRPr="00EC7F39">
              <w:t xml:space="preserve">ESF 15 </w:t>
            </w:r>
          </w:p>
          <w:p w14:paraId="276652E5" w14:textId="710EE34F" w:rsidR="001D07D1" w:rsidRPr="005F0496" w:rsidRDefault="001D07D1" w:rsidP="00875847">
            <w:pPr>
              <w:pStyle w:val="TableBullet"/>
              <w:tabs>
                <w:tab w:val="clear" w:pos="288"/>
                <w:tab w:val="num" w:pos="360"/>
              </w:tabs>
              <w:ind w:left="0" w:firstLine="0"/>
            </w:pPr>
            <w:r w:rsidRPr="00EC7F39">
              <w:t>INNG</w:t>
            </w:r>
          </w:p>
        </w:tc>
        <w:tc>
          <w:tcPr>
            <w:tcW w:w="3688" w:type="dxa"/>
            <w:gridSpan w:val="2"/>
            <w:vAlign w:val="center"/>
          </w:tcPr>
          <w:p w14:paraId="3DEF2A6E" w14:textId="77777777" w:rsidR="001D07D1" w:rsidRPr="00E001F6" w:rsidRDefault="001D07D1" w:rsidP="00875847">
            <w:pPr>
              <w:pStyle w:val="TableBullet"/>
            </w:pPr>
            <w:r w:rsidRPr="00E001F6">
              <w:t>Planning</w:t>
            </w:r>
          </w:p>
          <w:p w14:paraId="1B3B8718" w14:textId="77777777" w:rsidR="001D07D1" w:rsidRDefault="001D07D1" w:rsidP="00875847">
            <w:pPr>
              <w:pStyle w:val="TableBullet"/>
            </w:pPr>
            <w:r w:rsidRPr="00A0289B">
              <w:t>Public Information and Warning</w:t>
            </w:r>
            <w:r>
              <w:t xml:space="preserve"> </w:t>
            </w:r>
          </w:p>
          <w:p w14:paraId="55BA61FC" w14:textId="77777777" w:rsidR="001D07D1" w:rsidRDefault="001D07D1" w:rsidP="00875847">
            <w:pPr>
              <w:pStyle w:val="TableBullet"/>
            </w:pPr>
            <w:r w:rsidRPr="00E001F6">
              <w:t>Operational Coordination</w:t>
            </w:r>
            <w:r w:rsidRPr="00384146">
              <w:t xml:space="preserve"> </w:t>
            </w:r>
          </w:p>
          <w:p w14:paraId="6A4DD836" w14:textId="77777777" w:rsidR="001D07D1" w:rsidRPr="00384146" w:rsidRDefault="001D07D1" w:rsidP="00875847">
            <w:pPr>
              <w:pStyle w:val="TableBullet"/>
            </w:pPr>
            <w:r w:rsidRPr="00384146">
              <w:t>Critical Transportation</w:t>
            </w:r>
          </w:p>
          <w:p w14:paraId="476C7D63" w14:textId="77777777" w:rsidR="001D07D1" w:rsidRDefault="001D07D1" w:rsidP="00875847">
            <w:pPr>
              <w:pStyle w:val="TableBullet"/>
            </w:pPr>
            <w:r w:rsidRPr="00384146">
              <w:t>Infrastructure System</w:t>
            </w:r>
            <w:r>
              <w:t>s</w:t>
            </w:r>
          </w:p>
          <w:p w14:paraId="1B86F51C" w14:textId="28131CC7" w:rsidR="001D07D1" w:rsidRPr="00E001F6" w:rsidRDefault="001D07D1" w:rsidP="00875847">
            <w:pPr>
              <w:pStyle w:val="TableBullet"/>
            </w:pPr>
            <w:r w:rsidRPr="00E001F6">
              <w:t xml:space="preserve">Situational </w:t>
            </w:r>
            <w:r>
              <w:t>Assessment</w:t>
            </w:r>
          </w:p>
        </w:tc>
      </w:tr>
      <w:tr w:rsidR="001D07D1" w:rsidRPr="007E14F5" w14:paraId="42E645F8" w14:textId="77777777" w:rsidTr="00A0118E">
        <w:trPr>
          <w:trHeight w:val="1961"/>
        </w:trPr>
        <w:tc>
          <w:tcPr>
            <w:tcW w:w="2082" w:type="dxa"/>
            <w:vAlign w:val="center"/>
          </w:tcPr>
          <w:p w14:paraId="686D9CBA" w14:textId="6718D46D"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12512" behindDoc="0" locked="0" layoutInCell="1" allowOverlap="1" wp14:anchorId="3E9A59F3" wp14:editId="7E392661">
                  <wp:simplePos x="0" y="0"/>
                  <wp:positionH relativeFrom="column">
                    <wp:posOffset>7620</wp:posOffset>
                  </wp:positionH>
                  <wp:positionV relativeFrom="paragraph">
                    <wp:posOffset>22860</wp:posOffset>
                  </wp:positionV>
                  <wp:extent cx="1173480" cy="1177290"/>
                  <wp:effectExtent l="0" t="0" r="7620" b="3810"/>
                  <wp:wrapNone/>
                  <wp:docPr id="12" name="Picture 12"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5A0DEE96" w14:textId="77777777" w:rsidR="001D07D1" w:rsidRPr="008C22EB" w:rsidRDefault="001D07D1" w:rsidP="00875847">
            <w:pPr>
              <w:pStyle w:val="TableText0"/>
              <w:rPr>
                <w:b/>
              </w:rPr>
            </w:pPr>
            <w:r w:rsidRPr="008C22EB">
              <w:rPr>
                <w:b/>
              </w:rPr>
              <w:t>Hazardous Material</w:t>
            </w:r>
          </w:p>
          <w:p w14:paraId="6386E1B5" w14:textId="77777777" w:rsidR="001D07D1" w:rsidRDefault="001D07D1" w:rsidP="00875847">
            <w:pPr>
              <w:pStyle w:val="TableBullet"/>
            </w:pPr>
            <w:r>
              <w:t>Facilities</w:t>
            </w:r>
          </w:p>
          <w:p w14:paraId="488DC833" w14:textId="77777777" w:rsidR="001D07D1" w:rsidRDefault="001D07D1" w:rsidP="00875847">
            <w:pPr>
              <w:pStyle w:val="TableBullet"/>
            </w:pPr>
            <w:r>
              <w:t>Hazardous debris</w:t>
            </w:r>
          </w:p>
          <w:p w14:paraId="50226E07" w14:textId="3DCD6AE2" w:rsidR="001D07D1" w:rsidRPr="004B77DF" w:rsidRDefault="001D07D1" w:rsidP="00875847">
            <w:pPr>
              <w:pStyle w:val="TableBullet"/>
              <w:rPr>
                <w:b/>
                <w:sz w:val="20"/>
              </w:rPr>
            </w:pPr>
            <w:r>
              <w:t>Pollutants</w:t>
            </w:r>
            <w:r w:rsidR="00875847">
              <w:t>/</w:t>
            </w:r>
            <w:r>
              <w:t>Contaminants</w:t>
            </w:r>
          </w:p>
        </w:tc>
        <w:tc>
          <w:tcPr>
            <w:tcW w:w="2279" w:type="dxa"/>
            <w:vAlign w:val="center"/>
          </w:tcPr>
          <w:p w14:paraId="55235382" w14:textId="77777777" w:rsidR="001D07D1" w:rsidRPr="009400F0" w:rsidRDefault="001D07D1" w:rsidP="00875847">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875847">
            <w:pPr>
              <w:pStyle w:val="TableBullet"/>
              <w:tabs>
                <w:tab w:val="clear" w:pos="288"/>
                <w:tab w:val="num" w:pos="360"/>
              </w:tabs>
              <w:ind w:left="0" w:firstLine="0"/>
            </w:pPr>
            <w:r w:rsidRPr="00EC7F39">
              <w:t>ESF 4</w:t>
            </w:r>
          </w:p>
          <w:p w14:paraId="1D7ABDD3" w14:textId="77777777" w:rsidR="001D07D1" w:rsidRDefault="001D07D1" w:rsidP="00875847">
            <w:pPr>
              <w:pStyle w:val="TableBullet"/>
              <w:tabs>
                <w:tab w:val="clear" w:pos="288"/>
                <w:tab w:val="num" w:pos="360"/>
              </w:tabs>
              <w:ind w:left="0" w:firstLine="0"/>
            </w:pPr>
            <w:r w:rsidRPr="00EC7F39">
              <w:t>ESF 5</w:t>
            </w:r>
          </w:p>
          <w:p w14:paraId="08D0FB0F" w14:textId="77777777" w:rsidR="001D07D1" w:rsidRPr="00EC7F39" w:rsidRDefault="001D07D1" w:rsidP="00875847">
            <w:pPr>
              <w:pStyle w:val="TableBullet"/>
              <w:tabs>
                <w:tab w:val="clear" w:pos="288"/>
                <w:tab w:val="num" w:pos="360"/>
              </w:tabs>
              <w:ind w:left="0" w:firstLine="0"/>
            </w:pPr>
            <w:r>
              <w:t>ESF 7</w:t>
            </w:r>
          </w:p>
          <w:p w14:paraId="543C12CA" w14:textId="77777777" w:rsidR="001D07D1" w:rsidRDefault="001D07D1" w:rsidP="00875847">
            <w:pPr>
              <w:pStyle w:val="TableBullet"/>
              <w:tabs>
                <w:tab w:val="clear" w:pos="288"/>
                <w:tab w:val="num" w:pos="360"/>
              </w:tabs>
              <w:ind w:left="0" w:firstLine="0"/>
            </w:pPr>
            <w:r w:rsidRPr="00EC7F39">
              <w:t>ESF 10</w:t>
            </w:r>
          </w:p>
          <w:p w14:paraId="1FA9ACE5" w14:textId="77777777" w:rsidR="001D07D1" w:rsidRPr="00EC7F39" w:rsidRDefault="001D07D1" w:rsidP="00875847">
            <w:pPr>
              <w:pStyle w:val="TableBullet"/>
              <w:tabs>
                <w:tab w:val="clear" w:pos="288"/>
                <w:tab w:val="num" w:pos="360"/>
              </w:tabs>
              <w:ind w:left="0" w:firstLine="0"/>
            </w:pPr>
            <w:r>
              <w:t>ESF 14</w:t>
            </w:r>
          </w:p>
          <w:p w14:paraId="4B5A9B0B" w14:textId="77777777" w:rsidR="001D07D1" w:rsidRDefault="001D07D1" w:rsidP="00875847">
            <w:pPr>
              <w:pStyle w:val="TableBullet"/>
              <w:tabs>
                <w:tab w:val="clear" w:pos="288"/>
                <w:tab w:val="num" w:pos="360"/>
              </w:tabs>
              <w:ind w:left="0" w:firstLine="0"/>
            </w:pPr>
            <w:r w:rsidRPr="00EC7F39">
              <w:t>ESF 15</w:t>
            </w:r>
          </w:p>
          <w:p w14:paraId="53E3CFF1" w14:textId="209896BE" w:rsidR="001D07D1" w:rsidRPr="009400F0" w:rsidRDefault="001D07D1" w:rsidP="00875847">
            <w:pPr>
              <w:pStyle w:val="TableBullet"/>
              <w:tabs>
                <w:tab w:val="clear" w:pos="288"/>
                <w:tab w:val="num" w:pos="360"/>
              </w:tabs>
              <w:ind w:left="0" w:firstLine="0"/>
            </w:pPr>
            <w:r>
              <w:t>INNG</w:t>
            </w:r>
          </w:p>
        </w:tc>
        <w:tc>
          <w:tcPr>
            <w:tcW w:w="3688" w:type="dxa"/>
            <w:gridSpan w:val="2"/>
            <w:vAlign w:val="center"/>
          </w:tcPr>
          <w:p w14:paraId="1D569E64" w14:textId="77777777" w:rsidR="001D07D1" w:rsidRPr="00E001F6" w:rsidRDefault="001D07D1" w:rsidP="00875847">
            <w:pPr>
              <w:pStyle w:val="TableBullet"/>
            </w:pPr>
            <w:r w:rsidRPr="00E001F6">
              <w:t>Planning</w:t>
            </w:r>
          </w:p>
          <w:p w14:paraId="1F072910" w14:textId="77777777" w:rsidR="001D07D1" w:rsidRDefault="001D07D1" w:rsidP="00875847">
            <w:pPr>
              <w:pStyle w:val="TableBullet"/>
            </w:pPr>
            <w:r w:rsidRPr="00A0289B">
              <w:t>Public Information and Warning</w:t>
            </w:r>
            <w:r>
              <w:t xml:space="preserve"> </w:t>
            </w:r>
          </w:p>
          <w:p w14:paraId="70BF1045" w14:textId="77777777" w:rsidR="001D07D1" w:rsidRPr="00E001F6" w:rsidRDefault="001D07D1" w:rsidP="00875847">
            <w:pPr>
              <w:pStyle w:val="TableBullet"/>
            </w:pPr>
            <w:r w:rsidRPr="00E001F6">
              <w:t>Operational Coordination</w:t>
            </w:r>
          </w:p>
          <w:p w14:paraId="6CE00F84" w14:textId="77777777" w:rsidR="001D07D1" w:rsidRDefault="001D07D1" w:rsidP="00875847">
            <w:pPr>
              <w:pStyle w:val="TableBullet"/>
            </w:pPr>
            <w:r w:rsidRPr="006625F7">
              <w:t>Environmental Response/Health and Safety</w:t>
            </w:r>
          </w:p>
          <w:p w14:paraId="6AC01CE2" w14:textId="77777777" w:rsidR="001D07D1" w:rsidRDefault="001D07D1" w:rsidP="00875847">
            <w:pPr>
              <w:pStyle w:val="TableBullet"/>
            </w:pPr>
            <w:r w:rsidRPr="00E001F6">
              <w:t xml:space="preserve">Situational </w:t>
            </w:r>
            <w:r>
              <w:t>Assessment</w:t>
            </w:r>
          </w:p>
          <w:p w14:paraId="65AD42BD" w14:textId="77777777" w:rsidR="001D07D1" w:rsidRPr="004B77DF" w:rsidRDefault="001D07D1" w:rsidP="00875847">
            <w:pPr>
              <w:pStyle w:val="TableBullet"/>
              <w:numPr>
                <w:ilvl w:val="0"/>
                <w:numId w:val="0"/>
              </w:numPr>
              <w:ind w:left="288"/>
              <w:rPr>
                <w:sz w:val="20"/>
              </w:rPr>
            </w:pPr>
          </w:p>
        </w:tc>
      </w:tr>
    </w:tbl>
    <w:p w14:paraId="46FEF8EB" w14:textId="3D07868B" w:rsidR="00227874" w:rsidRDefault="00227874" w:rsidP="00227874">
      <w:pPr>
        <w:pStyle w:val="Body"/>
      </w:pPr>
      <w:bookmarkStart w:id="125" w:name="_Toc12465024"/>
      <w:bookmarkStart w:id="126" w:name="_Toc76134394"/>
      <w:bookmarkEnd w:id="121"/>
    </w:p>
    <w:p w14:paraId="64C15FEE" w14:textId="698A1AB4" w:rsidR="00227874" w:rsidRDefault="00227874" w:rsidP="00227874">
      <w:pPr>
        <w:pStyle w:val="Body"/>
      </w:pPr>
    </w:p>
    <w:p w14:paraId="722F6525" w14:textId="4FCE2421" w:rsidR="00227874" w:rsidRDefault="00227874" w:rsidP="00227874">
      <w:pPr>
        <w:pStyle w:val="Body"/>
      </w:pPr>
    </w:p>
    <w:p w14:paraId="324CF40F" w14:textId="4D3BB6C5" w:rsidR="00227874" w:rsidRDefault="00227874" w:rsidP="00227874">
      <w:pPr>
        <w:pStyle w:val="Body"/>
      </w:pPr>
    </w:p>
    <w:p w14:paraId="06DF7CCF" w14:textId="46C3D17D" w:rsidR="00227874" w:rsidRDefault="00227874" w:rsidP="00227874">
      <w:pPr>
        <w:pStyle w:val="Body"/>
      </w:pPr>
    </w:p>
    <w:p w14:paraId="61487C67" w14:textId="77777777" w:rsidR="00227874" w:rsidRDefault="00227874" w:rsidP="00227874">
      <w:pPr>
        <w:pStyle w:val="Body"/>
      </w:pPr>
    </w:p>
    <w:p w14:paraId="78F1AC13" w14:textId="77777777" w:rsidR="00227874" w:rsidRDefault="00227874" w:rsidP="00CB6518">
      <w:pPr>
        <w:pStyle w:val="TABLE"/>
      </w:pPr>
    </w:p>
    <w:p w14:paraId="786039C6" w14:textId="77777777" w:rsidR="00C7587A" w:rsidRDefault="00F86845" w:rsidP="00CB6518">
      <w:pPr>
        <w:pStyle w:val="TABLE"/>
      </w:pPr>
      <w:bookmarkStart w:id="127" w:name="_Toc92966278"/>
      <w:bookmarkStart w:id="128" w:name="_Toc95394674"/>
      <w:r w:rsidRPr="00227874">
        <w:t>T</w:t>
      </w:r>
    </w:p>
    <w:p w14:paraId="6503D85A" w14:textId="77777777" w:rsidR="00C7587A" w:rsidRDefault="00C7587A">
      <w:pPr>
        <w:spacing w:after="200" w:line="276" w:lineRule="auto"/>
        <w:rPr>
          <w:rFonts w:ascii="Arial Narrow" w:hAnsi="Arial Narrow" w:cs="Arial"/>
          <w:b/>
          <w:caps/>
          <w:color w:val="000000" w:themeColor="text1"/>
        </w:rPr>
      </w:pPr>
      <w:r>
        <w:br w:type="page"/>
      </w:r>
    </w:p>
    <w:p w14:paraId="236ECCD0" w14:textId="1E9569AD" w:rsidR="00F86845" w:rsidRPr="00227874" w:rsidRDefault="00F86845" w:rsidP="00CB6518">
      <w:pPr>
        <w:pStyle w:val="TABLE"/>
      </w:pPr>
      <w:r w:rsidRPr="00227874">
        <w:lastRenderedPageBreak/>
        <w:t xml:space="preserve">able </w:t>
      </w:r>
      <w:r w:rsidR="00316AE3" w:rsidRPr="00227874">
        <w:t>1</w:t>
      </w:r>
      <w:r w:rsidR="00235587" w:rsidRPr="00227874">
        <w:t>8</w:t>
      </w:r>
      <w:r w:rsidRPr="00227874">
        <w:rPr>
          <w:noProof/>
        </w:rPr>
        <w:fldChar w:fldCharType="begin"/>
      </w:r>
      <w:r w:rsidRPr="00227874">
        <w:rPr>
          <w:noProof/>
        </w:rPr>
        <w:instrText xml:space="preserve"> SEQ Table \* ARABIC </w:instrText>
      </w:r>
      <w:r w:rsidR="00137E44">
        <w:rPr>
          <w:noProof/>
        </w:rPr>
        <w:fldChar w:fldCharType="separate"/>
      </w:r>
      <w:r w:rsidRPr="00227874">
        <w:rPr>
          <w:noProof/>
        </w:rPr>
        <w:fldChar w:fldCharType="end"/>
      </w:r>
      <w:r w:rsidRPr="00227874">
        <w:t xml:space="preserve">. Organizations that support ESF </w:t>
      </w:r>
      <w:r w:rsidR="00C13098" w:rsidRPr="00227874">
        <w:t>#</w:t>
      </w:r>
      <w:r w:rsidR="00235587" w:rsidRPr="00227874">
        <w:t>7</w:t>
      </w:r>
      <w:r w:rsidRPr="00227874">
        <w:t xml:space="preserve"> during response</w:t>
      </w:r>
      <w:bookmarkEnd w:id="125"/>
      <w:bookmarkEnd w:id="127"/>
      <w:bookmarkEnd w:id="128"/>
      <w:r w:rsidR="00316AE3" w:rsidRPr="00227874">
        <w:t xml:space="preserve"> </w:t>
      </w:r>
      <w:bookmarkEnd w:id="126"/>
    </w:p>
    <w:tbl>
      <w:tblPr>
        <w:tblStyle w:val="FEMA"/>
        <w:tblW w:w="0" w:type="auto"/>
        <w:tblLook w:val="04A0" w:firstRow="1" w:lastRow="0" w:firstColumn="1" w:lastColumn="0" w:noHBand="0" w:noVBand="1"/>
      </w:tblPr>
      <w:tblGrid>
        <w:gridCol w:w="6713"/>
        <w:gridCol w:w="855"/>
      </w:tblGrid>
      <w:tr w:rsidR="00F86845" w:rsidRPr="00E66EAB" w14:paraId="55E47A8D" w14:textId="77777777" w:rsidTr="0093129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6CB41F87" w14:textId="2FD72F2E"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ORGANIZATION</w:t>
            </w:r>
          </w:p>
        </w:tc>
        <w:tc>
          <w:tcPr>
            <w:tcW w:w="855" w:type="dxa"/>
            <w:tcBorders>
              <w:bottom w:val="single" w:sz="4" w:space="0" w:color="auto"/>
            </w:tcBorders>
            <w:shd w:val="clear" w:color="auto" w:fill="C00000"/>
            <w:hideMark/>
          </w:tcPr>
          <w:p w14:paraId="552A6152" w14:textId="7E990F6E"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ESF </w:t>
            </w:r>
            <w:r w:rsidR="00235587">
              <w:rPr>
                <w:rFonts w:ascii="Arial Narrow" w:hAnsi="Arial Narrow"/>
                <w:b/>
                <w:bCs/>
                <w:sz w:val="28"/>
                <w:szCs w:val="24"/>
              </w:rPr>
              <w:t>7</w:t>
            </w:r>
          </w:p>
        </w:tc>
      </w:tr>
      <w:tr w:rsidR="00F86845" w:rsidRPr="00E66EAB" w14:paraId="14F84CE8" w14:textId="77777777" w:rsidTr="00931296">
        <w:tc>
          <w:tcPr>
            <w:tcW w:w="0" w:type="auto"/>
            <w:hideMark/>
          </w:tcPr>
          <w:p w14:paraId="393E656A" w14:textId="77777777" w:rsidR="00F86845" w:rsidRPr="00316AE3" w:rsidRDefault="00F86845" w:rsidP="00F85639">
            <w:pPr>
              <w:pStyle w:val="TableText0"/>
              <w:rPr>
                <w:sz w:val="24"/>
                <w:szCs w:val="22"/>
              </w:rPr>
            </w:pPr>
            <w:r w:rsidRPr="00316AE3">
              <w:rPr>
                <w:sz w:val="24"/>
                <w:szCs w:val="22"/>
              </w:rPr>
              <w:t>ESF 1: Transportation</w:t>
            </w:r>
          </w:p>
        </w:tc>
        <w:tc>
          <w:tcPr>
            <w:tcW w:w="855" w:type="dxa"/>
            <w:tcBorders>
              <w:bottom w:val="single" w:sz="4" w:space="0" w:color="auto"/>
              <w:tl2br w:val="nil"/>
              <w:tr2bl w:val="nil"/>
            </w:tcBorders>
          </w:tcPr>
          <w:p w14:paraId="29C56675" w14:textId="206E82B8" w:rsidR="00F86845" w:rsidRPr="00316AE3" w:rsidRDefault="00C4262C" w:rsidP="00C4262C">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F86845" w:rsidRPr="00E66EAB" w14:paraId="7753FD68" w14:textId="77777777" w:rsidTr="00931296">
        <w:tc>
          <w:tcPr>
            <w:tcW w:w="0" w:type="auto"/>
            <w:hideMark/>
          </w:tcPr>
          <w:p w14:paraId="14AB0ED1" w14:textId="77777777" w:rsidR="00F86845" w:rsidRPr="00316AE3" w:rsidRDefault="00F86845" w:rsidP="00F85639">
            <w:pPr>
              <w:pStyle w:val="TableText0"/>
              <w:rPr>
                <w:sz w:val="24"/>
                <w:szCs w:val="22"/>
              </w:rPr>
            </w:pPr>
            <w:r w:rsidRPr="00316AE3">
              <w:rPr>
                <w:sz w:val="24"/>
                <w:szCs w:val="22"/>
              </w:rPr>
              <w:t>ESF 2: Communications</w:t>
            </w:r>
          </w:p>
        </w:tc>
        <w:tc>
          <w:tcPr>
            <w:tcW w:w="855" w:type="dxa"/>
            <w:tcBorders>
              <w:tl2br w:val="nil"/>
              <w:tr2bl w:val="nil"/>
            </w:tcBorders>
          </w:tcPr>
          <w:p w14:paraId="016413B0" w14:textId="40F4170D" w:rsidR="00F86845" w:rsidRPr="00316AE3" w:rsidRDefault="00C4262C" w:rsidP="00C4262C">
            <w:pPr>
              <w:pStyle w:val="TableText0"/>
              <w:rPr>
                <w:sz w:val="24"/>
                <w:szCs w:val="22"/>
              </w:rPr>
            </w:pPr>
            <w:r w:rsidRPr="00C4262C">
              <w:rPr>
                <w:rFonts w:ascii="Symbol" w:eastAsia="Symbol" w:hAnsi="Symbol" w:cs="Symbol"/>
                <w:sz w:val="24"/>
                <w:szCs w:val="22"/>
              </w:rPr>
              <w:t>¾</w:t>
            </w:r>
            <w:r w:rsidRPr="00C4262C">
              <w:rPr>
                <w:sz w:val="24"/>
                <w:szCs w:val="22"/>
              </w:rPr>
              <w:t xml:space="preserve">  </w:t>
            </w:r>
            <w:r w:rsidRPr="00C4262C">
              <w:rPr>
                <w:rFonts w:ascii="Symbol" w:eastAsia="Symbol" w:hAnsi="Symbol" w:cs="Symbol"/>
                <w:sz w:val="24"/>
                <w:szCs w:val="22"/>
              </w:rPr>
              <w:t>¾</w:t>
            </w:r>
          </w:p>
        </w:tc>
      </w:tr>
      <w:tr w:rsidR="00F86845" w:rsidRPr="00E66EAB" w14:paraId="297923F1" w14:textId="77777777" w:rsidTr="00931296">
        <w:tc>
          <w:tcPr>
            <w:tcW w:w="0" w:type="auto"/>
            <w:hideMark/>
          </w:tcPr>
          <w:p w14:paraId="6C2D8101" w14:textId="77777777" w:rsidR="00F86845" w:rsidRPr="00316AE3" w:rsidRDefault="00F86845" w:rsidP="00F85639">
            <w:pPr>
              <w:pStyle w:val="TableText0"/>
              <w:rPr>
                <w:sz w:val="24"/>
                <w:szCs w:val="22"/>
              </w:rPr>
            </w:pPr>
            <w:r w:rsidRPr="00316AE3">
              <w:rPr>
                <w:sz w:val="24"/>
                <w:szCs w:val="22"/>
              </w:rPr>
              <w:t>ESF 3: Public Works and Engineering</w:t>
            </w:r>
          </w:p>
        </w:tc>
        <w:tc>
          <w:tcPr>
            <w:tcW w:w="855" w:type="dxa"/>
          </w:tcPr>
          <w:p w14:paraId="28BB0345" w14:textId="363ABEA9" w:rsidR="00F86845" w:rsidRPr="00316AE3" w:rsidRDefault="00C4262C" w:rsidP="00C4262C">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F86845" w:rsidRPr="00E66EAB" w14:paraId="5ADA81CD" w14:textId="77777777" w:rsidTr="00931296">
        <w:tc>
          <w:tcPr>
            <w:tcW w:w="0" w:type="auto"/>
            <w:hideMark/>
          </w:tcPr>
          <w:p w14:paraId="27649F08" w14:textId="77777777" w:rsidR="00F86845" w:rsidRPr="00316AE3" w:rsidRDefault="00F86845" w:rsidP="00F85639">
            <w:pPr>
              <w:pStyle w:val="TableText0"/>
              <w:rPr>
                <w:sz w:val="24"/>
                <w:szCs w:val="22"/>
              </w:rPr>
            </w:pPr>
            <w:r w:rsidRPr="00316AE3">
              <w:rPr>
                <w:sz w:val="24"/>
                <w:szCs w:val="22"/>
              </w:rPr>
              <w:t>ESF 4: Firefighting</w:t>
            </w:r>
          </w:p>
        </w:tc>
        <w:tc>
          <w:tcPr>
            <w:tcW w:w="855" w:type="dxa"/>
          </w:tcPr>
          <w:p w14:paraId="5A35BE83" w14:textId="3C129AE1" w:rsidR="00F86845" w:rsidRPr="00316AE3" w:rsidRDefault="00576D48" w:rsidP="00576D48">
            <w:pPr>
              <w:pStyle w:val="TableText0"/>
              <w:rPr>
                <w:sz w:val="24"/>
                <w:szCs w:val="22"/>
              </w:rPr>
            </w:pPr>
            <w:r w:rsidRPr="00576D48">
              <w:rPr>
                <w:rFonts w:ascii="Symbol" w:eastAsia="Symbol" w:hAnsi="Symbol" w:cs="Symbol"/>
                <w:sz w:val="24"/>
                <w:szCs w:val="22"/>
              </w:rPr>
              <w:t>¾</w:t>
            </w:r>
            <w:r w:rsidRPr="00576D48">
              <w:rPr>
                <w:sz w:val="24"/>
                <w:szCs w:val="22"/>
              </w:rPr>
              <w:t xml:space="preserve">  </w:t>
            </w:r>
            <w:r w:rsidRPr="00576D48">
              <w:rPr>
                <w:rFonts w:ascii="Symbol" w:eastAsia="Symbol" w:hAnsi="Symbol" w:cs="Symbol"/>
                <w:sz w:val="24"/>
                <w:szCs w:val="22"/>
              </w:rPr>
              <w:t>¾</w:t>
            </w:r>
          </w:p>
        </w:tc>
      </w:tr>
      <w:tr w:rsidR="00F86845" w:rsidRPr="00E66EAB" w14:paraId="37B743C3" w14:textId="77777777" w:rsidTr="00931296">
        <w:tc>
          <w:tcPr>
            <w:tcW w:w="0" w:type="auto"/>
            <w:hideMark/>
          </w:tcPr>
          <w:p w14:paraId="0BB289FD" w14:textId="4C430227" w:rsidR="00F86845" w:rsidRPr="00316AE3" w:rsidRDefault="00F86845" w:rsidP="00F85639">
            <w:pPr>
              <w:pStyle w:val="TableText0"/>
              <w:rPr>
                <w:sz w:val="24"/>
                <w:szCs w:val="22"/>
              </w:rPr>
            </w:pPr>
            <w:r w:rsidRPr="00316AE3">
              <w:rPr>
                <w:sz w:val="24"/>
                <w:szCs w:val="22"/>
              </w:rPr>
              <w:t xml:space="preserve">ESF 5: </w:t>
            </w:r>
            <w:r w:rsidR="00931296">
              <w:rPr>
                <w:sz w:val="24"/>
                <w:szCs w:val="22"/>
              </w:rPr>
              <w:t>Information and Planning</w:t>
            </w:r>
          </w:p>
        </w:tc>
        <w:tc>
          <w:tcPr>
            <w:tcW w:w="855" w:type="dxa"/>
            <w:vAlign w:val="center"/>
          </w:tcPr>
          <w:p w14:paraId="5B6473B1" w14:textId="7FF7C4C6" w:rsidR="00F86845" w:rsidRPr="00316AE3" w:rsidRDefault="004F3279" w:rsidP="004F3279">
            <w:pPr>
              <w:pStyle w:val="TableText0"/>
              <w:jc w:val="center"/>
              <w:rPr>
                <w:sz w:val="24"/>
                <w:szCs w:val="22"/>
              </w:rPr>
            </w:pPr>
            <w:r>
              <w:rPr>
                <w:rFonts w:ascii="Wingdings" w:eastAsia="Wingdings" w:hAnsi="Wingdings" w:cs="Wingdings"/>
                <w:sz w:val="24"/>
                <w:szCs w:val="22"/>
              </w:rPr>
              <w:t>ü</w:t>
            </w:r>
          </w:p>
        </w:tc>
      </w:tr>
      <w:tr w:rsidR="00F86845" w:rsidRPr="00E66EAB" w14:paraId="61E0CCC2" w14:textId="77777777" w:rsidTr="00931296">
        <w:tc>
          <w:tcPr>
            <w:tcW w:w="0" w:type="auto"/>
            <w:hideMark/>
          </w:tcPr>
          <w:p w14:paraId="0CAF705A" w14:textId="77777777" w:rsidR="00F86845" w:rsidRPr="00316AE3" w:rsidRDefault="00F86845" w:rsidP="00F85639">
            <w:pPr>
              <w:pStyle w:val="TableText0"/>
              <w:rPr>
                <w:sz w:val="24"/>
                <w:szCs w:val="22"/>
              </w:rPr>
            </w:pPr>
            <w:r w:rsidRPr="00316AE3">
              <w:rPr>
                <w:sz w:val="24"/>
                <w:szCs w:val="22"/>
              </w:rPr>
              <w:t>ESF 6: Mass Care, Housing, and Human Services</w:t>
            </w:r>
          </w:p>
        </w:tc>
        <w:tc>
          <w:tcPr>
            <w:tcW w:w="855" w:type="dxa"/>
            <w:vAlign w:val="center"/>
          </w:tcPr>
          <w:p w14:paraId="4175DE5F" w14:textId="5F44D03F" w:rsidR="00F86845" w:rsidRPr="00316AE3" w:rsidRDefault="004F3279" w:rsidP="004F3279">
            <w:pPr>
              <w:pStyle w:val="TableText0"/>
              <w:jc w:val="center"/>
              <w:rPr>
                <w:sz w:val="24"/>
                <w:szCs w:val="22"/>
              </w:rPr>
            </w:pPr>
            <w:r>
              <w:rPr>
                <w:rFonts w:ascii="Wingdings" w:eastAsia="Wingdings" w:hAnsi="Wingdings" w:cs="Wingdings"/>
                <w:sz w:val="24"/>
                <w:szCs w:val="22"/>
              </w:rPr>
              <w:t>ü</w:t>
            </w:r>
          </w:p>
        </w:tc>
      </w:tr>
      <w:tr w:rsidR="00931296" w:rsidRPr="00E66EAB" w14:paraId="1B2DD5C4" w14:textId="77777777" w:rsidTr="00931296">
        <w:tc>
          <w:tcPr>
            <w:tcW w:w="0" w:type="auto"/>
            <w:hideMark/>
          </w:tcPr>
          <w:p w14:paraId="081C1E0C" w14:textId="1DF1805C" w:rsidR="00931296" w:rsidRPr="00316AE3" w:rsidRDefault="00931296" w:rsidP="00931296">
            <w:pPr>
              <w:pStyle w:val="TableText0"/>
              <w:rPr>
                <w:sz w:val="24"/>
                <w:szCs w:val="22"/>
              </w:rPr>
            </w:pPr>
            <w:r w:rsidRPr="00316AE3">
              <w:rPr>
                <w:sz w:val="24"/>
                <w:szCs w:val="22"/>
              </w:rPr>
              <w:t xml:space="preserve">ESF 7: </w:t>
            </w:r>
            <w:r>
              <w:rPr>
                <w:sz w:val="24"/>
                <w:szCs w:val="22"/>
              </w:rPr>
              <w:t xml:space="preserve">Logistics Support and </w:t>
            </w:r>
            <w:r w:rsidRPr="00316AE3">
              <w:rPr>
                <w:sz w:val="24"/>
                <w:szCs w:val="22"/>
              </w:rPr>
              <w:t>Resource Management</w:t>
            </w:r>
          </w:p>
        </w:tc>
        <w:tc>
          <w:tcPr>
            <w:tcW w:w="855" w:type="dxa"/>
            <w:tcBorders>
              <w:tl2br w:val="single" w:sz="4" w:space="0" w:color="auto"/>
              <w:tr2bl w:val="single" w:sz="4" w:space="0" w:color="auto"/>
            </w:tcBorders>
            <w:vAlign w:val="center"/>
          </w:tcPr>
          <w:p w14:paraId="39B97798" w14:textId="05D3A3F0" w:rsidR="00931296" w:rsidRPr="00316AE3" w:rsidRDefault="00931296" w:rsidP="00931296">
            <w:pPr>
              <w:pStyle w:val="TableText0"/>
              <w:rPr>
                <w:sz w:val="24"/>
                <w:szCs w:val="22"/>
              </w:rPr>
            </w:pPr>
          </w:p>
        </w:tc>
      </w:tr>
      <w:tr w:rsidR="00931296" w:rsidRPr="00E66EAB" w14:paraId="3150EEDD" w14:textId="77777777" w:rsidTr="00931296">
        <w:tc>
          <w:tcPr>
            <w:tcW w:w="0" w:type="auto"/>
            <w:hideMark/>
          </w:tcPr>
          <w:p w14:paraId="486E87FC" w14:textId="77777777" w:rsidR="00931296" w:rsidRPr="00316AE3" w:rsidRDefault="00931296" w:rsidP="00931296">
            <w:pPr>
              <w:pStyle w:val="TableText0"/>
              <w:rPr>
                <w:sz w:val="24"/>
                <w:szCs w:val="22"/>
              </w:rPr>
            </w:pPr>
            <w:r w:rsidRPr="00316AE3">
              <w:rPr>
                <w:sz w:val="24"/>
                <w:szCs w:val="22"/>
              </w:rPr>
              <w:t>ESF 8: Public Health and Medical Services</w:t>
            </w:r>
          </w:p>
        </w:tc>
        <w:tc>
          <w:tcPr>
            <w:tcW w:w="855" w:type="dxa"/>
          </w:tcPr>
          <w:p w14:paraId="5363A8D6" w14:textId="49FD401E" w:rsidR="00931296" w:rsidRPr="00316AE3" w:rsidRDefault="00931296" w:rsidP="00931296">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7B15A8BC" w14:textId="77777777" w:rsidTr="00931296">
        <w:tc>
          <w:tcPr>
            <w:tcW w:w="0" w:type="auto"/>
            <w:hideMark/>
          </w:tcPr>
          <w:p w14:paraId="08E854F4" w14:textId="77777777" w:rsidR="00931296" w:rsidRPr="00316AE3" w:rsidRDefault="00931296" w:rsidP="00931296">
            <w:pPr>
              <w:pStyle w:val="TableText0"/>
              <w:rPr>
                <w:sz w:val="24"/>
                <w:szCs w:val="22"/>
              </w:rPr>
            </w:pPr>
            <w:r w:rsidRPr="00316AE3">
              <w:rPr>
                <w:sz w:val="24"/>
                <w:szCs w:val="22"/>
              </w:rPr>
              <w:t>ESF 9: Search and Rescue</w:t>
            </w:r>
          </w:p>
        </w:tc>
        <w:tc>
          <w:tcPr>
            <w:tcW w:w="855" w:type="dxa"/>
          </w:tcPr>
          <w:p w14:paraId="540FBEC0" w14:textId="13918D6D" w:rsidR="00931296" w:rsidRPr="00316AE3" w:rsidRDefault="00931296" w:rsidP="00931296">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40F19811" w14:textId="77777777" w:rsidTr="00931296">
        <w:tc>
          <w:tcPr>
            <w:tcW w:w="0" w:type="auto"/>
            <w:hideMark/>
          </w:tcPr>
          <w:p w14:paraId="08F71E19" w14:textId="3D38C894" w:rsidR="00931296" w:rsidRPr="00316AE3" w:rsidRDefault="00931296" w:rsidP="00931296">
            <w:pPr>
              <w:pStyle w:val="TableText0"/>
              <w:rPr>
                <w:sz w:val="24"/>
                <w:szCs w:val="22"/>
              </w:rPr>
            </w:pPr>
            <w:r w:rsidRPr="00316AE3">
              <w:rPr>
                <w:sz w:val="24"/>
                <w:szCs w:val="22"/>
              </w:rPr>
              <w:t xml:space="preserve">ESF 10: Oil and Hazardous </w:t>
            </w:r>
            <w:r>
              <w:rPr>
                <w:sz w:val="24"/>
                <w:szCs w:val="22"/>
              </w:rPr>
              <w:t>Materials Response</w:t>
            </w:r>
          </w:p>
        </w:tc>
        <w:tc>
          <w:tcPr>
            <w:tcW w:w="855" w:type="dxa"/>
          </w:tcPr>
          <w:p w14:paraId="0B4A6AD8" w14:textId="51EB4FDC" w:rsidR="00931296" w:rsidRPr="00316AE3" w:rsidRDefault="00931296" w:rsidP="00931296">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54556A7A" w14:textId="77777777" w:rsidTr="00931296">
        <w:tc>
          <w:tcPr>
            <w:tcW w:w="0" w:type="auto"/>
            <w:hideMark/>
          </w:tcPr>
          <w:p w14:paraId="0F63957A" w14:textId="77777777" w:rsidR="00931296" w:rsidRPr="00316AE3" w:rsidRDefault="00931296" w:rsidP="00931296">
            <w:pPr>
              <w:pStyle w:val="TableText0"/>
              <w:rPr>
                <w:sz w:val="24"/>
                <w:szCs w:val="22"/>
              </w:rPr>
            </w:pPr>
            <w:r w:rsidRPr="00316AE3">
              <w:rPr>
                <w:sz w:val="24"/>
                <w:szCs w:val="22"/>
              </w:rPr>
              <w:t>ESF 11: Food, Agriculture, and Natural Resources</w:t>
            </w:r>
          </w:p>
        </w:tc>
        <w:tc>
          <w:tcPr>
            <w:tcW w:w="855" w:type="dxa"/>
          </w:tcPr>
          <w:p w14:paraId="7A6A1FDD" w14:textId="4B638CC7" w:rsidR="00931296" w:rsidRPr="00316AE3" w:rsidRDefault="00931296" w:rsidP="00931296">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6014CD6A" w14:textId="77777777" w:rsidTr="00931296">
        <w:tc>
          <w:tcPr>
            <w:tcW w:w="0" w:type="auto"/>
            <w:hideMark/>
          </w:tcPr>
          <w:p w14:paraId="6BE2BAA3" w14:textId="77777777" w:rsidR="00931296" w:rsidRPr="00316AE3" w:rsidRDefault="00931296" w:rsidP="00931296">
            <w:pPr>
              <w:pStyle w:val="TableText0"/>
              <w:rPr>
                <w:sz w:val="24"/>
                <w:szCs w:val="22"/>
              </w:rPr>
            </w:pPr>
            <w:r w:rsidRPr="00316AE3">
              <w:rPr>
                <w:sz w:val="24"/>
                <w:szCs w:val="22"/>
              </w:rPr>
              <w:t>ESF 12: Energy</w:t>
            </w:r>
          </w:p>
        </w:tc>
        <w:tc>
          <w:tcPr>
            <w:tcW w:w="855" w:type="dxa"/>
          </w:tcPr>
          <w:p w14:paraId="741EE3C4" w14:textId="451C90AD" w:rsidR="00931296" w:rsidRPr="00316AE3" w:rsidRDefault="00931296" w:rsidP="00931296">
            <w:pPr>
              <w:pStyle w:val="TableText0"/>
              <w:rPr>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784F7D30" w14:textId="77777777" w:rsidTr="00931296">
        <w:tc>
          <w:tcPr>
            <w:tcW w:w="0" w:type="auto"/>
            <w:hideMark/>
          </w:tcPr>
          <w:p w14:paraId="1919350D" w14:textId="2BD804EC" w:rsidR="00931296" w:rsidRPr="00316AE3" w:rsidRDefault="00931296" w:rsidP="00931296">
            <w:pPr>
              <w:pStyle w:val="TableText0"/>
              <w:rPr>
                <w:sz w:val="24"/>
                <w:szCs w:val="22"/>
              </w:rPr>
            </w:pPr>
            <w:r w:rsidRPr="00316AE3">
              <w:rPr>
                <w:sz w:val="24"/>
                <w:szCs w:val="22"/>
              </w:rPr>
              <w:t xml:space="preserve">ESF 13: </w:t>
            </w:r>
            <w:r>
              <w:rPr>
                <w:sz w:val="24"/>
                <w:szCs w:val="22"/>
              </w:rPr>
              <w:t xml:space="preserve">Public Safety and Security </w:t>
            </w:r>
          </w:p>
        </w:tc>
        <w:tc>
          <w:tcPr>
            <w:tcW w:w="855" w:type="dxa"/>
            <w:vAlign w:val="center"/>
          </w:tcPr>
          <w:p w14:paraId="7714E985" w14:textId="6DF5E583" w:rsidR="00931296" w:rsidRPr="00316AE3" w:rsidRDefault="00931296" w:rsidP="00931296">
            <w:pPr>
              <w:pStyle w:val="TableText0"/>
              <w:jc w:val="center"/>
              <w:rPr>
                <w:sz w:val="24"/>
                <w:szCs w:val="22"/>
              </w:rPr>
            </w:pPr>
            <w:r>
              <w:rPr>
                <w:rFonts w:ascii="Wingdings" w:eastAsia="Wingdings" w:hAnsi="Wingdings" w:cs="Wingdings"/>
                <w:sz w:val="24"/>
                <w:szCs w:val="22"/>
              </w:rPr>
              <w:t>ü</w:t>
            </w:r>
          </w:p>
        </w:tc>
      </w:tr>
      <w:tr w:rsidR="00931296" w:rsidRPr="00316AE3" w14:paraId="5FE68AA9" w14:textId="77777777" w:rsidTr="00931296">
        <w:tc>
          <w:tcPr>
            <w:tcW w:w="0" w:type="auto"/>
          </w:tcPr>
          <w:p w14:paraId="5FDF8064" w14:textId="72C2D464" w:rsidR="00931296" w:rsidRPr="00316AE3" w:rsidRDefault="00931296" w:rsidP="00931296">
            <w:pPr>
              <w:pStyle w:val="TableText0"/>
              <w:rPr>
                <w:sz w:val="24"/>
                <w:szCs w:val="22"/>
              </w:rPr>
            </w:pPr>
            <w:r>
              <w:rPr>
                <w:sz w:val="24"/>
                <w:szCs w:val="22"/>
              </w:rPr>
              <w:t>ESF 15: External Affairs</w:t>
            </w:r>
          </w:p>
        </w:tc>
        <w:tc>
          <w:tcPr>
            <w:tcW w:w="855" w:type="dxa"/>
          </w:tcPr>
          <w:p w14:paraId="1C4D6348" w14:textId="08B4178A" w:rsidR="00931296" w:rsidRPr="00316AE3" w:rsidRDefault="00931296" w:rsidP="00931296">
            <w:pPr>
              <w:pStyle w:val="TableText0"/>
              <w:rPr>
                <w:color w:val="000000" w:themeColor="text1"/>
                <w:sz w:val="24"/>
                <w:szCs w:val="22"/>
              </w:rPr>
            </w:pPr>
            <w:r>
              <w:rPr>
                <w:rFonts w:ascii="Symbol" w:eastAsia="Symbol" w:hAnsi="Symbol" w:cs="Symbol"/>
                <w:sz w:val="24"/>
                <w:szCs w:val="22"/>
              </w:rPr>
              <w:t>¾</w:t>
            </w:r>
            <w:r>
              <w:rPr>
                <w:sz w:val="24"/>
                <w:szCs w:val="22"/>
              </w:rPr>
              <w:t xml:space="preserve">  </w:t>
            </w:r>
            <w:r>
              <w:rPr>
                <w:rFonts w:ascii="Symbol" w:eastAsia="Symbol" w:hAnsi="Symbol" w:cs="Symbol"/>
                <w:sz w:val="24"/>
                <w:szCs w:val="22"/>
              </w:rPr>
              <w:t>¾</w:t>
            </w:r>
          </w:p>
        </w:tc>
      </w:tr>
      <w:tr w:rsidR="00931296" w:rsidRPr="00E66EAB" w14:paraId="40A996F7" w14:textId="77777777" w:rsidTr="00931296">
        <w:tc>
          <w:tcPr>
            <w:tcW w:w="0" w:type="auto"/>
          </w:tcPr>
          <w:p w14:paraId="770EB79D" w14:textId="37E800AD" w:rsidR="00931296" w:rsidRPr="00316AE3" w:rsidRDefault="00931296" w:rsidP="00931296">
            <w:pPr>
              <w:pStyle w:val="TableText0"/>
              <w:rPr>
                <w:sz w:val="24"/>
                <w:szCs w:val="22"/>
              </w:rPr>
            </w:pPr>
            <w:r>
              <w:rPr>
                <w:sz w:val="24"/>
                <w:szCs w:val="22"/>
              </w:rPr>
              <w:t>American Red Cross</w:t>
            </w:r>
          </w:p>
        </w:tc>
        <w:tc>
          <w:tcPr>
            <w:tcW w:w="855" w:type="dxa"/>
            <w:vAlign w:val="center"/>
          </w:tcPr>
          <w:p w14:paraId="0AA6EB9D" w14:textId="0D72D09F" w:rsidR="00931296" w:rsidRPr="00316AE3" w:rsidRDefault="00931296" w:rsidP="00931296">
            <w:pPr>
              <w:pStyle w:val="TableText0"/>
              <w:jc w:val="center"/>
              <w:rPr>
                <w:sz w:val="24"/>
                <w:szCs w:val="22"/>
              </w:rPr>
            </w:pPr>
            <w:r>
              <w:rPr>
                <w:rFonts w:ascii="Wingdings" w:eastAsia="Wingdings" w:hAnsi="Wingdings" w:cs="Wingdings"/>
                <w:sz w:val="24"/>
                <w:szCs w:val="22"/>
              </w:rPr>
              <w:t>ü</w:t>
            </w:r>
          </w:p>
        </w:tc>
      </w:tr>
      <w:tr w:rsidR="00931296" w:rsidRPr="00E66EAB" w14:paraId="6A08E5B8" w14:textId="77777777" w:rsidTr="00931296">
        <w:tc>
          <w:tcPr>
            <w:tcW w:w="0" w:type="auto"/>
          </w:tcPr>
          <w:p w14:paraId="1FF7F9A2" w14:textId="6FE41D74" w:rsidR="00931296" w:rsidRDefault="00931296" w:rsidP="00931296">
            <w:pPr>
              <w:pStyle w:val="TableText0"/>
              <w:rPr>
                <w:sz w:val="24"/>
                <w:szCs w:val="22"/>
              </w:rPr>
            </w:pPr>
            <w:r>
              <w:rPr>
                <w:sz w:val="24"/>
                <w:szCs w:val="22"/>
              </w:rPr>
              <w:t>DWD – Serve Indiana</w:t>
            </w:r>
          </w:p>
        </w:tc>
        <w:tc>
          <w:tcPr>
            <w:tcW w:w="855" w:type="dxa"/>
            <w:vAlign w:val="center"/>
          </w:tcPr>
          <w:p w14:paraId="07307BC5" w14:textId="08BA2B52" w:rsidR="00931296" w:rsidRPr="00316AE3" w:rsidRDefault="00931296" w:rsidP="00931296">
            <w:pPr>
              <w:pStyle w:val="TableText0"/>
              <w:jc w:val="center"/>
              <w:rPr>
                <w:sz w:val="24"/>
                <w:szCs w:val="22"/>
              </w:rPr>
            </w:pPr>
            <w:r>
              <w:rPr>
                <w:rFonts w:ascii="Wingdings" w:eastAsia="Wingdings" w:hAnsi="Wingdings" w:cs="Wingdings"/>
                <w:sz w:val="24"/>
                <w:szCs w:val="22"/>
              </w:rPr>
              <w:t>ü</w:t>
            </w:r>
          </w:p>
        </w:tc>
      </w:tr>
      <w:tr w:rsidR="00931296" w:rsidRPr="00E66EAB" w14:paraId="2A20B429" w14:textId="77777777" w:rsidTr="00931296">
        <w:tc>
          <w:tcPr>
            <w:tcW w:w="0" w:type="auto"/>
          </w:tcPr>
          <w:p w14:paraId="491FAD9A" w14:textId="64F6703E" w:rsidR="00931296" w:rsidRDefault="00931296" w:rsidP="00931296">
            <w:pPr>
              <w:pStyle w:val="TableText0"/>
              <w:rPr>
                <w:sz w:val="24"/>
                <w:szCs w:val="22"/>
              </w:rPr>
            </w:pPr>
            <w:r>
              <w:rPr>
                <w:sz w:val="24"/>
                <w:szCs w:val="22"/>
              </w:rPr>
              <w:t>Indiana Fire Chiefs Association (IFCA)</w:t>
            </w:r>
          </w:p>
        </w:tc>
        <w:tc>
          <w:tcPr>
            <w:tcW w:w="855" w:type="dxa"/>
            <w:vAlign w:val="center"/>
          </w:tcPr>
          <w:p w14:paraId="5F53BA58" w14:textId="691CAE2C" w:rsidR="00931296" w:rsidRPr="00316AE3" w:rsidRDefault="00931296" w:rsidP="00931296">
            <w:pPr>
              <w:pStyle w:val="TableText0"/>
              <w:jc w:val="center"/>
              <w:rPr>
                <w:sz w:val="24"/>
                <w:szCs w:val="22"/>
              </w:rPr>
            </w:pPr>
            <w:r>
              <w:rPr>
                <w:rFonts w:ascii="Wingdings" w:eastAsia="Wingdings" w:hAnsi="Wingdings" w:cs="Wingdings"/>
                <w:sz w:val="24"/>
                <w:szCs w:val="22"/>
              </w:rPr>
              <w:t>ü</w:t>
            </w:r>
          </w:p>
        </w:tc>
      </w:tr>
      <w:tr w:rsidR="00931296" w:rsidRPr="00E66EAB" w14:paraId="747DE681" w14:textId="77777777" w:rsidTr="00931296">
        <w:tc>
          <w:tcPr>
            <w:tcW w:w="0" w:type="auto"/>
          </w:tcPr>
          <w:p w14:paraId="05AF4B3A" w14:textId="6950E914" w:rsidR="00931296" w:rsidRDefault="00931296" w:rsidP="00931296">
            <w:pPr>
              <w:pStyle w:val="TableText0"/>
              <w:rPr>
                <w:sz w:val="24"/>
                <w:szCs w:val="22"/>
              </w:rPr>
            </w:pPr>
            <w:r>
              <w:rPr>
                <w:sz w:val="24"/>
                <w:szCs w:val="22"/>
              </w:rPr>
              <w:t>Indiana Volunteer Organizations Active in Disaster (INVOAD)</w:t>
            </w:r>
          </w:p>
        </w:tc>
        <w:tc>
          <w:tcPr>
            <w:tcW w:w="855" w:type="dxa"/>
            <w:tcBorders>
              <w:bottom w:val="single" w:sz="4" w:space="0" w:color="auto"/>
            </w:tcBorders>
            <w:vAlign w:val="center"/>
          </w:tcPr>
          <w:p w14:paraId="30E5A1D3" w14:textId="0C52AF78" w:rsidR="00931296" w:rsidRPr="00316AE3" w:rsidRDefault="00931296" w:rsidP="00931296">
            <w:pPr>
              <w:pStyle w:val="TableText0"/>
              <w:jc w:val="center"/>
              <w:rPr>
                <w:sz w:val="24"/>
                <w:szCs w:val="22"/>
              </w:rPr>
            </w:pPr>
            <w:r>
              <w:rPr>
                <w:rFonts w:ascii="Wingdings" w:eastAsia="Wingdings" w:hAnsi="Wingdings" w:cs="Wingdings"/>
                <w:sz w:val="24"/>
                <w:szCs w:val="22"/>
              </w:rPr>
              <w:t>ü</w:t>
            </w:r>
          </w:p>
        </w:tc>
      </w:tr>
    </w:tbl>
    <w:p w14:paraId="4F9B9BE6" w14:textId="2B1800B0" w:rsidR="00F7374C" w:rsidRDefault="00F7374C" w:rsidP="009400F0">
      <w:pPr>
        <w:pStyle w:val="Heading1"/>
      </w:pPr>
      <w:bookmarkStart w:id="129" w:name="_Toc70105363"/>
      <w:bookmarkStart w:id="130" w:name="_Toc70168423"/>
      <w:bookmarkStart w:id="131" w:name="_Toc72312545"/>
      <w:bookmarkStart w:id="132" w:name="_Toc72508420"/>
      <w:bookmarkStart w:id="133" w:name="_Toc76134395"/>
    </w:p>
    <w:p w14:paraId="52DF1D74" w14:textId="5479C9D9" w:rsidR="00227874" w:rsidRDefault="00227874" w:rsidP="00227874">
      <w:pPr>
        <w:pStyle w:val="BodyText"/>
      </w:pPr>
    </w:p>
    <w:p w14:paraId="5F417A73" w14:textId="6E0367D7" w:rsidR="00227874" w:rsidRDefault="00227874" w:rsidP="00227874">
      <w:pPr>
        <w:pStyle w:val="BodyText"/>
      </w:pPr>
    </w:p>
    <w:p w14:paraId="13B389AF" w14:textId="69B5CBAC" w:rsidR="00227874" w:rsidRDefault="00227874" w:rsidP="00227874">
      <w:pPr>
        <w:pStyle w:val="BodyText"/>
      </w:pPr>
    </w:p>
    <w:p w14:paraId="7E538229" w14:textId="64B568B0" w:rsidR="00227874" w:rsidRDefault="00227874" w:rsidP="00227874">
      <w:pPr>
        <w:pStyle w:val="BodyText"/>
      </w:pPr>
    </w:p>
    <w:p w14:paraId="1E7E0347" w14:textId="63507E60" w:rsidR="00227874" w:rsidRDefault="00227874" w:rsidP="00227874">
      <w:pPr>
        <w:pStyle w:val="BodyText"/>
      </w:pPr>
    </w:p>
    <w:p w14:paraId="220D22EF" w14:textId="6D02008A" w:rsidR="00227874" w:rsidRDefault="00227874" w:rsidP="00227874">
      <w:pPr>
        <w:pStyle w:val="BodyText"/>
      </w:pPr>
    </w:p>
    <w:p w14:paraId="00DBA68C" w14:textId="0590F871" w:rsidR="00227874" w:rsidRDefault="00227874" w:rsidP="00227874">
      <w:pPr>
        <w:pStyle w:val="BodyText"/>
      </w:pPr>
    </w:p>
    <w:p w14:paraId="2597C7A4" w14:textId="4AD2B394" w:rsidR="00227874" w:rsidRDefault="00227874" w:rsidP="00227874">
      <w:pPr>
        <w:pStyle w:val="BodyText"/>
      </w:pPr>
    </w:p>
    <w:p w14:paraId="10401CE2" w14:textId="06A0B94F" w:rsidR="00227874" w:rsidRDefault="00227874" w:rsidP="00227874">
      <w:pPr>
        <w:pStyle w:val="BodyText"/>
      </w:pPr>
    </w:p>
    <w:p w14:paraId="5EF1CFCF" w14:textId="7DBE164E" w:rsidR="00227874" w:rsidRDefault="00227874" w:rsidP="00227874">
      <w:pPr>
        <w:pStyle w:val="BodyText"/>
      </w:pPr>
    </w:p>
    <w:p w14:paraId="006AB3F0" w14:textId="1885AC92" w:rsidR="00227874" w:rsidRDefault="00227874" w:rsidP="00227874">
      <w:pPr>
        <w:pStyle w:val="BodyText"/>
      </w:pPr>
    </w:p>
    <w:p w14:paraId="5B3A2139" w14:textId="60197849" w:rsidR="00227874" w:rsidRDefault="00227874" w:rsidP="00227874">
      <w:pPr>
        <w:pStyle w:val="BodyText"/>
      </w:pPr>
    </w:p>
    <w:p w14:paraId="4C287251" w14:textId="46B6798C" w:rsidR="00227874" w:rsidRDefault="00227874" w:rsidP="00227874">
      <w:pPr>
        <w:pStyle w:val="BodyText"/>
      </w:pPr>
    </w:p>
    <w:p w14:paraId="77D06F51" w14:textId="38813358" w:rsidR="009400F0" w:rsidRPr="00177D97" w:rsidRDefault="00316AE3" w:rsidP="009400F0">
      <w:pPr>
        <w:pStyle w:val="Heading1"/>
      </w:pPr>
      <w:bookmarkStart w:id="134" w:name="_Toc95394675"/>
      <w:r>
        <w:lastRenderedPageBreak/>
        <w:t>C</w:t>
      </w:r>
      <w:r w:rsidR="009400F0" w:rsidRPr="00177D97">
        <w:t>OLORS INDICATE LIFELINE OR COMPONENT STATUS</w:t>
      </w:r>
      <w:bookmarkEnd w:id="129"/>
      <w:bookmarkEnd w:id="130"/>
      <w:bookmarkEnd w:id="131"/>
      <w:bookmarkEnd w:id="132"/>
      <w:bookmarkEnd w:id="133"/>
      <w:bookmarkEnd w:id="134"/>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FB11AF">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FB11AF">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FB11AF">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FB11AF">
      <w:pPr>
        <w:pStyle w:val="ListParagraph"/>
        <w:widowControl w:val="0"/>
        <w:numPr>
          <w:ilvl w:val="0"/>
          <w:numId w:val="20"/>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FB11AF">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FB11AF">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FB11AF">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FB11AF">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FB11AF">
      <w:pPr>
        <w:pStyle w:val="ListParagraph"/>
        <w:widowControl w:val="0"/>
        <w:numPr>
          <w:ilvl w:val="0"/>
          <w:numId w:val="20"/>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72AA6911" w14:textId="641425A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3F5534D" w14:textId="2F367379" w:rsidR="00F7374C" w:rsidRDefault="00F7374C"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43A0220B" w:rsidR="009400F0" w:rsidRPr="009400F0" w:rsidRDefault="004A0914" w:rsidP="009400F0">
      <w:pPr>
        <w:pStyle w:val="Heading2"/>
        <w:rPr>
          <w:sz w:val="32"/>
          <w:szCs w:val="32"/>
        </w:rPr>
      </w:pPr>
      <w:bookmarkStart w:id="135" w:name="_Toc70105364"/>
      <w:bookmarkStart w:id="136" w:name="_Toc70168424"/>
      <w:bookmarkStart w:id="137" w:name="_Toc72312546"/>
      <w:bookmarkStart w:id="138" w:name="_Toc72508421"/>
      <w:bookmarkStart w:id="139" w:name="_Toc76134396"/>
      <w:bookmarkStart w:id="140" w:name="_Toc95394676"/>
      <w:r>
        <w:rPr>
          <w:noProof/>
        </w:rPr>
        <w:lastRenderedPageBreak/>
        <mc:AlternateContent>
          <mc:Choice Requires="wpg">
            <w:drawing>
              <wp:anchor distT="0" distB="0" distL="114300" distR="114300" simplePos="0" relativeHeight="251695104" behindDoc="0" locked="0" layoutInCell="1" allowOverlap="1" wp14:anchorId="78DFB304" wp14:editId="39BA857F">
                <wp:simplePos x="0" y="0"/>
                <wp:positionH relativeFrom="page">
                  <wp:posOffset>8631555</wp:posOffset>
                </wp:positionH>
                <wp:positionV relativeFrom="paragraph">
                  <wp:posOffset>568960</wp:posOffset>
                </wp:positionV>
                <wp:extent cx="942975" cy="565785"/>
                <wp:effectExtent l="19050" t="19050" r="0" b="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B304" id="Group 604" o:spid="_x0000_s1027" alt="P4316#y1" style="position:absolute;margin-left:679.65pt;margin-top:44.8pt;width:74.25pt;height:44.55pt;z-index:25169510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9400F0">
        <w:rPr>
          <w:sz w:val="32"/>
          <w:szCs w:val="32"/>
        </w:rPr>
        <w:t>ASSIGNING A</w:t>
      </w:r>
      <w:r w:rsidR="009400F0">
        <w:rPr>
          <w:sz w:val="32"/>
          <w:szCs w:val="32"/>
        </w:rPr>
        <w:t xml:space="preserve"> LIFELINE</w:t>
      </w:r>
      <w:r w:rsidR="009400F0" w:rsidRPr="009400F0">
        <w:rPr>
          <w:sz w:val="32"/>
          <w:szCs w:val="32"/>
        </w:rPr>
        <w:t xml:space="preserve"> STATUS</w:t>
      </w:r>
      <w:bookmarkEnd w:id="135"/>
      <w:bookmarkEnd w:id="136"/>
      <w:bookmarkEnd w:id="137"/>
      <w:bookmarkEnd w:id="138"/>
      <w:bookmarkEnd w:id="139"/>
      <w:bookmarkEnd w:id="140"/>
    </w:p>
    <w:p w14:paraId="0EBE7814" w14:textId="3F24D58B" w:rsidR="009400F0" w:rsidRPr="001406BD" w:rsidRDefault="004A0914"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96128" behindDoc="0" locked="0" layoutInCell="1" allowOverlap="1" wp14:anchorId="2FF6128E" wp14:editId="279CA2F8">
                <wp:simplePos x="0" y="0"/>
                <wp:positionH relativeFrom="page">
                  <wp:posOffset>8631555</wp:posOffset>
                </wp:positionH>
                <wp:positionV relativeFrom="paragraph">
                  <wp:posOffset>1090295</wp:posOffset>
                </wp:positionV>
                <wp:extent cx="942975" cy="565785"/>
                <wp:effectExtent l="19050" t="19050" r="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128E" id="Group 601" o:spid="_x0000_s1030" alt="P4317#y1" style="position:absolute;margin-left:679.65pt;margin-top:85.85pt;width:74.25pt;height:44.55pt;z-index:251696128;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009400F0" w:rsidRPr="001406BD">
        <w:rPr>
          <w:rFonts w:cs="Arial"/>
          <w:color w:val="000000" w:themeColor="text1"/>
        </w:rPr>
        <w:t>Assign lifeline statuses as incident circumstances evolve and through the course of response operations.</w:t>
      </w:r>
    </w:p>
    <w:p w14:paraId="3C11414D" w14:textId="20F4EBF8" w:rsidR="009400F0" w:rsidRPr="001406BD" w:rsidRDefault="004A0914"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97152" behindDoc="0" locked="0" layoutInCell="1" allowOverlap="1" wp14:anchorId="4FCEA3D1" wp14:editId="0A9C1597">
                <wp:simplePos x="0" y="0"/>
                <wp:positionH relativeFrom="page">
                  <wp:posOffset>8631555</wp:posOffset>
                </wp:positionH>
                <wp:positionV relativeFrom="paragraph">
                  <wp:posOffset>883285</wp:posOffset>
                </wp:positionV>
                <wp:extent cx="942975" cy="565785"/>
                <wp:effectExtent l="19050" t="19050" r="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A3D1" id="Group 580" o:spid="_x0000_s1033" alt="P4318#y1" style="position:absolute;margin-left:679.65pt;margin-top:69.55pt;width:74.25pt;height:44.55pt;z-index:25169715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72349195" w:rsidR="009400F0" w:rsidRPr="00227874" w:rsidRDefault="009400F0" w:rsidP="009400F0">
      <w:pPr>
        <w:pStyle w:val="Caption"/>
        <w:jc w:val="left"/>
        <w:rPr>
          <w:rFonts w:ascii="Arial Narrow" w:hAnsi="Arial Narrow"/>
          <w:sz w:val="28"/>
          <w:szCs w:val="28"/>
        </w:rPr>
      </w:pPr>
      <w:r w:rsidRPr="00227874">
        <w:rPr>
          <w:rFonts w:ascii="Arial Narrow" w:hAnsi="Arial Narrow"/>
          <w:sz w:val="28"/>
          <w:szCs w:val="28"/>
        </w:rPr>
        <w:t xml:space="preserve">FIGURE </w:t>
      </w:r>
      <w:r w:rsidR="00ED5128" w:rsidRPr="00227874">
        <w:rPr>
          <w:rFonts w:ascii="Arial Narrow" w:hAnsi="Arial Narrow"/>
          <w:sz w:val="28"/>
          <w:szCs w:val="28"/>
        </w:rPr>
        <w:t>4</w:t>
      </w:r>
      <w:r w:rsidRPr="00227874">
        <w:rPr>
          <w:rFonts w:ascii="Arial Narrow" w:hAnsi="Arial Narrow"/>
          <w:sz w:val="28"/>
          <w:szCs w:val="28"/>
        </w:rPr>
        <w:t>. STATUS ASSIGNMENT FLOWCHART</w:t>
      </w:r>
    </w:p>
    <w:p w14:paraId="67F2A7D6" w14:textId="2EE0D876" w:rsidR="009400F0" w:rsidRDefault="004A0914"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41" w:name="_Toc70168425"/>
      <w:bookmarkStart w:id="142" w:name="_Toc72312547"/>
      <w:bookmarkStart w:id="143" w:name="_Toc72508422"/>
      <w:bookmarkStart w:id="144" w:name="_Toc76134397"/>
      <w:bookmarkStart w:id="145" w:name="_Toc92966281"/>
      <w:bookmarkStart w:id="146" w:name="_Toc95394677"/>
      <w:r>
        <w:rPr>
          <w:noProof/>
        </w:rPr>
        <mc:AlternateContent>
          <mc:Choice Requires="wpg">
            <w:drawing>
              <wp:anchor distT="0" distB="0" distL="114300" distR="114300" simplePos="0" relativeHeight="251698176" behindDoc="0" locked="0" layoutInCell="1" allowOverlap="1" wp14:anchorId="08196FCD" wp14:editId="53884C38">
                <wp:simplePos x="0" y="0"/>
                <wp:positionH relativeFrom="column">
                  <wp:posOffset>-95250</wp:posOffset>
                </wp:positionH>
                <wp:positionV relativeFrom="paragraph">
                  <wp:posOffset>159385</wp:posOffset>
                </wp:positionV>
                <wp:extent cx="6585585" cy="5372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34"/>
                          <a:srcRect l="2500"/>
                          <a:stretch/>
                        </pic:blipFill>
                        <pic:spPr bwMode="auto">
                          <a:xfrm>
                            <a:off x="1028700" y="0"/>
                            <a:ext cx="5556885" cy="5372100"/>
                          </a:xfrm>
                          <a:prstGeom prst="rect">
                            <a:avLst/>
                          </a:prstGeom>
                          <a:ln>
                            <a:noFill/>
                          </a:ln>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96FCD" id="Group 26" o:spid="_x0000_s1036" style="position:absolute;margin-left:-7.5pt;margin-top:12.55pt;width:518.55pt;height:423pt;z-index:251698176" coordsize="65855,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35"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41"/>
      <w:bookmarkEnd w:id="142"/>
      <w:bookmarkEnd w:id="143"/>
      <w:bookmarkEnd w:id="144"/>
      <w:bookmarkEnd w:id="145"/>
      <w:bookmarkEnd w:id="146"/>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4F08BFD8" w:rsidR="001947B6" w:rsidRPr="00BE3E8A" w:rsidRDefault="007E62FB" w:rsidP="001947B6">
      <w:pPr>
        <w:pStyle w:val="Heading1"/>
        <w:rPr>
          <w:caps w:val="0"/>
        </w:rPr>
      </w:pPr>
      <w:bookmarkStart w:id="147" w:name="_Toc95394678"/>
      <w:r>
        <w:rPr>
          <w:caps w:val="0"/>
        </w:rPr>
        <w:lastRenderedPageBreak/>
        <w:t xml:space="preserve">APPENDIX </w:t>
      </w:r>
      <w:r w:rsidR="009400F0">
        <w:rPr>
          <w:caps w:val="0"/>
        </w:rPr>
        <w:t>B</w:t>
      </w:r>
      <w:r>
        <w:rPr>
          <w:caps w:val="0"/>
        </w:rPr>
        <w:t xml:space="preserve"> - </w:t>
      </w:r>
      <w:r w:rsidR="001947B6">
        <w:rPr>
          <w:caps w:val="0"/>
        </w:rPr>
        <w:t>AUTHORITIES</w:t>
      </w:r>
      <w:bookmarkEnd w:id="147"/>
      <w:r w:rsidR="001947B6" w:rsidRPr="00BE3E8A">
        <w:rPr>
          <w:caps w:val="0"/>
        </w:rPr>
        <w:t xml:space="preserve"> </w:t>
      </w:r>
      <w:bookmarkEnd w:id="111"/>
    </w:p>
    <w:p w14:paraId="35A2BE03" w14:textId="77777777" w:rsidR="00F7374C" w:rsidRPr="007E62FB" w:rsidRDefault="00F7374C" w:rsidP="00F7374C">
      <w:pPr>
        <w:pStyle w:val="Heading2"/>
        <w:spacing w:line="276" w:lineRule="auto"/>
        <w:rPr>
          <w:sz w:val="32"/>
          <w:szCs w:val="32"/>
        </w:rPr>
      </w:pPr>
      <w:bookmarkStart w:id="148" w:name="_Toc76124274"/>
      <w:bookmarkStart w:id="149" w:name="_Toc76134401"/>
      <w:bookmarkStart w:id="150" w:name="_Toc95394679"/>
      <w:bookmarkStart w:id="151" w:name="_Toc76124272"/>
      <w:bookmarkStart w:id="152" w:name="_Toc76134399"/>
      <w:r w:rsidRPr="007E62FB">
        <w:rPr>
          <w:sz w:val="32"/>
          <w:szCs w:val="32"/>
        </w:rPr>
        <w:t>Local Jurisdiction</w:t>
      </w:r>
      <w:bookmarkEnd w:id="148"/>
      <w:bookmarkEnd w:id="149"/>
      <w:bookmarkEnd w:id="150"/>
    </w:p>
    <w:p w14:paraId="3F6045F7" w14:textId="77777777" w:rsidR="00F7374C" w:rsidRDefault="00137E44" w:rsidP="00F7374C">
      <w:pPr>
        <w:pStyle w:val="Body"/>
      </w:pPr>
      <w:hyperlink r:id="rId36" w:anchor="36-1-3" w:history="1">
        <w:r w:rsidR="00F7374C" w:rsidRPr="00075A48">
          <w:rPr>
            <w:rStyle w:val="Hyperlink"/>
          </w:rPr>
          <w:t>Indiana Code 36-1-3, Home Rule</w:t>
        </w:r>
      </w:hyperlink>
      <w:r w:rsidR="00F7374C">
        <w:t xml:space="preserve"> </w:t>
      </w:r>
    </w:p>
    <w:p w14:paraId="6B68FC81" w14:textId="77777777" w:rsidR="00F7374C" w:rsidRDefault="00F7374C" w:rsidP="00F7374C">
      <w:pPr>
        <w:pStyle w:val="Body"/>
      </w:pPr>
      <w:r>
        <w:t>Indiana’s Home Rule grants municipalities the ability to govern themselves as them deem fit.</w:t>
      </w:r>
    </w:p>
    <w:p w14:paraId="602B73D7" w14:textId="07DC5791" w:rsidR="00F7374C" w:rsidRPr="00227874" w:rsidRDefault="00227874" w:rsidP="00227874">
      <w:pPr>
        <w:keepNext/>
        <w:spacing w:before="240" w:after="160"/>
        <w:outlineLvl w:val="1"/>
        <w:rPr>
          <w:rFonts w:ascii="Arial Narrow" w:eastAsiaTheme="minorEastAsia" w:hAnsi="Arial Narrow" w:cs="Arial"/>
          <w:b/>
          <w:iCs/>
          <w:caps/>
          <w:color w:val="C00000"/>
          <w:sz w:val="32"/>
          <w:szCs w:val="32"/>
        </w:rPr>
      </w:pPr>
      <w:bookmarkStart w:id="153" w:name="_Toc92966284"/>
      <w:bookmarkStart w:id="154" w:name="_Toc95394680"/>
      <w:r w:rsidRPr="00227874">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w:t>
      </w:r>
      <w:r w:rsidRPr="00227874">
        <w:rPr>
          <w:rFonts w:ascii="Arial Narrow" w:eastAsiaTheme="minorEastAsia" w:hAnsi="Arial Narrow" w:cs="Arial"/>
          <w:b/>
          <w:iCs/>
          <w:caps/>
          <w:color w:val="C00000"/>
          <w:sz w:val="32"/>
          <w:szCs w:val="32"/>
        </w:rPr>
        <w:t>OR CHANGE TO COUNTY DETAILS OR PROTOCOLS]</w:t>
      </w:r>
      <w:bookmarkEnd w:id="153"/>
      <w:bookmarkEnd w:id="154"/>
    </w:p>
    <w:p w14:paraId="7E07FB8F" w14:textId="77777777" w:rsidR="00F7374C" w:rsidRPr="007E62FB" w:rsidRDefault="00F7374C" w:rsidP="00F7374C">
      <w:pPr>
        <w:pStyle w:val="Heading2"/>
        <w:spacing w:line="276" w:lineRule="auto"/>
        <w:rPr>
          <w:sz w:val="32"/>
          <w:szCs w:val="32"/>
        </w:rPr>
      </w:pPr>
      <w:bookmarkStart w:id="155" w:name="_Toc76124273"/>
      <w:bookmarkStart w:id="156" w:name="_Toc76134400"/>
      <w:bookmarkStart w:id="157" w:name="_Toc95394681"/>
      <w:r w:rsidRPr="007E62FB">
        <w:rPr>
          <w:sz w:val="32"/>
          <w:szCs w:val="32"/>
        </w:rPr>
        <w:t>State</w:t>
      </w:r>
      <w:bookmarkEnd w:id="155"/>
      <w:bookmarkEnd w:id="156"/>
      <w:bookmarkEnd w:id="157"/>
    </w:p>
    <w:p w14:paraId="134A91D7" w14:textId="77777777" w:rsidR="00F7374C" w:rsidRDefault="00137E44" w:rsidP="00F7374C">
      <w:pPr>
        <w:pStyle w:val="Body"/>
      </w:pPr>
      <w:hyperlink r:id="rId37" w:history="1">
        <w:r w:rsidR="00F7374C" w:rsidRPr="00075A48">
          <w:rPr>
            <w:rStyle w:val="Hyperlink"/>
          </w:rPr>
          <w:t>Executive Order 17-02, January 2017</w:t>
        </w:r>
      </w:hyperlink>
    </w:p>
    <w:p w14:paraId="2EC9A65F" w14:textId="77777777" w:rsidR="00F7374C" w:rsidRDefault="00F7374C" w:rsidP="00F7374C">
      <w:pPr>
        <w:pStyle w:val="Body"/>
      </w:pPr>
      <w:r>
        <w:t>The Director of IDHS shall act as the chairperson of the Governor’s Emergency Advisory Group.</w:t>
      </w:r>
    </w:p>
    <w:p w14:paraId="09004602" w14:textId="77777777" w:rsidR="00F7374C" w:rsidRDefault="00137E44" w:rsidP="00F7374C">
      <w:pPr>
        <w:spacing w:line="276" w:lineRule="auto"/>
      </w:pPr>
      <w:hyperlink r:id="rId38" w:anchor="10-19-2" w:history="1">
        <w:r w:rsidR="00F7374C" w:rsidRPr="00DE49A9">
          <w:rPr>
            <w:rStyle w:val="Hyperlink"/>
          </w:rPr>
          <w:t>Indiana Code 10-19-2</w:t>
        </w:r>
        <w:r w:rsidR="00F7374C">
          <w:rPr>
            <w:rStyle w:val="Hyperlink"/>
          </w:rPr>
          <w:t>,</w:t>
        </w:r>
        <w:r w:rsidR="00F7374C" w:rsidRPr="00DE49A9">
          <w:rPr>
            <w:rStyle w:val="Hyperlink"/>
          </w:rPr>
          <w:t xml:space="preserve"> Department of Homeland Security Established</w:t>
        </w:r>
      </w:hyperlink>
    </w:p>
    <w:p w14:paraId="6A8A76BE" w14:textId="5CFA43D1" w:rsidR="00F7374C" w:rsidRDefault="00F7374C" w:rsidP="00F7374C">
      <w:pPr>
        <w:spacing w:line="276" w:lineRule="auto"/>
      </w:pPr>
      <w:r>
        <w:t>The Indiana Department of Homeland Security was established, and the governor shall appoint an executive director.</w:t>
      </w:r>
    </w:p>
    <w:p w14:paraId="08089F3E" w14:textId="77777777" w:rsidR="00F7374C" w:rsidRDefault="00F7374C" w:rsidP="00F7374C">
      <w:pPr>
        <w:spacing w:line="276" w:lineRule="auto"/>
      </w:pPr>
    </w:p>
    <w:p w14:paraId="5129583E" w14:textId="77777777" w:rsidR="001947B6" w:rsidRPr="007E62FB" w:rsidRDefault="001947B6" w:rsidP="001947B6">
      <w:pPr>
        <w:pStyle w:val="Heading2"/>
        <w:spacing w:line="276" w:lineRule="auto"/>
        <w:rPr>
          <w:sz w:val="32"/>
          <w:szCs w:val="32"/>
        </w:rPr>
      </w:pPr>
      <w:bookmarkStart w:id="158" w:name="_Toc95394682"/>
      <w:r w:rsidRPr="007E62FB">
        <w:rPr>
          <w:sz w:val="32"/>
          <w:szCs w:val="32"/>
        </w:rPr>
        <w:t>Federal</w:t>
      </w:r>
      <w:bookmarkEnd w:id="151"/>
      <w:bookmarkEnd w:id="152"/>
      <w:bookmarkEnd w:id="158"/>
      <w:r w:rsidRPr="007E62FB">
        <w:rPr>
          <w:sz w:val="32"/>
          <w:szCs w:val="32"/>
        </w:rPr>
        <w:tab/>
      </w:r>
    </w:p>
    <w:p w14:paraId="3A2B274D" w14:textId="77777777" w:rsidR="001947B6" w:rsidRDefault="00137E44" w:rsidP="001947B6">
      <w:pPr>
        <w:spacing w:line="276" w:lineRule="auto"/>
      </w:pPr>
      <w:hyperlink r:id="rId39"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137E44" w:rsidP="001947B6">
      <w:pPr>
        <w:spacing w:line="276" w:lineRule="auto"/>
      </w:pPr>
      <w:hyperlink r:id="rId40"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137E44" w:rsidP="001947B6">
      <w:pPr>
        <w:spacing w:line="276" w:lineRule="auto"/>
      </w:pPr>
      <w:hyperlink r:id="rId41"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137E44" w:rsidP="001947B6">
      <w:pPr>
        <w:spacing w:line="276" w:lineRule="auto"/>
      </w:pPr>
      <w:hyperlink r:id="rId42"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4D9FE509" w:rsidR="001947B6" w:rsidRDefault="001947B6" w:rsidP="001947B6">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36751088" w14:textId="77777777" w:rsidR="007E62FB" w:rsidRPr="00BE3E8A" w:rsidRDefault="007E62FB" w:rsidP="001947B6">
      <w:pPr>
        <w:spacing w:line="276" w:lineRule="auto"/>
      </w:pPr>
    </w:p>
    <w:p w14:paraId="2B3EACFE" w14:textId="77777777" w:rsidR="001947B6" w:rsidRDefault="001947B6" w:rsidP="001947B6">
      <w:pPr>
        <w:spacing w:after="200" w:line="276" w:lineRule="auto"/>
      </w:pPr>
      <w:r>
        <w:br w:type="page"/>
      </w:r>
    </w:p>
    <w:p w14:paraId="45877C73" w14:textId="080061AB" w:rsidR="00B61C94" w:rsidRDefault="00B61C94" w:rsidP="00B61C94">
      <w:pPr>
        <w:pStyle w:val="Heading1"/>
        <w:rPr>
          <w:caps w:val="0"/>
        </w:rPr>
      </w:pPr>
      <w:bookmarkStart w:id="159" w:name="_Toc535417363"/>
      <w:bookmarkStart w:id="160" w:name="_Toc536196305"/>
      <w:bookmarkStart w:id="161" w:name="_Toc95394683"/>
      <w:bookmarkStart w:id="162" w:name="_Toc76124275"/>
      <w:r w:rsidRPr="00BE3E8A">
        <w:rPr>
          <w:caps w:val="0"/>
        </w:rPr>
        <w:lastRenderedPageBreak/>
        <w:t>A</w:t>
      </w:r>
      <w:r>
        <w:rPr>
          <w:caps w:val="0"/>
        </w:rPr>
        <w:t xml:space="preserve">PPENDIX </w:t>
      </w:r>
      <w:r w:rsidR="009400F0">
        <w:rPr>
          <w:caps w:val="0"/>
        </w:rPr>
        <w:t>C</w:t>
      </w:r>
      <w:r>
        <w:rPr>
          <w:caps w:val="0"/>
        </w:rPr>
        <w:t xml:space="preserve"> – REFERENCE LIST</w:t>
      </w:r>
      <w:bookmarkStart w:id="163" w:name="_Toc535417413"/>
      <w:bookmarkStart w:id="164" w:name="_Toc536196363"/>
      <w:bookmarkEnd w:id="159"/>
      <w:bookmarkEnd w:id="160"/>
      <w:bookmarkEnd w:id="161"/>
      <w:r>
        <w:rPr>
          <w:caps w:val="0"/>
        </w:rPr>
        <w:t xml:space="preserve"> </w:t>
      </w:r>
      <w:bookmarkEnd w:id="162"/>
    </w:p>
    <w:p w14:paraId="11AF9B6D" w14:textId="1253BC99" w:rsidR="00227874" w:rsidRPr="00227874" w:rsidRDefault="00227874" w:rsidP="00227874">
      <w:pPr>
        <w:keepNext/>
        <w:spacing w:before="240" w:after="160"/>
        <w:outlineLvl w:val="1"/>
        <w:rPr>
          <w:rFonts w:ascii="Arial Narrow" w:eastAsiaTheme="minorEastAsia" w:hAnsi="Arial Narrow" w:cs="Arial"/>
          <w:b/>
          <w:iCs/>
          <w:caps/>
          <w:color w:val="C00000"/>
          <w:sz w:val="32"/>
          <w:szCs w:val="32"/>
        </w:rPr>
      </w:pPr>
      <w:bookmarkStart w:id="165" w:name="_Toc92966288"/>
      <w:bookmarkStart w:id="166" w:name="_Toc95394684"/>
      <w:r w:rsidRPr="00227874">
        <w:rPr>
          <w:rFonts w:ascii="Arial Narrow" w:eastAsiaTheme="minorEastAsia" w:hAnsi="Arial Narrow" w:cs="Arial"/>
          <w:b/>
          <w:iCs/>
          <w:caps/>
          <w:color w:val="C00000"/>
          <w:sz w:val="32"/>
          <w:szCs w:val="32"/>
        </w:rPr>
        <w:t>[ADD, REMOVE, OR CHANGE TO COUNTY DETAILS OR PROTOCOLS]</w:t>
      </w:r>
      <w:bookmarkEnd w:id="165"/>
      <w:bookmarkEnd w:id="166"/>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F8563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F8563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137E44" w:rsidP="007E62FB">
            <w:pPr>
              <w:pStyle w:val="Body"/>
              <w:spacing w:before="120"/>
              <w:jc w:val="center"/>
              <w:rPr>
                <w:rFonts w:cs="Times New Roman"/>
                <w:szCs w:val="24"/>
              </w:rPr>
            </w:pPr>
            <w:hyperlink r:id="rId43"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137E44" w:rsidP="007E62FB">
            <w:pPr>
              <w:pStyle w:val="Body"/>
              <w:spacing w:before="120"/>
              <w:jc w:val="center"/>
              <w:rPr>
                <w:rFonts w:cs="Times New Roman"/>
                <w:szCs w:val="24"/>
              </w:rPr>
            </w:pPr>
            <w:hyperlink r:id="rId44"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2B1CDF77" w:rsidR="00B61C94" w:rsidRPr="00B61C94" w:rsidRDefault="00137E44" w:rsidP="007E62FB">
            <w:pPr>
              <w:pStyle w:val="Body"/>
              <w:spacing w:before="120"/>
              <w:jc w:val="center"/>
              <w:rPr>
                <w:szCs w:val="24"/>
              </w:rPr>
            </w:pPr>
            <w:hyperlink r:id="rId45" w:history="1">
              <w:r w:rsidR="00B61C94" w:rsidRPr="00B61C94">
                <w:rPr>
                  <w:rStyle w:val="Hyperlink"/>
                  <w:szCs w:val="24"/>
                </w:rPr>
                <w:t>FEMA’s ESF #15- External Affairs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137E44" w:rsidP="007E62FB">
            <w:pPr>
              <w:pStyle w:val="Body"/>
              <w:spacing w:before="120"/>
              <w:jc w:val="center"/>
              <w:rPr>
                <w:szCs w:val="24"/>
              </w:rPr>
            </w:pPr>
            <w:hyperlink r:id="rId46"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137E44" w:rsidP="007E62FB">
            <w:pPr>
              <w:pStyle w:val="Body"/>
              <w:spacing w:before="120"/>
              <w:jc w:val="center"/>
              <w:rPr>
                <w:szCs w:val="24"/>
              </w:rPr>
            </w:pPr>
            <w:hyperlink r:id="rId47" w:history="1">
              <w:r w:rsidR="00B61C94" w:rsidRPr="00B61C94">
                <w:rPr>
                  <w:rStyle w:val="Hyperlink"/>
                  <w:szCs w:val="24"/>
                </w:rPr>
                <w:t>FEMA Resource Typing Definition for the National Qualification System Emergency Management, 2017</w:t>
              </w:r>
            </w:hyperlink>
          </w:p>
        </w:tc>
      </w:tr>
      <w:tr w:rsidR="00B61C94" w:rsidRPr="00134F14" w14:paraId="453848A8"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BC92FAA" w14:textId="6B7FF72F" w:rsidR="00B61C94" w:rsidRPr="00B61C94" w:rsidRDefault="00B61C94" w:rsidP="007E62FB">
            <w:pPr>
              <w:spacing w:before="120" w:line="276" w:lineRule="auto"/>
              <w:ind w:left="106"/>
              <w:jc w:val="center"/>
              <w:rPr>
                <w:rFonts w:cs="Arial"/>
                <w:b/>
              </w:rPr>
            </w:pPr>
            <w:r w:rsidRPr="00B61C94">
              <w:rPr>
                <w:rFonts w:cs="Arial"/>
                <w:b/>
              </w:rPr>
              <w:t>US-DHS</w:t>
            </w:r>
          </w:p>
        </w:tc>
        <w:tc>
          <w:tcPr>
            <w:tcW w:w="8100" w:type="dxa"/>
            <w:tcBorders>
              <w:top w:val="single" w:sz="6" w:space="0" w:color="000000"/>
              <w:left w:val="single" w:sz="6" w:space="0" w:color="000000"/>
              <w:bottom w:val="single" w:sz="6" w:space="0" w:color="000000"/>
              <w:right w:val="single" w:sz="6" w:space="0" w:color="000000"/>
            </w:tcBorders>
            <w:vAlign w:val="center"/>
          </w:tcPr>
          <w:p w14:paraId="00367BCE" w14:textId="0A0521B0" w:rsidR="00B61C94" w:rsidRPr="00B61C94" w:rsidRDefault="00137E44" w:rsidP="007E62FB">
            <w:pPr>
              <w:pStyle w:val="Body"/>
              <w:spacing w:before="120"/>
              <w:jc w:val="center"/>
              <w:rPr>
                <w:szCs w:val="24"/>
              </w:rPr>
            </w:pPr>
            <w:hyperlink r:id="rId48" w:history="1">
              <w:r w:rsidR="00B61C94" w:rsidRPr="00B61C94">
                <w:rPr>
                  <w:rStyle w:val="Hyperlink"/>
                  <w:szCs w:val="24"/>
                </w:rPr>
                <w:t>Homeland Security’s ESF 15 Standard Operating Procedures, 2015</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137E44" w:rsidP="007E62FB">
            <w:pPr>
              <w:pStyle w:val="Body"/>
              <w:spacing w:before="120"/>
              <w:jc w:val="center"/>
            </w:pPr>
            <w:hyperlink r:id="rId49"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44254179" w14:textId="2EBABA9A" w:rsidR="001947B6" w:rsidRDefault="001947B6" w:rsidP="008516BD">
      <w:pPr>
        <w:pStyle w:val="Body"/>
      </w:pPr>
    </w:p>
    <w:p w14:paraId="4C956E1A" w14:textId="1BADB237" w:rsidR="00760F1B" w:rsidRDefault="00760F1B" w:rsidP="00760F1B">
      <w:pPr>
        <w:pStyle w:val="BodyText"/>
      </w:pPr>
    </w:p>
    <w:p w14:paraId="719AA87E" w14:textId="553ED2AC" w:rsidR="00760F1B" w:rsidRDefault="00760F1B" w:rsidP="00760F1B">
      <w:pPr>
        <w:pStyle w:val="BodyText"/>
      </w:pPr>
    </w:p>
    <w:p w14:paraId="6624F5B6" w14:textId="77777777" w:rsidR="00760F1B" w:rsidRPr="00760F1B" w:rsidRDefault="00760F1B" w:rsidP="00760F1B">
      <w:pPr>
        <w:pStyle w:val="BodyText"/>
      </w:pPr>
    </w:p>
    <w:p w14:paraId="644D8AB5" w14:textId="77777777" w:rsidR="001947B6" w:rsidRPr="00864B11" w:rsidRDefault="001947B6" w:rsidP="008516BD">
      <w:pPr>
        <w:pStyle w:val="Body"/>
      </w:pPr>
    </w:p>
    <w:p w14:paraId="3AF257A1" w14:textId="6CC17C69" w:rsidR="001947B6" w:rsidRDefault="001947B6" w:rsidP="001947B6">
      <w:pPr>
        <w:pStyle w:val="Heading1"/>
        <w:rPr>
          <w:caps w:val="0"/>
        </w:rPr>
      </w:pPr>
      <w:bookmarkStart w:id="167" w:name="_Toc95394685"/>
      <w:bookmarkStart w:id="168" w:name="_Toc76124276"/>
      <w:r w:rsidRPr="00BE3E8A">
        <w:rPr>
          <w:caps w:val="0"/>
        </w:rPr>
        <w:lastRenderedPageBreak/>
        <w:t>A</w:t>
      </w:r>
      <w:r>
        <w:rPr>
          <w:caps w:val="0"/>
        </w:rPr>
        <w:t xml:space="preserve">PPENDIX </w:t>
      </w:r>
      <w:r w:rsidR="009400F0">
        <w:rPr>
          <w:caps w:val="0"/>
        </w:rPr>
        <w:t xml:space="preserve">D </w:t>
      </w:r>
      <w:r>
        <w:rPr>
          <w:caps w:val="0"/>
        </w:rPr>
        <w:t>– ACRONYMS</w:t>
      </w:r>
      <w:bookmarkEnd w:id="167"/>
      <w:r>
        <w:rPr>
          <w:caps w:val="0"/>
        </w:rPr>
        <w:t xml:space="preserve"> </w:t>
      </w:r>
      <w:bookmarkEnd w:id="168"/>
    </w:p>
    <w:p w14:paraId="55CEBAA2" w14:textId="1CCD3895" w:rsidR="00227874" w:rsidRPr="00227874" w:rsidRDefault="00227874" w:rsidP="00227874">
      <w:pPr>
        <w:keepNext/>
        <w:spacing w:before="240" w:after="160"/>
        <w:outlineLvl w:val="1"/>
        <w:rPr>
          <w:rFonts w:ascii="Arial Narrow" w:eastAsiaTheme="minorEastAsia" w:hAnsi="Arial Narrow" w:cs="Arial"/>
          <w:b/>
          <w:iCs/>
          <w:caps/>
          <w:color w:val="C00000"/>
          <w:sz w:val="32"/>
          <w:szCs w:val="32"/>
        </w:rPr>
      </w:pPr>
      <w:bookmarkStart w:id="169" w:name="_Toc92966290"/>
      <w:bookmarkStart w:id="170" w:name="_Toc95394686"/>
      <w:r w:rsidRPr="00227874">
        <w:rPr>
          <w:rFonts w:ascii="Arial Narrow" w:eastAsiaTheme="minorEastAsia" w:hAnsi="Arial Narrow" w:cs="Arial"/>
          <w:b/>
          <w:iCs/>
          <w:caps/>
          <w:color w:val="C00000"/>
          <w:sz w:val="32"/>
          <w:szCs w:val="32"/>
        </w:rPr>
        <w:t>[ADD, REMOVE, OR CHANGE TO COUNTY DETAILS OR PROTOCOLS]</w:t>
      </w:r>
      <w:bookmarkEnd w:id="169"/>
      <w:bookmarkEnd w:id="170"/>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77777777" w:rsidR="001947B6" w:rsidRPr="00134F14" w:rsidRDefault="001947B6" w:rsidP="007E62FB">
            <w:pPr>
              <w:spacing w:before="100" w:after="100" w:line="276" w:lineRule="auto"/>
              <w:ind w:left="103"/>
              <w:jc w:val="center"/>
              <w:rPr>
                <w:rFonts w:cs="Arial"/>
              </w:rPr>
            </w:pPr>
            <w:r>
              <w:rPr>
                <w:rFonts w:cs="Arial"/>
              </w:rPr>
              <w:t>Comprehensive Emergency Management Plan</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3F6E0646" w14:textId="77777777" w:rsidR="001947B6" w:rsidRDefault="001947B6" w:rsidP="008516BD">
      <w:pPr>
        <w:pStyle w:val="Body"/>
      </w:pPr>
    </w:p>
    <w:p w14:paraId="23E119EF" w14:textId="6BE79A3C" w:rsidR="001947B6" w:rsidRDefault="001947B6" w:rsidP="001947B6">
      <w:pPr>
        <w:pStyle w:val="Heading1"/>
        <w:rPr>
          <w:caps w:val="0"/>
        </w:rPr>
      </w:pPr>
      <w:bookmarkStart w:id="171" w:name="_Toc95394687"/>
      <w:bookmarkStart w:id="172" w:name="_Toc76124277"/>
      <w:r w:rsidRPr="00BE3E8A">
        <w:rPr>
          <w:caps w:val="0"/>
        </w:rPr>
        <w:lastRenderedPageBreak/>
        <w:t>A</w:t>
      </w:r>
      <w:r>
        <w:rPr>
          <w:caps w:val="0"/>
        </w:rPr>
        <w:t xml:space="preserve">PPENDIX </w:t>
      </w:r>
      <w:r w:rsidR="009400F0">
        <w:rPr>
          <w:caps w:val="0"/>
        </w:rPr>
        <w:t>E</w:t>
      </w:r>
      <w:r>
        <w:rPr>
          <w:caps w:val="0"/>
        </w:rPr>
        <w:t xml:space="preserve"> - DEFINITIONS</w:t>
      </w:r>
      <w:bookmarkEnd w:id="171"/>
      <w:r w:rsidR="00B61C94">
        <w:rPr>
          <w:caps w:val="0"/>
        </w:rPr>
        <w:t xml:space="preserve"> </w:t>
      </w:r>
      <w:bookmarkEnd w:id="172"/>
    </w:p>
    <w:p w14:paraId="2F14DF5E" w14:textId="044BD89C" w:rsidR="00227874" w:rsidRPr="00227874" w:rsidRDefault="00227874" w:rsidP="00227874">
      <w:pPr>
        <w:keepNext/>
        <w:spacing w:before="240" w:after="160"/>
        <w:outlineLvl w:val="1"/>
        <w:rPr>
          <w:rFonts w:ascii="Arial Narrow" w:eastAsiaTheme="minorEastAsia" w:hAnsi="Arial Narrow" w:cs="Arial"/>
          <w:b/>
          <w:iCs/>
          <w:caps/>
          <w:color w:val="C00000"/>
          <w:sz w:val="32"/>
          <w:szCs w:val="32"/>
        </w:rPr>
      </w:pPr>
      <w:bookmarkStart w:id="173" w:name="_Toc92966292"/>
      <w:bookmarkStart w:id="174" w:name="_Toc95394688"/>
      <w:r w:rsidRPr="00227874">
        <w:rPr>
          <w:rFonts w:ascii="Arial Narrow" w:eastAsiaTheme="minorEastAsia" w:hAnsi="Arial Narrow" w:cs="Arial"/>
          <w:b/>
          <w:iCs/>
          <w:caps/>
          <w:color w:val="C00000"/>
          <w:sz w:val="32"/>
          <w:szCs w:val="32"/>
        </w:rPr>
        <w:t>[ADD, REMOVE, OR CHANGE TO COUNTY DETAILS OR PROTOCOLS]</w:t>
      </w:r>
      <w:bookmarkEnd w:id="173"/>
      <w:bookmarkEnd w:id="174"/>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63"/>
      <w:bookmarkEnd w:id="164"/>
    </w:tbl>
    <w:p w14:paraId="17A1B403" w14:textId="0F941EE0" w:rsidR="001947B6" w:rsidRPr="007E0DCB" w:rsidRDefault="001947B6" w:rsidP="00B61C94">
      <w:pPr>
        <w:pStyle w:val="BodyText"/>
        <w:spacing w:after="0"/>
      </w:pPr>
    </w:p>
    <w:sectPr w:rsidR="001947B6" w:rsidRPr="007E0DCB" w:rsidSect="00137E44">
      <w:headerReference w:type="default" r:id="rId50"/>
      <w:footerReference w:type="default" r:id="rId51"/>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657C1" w14:textId="77777777" w:rsidR="00E53509" w:rsidRPr="00C968CF" w:rsidRDefault="00E53509" w:rsidP="00C968CF">
      <w:pPr>
        <w:pStyle w:val="Footer"/>
      </w:pPr>
    </w:p>
  </w:endnote>
  <w:endnote w:type="continuationSeparator" w:id="0">
    <w:p w14:paraId="458FEE49" w14:textId="77777777" w:rsidR="00E53509" w:rsidRDefault="00E53509" w:rsidP="00D31366">
      <w:r>
        <w:continuationSeparator/>
      </w:r>
    </w:p>
    <w:p w14:paraId="3DB52DA0" w14:textId="77777777" w:rsidR="00E53509" w:rsidRDefault="00E53509"/>
    <w:p w14:paraId="6AA43B6C" w14:textId="77777777" w:rsidR="00E53509" w:rsidRDefault="00E53509" w:rsidP="00050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6E0FC358" w:rsidR="00BE35C3" w:rsidRDefault="00BE35C3">
    <w:pPr>
      <w:pStyle w:val="Footer"/>
    </w:pPr>
    <w:r>
      <w:rPr>
        <w:noProof/>
      </w:rPr>
      <w:drawing>
        <wp:anchor distT="0" distB="0" distL="114300" distR="114300" simplePos="0" relativeHeight="251671552" behindDoc="0" locked="0" layoutInCell="1" allowOverlap="1" wp14:anchorId="7BBB4E66" wp14:editId="6DC5E620">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558453F7" w:rsidR="0095778E" w:rsidRPr="00CB56CC" w:rsidRDefault="0095778E" w:rsidP="00137E44">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7C60" w14:textId="77777777" w:rsidR="00E53509" w:rsidRDefault="00E53509" w:rsidP="00D31366">
      <w:r>
        <w:separator/>
      </w:r>
    </w:p>
    <w:p w14:paraId="4E504D22" w14:textId="77777777" w:rsidR="00E53509" w:rsidRDefault="00E53509"/>
    <w:p w14:paraId="79ABFE85" w14:textId="77777777" w:rsidR="00E53509" w:rsidRDefault="00E53509" w:rsidP="00050F76"/>
  </w:footnote>
  <w:footnote w:type="continuationSeparator" w:id="0">
    <w:p w14:paraId="5BF91B23" w14:textId="77777777" w:rsidR="00E53509" w:rsidRDefault="00E53509" w:rsidP="00D31366">
      <w:r>
        <w:continuationSeparator/>
      </w:r>
    </w:p>
    <w:p w14:paraId="7E92EFDE" w14:textId="77777777" w:rsidR="00E53509" w:rsidRDefault="00E53509"/>
    <w:p w14:paraId="660915E7" w14:textId="77777777" w:rsidR="00E53509" w:rsidRDefault="00E53509" w:rsidP="00050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62464119" w:rsidR="0095778E" w:rsidRDefault="003A6E76">
    <w:pPr>
      <w:pStyle w:val="Header"/>
    </w:pPr>
    <w:r>
      <w:rPr>
        <w:noProof/>
      </w:rPr>
      <w:drawing>
        <wp:anchor distT="0" distB="0" distL="114300" distR="114300" simplePos="0" relativeHeight="251659264" behindDoc="1" locked="0" layoutInCell="1" allowOverlap="1" wp14:anchorId="0E50FBD0" wp14:editId="1225CE99">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3C3C3D7D" w:rsidR="0095778E" w:rsidRDefault="00BA448E">
    <w:r>
      <w:rPr>
        <w:noProof/>
      </w:rPr>
      <w:drawing>
        <wp:anchor distT="0" distB="0" distL="114300" distR="114300" simplePos="0" relativeHeight="251676672" behindDoc="0" locked="0" layoutInCell="1" allowOverlap="1" wp14:anchorId="6EA2CCCC" wp14:editId="2C2DF2D6">
          <wp:simplePos x="0" y="0"/>
          <wp:positionH relativeFrom="column">
            <wp:posOffset>3133725</wp:posOffset>
          </wp:positionH>
          <wp:positionV relativeFrom="paragraph">
            <wp:posOffset>103505</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2FFC4FD0"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67456"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986702">
      <w:rPr>
        <w:color w:val="FFFFFF" w:themeColor="background1"/>
      </w:rPr>
      <w:t>[INSERT NAME OF COUNTY] EOP ANNEX</w:t>
    </w:r>
  </w:p>
  <w:p w14:paraId="39029EE0" w14:textId="37747325"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905525">
      <w:rPr>
        <w:color w:val="FFFFFF" w:themeColor="background1"/>
      </w:rPr>
      <w:t xml:space="preserve">ESF #7 - </w:t>
    </w:r>
    <w:r w:rsidR="00933241">
      <w:rPr>
        <w:color w:val="FFFFFF" w:themeColor="background1"/>
        <w:szCs w:val="12"/>
      </w:rPr>
      <w:t>Logistics Management and Resource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270"/>
        </w:tabs>
        <w:ind w:left="27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923E75"/>
    <w:multiLevelType w:val="hybridMultilevel"/>
    <w:tmpl w:val="9D70380A"/>
    <w:lvl w:ilvl="0" w:tplc="20C0CE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E6C4C"/>
    <w:multiLevelType w:val="hybridMultilevel"/>
    <w:tmpl w:val="ABBA7986"/>
    <w:lvl w:ilvl="0" w:tplc="162A993A">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0ED363C5"/>
    <w:multiLevelType w:val="hybridMultilevel"/>
    <w:tmpl w:val="CCE8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A2398"/>
    <w:multiLevelType w:val="hybridMultilevel"/>
    <w:tmpl w:val="7B2C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41D1A"/>
    <w:multiLevelType w:val="hybridMultilevel"/>
    <w:tmpl w:val="AB2A1598"/>
    <w:lvl w:ilvl="0" w:tplc="B57CE3B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42509"/>
    <w:multiLevelType w:val="hybridMultilevel"/>
    <w:tmpl w:val="F56A71C8"/>
    <w:lvl w:ilvl="0" w:tplc="CC06837C">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D32B0"/>
    <w:multiLevelType w:val="hybridMultilevel"/>
    <w:tmpl w:val="830A8D04"/>
    <w:lvl w:ilvl="0" w:tplc="20C0CE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1597A"/>
    <w:multiLevelType w:val="hybridMultilevel"/>
    <w:tmpl w:val="B722214E"/>
    <w:lvl w:ilvl="0" w:tplc="CC06837C">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4"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5" w15:restartNumberingAfterBreak="0">
    <w:nsid w:val="1CF635A6"/>
    <w:multiLevelType w:val="hybridMultilevel"/>
    <w:tmpl w:val="4FBC40B2"/>
    <w:lvl w:ilvl="0" w:tplc="4ECA2E36">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270D84"/>
    <w:multiLevelType w:val="hybridMultilevel"/>
    <w:tmpl w:val="506A6024"/>
    <w:lvl w:ilvl="0" w:tplc="20C0CE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D68EF"/>
    <w:multiLevelType w:val="hybridMultilevel"/>
    <w:tmpl w:val="B9B60964"/>
    <w:lvl w:ilvl="0" w:tplc="FDD67D16">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0"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1" w15:restartNumberingAfterBreak="0">
    <w:nsid w:val="3A57654E"/>
    <w:multiLevelType w:val="hybridMultilevel"/>
    <w:tmpl w:val="8B7803A2"/>
    <w:lvl w:ilvl="0" w:tplc="4ECA2E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3"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4" w15:restartNumberingAfterBreak="0">
    <w:nsid w:val="469E4DEB"/>
    <w:multiLevelType w:val="hybridMultilevel"/>
    <w:tmpl w:val="0EA41A38"/>
    <w:lvl w:ilvl="0" w:tplc="20C0CE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4204E"/>
    <w:multiLevelType w:val="hybridMultilevel"/>
    <w:tmpl w:val="00F29E58"/>
    <w:lvl w:ilvl="0" w:tplc="A6161758">
      <w:start w:val="1"/>
      <w:numFmt w:val="bullet"/>
      <w:lvlText w:val=""/>
      <w:lvlJc w:val="left"/>
      <w:pPr>
        <w:ind w:left="288"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 w15:restartNumberingAfterBreak="0">
    <w:nsid w:val="4BCD32EE"/>
    <w:multiLevelType w:val="hybridMultilevel"/>
    <w:tmpl w:val="1804D23E"/>
    <w:lvl w:ilvl="0" w:tplc="CC06837C">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8"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1" w15:restartNumberingAfterBreak="0">
    <w:nsid w:val="58A9022E"/>
    <w:multiLevelType w:val="hybridMultilevel"/>
    <w:tmpl w:val="00B4319C"/>
    <w:lvl w:ilvl="0" w:tplc="22E885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4"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5"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6"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987D8E"/>
    <w:multiLevelType w:val="hybridMultilevel"/>
    <w:tmpl w:val="F9364712"/>
    <w:lvl w:ilvl="0" w:tplc="20C0CE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3607D"/>
    <w:multiLevelType w:val="hybridMultilevel"/>
    <w:tmpl w:val="1452D308"/>
    <w:lvl w:ilvl="0" w:tplc="FDD67D16">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1409573459">
    <w:abstractNumId w:val="1"/>
  </w:num>
  <w:num w:numId="2" w16cid:durableId="1137407808">
    <w:abstractNumId w:val="36"/>
  </w:num>
  <w:num w:numId="3" w16cid:durableId="587231348">
    <w:abstractNumId w:val="0"/>
  </w:num>
  <w:num w:numId="4" w16cid:durableId="73209677">
    <w:abstractNumId w:val="37"/>
  </w:num>
  <w:num w:numId="5" w16cid:durableId="250890502">
    <w:abstractNumId w:val="19"/>
  </w:num>
  <w:num w:numId="6" w16cid:durableId="253125190">
    <w:abstractNumId w:val="14"/>
  </w:num>
  <w:num w:numId="7" w16cid:durableId="1164777975">
    <w:abstractNumId w:val="13"/>
  </w:num>
  <w:num w:numId="8" w16cid:durableId="2059013783">
    <w:abstractNumId w:val="34"/>
  </w:num>
  <w:num w:numId="9" w16cid:durableId="1267346381">
    <w:abstractNumId w:val="20"/>
  </w:num>
  <w:num w:numId="10" w16cid:durableId="12222159">
    <w:abstractNumId w:val="22"/>
  </w:num>
  <w:num w:numId="11" w16cid:durableId="1490365855">
    <w:abstractNumId w:val="38"/>
  </w:num>
  <w:num w:numId="12" w16cid:durableId="1263302277">
    <w:abstractNumId w:val="28"/>
  </w:num>
  <w:num w:numId="13" w16cid:durableId="1533418930">
    <w:abstractNumId w:val="10"/>
  </w:num>
  <w:num w:numId="14" w16cid:durableId="1287080820">
    <w:abstractNumId w:val="27"/>
  </w:num>
  <w:num w:numId="15" w16cid:durableId="1765614527">
    <w:abstractNumId w:val="2"/>
  </w:num>
  <w:num w:numId="16" w16cid:durableId="1650481554">
    <w:abstractNumId w:val="32"/>
  </w:num>
  <w:num w:numId="17" w16cid:durableId="1515342517">
    <w:abstractNumId w:val="8"/>
  </w:num>
  <w:num w:numId="18" w16cid:durableId="1049379050">
    <w:abstractNumId w:val="33"/>
  </w:num>
  <w:num w:numId="19" w16cid:durableId="1264218780">
    <w:abstractNumId w:val="30"/>
  </w:num>
  <w:num w:numId="20" w16cid:durableId="1580170828">
    <w:abstractNumId w:val="23"/>
  </w:num>
  <w:num w:numId="21" w16cid:durableId="952440108">
    <w:abstractNumId w:val="29"/>
  </w:num>
  <w:num w:numId="22" w16cid:durableId="2084834598">
    <w:abstractNumId w:val="18"/>
  </w:num>
  <w:num w:numId="23" w16cid:durableId="1262295692">
    <w:abstractNumId w:val="35"/>
  </w:num>
  <w:num w:numId="24" w16cid:durableId="556286074">
    <w:abstractNumId w:val="5"/>
  </w:num>
  <w:num w:numId="25" w16cid:durableId="1140731115">
    <w:abstractNumId w:val="6"/>
  </w:num>
  <w:num w:numId="26" w16cid:durableId="1098985908">
    <w:abstractNumId w:val="12"/>
  </w:num>
  <w:num w:numId="27" w16cid:durableId="898631981">
    <w:abstractNumId w:val="9"/>
  </w:num>
  <w:num w:numId="28" w16cid:durableId="141317137">
    <w:abstractNumId w:val="26"/>
  </w:num>
  <w:num w:numId="29" w16cid:durableId="560485291">
    <w:abstractNumId w:val="15"/>
  </w:num>
  <w:num w:numId="30" w16cid:durableId="1152941084">
    <w:abstractNumId w:val="21"/>
  </w:num>
  <w:num w:numId="31" w16cid:durableId="2105033986">
    <w:abstractNumId w:val="31"/>
  </w:num>
  <w:num w:numId="32" w16cid:durableId="764544408">
    <w:abstractNumId w:val="39"/>
  </w:num>
  <w:num w:numId="33" w16cid:durableId="405155234">
    <w:abstractNumId w:val="3"/>
  </w:num>
  <w:num w:numId="34" w16cid:durableId="432211272">
    <w:abstractNumId w:val="24"/>
  </w:num>
  <w:num w:numId="35" w16cid:durableId="621763276">
    <w:abstractNumId w:val="16"/>
  </w:num>
  <w:num w:numId="36" w16cid:durableId="500314633">
    <w:abstractNumId w:val="11"/>
  </w:num>
  <w:num w:numId="37" w16cid:durableId="181483087">
    <w:abstractNumId w:val="40"/>
  </w:num>
  <w:num w:numId="38" w16cid:durableId="431827186">
    <w:abstractNumId w:val="17"/>
  </w:num>
  <w:num w:numId="39" w16cid:durableId="624310183">
    <w:abstractNumId w:val="7"/>
  </w:num>
  <w:num w:numId="40" w16cid:durableId="1499730327">
    <w:abstractNumId w:val="25"/>
  </w:num>
  <w:num w:numId="41" w16cid:durableId="412901621">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11484"/>
    <w:rsid w:val="000120C4"/>
    <w:rsid w:val="00013115"/>
    <w:rsid w:val="0001500E"/>
    <w:rsid w:val="00025486"/>
    <w:rsid w:val="00036E29"/>
    <w:rsid w:val="00037BBB"/>
    <w:rsid w:val="00037C2C"/>
    <w:rsid w:val="00037D5A"/>
    <w:rsid w:val="0004093A"/>
    <w:rsid w:val="00043275"/>
    <w:rsid w:val="00044E28"/>
    <w:rsid w:val="0005094B"/>
    <w:rsid w:val="00050F76"/>
    <w:rsid w:val="0005270E"/>
    <w:rsid w:val="00054546"/>
    <w:rsid w:val="00054AB0"/>
    <w:rsid w:val="000558D2"/>
    <w:rsid w:val="00063963"/>
    <w:rsid w:val="0006497D"/>
    <w:rsid w:val="00072868"/>
    <w:rsid w:val="0007427E"/>
    <w:rsid w:val="0007690E"/>
    <w:rsid w:val="000806DA"/>
    <w:rsid w:val="00080C13"/>
    <w:rsid w:val="00081D83"/>
    <w:rsid w:val="00096473"/>
    <w:rsid w:val="000A7AF6"/>
    <w:rsid w:val="000B028B"/>
    <w:rsid w:val="000B13A6"/>
    <w:rsid w:val="000B70D1"/>
    <w:rsid w:val="000C5B8B"/>
    <w:rsid w:val="000D26B6"/>
    <w:rsid w:val="000D3C93"/>
    <w:rsid w:val="000E016F"/>
    <w:rsid w:val="000F0190"/>
    <w:rsid w:val="0010124D"/>
    <w:rsid w:val="00102645"/>
    <w:rsid w:val="00103501"/>
    <w:rsid w:val="00105896"/>
    <w:rsid w:val="001065B6"/>
    <w:rsid w:val="001072D2"/>
    <w:rsid w:val="001104A5"/>
    <w:rsid w:val="001122E4"/>
    <w:rsid w:val="001200C3"/>
    <w:rsid w:val="001230C1"/>
    <w:rsid w:val="00126876"/>
    <w:rsid w:val="0012797E"/>
    <w:rsid w:val="00137E44"/>
    <w:rsid w:val="00147235"/>
    <w:rsid w:val="00147EDA"/>
    <w:rsid w:val="0015036A"/>
    <w:rsid w:val="001635FF"/>
    <w:rsid w:val="0017008F"/>
    <w:rsid w:val="00173A85"/>
    <w:rsid w:val="001772DF"/>
    <w:rsid w:val="001801D7"/>
    <w:rsid w:val="00180C32"/>
    <w:rsid w:val="00181D31"/>
    <w:rsid w:val="001825A3"/>
    <w:rsid w:val="001909F6"/>
    <w:rsid w:val="001947B6"/>
    <w:rsid w:val="00196156"/>
    <w:rsid w:val="0019772A"/>
    <w:rsid w:val="001A1DEF"/>
    <w:rsid w:val="001A3FDF"/>
    <w:rsid w:val="001A5759"/>
    <w:rsid w:val="001A6FB1"/>
    <w:rsid w:val="001A74A3"/>
    <w:rsid w:val="001B13DF"/>
    <w:rsid w:val="001B353A"/>
    <w:rsid w:val="001C1B00"/>
    <w:rsid w:val="001C22C7"/>
    <w:rsid w:val="001D07D1"/>
    <w:rsid w:val="001D4011"/>
    <w:rsid w:val="001D6D78"/>
    <w:rsid w:val="001E6696"/>
    <w:rsid w:val="001E7820"/>
    <w:rsid w:val="00200944"/>
    <w:rsid w:val="00202542"/>
    <w:rsid w:val="00211BA2"/>
    <w:rsid w:val="00212EDB"/>
    <w:rsid w:val="0022733F"/>
    <w:rsid w:val="00227874"/>
    <w:rsid w:val="00232081"/>
    <w:rsid w:val="00234C3F"/>
    <w:rsid w:val="002351A6"/>
    <w:rsid w:val="00235587"/>
    <w:rsid w:val="00236B29"/>
    <w:rsid w:val="00247AD0"/>
    <w:rsid w:val="00255A08"/>
    <w:rsid w:val="00265727"/>
    <w:rsid w:val="00266F6A"/>
    <w:rsid w:val="00271872"/>
    <w:rsid w:val="00284A7C"/>
    <w:rsid w:val="00285D39"/>
    <w:rsid w:val="00287F40"/>
    <w:rsid w:val="00291BA1"/>
    <w:rsid w:val="002A01AA"/>
    <w:rsid w:val="002A2099"/>
    <w:rsid w:val="002A2201"/>
    <w:rsid w:val="002A70AA"/>
    <w:rsid w:val="002B0459"/>
    <w:rsid w:val="002B271E"/>
    <w:rsid w:val="002B38B8"/>
    <w:rsid w:val="002B6809"/>
    <w:rsid w:val="002C67F9"/>
    <w:rsid w:val="002D1072"/>
    <w:rsid w:val="002D2BF3"/>
    <w:rsid w:val="002D3928"/>
    <w:rsid w:val="002E5121"/>
    <w:rsid w:val="002E5DF3"/>
    <w:rsid w:val="002F145F"/>
    <w:rsid w:val="002F6911"/>
    <w:rsid w:val="0030022B"/>
    <w:rsid w:val="00301AA5"/>
    <w:rsid w:val="00305EC5"/>
    <w:rsid w:val="00314D27"/>
    <w:rsid w:val="00316AE3"/>
    <w:rsid w:val="003170C3"/>
    <w:rsid w:val="00321104"/>
    <w:rsid w:val="00324D23"/>
    <w:rsid w:val="0033566C"/>
    <w:rsid w:val="00336D65"/>
    <w:rsid w:val="0035315A"/>
    <w:rsid w:val="00363732"/>
    <w:rsid w:val="0036529B"/>
    <w:rsid w:val="00374532"/>
    <w:rsid w:val="0037482A"/>
    <w:rsid w:val="003776DA"/>
    <w:rsid w:val="00383967"/>
    <w:rsid w:val="00386CA0"/>
    <w:rsid w:val="0039112D"/>
    <w:rsid w:val="00395662"/>
    <w:rsid w:val="003A0595"/>
    <w:rsid w:val="003A1ECE"/>
    <w:rsid w:val="003A26CF"/>
    <w:rsid w:val="003A60AE"/>
    <w:rsid w:val="003A6E76"/>
    <w:rsid w:val="003B3CAC"/>
    <w:rsid w:val="003B3CD4"/>
    <w:rsid w:val="003C2CDB"/>
    <w:rsid w:val="003C6B8D"/>
    <w:rsid w:val="003D16AC"/>
    <w:rsid w:val="003D56B0"/>
    <w:rsid w:val="003D77C4"/>
    <w:rsid w:val="003E13CB"/>
    <w:rsid w:val="003E5A35"/>
    <w:rsid w:val="003F1DEB"/>
    <w:rsid w:val="003F2845"/>
    <w:rsid w:val="003F4AD2"/>
    <w:rsid w:val="003F5C76"/>
    <w:rsid w:val="004108CC"/>
    <w:rsid w:val="00410DC3"/>
    <w:rsid w:val="00431D26"/>
    <w:rsid w:val="00433AD6"/>
    <w:rsid w:val="00446EE7"/>
    <w:rsid w:val="00447562"/>
    <w:rsid w:val="0044791C"/>
    <w:rsid w:val="00451D3D"/>
    <w:rsid w:val="00453827"/>
    <w:rsid w:val="004575D5"/>
    <w:rsid w:val="00460CF8"/>
    <w:rsid w:val="004617D8"/>
    <w:rsid w:val="00474A43"/>
    <w:rsid w:val="00485A49"/>
    <w:rsid w:val="00486FCF"/>
    <w:rsid w:val="00495909"/>
    <w:rsid w:val="004A0914"/>
    <w:rsid w:val="004A3F97"/>
    <w:rsid w:val="004A41E1"/>
    <w:rsid w:val="004A6129"/>
    <w:rsid w:val="004C3CB9"/>
    <w:rsid w:val="004C442E"/>
    <w:rsid w:val="004C56A3"/>
    <w:rsid w:val="004D0D50"/>
    <w:rsid w:val="004D257C"/>
    <w:rsid w:val="004D2E12"/>
    <w:rsid w:val="004E7D88"/>
    <w:rsid w:val="004F13D6"/>
    <w:rsid w:val="004F2E68"/>
    <w:rsid w:val="004F3279"/>
    <w:rsid w:val="004F37DF"/>
    <w:rsid w:val="004F700B"/>
    <w:rsid w:val="004F725D"/>
    <w:rsid w:val="005053C2"/>
    <w:rsid w:val="00506A52"/>
    <w:rsid w:val="00512AF5"/>
    <w:rsid w:val="00513392"/>
    <w:rsid w:val="005164E3"/>
    <w:rsid w:val="00521D17"/>
    <w:rsid w:val="005318E2"/>
    <w:rsid w:val="00532486"/>
    <w:rsid w:val="0054161D"/>
    <w:rsid w:val="00542AB0"/>
    <w:rsid w:val="00550731"/>
    <w:rsid w:val="005511B9"/>
    <w:rsid w:val="00556D79"/>
    <w:rsid w:val="005657CD"/>
    <w:rsid w:val="0057474D"/>
    <w:rsid w:val="00576D48"/>
    <w:rsid w:val="00576DCA"/>
    <w:rsid w:val="005A60DA"/>
    <w:rsid w:val="005B0A82"/>
    <w:rsid w:val="005B429A"/>
    <w:rsid w:val="005B7DDC"/>
    <w:rsid w:val="005C0393"/>
    <w:rsid w:val="005D2496"/>
    <w:rsid w:val="005E3DBE"/>
    <w:rsid w:val="005E57EC"/>
    <w:rsid w:val="005E67EB"/>
    <w:rsid w:val="005F10B1"/>
    <w:rsid w:val="005F238A"/>
    <w:rsid w:val="00602A50"/>
    <w:rsid w:val="00604A7B"/>
    <w:rsid w:val="00613A96"/>
    <w:rsid w:val="00637E3A"/>
    <w:rsid w:val="00646D9B"/>
    <w:rsid w:val="006500C6"/>
    <w:rsid w:val="0065495D"/>
    <w:rsid w:val="006614DE"/>
    <w:rsid w:val="00663FE3"/>
    <w:rsid w:val="006645F7"/>
    <w:rsid w:val="00673478"/>
    <w:rsid w:val="00673DD6"/>
    <w:rsid w:val="006746F8"/>
    <w:rsid w:val="006768B9"/>
    <w:rsid w:val="006808A4"/>
    <w:rsid w:val="00682630"/>
    <w:rsid w:val="0068390D"/>
    <w:rsid w:val="00693B85"/>
    <w:rsid w:val="00694DA8"/>
    <w:rsid w:val="006A7422"/>
    <w:rsid w:val="006B1B20"/>
    <w:rsid w:val="006B6162"/>
    <w:rsid w:val="006D78D8"/>
    <w:rsid w:val="006E2204"/>
    <w:rsid w:val="006E2B64"/>
    <w:rsid w:val="006E6E53"/>
    <w:rsid w:val="00700E1D"/>
    <w:rsid w:val="007079A2"/>
    <w:rsid w:val="00707C30"/>
    <w:rsid w:val="00712890"/>
    <w:rsid w:val="00715870"/>
    <w:rsid w:val="00723232"/>
    <w:rsid w:val="007252C1"/>
    <w:rsid w:val="00727703"/>
    <w:rsid w:val="0073079F"/>
    <w:rsid w:val="00732C18"/>
    <w:rsid w:val="0074090E"/>
    <w:rsid w:val="00747157"/>
    <w:rsid w:val="00752C1C"/>
    <w:rsid w:val="0075623F"/>
    <w:rsid w:val="00757C56"/>
    <w:rsid w:val="0076011B"/>
    <w:rsid w:val="00760F1B"/>
    <w:rsid w:val="00762B26"/>
    <w:rsid w:val="00765758"/>
    <w:rsid w:val="0076717D"/>
    <w:rsid w:val="00783E39"/>
    <w:rsid w:val="007A08A3"/>
    <w:rsid w:val="007B1052"/>
    <w:rsid w:val="007C2DD3"/>
    <w:rsid w:val="007C30FA"/>
    <w:rsid w:val="007C324C"/>
    <w:rsid w:val="007D0C14"/>
    <w:rsid w:val="007D2F33"/>
    <w:rsid w:val="007E62FB"/>
    <w:rsid w:val="007E6DB3"/>
    <w:rsid w:val="007E72C8"/>
    <w:rsid w:val="007E7556"/>
    <w:rsid w:val="007F0221"/>
    <w:rsid w:val="00801E85"/>
    <w:rsid w:val="00803420"/>
    <w:rsid w:val="00807ACF"/>
    <w:rsid w:val="00812E7F"/>
    <w:rsid w:val="00816721"/>
    <w:rsid w:val="00821AE0"/>
    <w:rsid w:val="00823336"/>
    <w:rsid w:val="00831034"/>
    <w:rsid w:val="008516BD"/>
    <w:rsid w:val="008521D6"/>
    <w:rsid w:val="00856BE2"/>
    <w:rsid w:val="00860E24"/>
    <w:rsid w:val="008626BB"/>
    <w:rsid w:val="00866ED6"/>
    <w:rsid w:val="00875847"/>
    <w:rsid w:val="00875EE5"/>
    <w:rsid w:val="00876C13"/>
    <w:rsid w:val="00881646"/>
    <w:rsid w:val="008828D0"/>
    <w:rsid w:val="00890488"/>
    <w:rsid w:val="0089340D"/>
    <w:rsid w:val="00896484"/>
    <w:rsid w:val="008A3160"/>
    <w:rsid w:val="008B0864"/>
    <w:rsid w:val="008C4A53"/>
    <w:rsid w:val="008E11DD"/>
    <w:rsid w:val="008E1DB6"/>
    <w:rsid w:val="008F205E"/>
    <w:rsid w:val="008F2C81"/>
    <w:rsid w:val="008F4638"/>
    <w:rsid w:val="008F56F8"/>
    <w:rsid w:val="008F6345"/>
    <w:rsid w:val="009008AE"/>
    <w:rsid w:val="00900EC9"/>
    <w:rsid w:val="00905525"/>
    <w:rsid w:val="009067FE"/>
    <w:rsid w:val="009070EB"/>
    <w:rsid w:val="00925736"/>
    <w:rsid w:val="00931296"/>
    <w:rsid w:val="00933241"/>
    <w:rsid w:val="009374FB"/>
    <w:rsid w:val="00937B4E"/>
    <w:rsid w:val="009400F0"/>
    <w:rsid w:val="00940F44"/>
    <w:rsid w:val="009434EB"/>
    <w:rsid w:val="00946133"/>
    <w:rsid w:val="0095778E"/>
    <w:rsid w:val="00966EA4"/>
    <w:rsid w:val="0097056F"/>
    <w:rsid w:val="00972AB6"/>
    <w:rsid w:val="009744C1"/>
    <w:rsid w:val="00976E1A"/>
    <w:rsid w:val="0098593A"/>
    <w:rsid w:val="00986702"/>
    <w:rsid w:val="00986992"/>
    <w:rsid w:val="00990E47"/>
    <w:rsid w:val="00996BCB"/>
    <w:rsid w:val="009A3906"/>
    <w:rsid w:val="009A3D44"/>
    <w:rsid w:val="009B5EE1"/>
    <w:rsid w:val="009B7880"/>
    <w:rsid w:val="009C1950"/>
    <w:rsid w:val="009C46A7"/>
    <w:rsid w:val="009C55A6"/>
    <w:rsid w:val="009D0F28"/>
    <w:rsid w:val="009D66A0"/>
    <w:rsid w:val="009E18C4"/>
    <w:rsid w:val="009E3232"/>
    <w:rsid w:val="009E5D3F"/>
    <w:rsid w:val="009F1D35"/>
    <w:rsid w:val="009F5707"/>
    <w:rsid w:val="009F6386"/>
    <w:rsid w:val="009F7F74"/>
    <w:rsid w:val="00A0118E"/>
    <w:rsid w:val="00A151FA"/>
    <w:rsid w:val="00A20FE0"/>
    <w:rsid w:val="00A2183F"/>
    <w:rsid w:val="00A24ECD"/>
    <w:rsid w:val="00A2636A"/>
    <w:rsid w:val="00A32994"/>
    <w:rsid w:val="00A32B10"/>
    <w:rsid w:val="00A33B5A"/>
    <w:rsid w:val="00A36454"/>
    <w:rsid w:val="00A40CCA"/>
    <w:rsid w:val="00A467F7"/>
    <w:rsid w:val="00A50370"/>
    <w:rsid w:val="00A51E8C"/>
    <w:rsid w:val="00A52BD7"/>
    <w:rsid w:val="00A538AE"/>
    <w:rsid w:val="00A554C3"/>
    <w:rsid w:val="00A562C7"/>
    <w:rsid w:val="00A61223"/>
    <w:rsid w:val="00A67DEF"/>
    <w:rsid w:val="00A73C8A"/>
    <w:rsid w:val="00A80A35"/>
    <w:rsid w:val="00A92AC5"/>
    <w:rsid w:val="00A94687"/>
    <w:rsid w:val="00AA1C09"/>
    <w:rsid w:val="00AB51EC"/>
    <w:rsid w:val="00AC78AA"/>
    <w:rsid w:val="00AE1D77"/>
    <w:rsid w:val="00AE2279"/>
    <w:rsid w:val="00AE322E"/>
    <w:rsid w:val="00AF7F3C"/>
    <w:rsid w:val="00B0239B"/>
    <w:rsid w:val="00B04B35"/>
    <w:rsid w:val="00B153A4"/>
    <w:rsid w:val="00B1790F"/>
    <w:rsid w:val="00B20268"/>
    <w:rsid w:val="00B2195A"/>
    <w:rsid w:val="00B26555"/>
    <w:rsid w:val="00B26FBA"/>
    <w:rsid w:val="00B357EA"/>
    <w:rsid w:val="00B35CD6"/>
    <w:rsid w:val="00B36790"/>
    <w:rsid w:val="00B51EF7"/>
    <w:rsid w:val="00B56E6D"/>
    <w:rsid w:val="00B57DC3"/>
    <w:rsid w:val="00B60900"/>
    <w:rsid w:val="00B61C94"/>
    <w:rsid w:val="00B63993"/>
    <w:rsid w:val="00B6598C"/>
    <w:rsid w:val="00B73280"/>
    <w:rsid w:val="00B9276C"/>
    <w:rsid w:val="00B94F77"/>
    <w:rsid w:val="00BA3A8B"/>
    <w:rsid w:val="00BA448E"/>
    <w:rsid w:val="00BB09FB"/>
    <w:rsid w:val="00BC1D8A"/>
    <w:rsid w:val="00BC2A43"/>
    <w:rsid w:val="00BC6250"/>
    <w:rsid w:val="00BC7675"/>
    <w:rsid w:val="00BD0874"/>
    <w:rsid w:val="00BD3F41"/>
    <w:rsid w:val="00BD41C3"/>
    <w:rsid w:val="00BE13F5"/>
    <w:rsid w:val="00BE35C3"/>
    <w:rsid w:val="00BE3AAA"/>
    <w:rsid w:val="00BE5773"/>
    <w:rsid w:val="00BF2D77"/>
    <w:rsid w:val="00BF6600"/>
    <w:rsid w:val="00C10FC8"/>
    <w:rsid w:val="00C13098"/>
    <w:rsid w:val="00C15271"/>
    <w:rsid w:val="00C164DD"/>
    <w:rsid w:val="00C20525"/>
    <w:rsid w:val="00C26D82"/>
    <w:rsid w:val="00C34429"/>
    <w:rsid w:val="00C37D0E"/>
    <w:rsid w:val="00C4002A"/>
    <w:rsid w:val="00C4262C"/>
    <w:rsid w:val="00C55012"/>
    <w:rsid w:val="00C603C5"/>
    <w:rsid w:val="00C651BD"/>
    <w:rsid w:val="00C7587A"/>
    <w:rsid w:val="00C767D8"/>
    <w:rsid w:val="00C81830"/>
    <w:rsid w:val="00C93C6E"/>
    <w:rsid w:val="00C94D26"/>
    <w:rsid w:val="00C968CF"/>
    <w:rsid w:val="00C96A0A"/>
    <w:rsid w:val="00CA2357"/>
    <w:rsid w:val="00CA2B8D"/>
    <w:rsid w:val="00CA7F45"/>
    <w:rsid w:val="00CB1BC7"/>
    <w:rsid w:val="00CB2D5B"/>
    <w:rsid w:val="00CB56CC"/>
    <w:rsid w:val="00CB6518"/>
    <w:rsid w:val="00CB74D0"/>
    <w:rsid w:val="00CC4712"/>
    <w:rsid w:val="00CC6570"/>
    <w:rsid w:val="00CD067E"/>
    <w:rsid w:val="00CD2DB4"/>
    <w:rsid w:val="00CD2F75"/>
    <w:rsid w:val="00CD644C"/>
    <w:rsid w:val="00CD64F0"/>
    <w:rsid w:val="00CE4109"/>
    <w:rsid w:val="00CE5210"/>
    <w:rsid w:val="00CE6BD3"/>
    <w:rsid w:val="00CF5549"/>
    <w:rsid w:val="00D02A81"/>
    <w:rsid w:val="00D0430F"/>
    <w:rsid w:val="00D052B2"/>
    <w:rsid w:val="00D05571"/>
    <w:rsid w:val="00D05BBF"/>
    <w:rsid w:val="00D06090"/>
    <w:rsid w:val="00D27750"/>
    <w:rsid w:val="00D31366"/>
    <w:rsid w:val="00D35CD5"/>
    <w:rsid w:val="00D37DC9"/>
    <w:rsid w:val="00D554C9"/>
    <w:rsid w:val="00D6032B"/>
    <w:rsid w:val="00D63E32"/>
    <w:rsid w:val="00D642B3"/>
    <w:rsid w:val="00D66E93"/>
    <w:rsid w:val="00D67F67"/>
    <w:rsid w:val="00D70DC9"/>
    <w:rsid w:val="00D72AC8"/>
    <w:rsid w:val="00D810DD"/>
    <w:rsid w:val="00D93033"/>
    <w:rsid w:val="00D94255"/>
    <w:rsid w:val="00DA36F7"/>
    <w:rsid w:val="00DB0C6C"/>
    <w:rsid w:val="00DB388B"/>
    <w:rsid w:val="00DC3BFF"/>
    <w:rsid w:val="00DD06CB"/>
    <w:rsid w:val="00DD21B6"/>
    <w:rsid w:val="00DD334E"/>
    <w:rsid w:val="00DD3706"/>
    <w:rsid w:val="00DE3299"/>
    <w:rsid w:val="00DE4F87"/>
    <w:rsid w:val="00DE5637"/>
    <w:rsid w:val="00DE6086"/>
    <w:rsid w:val="00DF0888"/>
    <w:rsid w:val="00DF095F"/>
    <w:rsid w:val="00DF2C40"/>
    <w:rsid w:val="00DF5D96"/>
    <w:rsid w:val="00E054F5"/>
    <w:rsid w:val="00E171EE"/>
    <w:rsid w:val="00E25ACB"/>
    <w:rsid w:val="00E32031"/>
    <w:rsid w:val="00E368E3"/>
    <w:rsid w:val="00E41237"/>
    <w:rsid w:val="00E501B3"/>
    <w:rsid w:val="00E53509"/>
    <w:rsid w:val="00E65362"/>
    <w:rsid w:val="00E672F8"/>
    <w:rsid w:val="00E75310"/>
    <w:rsid w:val="00E76769"/>
    <w:rsid w:val="00E7787A"/>
    <w:rsid w:val="00E8759D"/>
    <w:rsid w:val="00E92056"/>
    <w:rsid w:val="00E926F9"/>
    <w:rsid w:val="00EA7B48"/>
    <w:rsid w:val="00EB0A65"/>
    <w:rsid w:val="00EB34E7"/>
    <w:rsid w:val="00EB6640"/>
    <w:rsid w:val="00EC0C24"/>
    <w:rsid w:val="00ED5128"/>
    <w:rsid w:val="00ED588C"/>
    <w:rsid w:val="00EE3D6A"/>
    <w:rsid w:val="00EF4D2C"/>
    <w:rsid w:val="00EF76ED"/>
    <w:rsid w:val="00F02DCD"/>
    <w:rsid w:val="00F10013"/>
    <w:rsid w:val="00F10E6D"/>
    <w:rsid w:val="00F179A2"/>
    <w:rsid w:val="00F23EC1"/>
    <w:rsid w:val="00F25F11"/>
    <w:rsid w:val="00F267C1"/>
    <w:rsid w:val="00F334EA"/>
    <w:rsid w:val="00F42D9A"/>
    <w:rsid w:val="00F4434D"/>
    <w:rsid w:val="00F454A3"/>
    <w:rsid w:val="00F463D6"/>
    <w:rsid w:val="00F466AA"/>
    <w:rsid w:val="00F477B8"/>
    <w:rsid w:val="00F51D3F"/>
    <w:rsid w:val="00F57293"/>
    <w:rsid w:val="00F64666"/>
    <w:rsid w:val="00F657B7"/>
    <w:rsid w:val="00F677B4"/>
    <w:rsid w:val="00F7374C"/>
    <w:rsid w:val="00F75E7D"/>
    <w:rsid w:val="00F83138"/>
    <w:rsid w:val="00F85639"/>
    <w:rsid w:val="00F86845"/>
    <w:rsid w:val="00F940BF"/>
    <w:rsid w:val="00F95604"/>
    <w:rsid w:val="00FA3070"/>
    <w:rsid w:val="00FB11AF"/>
    <w:rsid w:val="00FB1BC3"/>
    <w:rsid w:val="00FB40F0"/>
    <w:rsid w:val="00FB4D1B"/>
    <w:rsid w:val="00FB52B5"/>
    <w:rsid w:val="00FD5A0F"/>
    <w:rsid w:val="00FD6EF3"/>
    <w:rsid w:val="00FE01BC"/>
    <w:rsid w:val="681C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5D5F7A19-9501-4FDA-B4CD-A2212A05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2DB4"/>
    <w:pPr>
      <w:keepNext/>
      <w:spacing w:after="0"/>
      <w:jc w:val="center"/>
      <w:outlineLvl w:val="8"/>
    </w:pPr>
    <w:rPr>
      <w:rFonts w:ascii="Arial Narrow" w:hAnsi="Arial Narrow"/>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CB6518"/>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4"/>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4"/>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CB6518"/>
    <w:pPr>
      <w:spacing w:before="0" w:after="12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1"/>
      </w:numPr>
      <w:suppressAutoHyphens/>
      <w:spacing w:after="60" w:line="259" w:lineRule="auto"/>
      <w:jc w:val="left"/>
    </w:pPr>
    <w:rPr>
      <w:rFonts w:ascii="Arial" w:eastAsiaTheme="majorEastAsia" w:hAnsi="Arial"/>
      <w:bCs w:val="0"/>
      <w:i/>
      <w:caps w:val="0"/>
      <w:color w:val="005288"/>
      <w:spacing w:val="40"/>
      <w:kern w:val="0"/>
      <w:sz w:val="28"/>
      <w:szCs w:val="32"/>
    </w:rPr>
  </w:style>
  <w:style w:type="paragraph" w:customStyle="1" w:styleId="AnxHeading2">
    <w:name w:val="Anx Heading 2"/>
    <w:basedOn w:val="Heading2"/>
    <w:next w:val="BodyText"/>
    <w:rsid w:val="00F86845"/>
    <w:pPr>
      <w:keepLines/>
      <w:numPr>
        <w:ilvl w:val="1"/>
        <w:numId w:val="21"/>
      </w:numPr>
      <w:suppressAutoHyphens/>
      <w:spacing w:after="60" w:line="259" w:lineRule="auto"/>
    </w:pPr>
    <w:rPr>
      <w:rFonts w:ascii="Arial Bold" w:hAnsi="Arial Bold"/>
      <w:iCs w:val="0"/>
      <w:caps w:val="0"/>
      <w:color w:val="005288"/>
      <w:sz w:val="24"/>
    </w:rPr>
  </w:style>
  <w:style w:type="paragraph" w:customStyle="1" w:styleId="AnxHeading3">
    <w:name w:val="Anx Heading 3"/>
    <w:basedOn w:val="Heading3"/>
    <w:next w:val="BodyText"/>
    <w:rsid w:val="00F86845"/>
    <w:pPr>
      <w:keepLines/>
      <w:numPr>
        <w:ilvl w:val="2"/>
        <w:numId w:val="21"/>
      </w:numPr>
      <w:suppressAutoHyphens/>
      <w:spacing w:after="60" w:line="259" w:lineRule="auto"/>
    </w:pPr>
    <w:rPr>
      <w:rFonts w:ascii="Times New Roman" w:eastAsiaTheme="majorEastAsia" w:hAnsi="Times New Roman"/>
      <w:bCs w:val="0"/>
      <w:i/>
      <w:caps w:val="0"/>
      <w:color w:val="auto"/>
      <w:sz w:val="24"/>
      <w:szCs w:val="28"/>
    </w:rPr>
  </w:style>
  <w:style w:type="paragraph" w:customStyle="1" w:styleId="AnxHeading4">
    <w:name w:val="Anx Heading 4"/>
    <w:basedOn w:val="Heading4"/>
    <w:next w:val="BodyText"/>
    <w:rsid w:val="00F86845"/>
    <w:pPr>
      <w:numPr>
        <w:ilvl w:val="3"/>
        <w:numId w:val="21"/>
      </w:numPr>
      <w:suppressAutoHyphens/>
      <w:spacing w:before="240" w:after="60" w:line="259" w:lineRule="auto"/>
    </w:pPr>
    <w:rPr>
      <w:rFonts w:ascii="Times New Roman" w:hAnsi="Times New Roman"/>
      <w:b/>
      <w:i w:val="0"/>
      <w:color w:val="auto"/>
      <w:szCs w:val="28"/>
    </w:rPr>
  </w:style>
  <w:style w:type="paragraph" w:customStyle="1" w:styleId="AnxHeading5">
    <w:name w:val="Anx Heading 5"/>
    <w:basedOn w:val="Heading5"/>
    <w:next w:val="BodyText"/>
    <w:rsid w:val="00F86845"/>
    <w:pPr>
      <w:numPr>
        <w:ilvl w:val="4"/>
        <w:numId w:val="21"/>
      </w:numPr>
      <w:suppressAutoHyphens/>
      <w:spacing w:before="240" w:after="60" w:line="259" w:lineRule="auto"/>
    </w:pPr>
    <w:rPr>
      <w:rFonts w:ascii="Times New Roman" w:hAnsi="Times New Roman"/>
      <w:bCs/>
      <w:i/>
      <w:iCs/>
      <w:color w:val="5A5B5D"/>
      <w:szCs w:val="28"/>
    </w:rPr>
  </w:style>
  <w:style w:type="paragraph" w:customStyle="1" w:styleId="AnxH6">
    <w:name w:val="Anx H6"/>
    <w:basedOn w:val="Normal"/>
    <w:next w:val="BodyText"/>
    <w:rsid w:val="00F86845"/>
    <w:pPr>
      <w:keepNext/>
      <w:keepLines/>
      <w:numPr>
        <w:ilvl w:val="5"/>
        <w:numId w:val="21"/>
      </w:numPr>
      <w:suppressAutoHyphens/>
      <w:spacing w:before="240" w:after="60" w:line="259" w:lineRule="auto"/>
      <w:outlineLvl w:val="4"/>
    </w:pPr>
    <w:rPr>
      <w:rFonts w:ascii="Times New Roman" w:eastAsiaTheme="majorEastAsia" w:hAnsi="Times New Roman" w:cstheme="majorBidi"/>
      <w:bCs/>
      <w:iCs/>
      <w:color w:val="5A5B5D"/>
      <w:szCs w:val="28"/>
    </w:rPr>
  </w:style>
  <w:style w:type="numbering" w:customStyle="1" w:styleId="Annexheadings">
    <w:name w:val="Annex headings"/>
    <w:uiPriority w:val="99"/>
    <w:rsid w:val="00F86845"/>
    <w:pPr>
      <w:numPr>
        <w:numId w:val="21"/>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3"/>
      </w:numPr>
      <w:tabs>
        <w:tab w:val="clear" w:pos="288"/>
      </w:tabs>
      <w:ind w:left="360" w:hanging="360"/>
    </w:pPr>
  </w:style>
  <w:style w:type="paragraph" w:customStyle="1" w:styleId="TNL2">
    <w:name w:val="TNL2"/>
    <w:basedOn w:val="Normal"/>
    <w:uiPriority w:val="16"/>
    <w:qFormat/>
    <w:rsid w:val="00316AE3"/>
    <w:pPr>
      <w:numPr>
        <w:ilvl w:val="1"/>
        <w:numId w:val="23"/>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3"/>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3"/>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3"/>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3"/>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3"/>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3"/>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3"/>
      </w:numPr>
      <w:spacing w:after="0"/>
    </w:pPr>
    <w:rPr>
      <w:rFonts w:ascii="Times New Roman" w:eastAsiaTheme="minorHAnsi" w:hAnsi="Times New Roman" w:cstheme="minorBidi"/>
    </w:rPr>
  </w:style>
  <w:style w:type="character" w:customStyle="1" w:styleId="Heading9Char">
    <w:name w:val="Heading 9 Char"/>
    <w:basedOn w:val="DefaultParagraphFont"/>
    <w:link w:val="Heading9"/>
    <w:uiPriority w:val="9"/>
    <w:rsid w:val="00CD2DB4"/>
    <w:rPr>
      <w:rFonts w:ascii="Arial Narrow" w:eastAsia="Times New Roman" w:hAnsi="Arial Narrow" w:cs="Times New Roman"/>
      <w:b/>
      <w:bCs/>
      <w:color w:val="FFFFFF" w:themeColor="background1"/>
      <w:sz w:val="28"/>
      <w:szCs w:val="28"/>
    </w:rPr>
  </w:style>
  <w:style w:type="paragraph" w:styleId="BodyText2">
    <w:name w:val="Body Text 2"/>
    <w:basedOn w:val="Normal"/>
    <w:link w:val="BodyText2Char"/>
    <w:uiPriority w:val="99"/>
    <w:unhideWhenUsed/>
    <w:rsid w:val="003F1DEB"/>
    <w:pPr>
      <w:spacing w:before="240" w:line="276" w:lineRule="auto"/>
      <w:ind w:right="-187"/>
    </w:pPr>
  </w:style>
  <w:style w:type="character" w:customStyle="1" w:styleId="BodyText2Char">
    <w:name w:val="Body Text 2 Char"/>
    <w:basedOn w:val="DefaultParagraphFont"/>
    <w:link w:val="BodyText2"/>
    <w:uiPriority w:val="99"/>
    <w:rsid w:val="003F1DEB"/>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fema.gov/media-library-data/1508151197225-ced8c60378c3936adb92c1a3ee6f6564/FINAL_NIMS_2017.pdf" TargetMode="Externa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hyperlink" Target="https://www.doi.gov/sites/doi.gov/files/uploads/Post_Katrina_Emergency_Management_Reform_Act_pdf.pdf" TargetMode="External"/><Relationship Id="rId47" Type="http://schemas.openxmlformats.org/officeDocument/2006/relationships/hyperlink" Target="https://www.fema.gov/media-library-data/1507480595081-c03057a7e8423fac8eb6b85a5976a645/NQS_509_PublicInfoOfficer_FINAL.pdf"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in.gov/gov/files/EO_17-02.pdf" TargetMode="External"/><Relationship Id="rId40" Type="http://schemas.openxmlformats.org/officeDocument/2006/relationships/hyperlink" Target="https://www.fema.gov/media-library-data/1519395888776-af5f95a1a9237302af7e3fd5b0d07d71/StaffordAct.pdf" TargetMode="External"/><Relationship Id="rId45" Type="http://schemas.openxmlformats.org/officeDocument/2006/relationships/hyperlink" Target="https://www.fema.gov/media-library-data/1470148861791-ef933ffb72424da5925348b4695b4a00/ESF_15_External_Affairs_20160705_508.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hyperlink" Target="https://www.in.gov/dhs/2405.ht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in.gov/dhs/files/Disaster_Declaration_Process_Brochure.pdf" TargetMode="External"/><Relationship Id="rId48" Type="http://schemas.openxmlformats.org/officeDocument/2006/relationships/hyperlink" Target="https://www.fema.gov/media-library-data/1563815397989-09b126c09674ce4077dc1efed5833917/ESF15_2019_Final_07.19.19.pdf"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iga.in.gov/legislative/laws/2019/ic/titles/010" TargetMode="External"/><Relationship Id="rId46" Type="http://schemas.openxmlformats.org/officeDocument/2006/relationships/hyperlink" Target="https://www.fema.gov/media-library-data/1517245784438-0438c1119f1cd4be1f7065244ef67d74/NIMS_508_2_Incident_ManagementTeam.pdf" TargetMode="External"/><Relationship Id="rId20" Type="http://schemas.openxmlformats.org/officeDocument/2006/relationships/image" Target="media/image9.png"/><Relationship Id="rId41" Type="http://schemas.openxmlformats.org/officeDocument/2006/relationships/hyperlink" Target="https://www.congress.gov/113/plaws/publ2/PLAW-113publ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hyperlink" Target="http://iga.in.gov/legislative/laws/2019/ic/titles/036" TargetMode="External"/><Relationship Id="rId49" Type="http://schemas.openxmlformats.org/officeDocument/2006/relationships/hyperlink" Target="https://www.ahimt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CC54D-7C7A-4A99-B64A-DD344EC2771E}">
  <ds:schemaRefs>
    <ds:schemaRef ds:uri="http://purl.org/dc/dcmitype/"/>
    <ds:schemaRef ds:uri="http://www.w3.org/XML/1998/namespace"/>
    <ds:schemaRef ds:uri="http://schemas.microsoft.com/office/2006/documentManagement/types"/>
    <ds:schemaRef ds:uri="http://schemas.microsoft.com/office/2006/metadata/properties"/>
    <ds:schemaRef ds:uri="484e9b16-3e6e-40d2-9908-5378b3304ae2"/>
    <ds:schemaRef ds:uri="11624324-0993-401e-bf66-9d12032fd5f7"/>
    <ds:schemaRef ds:uri="http://schemas.microsoft.com/office/infopath/2007/PartnerControls"/>
    <ds:schemaRef ds:uri="http://purl.org/dc/elements/1.1/"/>
    <ds:schemaRef ds:uri="http://schemas.openxmlformats.org/package/2006/metadata/core-properties"/>
    <ds:schemaRef ds:uri="ddb5066c-6899-482b-9ea0-5145f9da9989"/>
    <ds:schemaRef ds:uri="http://purl.org/dc/terms/"/>
  </ds:schemaRefs>
</ds:datastoreItem>
</file>

<file path=customXml/itemProps2.xml><?xml version="1.0" encoding="utf-8"?>
<ds:datastoreItem xmlns:ds="http://schemas.openxmlformats.org/officeDocument/2006/customXml" ds:itemID="{71197F39-F485-40A3-8DA2-CF9F81862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9840</Words>
  <Characters>56091</Characters>
  <Application>Microsoft Office Word</Application>
  <DocSecurity>0</DocSecurity>
  <Lines>467</Lines>
  <Paragraphs>131</Paragraphs>
  <ScaleCrop>false</ScaleCrop>
  <Company/>
  <LinksUpToDate>false</LinksUpToDate>
  <CharactersWithSpaces>65800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2022-06-20T13:47:00Z</dcterms:created>
  <dcterms:modified xsi:type="dcterms:W3CDTF">2022-06-20T13:47:00Z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