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2FBA4F" w14:textId="302DAE6D" w:rsidR="00E363FE" w:rsidRDefault="0014230E" w:rsidP="0077095A">
      <w:pPr>
        <w:pStyle w:val="Title"/>
        <w:widowControl w:val="0"/>
        <w:pBdr>
          <w:bottom w:val="single" w:sz="8" w:space="4" w:color="404040" w:themeColor="text1" w:themeTint="BF"/>
        </w:pBdr>
        <w:autoSpaceDE w:val="0"/>
        <w:autoSpaceDN w:val="0"/>
        <w:adjustRightInd w:val="0"/>
        <w:spacing w:before="4440" w:after="300"/>
        <w:ind w:right="-450"/>
        <w:contextualSpacing/>
        <w:jc w:val="left"/>
        <w:outlineLvl w:val="9"/>
        <w:rPr>
          <w:rFonts w:ascii="Arial Narrow" w:eastAsiaTheme="majorEastAsia" w:hAnsi="Arial Narrow" w:cstheme="majorBidi"/>
          <w:bCs w:val="0"/>
          <w:caps/>
          <w:color w:val="182853"/>
          <w:spacing w:val="5"/>
          <w:sz w:val="70"/>
          <w:szCs w:val="70"/>
        </w:rPr>
      </w:pPr>
      <w:bookmarkStart w:id="0" w:name="_Hlk70949241"/>
      <w:bookmarkEnd w:id="0"/>
      <w:r w:rsidRPr="0014230E">
        <w:rPr>
          <w:rFonts w:ascii="Arial Narrow" w:eastAsiaTheme="majorEastAsia" w:hAnsi="Arial Narrow" w:cstheme="majorBidi"/>
          <w:bCs w:val="0"/>
          <w:caps/>
          <w:noProof/>
          <w:color w:val="182853"/>
          <w:spacing w:val="5"/>
          <w:sz w:val="70"/>
          <w:szCs w:val="70"/>
        </w:rPr>
        <mc:AlternateContent>
          <mc:Choice Requires="wps">
            <w:drawing>
              <wp:anchor distT="45720" distB="45720" distL="114300" distR="114300" simplePos="0" relativeHeight="251546624" behindDoc="0" locked="0" layoutInCell="1" allowOverlap="1" wp14:anchorId="63896044" wp14:editId="7D75C96D">
                <wp:simplePos x="0" y="0"/>
                <wp:positionH relativeFrom="margin">
                  <wp:posOffset>1638300</wp:posOffset>
                </wp:positionH>
                <wp:positionV relativeFrom="margin">
                  <wp:posOffset>796290</wp:posOffset>
                </wp:positionV>
                <wp:extent cx="2750185" cy="902335"/>
                <wp:effectExtent l="0" t="0" r="12065"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902335"/>
                        </a:xfrm>
                        <a:prstGeom prst="rect">
                          <a:avLst/>
                        </a:prstGeom>
                        <a:solidFill>
                          <a:srgbClr val="FFFFFF"/>
                        </a:solidFill>
                        <a:ln w="9525">
                          <a:solidFill>
                            <a:srgbClr val="000000"/>
                          </a:solidFill>
                          <a:miter lim="800000"/>
                          <a:headEnd/>
                          <a:tailEnd/>
                        </a:ln>
                      </wps:spPr>
                      <wps:txbx>
                        <w:txbxContent>
                          <w:p w14:paraId="3BF28BFF" w14:textId="77777777" w:rsidR="00C16045" w:rsidRDefault="00C16045" w:rsidP="00E64DA9">
                            <w:pPr>
                              <w:jc w:val="center"/>
                              <w:rPr>
                                <w:b/>
                                <w:bCs/>
                                <w:color w:val="C00000"/>
                                <w:sz w:val="28"/>
                                <w:szCs w:val="28"/>
                              </w:rPr>
                            </w:pPr>
                          </w:p>
                          <w:p w14:paraId="70A86C6D" w14:textId="2ABD51A9" w:rsidR="0014230E" w:rsidRPr="00C8788A" w:rsidRDefault="0014230E" w:rsidP="00E64DA9">
                            <w:pPr>
                              <w:jc w:val="center"/>
                              <w:rPr>
                                <w:b/>
                                <w:bCs/>
                                <w:color w:val="C00000"/>
                                <w:sz w:val="28"/>
                                <w:szCs w:val="28"/>
                              </w:rPr>
                            </w:pPr>
                            <w:r w:rsidRPr="00C8788A">
                              <w:rPr>
                                <w:b/>
                                <w:bCs/>
                                <w:color w:val="C00000"/>
                                <w:sz w:val="28"/>
                                <w:szCs w:val="28"/>
                              </w:rPr>
                              <w:t xml:space="preserve">INSERT COUNTY </w:t>
                            </w:r>
                            <w:r w:rsidR="00E64DA9" w:rsidRPr="00C8788A">
                              <w:rPr>
                                <w:b/>
                                <w:bCs/>
                                <w:color w:val="C00000"/>
                                <w:sz w:val="28"/>
                                <w:szCs w:val="28"/>
                              </w:rPr>
                              <w:t>LOGO OR GOVERNMENT TEMPLATE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896044" id="_x0000_t202" coordsize="21600,21600" o:spt="202" path="m,l,21600r21600,l21600,xe">
                <v:stroke joinstyle="miter"/>
                <v:path gradientshapeok="t" o:connecttype="rect"/>
              </v:shapetype>
              <v:shape id="Text Box 2" o:spid="_x0000_s1026" type="#_x0000_t202" style="position:absolute;margin-left:129pt;margin-top:62.7pt;width:216.55pt;height:71.05pt;z-index:25154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">
                <v:textbox>
                  <w:txbxContent>
                    <w:p w14:paraId="3BF28BFF" w14:textId="77777777" w:rsidR="00C16045" w:rsidRDefault="00C16045" w:rsidP="00E64DA9">
                      <w:pPr>
                        <w:jc w:val="center"/>
                        <w:rPr>
                          <w:b/>
                          <w:bCs/>
                          <w:color w:val="C00000"/>
                          <w:sz w:val="28"/>
                          <w:szCs w:val="28"/>
                        </w:rPr>
                      </w:pPr>
                    </w:p>
                    <w:p w14:paraId="70A86C6D" w14:textId="2ABD51A9" w:rsidR="0014230E" w:rsidRPr="00C8788A" w:rsidRDefault="0014230E" w:rsidP="00E64DA9">
                      <w:pPr>
                        <w:jc w:val="center"/>
                        <w:rPr>
                          <w:b/>
                          <w:bCs/>
                          <w:color w:val="C00000"/>
                          <w:sz w:val="28"/>
                          <w:szCs w:val="28"/>
                        </w:rPr>
                      </w:pPr>
                      <w:r w:rsidRPr="00C8788A">
                        <w:rPr>
                          <w:b/>
                          <w:bCs/>
                          <w:color w:val="C00000"/>
                          <w:sz w:val="28"/>
                          <w:szCs w:val="28"/>
                        </w:rPr>
                        <w:t xml:space="preserve">INSERT COUNTY </w:t>
                      </w:r>
                      <w:r w:rsidR="00E64DA9" w:rsidRPr="00C8788A">
                        <w:rPr>
                          <w:b/>
                          <w:bCs/>
                          <w:color w:val="C00000"/>
                          <w:sz w:val="28"/>
                          <w:szCs w:val="28"/>
                        </w:rPr>
                        <w:t>LOGO OR GOVERNMENT TEMPLATE</w:t>
                      </w:r>
                    </w:p>
                  </w:txbxContent>
                </v:textbox>
                <w10:wrap type="square" anchorx="margin" anchory="margin"/>
              </v:shape>
            </w:pict>
          </mc:Fallback>
        </mc:AlternateContent>
      </w:r>
    </w:p>
    <w:p w14:paraId="6377AB2A" w14:textId="4C0E7AAF" w:rsidR="009D05EC" w:rsidRPr="00AE1FF9" w:rsidRDefault="00CF2949" w:rsidP="0077095A">
      <w:pPr>
        <w:pStyle w:val="Title"/>
        <w:widowControl w:val="0"/>
        <w:pBdr>
          <w:bottom w:val="single" w:sz="8" w:space="4" w:color="404040" w:themeColor="text1" w:themeTint="BF"/>
        </w:pBdr>
        <w:autoSpaceDE w:val="0"/>
        <w:autoSpaceDN w:val="0"/>
        <w:adjustRightInd w:val="0"/>
        <w:spacing w:before="4440" w:after="300"/>
        <w:ind w:right="-450"/>
        <w:contextualSpacing/>
        <w:jc w:val="left"/>
        <w:outlineLvl w:val="9"/>
        <w:rPr>
          <w:rFonts w:ascii="Arial Narrow" w:eastAsiaTheme="majorEastAsia" w:hAnsi="Arial Narrow" w:cstheme="majorBidi"/>
          <w:bCs w:val="0"/>
          <w:caps/>
          <w:color w:val="AA1F2E"/>
          <w:spacing w:val="5"/>
          <w:sz w:val="70"/>
          <w:szCs w:val="70"/>
        </w:rPr>
      </w:pPr>
      <w:r w:rsidRPr="00AE1FF9">
        <w:rPr>
          <w:rFonts w:ascii="Arial Narrow" w:eastAsiaTheme="majorEastAsia" w:hAnsi="Arial Narrow" w:cstheme="majorBidi"/>
          <w:bCs w:val="0"/>
          <w:caps/>
          <w:color w:val="AA1F2E"/>
          <w:spacing w:val="5"/>
          <w:sz w:val="70"/>
          <w:szCs w:val="70"/>
        </w:rPr>
        <w:t xml:space="preserve">[insert </w:t>
      </w:r>
      <w:r w:rsidR="00666C54">
        <w:rPr>
          <w:rFonts w:ascii="Arial Narrow" w:eastAsiaTheme="majorEastAsia" w:hAnsi="Arial Narrow" w:cstheme="majorBidi"/>
          <w:bCs w:val="0"/>
          <w:caps/>
          <w:color w:val="AA1F2E"/>
          <w:spacing w:val="5"/>
          <w:sz w:val="70"/>
          <w:szCs w:val="70"/>
        </w:rPr>
        <w:t xml:space="preserve">indiana </w:t>
      </w:r>
      <w:r w:rsidRPr="00AE1FF9">
        <w:rPr>
          <w:rFonts w:ascii="Arial Narrow" w:eastAsiaTheme="majorEastAsia" w:hAnsi="Arial Narrow" w:cstheme="majorBidi"/>
          <w:bCs w:val="0"/>
          <w:caps/>
          <w:color w:val="AA1F2E"/>
          <w:spacing w:val="5"/>
          <w:sz w:val="70"/>
          <w:szCs w:val="70"/>
        </w:rPr>
        <w:t>county name]</w:t>
      </w:r>
    </w:p>
    <w:p w14:paraId="5DB18F7B" w14:textId="3D6F5B68" w:rsidR="00CF2949" w:rsidRDefault="00DC0CE9" w:rsidP="00CF2949">
      <w:pPr>
        <w:pStyle w:val="Title"/>
        <w:widowControl w:val="0"/>
        <w:pBdr>
          <w:bottom w:val="single" w:sz="8" w:space="4" w:color="404040" w:themeColor="text1" w:themeTint="BF"/>
        </w:pBdr>
        <w:autoSpaceDE w:val="0"/>
        <w:autoSpaceDN w:val="0"/>
        <w:adjustRightInd w:val="0"/>
        <w:spacing w:before="4440" w:after="300"/>
        <w:ind w:right="-450"/>
        <w:contextualSpacing/>
        <w:jc w:val="left"/>
        <w:outlineLvl w:val="9"/>
        <w:rPr>
          <w:rFonts w:ascii="Arial Narrow" w:eastAsiaTheme="majorEastAsia" w:hAnsi="Arial Narrow" w:cstheme="majorBidi"/>
          <w:bCs w:val="0"/>
          <w:caps/>
          <w:color w:val="182853"/>
          <w:spacing w:val="5"/>
          <w:sz w:val="70"/>
          <w:szCs w:val="70"/>
        </w:rPr>
      </w:pPr>
      <w:r w:rsidRPr="00355719">
        <w:rPr>
          <w:rFonts w:ascii="Arial Narrow" w:eastAsiaTheme="majorEastAsia" w:hAnsi="Arial Narrow" w:cstheme="majorBidi"/>
          <w:bCs w:val="0"/>
          <w:caps/>
          <w:color w:val="182853"/>
          <w:spacing w:val="5"/>
          <w:sz w:val="70"/>
          <w:szCs w:val="70"/>
        </w:rPr>
        <w:t xml:space="preserve">emergency </w:t>
      </w:r>
      <w:r w:rsidR="0077095A">
        <w:rPr>
          <w:rFonts w:ascii="Arial Narrow" w:eastAsiaTheme="majorEastAsia" w:hAnsi="Arial Narrow" w:cstheme="majorBidi"/>
          <w:bCs w:val="0"/>
          <w:caps/>
          <w:color w:val="182853"/>
          <w:spacing w:val="5"/>
          <w:sz w:val="70"/>
          <w:szCs w:val="70"/>
        </w:rPr>
        <w:t>O</w:t>
      </w:r>
      <w:r w:rsidRPr="00355719">
        <w:rPr>
          <w:rFonts w:ascii="Arial Narrow" w:eastAsiaTheme="majorEastAsia" w:hAnsi="Arial Narrow" w:cstheme="majorBidi"/>
          <w:bCs w:val="0"/>
          <w:caps/>
          <w:color w:val="182853"/>
          <w:spacing w:val="5"/>
          <w:sz w:val="70"/>
          <w:szCs w:val="70"/>
        </w:rPr>
        <w:t>perations plan</w:t>
      </w:r>
      <w:r w:rsidR="00CF2949">
        <w:rPr>
          <w:rFonts w:ascii="Arial Narrow" w:eastAsiaTheme="majorEastAsia" w:hAnsi="Arial Narrow" w:cstheme="majorBidi"/>
          <w:bCs w:val="0"/>
          <w:caps/>
          <w:color w:val="182853"/>
          <w:spacing w:val="5"/>
          <w:sz w:val="70"/>
          <w:szCs w:val="70"/>
        </w:rPr>
        <w:t xml:space="preserve"> </w:t>
      </w:r>
      <w:r w:rsidR="00CF2949" w:rsidRPr="00E336E0">
        <w:rPr>
          <w:rFonts w:ascii="Arial Narrow" w:eastAsiaTheme="majorEastAsia" w:hAnsi="Arial Narrow" w:cstheme="majorBidi"/>
          <w:bCs w:val="0"/>
          <w:caps/>
          <w:color w:val="AA1F2E"/>
          <w:spacing w:val="5"/>
          <w:sz w:val="70"/>
          <w:szCs w:val="70"/>
        </w:rPr>
        <w:t>{TEMPLATE}</w:t>
      </w:r>
    </w:p>
    <w:p w14:paraId="4D475759" w14:textId="7FDA3899" w:rsidR="00DC0CE9" w:rsidRPr="00CF2949" w:rsidRDefault="00DC0CE9" w:rsidP="0077095A">
      <w:pPr>
        <w:pStyle w:val="Title"/>
        <w:widowControl w:val="0"/>
        <w:pBdr>
          <w:bottom w:val="single" w:sz="8" w:space="4" w:color="404040" w:themeColor="text1" w:themeTint="BF"/>
        </w:pBdr>
        <w:autoSpaceDE w:val="0"/>
        <w:autoSpaceDN w:val="0"/>
        <w:adjustRightInd w:val="0"/>
        <w:spacing w:before="4440" w:after="300"/>
        <w:ind w:right="-450"/>
        <w:contextualSpacing/>
        <w:jc w:val="left"/>
        <w:outlineLvl w:val="9"/>
        <w:rPr>
          <w:rFonts w:ascii="Arial Narrow" w:eastAsiaTheme="majorEastAsia" w:hAnsi="Arial Narrow" w:cstheme="majorBidi"/>
          <w:caps/>
          <w:color w:val="182853"/>
          <w:spacing w:val="5"/>
          <w:sz w:val="2"/>
          <w:szCs w:val="2"/>
        </w:rPr>
      </w:pPr>
    </w:p>
    <w:p w14:paraId="0A3C2CF6" w14:textId="41959024" w:rsidR="00CF2949" w:rsidRPr="00CF2949" w:rsidRDefault="00161A79" w:rsidP="00DC0CE9">
      <w:pPr>
        <w:widowControl w:val="0"/>
        <w:autoSpaceDE w:val="0"/>
        <w:autoSpaceDN w:val="0"/>
        <w:adjustRightInd w:val="0"/>
        <w:spacing w:before="120" w:after="60"/>
        <w:rPr>
          <w:rFonts w:eastAsiaTheme="majorEastAsia"/>
          <w:iCs/>
          <w:spacing w:val="15"/>
          <w:sz w:val="36"/>
          <w:szCs w:val="36"/>
        </w:rPr>
      </w:pPr>
      <w:r w:rsidRPr="00CF2949">
        <w:rPr>
          <w:rFonts w:eastAsiaTheme="majorEastAsia"/>
          <w:iCs/>
          <w:spacing w:val="15"/>
          <w:sz w:val="36"/>
          <w:szCs w:val="36"/>
        </w:rPr>
        <w:t xml:space="preserve">Base </w:t>
      </w:r>
      <w:r w:rsidR="009D05EC" w:rsidRPr="00CF2949">
        <w:rPr>
          <w:rFonts w:eastAsiaTheme="majorEastAsia"/>
          <w:iCs/>
          <w:spacing w:val="15"/>
          <w:sz w:val="36"/>
          <w:szCs w:val="36"/>
        </w:rPr>
        <w:t>Plan</w:t>
      </w:r>
    </w:p>
    <w:p w14:paraId="0D4CD66B" w14:textId="77777777" w:rsidR="00355719" w:rsidRPr="00CF2949" w:rsidRDefault="00355719" w:rsidP="00DC0CE9">
      <w:pPr>
        <w:widowControl w:val="0"/>
        <w:autoSpaceDE w:val="0"/>
        <w:autoSpaceDN w:val="0"/>
        <w:adjustRightInd w:val="0"/>
        <w:spacing w:before="120" w:after="60"/>
        <w:rPr>
          <w:rFonts w:eastAsiaTheme="majorEastAsia"/>
          <w:iCs/>
          <w:spacing w:val="15"/>
          <w:sz w:val="10"/>
          <w:szCs w:val="10"/>
        </w:rPr>
      </w:pPr>
    </w:p>
    <w:p w14:paraId="05562223" w14:textId="5712FCD6" w:rsidR="00DC0CE9" w:rsidRPr="00E336E0" w:rsidRDefault="00CF2949" w:rsidP="00DC0CE9">
      <w:pPr>
        <w:widowControl w:val="0"/>
        <w:autoSpaceDE w:val="0"/>
        <w:autoSpaceDN w:val="0"/>
        <w:adjustRightInd w:val="0"/>
        <w:spacing w:before="120" w:after="60"/>
        <w:rPr>
          <w:rFonts w:cs="Arial"/>
          <w:b/>
          <w:bCs/>
          <w:color w:val="AA1F2E"/>
          <w:sz w:val="32"/>
          <w:szCs w:val="32"/>
        </w:rPr>
      </w:pPr>
      <w:r w:rsidRPr="00E336E0">
        <w:rPr>
          <w:rFonts w:cs="Arial"/>
          <w:b/>
          <w:bCs/>
          <w:color w:val="AA1F2E"/>
          <w:sz w:val="32"/>
          <w:szCs w:val="32"/>
        </w:rPr>
        <w:t>[INSERT DATE]</w:t>
      </w:r>
    </w:p>
    <w:p w14:paraId="1D2927CF" w14:textId="54685BA0" w:rsidR="005E2C62" w:rsidRDefault="005E2C62">
      <w:pPr>
        <w:spacing w:after="200" w:line="276" w:lineRule="auto"/>
        <w:rPr>
          <w:rFonts w:ascii="Arial Narrow" w:eastAsiaTheme="majorEastAsia" w:hAnsi="Arial Narrow" w:cstheme="majorBidi"/>
          <w:b/>
          <w:caps/>
          <w:color w:val="182853"/>
          <w:spacing w:val="5"/>
          <w:kern w:val="28"/>
          <w:sz w:val="44"/>
          <w:szCs w:val="36"/>
        </w:rPr>
      </w:pPr>
    </w:p>
    <w:p w14:paraId="4F515044" w14:textId="77777777" w:rsidR="006746F8" w:rsidRDefault="006746F8" w:rsidP="009F2F25">
      <w:pPr>
        <w:widowControl w:val="0"/>
        <w:autoSpaceDE w:val="0"/>
        <w:autoSpaceDN w:val="0"/>
        <w:adjustRightInd w:val="0"/>
        <w:spacing w:before="120"/>
        <w:rPr>
          <w:rFonts w:cs="Arial"/>
          <w:color w:val="404040" w:themeColor="text1" w:themeTint="BF"/>
          <w:sz w:val="32"/>
          <w:szCs w:val="32"/>
        </w:rPr>
      </w:pPr>
    </w:p>
    <w:p w14:paraId="5D377FE1"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52BAB777"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5C8FE76E"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1565AE37"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3C8F5367"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6FE2F294" w14:textId="77777777" w:rsidR="00DC0CE9" w:rsidRDefault="00DC0CE9" w:rsidP="009F2F25">
      <w:pPr>
        <w:widowControl w:val="0"/>
        <w:autoSpaceDE w:val="0"/>
        <w:autoSpaceDN w:val="0"/>
        <w:adjustRightInd w:val="0"/>
        <w:spacing w:before="120"/>
        <w:rPr>
          <w:rFonts w:cs="Arial"/>
          <w:color w:val="404040" w:themeColor="text1" w:themeTint="BF"/>
          <w:sz w:val="32"/>
          <w:szCs w:val="32"/>
        </w:rPr>
      </w:pPr>
    </w:p>
    <w:p w14:paraId="548E5502" w14:textId="617F68C3" w:rsidR="00DC0CE9" w:rsidRPr="009F2F25" w:rsidRDefault="00DC0CE9" w:rsidP="009F2F25">
      <w:pPr>
        <w:widowControl w:val="0"/>
        <w:autoSpaceDE w:val="0"/>
        <w:autoSpaceDN w:val="0"/>
        <w:adjustRightInd w:val="0"/>
        <w:spacing w:before="120"/>
        <w:rPr>
          <w:rFonts w:cs="Arial"/>
          <w:color w:val="404040" w:themeColor="text1" w:themeTint="BF"/>
          <w:sz w:val="32"/>
          <w:szCs w:val="32"/>
        </w:rPr>
        <w:sectPr w:rsidR="00DC0CE9" w:rsidRPr="009F2F25" w:rsidSect="00074AE7">
          <w:headerReference w:type="default" r:id="rId11"/>
          <w:footerReference w:type="default" r:id="rId12"/>
          <w:pgSz w:w="12240" w:h="15840" w:code="1"/>
          <w:pgMar w:top="990" w:right="1440" w:bottom="1440" w:left="1440" w:header="72" w:footer="942" w:gutter="0"/>
          <w:pgNumType w:fmt="lowerRoman" w:start="3"/>
          <w:cols w:space="720"/>
          <w:docGrid w:linePitch="360"/>
        </w:sectPr>
      </w:pPr>
    </w:p>
    <w:sdt>
      <w:sdtPr>
        <w:rPr>
          <w:rFonts w:ascii="Arial" w:eastAsia="Times New Roman" w:hAnsi="Arial" w:cs="Times New Roman"/>
          <w:noProof w:val="0"/>
          <w:color w:val="auto"/>
          <w:sz w:val="24"/>
          <w:szCs w:val="24"/>
        </w:rPr>
        <w:id w:val="-284731927"/>
        <w:docPartObj>
          <w:docPartGallery w:val="Table of Contents"/>
          <w:docPartUnique/>
        </w:docPartObj>
      </w:sdtPr>
      <w:sdtEndPr>
        <w:rPr>
          <w:rFonts w:ascii="Arial Narrow" w:hAnsi="Arial Narrow"/>
          <w:b/>
          <w:bCs/>
        </w:rPr>
      </w:sdtEndPr>
      <w:sdtContent>
        <w:p w14:paraId="1BC1AC8A" w14:textId="0C0B91E1" w:rsidR="0043581B" w:rsidRPr="00CD7683" w:rsidRDefault="002531C7" w:rsidP="00A05F50">
          <w:pPr>
            <w:pStyle w:val="TOCHeading"/>
            <w:rPr>
              <w:rFonts w:ascii="Arial Narrow" w:hAnsi="Arial Narrow"/>
              <w:b/>
              <w:bCs/>
            </w:rPr>
          </w:pPr>
          <w:r w:rsidRPr="00CD7683">
            <w:rPr>
              <w:rFonts w:ascii="Arial Narrow" w:hAnsi="Arial Narrow"/>
              <w:b/>
              <w:bCs/>
            </w:rPr>
            <w:t>TABLE OF CONTENTS</w:t>
          </w:r>
        </w:p>
        <w:p w14:paraId="269084F8" w14:textId="2A9324E1" w:rsidR="008E7A29" w:rsidRDefault="0043581B">
          <w:pPr>
            <w:pStyle w:val="TOC1"/>
            <w:rPr>
              <w:rFonts w:asciiTheme="minorHAnsi" w:eastAsiaTheme="minorEastAsia" w:hAnsiTheme="minorHAnsi" w:cstheme="minorBidi"/>
              <w:b w:val="0"/>
              <w:bCs w:val="0"/>
              <w:spacing w:val="0"/>
              <w:kern w:val="0"/>
              <w:sz w:val="22"/>
              <w:szCs w:val="22"/>
            </w:rPr>
          </w:pPr>
          <w:r w:rsidRPr="00190752">
            <w:rPr>
              <w:color w:val="000080"/>
            </w:rPr>
            <w:fldChar w:fldCharType="begin"/>
          </w:r>
          <w:r w:rsidRPr="00190752">
            <w:instrText xml:space="preserve"> TOC \o "1-3" \h \z \u </w:instrText>
          </w:r>
          <w:r w:rsidRPr="00190752">
            <w:rPr>
              <w:color w:val="000080"/>
            </w:rPr>
            <w:fldChar w:fldCharType="separate"/>
          </w:r>
          <w:hyperlink w:anchor="_Toc88640182" w:history="1">
            <w:r w:rsidR="008E7A29" w:rsidRPr="005C504C">
              <w:rPr>
                <w:rStyle w:val="Hyperlink"/>
              </w:rPr>
              <w:t>DISCLAIMER</w:t>
            </w:r>
            <w:r w:rsidR="008E7A29">
              <w:rPr>
                <w:webHidden/>
              </w:rPr>
              <w:tab/>
            </w:r>
            <w:r w:rsidR="008E7A29">
              <w:rPr>
                <w:webHidden/>
              </w:rPr>
              <w:fldChar w:fldCharType="begin"/>
            </w:r>
            <w:r w:rsidR="008E7A29">
              <w:rPr>
                <w:webHidden/>
              </w:rPr>
              <w:instrText xml:space="preserve"> PAGEREF _Toc88640182 \h </w:instrText>
            </w:r>
            <w:r w:rsidR="008E7A29">
              <w:rPr>
                <w:webHidden/>
              </w:rPr>
            </w:r>
            <w:r w:rsidR="008E7A29">
              <w:rPr>
                <w:webHidden/>
              </w:rPr>
              <w:fldChar w:fldCharType="separate"/>
            </w:r>
            <w:r w:rsidR="008E7A29">
              <w:rPr>
                <w:webHidden/>
              </w:rPr>
              <w:t>6</w:t>
            </w:r>
            <w:r w:rsidR="008E7A29">
              <w:rPr>
                <w:webHidden/>
              </w:rPr>
              <w:fldChar w:fldCharType="end"/>
            </w:r>
          </w:hyperlink>
        </w:p>
        <w:p w14:paraId="1149E594" w14:textId="00F80EC9" w:rsidR="008E7A29" w:rsidRDefault="00000000">
          <w:pPr>
            <w:pStyle w:val="TOC1"/>
            <w:rPr>
              <w:rFonts w:asciiTheme="minorHAnsi" w:eastAsiaTheme="minorEastAsia" w:hAnsiTheme="minorHAnsi" w:cstheme="minorBidi"/>
              <w:b w:val="0"/>
              <w:bCs w:val="0"/>
              <w:spacing w:val="0"/>
              <w:kern w:val="0"/>
              <w:sz w:val="22"/>
              <w:szCs w:val="22"/>
            </w:rPr>
          </w:pPr>
          <w:hyperlink w:anchor="_Toc88640183" w:history="1">
            <w:r w:rsidR="008E7A29" w:rsidRPr="005C504C">
              <w:rPr>
                <w:rStyle w:val="Hyperlink"/>
              </w:rPr>
              <w:t>CONFIDENTIALITY</w:t>
            </w:r>
            <w:r w:rsidR="008E7A29" w:rsidRPr="005C504C">
              <w:rPr>
                <w:rStyle w:val="Hyperlink"/>
                <w:spacing w:val="-2"/>
              </w:rPr>
              <w:t xml:space="preserve"> </w:t>
            </w:r>
            <w:r w:rsidR="008E7A29" w:rsidRPr="005C504C">
              <w:rPr>
                <w:rStyle w:val="Hyperlink"/>
              </w:rPr>
              <w:t>NOTICE</w:t>
            </w:r>
            <w:r w:rsidR="008E7A29">
              <w:rPr>
                <w:webHidden/>
              </w:rPr>
              <w:tab/>
            </w:r>
            <w:r w:rsidR="008E7A29">
              <w:rPr>
                <w:webHidden/>
              </w:rPr>
              <w:fldChar w:fldCharType="begin"/>
            </w:r>
            <w:r w:rsidR="008E7A29">
              <w:rPr>
                <w:webHidden/>
              </w:rPr>
              <w:instrText xml:space="preserve"> PAGEREF _Toc88640183 \h </w:instrText>
            </w:r>
            <w:r w:rsidR="008E7A29">
              <w:rPr>
                <w:webHidden/>
              </w:rPr>
            </w:r>
            <w:r w:rsidR="008E7A29">
              <w:rPr>
                <w:webHidden/>
              </w:rPr>
              <w:fldChar w:fldCharType="separate"/>
            </w:r>
            <w:r w:rsidR="008E7A29">
              <w:rPr>
                <w:webHidden/>
              </w:rPr>
              <w:t>7</w:t>
            </w:r>
            <w:r w:rsidR="008E7A29">
              <w:rPr>
                <w:webHidden/>
              </w:rPr>
              <w:fldChar w:fldCharType="end"/>
            </w:r>
          </w:hyperlink>
        </w:p>
        <w:p w14:paraId="5AF91D2E" w14:textId="0D70C350" w:rsidR="008E7A29" w:rsidRDefault="00000000">
          <w:pPr>
            <w:pStyle w:val="TOC1"/>
            <w:rPr>
              <w:rFonts w:asciiTheme="minorHAnsi" w:eastAsiaTheme="minorEastAsia" w:hAnsiTheme="minorHAnsi" w:cstheme="minorBidi"/>
              <w:b w:val="0"/>
              <w:bCs w:val="0"/>
              <w:spacing w:val="0"/>
              <w:kern w:val="0"/>
              <w:sz w:val="22"/>
              <w:szCs w:val="22"/>
            </w:rPr>
          </w:pPr>
          <w:hyperlink w:anchor="_Toc88640184" w:history="1">
            <w:r w:rsidR="008E7A29" w:rsidRPr="005C504C">
              <w:rPr>
                <w:rStyle w:val="Hyperlink"/>
              </w:rPr>
              <w:t>COUNTY ADOPTION / PROMULGATION OF PLAN</w:t>
            </w:r>
            <w:r w:rsidR="008E7A29">
              <w:rPr>
                <w:webHidden/>
              </w:rPr>
              <w:tab/>
            </w:r>
            <w:r w:rsidR="008E7A29">
              <w:rPr>
                <w:webHidden/>
              </w:rPr>
              <w:fldChar w:fldCharType="begin"/>
            </w:r>
            <w:r w:rsidR="008E7A29">
              <w:rPr>
                <w:webHidden/>
              </w:rPr>
              <w:instrText xml:space="preserve"> PAGEREF _Toc88640184 \h </w:instrText>
            </w:r>
            <w:r w:rsidR="008E7A29">
              <w:rPr>
                <w:webHidden/>
              </w:rPr>
            </w:r>
            <w:r w:rsidR="008E7A29">
              <w:rPr>
                <w:webHidden/>
              </w:rPr>
              <w:fldChar w:fldCharType="separate"/>
            </w:r>
            <w:r w:rsidR="008E7A29">
              <w:rPr>
                <w:webHidden/>
              </w:rPr>
              <w:t>8</w:t>
            </w:r>
            <w:r w:rsidR="008E7A29">
              <w:rPr>
                <w:webHidden/>
              </w:rPr>
              <w:fldChar w:fldCharType="end"/>
            </w:r>
          </w:hyperlink>
        </w:p>
        <w:p w14:paraId="21E15351" w14:textId="33C2B0BF" w:rsidR="008E7A29" w:rsidRDefault="00000000">
          <w:pPr>
            <w:pStyle w:val="TOC1"/>
            <w:rPr>
              <w:rFonts w:asciiTheme="minorHAnsi" w:eastAsiaTheme="minorEastAsia" w:hAnsiTheme="minorHAnsi" w:cstheme="minorBidi"/>
              <w:b w:val="0"/>
              <w:bCs w:val="0"/>
              <w:spacing w:val="0"/>
              <w:kern w:val="0"/>
              <w:sz w:val="22"/>
              <w:szCs w:val="22"/>
            </w:rPr>
          </w:pPr>
          <w:hyperlink w:anchor="_Toc88640185" w:history="1">
            <w:r w:rsidR="008E7A29" w:rsidRPr="005C504C">
              <w:rPr>
                <w:rStyle w:val="Hyperlink"/>
              </w:rPr>
              <w:t>RECORD OF CHANGES</w:t>
            </w:r>
            <w:r w:rsidR="008E7A29">
              <w:rPr>
                <w:webHidden/>
              </w:rPr>
              <w:tab/>
            </w:r>
            <w:r w:rsidR="008E7A29">
              <w:rPr>
                <w:webHidden/>
              </w:rPr>
              <w:fldChar w:fldCharType="begin"/>
            </w:r>
            <w:r w:rsidR="008E7A29">
              <w:rPr>
                <w:webHidden/>
              </w:rPr>
              <w:instrText xml:space="preserve"> PAGEREF _Toc88640185 \h </w:instrText>
            </w:r>
            <w:r w:rsidR="008E7A29">
              <w:rPr>
                <w:webHidden/>
              </w:rPr>
            </w:r>
            <w:r w:rsidR="008E7A29">
              <w:rPr>
                <w:webHidden/>
              </w:rPr>
              <w:fldChar w:fldCharType="separate"/>
            </w:r>
            <w:r w:rsidR="008E7A29">
              <w:rPr>
                <w:webHidden/>
              </w:rPr>
              <w:t>9</w:t>
            </w:r>
            <w:r w:rsidR="008E7A29">
              <w:rPr>
                <w:webHidden/>
              </w:rPr>
              <w:fldChar w:fldCharType="end"/>
            </w:r>
          </w:hyperlink>
        </w:p>
        <w:p w14:paraId="5C460997" w14:textId="4D2789D6" w:rsidR="008E7A29" w:rsidRDefault="00000000">
          <w:pPr>
            <w:pStyle w:val="TOC1"/>
            <w:rPr>
              <w:rFonts w:asciiTheme="minorHAnsi" w:eastAsiaTheme="minorEastAsia" w:hAnsiTheme="minorHAnsi" w:cstheme="minorBidi"/>
              <w:b w:val="0"/>
              <w:bCs w:val="0"/>
              <w:spacing w:val="0"/>
              <w:kern w:val="0"/>
              <w:sz w:val="22"/>
              <w:szCs w:val="22"/>
            </w:rPr>
          </w:pPr>
          <w:hyperlink w:anchor="_Toc88640186" w:history="1">
            <w:r w:rsidR="008E7A29" w:rsidRPr="005C504C">
              <w:rPr>
                <w:rStyle w:val="Hyperlink"/>
              </w:rPr>
              <w:t>RECORD OF DISTRIBUTION</w:t>
            </w:r>
            <w:r w:rsidR="008E7A29">
              <w:rPr>
                <w:webHidden/>
              </w:rPr>
              <w:tab/>
            </w:r>
            <w:r w:rsidR="008E7A29">
              <w:rPr>
                <w:webHidden/>
              </w:rPr>
              <w:fldChar w:fldCharType="begin"/>
            </w:r>
            <w:r w:rsidR="008E7A29">
              <w:rPr>
                <w:webHidden/>
              </w:rPr>
              <w:instrText xml:space="preserve"> PAGEREF _Toc88640186 \h </w:instrText>
            </w:r>
            <w:r w:rsidR="008E7A29">
              <w:rPr>
                <w:webHidden/>
              </w:rPr>
            </w:r>
            <w:r w:rsidR="008E7A29">
              <w:rPr>
                <w:webHidden/>
              </w:rPr>
              <w:fldChar w:fldCharType="separate"/>
            </w:r>
            <w:r w:rsidR="008E7A29">
              <w:rPr>
                <w:webHidden/>
              </w:rPr>
              <w:t>9</w:t>
            </w:r>
            <w:r w:rsidR="008E7A29">
              <w:rPr>
                <w:webHidden/>
              </w:rPr>
              <w:fldChar w:fldCharType="end"/>
            </w:r>
          </w:hyperlink>
        </w:p>
        <w:p w14:paraId="05EAC46B" w14:textId="4374C119" w:rsidR="008E7A29" w:rsidRDefault="00000000">
          <w:pPr>
            <w:pStyle w:val="TOC1"/>
            <w:rPr>
              <w:rFonts w:asciiTheme="minorHAnsi" w:eastAsiaTheme="minorEastAsia" w:hAnsiTheme="minorHAnsi" w:cstheme="minorBidi"/>
              <w:b w:val="0"/>
              <w:bCs w:val="0"/>
              <w:spacing w:val="0"/>
              <w:kern w:val="0"/>
              <w:sz w:val="22"/>
              <w:szCs w:val="22"/>
            </w:rPr>
          </w:pPr>
          <w:hyperlink w:anchor="_Toc88640187" w:history="1">
            <w:r w:rsidR="008E7A29" w:rsidRPr="005C504C">
              <w:rPr>
                <w:rStyle w:val="Hyperlink"/>
              </w:rPr>
              <w:t>EXECUTIVE SUMMARY</w:t>
            </w:r>
            <w:r w:rsidR="008E7A29">
              <w:rPr>
                <w:webHidden/>
              </w:rPr>
              <w:tab/>
            </w:r>
            <w:r w:rsidR="008E7A29">
              <w:rPr>
                <w:webHidden/>
              </w:rPr>
              <w:fldChar w:fldCharType="begin"/>
            </w:r>
            <w:r w:rsidR="008E7A29">
              <w:rPr>
                <w:webHidden/>
              </w:rPr>
              <w:instrText xml:space="preserve"> PAGEREF _Toc88640187 \h </w:instrText>
            </w:r>
            <w:r w:rsidR="008E7A29">
              <w:rPr>
                <w:webHidden/>
              </w:rPr>
            </w:r>
            <w:r w:rsidR="008E7A29">
              <w:rPr>
                <w:webHidden/>
              </w:rPr>
              <w:fldChar w:fldCharType="separate"/>
            </w:r>
            <w:r w:rsidR="008E7A29">
              <w:rPr>
                <w:webHidden/>
              </w:rPr>
              <w:t>10</w:t>
            </w:r>
            <w:r w:rsidR="008E7A29">
              <w:rPr>
                <w:webHidden/>
              </w:rPr>
              <w:fldChar w:fldCharType="end"/>
            </w:r>
          </w:hyperlink>
        </w:p>
        <w:p w14:paraId="1A7DF931" w14:textId="0C252E7D" w:rsidR="008E7A29" w:rsidRDefault="00000000">
          <w:pPr>
            <w:pStyle w:val="TOC1"/>
            <w:rPr>
              <w:rFonts w:asciiTheme="minorHAnsi" w:eastAsiaTheme="minorEastAsia" w:hAnsiTheme="minorHAnsi" w:cstheme="minorBidi"/>
              <w:b w:val="0"/>
              <w:bCs w:val="0"/>
              <w:spacing w:val="0"/>
              <w:kern w:val="0"/>
              <w:sz w:val="22"/>
              <w:szCs w:val="22"/>
            </w:rPr>
          </w:pPr>
          <w:hyperlink w:anchor="_Toc88640188" w:history="1">
            <w:r w:rsidR="008E7A29" w:rsidRPr="005C504C">
              <w:rPr>
                <w:rStyle w:val="Hyperlink"/>
              </w:rPr>
              <w:t>PLANNING AGENCIES</w:t>
            </w:r>
            <w:r w:rsidR="008E7A29">
              <w:rPr>
                <w:webHidden/>
              </w:rPr>
              <w:tab/>
            </w:r>
            <w:r w:rsidR="008E7A29">
              <w:rPr>
                <w:webHidden/>
              </w:rPr>
              <w:fldChar w:fldCharType="begin"/>
            </w:r>
            <w:r w:rsidR="008E7A29">
              <w:rPr>
                <w:webHidden/>
              </w:rPr>
              <w:instrText xml:space="preserve"> PAGEREF _Toc88640188 \h </w:instrText>
            </w:r>
            <w:r w:rsidR="008E7A29">
              <w:rPr>
                <w:webHidden/>
              </w:rPr>
            </w:r>
            <w:r w:rsidR="008E7A29">
              <w:rPr>
                <w:webHidden/>
              </w:rPr>
              <w:fldChar w:fldCharType="separate"/>
            </w:r>
            <w:r w:rsidR="008E7A29">
              <w:rPr>
                <w:webHidden/>
              </w:rPr>
              <w:t>12</w:t>
            </w:r>
            <w:r w:rsidR="008E7A29">
              <w:rPr>
                <w:webHidden/>
              </w:rPr>
              <w:fldChar w:fldCharType="end"/>
            </w:r>
          </w:hyperlink>
        </w:p>
        <w:p w14:paraId="6DCD88BE" w14:textId="44B62DA8" w:rsidR="008E7A29" w:rsidRDefault="00000000">
          <w:pPr>
            <w:pStyle w:val="TOC2"/>
            <w:rPr>
              <w:rFonts w:asciiTheme="minorHAnsi" w:eastAsiaTheme="minorEastAsia" w:hAnsiTheme="minorHAnsi" w:cstheme="minorBidi"/>
              <w:iCs w:val="0"/>
              <w:spacing w:val="0"/>
              <w:sz w:val="22"/>
              <w:szCs w:val="22"/>
            </w:rPr>
          </w:pPr>
          <w:hyperlink w:anchor="_Toc88640189" w:history="1">
            <w:r w:rsidR="008E7A29" w:rsidRPr="005C504C">
              <w:rPr>
                <w:rStyle w:val="Hyperlink"/>
              </w:rPr>
              <w:t>PRIMARY AGENCY</w:t>
            </w:r>
            <w:r w:rsidR="008E7A29">
              <w:rPr>
                <w:webHidden/>
              </w:rPr>
              <w:tab/>
            </w:r>
            <w:r w:rsidR="008E7A29">
              <w:rPr>
                <w:webHidden/>
              </w:rPr>
              <w:fldChar w:fldCharType="begin"/>
            </w:r>
            <w:r w:rsidR="008E7A29">
              <w:rPr>
                <w:webHidden/>
              </w:rPr>
              <w:instrText xml:space="preserve"> PAGEREF _Toc88640189 \h </w:instrText>
            </w:r>
            <w:r w:rsidR="008E7A29">
              <w:rPr>
                <w:webHidden/>
              </w:rPr>
            </w:r>
            <w:r w:rsidR="008E7A29">
              <w:rPr>
                <w:webHidden/>
              </w:rPr>
              <w:fldChar w:fldCharType="separate"/>
            </w:r>
            <w:r w:rsidR="008E7A29">
              <w:rPr>
                <w:webHidden/>
              </w:rPr>
              <w:t>12</w:t>
            </w:r>
            <w:r w:rsidR="008E7A29">
              <w:rPr>
                <w:webHidden/>
              </w:rPr>
              <w:fldChar w:fldCharType="end"/>
            </w:r>
          </w:hyperlink>
        </w:p>
        <w:p w14:paraId="0103C6DB" w14:textId="55D0C0AD" w:rsidR="008E7A29" w:rsidRDefault="00000000">
          <w:pPr>
            <w:pStyle w:val="TOC2"/>
            <w:rPr>
              <w:rFonts w:asciiTheme="minorHAnsi" w:eastAsiaTheme="minorEastAsia" w:hAnsiTheme="minorHAnsi" w:cstheme="minorBidi"/>
              <w:iCs w:val="0"/>
              <w:spacing w:val="0"/>
              <w:sz w:val="22"/>
              <w:szCs w:val="22"/>
            </w:rPr>
          </w:pPr>
          <w:hyperlink w:anchor="_Toc88640190" w:history="1">
            <w:r w:rsidR="008E7A29" w:rsidRPr="005C504C">
              <w:rPr>
                <w:rStyle w:val="Hyperlink"/>
              </w:rPr>
              <w:t>SUPPORTING COUNTY AND LOCAL AGENCIES AND ORGANIZATIONS</w:t>
            </w:r>
            <w:r w:rsidR="008E7A29">
              <w:rPr>
                <w:webHidden/>
              </w:rPr>
              <w:tab/>
            </w:r>
            <w:r w:rsidR="008E7A29">
              <w:rPr>
                <w:webHidden/>
              </w:rPr>
              <w:fldChar w:fldCharType="begin"/>
            </w:r>
            <w:r w:rsidR="008E7A29">
              <w:rPr>
                <w:webHidden/>
              </w:rPr>
              <w:instrText xml:space="preserve"> PAGEREF _Toc88640190 \h </w:instrText>
            </w:r>
            <w:r w:rsidR="008E7A29">
              <w:rPr>
                <w:webHidden/>
              </w:rPr>
            </w:r>
            <w:r w:rsidR="008E7A29">
              <w:rPr>
                <w:webHidden/>
              </w:rPr>
              <w:fldChar w:fldCharType="separate"/>
            </w:r>
            <w:r w:rsidR="008E7A29">
              <w:rPr>
                <w:webHidden/>
              </w:rPr>
              <w:t>12</w:t>
            </w:r>
            <w:r w:rsidR="008E7A29">
              <w:rPr>
                <w:webHidden/>
              </w:rPr>
              <w:fldChar w:fldCharType="end"/>
            </w:r>
          </w:hyperlink>
        </w:p>
        <w:p w14:paraId="08F06D58" w14:textId="60BB4D1E" w:rsidR="008E7A29" w:rsidRDefault="00000000">
          <w:pPr>
            <w:pStyle w:val="TOC2"/>
            <w:rPr>
              <w:rFonts w:asciiTheme="minorHAnsi" w:eastAsiaTheme="minorEastAsia" w:hAnsiTheme="minorHAnsi" w:cstheme="minorBidi"/>
              <w:iCs w:val="0"/>
              <w:spacing w:val="0"/>
              <w:sz w:val="22"/>
              <w:szCs w:val="22"/>
            </w:rPr>
          </w:pPr>
          <w:hyperlink w:anchor="_Toc88640191" w:history="1">
            <w:r w:rsidR="008E7A29" w:rsidRPr="005C504C">
              <w:rPr>
                <w:rStyle w:val="Hyperlink"/>
              </w:rPr>
              <w:t>SUPPORTING STATE AGENCIES</w:t>
            </w:r>
            <w:r w:rsidR="008E7A29">
              <w:rPr>
                <w:webHidden/>
              </w:rPr>
              <w:tab/>
            </w:r>
            <w:r w:rsidR="008E7A29">
              <w:rPr>
                <w:webHidden/>
              </w:rPr>
              <w:fldChar w:fldCharType="begin"/>
            </w:r>
            <w:r w:rsidR="008E7A29">
              <w:rPr>
                <w:webHidden/>
              </w:rPr>
              <w:instrText xml:space="preserve"> PAGEREF _Toc88640191 \h </w:instrText>
            </w:r>
            <w:r w:rsidR="008E7A29">
              <w:rPr>
                <w:webHidden/>
              </w:rPr>
            </w:r>
            <w:r w:rsidR="008E7A29">
              <w:rPr>
                <w:webHidden/>
              </w:rPr>
              <w:fldChar w:fldCharType="separate"/>
            </w:r>
            <w:r w:rsidR="008E7A29">
              <w:rPr>
                <w:webHidden/>
              </w:rPr>
              <w:t>12</w:t>
            </w:r>
            <w:r w:rsidR="008E7A29">
              <w:rPr>
                <w:webHidden/>
              </w:rPr>
              <w:fldChar w:fldCharType="end"/>
            </w:r>
          </w:hyperlink>
        </w:p>
        <w:p w14:paraId="0A9F7BC6" w14:textId="4343ACCD" w:rsidR="008E7A29" w:rsidRDefault="00000000">
          <w:pPr>
            <w:pStyle w:val="TOC2"/>
            <w:rPr>
              <w:rFonts w:asciiTheme="minorHAnsi" w:eastAsiaTheme="minorEastAsia" w:hAnsiTheme="minorHAnsi" w:cstheme="minorBidi"/>
              <w:iCs w:val="0"/>
              <w:spacing w:val="0"/>
              <w:sz w:val="22"/>
              <w:szCs w:val="22"/>
            </w:rPr>
          </w:pPr>
          <w:hyperlink w:anchor="_Toc88640192" w:history="1">
            <w:r w:rsidR="008E7A29" w:rsidRPr="005C504C">
              <w:rPr>
                <w:rStyle w:val="Hyperlink"/>
              </w:rPr>
              <w:t>COMMISSIONS, ORGANIZATIONS AND ASSOCIATIONS</w:t>
            </w:r>
            <w:r w:rsidR="008E7A29">
              <w:rPr>
                <w:webHidden/>
              </w:rPr>
              <w:tab/>
            </w:r>
            <w:r w:rsidR="008E7A29">
              <w:rPr>
                <w:webHidden/>
              </w:rPr>
              <w:fldChar w:fldCharType="begin"/>
            </w:r>
            <w:r w:rsidR="008E7A29">
              <w:rPr>
                <w:webHidden/>
              </w:rPr>
              <w:instrText xml:space="preserve"> PAGEREF _Toc88640192 \h </w:instrText>
            </w:r>
            <w:r w:rsidR="008E7A29">
              <w:rPr>
                <w:webHidden/>
              </w:rPr>
            </w:r>
            <w:r w:rsidR="008E7A29">
              <w:rPr>
                <w:webHidden/>
              </w:rPr>
              <w:fldChar w:fldCharType="separate"/>
            </w:r>
            <w:r w:rsidR="008E7A29">
              <w:rPr>
                <w:webHidden/>
              </w:rPr>
              <w:t>12</w:t>
            </w:r>
            <w:r w:rsidR="008E7A29">
              <w:rPr>
                <w:webHidden/>
              </w:rPr>
              <w:fldChar w:fldCharType="end"/>
            </w:r>
          </w:hyperlink>
        </w:p>
        <w:p w14:paraId="235C1FC1" w14:textId="2E1589FA" w:rsidR="008E7A29" w:rsidRDefault="00000000">
          <w:pPr>
            <w:pStyle w:val="TOC2"/>
            <w:rPr>
              <w:rFonts w:asciiTheme="minorHAnsi" w:eastAsiaTheme="minorEastAsia" w:hAnsiTheme="minorHAnsi" w:cstheme="minorBidi"/>
              <w:iCs w:val="0"/>
              <w:spacing w:val="0"/>
              <w:sz w:val="22"/>
              <w:szCs w:val="22"/>
            </w:rPr>
          </w:pPr>
          <w:hyperlink w:anchor="_Toc88640193" w:history="1">
            <w:r w:rsidR="008E7A29" w:rsidRPr="005C504C">
              <w:rPr>
                <w:rStyle w:val="Hyperlink"/>
              </w:rPr>
              <w:t>FEDERAL ORGANIZATIONS</w:t>
            </w:r>
            <w:r w:rsidR="008E7A29">
              <w:rPr>
                <w:webHidden/>
              </w:rPr>
              <w:tab/>
            </w:r>
            <w:r w:rsidR="008E7A29">
              <w:rPr>
                <w:webHidden/>
              </w:rPr>
              <w:fldChar w:fldCharType="begin"/>
            </w:r>
            <w:r w:rsidR="008E7A29">
              <w:rPr>
                <w:webHidden/>
              </w:rPr>
              <w:instrText xml:space="preserve"> PAGEREF _Toc88640193 \h </w:instrText>
            </w:r>
            <w:r w:rsidR="008E7A29">
              <w:rPr>
                <w:webHidden/>
              </w:rPr>
            </w:r>
            <w:r w:rsidR="008E7A29">
              <w:rPr>
                <w:webHidden/>
              </w:rPr>
              <w:fldChar w:fldCharType="separate"/>
            </w:r>
            <w:r w:rsidR="008E7A29">
              <w:rPr>
                <w:webHidden/>
              </w:rPr>
              <w:t>13</w:t>
            </w:r>
            <w:r w:rsidR="008E7A29">
              <w:rPr>
                <w:webHidden/>
              </w:rPr>
              <w:fldChar w:fldCharType="end"/>
            </w:r>
          </w:hyperlink>
        </w:p>
        <w:p w14:paraId="203AEF84" w14:textId="6949446B" w:rsidR="008E7A29" w:rsidRDefault="00000000">
          <w:pPr>
            <w:pStyle w:val="TOC2"/>
            <w:rPr>
              <w:rFonts w:asciiTheme="minorHAnsi" w:eastAsiaTheme="minorEastAsia" w:hAnsiTheme="minorHAnsi" w:cstheme="minorBidi"/>
              <w:iCs w:val="0"/>
              <w:spacing w:val="0"/>
              <w:sz w:val="22"/>
              <w:szCs w:val="22"/>
            </w:rPr>
          </w:pPr>
          <w:hyperlink w:anchor="_Toc88640194" w:history="1">
            <w:r w:rsidR="008E7A29" w:rsidRPr="005C504C">
              <w:rPr>
                <w:rStyle w:val="Hyperlink"/>
              </w:rPr>
              <w:t>NON-GOVERNMENTAL ORGANIZATIONS</w:t>
            </w:r>
            <w:r w:rsidR="008E7A29">
              <w:rPr>
                <w:webHidden/>
              </w:rPr>
              <w:tab/>
            </w:r>
            <w:r w:rsidR="008E7A29">
              <w:rPr>
                <w:webHidden/>
              </w:rPr>
              <w:fldChar w:fldCharType="begin"/>
            </w:r>
            <w:r w:rsidR="008E7A29">
              <w:rPr>
                <w:webHidden/>
              </w:rPr>
              <w:instrText xml:space="preserve"> PAGEREF _Toc88640194 \h </w:instrText>
            </w:r>
            <w:r w:rsidR="008E7A29">
              <w:rPr>
                <w:webHidden/>
              </w:rPr>
            </w:r>
            <w:r w:rsidR="008E7A29">
              <w:rPr>
                <w:webHidden/>
              </w:rPr>
              <w:fldChar w:fldCharType="separate"/>
            </w:r>
            <w:r w:rsidR="008E7A29">
              <w:rPr>
                <w:webHidden/>
              </w:rPr>
              <w:t>13</w:t>
            </w:r>
            <w:r w:rsidR="008E7A29">
              <w:rPr>
                <w:webHidden/>
              </w:rPr>
              <w:fldChar w:fldCharType="end"/>
            </w:r>
          </w:hyperlink>
        </w:p>
        <w:p w14:paraId="10036639" w14:textId="6088D9F6" w:rsidR="008E7A29" w:rsidRDefault="00000000">
          <w:pPr>
            <w:pStyle w:val="TOC1"/>
            <w:rPr>
              <w:rFonts w:asciiTheme="minorHAnsi" w:eastAsiaTheme="minorEastAsia" w:hAnsiTheme="minorHAnsi" w:cstheme="minorBidi"/>
              <w:b w:val="0"/>
              <w:bCs w:val="0"/>
              <w:spacing w:val="0"/>
              <w:kern w:val="0"/>
              <w:sz w:val="22"/>
              <w:szCs w:val="22"/>
            </w:rPr>
          </w:pPr>
          <w:hyperlink w:anchor="_Toc88640195" w:history="1">
            <w:r w:rsidR="008E7A29" w:rsidRPr="005C504C">
              <w:rPr>
                <w:rStyle w:val="Hyperlink"/>
              </w:rPr>
              <w:t>EMERGENCY MANAGEMENT ACCREDITATION PROGRAM (EMAP) COMPLIANCE</w:t>
            </w:r>
            <w:r w:rsidR="008E7A29">
              <w:rPr>
                <w:webHidden/>
              </w:rPr>
              <w:tab/>
            </w:r>
            <w:r w:rsidR="008E7A29">
              <w:rPr>
                <w:webHidden/>
              </w:rPr>
              <w:fldChar w:fldCharType="begin"/>
            </w:r>
            <w:r w:rsidR="008E7A29">
              <w:rPr>
                <w:webHidden/>
              </w:rPr>
              <w:instrText xml:space="preserve"> PAGEREF _Toc88640195 \h </w:instrText>
            </w:r>
            <w:r w:rsidR="008E7A29">
              <w:rPr>
                <w:webHidden/>
              </w:rPr>
            </w:r>
            <w:r w:rsidR="008E7A29">
              <w:rPr>
                <w:webHidden/>
              </w:rPr>
              <w:fldChar w:fldCharType="separate"/>
            </w:r>
            <w:r w:rsidR="008E7A29">
              <w:rPr>
                <w:webHidden/>
              </w:rPr>
              <w:t>14</w:t>
            </w:r>
            <w:r w:rsidR="008E7A29">
              <w:rPr>
                <w:webHidden/>
              </w:rPr>
              <w:fldChar w:fldCharType="end"/>
            </w:r>
          </w:hyperlink>
        </w:p>
        <w:p w14:paraId="6D754A92" w14:textId="6D812F9F" w:rsidR="008E7A29" w:rsidRDefault="00000000">
          <w:pPr>
            <w:pStyle w:val="TOC1"/>
            <w:rPr>
              <w:rFonts w:asciiTheme="minorHAnsi" w:eastAsiaTheme="minorEastAsia" w:hAnsiTheme="minorHAnsi" w:cstheme="minorBidi"/>
              <w:b w:val="0"/>
              <w:bCs w:val="0"/>
              <w:spacing w:val="0"/>
              <w:kern w:val="0"/>
              <w:sz w:val="22"/>
              <w:szCs w:val="22"/>
            </w:rPr>
          </w:pPr>
          <w:hyperlink w:anchor="_Toc88640196" w:history="1">
            <w:r w:rsidR="008E7A29" w:rsidRPr="005C504C">
              <w:rPr>
                <w:rStyle w:val="Hyperlink"/>
              </w:rPr>
              <w:t>PURPOSE, SCOPE, SITUATION AND ASSUMPTIONS</w:t>
            </w:r>
            <w:r w:rsidR="008E7A29">
              <w:rPr>
                <w:webHidden/>
              </w:rPr>
              <w:tab/>
            </w:r>
            <w:r w:rsidR="008E7A29">
              <w:rPr>
                <w:webHidden/>
              </w:rPr>
              <w:fldChar w:fldCharType="begin"/>
            </w:r>
            <w:r w:rsidR="008E7A29">
              <w:rPr>
                <w:webHidden/>
              </w:rPr>
              <w:instrText xml:space="preserve"> PAGEREF _Toc88640196 \h </w:instrText>
            </w:r>
            <w:r w:rsidR="008E7A29">
              <w:rPr>
                <w:webHidden/>
              </w:rPr>
            </w:r>
            <w:r w:rsidR="008E7A29">
              <w:rPr>
                <w:webHidden/>
              </w:rPr>
              <w:fldChar w:fldCharType="separate"/>
            </w:r>
            <w:r w:rsidR="008E7A29">
              <w:rPr>
                <w:webHidden/>
              </w:rPr>
              <w:t>18</w:t>
            </w:r>
            <w:r w:rsidR="008E7A29">
              <w:rPr>
                <w:webHidden/>
              </w:rPr>
              <w:fldChar w:fldCharType="end"/>
            </w:r>
          </w:hyperlink>
        </w:p>
        <w:p w14:paraId="47BAAB87" w14:textId="5BA17D3A" w:rsidR="008E7A29" w:rsidRDefault="00000000">
          <w:pPr>
            <w:pStyle w:val="TOC2"/>
            <w:rPr>
              <w:rFonts w:asciiTheme="minorHAnsi" w:eastAsiaTheme="minorEastAsia" w:hAnsiTheme="minorHAnsi" w:cstheme="minorBidi"/>
              <w:iCs w:val="0"/>
              <w:spacing w:val="0"/>
              <w:sz w:val="22"/>
              <w:szCs w:val="22"/>
            </w:rPr>
          </w:pPr>
          <w:hyperlink w:anchor="_Toc88640197" w:history="1">
            <w:r w:rsidR="008E7A29" w:rsidRPr="005C504C">
              <w:rPr>
                <w:rStyle w:val="Hyperlink"/>
              </w:rPr>
              <w:t>PURPOSE</w:t>
            </w:r>
            <w:r w:rsidR="008E7A29">
              <w:rPr>
                <w:webHidden/>
              </w:rPr>
              <w:tab/>
            </w:r>
            <w:r w:rsidR="008E7A29">
              <w:rPr>
                <w:webHidden/>
              </w:rPr>
              <w:fldChar w:fldCharType="begin"/>
            </w:r>
            <w:r w:rsidR="008E7A29">
              <w:rPr>
                <w:webHidden/>
              </w:rPr>
              <w:instrText xml:space="preserve"> PAGEREF _Toc88640197 \h </w:instrText>
            </w:r>
            <w:r w:rsidR="008E7A29">
              <w:rPr>
                <w:webHidden/>
              </w:rPr>
            </w:r>
            <w:r w:rsidR="008E7A29">
              <w:rPr>
                <w:webHidden/>
              </w:rPr>
              <w:fldChar w:fldCharType="separate"/>
            </w:r>
            <w:r w:rsidR="008E7A29">
              <w:rPr>
                <w:webHidden/>
              </w:rPr>
              <w:t>18</w:t>
            </w:r>
            <w:r w:rsidR="008E7A29">
              <w:rPr>
                <w:webHidden/>
              </w:rPr>
              <w:fldChar w:fldCharType="end"/>
            </w:r>
          </w:hyperlink>
        </w:p>
        <w:p w14:paraId="5F532C3D" w14:textId="6743506B" w:rsidR="008E7A29" w:rsidRDefault="00000000">
          <w:pPr>
            <w:pStyle w:val="TOC3"/>
            <w:rPr>
              <w:rFonts w:asciiTheme="minorHAnsi" w:eastAsiaTheme="minorEastAsia" w:hAnsiTheme="minorHAnsi" w:cstheme="minorBidi"/>
              <w:caps w:val="0"/>
              <w:sz w:val="22"/>
              <w:szCs w:val="22"/>
            </w:rPr>
          </w:pPr>
          <w:hyperlink w:anchor="_Toc88640198" w:history="1">
            <w:r w:rsidR="008E7A29" w:rsidRPr="005C504C">
              <w:rPr>
                <w:rStyle w:val="Hyperlink"/>
                <w:caps w:val="0"/>
              </w:rPr>
              <w:t>LOCAL, STATE AND FEDERAL ALIGNMENT</w:t>
            </w:r>
            <w:r w:rsidR="008E7A29">
              <w:rPr>
                <w:caps w:val="0"/>
                <w:webHidden/>
              </w:rPr>
              <w:tab/>
            </w:r>
            <w:r w:rsidR="008E7A29">
              <w:rPr>
                <w:webHidden/>
              </w:rPr>
              <w:fldChar w:fldCharType="begin"/>
            </w:r>
            <w:r w:rsidR="008E7A29">
              <w:rPr>
                <w:webHidden/>
              </w:rPr>
              <w:instrText xml:space="preserve"> PAGEREF _Toc88640198 \h </w:instrText>
            </w:r>
            <w:r w:rsidR="008E7A29">
              <w:rPr>
                <w:webHidden/>
              </w:rPr>
            </w:r>
            <w:r w:rsidR="008E7A29">
              <w:rPr>
                <w:webHidden/>
              </w:rPr>
              <w:fldChar w:fldCharType="separate"/>
            </w:r>
            <w:r w:rsidR="008E7A29">
              <w:rPr>
                <w:caps w:val="0"/>
                <w:webHidden/>
              </w:rPr>
              <w:t>20</w:t>
            </w:r>
            <w:r w:rsidR="008E7A29">
              <w:rPr>
                <w:webHidden/>
              </w:rPr>
              <w:fldChar w:fldCharType="end"/>
            </w:r>
          </w:hyperlink>
        </w:p>
        <w:p w14:paraId="14D503F8" w14:textId="42D1512E" w:rsidR="008E7A29" w:rsidRDefault="00000000">
          <w:pPr>
            <w:pStyle w:val="TOC2"/>
            <w:rPr>
              <w:rFonts w:asciiTheme="minorHAnsi" w:eastAsiaTheme="minorEastAsia" w:hAnsiTheme="minorHAnsi" w:cstheme="minorBidi"/>
              <w:iCs w:val="0"/>
              <w:spacing w:val="0"/>
              <w:sz w:val="22"/>
              <w:szCs w:val="22"/>
            </w:rPr>
          </w:pPr>
          <w:hyperlink w:anchor="_Toc88640199" w:history="1">
            <w:r w:rsidR="008E7A29" w:rsidRPr="005C504C">
              <w:rPr>
                <w:rStyle w:val="Hyperlink"/>
              </w:rPr>
              <w:t>NATIONAL INCIDENT MANAGEMENT SYSTEMS (NIMS)</w:t>
            </w:r>
            <w:r w:rsidR="008E7A29">
              <w:rPr>
                <w:webHidden/>
              </w:rPr>
              <w:tab/>
            </w:r>
            <w:r w:rsidR="008E7A29">
              <w:rPr>
                <w:webHidden/>
              </w:rPr>
              <w:fldChar w:fldCharType="begin"/>
            </w:r>
            <w:r w:rsidR="008E7A29">
              <w:rPr>
                <w:webHidden/>
              </w:rPr>
              <w:instrText xml:space="preserve"> PAGEREF _Toc88640199 \h </w:instrText>
            </w:r>
            <w:r w:rsidR="008E7A29">
              <w:rPr>
                <w:webHidden/>
              </w:rPr>
            </w:r>
            <w:r w:rsidR="008E7A29">
              <w:rPr>
                <w:webHidden/>
              </w:rPr>
              <w:fldChar w:fldCharType="separate"/>
            </w:r>
            <w:r w:rsidR="008E7A29">
              <w:rPr>
                <w:webHidden/>
              </w:rPr>
              <w:t>20</w:t>
            </w:r>
            <w:r w:rsidR="008E7A29">
              <w:rPr>
                <w:webHidden/>
              </w:rPr>
              <w:fldChar w:fldCharType="end"/>
            </w:r>
          </w:hyperlink>
        </w:p>
        <w:p w14:paraId="4B05F279" w14:textId="2D382BD4" w:rsidR="008E7A29" w:rsidRDefault="00000000">
          <w:pPr>
            <w:pStyle w:val="TOC2"/>
            <w:rPr>
              <w:rFonts w:asciiTheme="minorHAnsi" w:eastAsiaTheme="minorEastAsia" w:hAnsiTheme="minorHAnsi" w:cstheme="minorBidi"/>
              <w:iCs w:val="0"/>
              <w:spacing w:val="0"/>
              <w:sz w:val="22"/>
              <w:szCs w:val="22"/>
            </w:rPr>
          </w:pPr>
          <w:hyperlink w:anchor="_Toc88640200" w:history="1">
            <w:r w:rsidR="008E7A29" w:rsidRPr="005C504C">
              <w:rPr>
                <w:rStyle w:val="Hyperlink"/>
              </w:rPr>
              <w:t>SCOPE</w:t>
            </w:r>
            <w:r w:rsidR="008E7A29">
              <w:rPr>
                <w:webHidden/>
              </w:rPr>
              <w:tab/>
            </w:r>
            <w:r w:rsidR="008E7A29">
              <w:rPr>
                <w:webHidden/>
              </w:rPr>
              <w:fldChar w:fldCharType="begin"/>
            </w:r>
            <w:r w:rsidR="008E7A29">
              <w:rPr>
                <w:webHidden/>
              </w:rPr>
              <w:instrText xml:space="preserve"> PAGEREF _Toc88640200 \h </w:instrText>
            </w:r>
            <w:r w:rsidR="008E7A29">
              <w:rPr>
                <w:webHidden/>
              </w:rPr>
            </w:r>
            <w:r w:rsidR="008E7A29">
              <w:rPr>
                <w:webHidden/>
              </w:rPr>
              <w:fldChar w:fldCharType="separate"/>
            </w:r>
            <w:r w:rsidR="008E7A29">
              <w:rPr>
                <w:webHidden/>
              </w:rPr>
              <w:t>22</w:t>
            </w:r>
            <w:r w:rsidR="008E7A29">
              <w:rPr>
                <w:webHidden/>
              </w:rPr>
              <w:fldChar w:fldCharType="end"/>
            </w:r>
          </w:hyperlink>
        </w:p>
        <w:p w14:paraId="3E33DA55" w14:textId="54969569" w:rsidR="008E7A29" w:rsidRDefault="00000000">
          <w:pPr>
            <w:pStyle w:val="TOC2"/>
            <w:rPr>
              <w:rFonts w:asciiTheme="minorHAnsi" w:eastAsiaTheme="minorEastAsia" w:hAnsiTheme="minorHAnsi" w:cstheme="minorBidi"/>
              <w:iCs w:val="0"/>
              <w:spacing w:val="0"/>
              <w:sz w:val="22"/>
              <w:szCs w:val="22"/>
            </w:rPr>
          </w:pPr>
          <w:hyperlink w:anchor="_Toc88640201" w:history="1">
            <w:r w:rsidR="008E7A29" w:rsidRPr="005C504C">
              <w:rPr>
                <w:rStyle w:val="Hyperlink"/>
              </w:rPr>
              <w:t>SITUATION</w:t>
            </w:r>
            <w:r w:rsidR="008E7A29">
              <w:rPr>
                <w:webHidden/>
              </w:rPr>
              <w:tab/>
            </w:r>
            <w:r w:rsidR="008E7A29">
              <w:rPr>
                <w:webHidden/>
              </w:rPr>
              <w:fldChar w:fldCharType="begin"/>
            </w:r>
            <w:r w:rsidR="008E7A29">
              <w:rPr>
                <w:webHidden/>
              </w:rPr>
              <w:instrText xml:space="preserve"> PAGEREF _Toc88640201 \h </w:instrText>
            </w:r>
            <w:r w:rsidR="008E7A29">
              <w:rPr>
                <w:webHidden/>
              </w:rPr>
            </w:r>
            <w:r w:rsidR="008E7A29">
              <w:rPr>
                <w:webHidden/>
              </w:rPr>
              <w:fldChar w:fldCharType="separate"/>
            </w:r>
            <w:r w:rsidR="008E7A29">
              <w:rPr>
                <w:webHidden/>
              </w:rPr>
              <w:t>25</w:t>
            </w:r>
            <w:r w:rsidR="008E7A29">
              <w:rPr>
                <w:webHidden/>
              </w:rPr>
              <w:fldChar w:fldCharType="end"/>
            </w:r>
          </w:hyperlink>
        </w:p>
        <w:p w14:paraId="664BC891" w14:textId="71B485EF" w:rsidR="008E7A29" w:rsidRDefault="00000000">
          <w:pPr>
            <w:pStyle w:val="TOC2"/>
            <w:rPr>
              <w:rFonts w:asciiTheme="minorHAnsi" w:eastAsiaTheme="minorEastAsia" w:hAnsiTheme="minorHAnsi" w:cstheme="minorBidi"/>
              <w:iCs w:val="0"/>
              <w:spacing w:val="0"/>
              <w:sz w:val="22"/>
              <w:szCs w:val="22"/>
            </w:rPr>
          </w:pPr>
          <w:hyperlink w:anchor="_Toc88640202" w:history="1">
            <w:r w:rsidR="008E7A29" w:rsidRPr="005C504C">
              <w:rPr>
                <w:rStyle w:val="Hyperlink"/>
              </w:rPr>
              <w:t>HAZARD AND THREAT SUMMARY</w:t>
            </w:r>
            <w:r w:rsidR="008E7A29">
              <w:rPr>
                <w:webHidden/>
              </w:rPr>
              <w:tab/>
            </w:r>
            <w:r w:rsidR="008E7A29">
              <w:rPr>
                <w:webHidden/>
              </w:rPr>
              <w:fldChar w:fldCharType="begin"/>
            </w:r>
            <w:r w:rsidR="008E7A29">
              <w:rPr>
                <w:webHidden/>
              </w:rPr>
              <w:instrText xml:space="preserve"> PAGEREF _Toc88640202 \h </w:instrText>
            </w:r>
            <w:r w:rsidR="008E7A29">
              <w:rPr>
                <w:webHidden/>
              </w:rPr>
            </w:r>
            <w:r w:rsidR="008E7A29">
              <w:rPr>
                <w:webHidden/>
              </w:rPr>
              <w:fldChar w:fldCharType="separate"/>
            </w:r>
            <w:r w:rsidR="008E7A29">
              <w:rPr>
                <w:webHidden/>
              </w:rPr>
              <w:t>27</w:t>
            </w:r>
            <w:r w:rsidR="008E7A29">
              <w:rPr>
                <w:webHidden/>
              </w:rPr>
              <w:fldChar w:fldCharType="end"/>
            </w:r>
          </w:hyperlink>
        </w:p>
        <w:p w14:paraId="045A4CC7" w14:textId="500D8E3A" w:rsidR="008E7A29" w:rsidRDefault="00000000">
          <w:pPr>
            <w:pStyle w:val="TOC2"/>
            <w:rPr>
              <w:rFonts w:asciiTheme="minorHAnsi" w:eastAsiaTheme="minorEastAsia" w:hAnsiTheme="minorHAnsi" w:cstheme="minorBidi"/>
              <w:iCs w:val="0"/>
              <w:spacing w:val="0"/>
              <w:sz w:val="22"/>
              <w:szCs w:val="22"/>
            </w:rPr>
          </w:pPr>
          <w:hyperlink w:anchor="_Toc88640203" w:history="1">
            <w:r w:rsidR="008E7A29" w:rsidRPr="005C504C">
              <w:rPr>
                <w:rStyle w:val="Hyperlink"/>
              </w:rPr>
              <w:t>HAZARD IDENTIFICATION AND RISK ASSESSMENT (HIRA)</w:t>
            </w:r>
            <w:r w:rsidR="008E7A29">
              <w:rPr>
                <w:webHidden/>
              </w:rPr>
              <w:tab/>
            </w:r>
            <w:r w:rsidR="008E7A29">
              <w:rPr>
                <w:webHidden/>
              </w:rPr>
              <w:fldChar w:fldCharType="begin"/>
            </w:r>
            <w:r w:rsidR="008E7A29">
              <w:rPr>
                <w:webHidden/>
              </w:rPr>
              <w:instrText xml:space="preserve"> PAGEREF _Toc88640203 \h </w:instrText>
            </w:r>
            <w:r w:rsidR="008E7A29">
              <w:rPr>
                <w:webHidden/>
              </w:rPr>
            </w:r>
            <w:r w:rsidR="008E7A29">
              <w:rPr>
                <w:webHidden/>
              </w:rPr>
              <w:fldChar w:fldCharType="separate"/>
            </w:r>
            <w:r w:rsidR="008E7A29">
              <w:rPr>
                <w:webHidden/>
              </w:rPr>
              <w:t>29</w:t>
            </w:r>
            <w:r w:rsidR="008E7A29">
              <w:rPr>
                <w:webHidden/>
              </w:rPr>
              <w:fldChar w:fldCharType="end"/>
            </w:r>
          </w:hyperlink>
        </w:p>
        <w:p w14:paraId="17402990" w14:textId="16CF4472" w:rsidR="008E7A29" w:rsidRDefault="00000000">
          <w:pPr>
            <w:pStyle w:val="TOC2"/>
            <w:rPr>
              <w:rFonts w:asciiTheme="minorHAnsi" w:eastAsiaTheme="minorEastAsia" w:hAnsiTheme="minorHAnsi" w:cstheme="minorBidi"/>
              <w:iCs w:val="0"/>
              <w:spacing w:val="0"/>
              <w:sz w:val="22"/>
              <w:szCs w:val="22"/>
            </w:rPr>
          </w:pPr>
          <w:hyperlink w:anchor="_Toc88640204" w:history="1">
            <w:r w:rsidR="008E7A29" w:rsidRPr="005C504C">
              <w:rPr>
                <w:rStyle w:val="Hyperlink"/>
              </w:rPr>
              <w:t>CAPABILITY ASSESSMENTS</w:t>
            </w:r>
            <w:r w:rsidR="008E7A29">
              <w:rPr>
                <w:webHidden/>
              </w:rPr>
              <w:tab/>
            </w:r>
            <w:r w:rsidR="008E7A29">
              <w:rPr>
                <w:webHidden/>
              </w:rPr>
              <w:fldChar w:fldCharType="begin"/>
            </w:r>
            <w:r w:rsidR="008E7A29">
              <w:rPr>
                <w:webHidden/>
              </w:rPr>
              <w:instrText xml:space="preserve"> PAGEREF _Toc88640204 \h </w:instrText>
            </w:r>
            <w:r w:rsidR="008E7A29">
              <w:rPr>
                <w:webHidden/>
              </w:rPr>
            </w:r>
            <w:r w:rsidR="008E7A29">
              <w:rPr>
                <w:webHidden/>
              </w:rPr>
              <w:fldChar w:fldCharType="separate"/>
            </w:r>
            <w:r w:rsidR="008E7A29">
              <w:rPr>
                <w:webHidden/>
              </w:rPr>
              <w:t>29</w:t>
            </w:r>
            <w:r w:rsidR="008E7A29">
              <w:rPr>
                <w:webHidden/>
              </w:rPr>
              <w:fldChar w:fldCharType="end"/>
            </w:r>
          </w:hyperlink>
        </w:p>
        <w:p w14:paraId="138746CB" w14:textId="7A0F65A5" w:rsidR="008E7A29" w:rsidRDefault="00000000">
          <w:pPr>
            <w:pStyle w:val="TOC2"/>
            <w:rPr>
              <w:rFonts w:asciiTheme="minorHAnsi" w:eastAsiaTheme="minorEastAsia" w:hAnsiTheme="minorHAnsi" w:cstheme="minorBidi"/>
              <w:iCs w:val="0"/>
              <w:spacing w:val="0"/>
              <w:sz w:val="22"/>
              <w:szCs w:val="22"/>
            </w:rPr>
          </w:pPr>
          <w:hyperlink w:anchor="_Toc88640205" w:history="1">
            <w:r w:rsidR="008E7A29" w:rsidRPr="005C504C">
              <w:rPr>
                <w:rStyle w:val="Hyperlink"/>
              </w:rPr>
              <w:t>NATIONAL PREPAREDNESS SYSTEM CROSSWALK</w:t>
            </w:r>
            <w:r w:rsidR="008E7A29">
              <w:rPr>
                <w:webHidden/>
              </w:rPr>
              <w:tab/>
            </w:r>
            <w:r w:rsidR="008E7A29">
              <w:rPr>
                <w:webHidden/>
              </w:rPr>
              <w:fldChar w:fldCharType="begin"/>
            </w:r>
            <w:r w:rsidR="008E7A29">
              <w:rPr>
                <w:webHidden/>
              </w:rPr>
              <w:instrText xml:space="preserve"> PAGEREF _Toc88640205 \h </w:instrText>
            </w:r>
            <w:r w:rsidR="008E7A29">
              <w:rPr>
                <w:webHidden/>
              </w:rPr>
            </w:r>
            <w:r w:rsidR="008E7A29">
              <w:rPr>
                <w:webHidden/>
              </w:rPr>
              <w:fldChar w:fldCharType="separate"/>
            </w:r>
            <w:r w:rsidR="008E7A29">
              <w:rPr>
                <w:webHidden/>
              </w:rPr>
              <w:t>33</w:t>
            </w:r>
            <w:r w:rsidR="008E7A29">
              <w:rPr>
                <w:webHidden/>
              </w:rPr>
              <w:fldChar w:fldCharType="end"/>
            </w:r>
          </w:hyperlink>
        </w:p>
        <w:p w14:paraId="47B3862E" w14:textId="41C0C3BE" w:rsidR="008E7A29" w:rsidRDefault="00000000">
          <w:pPr>
            <w:pStyle w:val="TOC2"/>
            <w:rPr>
              <w:rFonts w:asciiTheme="minorHAnsi" w:eastAsiaTheme="minorEastAsia" w:hAnsiTheme="minorHAnsi" w:cstheme="minorBidi"/>
              <w:iCs w:val="0"/>
              <w:spacing w:val="0"/>
              <w:sz w:val="22"/>
              <w:szCs w:val="22"/>
            </w:rPr>
          </w:pPr>
          <w:hyperlink w:anchor="_Toc88640206" w:history="1">
            <w:r w:rsidR="008E7A29" w:rsidRPr="005C504C">
              <w:rPr>
                <w:rStyle w:val="Hyperlink"/>
              </w:rPr>
              <w:t>WHOLE COMMUNITY PLANNING AND ENGAGEMENT</w:t>
            </w:r>
            <w:r w:rsidR="008E7A29">
              <w:rPr>
                <w:webHidden/>
              </w:rPr>
              <w:tab/>
            </w:r>
            <w:r w:rsidR="008E7A29">
              <w:rPr>
                <w:webHidden/>
              </w:rPr>
              <w:fldChar w:fldCharType="begin"/>
            </w:r>
            <w:r w:rsidR="008E7A29">
              <w:rPr>
                <w:webHidden/>
              </w:rPr>
              <w:instrText xml:space="preserve"> PAGEREF _Toc88640206 \h </w:instrText>
            </w:r>
            <w:r w:rsidR="008E7A29">
              <w:rPr>
                <w:webHidden/>
              </w:rPr>
            </w:r>
            <w:r w:rsidR="008E7A29">
              <w:rPr>
                <w:webHidden/>
              </w:rPr>
              <w:fldChar w:fldCharType="separate"/>
            </w:r>
            <w:r w:rsidR="008E7A29">
              <w:rPr>
                <w:webHidden/>
              </w:rPr>
              <w:t>34</w:t>
            </w:r>
            <w:r w:rsidR="008E7A29">
              <w:rPr>
                <w:webHidden/>
              </w:rPr>
              <w:fldChar w:fldCharType="end"/>
            </w:r>
          </w:hyperlink>
        </w:p>
        <w:p w14:paraId="4D2F6189" w14:textId="4F0A2503" w:rsidR="008E7A29" w:rsidRDefault="00000000">
          <w:pPr>
            <w:pStyle w:val="TOC2"/>
            <w:rPr>
              <w:rFonts w:asciiTheme="minorHAnsi" w:eastAsiaTheme="minorEastAsia" w:hAnsiTheme="minorHAnsi" w:cstheme="minorBidi"/>
              <w:iCs w:val="0"/>
              <w:spacing w:val="0"/>
              <w:sz w:val="22"/>
              <w:szCs w:val="22"/>
            </w:rPr>
          </w:pPr>
          <w:hyperlink w:anchor="_Toc88640207" w:history="1">
            <w:r w:rsidR="008E7A29" w:rsidRPr="005C504C">
              <w:rPr>
                <w:rStyle w:val="Hyperlink"/>
              </w:rPr>
              <w:t>PLANNING ASSUMPTIONS</w:t>
            </w:r>
            <w:r w:rsidR="008E7A29">
              <w:rPr>
                <w:webHidden/>
              </w:rPr>
              <w:tab/>
            </w:r>
            <w:r w:rsidR="008E7A29">
              <w:rPr>
                <w:webHidden/>
              </w:rPr>
              <w:fldChar w:fldCharType="begin"/>
            </w:r>
            <w:r w:rsidR="008E7A29">
              <w:rPr>
                <w:webHidden/>
              </w:rPr>
              <w:instrText xml:space="preserve"> PAGEREF _Toc88640207 \h </w:instrText>
            </w:r>
            <w:r w:rsidR="008E7A29">
              <w:rPr>
                <w:webHidden/>
              </w:rPr>
            </w:r>
            <w:r w:rsidR="008E7A29">
              <w:rPr>
                <w:webHidden/>
              </w:rPr>
              <w:fldChar w:fldCharType="separate"/>
            </w:r>
            <w:r w:rsidR="008E7A29">
              <w:rPr>
                <w:webHidden/>
              </w:rPr>
              <w:t>34</w:t>
            </w:r>
            <w:r w:rsidR="008E7A29">
              <w:rPr>
                <w:webHidden/>
              </w:rPr>
              <w:fldChar w:fldCharType="end"/>
            </w:r>
          </w:hyperlink>
        </w:p>
        <w:p w14:paraId="2DBDA1E8" w14:textId="2E492F04" w:rsidR="008E7A29" w:rsidRDefault="00000000">
          <w:pPr>
            <w:pStyle w:val="TOC2"/>
            <w:rPr>
              <w:rFonts w:asciiTheme="minorHAnsi" w:eastAsiaTheme="minorEastAsia" w:hAnsiTheme="minorHAnsi" w:cstheme="minorBidi"/>
              <w:iCs w:val="0"/>
              <w:spacing w:val="0"/>
              <w:sz w:val="22"/>
              <w:szCs w:val="22"/>
            </w:rPr>
          </w:pPr>
          <w:hyperlink w:anchor="_Toc88640208" w:history="1">
            <w:r w:rsidR="008E7A29" w:rsidRPr="005C504C">
              <w:rPr>
                <w:rStyle w:val="Hyperlink"/>
              </w:rPr>
              <w:t>CONTINUITY PLANNING</w:t>
            </w:r>
            <w:r w:rsidR="008E7A29">
              <w:rPr>
                <w:webHidden/>
              </w:rPr>
              <w:tab/>
            </w:r>
            <w:r w:rsidR="008E7A29">
              <w:rPr>
                <w:webHidden/>
              </w:rPr>
              <w:fldChar w:fldCharType="begin"/>
            </w:r>
            <w:r w:rsidR="008E7A29">
              <w:rPr>
                <w:webHidden/>
              </w:rPr>
              <w:instrText xml:space="preserve"> PAGEREF _Toc88640208 \h </w:instrText>
            </w:r>
            <w:r w:rsidR="008E7A29">
              <w:rPr>
                <w:webHidden/>
              </w:rPr>
            </w:r>
            <w:r w:rsidR="008E7A29">
              <w:rPr>
                <w:webHidden/>
              </w:rPr>
              <w:fldChar w:fldCharType="separate"/>
            </w:r>
            <w:r w:rsidR="008E7A29">
              <w:rPr>
                <w:webHidden/>
              </w:rPr>
              <w:t>38</w:t>
            </w:r>
            <w:r w:rsidR="008E7A29">
              <w:rPr>
                <w:webHidden/>
              </w:rPr>
              <w:fldChar w:fldCharType="end"/>
            </w:r>
          </w:hyperlink>
        </w:p>
        <w:p w14:paraId="5EF912A7" w14:textId="0EBE65EB" w:rsidR="008E7A29" w:rsidRDefault="00000000">
          <w:pPr>
            <w:pStyle w:val="TOC1"/>
            <w:rPr>
              <w:rFonts w:asciiTheme="minorHAnsi" w:eastAsiaTheme="minorEastAsia" w:hAnsiTheme="minorHAnsi" w:cstheme="minorBidi"/>
              <w:b w:val="0"/>
              <w:bCs w:val="0"/>
              <w:spacing w:val="0"/>
              <w:kern w:val="0"/>
              <w:sz w:val="22"/>
              <w:szCs w:val="22"/>
            </w:rPr>
          </w:pPr>
          <w:hyperlink w:anchor="_Toc88640209" w:history="1">
            <w:r w:rsidR="008E7A29" w:rsidRPr="005C504C">
              <w:rPr>
                <w:rStyle w:val="Hyperlink"/>
              </w:rPr>
              <w:t>CONCEPT OF OPERATIONS</w:t>
            </w:r>
            <w:r w:rsidR="008E7A29">
              <w:rPr>
                <w:webHidden/>
              </w:rPr>
              <w:tab/>
            </w:r>
            <w:r w:rsidR="008E7A29">
              <w:rPr>
                <w:webHidden/>
              </w:rPr>
              <w:fldChar w:fldCharType="begin"/>
            </w:r>
            <w:r w:rsidR="008E7A29">
              <w:rPr>
                <w:webHidden/>
              </w:rPr>
              <w:instrText xml:space="preserve"> PAGEREF _Toc88640209 \h </w:instrText>
            </w:r>
            <w:r w:rsidR="008E7A29">
              <w:rPr>
                <w:webHidden/>
              </w:rPr>
            </w:r>
            <w:r w:rsidR="008E7A29">
              <w:rPr>
                <w:webHidden/>
              </w:rPr>
              <w:fldChar w:fldCharType="separate"/>
            </w:r>
            <w:r w:rsidR="008E7A29">
              <w:rPr>
                <w:webHidden/>
              </w:rPr>
              <w:t>40</w:t>
            </w:r>
            <w:r w:rsidR="008E7A29">
              <w:rPr>
                <w:webHidden/>
              </w:rPr>
              <w:fldChar w:fldCharType="end"/>
            </w:r>
          </w:hyperlink>
        </w:p>
        <w:p w14:paraId="144D748D" w14:textId="386EBB50" w:rsidR="008E7A29" w:rsidRDefault="00000000">
          <w:pPr>
            <w:pStyle w:val="TOC2"/>
            <w:rPr>
              <w:rFonts w:asciiTheme="minorHAnsi" w:eastAsiaTheme="minorEastAsia" w:hAnsiTheme="minorHAnsi" w:cstheme="minorBidi"/>
              <w:iCs w:val="0"/>
              <w:spacing w:val="0"/>
              <w:sz w:val="22"/>
              <w:szCs w:val="22"/>
            </w:rPr>
          </w:pPr>
          <w:hyperlink w:anchor="_Toc88640210" w:history="1">
            <w:r w:rsidR="008E7A29" w:rsidRPr="005C504C">
              <w:rPr>
                <w:rStyle w:val="Hyperlink"/>
              </w:rPr>
              <w:t>GENERAL CONCEPT</w:t>
            </w:r>
            <w:r w:rsidR="008E7A29">
              <w:rPr>
                <w:webHidden/>
              </w:rPr>
              <w:tab/>
            </w:r>
            <w:r w:rsidR="008E7A29">
              <w:rPr>
                <w:webHidden/>
              </w:rPr>
              <w:fldChar w:fldCharType="begin"/>
            </w:r>
            <w:r w:rsidR="008E7A29">
              <w:rPr>
                <w:webHidden/>
              </w:rPr>
              <w:instrText xml:space="preserve"> PAGEREF _Toc88640210 \h </w:instrText>
            </w:r>
            <w:r w:rsidR="008E7A29">
              <w:rPr>
                <w:webHidden/>
              </w:rPr>
            </w:r>
            <w:r w:rsidR="008E7A29">
              <w:rPr>
                <w:webHidden/>
              </w:rPr>
              <w:fldChar w:fldCharType="separate"/>
            </w:r>
            <w:r w:rsidR="008E7A29">
              <w:rPr>
                <w:webHidden/>
              </w:rPr>
              <w:t>40</w:t>
            </w:r>
            <w:r w:rsidR="008E7A29">
              <w:rPr>
                <w:webHidden/>
              </w:rPr>
              <w:fldChar w:fldCharType="end"/>
            </w:r>
          </w:hyperlink>
        </w:p>
        <w:p w14:paraId="7A7CFD91" w14:textId="58B59C5C" w:rsidR="008E7A29" w:rsidRDefault="00000000">
          <w:pPr>
            <w:pStyle w:val="TOC2"/>
            <w:rPr>
              <w:rFonts w:asciiTheme="minorHAnsi" w:eastAsiaTheme="minorEastAsia" w:hAnsiTheme="minorHAnsi" w:cstheme="minorBidi"/>
              <w:iCs w:val="0"/>
              <w:spacing w:val="0"/>
              <w:sz w:val="22"/>
              <w:szCs w:val="22"/>
            </w:rPr>
          </w:pPr>
          <w:hyperlink w:anchor="_Toc88640211" w:history="1">
            <w:r w:rsidR="008E7A29" w:rsidRPr="005C504C">
              <w:rPr>
                <w:rStyle w:val="Hyperlink"/>
              </w:rPr>
              <w:t>COUNTY OPERATIONAL PRIORITIES DURING RESPONSE AND RECOVERY</w:t>
            </w:r>
            <w:r w:rsidR="008E7A29">
              <w:rPr>
                <w:webHidden/>
              </w:rPr>
              <w:tab/>
            </w:r>
            <w:r w:rsidR="008E7A29">
              <w:rPr>
                <w:webHidden/>
              </w:rPr>
              <w:fldChar w:fldCharType="begin"/>
            </w:r>
            <w:r w:rsidR="008E7A29">
              <w:rPr>
                <w:webHidden/>
              </w:rPr>
              <w:instrText xml:space="preserve"> PAGEREF _Toc88640211 \h </w:instrText>
            </w:r>
            <w:r w:rsidR="008E7A29">
              <w:rPr>
                <w:webHidden/>
              </w:rPr>
            </w:r>
            <w:r w:rsidR="008E7A29">
              <w:rPr>
                <w:webHidden/>
              </w:rPr>
              <w:fldChar w:fldCharType="separate"/>
            </w:r>
            <w:r w:rsidR="008E7A29">
              <w:rPr>
                <w:webHidden/>
              </w:rPr>
              <w:t>40</w:t>
            </w:r>
            <w:r w:rsidR="008E7A29">
              <w:rPr>
                <w:webHidden/>
              </w:rPr>
              <w:fldChar w:fldCharType="end"/>
            </w:r>
          </w:hyperlink>
        </w:p>
        <w:p w14:paraId="2818944B" w14:textId="3A44154F" w:rsidR="008E7A29" w:rsidRDefault="00000000">
          <w:pPr>
            <w:pStyle w:val="TOC2"/>
            <w:rPr>
              <w:rFonts w:asciiTheme="minorHAnsi" w:eastAsiaTheme="minorEastAsia" w:hAnsiTheme="minorHAnsi" w:cstheme="minorBidi"/>
              <w:iCs w:val="0"/>
              <w:spacing w:val="0"/>
              <w:sz w:val="22"/>
              <w:szCs w:val="22"/>
            </w:rPr>
          </w:pPr>
          <w:hyperlink w:anchor="_Toc88640212" w:history="1">
            <w:r w:rsidR="008E7A29" w:rsidRPr="005C504C">
              <w:rPr>
                <w:rStyle w:val="Hyperlink"/>
              </w:rPr>
              <w:t>PLAN ACTIVATION AUTHORITY</w:t>
            </w:r>
            <w:r w:rsidR="008E7A29">
              <w:rPr>
                <w:webHidden/>
              </w:rPr>
              <w:tab/>
            </w:r>
            <w:r w:rsidR="008E7A29">
              <w:rPr>
                <w:webHidden/>
              </w:rPr>
              <w:fldChar w:fldCharType="begin"/>
            </w:r>
            <w:r w:rsidR="008E7A29">
              <w:rPr>
                <w:webHidden/>
              </w:rPr>
              <w:instrText xml:space="preserve"> PAGEREF _Toc88640212 \h </w:instrText>
            </w:r>
            <w:r w:rsidR="008E7A29">
              <w:rPr>
                <w:webHidden/>
              </w:rPr>
            </w:r>
            <w:r w:rsidR="008E7A29">
              <w:rPr>
                <w:webHidden/>
              </w:rPr>
              <w:fldChar w:fldCharType="separate"/>
            </w:r>
            <w:r w:rsidR="008E7A29">
              <w:rPr>
                <w:webHidden/>
              </w:rPr>
              <w:t>40</w:t>
            </w:r>
            <w:r w:rsidR="008E7A29">
              <w:rPr>
                <w:webHidden/>
              </w:rPr>
              <w:fldChar w:fldCharType="end"/>
            </w:r>
          </w:hyperlink>
        </w:p>
        <w:p w14:paraId="51FDDB62" w14:textId="136B4430" w:rsidR="008E7A29" w:rsidRDefault="00000000">
          <w:pPr>
            <w:pStyle w:val="TOC2"/>
            <w:rPr>
              <w:rFonts w:asciiTheme="minorHAnsi" w:eastAsiaTheme="minorEastAsia" w:hAnsiTheme="minorHAnsi" w:cstheme="minorBidi"/>
              <w:iCs w:val="0"/>
              <w:spacing w:val="0"/>
              <w:sz w:val="22"/>
              <w:szCs w:val="22"/>
            </w:rPr>
          </w:pPr>
          <w:hyperlink w:anchor="_Toc88640213" w:history="1">
            <w:r w:rsidR="008E7A29" w:rsidRPr="005C504C">
              <w:rPr>
                <w:rStyle w:val="Hyperlink"/>
              </w:rPr>
              <w:t>EMERGENCY DECLARATION PROCESS</w:t>
            </w:r>
            <w:r w:rsidR="008E7A29">
              <w:rPr>
                <w:webHidden/>
              </w:rPr>
              <w:tab/>
            </w:r>
            <w:r w:rsidR="008E7A29">
              <w:rPr>
                <w:webHidden/>
              </w:rPr>
              <w:fldChar w:fldCharType="begin"/>
            </w:r>
            <w:r w:rsidR="008E7A29">
              <w:rPr>
                <w:webHidden/>
              </w:rPr>
              <w:instrText xml:space="preserve"> PAGEREF _Toc88640213 \h </w:instrText>
            </w:r>
            <w:r w:rsidR="008E7A29">
              <w:rPr>
                <w:webHidden/>
              </w:rPr>
            </w:r>
            <w:r w:rsidR="008E7A29">
              <w:rPr>
                <w:webHidden/>
              </w:rPr>
              <w:fldChar w:fldCharType="separate"/>
            </w:r>
            <w:r w:rsidR="008E7A29">
              <w:rPr>
                <w:webHidden/>
              </w:rPr>
              <w:t>41</w:t>
            </w:r>
            <w:r w:rsidR="008E7A29">
              <w:rPr>
                <w:webHidden/>
              </w:rPr>
              <w:fldChar w:fldCharType="end"/>
            </w:r>
          </w:hyperlink>
        </w:p>
        <w:p w14:paraId="12D62C26" w14:textId="26A4EAF0" w:rsidR="008E7A29" w:rsidRDefault="00000000">
          <w:pPr>
            <w:pStyle w:val="TOC3"/>
            <w:rPr>
              <w:rFonts w:asciiTheme="minorHAnsi" w:eastAsiaTheme="minorEastAsia" w:hAnsiTheme="minorHAnsi" w:cstheme="minorBidi"/>
              <w:caps w:val="0"/>
              <w:sz w:val="22"/>
              <w:szCs w:val="22"/>
            </w:rPr>
          </w:pPr>
          <w:hyperlink w:anchor="_Toc88640214" w:history="1">
            <w:r w:rsidR="008E7A29" w:rsidRPr="005C504C">
              <w:rPr>
                <w:rStyle w:val="Hyperlink"/>
                <w:rFonts w:eastAsiaTheme="majorEastAsia" w:cstheme="majorBidi"/>
                <w:iCs/>
                <w:caps w:val="0"/>
              </w:rPr>
              <w:t>SEQUENCE OF EVEN</w:t>
            </w:r>
            <w:r w:rsidR="0042392B">
              <w:rPr>
                <w:rStyle w:val="Hyperlink"/>
                <w:rFonts w:eastAsiaTheme="majorEastAsia" w:cstheme="majorBidi"/>
                <w:iCs/>
                <w:caps w:val="0"/>
              </w:rPr>
              <w:t>TS</w:t>
            </w:r>
            <w:r w:rsidR="008E7A29">
              <w:rPr>
                <w:caps w:val="0"/>
                <w:webHidden/>
              </w:rPr>
              <w:tab/>
            </w:r>
            <w:r w:rsidR="008E7A29">
              <w:rPr>
                <w:webHidden/>
              </w:rPr>
              <w:fldChar w:fldCharType="begin"/>
            </w:r>
            <w:r w:rsidR="008E7A29">
              <w:rPr>
                <w:webHidden/>
              </w:rPr>
              <w:instrText xml:space="preserve"> PAGEREF _Toc88640214 \h </w:instrText>
            </w:r>
            <w:r w:rsidR="008E7A29">
              <w:rPr>
                <w:webHidden/>
              </w:rPr>
            </w:r>
            <w:r w:rsidR="008E7A29">
              <w:rPr>
                <w:webHidden/>
              </w:rPr>
              <w:fldChar w:fldCharType="separate"/>
            </w:r>
            <w:r w:rsidR="008E7A29">
              <w:rPr>
                <w:caps w:val="0"/>
                <w:webHidden/>
              </w:rPr>
              <w:t>42</w:t>
            </w:r>
            <w:r w:rsidR="008E7A29">
              <w:rPr>
                <w:webHidden/>
              </w:rPr>
              <w:fldChar w:fldCharType="end"/>
            </w:r>
          </w:hyperlink>
        </w:p>
        <w:p w14:paraId="3D6876B6" w14:textId="3E5676EB" w:rsidR="008E7A29" w:rsidRDefault="00000000">
          <w:pPr>
            <w:pStyle w:val="TOC2"/>
            <w:rPr>
              <w:rFonts w:asciiTheme="minorHAnsi" w:eastAsiaTheme="minorEastAsia" w:hAnsiTheme="minorHAnsi" w:cstheme="minorBidi"/>
              <w:iCs w:val="0"/>
              <w:spacing w:val="0"/>
              <w:sz w:val="22"/>
              <w:szCs w:val="22"/>
            </w:rPr>
          </w:pPr>
          <w:hyperlink w:anchor="_Toc88640215" w:history="1">
            <w:r w:rsidR="008E7A29" w:rsidRPr="005C504C">
              <w:rPr>
                <w:rStyle w:val="Hyperlink"/>
              </w:rPr>
              <w:t>INCLUSION, ACCESS, AND FUNCTIONAL NEEDS</w:t>
            </w:r>
            <w:r w:rsidR="008E7A29">
              <w:rPr>
                <w:webHidden/>
              </w:rPr>
              <w:tab/>
            </w:r>
            <w:r w:rsidR="008E7A29">
              <w:rPr>
                <w:webHidden/>
              </w:rPr>
              <w:fldChar w:fldCharType="begin"/>
            </w:r>
            <w:r w:rsidR="008E7A29">
              <w:rPr>
                <w:webHidden/>
              </w:rPr>
              <w:instrText xml:space="preserve"> PAGEREF _Toc88640215 \h </w:instrText>
            </w:r>
            <w:r w:rsidR="008E7A29">
              <w:rPr>
                <w:webHidden/>
              </w:rPr>
            </w:r>
            <w:r w:rsidR="008E7A29">
              <w:rPr>
                <w:webHidden/>
              </w:rPr>
              <w:fldChar w:fldCharType="separate"/>
            </w:r>
            <w:r w:rsidR="008E7A29">
              <w:rPr>
                <w:webHidden/>
              </w:rPr>
              <w:t>43</w:t>
            </w:r>
            <w:r w:rsidR="008E7A29">
              <w:rPr>
                <w:webHidden/>
              </w:rPr>
              <w:fldChar w:fldCharType="end"/>
            </w:r>
          </w:hyperlink>
        </w:p>
        <w:p w14:paraId="6B9EF3D7" w14:textId="3BFACD45" w:rsidR="008E7A29" w:rsidRDefault="00000000">
          <w:pPr>
            <w:pStyle w:val="TOC1"/>
            <w:rPr>
              <w:rFonts w:asciiTheme="minorHAnsi" w:eastAsiaTheme="minorEastAsia" w:hAnsiTheme="minorHAnsi" w:cstheme="minorBidi"/>
              <w:b w:val="0"/>
              <w:bCs w:val="0"/>
              <w:spacing w:val="0"/>
              <w:kern w:val="0"/>
              <w:sz w:val="22"/>
              <w:szCs w:val="22"/>
            </w:rPr>
          </w:pPr>
          <w:hyperlink w:anchor="_Toc88640216" w:history="1">
            <w:r w:rsidR="008E7A29" w:rsidRPr="005C504C">
              <w:rPr>
                <w:rStyle w:val="Hyperlink"/>
              </w:rPr>
              <w:t>ORGANIZATION AND ASSIGNMENT OF RESPONSIBILITIES</w:t>
            </w:r>
            <w:r w:rsidR="008E7A29">
              <w:rPr>
                <w:webHidden/>
              </w:rPr>
              <w:tab/>
            </w:r>
            <w:r w:rsidR="008E7A29">
              <w:rPr>
                <w:webHidden/>
              </w:rPr>
              <w:fldChar w:fldCharType="begin"/>
            </w:r>
            <w:r w:rsidR="008E7A29">
              <w:rPr>
                <w:webHidden/>
              </w:rPr>
              <w:instrText xml:space="preserve"> PAGEREF _Toc88640216 \h </w:instrText>
            </w:r>
            <w:r w:rsidR="008E7A29">
              <w:rPr>
                <w:webHidden/>
              </w:rPr>
            </w:r>
            <w:r w:rsidR="008E7A29">
              <w:rPr>
                <w:webHidden/>
              </w:rPr>
              <w:fldChar w:fldCharType="separate"/>
            </w:r>
            <w:r w:rsidR="008E7A29">
              <w:rPr>
                <w:webHidden/>
              </w:rPr>
              <w:t>46</w:t>
            </w:r>
            <w:r w:rsidR="008E7A29">
              <w:rPr>
                <w:webHidden/>
              </w:rPr>
              <w:fldChar w:fldCharType="end"/>
            </w:r>
          </w:hyperlink>
        </w:p>
        <w:p w14:paraId="4BFD6322" w14:textId="209BD2D7" w:rsidR="008E7A29" w:rsidRDefault="00000000">
          <w:pPr>
            <w:pStyle w:val="TOC2"/>
            <w:rPr>
              <w:rFonts w:asciiTheme="minorHAnsi" w:eastAsiaTheme="minorEastAsia" w:hAnsiTheme="minorHAnsi" w:cstheme="minorBidi"/>
              <w:iCs w:val="0"/>
              <w:spacing w:val="0"/>
              <w:sz w:val="22"/>
              <w:szCs w:val="22"/>
            </w:rPr>
          </w:pPr>
          <w:hyperlink w:anchor="_Toc88640217" w:history="1">
            <w:r w:rsidR="008E7A29" w:rsidRPr="005C504C">
              <w:rPr>
                <w:rStyle w:val="Hyperlink"/>
              </w:rPr>
              <w:t>ORGANIZATION</w:t>
            </w:r>
            <w:r w:rsidR="008E7A29">
              <w:rPr>
                <w:webHidden/>
              </w:rPr>
              <w:tab/>
            </w:r>
            <w:r w:rsidR="008E7A29">
              <w:rPr>
                <w:webHidden/>
              </w:rPr>
              <w:fldChar w:fldCharType="begin"/>
            </w:r>
            <w:r w:rsidR="008E7A29">
              <w:rPr>
                <w:webHidden/>
              </w:rPr>
              <w:instrText xml:space="preserve"> PAGEREF _Toc88640217 \h </w:instrText>
            </w:r>
            <w:r w:rsidR="008E7A29">
              <w:rPr>
                <w:webHidden/>
              </w:rPr>
            </w:r>
            <w:r w:rsidR="008E7A29">
              <w:rPr>
                <w:webHidden/>
              </w:rPr>
              <w:fldChar w:fldCharType="separate"/>
            </w:r>
            <w:r w:rsidR="008E7A29">
              <w:rPr>
                <w:webHidden/>
              </w:rPr>
              <w:t>46</w:t>
            </w:r>
            <w:r w:rsidR="008E7A29">
              <w:rPr>
                <w:webHidden/>
              </w:rPr>
              <w:fldChar w:fldCharType="end"/>
            </w:r>
          </w:hyperlink>
        </w:p>
        <w:p w14:paraId="52D0FC12" w14:textId="47F91539" w:rsidR="008E7A29" w:rsidRDefault="00000000">
          <w:pPr>
            <w:pStyle w:val="TOC2"/>
            <w:rPr>
              <w:rFonts w:asciiTheme="minorHAnsi" w:eastAsiaTheme="minorEastAsia" w:hAnsiTheme="minorHAnsi" w:cstheme="minorBidi"/>
              <w:iCs w:val="0"/>
              <w:spacing w:val="0"/>
              <w:sz w:val="22"/>
              <w:szCs w:val="22"/>
            </w:rPr>
          </w:pPr>
          <w:hyperlink w:anchor="_Toc88640218" w:history="1">
            <w:r w:rsidR="008E7A29" w:rsidRPr="005C504C">
              <w:rPr>
                <w:rStyle w:val="Hyperlink"/>
              </w:rPr>
              <w:t>ASSIGNMENT OF RESPONSIBILITIES</w:t>
            </w:r>
            <w:r w:rsidR="008E7A29">
              <w:rPr>
                <w:webHidden/>
              </w:rPr>
              <w:tab/>
            </w:r>
            <w:r w:rsidR="008E7A29">
              <w:rPr>
                <w:webHidden/>
              </w:rPr>
              <w:fldChar w:fldCharType="begin"/>
            </w:r>
            <w:r w:rsidR="008E7A29">
              <w:rPr>
                <w:webHidden/>
              </w:rPr>
              <w:instrText xml:space="preserve"> PAGEREF _Toc88640218 \h </w:instrText>
            </w:r>
            <w:r w:rsidR="008E7A29">
              <w:rPr>
                <w:webHidden/>
              </w:rPr>
            </w:r>
            <w:r w:rsidR="008E7A29">
              <w:rPr>
                <w:webHidden/>
              </w:rPr>
              <w:fldChar w:fldCharType="separate"/>
            </w:r>
            <w:r w:rsidR="008E7A29">
              <w:rPr>
                <w:webHidden/>
              </w:rPr>
              <w:t>46</w:t>
            </w:r>
            <w:r w:rsidR="008E7A29">
              <w:rPr>
                <w:webHidden/>
              </w:rPr>
              <w:fldChar w:fldCharType="end"/>
            </w:r>
          </w:hyperlink>
        </w:p>
        <w:p w14:paraId="36632DE2" w14:textId="118C8091" w:rsidR="008E7A29" w:rsidRDefault="00000000">
          <w:pPr>
            <w:pStyle w:val="TOC3"/>
            <w:rPr>
              <w:rFonts w:asciiTheme="minorHAnsi" w:eastAsiaTheme="minorEastAsia" w:hAnsiTheme="minorHAnsi" w:cstheme="minorBidi"/>
              <w:caps w:val="0"/>
              <w:sz w:val="22"/>
              <w:szCs w:val="22"/>
            </w:rPr>
          </w:pPr>
          <w:hyperlink w:anchor="_Toc88640219" w:history="1">
            <w:r w:rsidR="008E7A29" w:rsidRPr="005C504C">
              <w:rPr>
                <w:rStyle w:val="Hyperlink"/>
                <w:rFonts w:eastAsiaTheme="majorEastAsia" w:cstheme="majorBidi"/>
                <w:iCs/>
                <w:caps w:val="0"/>
              </w:rPr>
              <w:t>ADVISORY COUNCIL OR POLICY GROUP</w:t>
            </w:r>
            <w:r w:rsidR="008E7A29">
              <w:rPr>
                <w:caps w:val="0"/>
                <w:webHidden/>
              </w:rPr>
              <w:tab/>
            </w:r>
            <w:r w:rsidR="008E7A29">
              <w:rPr>
                <w:webHidden/>
              </w:rPr>
              <w:fldChar w:fldCharType="begin"/>
            </w:r>
            <w:r w:rsidR="008E7A29">
              <w:rPr>
                <w:webHidden/>
              </w:rPr>
              <w:instrText xml:space="preserve"> PAGEREF _Toc88640219 \h </w:instrText>
            </w:r>
            <w:r w:rsidR="008E7A29">
              <w:rPr>
                <w:webHidden/>
              </w:rPr>
            </w:r>
            <w:r w:rsidR="008E7A29">
              <w:rPr>
                <w:webHidden/>
              </w:rPr>
              <w:fldChar w:fldCharType="separate"/>
            </w:r>
            <w:r w:rsidR="008E7A29">
              <w:rPr>
                <w:caps w:val="0"/>
                <w:webHidden/>
              </w:rPr>
              <w:t>47</w:t>
            </w:r>
            <w:r w:rsidR="008E7A29">
              <w:rPr>
                <w:webHidden/>
              </w:rPr>
              <w:fldChar w:fldCharType="end"/>
            </w:r>
          </w:hyperlink>
        </w:p>
        <w:p w14:paraId="15E40DCC" w14:textId="019E0013" w:rsidR="008E7A29" w:rsidRDefault="00000000">
          <w:pPr>
            <w:pStyle w:val="TOC3"/>
            <w:rPr>
              <w:rFonts w:asciiTheme="minorHAnsi" w:eastAsiaTheme="minorEastAsia" w:hAnsiTheme="minorHAnsi" w:cstheme="minorBidi"/>
              <w:caps w:val="0"/>
              <w:sz w:val="22"/>
              <w:szCs w:val="22"/>
            </w:rPr>
          </w:pPr>
          <w:hyperlink w:anchor="_Toc88640220" w:history="1">
            <w:r w:rsidR="008E7A29" w:rsidRPr="005C504C">
              <w:rPr>
                <w:rStyle w:val="Hyperlink"/>
                <w:rFonts w:eastAsiaTheme="majorEastAsia" w:cstheme="majorBidi"/>
                <w:iCs/>
                <w:caps w:val="0"/>
              </w:rPr>
              <w:t>COUNTY EMERGENCY OPERATIONS CENTER</w:t>
            </w:r>
            <w:r w:rsidR="008E7A29">
              <w:rPr>
                <w:caps w:val="0"/>
                <w:webHidden/>
              </w:rPr>
              <w:tab/>
            </w:r>
            <w:r w:rsidR="008E7A29">
              <w:rPr>
                <w:webHidden/>
              </w:rPr>
              <w:fldChar w:fldCharType="begin"/>
            </w:r>
            <w:r w:rsidR="008E7A29">
              <w:rPr>
                <w:webHidden/>
              </w:rPr>
              <w:instrText xml:space="preserve"> PAGEREF _Toc88640220 \h </w:instrText>
            </w:r>
            <w:r w:rsidR="008E7A29">
              <w:rPr>
                <w:webHidden/>
              </w:rPr>
            </w:r>
            <w:r w:rsidR="008E7A29">
              <w:rPr>
                <w:webHidden/>
              </w:rPr>
              <w:fldChar w:fldCharType="separate"/>
            </w:r>
            <w:r w:rsidR="008E7A29">
              <w:rPr>
                <w:caps w:val="0"/>
                <w:webHidden/>
              </w:rPr>
              <w:t>47</w:t>
            </w:r>
            <w:r w:rsidR="008E7A29">
              <w:rPr>
                <w:webHidden/>
              </w:rPr>
              <w:fldChar w:fldCharType="end"/>
            </w:r>
          </w:hyperlink>
        </w:p>
        <w:p w14:paraId="68F204A7" w14:textId="64D5FE0D" w:rsidR="008E7A29" w:rsidRDefault="00000000">
          <w:pPr>
            <w:pStyle w:val="TOC2"/>
            <w:rPr>
              <w:rFonts w:asciiTheme="minorHAnsi" w:eastAsiaTheme="minorEastAsia" w:hAnsiTheme="minorHAnsi" w:cstheme="minorBidi"/>
              <w:iCs w:val="0"/>
              <w:spacing w:val="0"/>
              <w:sz w:val="22"/>
              <w:szCs w:val="22"/>
            </w:rPr>
          </w:pPr>
          <w:hyperlink w:anchor="_Toc88640221" w:history="1">
            <w:r w:rsidR="008E7A29" w:rsidRPr="005C504C">
              <w:rPr>
                <w:rStyle w:val="Hyperlink"/>
              </w:rPr>
              <w:t>EMERGENCY SUPPORT FUNCTIONS (ESF)</w:t>
            </w:r>
            <w:r w:rsidR="008E7A29">
              <w:rPr>
                <w:webHidden/>
              </w:rPr>
              <w:tab/>
            </w:r>
            <w:r w:rsidR="008E7A29">
              <w:rPr>
                <w:webHidden/>
              </w:rPr>
              <w:fldChar w:fldCharType="begin"/>
            </w:r>
            <w:r w:rsidR="008E7A29">
              <w:rPr>
                <w:webHidden/>
              </w:rPr>
              <w:instrText xml:space="preserve"> PAGEREF _Toc88640221 \h </w:instrText>
            </w:r>
            <w:r w:rsidR="008E7A29">
              <w:rPr>
                <w:webHidden/>
              </w:rPr>
            </w:r>
            <w:r w:rsidR="008E7A29">
              <w:rPr>
                <w:webHidden/>
              </w:rPr>
              <w:fldChar w:fldCharType="separate"/>
            </w:r>
            <w:r w:rsidR="008E7A29">
              <w:rPr>
                <w:webHidden/>
              </w:rPr>
              <w:t>66</w:t>
            </w:r>
            <w:r w:rsidR="008E7A29">
              <w:rPr>
                <w:webHidden/>
              </w:rPr>
              <w:fldChar w:fldCharType="end"/>
            </w:r>
          </w:hyperlink>
        </w:p>
        <w:p w14:paraId="27A967B1" w14:textId="0847E86B" w:rsidR="008E7A29" w:rsidRDefault="00000000">
          <w:pPr>
            <w:pStyle w:val="TOC3"/>
            <w:rPr>
              <w:rFonts w:asciiTheme="minorHAnsi" w:eastAsiaTheme="minorEastAsia" w:hAnsiTheme="minorHAnsi" w:cstheme="minorBidi"/>
              <w:caps w:val="0"/>
              <w:sz w:val="22"/>
              <w:szCs w:val="22"/>
            </w:rPr>
          </w:pPr>
          <w:hyperlink w:anchor="_Toc88640222" w:history="1">
            <w:r w:rsidR="008E7A29" w:rsidRPr="005C504C">
              <w:rPr>
                <w:rStyle w:val="Hyperlink"/>
                <w:caps w:val="0"/>
              </w:rPr>
              <w:t>ESF #1 – TRANSPORTATION</w:t>
            </w:r>
            <w:r w:rsidR="008E7A29">
              <w:rPr>
                <w:caps w:val="0"/>
                <w:webHidden/>
              </w:rPr>
              <w:tab/>
            </w:r>
            <w:r w:rsidR="008E7A29">
              <w:rPr>
                <w:webHidden/>
              </w:rPr>
              <w:fldChar w:fldCharType="begin"/>
            </w:r>
            <w:r w:rsidR="008E7A29">
              <w:rPr>
                <w:webHidden/>
              </w:rPr>
              <w:instrText xml:space="preserve"> PAGEREF _Toc88640222 \h </w:instrText>
            </w:r>
            <w:r w:rsidR="008E7A29">
              <w:rPr>
                <w:webHidden/>
              </w:rPr>
            </w:r>
            <w:r w:rsidR="008E7A29">
              <w:rPr>
                <w:webHidden/>
              </w:rPr>
              <w:fldChar w:fldCharType="separate"/>
            </w:r>
            <w:r w:rsidR="008E7A29">
              <w:rPr>
                <w:caps w:val="0"/>
                <w:webHidden/>
              </w:rPr>
              <w:t>66</w:t>
            </w:r>
            <w:r w:rsidR="008E7A29">
              <w:rPr>
                <w:webHidden/>
              </w:rPr>
              <w:fldChar w:fldCharType="end"/>
            </w:r>
          </w:hyperlink>
        </w:p>
        <w:p w14:paraId="28FBAFCB" w14:textId="57167A46" w:rsidR="008E7A29" w:rsidRDefault="00000000">
          <w:pPr>
            <w:pStyle w:val="TOC3"/>
            <w:rPr>
              <w:rFonts w:asciiTheme="minorHAnsi" w:eastAsiaTheme="minorEastAsia" w:hAnsiTheme="minorHAnsi" w:cstheme="minorBidi"/>
              <w:caps w:val="0"/>
              <w:sz w:val="22"/>
              <w:szCs w:val="22"/>
            </w:rPr>
          </w:pPr>
          <w:hyperlink w:anchor="_Toc88640223" w:history="1">
            <w:r w:rsidR="008E7A29" w:rsidRPr="005C504C">
              <w:rPr>
                <w:rStyle w:val="Hyperlink"/>
                <w:caps w:val="0"/>
              </w:rPr>
              <w:t>ESF #2 – COMMUNICATIONS</w:t>
            </w:r>
            <w:r w:rsidR="008E7A29">
              <w:rPr>
                <w:caps w:val="0"/>
                <w:webHidden/>
              </w:rPr>
              <w:tab/>
            </w:r>
            <w:r w:rsidR="008E7A29">
              <w:rPr>
                <w:webHidden/>
              </w:rPr>
              <w:fldChar w:fldCharType="begin"/>
            </w:r>
            <w:r w:rsidR="008E7A29">
              <w:rPr>
                <w:webHidden/>
              </w:rPr>
              <w:instrText xml:space="preserve"> PAGEREF _Toc88640223 \h </w:instrText>
            </w:r>
            <w:r w:rsidR="008E7A29">
              <w:rPr>
                <w:webHidden/>
              </w:rPr>
            </w:r>
            <w:r w:rsidR="008E7A29">
              <w:rPr>
                <w:webHidden/>
              </w:rPr>
              <w:fldChar w:fldCharType="separate"/>
            </w:r>
            <w:r w:rsidR="008E7A29">
              <w:rPr>
                <w:caps w:val="0"/>
                <w:webHidden/>
              </w:rPr>
              <w:t>66</w:t>
            </w:r>
            <w:r w:rsidR="008E7A29">
              <w:rPr>
                <w:webHidden/>
              </w:rPr>
              <w:fldChar w:fldCharType="end"/>
            </w:r>
          </w:hyperlink>
        </w:p>
        <w:p w14:paraId="5A93C4F4" w14:textId="3F58A620" w:rsidR="008E7A29" w:rsidRDefault="00000000">
          <w:pPr>
            <w:pStyle w:val="TOC3"/>
            <w:rPr>
              <w:rFonts w:asciiTheme="minorHAnsi" w:eastAsiaTheme="minorEastAsia" w:hAnsiTheme="minorHAnsi" w:cstheme="minorBidi"/>
              <w:caps w:val="0"/>
              <w:sz w:val="22"/>
              <w:szCs w:val="22"/>
            </w:rPr>
          </w:pPr>
          <w:hyperlink w:anchor="_Toc88640224" w:history="1">
            <w:r w:rsidR="008E7A29" w:rsidRPr="005C504C">
              <w:rPr>
                <w:rStyle w:val="Hyperlink"/>
                <w:caps w:val="0"/>
                <w:spacing w:val="-1"/>
              </w:rPr>
              <w:t>ESF</w:t>
            </w:r>
            <w:r w:rsidR="008E7A29" w:rsidRPr="005C504C">
              <w:rPr>
                <w:rStyle w:val="Hyperlink"/>
                <w:caps w:val="0"/>
              </w:rPr>
              <w:t xml:space="preserve"> </w:t>
            </w:r>
            <w:r w:rsidR="008E7A29" w:rsidRPr="005C504C">
              <w:rPr>
                <w:rStyle w:val="Hyperlink"/>
                <w:caps w:val="0"/>
                <w:spacing w:val="-1"/>
              </w:rPr>
              <w:t>#3</w:t>
            </w:r>
            <w:r w:rsidR="008E7A29" w:rsidRPr="005C504C">
              <w:rPr>
                <w:rStyle w:val="Hyperlink"/>
                <w:caps w:val="0"/>
              </w:rPr>
              <w:t xml:space="preserve"> – PUBLIC WORKS</w:t>
            </w:r>
            <w:r w:rsidR="008E7A29">
              <w:rPr>
                <w:caps w:val="0"/>
                <w:webHidden/>
              </w:rPr>
              <w:tab/>
            </w:r>
            <w:r w:rsidR="008E7A29">
              <w:rPr>
                <w:webHidden/>
              </w:rPr>
              <w:fldChar w:fldCharType="begin"/>
            </w:r>
            <w:r w:rsidR="008E7A29">
              <w:rPr>
                <w:webHidden/>
              </w:rPr>
              <w:instrText xml:space="preserve"> PAGEREF _Toc88640224 \h </w:instrText>
            </w:r>
            <w:r w:rsidR="008E7A29">
              <w:rPr>
                <w:webHidden/>
              </w:rPr>
            </w:r>
            <w:r w:rsidR="008E7A29">
              <w:rPr>
                <w:webHidden/>
              </w:rPr>
              <w:fldChar w:fldCharType="separate"/>
            </w:r>
            <w:r w:rsidR="008E7A29">
              <w:rPr>
                <w:caps w:val="0"/>
                <w:webHidden/>
              </w:rPr>
              <w:t>67</w:t>
            </w:r>
            <w:r w:rsidR="008E7A29">
              <w:rPr>
                <w:webHidden/>
              </w:rPr>
              <w:fldChar w:fldCharType="end"/>
            </w:r>
          </w:hyperlink>
        </w:p>
        <w:p w14:paraId="71F7A60B" w14:textId="576E5863" w:rsidR="008E7A29" w:rsidRDefault="00000000">
          <w:pPr>
            <w:pStyle w:val="TOC3"/>
            <w:rPr>
              <w:rFonts w:asciiTheme="minorHAnsi" w:eastAsiaTheme="minorEastAsia" w:hAnsiTheme="minorHAnsi" w:cstheme="minorBidi"/>
              <w:caps w:val="0"/>
              <w:sz w:val="22"/>
              <w:szCs w:val="22"/>
            </w:rPr>
          </w:pPr>
          <w:hyperlink w:anchor="_Toc88640225" w:history="1">
            <w:r w:rsidR="008E7A29" w:rsidRPr="005C504C">
              <w:rPr>
                <w:rStyle w:val="Hyperlink"/>
                <w:caps w:val="0"/>
              </w:rPr>
              <w:t>ESF #4 – FIREFIGHTING</w:t>
            </w:r>
            <w:r w:rsidR="008E7A29">
              <w:rPr>
                <w:caps w:val="0"/>
                <w:webHidden/>
              </w:rPr>
              <w:tab/>
            </w:r>
            <w:r w:rsidR="008E7A29">
              <w:rPr>
                <w:webHidden/>
              </w:rPr>
              <w:fldChar w:fldCharType="begin"/>
            </w:r>
            <w:r w:rsidR="008E7A29">
              <w:rPr>
                <w:webHidden/>
              </w:rPr>
              <w:instrText xml:space="preserve"> PAGEREF _Toc88640225 \h </w:instrText>
            </w:r>
            <w:r w:rsidR="008E7A29">
              <w:rPr>
                <w:webHidden/>
              </w:rPr>
            </w:r>
            <w:r w:rsidR="008E7A29">
              <w:rPr>
                <w:webHidden/>
              </w:rPr>
              <w:fldChar w:fldCharType="separate"/>
            </w:r>
            <w:r w:rsidR="008E7A29">
              <w:rPr>
                <w:caps w:val="0"/>
                <w:webHidden/>
              </w:rPr>
              <w:t>67</w:t>
            </w:r>
            <w:r w:rsidR="008E7A29">
              <w:rPr>
                <w:webHidden/>
              </w:rPr>
              <w:fldChar w:fldCharType="end"/>
            </w:r>
          </w:hyperlink>
        </w:p>
        <w:p w14:paraId="44A9F94B" w14:textId="33F9D9A2" w:rsidR="008E7A29" w:rsidRDefault="00000000">
          <w:pPr>
            <w:pStyle w:val="TOC3"/>
            <w:rPr>
              <w:rFonts w:asciiTheme="minorHAnsi" w:eastAsiaTheme="minorEastAsia" w:hAnsiTheme="minorHAnsi" w:cstheme="minorBidi"/>
              <w:caps w:val="0"/>
              <w:sz w:val="22"/>
              <w:szCs w:val="22"/>
            </w:rPr>
          </w:pPr>
          <w:hyperlink w:anchor="_Toc88640226" w:history="1">
            <w:r w:rsidR="008E7A29" w:rsidRPr="005C504C">
              <w:rPr>
                <w:rStyle w:val="Hyperlink"/>
                <w:caps w:val="0"/>
              </w:rPr>
              <w:t>ESF #5</w:t>
            </w:r>
            <w:r w:rsidR="008E7A29" w:rsidRPr="005C504C">
              <w:rPr>
                <w:rStyle w:val="Hyperlink"/>
                <w:caps w:val="0"/>
                <w:spacing w:val="-2"/>
              </w:rPr>
              <w:t xml:space="preserve"> </w:t>
            </w:r>
            <w:r w:rsidR="008E7A29" w:rsidRPr="005C504C">
              <w:rPr>
                <w:rStyle w:val="Hyperlink"/>
                <w:caps w:val="0"/>
              </w:rPr>
              <w:t>– PLANNING AND EMERGENCY MANAGEMENT</w:t>
            </w:r>
            <w:r w:rsidR="008E7A29">
              <w:rPr>
                <w:caps w:val="0"/>
                <w:webHidden/>
              </w:rPr>
              <w:tab/>
            </w:r>
            <w:r w:rsidR="008E7A29">
              <w:rPr>
                <w:webHidden/>
              </w:rPr>
              <w:fldChar w:fldCharType="begin"/>
            </w:r>
            <w:r w:rsidR="008E7A29">
              <w:rPr>
                <w:webHidden/>
              </w:rPr>
              <w:instrText xml:space="preserve"> PAGEREF _Toc88640226 \h </w:instrText>
            </w:r>
            <w:r w:rsidR="008E7A29">
              <w:rPr>
                <w:webHidden/>
              </w:rPr>
            </w:r>
            <w:r w:rsidR="008E7A29">
              <w:rPr>
                <w:webHidden/>
              </w:rPr>
              <w:fldChar w:fldCharType="separate"/>
            </w:r>
            <w:r w:rsidR="008E7A29">
              <w:rPr>
                <w:caps w:val="0"/>
                <w:webHidden/>
              </w:rPr>
              <w:t>67</w:t>
            </w:r>
            <w:r w:rsidR="008E7A29">
              <w:rPr>
                <w:webHidden/>
              </w:rPr>
              <w:fldChar w:fldCharType="end"/>
            </w:r>
          </w:hyperlink>
        </w:p>
        <w:p w14:paraId="47CD917B" w14:textId="698C1E83" w:rsidR="008E7A29" w:rsidRDefault="00000000">
          <w:pPr>
            <w:pStyle w:val="TOC3"/>
            <w:rPr>
              <w:rFonts w:asciiTheme="minorHAnsi" w:eastAsiaTheme="minorEastAsia" w:hAnsiTheme="minorHAnsi" w:cstheme="minorBidi"/>
              <w:caps w:val="0"/>
              <w:sz w:val="22"/>
              <w:szCs w:val="22"/>
            </w:rPr>
          </w:pPr>
          <w:hyperlink w:anchor="_Toc88640227" w:history="1">
            <w:r w:rsidR="008E7A29" w:rsidRPr="005C504C">
              <w:rPr>
                <w:rStyle w:val="Hyperlink"/>
                <w:caps w:val="0"/>
              </w:rPr>
              <w:t>ESF #6</w:t>
            </w:r>
            <w:r w:rsidR="008E7A29" w:rsidRPr="005C504C">
              <w:rPr>
                <w:rStyle w:val="Hyperlink"/>
                <w:caps w:val="0"/>
                <w:spacing w:val="-2"/>
              </w:rPr>
              <w:t xml:space="preserve"> </w:t>
            </w:r>
            <w:r w:rsidR="008E7A29" w:rsidRPr="005C504C">
              <w:rPr>
                <w:rStyle w:val="Hyperlink"/>
                <w:caps w:val="0"/>
              </w:rPr>
              <w:t>– MASS CARE, HOUSING AND HUMAN SERVICES</w:t>
            </w:r>
            <w:r w:rsidR="008E7A29">
              <w:rPr>
                <w:caps w:val="0"/>
                <w:webHidden/>
              </w:rPr>
              <w:tab/>
            </w:r>
            <w:r w:rsidR="008E7A29">
              <w:rPr>
                <w:webHidden/>
              </w:rPr>
              <w:fldChar w:fldCharType="begin"/>
            </w:r>
            <w:r w:rsidR="008E7A29">
              <w:rPr>
                <w:webHidden/>
              </w:rPr>
              <w:instrText xml:space="preserve"> PAGEREF _Toc88640227 \h </w:instrText>
            </w:r>
            <w:r w:rsidR="008E7A29">
              <w:rPr>
                <w:webHidden/>
              </w:rPr>
            </w:r>
            <w:r w:rsidR="008E7A29">
              <w:rPr>
                <w:webHidden/>
              </w:rPr>
              <w:fldChar w:fldCharType="separate"/>
            </w:r>
            <w:r w:rsidR="008E7A29">
              <w:rPr>
                <w:caps w:val="0"/>
                <w:webHidden/>
              </w:rPr>
              <w:t>68</w:t>
            </w:r>
            <w:r w:rsidR="008E7A29">
              <w:rPr>
                <w:webHidden/>
              </w:rPr>
              <w:fldChar w:fldCharType="end"/>
            </w:r>
          </w:hyperlink>
        </w:p>
        <w:p w14:paraId="3452F05B" w14:textId="57AC5271" w:rsidR="008E7A29" w:rsidRDefault="00000000">
          <w:pPr>
            <w:pStyle w:val="TOC3"/>
            <w:rPr>
              <w:rFonts w:asciiTheme="minorHAnsi" w:eastAsiaTheme="minorEastAsia" w:hAnsiTheme="minorHAnsi" w:cstheme="minorBidi"/>
              <w:caps w:val="0"/>
              <w:sz w:val="22"/>
              <w:szCs w:val="22"/>
            </w:rPr>
          </w:pPr>
          <w:hyperlink w:anchor="_Toc88640228" w:history="1">
            <w:r w:rsidR="008E7A29" w:rsidRPr="005C504C">
              <w:rPr>
                <w:rStyle w:val="Hyperlink"/>
                <w:caps w:val="0"/>
              </w:rPr>
              <w:t>ESF #7 – LOGISTICS AND RESOURCE SUPPORT</w:t>
            </w:r>
            <w:r w:rsidR="008E7A29">
              <w:rPr>
                <w:caps w:val="0"/>
                <w:webHidden/>
              </w:rPr>
              <w:tab/>
            </w:r>
            <w:r w:rsidR="008E7A29">
              <w:rPr>
                <w:webHidden/>
              </w:rPr>
              <w:fldChar w:fldCharType="begin"/>
            </w:r>
            <w:r w:rsidR="008E7A29">
              <w:rPr>
                <w:webHidden/>
              </w:rPr>
              <w:instrText xml:space="preserve"> PAGEREF _Toc88640228 \h </w:instrText>
            </w:r>
            <w:r w:rsidR="008E7A29">
              <w:rPr>
                <w:webHidden/>
              </w:rPr>
            </w:r>
            <w:r w:rsidR="008E7A29">
              <w:rPr>
                <w:webHidden/>
              </w:rPr>
              <w:fldChar w:fldCharType="separate"/>
            </w:r>
            <w:r w:rsidR="008E7A29">
              <w:rPr>
                <w:caps w:val="0"/>
                <w:webHidden/>
              </w:rPr>
              <w:t>68</w:t>
            </w:r>
            <w:r w:rsidR="008E7A29">
              <w:rPr>
                <w:webHidden/>
              </w:rPr>
              <w:fldChar w:fldCharType="end"/>
            </w:r>
          </w:hyperlink>
        </w:p>
        <w:p w14:paraId="6CDB9046" w14:textId="49FCE76E" w:rsidR="008E7A29" w:rsidRDefault="00000000">
          <w:pPr>
            <w:pStyle w:val="TOC3"/>
            <w:rPr>
              <w:rFonts w:asciiTheme="minorHAnsi" w:eastAsiaTheme="minorEastAsia" w:hAnsiTheme="minorHAnsi" w:cstheme="minorBidi"/>
              <w:caps w:val="0"/>
              <w:sz w:val="22"/>
              <w:szCs w:val="22"/>
            </w:rPr>
          </w:pPr>
          <w:hyperlink w:anchor="_Toc88640229" w:history="1">
            <w:r w:rsidR="008E7A29" w:rsidRPr="005C504C">
              <w:rPr>
                <w:rStyle w:val="Hyperlink"/>
                <w:caps w:val="0"/>
              </w:rPr>
              <w:t>ESF #8 – PUBLIC HEALTH AND MEDICAL SERVICES</w:t>
            </w:r>
            <w:r w:rsidR="008E7A29">
              <w:rPr>
                <w:caps w:val="0"/>
                <w:webHidden/>
              </w:rPr>
              <w:tab/>
            </w:r>
            <w:r w:rsidR="008E7A29">
              <w:rPr>
                <w:webHidden/>
              </w:rPr>
              <w:fldChar w:fldCharType="begin"/>
            </w:r>
            <w:r w:rsidR="008E7A29">
              <w:rPr>
                <w:webHidden/>
              </w:rPr>
              <w:instrText xml:space="preserve"> PAGEREF _Toc88640229 \h </w:instrText>
            </w:r>
            <w:r w:rsidR="008E7A29">
              <w:rPr>
                <w:webHidden/>
              </w:rPr>
            </w:r>
            <w:r w:rsidR="008E7A29">
              <w:rPr>
                <w:webHidden/>
              </w:rPr>
              <w:fldChar w:fldCharType="separate"/>
            </w:r>
            <w:r w:rsidR="008E7A29">
              <w:rPr>
                <w:caps w:val="0"/>
                <w:webHidden/>
              </w:rPr>
              <w:t>68</w:t>
            </w:r>
            <w:r w:rsidR="008E7A29">
              <w:rPr>
                <w:webHidden/>
              </w:rPr>
              <w:fldChar w:fldCharType="end"/>
            </w:r>
          </w:hyperlink>
        </w:p>
        <w:p w14:paraId="3E3AB6A1" w14:textId="0AA8EC78" w:rsidR="008E7A29" w:rsidRDefault="00000000">
          <w:pPr>
            <w:pStyle w:val="TOC3"/>
            <w:rPr>
              <w:rFonts w:asciiTheme="minorHAnsi" w:eastAsiaTheme="minorEastAsia" w:hAnsiTheme="minorHAnsi" w:cstheme="minorBidi"/>
              <w:caps w:val="0"/>
              <w:sz w:val="22"/>
              <w:szCs w:val="22"/>
            </w:rPr>
          </w:pPr>
          <w:hyperlink w:anchor="_Toc88640230" w:history="1">
            <w:r w:rsidR="008E7A29" w:rsidRPr="005C504C">
              <w:rPr>
                <w:rStyle w:val="Hyperlink"/>
                <w:caps w:val="0"/>
              </w:rPr>
              <w:t>ESF #9</w:t>
            </w:r>
            <w:r w:rsidR="008E7A29" w:rsidRPr="005C504C">
              <w:rPr>
                <w:rStyle w:val="Hyperlink"/>
                <w:caps w:val="0"/>
                <w:spacing w:val="-2"/>
              </w:rPr>
              <w:t xml:space="preserve"> </w:t>
            </w:r>
            <w:r w:rsidR="008E7A29" w:rsidRPr="005C504C">
              <w:rPr>
                <w:rStyle w:val="Hyperlink"/>
                <w:caps w:val="0"/>
              </w:rPr>
              <w:t>– SEARCH AND RESCUE</w:t>
            </w:r>
            <w:r w:rsidR="008E7A29">
              <w:rPr>
                <w:caps w:val="0"/>
                <w:webHidden/>
              </w:rPr>
              <w:tab/>
            </w:r>
            <w:r w:rsidR="008E7A29">
              <w:rPr>
                <w:webHidden/>
              </w:rPr>
              <w:fldChar w:fldCharType="begin"/>
            </w:r>
            <w:r w:rsidR="008E7A29">
              <w:rPr>
                <w:webHidden/>
              </w:rPr>
              <w:instrText xml:space="preserve"> PAGEREF _Toc88640230 \h </w:instrText>
            </w:r>
            <w:r w:rsidR="008E7A29">
              <w:rPr>
                <w:webHidden/>
              </w:rPr>
            </w:r>
            <w:r w:rsidR="008E7A29">
              <w:rPr>
                <w:webHidden/>
              </w:rPr>
              <w:fldChar w:fldCharType="separate"/>
            </w:r>
            <w:r w:rsidR="008E7A29">
              <w:rPr>
                <w:caps w:val="0"/>
                <w:webHidden/>
              </w:rPr>
              <w:t>68</w:t>
            </w:r>
            <w:r w:rsidR="008E7A29">
              <w:rPr>
                <w:webHidden/>
              </w:rPr>
              <w:fldChar w:fldCharType="end"/>
            </w:r>
          </w:hyperlink>
        </w:p>
        <w:p w14:paraId="6D7D1939" w14:textId="1FA72597" w:rsidR="008E7A29" w:rsidRDefault="00000000">
          <w:pPr>
            <w:pStyle w:val="TOC3"/>
            <w:rPr>
              <w:rFonts w:asciiTheme="minorHAnsi" w:eastAsiaTheme="minorEastAsia" w:hAnsiTheme="minorHAnsi" w:cstheme="minorBidi"/>
              <w:caps w:val="0"/>
              <w:sz w:val="22"/>
              <w:szCs w:val="22"/>
            </w:rPr>
          </w:pPr>
          <w:hyperlink w:anchor="_Toc88640231" w:history="1">
            <w:r w:rsidR="008E7A29" w:rsidRPr="005C504C">
              <w:rPr>
                <w:rStyle w:val="Hyperlink"/>
                <w:caps w:val="0"/>
              </w:rPr>
              <w:t>ESF #10</w:t>
            </w:r>
            <w:r w:rsidR="008E7A29" w:rsidRPr="005C504C">
              <w:rPr>
                <w:rStyle w:val="Hyperlink"/>
                <w:caps w:val="0"/>
                <w:spacing w:val="-2"/>
              </w:rPr>
              <w:t xml:space="preserve"> </w:t>
            </w:r>
            <w:r w:rsidR="008E7A29" w:rsidRPr="005C504C">
              <w:rPr>
                <w:rStyle w:val="Hyperlink"/>
                <w:caps w:val="0"/>
              </w:rPr>
              <w:t>– OIL AND HAZARDOUS WASTE</w:t>
            </w:r>
            <w:r w:rsidR="008E7A29">
              <w:rPr>
                <w:caps w:val="0"/>
                <w:webHidden/>
              </w:rPr>
              <w:tab/>
            </w:r>
            <w:r w:rsidR="008E7A29">
              <w:rPr>
                <w:webHidden/>
              </w:rPr>
              <w:fldChar w:fldCharType="begin"/>
            </w:r>
            <w:r w:rsidR="008E7A29">
              <w:rPr>
                <w:webHidden/>
              </w:rPr>
              <w:instrText xml:space="preserve"> PAGEREF _Toc88640231 \h </w:instrText>
            </w:r>
            <w:r w:rsidR="008E7A29">
              <w:rPr>
                <w:webHidden/>
              </w:rPr>
            </w:r>
            <w:r w:rsidR="008E7A29">
              <w:rPr>
                <w:webHidden/>
              </w:rPr>
              <w:fldChar w:fldCharType="separate"/>
            </w:r>
            <w:r w:rsidR="008E7A29">
              <w:rPr>
                <w:caps w:val="0"/>
                <w:webHidden/>
              </w:rPr>
              <w:t>69</w:t>
            </w:r>
            <w:r w:rsidR="008E7A29">
              <w:rPr>
                <w:webHidden/>
              </w:rPr>
              <w:fldChar w:fldCharType="end"/>
            </w:r>
          </w:hyperlink>
        </w:p>
        <w:p w14:paraId="733D9EA2" w14:textId="00C030B9" w:rsidR="008E7A29" w:rsidRDefault="00000000">
          <w:pPr>
            <w:pStyle w:val="TOC3"/>
            <w:rPr>
              <w:rFonts w:asciiTheme="minorHAnsi" w:eastAsiaTheme="minorEastAsia" w:hAnsiTheme="minorHAnsi" w:cstheme="minorBidi"/>
              <w:caps w:val="0"/>
              <w:sz w:val="22"/>
              <w:szCs w:val="22"/>
            </w:rPr>
          </w:pPr>
          <w:hyperlink w:anchor="_Toc88640232" w:history="1">
            <w:r w:rsidR="008E7A29" w:rsidRPr="005C504C">
              <w:rPr>
                <w:rStyle w:val="Hyperlink"/>
                <w:caps w:val="0"/>
              </w:rPr>
              <w:t>ESF #11</w:t>
            </w:r>
            <w:r w:rsidR="008E7A29" w:rsidRPr="005C504C">
              <w:rPr>
                <w:rStyle w:val="Hyperlink"/>
                <w:caps w:val="0"/>
                <w:spacing w:val="-2"/>
              </w:rPr>
              <w:t xml:space="preserve"> </w:t>
            </w:r>
            <w:r w:rsidR="008E7A29" w:rsidRPr="005C504C">
              <w:rPr>
                <w:rStyle w:val="Hyperlink"/>
                <w:caps w:val="0"/>
              </w:rPr>
              <w:t>– FOOD, AGRICULTURE AND NATURAL RESOURCES</w:t>
            </w:r>
            <w:r w:rsidR="008E7A29">
              <w:rPr>
                <w:caps w:val="0"/>
                <w:webHidden/>
              </w:rPr>
              <w:tab/>
            </w:r>
            <w:r w:rsidR="008E7A29">
              <w:rPr>
                <w:webHidden/>
              </w:rPr>
              <w:fldChar w:fldCharType="begin"/>
            </w:r>
            <w:r w:rsidR="008E7A29">
              <w:rPr>
                <w:webHidden/>
              </w:rPr>
              <w:instrText xml:space="preserve"> PAGEREF _Toc88640232 \h </w:instrText>
            </w:r>
            <w:r w:rsidR="008E7A29">
              <w:rPr>
                <w:webHidden/>
              </w:rPr>
            </w:r>
            <w:r w:rsidR="008E7A29">
              <w:rPr>
                <w:webHidden/>
              </w:rPr>
              <w:fldChar w:fldCharType="separate"/>
            </w:r>
            <w:r w:rsidR="008E7A29">
              <w:rPr>
                <w:caps w:val="0"/>
                <w:webHidden/>
              </w:rPr>
              <w:t>69</w:t>
            </w:r>
            <w:r w:rsidR="008E7A29">
              <w:rPr>
                <w:webHidden/>
              </w:rPr>
              <w:fldChar w:fldCharType="end"/>
            </w:r>
          </w:hyperlink>
        </w:p>
        <w:p w14:paraId="1DFBA1AB" w14:textId="6915366B" w:rsidR="008E7A29" w:rsidRDefault="00000000">
          <w:pPr>
            <w:pStyle w:val="TOC3"/>
            <w:rPr>
              <w:rFonts w:asciiTheme="minorHAnsi" w:eastAsiaTheme="minorEastAsia" w:hAnsiTheme="minorHAnsi" w:cstheme="minorBidi"/>
              <w:caps w:val="0"/>
              <w:sz w:val="22"/>
              <w:szCs w:val="22"/>
            </w:rPr>
          </w:pPr>
          <w:hyperlink w:anchor="_Toc88640233" w:history="1">
            <w:r w:rsidR="008E7A29" w:rsidRPr="005C504C">
              <w:rPr>
                <w:rStyle w:val="Hyperlink"/>
                <w:caps w:val="0"/>
              </w:rPr>
              <w:t>ESF #12</w:t>
            </w:r>
            <w:r w:rsidR="008E7A29" w:rsidRPr="005C504C">
              <w:rPr>
                <w:rStyle w:val="Hyperlink"/>
                <w:caps w:val="0"/>
                <w:spacing w:val="-2"/>
              </w:rPr>
              <w:t xml:space="preserve"> </w:t>
            </w:r>
            <w:r w:rsidR="008E7A29" w:rsidRPr="005C504C">
              <w:rPr>
                <w:rStyle w:val="Hyperlink"/>
                <w:caps w:val="0"/>
              </w:rPr>
              <w:t>– ENERGY</w:t>
            </w:r>
            <w:r w:rsidR="008E7A29">
              <w:rPr>
                <w:caps w:val="0"/>
                <w:webHidden/>
              </w:rPr>
              <w:tab/>
            </w:r>
            <w:r w:rsidR="008E7A29">
              <w:rPr>
                <w:webHidden/>
              </w:rPr>
              <w:fldChar w:fldCharType="begin"/>
            </w:r>
            <w:r w:rsidR="008E7A29">
              <w:rPr>
                <w:webHidden/>
              </w:rPr>
              <w:instrText xml:space="preserve"> PAGEREF _Toc88640233 \h </w:instrText>
            </w:r>
            <w:r w:rsidR="008E7A29">
              <w:rPr>
                <w:webHidden/>
              </w:rPr>
            </w:r>
            <w:r w:rsidR="008E7A29">
              <w:rPr>
                <w:webHidden/>
              </w:rPr>
              <w:fldChar w:fldCharType="separate"/>
            </w:r>
            <w:r w:rsidR="008E7A29">
              <w:rPr>
                <w:caps w:val="0"/>
                <w:webHidden/>
              </w:rPr>
              <w:t>69</w:t>
            </w:r>
            <w:r w:rsidR="008E7A29">
              <w:rPr>
                <w:webHidden/>
              </w:rPr>
              <w:fldChar w:fldCharType="end"/>
            </w:r>
          </w:hyperlink>
        </w:p>
        <w:p w14:paraId="5975D77D" w14:textId="11CBAFFD" w:rsidR="008E7A29" w:rsidRDefault="00000000">
          <w:pPr>
            <w:pStyle w:val="TOC3"/>
            <w:rPr>
              <w:rFonts w:asciiTheme="minorHAnsi" w:eastAsiaTheme="minorEastAsia" w:hAnsiTheme="minorHAnsi" w:cstheme="minorBidi"/>
              <w:caps w:val="0"/>
              <w:sz w:val="22"/>
              <w:szCs w:val="22"/>
            </w:rPr>
          </w:pPr>
          <w:hyperlink w:anchor="_Toc88640234" w:history="1">
            <w:r w:rsidR="008E7A29" w:rsidRPr="005C504C">
              <w:rPr>
                <w:rStyle w:val="Hyperlink"/>
                <w:caps w:val="0"/>
              </w:rPr>
              <w:t>ESF #13 – LAW ENFORCEMENT</w:t>
            </w:r>
            <w:r w:rsidR="008E7A29">
              <w:rPr>
                <w:caps w:val="0"/>
                <w:webHidden/>
              </w:rPr>
              <w:tab/>
            </w:r>
            <w:r w:rsidR="008E7A29">
              <w:rPr>
                <w:webHidden/>
              </w:rPr>
              <w:fldChar w:fldCharType="begin"/>
            </w:r>
            <w:r w:rsidR="008E7A29">
              <w:rPr>
                <w:webHidden/>
              </w:rPr>
              <w:instrText xml:space="preserve"> PAGEREF _Toc88640234 \h </w:instrText>
            </w:r>
            <w:r w:rsidR="008E7A29">
              <w:rPr>
                <w:webHidden/>
              </w:rPr>
            </w:r>
            <w:r w:rsidR="008E7A29">
              <w:rPr>
                <w:webHidden/>
              </w:rPr>
              <w:fldChar w:fldCharType="separate"/>
            </w:r>
            <w:r w:rsidR="008E7A29">
              <w:rPr>
                <w:caps w:val="0"/>
                <w:webHidden/>
              </w:rPr>
              <w:t>70</w:t>
            </w:r>
            <w:r w:rsidR="008E7A29">
              <w:rPr>
                <w:webHidden/>
              </w:rPr>
              <w:fldChar w:fldCharType="end"/>
            </w:r>
          </w:hyperlink>
        </w:p>
        <w:p w14:paraId="18D8C35C" w14:textId="49CC18BB" w:rsidR="008E7A29" w:rsidRDefault="00000000">
          <w:pPr>
            <w:pStyle w:val="TOC3"/>
            <w:rPr>
              <w:rFonts w:asciiTheme="minorHAnsi" w:eastAsiaTheme="minorEastAsia" w:hAnsiTheme="minorHAnsi" w:cstheme="minorBidi"/>
              <w:caps w:val="0"/>
              <w:sz w:val="22"/>
              <w:szCs w:val="22"/>
            </w:rPr>
          </w:pPr>
          <w:hyperlink w:anchor="_Toc88640235" w:history="1">
            <w:r w:rsidR="008E7A29" w:rsidRPr="005C504C">
              <w:rPr>
                <w:rStyle w:val="Hyperlink"/>
                <w:caps w:val="0"/>
              </w:rPr>
              <w:t>ESF #14</w:t>
            </w:r>
            <w:r w:rsidR="008E7A29" w:rsidRPr="005C504C">
              <w:rPr>
                <w:rStyle w:val="Hyperlink"/>
                <w:caps w:val="0"/>
                <w:spacing w:val="-2"/>
              </w:rPr>
              <w:t xml:space="preserve"> </w:t>
            </w:r>
            <w:r w:rsidR="008E7A29" w:rsidRPr="005C504C">
              <w:rPr>
                <w:rStyle w:val="Hyperlink"/>
                <w:caps w:val="0"/>
              </w:rPr>
              <w:t>–</w:t>
            </w:r>
            <w:r w:rsidR="008E7A29" w:rsidRPr="005C504C">
              <w:rPr>
                <w:rStyle w:val="Hyperlink"/>
                <w:caps w:val="0"/>
                <w:spacing w:val="1"/>
              </w:rPr>
              <w:t xml:space="preserve"> </w:t>
            </w:r>
            <w:r w:rsidR="008E7A29" w:rsidRPr="005C504C">
              <w:rPr>
                <w:rStyle w:val="Hyperlink"/>
                <w:caps w:val="0"/>
              </w:rPr>
              <w:t>CROSS-SECTOR BUSINESS AND INFRASTUCTURE</w:t>
            </w:r>
            <w:r w:rsidR="008E7A29">
              <w:rPr>
                <w:caps w:val="0"/>
                <w:webHidden/>
              </w:rPr>
              <w:tab/>
            </w:r>
            <w:r w:rsidR="008E7A29">
              <w:rPr>
                <w:webHidden/>
              </w:rPr>
              <w:fldChar w:fldCharType="begin"/>
            </w:r>
            <w:r w:rsidR="008E7A29">
              <w:rPr>
                <w:webHidden/>
              </w:rPr>
              <w:instrText xml:space="preserve"> PAGEREF _Toc88640235 \h </w:instrText>
            </w:r>
            <w:r w:rsidR="008E7A29">
              <w:rPr>
                <w:webHidden/>
              </w:rPr>
            </w:r>
            <w:r w:rsidR="008E7A29">
              <w:rPr>
                <w:webHidden/>
              </w:rPr>
              <w:fldChar w:fldCharType="separate"/>
            </w:r>
            <w:r w:rsidR="008E7A29">
              <w:rPr>
                <w:caps w:val="0"/>
                <w:webHidden/>
              </w:rPr>
              <w:t>70</w:t>
            </w:r>
            <w:r w:rsidR="008E7A29">
              <w:rPr>
                <w:webHidden/>
              </w:rPr>
              <w:fldChar w:fldCharType="end"/>
            </w:r>
          </w:hyperlink>
        </w:p>
        <w:p w14:paraId="4ECB57F1" w14:textId="0F72C5CC" w:rsidR="008E7A29" w:rsidRDefault="00000000">
          <w:pPr>
            <w:pStyle w:val="TOC3"/>
            <w:rPr>
              <w:rFonts w:asciiTheme="minorHAnsi" w:eastAsiaTheme="minorEastAsia" w:hAnsiTheme="minorHAnsi" w:cstheme="minorBidi"/>
              <w:caps w:val="0"/>
              <w:sz w:val="22"/>
              <w:szCs w:val="22"/>
            </w:rPr>
          </w:pPr>
          <w:hyperlink w:anchor="_Toc88640236" w:history="1">
            <w:r w:rsidR="008E7A29" w:rsidRPr="005C504C">
              <w:rPr>
                <w:rStyle w:val="Hyperlink"/>
                <w:caps w:val="0"/>
              </w:rPr>
              <w:t>ESF #15</w:t>
            </w:r>
            <w:r w:rsidR="008E7A29" w:rsidRPr="005C504C">
              <w:rPr>
                <w:rStyle w:val="Hyperlink"/>
                <w:caps w:val="0"/>
                <w:spacing w:val="-2"/>
              </w:rPr>
              <w:t xml:space="preserve"> </w:t>
            </w:r>
            <w:r w:rsidR="008E7A29" w:rsidRPr="005C504C">
              <w:rPr>
                <w:rStyle w:val="Hyperlink"/>
                <w:caps w:val="0"/>
              </w:rPr>
              <w:t>–</w:t>
            </w:r>
            <w:r w:rsidR="008E7A29" w:rsidRPr="005C504C">
              <w:rPr>
                <w:rStyle w:val="Hyperlink"/>
                <w:caps w:val="0"/>
                <w:spacing w:val="1"/>
              </w:rPr>
              <w:t xml:space="preserve"> </w:t>
            </w:r>
            <w:r w:rsidR="008E7A29" w:rsidRPr="005C504C">
              <w:rPr>
                <w:rStyle w:val="Hyperlink"/>
                <w:caps w:val="0"/>
              </w:rPr>
              <w:t>EXTERNAL AFFAIRS</w:t>
            </w:r>
            <w:r w:rsidR="008E7A29">
              <w:rPr>
                <w:caps w:val="0"/>
                <w:webHidden/>
              </w:rPr>
              <w:tab/>
            </w:r>
            <w:r w:rsidR="008E7A29">
              <w:rPr>
                <w:webHidden/>
              </w:rPr>
              <w:fldChar w:fldCharType="begin"/>
            </w:r>
            <w:r w:rsidR="008E7A29">
              <w:rPr>
                <w:webHidden/>
              </w:rPr>
              <w:instrText xml:space="preserve"> PAGEREF _Toc88640236 \h </w:instrText>
            </w:r>
            <w:r w:rsidR="008E7A29">
              <w:rPr>
                <w:webHidden/>
              </w:rPr>
            </w:r>
            <w:r w:rsidR="008E7A29">
              <w:rPr>
                <w:webHidden/>
              </w:rPr>
              <w:fldChar w:fldCharType="separate"/>
            </w:r>
            <w:r w:rsidR="008E7A29">
              <w:rPr>
                <w:caps w:val="0"/>
                <w:webHidden/>
              </w:rPr>
              <w:t>70</w:t>
            </w:r>
            <w:r w:rsidR="008E7A29">
              <w:rPr>
                <w:webHidden/>
              </w:rPr>
              <w:fldChar w:fldCharType="end"/>
            </w:r>
          </w:hyperlink>
        </w:p>
        <w:p w14:paraId="69F9A93E" w14:textId="2F2E0BDC" w:rsidR="008E7A29" w:rsidRDefault="00000000">
          <w:pPr>
            <w:pStyle w:val="TOC2"/>
            <w:rPr>
              <w:rFonts w:asciiTheme="minorHAnsi" w:eastAsiaTheme="minorEastAsia" w:hAnsiTheme="minorHAnsi" w:cstheme="minorBidi"/>
              <w:iCs w:val="0"/>
              <w:spacing w:val="0"/>
              <w:sz w:val="22"/>
              <w:szCs w:val="22"/>
            </w:rPr>
          </w:pPr>
          <w:hyperlink w:anchor="_Toc88640237" w:history="1">
            <w:r w:rsidR="008E7A29" w:rsidRPr="005C504C">
              <w:rPr>
                <w:rStyle w:val="Hyperlink"/>
                <w:rFonts w:eastAsia="Calibri"/>
              </w:rPr>
              <w:t>FUNCTIONAL RESPONSIBILITIES</w:t>
            </w:r>
            <w:r w:rsidR="008E7A29">
              <w:rPr>
                <w:webHidden/>
              </w:rPr>
              <w:tab/>
            </w:r>
            <w:r w:rsidR="008E7A29">
              <w:rPr>
                <w:webHidden/>
              </w:rPr>
              <w:fldChar w:fldCharType="begin"/>
            </w:r>
            <w:r w:rsidR="008E7A29">
              <w:rPr>
                <w:webHidden/>
              </w:rPr>
              <w:instrText xml:space="preserve"> PAGEREF _Toc88640237 \h </w:instrText>
            </w:r>
            <w:r w:rsidR="008E7A29">
              <w:rPr>
                <w:webHidden/>
              </w:rPr>
            </w:r>
            <w:r w:rsidR="008E7A29">
              <w:rPr>
                <w:webHidden/>
              </w:rPr>
              <w:fldChar w:fldCharType="separate"/>
            </w:r>
            <w:r w:rsidR="008E7A29">
              <w:rPr>
                <w:webHidden/>
              </w:rPr>
              <w:t>71</w:t>
            </w:r>
            <w:r w:rsidR="008E7A29">
              <w:rPr>
                <w:webHidden/>
              </w:rPr>
              <w:fldChar w:fldCharType="end"/>
            </w:r>
          </w:hyperlink>
        </w:p>
        <w:p w14:paraId="29DE908F" w14:textId="1CADFEE9" w:rsidR="008E7A29" w:rsidRDefault="00000000">
          <w:pPr>
            <w:pStyle w:val="TOC3"/>
            <w:rPr>
              <w:rFonts w:asciiTheme="minorHAnsi" w:eastAsiaTheme="minorEastAsia" w:hAnsiTheme="minorHAnsi" w:cstheme="minorBidi"/>
              <w:caps w:val="0"/>
              <w:sz w:val="22"/>
              <w:szCs w:val="22"/>
            </w:rPr>
          </w:pPr>
          <w:hyperlink w:anchor="_Toc88640238" w:history="1">
            <w:r w:rsidR="008E7A29" w:rsidRPr="005C504C">
              <w:rPr>
                <w:rStyle w:val="Hyperlink"/>
                <w:caps w:val="0"/>
              </w:rPr>
              <w:t>MUTUAL AID</w:t>
            </w:r>
            <w:r w:rsidR="008E7A29">
              <w:rPr>
                <w:caps w:val="0"/>
                <w:webHidden/>
              </w:rPr>
              <w:tab/>
            </w:r>
            <w:r w:rsidR="008E7A29">
              <w:rPr>
                <w:webHidden/>
              </w:rPr>
              <w:fldChar w:fldCharType="begin"/>
            </w:r>
            <w:r w:rsidR="008E7A29">
              <w:rPr>
                <w:webHidden/>
              </w:rPr>
              <w:instrText xml:space="preserve"> PAGEREF _Toc88640238 \h </w:instrText>
            </w:r>
            <w:r w:rsidR="008E7A29">
              <w:rPr>
                <w:webHidden/>
              </w:rPr>
            </w:r>
            <w:r w:rsidR="008E7A29">
              <w:rPr>
                <w:webHidden/>
              </w:rPr>
              <w:fldChar w:fldCharType="separate"/>
            </w:r>
            <w:r w:rsidR="008E7A29">
              <w:rPr>
                <w:caps w:val="0"/>
                <w:webHidden/>
              </w:rPr>
              <w:t>72</w:t>
            </w:r>
            <w:r w:rsidR="008E7A29">
              <w:rPr>
                <w:webHidden/>
              </w:rPr>
              <w:fldChar w:fldCharType="end"/>
            </w:r>
          </w:hyperlink>
        </w:p>
        <w:p w14:paraId="5A5C7A0A" w14:textId="4EC66069" w:rsidR="008E7A29" w:rsidRDefault="00000000">
          <w:pPr>
            <w:pStyle w:val="TOC3"/>
            <w:rPr>
              <w:rFonts w:asciiTheme="minorHAnsi" w:eastAsiaTheme="minorEastAsia" w:hAnsiTheme="minorHAnsi" w:cstheme="minorBidi"/>
              <w:caps w:val="0"/>
              <w:sz w:val="22"/>
              <w:szCs w:val="22"/>
            </w:rPr>
          </w:pPr>
          <w:hyperlink w:anchor="_Toc88640239" w:history="1">
            <w:r w:rsidR="008E7A29" w:rsidRPr="005C504C">
              <w:rPr>
                <w:rStyle w:val="Hyperlink"/>
                <w:caps w:val="0"/>
              </w:rPr>
              <w:t>INCIDENT COMMAND SYSTEM (ICS) MANAGEMENT</w:t>
            </w:r>
            <w:r w:rsidR="008E7A29">
              <w:rPr>
                <w:caps w:val="0"/>
                <w:webHidden/>
              </w:rPr>
              <w:tab/>
            </w:r>
            <w:r w:rsidR="008E7A29">
              <w:rPr>
                <w:webHidden/>
              </w:rPr>
              <w:fldChar w:fldCharType="begin"/>
            </w:r>
            <w:r w:rsidR="008E7A29">
              <w:rPr>
                <w:webHidden/>
              </w:rPr>
              <w:instrText xml:space="preserve"> PAGEREF _Toc88640239 \h </w:instrText>
            </w:r>
            <w:r w:rsidR="008E7A29">
              <w:rPr>
                <w:webHidden/>
              </w:rPr>
            </w:r>
            <w:r w:rsidR="008E7A29">
              <w:rPr>
                <w:webHidden/>
              </w:rPr>
              <w:fldChar w:fldCharType="separate"/>
            </w:r>
            <w:r w:rsidR="008E7A29">
              <w:rPr>
                <w:caps w:val="0"/>
                <w:webHidden/>
              </w:rPr>
              <w:t>72</w:t>
            </w:r>
            <w:r w:rsidR="008E7A29">
              <w:rPr>
                <w:webHidden/>
              </w:rPr>
              <w:fldChar w:fldCharType="end"/>
            </w:r>
          </w:hyperlink>
        </w:p>
        <w:p w14:paraId="28C2C566" w14:textId="508B4B97" w:rsidR="008E7A29" w:rsidRDefault="00000000">
          <w:pPr>
            <w:pStyle w:val="TOC3"/>
            <w:rPr>
              <w:rFonts w:asciiTheme="minorHAnsi" w:eastAsiaTheme="minorEastAsia" w:hAnsiTheme="minorHAnsi" w:cstheme="minorBidi"/>
              <w:caps w:val="0"/>
              <w:sz w:val="22"/>
              <w:szCs w:val="22"/>
            </w:rPr>
          </w:pPr>
          <w:hyperlink w:anchor="_Toc88640240" w:history="1">
            <w:r w:rsidR="008E7A29" w:rsidRPr="005C504C">
              <w:rPr>
                <w:rStyle w:val="Hyperlink"/>
                <w:caps w:val="0"/>
              </w:rPr>
              <w:t>PRIVATE SECTOR ORGANIZATIONS</w:t>
            </w:r>
            <w:r w:rsidR="008E7A29">
              <w:rPr>
                <w:caps w:val="0"/>
                <w:webHidden/>
              </w:rPr>
              <w:tab/>
            </w:r>
            <w:r w:rsidR="008E7A29">
              <w:rPr>
                <w:webHidden/>
              </w:rPr>
              <w:fldChar w:fldCharType="begin"/>
            </w:r>
            <w:r w:rsidR="008E7A29">
              <w:rPr>
                <w:webHidden/>
              </w:rPr>
              <w:instrText xml:space="preserve"> PAGEREF _Toc88640240 \h </w:instrText>
            </w:r>
            <w:r w:rsidR="008E7A29">
              <w:rPr>
                <w:webHidden/>
              </w:rPr>
            </w:r>
            <w:r w:rsidR="008E7A29">
              <w:rPr>
                <w:webHidden/>
              </w:rPr>
              <w:fldChar w:fldCharType="separate"/>
            </w:r>
            <w:r w:rsidR="008E7A29">
              <w:rPr>
                <w:caps w:val="0"/>
                <w:webHidden/>
              </w:rPr>
              <w:t>73</w:t>
            </w:r>
            <w:r w:rsidR="008E7A29">
              <w:rPr>
                <w:webHidden/>
              </w:rPr>
              <w:fldChar w:fldCharType="end"/>
            </w:r>
          </w:hyperlink>
        </w:p>
        <w:p w14:paraId="531BA5E2" w14:textId="25DAA8D2" w:rsidR="008E7A29" w:rsidRDefault="00000000">
          <w:pPr>
            <w:pStyle w:val="TOC3"/>
            <w:rPr>
              <w:rFonts w:asciiTheme="minorHAnsi" w:eastAsiaTheme="minorEastAsia" w:hAnsiTheme="minorHAnsi" w:cstheme="minorBidi"/>
              <w:caps w:val="0"/>
              <w:sz w:val="22"/>
              <w:szCs w:val="22"/>
            </w:rPr>
          </w:pPr>
          <w:hyperlink w:anchor="_Toc88640241" w:history="1">
            <w:r w:rsidR="008E7A29" w:rsidRPr="005C504C">
              <w:rPr>
                <w:rStyle w:val="Hyperlink"/>
                <w:caps w:val="0"/>
              </w:rPr>
              <w:t>DONATIONS MANAGEMENT</w:t>
            </w:r>
            <w:r w:rsidR="008E7A29">
              <w:rPr>
                <w:caps w:val="0"/>
                <w:webHidden/>
              </w:rPr>
              <w:tab/>
            </w:r>
            <w:r w:rsidR="008E7A29">
              <w:rPr>
                <w:webHidden/>
              </w:rPr>
              <w:fldChar w:fldCharType="begin"/>
            </w:r>
            <w:r w:rsidR="008E7A29">
              <w:rPr>
                <w:webHidden/>
              </w:rPr>
              <w:instrText xml:space="preserve"> PAGEREF _Toc88640241 \h </w:instrText>
            </w:r>
            <w:r w:rsidR="008E7A29">
              <w:rPr>
                <w:webHidden/>
              </w:rPr>
            </w:r>
            <w:r w:rsidR="008E7A29">
              <w:rPr>
                <w:webHidden/>
              </w:rPr>
              <w:fldChar w:fldCharType="separate"/>
            </w:r>
            <w:r w:rsidR="008E7A29">
              <w:rPr>
                <w:caps w:val="0"/>
                <w:webHidden/>
              </w:rPr>
              <w:t>73</w:t>
            </w:r>
            <w:r w:rsidR="008E7A29">
              <w:rPr>
                <w:webHidden/>
              </w:rPr>
              <w:fldChar w:fldCharType="end"/>
            </w:r>
          </w:hyperlink>
        </w:p>
        <w:p w14:paraId="66B7A20C" w14:textId="7E29D4EE" w:rsidR="008E7A29" w:rsidRDefault="00000000">
          <w:pPr>
            <w:pStyle w:val="TOC3"/>
            <w:rPr>
              <w:rFonts w:asciiTheme="minorHAnsi" w:eastAsiaTheme="minorEastAsia" w:hAnsiTheme="minorHAnsi" w:cstheme="minorBidi"/>
              <w:caps w:val="0"/>
              <w:sz w:val="22"/>
              <w:szCs w:val="22"/>
            </w:rPr>
          </w:pPr>
          <w:hyperlink w:anchor="_Toc88640242" w:history="1">
            <w:r w:rsidR="008E7A29" w:rsidRPr="005C504C">
              <w:rPr>
                <w:rStyle w:val="Hyperlink"/>
                <w:caps w:val="0"/>
              </w:rPr>
              <w:t xml:space="preserve">VOLUNTEER MANAGEMENT </w:t>
            </w:r>
            <w:r w:rsidR="008E7A29">
              <w:rPr>
                <w:caps w:val="0"/>
                <w:webHidden/>
              </w:rPr>
              <w:tab/>
            </w:r>
            <w:r w:rsidR="008E7A29">
              <w:rPr>
                <w:webHidden/>
              </w:rPr>
              <w:fldChar w:fldCharType="begin"/>
            </w:r>
            <w:r w:rsidR="008E7A29">
              <w:rPr>
                <w:webHidden/>
              </w:rPr>
              <w:instrText xml:space="preserve"> PAGEREF _Toc88640242 \h </w:instrText>
            </w:r>
            <w:r w:rsidR="008E7A29">
              <w:rPr>
                <w:webHidden/>
              </w:rPr>
            </w:r>
            <w:r w:rsidR="008E7A29">
              <w:rPr>
                <w:webHidden/>
              </w:rPr>
              <w:fldChar w:fldCharType="separate"/>
            </w:r>
            <w:r w:rsidR="008E7A29">
              <w:rPr>
                <w:caps w:val="0"/>
                <w:webHidden/>
              </w:rPr>
              <w:t>74</w:t>
            </w:r>
            <w:r w:rsidR="008E7A29">
              <w:rPr>
                <w:webHidden/>
              </w:rPr>
              <w:fldChar w:fldCharType="end"/>
            </w:r>
          </w:hyperlink>
        </w:p>
        <w:p w14:paraId="2DD0831F" w14:textId="5858EEE0" w:rsidR="008E7A29" w:rsidRDefault="00000000">
          <w:pPr>
            <w:pStyle w:val="TOC3"/>
            <w:rPr>
              <w:rFonts w:asciiTheme="minorHAnsi" w:eastAsiaTheme="minorEastAsia" w:hAnsiTheme="minorHAnsi" w:cstheme="minorBidi"/>
              <w:caps w:val="0"/>
              <w:sz w:val="22"/>
              <w:szCs w:val="22"/>
            </w:rPr>
          </w:pPr>
          <w:hyperlink w:anchor="_Toc88640243" w:history="1">
            <w:r w:rsidR="008E7A29" w:rsidRPr="005C504C">
              <w:rPr>
                <w:rStyle w:val="Hyperlink"/>
                <w:caps w:val="0"/>
              </w:rPr>
              <w:t>INDIVIDUALS AND FAMILIES</w:t>
            </w:r>
            <w:r w:rsidR="008E7A29">
              <w:rPr>
                <w:caps w:val="0"/>
                <w:webHidden/>
              </w:rPr>
              <w:tab/>
            </w:r>
            <w:r w:rsidR="008E7A29">
              <w:rPr>
                <w:webHidden/>
              </w:rPr>
              <w:fldChar w:fldCharType="begin"/>
            </w:r>
            <w:r w:rsidR="008E7A29">
              <w:rPr>
                <w:webHidden/>
              </w:rPr>
              <w:instrText xml:space="preserve"> PAGEREF _Toc88640243 \h </w:instrText>
            </w:r>
            <w:r w:rsidR="008E7A29">
              <w:rPr>
                <w:webHidden/>
              </w:rPr>
            </w:r>
            <w:r w:rsidR="008E7A29">
              <w:rPr>
                <w:webHidden/>
              </w:rPr>
              <w:fldChar w:fldCharType="separate"/>
            </w:r>
            <w:r w:rsidR="008E7A29">
              <w:rPr>
                <w:caps w:val="0"/>
                <w:webHidden/>
              </w:rPr>
              <w:t>74</w:t>
            </w:r>
            <w:r w:rsidR="008E7A29">
              <w:rPr>
                <w:webHidden/>
              </w:rPr>
              <w:fldChar w:fldCharType="end"/>
            </w:r>
          </w:hyperlink>
        </w:p>
        <w:p w14:paraId="33431128" w14:textId="3C9E9C5B" w:rsidR="008E7A29" w:rsidRDefault="00000000">
          <w:pPr>
            <w:pStyle w:val="TOC1"/>
            <w:rPr>
              <w:rFonts w:asciiTheme="minorHAnsi" w:eastAsiaTheme="minorEastAsia" w:hAnsiTheme="minorHAnsi" w:cstheme="minorBidi"/>
              <w:b w:val="0"/>
              <w:bCs w:val="0"/>
              <w:spacing w:val="0"/>
              <w:kern w:val="0"/>
              <w:sz w:val="22"/>
              <w:szCs w:val="22"/>
            </w:rPr>
          </w:pPr>
          <w:hyperlink w:anchor="_Toc88640244" w:history="1">
            <w:r w:rsidR="008E7A29" w:rsidRPr="005C504C">
              <w:rPr>
                <w:rStyle w:val="Hyperlink"/>
              </w:rPr>
              <w:t>DIRECTION, CONTROL AND COORDINATION</w:t>
            </w:r>
            <w:r w:rsidR="008E7A29">
              <w:rPr>
                <w:webHidden/>
              </w:rPr>
              <w:tab/>
            </w:r>
            <w:r w:rsidR="008E7A29">
              <w:rPr>
                <w:webHidden/>
              </w:rPr>
              <w:fldChar w:fldCharType="begin"/>
            </w:r>
            <w:r w:rsidR="008E7A29">
              <w:rPr>
                <w:webHidden/>
              </w:rPr>
              <w:instrText xml:space="preserve"> PAGEREF _Toc88640244 \h </w:instrText>
            </w:r>
            <w:r w:rsidR="008E7A29">
              <w:rPr>
                <w:webHidden/>
              </w:rPr>
            </w:r>
            <w:r w:rsidR="008E7A29">
              <w:rPr>
                <w:webHidden/>
              </w:rPr>
              <w:fldChar w:fldCharType="separate"/>
            </w:r>
            <w:r w:rsidR="008E7A29">
              <w:rPr>
                <w:webHidden/>
              </w:rPr>
              <w:t>75</w:t>
            </w:r>
            <w:r w:rsidR="008E7A29">
              <w:rPr>
                <w:webHidden/>
              </w:rPr>
              <w:fldChar w:fldCharType="end"/>
            </w:r>
          </w:hyperlink>
        </w:p>
        <w:p w14:paraId="2EF5FDA7" w14:textId="303F2798" w:rsidR="008E7A29" w:rsidRDefault="00000000">
          <w:pPr>
            <w:pStyle w:val="TOC2"/>
            <w:rPr>
              <w:rFonts w:asciiTheme="minorHAnsi" w:eastAsiaTheme="minorEastAsia" w:hAnsiTheme="minorHAnsi" w:cstheme="minorBidi"/>
              <w:iCs w:val="0"/>
              <w:spacing w:val="0"/>
              <w:sz w:val="22"/>
              <w:szCs w:val="22"/>
            </w:rPr>
          </w:pPr>
          <w:hyperlink w:anchor="_Toc88640245" w:history="1">
            <w:r w:rsidR="008E7A29" w:rsidRPr="005C504C">
              <w:rPr>
                <w:rStyle w:val="Hyperlink"/>
              </w:rPr>
              <w:t>DIRECTION AND CONTROL</w:t>
            </w:r>
            <w:r w:rsidR="008E7A29">
              <w:rPr>
                <w:webHidden/>
              </w:rPr>
              <w:tab/>
            </w:r>
            <w:r w:rsidR="008E7A29">
              <w:rPr>
                <w:webHidden/>
              </w:rPr>
              <w:fldChar w:fldCharType="begin"/>
            </w:r>
            <w:r w:rsidR="008E7A29">
              <w:rPr>
                <w:webHidden/>
              </w:rPr>
              <w:instrText xml:space="preserve"> PAGEREF _Toc88640245 \h </w:instrText>
            </w:r>
            <w:r w:rsidR="008E7A29">
              <w:rPr>
                <w:webHidden/>
              </w:rPr>
            </w:r>
            <w:r w:rsidR="008E7A29">
              <w:rPr>
                <w:webHidden/>
              </w:rPr>
              <w:fldChar w:fldCharType="separate"/>
            </w:r>
            <w:r w:rsidR="008E7A29">
              <w:rPr>
                <w:webHidden/>
              </w:rPr>
              <w:t>75</w:t>
            </w:r>
            <w:r w:rsidR="008E7A29">
              <w:rPr>
                <w:webHidden/>
              </w:rPr>
              <w:fldChar w:fldCharType="end"/>
            </w:r>
          </w:hyperlink>
        </w:p>
        <w:p w14:paraId="2E10CC81" w14:textId="451A333C" w:rsidR="008E7A29" w:rsidRDefault="00000000">
          <w:pPr>
            <w:pStyle w:val="TOC2"/>
            <w:rPr>
              <w:rFonts w:asciiTheme="minorHAnsi" w:eastAsiaTheme="minorEastAsia" w:hAnsiTheme="minorHAnsi" w:cstheme="minorBidi"/>
              <w:iCs w:val="0"/>
              <w:spacing w:val="0"/>
              <w:sz w:val="22"/>
              <w:szCs w:val="22"/>
            </w:rPr>
          </w:pPr>
          <w:hyperlink w:anchor="_Toc88640246" w:history="1">
            <w:r w:rsidR="008E7A29" w:rsidRPr="005C504C">
              <w:rPr>
                <w:rStyle w:val="Hyperlink"/>
              </w:rPr>
              <w:t>ACTIVATION OF COUNTY EMERGENCY OPERATIONS CENTER</w:t>
            </w:r>
            <w:r w:rsidR="008E7A29">
              <w:rPr>
                <w:webHidden/>
              </w:rPr>
              <w:tab/>
            </w:r>
            <w:r w:rsidR="008E7A29">
              <w:rPr>
                <w:webHidden/>
              </w:rPr>
              <w:fldChar w:fldCharType="begin"/>
            </w:r>
            <w:r w:rsidR="008E7A29">
              <w:rPr>
                <w:webHidden/>
              </w:rPr>
              <w:instrText xml:space="preserve"> PAGEREF _Toc88640246 \h </w:instrText>
            </w:r>
            <w:r w:rsidR="008E7A29">
              <w:rPr>
                <w:webHidden/>
              </w:rPr>
            </w:r>
            <w:r w:rsidR="008E7A29">
              <w:rPr>
                <w:webHidden/>
              </w:rPr>
              <w:fldChar w:fldCharType="separate"/>
            </w:r>
            <w:r w:rsidR="008E7A29">
              <w:rPr>
                <w:webHidden/>
              </w:rPr>
              <w:t>75</w:t>
            </w:r>
            <w:r w:rsidR="008E7A29">
              <w:rPr>
                <w:webHidden/>
              </w:rPr>
              <w:fldChar w:fldCharType="end"/>
            </w:r>
          </w:hyperlink>
        </w:p>
        <w:p w14:paraId="55824CB9" w14:textId="11F3AFC3" w:rsidR="008E7A29" w:rsidRDefault="00000000">
          <w:pPr>
            <w:pStyle w:val="TOC2"/>
            <w:rPr>
              <w:rFonts w:asciiTheme="minorHAnsi" w:eastAsiaTheme="minorEastAsia" w:hAnsiTheme="minorHAnsi" w:cstheme="minorBidi"/>
              <w:iCs w:val="0"/>
              <w:spacing w:val="0"/>
              <w:sz w:val="22"/>
              <w:szCs w:val="22"/>
            </w:rPr>
          </w:pPr>
          <w:hyperlink w:anchor="_Toc88640247" w:history="1">
            <w:r w:rsidR="008E7A29" w:rsidRPr="005C504C">
              <w:rPr>
                <w:rStyle w:val="Hyperlink"/>
              </w:rPr>
              <w:t>COORDINATION</w:t>
            </w:r>
            <w:r w:rsidR="008E7A29">
              <w:rPr>
                <w:webHidden/>
              </w:rPr>
              <w:tab/>
            </w:r>
            <w:r w:rsidR="008E7A29">
              <w:rPr>
                <w:webHidden/>
              </w:rPr>
              <w:fldChar w:fldCharType="begin"/>
            </w:r>
            <w:r w:rsidR="008E7A29">
              <w:rPr>
                <w:webHidden/>
              </w:rPr>
              <w:instrText xml:space="preserve"> PAGEREF _Toc88640247 \h </w:instrText>
            </w:r>
            <w:r w:rsidR="008E7A29">
              <w:rPr>
                <w:webHidden/>
              </w:rPr>
            </w:r>
            <w:r w:rsidR="008E7A29">
              <w:rPr>
                <w:webHidden/>
              </w:rPr>
              <w:fldChar w:fldCharType="separate"/>
            </w:r>
            <w:r w:rsidR="008E7A29">
              <w:rPr>
                <w:webHidden/>
              </w:rPr>
              <w:t>77</w:t>
            </w:r>
            <w:r w:rsidR="008E7A29">
              <w:rPr>
                <w:webHidden/>
              </w:rPr>
              <w:fldChar w:fldCharType="end"/>
            </w:r>
          </w:hyperlink>
        </w:p>
        <w:p w14:paraId="02C64993" w14:textId="46B63782" w:rsidR="008E7A29" w:rsidRDefault="00000000">
          <w:pPr>
            <w:pStyle w:val="TOC3"/>
            <w:rPr>
              <w:rFonts w:asciiTheme="minorHAnsi" w:eastAsiaTheme="minorEastAsia" w:hAnsiTheme="minorHAnsi" w:cstheme="minorBidi"/>
              <w:caps w:val="0"/>
              <w:sz w:val="22"/>
              <w:szCs w:val="22"/>
            </w:rPr>
          </w:pPr>
          <w:hyperlink w:anchor="_Toc88640248" w:history="1">
            <w:r w:rsidR="008E7A29" w:rsidRPr="005C504C">
              <w:rPr>
                <w:rStyle w:val="Hyperlink"/>
                <w:caps w:val="0"/>
              </w:rPr>
              <w:t>DEMOBILIZATION OF THE EOC</w:t>
            </w:r>
            <w:r w:rsidR="008E7A29">
              <w:rPr>
                <w:caps w:val="0"/>
                <w:webHidden/>
              </w:rPr>
              <w:tab/>
            </w:r>
            <w:r w:rsidR="008E7A29">
              <w:rPr>
                <w:webHidden/>
              </w:rPr>
              <w:fldChar w:fldCharType="begin"/>
            </w:r>
            <w:r w:rsidR="008E7A29">
              <w:rPr>
                <w:webHidden/>
              </w:rPr>
              <w:instrText xml:space="preserve"> PAGEREF _Toc88640248 \h </w:instrText>
            </w:r>
            <w:r w:rsidR="008E7A29">
              <w:rPr>
                <w:webHidden/>
              </w:rPr>
            </w:r>
            <w:r w:rsidR="008E7A29">
              <w:rPr>
                <w:webHidden/>
              </w:rPr>
              <w:fldChar w:fldCharType="separate"/>
            </w:r>
            <w:r w:rsidR="008E7A29">
              <w:rPr>
                <w:caps w:val="0"/>
                <w:webHidden/>
              </w:rPr>
              <w:t>77</w:t>
            </w:r>
            <w:r w:rsidR="008E7A29">
              <w:rPr>
                <w:webHidden/>
              </w:rPr>
              <w:fldChar w:fldCharType="end"/>
            </w:r>
          </w:hyperlink>
        </w:p>
        <w:p w14:paraId="0C014341" w14:textId="652C9670" w:rsidR="008E7A29" w:rsidRDefault="00000000">
          <w:pPr>
            <w:pStyle w:val="TOC2"/>
            <w:rPr>
              <w:rFonts w:asciiTheme="minorHAnsi" w:eastAsiaTheme="minorEastAsia" w:hAnsiTheme="minorHAnsi" w:cstheme="minorBidi"/>
              <w:iCs w:val="0"/>
              <w:spacing w:val="0"/>
              <w:sz w:val="22"/>
              <w:szCs w:val="22"/>
            </w:rPr>
          </w:pPr>
          <w:hyperlink w:anchor="_Toc88640249" w:history="1">
            <w:r w:rsidR="008E7A29" w:rsidRPr="005C504C">
              <w:rPr>
                <w:rStyle w:val="Hyperlink"/>
              </w:rPr>
              <w:t>RESOURCE SUPPORT</w:t>
            </w:r>
            <w:r w:rsidR="008E7A29">
              <w:rPr>
                <w:webHidden/>
              </w:rPr>
              <w:tab/>
            </w:r>
            <w:r w:rsidR="008E7A29">
              <w:rPr>
                <w:webHidden/>
              </w:rPr>
              <w:fldChar w:fldCharType="begin"/>
            </w:r>
            <w:r w:rsidR="008E7A29">
              <w:rPr>
                <w:webHidden/>
              </w:rPr>
              <w:instrText xml:space="preserve"> PAGEREF _Toc88640249 \h </w:instrText>
            </w:r>
            <w:r w:rsidR="008E7A29">
              <w:rPr>
                <w:webHidden/>
              </w:rPr>
            </w:r>
            <w:r w:rsidR="008E7A29">
              <w:rPr>
                <w:webHidden/>
              </w:rPr>
              <w:fldChar w:fldCharType="separate"/>
            </w:r>
            <w:r w:rsidR="008E7A29">
              <w:rPr>
                <w:webHidden/>
              </w:rPr>
              <w:t>78</w:t>
            </w:r>
            <w:r w:rsidR="008E7A29">
              <w:rPr>
                <w:webHidden/>
              </w:rPr>
              <w:fldChar w:fldCharType="end"/>
            </w:r>
          </w:hyperlink>
        </w:p>
        <w:p w14:paraId="277DC698" w14:textId="419D55E2" w:rsidR="008E7A29" w:rsidRDefault="00000000">
          <w:pPr>
            <w:pStyle w:val="TOC1"/>
            <w:rPr>
              <w:rFonts w:asciiTheme="minorHAnsi" w:eastAsiaTheme="minorEastAsia" w:hAnsiTheme="minorHAnsi" w:cstheme="minorBidi"/>
              <w:b w:val="0"/>
              <w:bCs w:val="0"/>
              <w:spacing w:val="0"/>
              <w:kern w:val="0"/>
              <w:sz w:val="22"/>
              <w:szCs w:val="22"/>
            </w:rPr>
          </w:pPr>
          <w:hyperlink w:anchor="_Toc88640250" w:history="1">
            <w:r w:rsidR="008E7A29" w:rsidRPr="005C504C">
              <w:rPr>
                <w:rStyle w:val="Hyperlink"/>
              </w:rPr>
              <w:t>INFORMATION COLLECTION, ANALYSIS, AND DISSEMINATION</w:t>
            </w:r>
            <w:r w:rsidR="008E7A29">
              <w:rPr>
                <w:webHidden/>
              </w:rPr>
              <w:tab/>
            </w:r>
            <w:r w:rsidR="008E7A29">
              <w:rPr>
                <w:webHidden/>
              </w:rPr>
              <w:fldChar w:fldCharType="begin"/>
            </w:r>
            <w:r w:rsidR="008E7A29">
              <w:rPr>
                <w:webHidden/>
              </w:rPr>
              <w:instrText xml:space="preserve"> PAGEREF _Toc88640250 \h </w:instrText>
            </w:r>
            <w:r w:rsidR="008E7A29">
              <w:rPr>
                <w:webHidden/>
              </w:rPr>
            </w:r>
            <w:r w:rsidR="008E7A29">
              <w:rPr>
                <w:webHidden/>
              </w:rPr>
              <w:fldChar w:fldCharType="separate"/>
            </w:r>
            <w:r w:rsidR="008E7A29">
              <w:rPr>
                <w:webHidden/>
              </w:rPr>
              <w:t>79</w:t>
            </w:r>
            <w:r w:rsidR="008E7A29">
              <w:rPr>
                <w:webHidden/>
              </w:rPr>
              <w:fldChar w:fldCharType="end"/>
            </w:r>
          </w:hyperlink>
        </w:p>
        <w:p w14:paraId="1F38859C" w14:textId="356EA26E" w:rsidR="008E7A29" w:rsidRDefault="00000000">
          <w:pPr>
            <w:pStyle w:val="TOC2"/>
            <w:rPr>
              <w:rFonts w:asciiTheme="minorHAnsi" w:eastAsiaTheme="minorEastAsia" w:hAnsiTheme="minorHAnsi" w:cstheme="minorBidi"/>
              <w:iCs w:val="0"/>
              <w:spacing w:val="0"/>
              <w:sz w:val="22"/>
              <w:szCs w:val="22"/>
            </w:rPr>
          </w:pPr>
          <w:hyperlink w:anchor="_Toc88640251" w:history="1">
            <w:r w:rsidR="008E7A29" w:rsidRPr="005C504C">
              <w:rPr>
                <w:rStyle w:val="Hyperlink"/>
              </w:rPr>
              <w:t>INFORMATION COLLECTION [AMEND TO COUNTY PROTOCOLS]</w:t>
            </w:r>
            <w:r w:rsidR="008E7A29">
              <w:rPr>
                <w:webHidden/>
              </w:rPr>
              <w:tab/>
            </w:r>
            <w:r w:rsidR="008E7A29">
              <w:rPr>
                <w:webHidden/>
              </w:rPr>
              <w:fldChar w:fldCharType="begin"/>
            </w:r>
            <w:r w:rsidR="008E7A29">
              <w:rPr>
                <w:webHidden/>
              </w:rPr>
              <w:instrText xml:space="preserve"> PAGEREF _Toc88640251 \h </w:instrText>
            </w:r>
            <w:r w:rsidR="008E7A29">
              <w:rPr>
                <w:webHidden/>
              </w:rPr>
            </w:r>
            <w:r w:rsidR="008E7A29">
              <w:rPr>
                <w:webHidden/>
              </w:rPr>
              <w:fldChar w:fldCharType="separate"/>
            </w:r>
            <w:r w:rsidR="008E7A29">
              <w:rPr>
                <w:webHidden/>
              </w:rPr>
              <w:t>79</w:t>
            </w:r>
            <w:r w:rsidR="008E7A29">
              <w:rPr>
                <w:webHidden/>
              </w:rPr>
              <w:fldChar w:fldCharType="end"/>
            </w:r>
          </w:hyperlink>
        </w:p>
        <w:p w14:paraId="566A7871" w14:textId="16E4667D" w:rsidR="008E7A29" w:rsidRDefault="00000000">
          <w:pPr>
            <w:pStyle w:val="TOC2"/>
            <w:rPr>
              <w:rFonts w:asciiTheme="minorHAnsi" w:eastAsiaTheme="minorEastAsia" w:hAnsiTheme="minorHAnsi" w:cstheme="minorBidi"/>
              <w:iCs w:val="0"/>
              <w:spacing w:val="0"/>
              <w:sz w:val="22"/>
              <w:szCs w:val="22"/>
            </w:rPr>
          </w:pPr>
          <w:hyperlink w:anchor="_Toc88640252" w:history="1">
            <w:r w:rsidR="008E7A29" w:rsidRPr="005C504C">
              <w:rPr>
                <w:rStyle w:val="Hyperlink"/>
              </w:rPr>
              <w:t>DAMAGE ASSESSMENTS</w:t>
            </w:r>
            <w:r w:rsidR="008E7A29">
              <w:rPr>
                <w:webHidden/>
              </w:rPr>
              <w:tab/>
            </w:r>
            <w:r w:rsidR="008E7A29">
              <w:rPr>
                <w:webHidden/>
              </w:rPr>
              <w:fldChar w:fldCharType="begin"/>
            </w:r>
            <w:r w:rsidR="008E7A29">
              <w:rPr>
                <w:webHidden/>
              </w:rPr>
              <w:instrText xml:space="preserve"> PAGEREF _Toc88640252 \h </w:instrText>
            </w:r>
            <w:r w:rsidR="008E7A29">
              <w:rPr>
                <w:webHidden/>
              </w:rPr>
            </w:r>
            <w:r w:rsidR="008E7A29">
              <w:rPr>
                <w:webHidden/>
              </w:rPr>
              <w:fldChar w:fldCharType="separate"/>
            </w:r>
            <w:r w:rsidR="008E7A29">
              <w:rPr>
                <w:webHidden/>
              </w:rPr>
              <w:t>79</w:t>
            </w:r>
            <w:r w:rsidR="008E7A29">
              <w:rPr>
                <w:webHidden/>
              </w:rPr>
              <w:fldChar w:fldCharType="end"/>
            </w:r>
          </w:hyperlink>
        </w:p>
        <w:p w14:paraId="4D9B632D" w14:textId="1C5DD7AA" w:rsidR="008E7A29" w:rsidRDefault="00000000">
          <w:pPr>
            <w:pStyle w:val="TOC2"/>
            <w:rPr>
              <w:rFonts w:asciiTheme="minorHAnsi" w:eastAsiaTheme="minorEastAsia" w:hAnsiTheme="minorHAnsi" w:cstheme="minorBidi"/>
              <w:iCs w:val="0"/>
              <w:spacing w:val="0"/>
              <w:sz w:val="22"/>
              <w:szCs w:val="22"/>
            </w:rPr>
          </w:pPr>
          <w:hyperlink w:anchor="_Toc88640253" w:history="1">
            <w:r w:rsidR="008E7A29" w:rsidRPr="005C504C">
              <w:rPr>
                <w:rStyle w:val="Hyperlink"/>
              </w:rPr>
              <w:t>INCIDENT ACTION PLANS (IAPS)</w:t>
            </w:r>
            <w:r w:rsidR="008E7A29">
              <w:rPr>
                <w:webHidden/>
              </w:rPr>
              <w:tab/>
            </w:r>
            <w:r w:rsidR="008E7A29">
              <w:rPr>
                <w:webHidden/>
              </w:rPr>
              <w:fldChar w:fldCharType="begin"/>
            </w:r>
            <w:r w:rsidR="008E7A29">
              <w:rPr>
                <w:webHidden/>
              </w:rPr>
              <w:instrText xml:space="preserve"> PAGEREF _Toc88640253 \h </w:instrText>
            </w:r>
            <w:r w:rsidR="008E7A29">
              <w:rPr>
                <w:webHidden/>
              </w:rPr>
            </w:r>
            <w:r w:rsidR="008E7A29">
              <w:rPr>
                <w:webHidden/>
              </w:rPr>
              <w:fldChar w:fldCharType="separate"/>
            </w:r>
            <w:r w:rsidR="008E7A29">
              <w:rPr>
                <w:webHidden/>
              </w:rPr>
              <w:t>79</w:t>
            </w:r>
            <w:r w:rsidR="008E7A29">
              <w:rPr>
                <w:webHidden/>
              </w:rPr>
              <w:fldChar w:fldCharType="end"/>
            </w:r>
          </w:hyperlink>
        </w:p>
        <w:p w14:paraId="5D388884" w14:textId="625EC0D1" w:rsidR="008E7A29" w:rsidRDefault="00000000">
          <w:pPr>
            <w:pStyle w:val="TOC2"/>
            <w:rPr>
              <w:rFonts w:asciiTheme="minorHAnsi" w:eastAsiaTheme="minorEastAsia" w:hAnsiTheme="minorHAnsi" w:cstheme="minorBidi"/>
              <w:iCs w:val="0"/>
              <w:spacing w:val="0"/>
              <w:sz w:val="22"/>
              <w:szCs w:val="22"/>
            </w:rPr>
          </w:pPr>
          <w:hyperlink w:anchor="_Toc88640254" w:history="1">
            <w:r w:rsidR="008E7A29" w:rsidRPr="005C504C">
              <w:rPr>
                <w:rStyle w:val="Hyperlink"/>
              </w:rPr>
              <w:t>SHELTER POPULATION</w:t>
            </w:r>
            <w:r w:rsidR="008E7A29">
              <w:rPr>
                <w:webHidden/>
              </w:rPr>
              <w:tab/>
            </w:r>
            <w:r w:rsidR="008E7A29">
              <w:rPr>
                <w:webHidden/>
              </w:rPr>
              <w:fldChar w:fldCharType="begin"/>
            </w:r>
            <w:r w:rsidR="008E7A29">
              <w:rPr>
                <w:webHidden/>
              </w:rPr>
              <w:instrText xml:space="preserve"> PAGEREF _Toc88640254 \h </w:instrText>
            </w:r>
            <w:r w:rsidR="008E7A29">
              <w:rPr>
                <w:webHidden/>
              </w:rPr>
            </w:r>
            <w:r w:rsidR="008E7A29">
              <w:rPr>
                <w:webHidden/>
              </w:rPr>
              <w:fldChar w:fldCharType="separate"/>
            </w:r>
            <w:r w:rsidR="008E7A29">
              <w:rPr>
                <w:webHidden/>
              </w:rPr>
              <w:t>79</w:t>
            </w:r>
            <w:r w:rsidR="008E7A29">
              <w:rPr>
                <w:webHidden/>
              </w:rPr>
              <w:fldChar w:fldCharType="end"/>
            </w:r>
          </w:hyperlink>
        </w:p>
        <w:p w14:paraId="5CDA219E" w14:textId="0112B80D" w:rsidR="008E7A29" w:rsidRDefault="00000000">
          <w:pPr>
            <w:pStyle w:val="TOC2"/>
            <w:rPr>
              <w:rFonts w:asciiTheme="minorHAnsi" w:eastAsiaTheme="minorEastAsia" w:hAnsiTheme="minorHAnsi" w:cstheme="minorBidi"/>
              <w:iCs w:val="0"/>
              <w:spacing w:val="0"/>
              <w:sz w:val="22"/>
              <w:szCs w:val="22"/>
            </w:rPr>
          </w:pPr>
          <w:hyperlink w:anchor="_Toc88640255" w:history="1">
            <w:r w:rsidR="008E7A29" w:rsidRPr="005C504C">
              <w:rPr>
                <w:rStyle w:val="Hyperlink"/>
              </w:rPr>
              <w:t>WEATHER UPDATES</w:t>
            </w:r>
            <w:r w:rsidR="008E7A29">
              <w:rPr>
                <w:webHidden/>
              </w:rPr>
              <w:tab/>
            </w:r>
            <w:r w:rsidR="008E7A29">
              <w:rPr>
                <w:webHidden/>
              </w:rPr>
              <w:fldChar w:fldCharType="begin"/>
            </w:r>
            <w:r w:rsidR="008E7A29">
              <w:rPr>
                <w:webHidden/>
              </w:rPr>
              <w:instrText xml:space="preserve"> PAGEREF _Toc88640255 \h </w:instrText>
            </w:r>
            <w:r w:rsidR="008E7A29">
              <w:rPr>
                <w:webHidden/>
              </w:rPr>
            </w:r>
            <w:r w:rsidR="008E7A29">
              <w:rPr>
                <w:webHidden/>
              </w:rPr>
              <w:fldChar w:fldCharType="separate"/>
            </w:r>
            <w:r w:rsidR="008E7A29">
              <w:rPr>
                <w:webHidden/>
              </w:rPr>
              <w:t>79</w:t>
            </w:r>
            <w:r w:rsidR="008E7A29">
              <w:rPr>
                <w:webHidden/>
              </w:rPr>
              <w:fldChar w:fldCharType="end"/>
            </w:r>
          </w:hyperlink>
        </w:p>
        <w:p w14:paraId="3748994B" w14:textId="42AB4962" w:rsidR="008E7A29" w:rsidRDefault="00000000">
          <w:pPr>
            <w:pStyle w:val="TOC2"/>
            <w:rPr>
              <w:rFonts w:asciiTheme="minorHAnsi" w:eastAsiaTheme="minorEastAsia" w:hAnsiTheme="minorHAnsi" w:cstheme="minorBidi"/>
              <w:iCs w:val="0"/>
              <w:spacing w:val="0"/>
              <w:sz w:val="22"/>
              <w:szCs w:val="22"/>
            </w:rPr>
          </w:pPr>
          <w:hyperlink w:anchor="_Toc88640256" w:history="1">
            <w:r w:rsidR="008E7A29" w:rsidRPr="005C504C">
              <w:rPr>
                <w:rStyle w:val="Hyperlink"/>
              </w:rPr>
              <w:t>LAW</w:t>
            </w:r>
            <w:r w:rsidR="008E7A29" w:rsidRPr="005C504C">
              <w:rPr>
                <w:rStyle w:val="Hyperlink"/>
                <w:spacing w:val="-3"/>
              </w:rPr>
              <w:t xml:space="preserve"> </w:t>
            </w:r>
            <w:r w:rsidR="008E7A29" w:rsidRPr="005C504C">
              <w:rPr>
                <w:rStyle w:val="Hyperlink"/>
              </w:rPr>
              <w:t>ENFORCEMENT</w:t>
            </w:r>
            <w:r w:rsidR="008E7A29" w:rsidRPr="005C504C">
              <w:rPr>
                <w:rStyle w:val="Hyperlink"/>
                <w:spacing w:val="-3"/>
              </w:rPr>
              <w:t xml:space="preserve"> </w:t>
            </w:r>
            <w:r w:rsidR="008E7A29" w:rsidRPr="005C504C">
              <w:rPr>
                <w:rStyle w:val="Hyperlink"/>
              </w:rPr>
              <w:t>SENSITIVE</w:t>
            </w:r>
            <w:r w:rsidR="008E7A29" w:rsidRPr="005C504C">
              <w:rPr>
                <w:rStyle w:val="Hyperlink"/>
                <w:spacing w:val="-5"/>
              </w:rPr>
              <w:t xml:space="preserve"> </w:t>
            </w:r>
            <w:r w:rsidR="008E7A29" w:rsidRPr="005C504C">
              <w:rPr>
                <w:rStyle w:val="Hyperlink"/>
              </w:rPr>
              <w:t>INFORMATION</w:t>
            </w:r>
            <w:r w:rsidR="008E7A29">
              <w:rPr>
                <w:webHidden/>
              </w:rPr>
              <w:tab/>
            </w:r>
            <w:r w:rsidR="008E7A29">
              <w:rPr>
                <w:webHidden/>
              </w:rPr>
              <w:fldChar w:fldCharType="begin"/>
            </w:r>
            <w:r w:rsidR="008E7A29">
              <w:rPr>
                <w:webHidden/>
              </w:rPr>
              <w:instrText xml:space="preserve"> PAGEREF _Toc88640256 \h </w:instrText>
            </w:r>
            <w:r w:rsidR="008E7A29">
              <w:rPr>
                <w:webHidden/>
              </w:rPr>
            </w:r>
            <w:r w:rsidR="008E7A29">
              <w:rPr>
                <w:webHidden/>
              </w:rPr>
              <w:fldChar w:fldCharType="separate"/>
            </w:r>
            <w:r w:rsidR="008E7A29">
              <w:rPr>
                <w:webHidden/>
              </w:rPr>
              <w:t>79</w:t>
            </w:r>
            <w:r w:rsidR="008E7A29">
              <w:rPr>
                <w:webHidden/>
              </w:rPr>
              <w:fldChar w:fldCharType="end"/>
            </w:r>
          </w:hyperlink>
        </w:p>
        <w:p w14:paraId="772DA57D" w14:textId="4620875D" w:rsidR="008E7A29" w:rsidRDefault="00000000">
          <w:pPr>
            <w:pStyle w:val="TOC3"/>
            <w:rPr>
              <w:rFonts w:asciiTheme="minorHAnsi" w:eastAsiaTheme="minorEastAsia" w:hAnsiTheme="minorHAnsi" w:cstheme="minorBidi"/>
              <w:caps w:val="0"/>
              <w:sz w:val="22"/>
              <w:szCs w:val="22"/>
            </w:rPr>
          </w:pPr>
          <w:hyperlink w:anchor="_Toc88640257" w:history="1">
            <w:r w:rsidR="008E7A29" w:rsidRPr="005C504C">
              <w:rPr>
                <w:rStyle w:val="Hyperlink"/>
                <w:caps w:val="0"/>
              </w:rPr>
              <w:t>EMERGENCY OPERATIONS CENTER (EOC) AND FUSION CENTER COORDINATION</w:t>
            </w:r>
            <w:r w:rsidR="008E7A29">
              <w:rPr>
                <w:caps w:val="0"/>
                <w:webHidden/>
              </w:rPr>
              <w:tab/>
            </w:r>
            <w:r w:rsidR="008E7A29">
              <w:rPr>
                <w:webHidden/>
              </w:rPr>
              <w:fldChar w:fldCharType="begin"/>
            </w:r>
            <w:r w:rsidR="008E7A29">
              <w:rPr>
                <w:webHidden/>
              </w:rPr>
              <w:instrText xml:space="preserve"> PAGEREF _Toc88640257 \h </w:instrText>
            </w:r>
            <w:r w:rsidR="008E7A29">
              <w:rPr>
                <w:webHidden/>
              </w:rPr>
            </w:r>
            <w:r w:rsidR="008E7A29">
              <w:rPr>
                <w:webHidden/>
              </w:rPr>
              <w:fldChar w:fldCharType="separate"/>
            </w:r>
            <w:r w:rsidR="008E7A29">
              <w:rPr>
                <w:caps w:val="0"/>
                <w:webHidden/>
              </w:rPr>
              <w:t>81</w:t>
            </w:r>
            <w:r w:rsidR="008E7A29">
              <w:rPr>
                <w:webHidden/>
              </w:rPr>
              <w:fldChar w:fldCharType="end"/>
            </w:r>
          </w:hyperlink>
        </w:p>
        <w:p w14:paraId="2D32A50C" w14:textId="6884A0E4" w:rsidR="008E7A29" w:rsidRDefault="00000000">
          <w:pPr>
            <w:pStyle w:val="TOC3"/>
            <w:rPr>
              <w:rFonts w:asciiTheme="minorHAnsi" w:eastAsiaTheme="minorEastAsia" w:hAnsiTheme="minorHAnsi" w:cstheme="minorBidi"/>
              <w:caps w:val="0"/>
              <w:sz w:val="22"/>
              <w:szCs w:val="22"/>
            </w:rPr>
          </w:pPr>
          <w:hyperlink w:anchor="_Toc88640258" w:history="1">
            <w:r w:rsidR="008E7A29" w:rsidRPr="005C504C">
              <w:rPr>
                <w:rStyle w:val="Hyperlink"/>
                <w:caps w:val="0"/>
              </w:rPr>
              <w:t>ANALYSIS AND DISSEMINATION</w:t>
            </w:r>
            <w:r w:rsidR="008E7A29">
              <w:rPr>
                <w:caps w:val="0"/>
                <w:webHidden/>
              </w:rPr>
              <w:tab/>
            </w:r>
            <w:r w:rsidR="008E7A29">
              <w:rPr>
                <w:webHidden/>
              </w:rPr>
              <w:fldChar w:fldCharType="begin"/>
            </w:r>
            <w:r w:rsidR="008E7A29">
              <w:rPr>
                <w:webHidden/>
              </w:rPr>
              <w:instrText xml:space="preserve"> PAGEREF _Toc88640258 \h </w:instrText>
            </w:r>
            <w:r w:rsidR="008E7A29">
              <w:rPr>
                <w:webHidden/>
              </w:rPr>
            </w:r>
            <w:r w:rsidR="008E7A29">
              <w:rPr>
                <w:webHidden/>
              </w:rPr>
              <w:fldChar w:fldCharType="separate"/>
            </w:r>
            <w:r w:rsidR="008E7A29">
              <w:rPr>
                <w:caps w:val="0"/>
                <w:webHidden/>
              </w:rPr>
              <w:t>82</w:t>
            </w:r>
            <w:r w:rsidR="008E7A29">
              <w:rPr>
                <w:webHidden/>
              </w:rPr>
              <w:fldChar w:fldCharType="end"/>
            </w:r>
          </w:hyperlink>
        </w:p>
        <w:p w14:paraId="0AF281EC" w14:textId="449E8C7A" w:rsidR="008E7A29" w:rsidRDefault="00000000">
          <w:pPr>
            <w:pStyle w:val="TOC1"/>
            <w:rPr>
              <w:rFonts w:asciiTheme="minorHAnsi" w:eastAsiaTheme="minorEastAsia" w:hAnsiTheme="minorHAnsi" w:cstheme="minorBidi"/>
              <w:b w:val="0"/>
              <w:bCs w:val="0"/>
              <w:spacing w:val="0"/>
              <w:kern w:val="0"/>
              <w:sz w:val="22"/>
              <w:szCs w:val="22"/>
            </w:rPr>
          </w:pPr>
          <w:hyperlink w:anchor="_Toc88640259" w:history="1">
            <w:r w:rsidR="008E7A29" w:rsidRPr="005C504C">
              <w:rPr>
                <w:rStyle w:val="Hyperlink"/>
              </w:rPr>
              <w:t>COMMUNICATIONS</w:t>
            </w:r>
            <w:r w:rsidR="008E7A29">
              <w:rPr>
                <w:webHidden/>
              </w:rPr>
              <w:tab/>
            </w:r>
            <w:r w:rsidR="008E7A29">
              <w:rPr>
                <w:webHidden/>
              </w:rPr>
              <w:fldChar w:fldCharType="begin"/>
            </w:r>
            <w:r w:rsidR="008E7A29">
              <w:rPr>
                <w:webHidden/>
              </w:rPr>
              <w:instrText xml:space="preserve"> PAGEREF _Toc88640259 \h </w:instrText>
            </w:r>
            <w:r w:rsidR="008E7A29">
              <w:rPr>
                <w:webHidden/>
              </w:rPr>
            </w:r>
            <w:r w:rsidR="008E7A29">
              <w:rPr>
                <w:webHidden/>
              </w:rPr>
              <w:fldChar w:fldCharType="separate"/>
            </w:r>
            <w:r w:rsidR="008E7A29">
              <w:rPr>
                <w:webHidden/>
              </w:rPr>
              <w:t>83</w:t>
            </w:r>
            <w:r w:rsidR="008E7A29">
              <w:rPr>
                <w:webHidden/>
              </w:rPr>
              <w:fldChar w:fldCharType="end"/>
            </w:r>
          </w:hyperlink>
        </w:p>
        <w:p w14:paraId="146EF5EE" w14:textId="72E03E12" w:rsidR="008E7A29" w:rsidRDefault="00000000">
          <w:pPr>
            <w:pStyle w:val="TOC2"/>
            <w:rPr>
              <w:rFonts w:asciiTheme="minorHAnsi" w:eastAsiaTheme="minorEastAsia" w:hAnsiTheme="minorHAnsi" w:cstheme="minorBidi"/>
              <w:iCs w:val="0"/>
              <w:spacing w:val="0"/>
              <w:sz w:val="22"/>
              <w:szCs w:val="22"/>
            </w:rPr>
          </w:pPr>
          <w:hyperlink w:anchor="_Toc88640260" w:history="1">
            <w:r w:rsidR="008E7A29" w:rsidRPr="005C504C">
              <w:rPr>
                <w:rStyle w:val="Hyperlink"/>
              </w:rPr>
              <w:t>COMMUNICATION METHODS</w:t>
            </w:r>
            <w:r w:rsidR="008E7A29">
              <w:rPr>
                <w:webHidden/>
              </w:rPr>
              <w:tab/>
            </w:r>
            <w:r w:rsidR="008E7A29">
              <w:rPr>
                <w:webHidden/>
              </w:rPr>
              <w:fldChar w:fldCharType="begin"/>
            </w:r>
            <w:r w:rsidR="008E7A29">
              <w:rPr>
                <w:webHidden/>
              </w:rPr>
              <w:instrText xml:space="preserve"> PAGEREF _Toc88640260 \h </w:instrText>
            </w:r>
            <w:r w:rsidR="008E7A29">
              <w:rPr>
                <w:webHidden/>
              </w:rPr>
            </w:r>
            <w:r w:rsidR="008E7A29">
              <w:rPr>
                <w:webHidden/>
              </w:rPr>
              <w:fldChar w:fldCharType="separate"/>
            </w:r>
            <w:r w:rsidR="008E7A29">
              <w:rPr>
                <w:webHidden/>
              </w:rPr>
              <w:t>85</w:t>
            </w:r>
            <w:r w:rsidR="008E7A29">
              <w:rPr>
                <w:webHidden/>
              </w:rPr>
              <w:fldChar w:fldCharType="end"/>
            </w:r>
          </w:hyperlink>
        </w:p>
        <w:p w14:paraId="7FDD71F7" w14:textId="48762E98" w:rsidR="008E7A29" w:rsidRDefault="00000000">
          <w:pPr>
            <w:pStyle w:val="TOC1"/>
            <w:rPr>
              <w:rFonts w:asciiTheme="minorHAnsi" w:eastAsiaTheme="minorEastAsia" w:hAnsiTheme="minorHAnsi" w:cstheme="minorBidi"/>
              <w:b w:val="0"/>
              <w:bCs w:val="0"/>
              <w:spacing w:val="0"/>
              <w:kern w:val="0"/>
              <w:sz w:val="22"/>
              <w:szCs w:val="22"/>
            </w:rPr>
          </w:pPr>
          <w:hyperlink w:anchor="_Toc88640261" w:history="1">
            <w:r w:rsidR="008E7A29" w:rsidRPr="005C504C">
              <w:rPr>
                <w:rStyle w:val="Hyperlink"/>
              </w:rPr>
              <w:t>ADMINISTRATION, FINANCE AND LOGISTICS</w:t>
            </w:r>
            <w:r w:rsidR="008E7A29">
              <w:rPr>
                <w:webHidden/>
              </w:rPr>
              <w:tab/>
            </w:r>
            <w:r w:rsidR="008E7A29">
              <w:rPr>
                <w:webHidden/>
              </w:rPr>
              <w:fldChar w:fldCharType="begin"/>
            </w:r>
            <w:r w:rsidR="008E7A29">
              <w:rPr>
                <w:webHidden/>
              </w:rPr>
              <w:instrText xml:space="preserve"> PAGEREF _Toc88640261 \h </w:instrText>
            </w:r>
            <w:r w:rsidR="008E7A29">
              <w:rPr>
                <w:webHidden/>
              </w:rPr>
            </w:r>
            <w:r w:rsidR="008E7A29">
              <w:rPr>
                <w:webHidden/>
              </w:rPr>
              <w:fldChar w:fldCharType="separate"/>
            </w:r>
            <w:r w:rsidR="008E7A29">
              <w:rPr>
                <w:webHidden/>
              </w:rPr>
              <w:t>86</w:t>
            </w:r>
            <w:r w:rsidR="008E7A29">
              <w:rPr>
                <w:webHidden/>
              </w:rPr>
              <w:fldChar w:fldCharType="end"/>
            </w:r>
          </w:hyperlink>
        </w:p>
        <w:p w14:paraId="6D6A0E02" w14:textId="3C004EEA" w:rsidR="008E7A29" w:rsidRDefault="00000000">
          <w:pPr>
            <w:pStyle w:val="TOC2"/>
            <w:rPr>
              <w:rFonts w:asciiTheme="minorHAnsi" w:eastAsiaTheme="minorEastAsia" w:hAnsiTheme="minorHAnsi" w:cstheme="minorBidi"/>
              <w:iCs w:val="0"/>
              <w:spacing w:val="0"/>
              <w:sz w:val="22"/>
              <w:szCs w:val="22"/>
            </w:rPr>
          </w:pPr>
          <w:hyperlink w:anchor="_Toc88640262" w:history="1">
            <w:r w:rsidR="008E7A29" w:rsidRPr="005C504C">
              <w:rPr>
                <w:rStyle w:val="Hyperlink"/>
              </w:rPr>
              <w:t>ADMINISTRATION</w:t>
            </w:r>
            <w:r w:rsidR="008E7A29">
              <w:rPr>
                <w:webHidden/>
              </w:rPr>
              <w:tab/>
            </w:r>
            <w:r w:rsidR="008E7A29">
              <w:rPr>
                <w:webHidden/>
              </w:rPr>
              <w:fldChar w:fldCharType="begin"/>
            </w:r>
            <w:r w:rsidR="008E7A29">
              <w:rPr>
                <w:webHidden/>
              </w:rPr>
              <w:instrText xml:space="preserve"> PAGEREF _Toc88640262 \h </w:instrText>
            </w:r>
            <w:r w:rsidR="008E7A29">
              <w:rPr>
                <w:webHidden/>
              </w:rPr>
            </w:r>
            <w:r w:rsidR="008E7A29">
              <w:rPr>
                <w:webHidden/>
              </w:rPr>
              <w:fldChar w:fldCharType="separate"/>
            </w:r>
            <w:r w:rsidR="008E7A29">
              <w:rPr>
                <w:webHidden/>
              </w:rPr>
              <w:t>86</w:t>
            </w:r>
            <w:r w:rsidR="008E7A29">
              <w:rPr>
                <w:webHidden/>
              </w:rPr>
              <w:fldChar w:fldCharType="end"/>
            </w:r>
          </w:hyperlink>
        </w:p>
        <w:p w14:paraId="18A8578B" w14:textId="359C6CAB" w:rsidR="008E7A29" w:rsidRDefault="00000000">
          <w:pPr>
            <w:pStyle w:val="TOC3"/>
            <w:rPr>
              <w:rFonts w:asciiTheme="minorHAnsi" w:eastAsiaTheme="minorEastAsia" w:hAnsiTheme="minorHAnsi" w:cstheme="minorBidi"/>
              <w:caps w:val="0"/>
              <w:sz w:val="22"/>
              <w:szCs w:val="22"/>
            </w:rPr>
          </w:pPr>
          <w:hyperlink w:anchor="_Toc88640263" w:history="1">
            <w:r w:rsidR="008E7A29" w:rsidRPr="005C504C">
              <w:rPr>
                <w:rStyle w:val="Hyperlink"/>
                <w:caps w:val="0"/>
              </w:rPr>
              <w:t>DOCUMENTATION</w:t>
            </w:r>
            <w:r w:rsidR="008E7A29">
              <w:rPr>
                <w:caps w:val="0"/>
                <w:webHidden/>
              </w:rPr>
              <w:tab/>
            </w:r>
            <w:r w:rsidR="008E7A29">
              <w:rPr>
                <w:webHidden/>
              </w:rPr>
              <w:fldChar w:fldCharType="begin"/>
            </w:r>
            <w:r w:rsidR="008E7A29">
              <w:rPr>
                <w:webHidden/>
              </w:rPr>
              <w:instrText xml:space="preserve"> PAGEREF _Toc88640263 \h </w:instrText>
            </w:r>
            <w:r w:rsidR="008E7A29">
              <w:rPr>
                <w:webHidden/>
              </w:rPr>
            </w:r>
            <w:r w:rsidR="008E7A29">
              <w:rPr>
                <w:webHidden/>
              </w:rPr>
              <w:fldChar w:fldCharType="separate"/>
            </w:r>
            <w:r w:rsidR="008E7A29">
              <w:rPr>
                <w:caps w:val="0"/>
                <w:webHidden/>
              </w:rPr>
              <w:t>86</w:t>
            </w:r>
            <w:r w:rsidR="008E7A29">
              <w:rPr>
                <w:webHidden/>
              </w:rPr>
              <w:fldChar w:fldCharType="end"/>
            </w:r>
          </w:hyperlink>
        </w:p>
        <w:p w14:paraId="0D3329DE" w14:textId="4EF48417" w:rsidR="008E7A29" w:rsidRDefault="00000000">
          <w:pPr>
            <w:pStyle w:val="TOC2"/>
            <w:rPr>
              <w:rFonts w:asciiTheme="minorHAnsi" w:eastAsiaTheme="minorEastAsia" w:hAnsiTheme="minorHAnsi" w:cstheme="minorBidi"/>
              <w:iCs w:val="0"/>
              <w:spacing w:val="0"/>
              <w:sz w:val="22"/>
              <w:szCs w:val="22"/>
            </w:rPr>
          </w:pPr>
          <w:hyperlink w:anchor="_Toc88640264" w:history="1">
            <w:r w:rsidR="008E7A29" w:rsidRPr="005C504C">
              <w:rPr>
                <w:rStyle w:val="Hyperlink"/>
              </w:rPr>
              <w:t>FINANCE</w:t>
            </w:r>
            <w:r w:rsidR="008E7A29">
              <w:rPr>
                <w:webHidden/>
              </w:rPr>
              <w:tab/>
            </w:r>
            <w:r w:rsidR="008E7A29">
              <w:rPr>
                <w:webHidden/>
              </w:rPr>
              <w:fldChar w:fldCharType="begin"/>
            </w:r>
            <w:r w:rsidR="008E7A29">
              <w:rPr>
                <w:webHidden/>
              </w:rPr>
              <w:instrText xml:space="preserve"> PAGEREF _Toc88640264 \h </w:instrText>
            </w:r>
            <w:r w:rsidR="008E7A29">
              <w:rPr>
                <w:webHidden/>
              </w:rPr>
            </w:r>
            <w:r w:rsidR="008E7A29">
              <w:rPr>
                <w:webHidden/>
              </w:rPr>
              <w:fldChar w:fldCharType="separate"/>
            </w:r>
            <w:r w:rsidR="008E7A29">
              <w:rPr>
                <w:webHidden/>
              </w:rPr>
              <w:t>86</w:t>
            </w:r>
            <w:r w:rsidR="008E7A29">
              <w:rPr>
                <w:webHidden/>
              </w:rPr>
              <w:fldChar w:fldCharType="end"/>
            </w:r>
          </w:hyperlink>
        </w:p>
        <w:p w14:paraId="052DA264" w14:textId="0A0F44F6" w:rsidR="008E7A29" w:rsidRDefault="00000000">
          <w:pPr>
            <w:pStyle w:val="TOC2"/>
            <w:rPr>
              <w:rFonts w:asciiTheme="minorHAnsi" w:eastAsiaTheme="minorEastAsia" w:hAnsiTheme="minorHAnsi" w:cstheme="minorBidi"/>
              <w:iCs w:val="0"/>
              <w:spacing w:val="0"/>
              <w:sz w:val="22"/>
              <w:szCs w:val="22"/>
            </w:rPr>
          </w:pPr>
          <w:hyperlink w:anchor="_Toc88640283" w:history="1">
            <w:r w:rsidR="008E7A29" w:rsidRPr="005C504C">
              <w:rPr>
                <w:rStyle w:val="Hyperlink"/>
              </w:rPr>
              <w:t>LOGISTICS [AMEND TO COUNTY PROTOCOLS]</w:t>
            </w:r>
            <w:r w:rsidR="008E7A29">
              <w:rPr>
                <w:webHidden/>
              </w:rPr>
              <w:tab/>
            </w:r>
            <w:r w:rsidR="008E7A29">
              <w:rPr>
                <w:webHidden/>
              </w:rPr>
              <w:fldChar w:fldCharType="begin"/>
            </w:r>
            <w:r w:rsidR="008E7A29">
              <w:rPr>
                <w:webHidden/>
              </w:rPr>
              <w:instrText xml:space="preserve"> PAGEREF _Toc88640283 \h </w:instrText>
            </w:r>
            <w:r w:rsidR="008E7A29">
              <w:rPr>
                <w:webHidden/>
              </w:rPr>
            </w:r>
            <w:r w:rsidR="008E7A29">
              <w:rPr>
                <w:webHidden/>
              </w:rPr>
              <w:fldChar w:fldCharType="separate"/>
            </w:r>
            <w:r w:rsidR="008E7A29">
              <w:rPr>
                <w:webHidden/>
              </w:rPr>
              <w:t>91</w:t>
            </w:r>
            <w:r w:rsidR="008E7A29">
              <w:rPr>
                <w:webHidden/>
              </w:rPr>
              <w:fldChar w:fldCharType="end"/>
            </w:r>
          </w:hyperlink>
        </w:p>
        <w:p w14:paraId="42BB96B1" w14:textId="75BE3963" w:rsidR="008E7A29" w:rsidRDefault="00000000">
          <w:pPr>
            <w:pStyle w:val="TOC1"/>
            <w:rPr>
              <w:rFonts w:asciiTheme="minorHAnsi" w:eastAsiaTheme="minorEastAsia" w:hAnsiTheme="minorHAnsi" w:cstheme="minorBidi"/>
              <w:b w:val="0"/>
              <w:bCs w:val="0"/>
              <w:spacing w:val="0"/>
              <w:kern w:val="0"/>
              <w:sz w:val="22"/>
              <w:szCs w:val="22"/>
            </w:rPr>
          </w:pPr>
          <w:hyperlink w:anchor="_Toc88640284" w:history="1">
            <w:r w:rsidR="008E7A29" w:rsidRPr="005C504C">
              <w:rPr>
                <w:rStyle w:val="Hyperlink"/>
              </w:rPr>
              <w:t>PLAN DEVELOPMENT AND MAINTENANCE</w:t>
            </w:r>
            <w:r w:rsidR="008E7A29">
              <w:rPr>
                <w:webHidden/>
              </w:rPr>
              <w:tab/>
            </w:r>
            <w:r w:rsidR="008E7A29">
              <w:rPr>
                <w:webHidden/>
              </w:rPr>
              <w:fldChar w:fldCharType="begin"/>
            </w:r>
            <w:r w:rsidR="008E7A29">
              <w:rPr>
                <w:webHidden/>
              </w:rPr>
              <w:instrText xml:space="preserve"> PAGEREF _Toc88640284 \h </w:instrText>
            </w:r>
            <w:r w:rsidR="008E7A29">
              <w:rPr>
                <w:webHidden/>
              </w:rPr>
            </w:r>
            <w:r w:rsidR="008E7A29">
              <w:rPr>
                <w:webHidden/>
              </w:rPr>
              <w:fldChar w:fldCharType="separate"/>
            </w:r>
            <w:r w:rsidR="008E7A29">
              <w:rPr>
                <w:webHidden/>
              </w:rPr>
              <w:t>92</w:t>
            </w:r>
            <w:r w:rsidR="008E7A29">
              <w:rPr>
                <w:webHidden/>
              </w:rPr>
              <w:fldChar w:fldCharType="end"/>
            </w:r>
          </w:hyperlink>
        </w:p>
        <w:p w14:paraId="3190DF44" w14:textId="2041D189" w:rsidR="008E7A29" w:rsidRDefault="00000000">
          <w:pPr>
            <w:pStyle w:val="TOC1"/>
            <w:rPr>
              <w:rFonts w:asciiTheme="minorHAnsi" w:eastAsiaTheme="minorEastAsia" w:hAnsiTheme="minorHAnsi" w:cstheme="minorBidi"/>
              <w:b w:val="0"/>
              <w:bCs w:val="0"/>
              <w:spacing w:val="0"/>
              <w:kern w:val="0"/>
              <w:sz w:val="22"/>
              <w:szCs w:val="22"/>
            </w:rPr>
          </w:pPr>
          <w:hyperlink w:anchor="_Toc88640285" w:history="1">
            <w:r w:rsidR="008E7A29" w:rsidRPr="005C504C">
              <w:rPr>
                <w:rStyle w:val="Hyperlink"/>
              </w:rPr>
              <w:t>TRAINING, EXERCISE, VALIDATION AND CORRECTIVE ACTION</w:t>
            </w:r>
            <w:r w:rsidR="008E7A29">
              <w:rPr>
                <w:webHidden/>
              </w:rPr>
              <w:tab/>
            </w:r>
            <w:r w:rsidR="008E7A29">
              <w:rPr>
                <w:webHidden/>
              </w:rPr>
              <w:fldChar w:fldCharType="begin"/>
            </w:r>
            <w:r w:rsidR="008E7A29">
              <w:rPr>
                <w:webHidden/>
              </w:rPr>
              <w:instrText xml:space="preserve"> PAGEREF _Toc88640285 \h </w:instrText>
            </w:r>
            <w:r w:rsidR="008E7A29">
              <w:rPr>
                <w:webHidden/>
              </w:rPr>
            </w:r>
            <w:r w:rsidR="008E7A29">
              <w:rPr>
                <w:webHidden/>
              </w:rPr>
              <w:fldChar w:fldCharType="separate"/>
            </w:r>
            <w:r w:rsidR="008E7A29">
              <w:rPr>
                <w:webHidden/>
              </w:rPr>
              <w:t>93</w:t>
            </w:r>
            <w:r w:rsidR="008E7A29">
              <w:rPr>
                <w:webHidden/>
              </w:rPr>
              <w:fldChar w:fldCharType="end"/>
            </w:r>
          </w:hyperlink>
        </w:p>
        <w:p w14:paraId="0211F815" w14:textId="3389B818" w:rsidR="008E7A29" w:rsidRDefault="00000000">
          <w:pPr>
            <w:pStyle w:val="TOC1"/>
            <w:rPr>
              <w:rFonts w:asciiTheme="minorHAnsi" w:eastAsiaTheme="minorEastAsia" w:hAnsiTheme="minorHAnsi" w:cstheme="minorBidi"/>
              <w:b w:val="0"/>
              <w:bCs w:val="0"/>
              <w:spacing w:val="0"/>
              <w:kern w:val="0"/>
              <w:sz w:val="22"/>
              <w:szCs w:val="22"/>
            </w:rPr>
          </w:pPr>
          <w:hyperlink w:anchor="_Toc88640290" w:history="1">
            <w:r w:rsidR="008E7A29" w:rsidRPr="005C504C">
              <w:rPr>
                <w:rStyle w:val="Hyperlink"/>
              </w:rPr>
              <w:t>AUTHORITIES AND REFERENCES</w:t>
            </w:r>
            <w:r w:rsidR="008E7A29">
              <w:rPr>
                <w:webHidden/>
              </w:rPr>
              <w:tab/>
            </w:r>
            <w:r w:rsidR="008E7A29">
              <w:rPr>
                <w:webHidden/>
              </w:rPr>
              <w:fldChar w:fldCharType="begin"/>
            </w:r>
            <w:r w:rsidR="008E7A29">
              <w:rPr>
                <w:webHidden/>
              </w:rPr>
              <w:instrText xml:space="preserve"> PAGEREF _Toc88640290 \h </w:instrText>
            </w:r>
            <w:r w:rsidR="008E7A29">
              <w:rPr>
                <w:webHidden/>
              </w:rPr>
            </w:r>
            <w:r w:rsidR="008E7A29">
              <w:rPr>
                <w:webHidden/>
              </w:rPr>
              <w:fldChar w:fldCharType="separate"/>
            </w:r>
            <w:r w:rsidR="008E7A29">
              <w:rPr>
                <w:webHidden/>
              </w:rPr>
              <w:t>95</w:t>
            </w:r>
            <w:r w:rsidR="008E7A29">
              <w:rPr>
                <w:webHidden/>
              </w:rPr>
              <w:fldChar w:fldCharType="end"/>
            </w:r>
          </w:hyperlink>
        </w:p>
        <w:p w14:paraId="3E2D429C" w14:textId="6C205988" w:rsidR="008E7A29" w:rsidRDefault="00000000">
          <w:pPr>
            <w:pStyle w:val="TOC1"/>
            <w:rPr>
              <w:rFonts w:asciiTheme="minorHAnsi" w:eastAsiaTheme="minorEastAsia" w:hAnsiTheme="minorHAnsi" w:cstheme="minorBidi"/>
              <w:b w:val="0"/>
              <w:bCs w:val="0"/>
              <w:spacing w:val="0"/>
              <w:kern w:val="0"/>
              <w:sz w:val="22"/>
              <w:szCs w:val="22"/>
            </w:rPr>
          </w:pPr>
          <w:hyperlink w:anchor="_Toc88640294" w:history="1">
            <w:r w:rsidR="008E7A29" w:rsidRPr="005C504C">
              <w:rPr>
                <w:rStyle w:val="Hyperlink"/>
              </w:rPr>
              <w:t>ANNEX A - HAZARDS AND THREATS FROM HIRA</w:t>
            </w:r>
            <w:r w:rsidR="008E7A29">
              <w:rPr>
                <w:webHidden/>
              </w:rPr>
              <w:tab/>
            </w:r>
            <w:r w:rsidR="008E7A29">
              <w:rPr>
                <w:webHidden/>
              </w:rPr>
              <w:fldChar w:fldCharType="begin"/>
            </w:r>
            <w:r w:rsidR="008E7A29">
              <w:rPr>
                <w:webHidden/>
              </w:rPr>
              <w:instrText xml:space="preserve"> PAGEREF _Toc88640294 \h </w:instrText>
            </w:r>
            <w:r w:rsidR="008E7A29">
              <w:rPr>
                <w:webHidden/>
              </w:rPr>
            </w:r>
            <w:r w:rsidR="008E7A29">
              <w:rPr>
                <w:webHidden/>
              </w:rPr>
              <w:fldChar w:fldCharType="separate"/>
            </w:r>
            <w:r w:rsidR="008E7A29">
              <w:rPr>
                <w:webHidden/>
              </w:rPr>
              <w:t>100</w:t>
            </w:r>
            <w:r w:rsidR="008E7A29">
              <w:rPr>
                <w:webHidden/>
              </w:rPr>
              <w:fldChar w:fldCharType="end"/>
            </w:r>
          </w:hyperlink>
        </w:p>
        <w:p w14:paraId="6961431F" w14:textId="5950B388" w:rsidR="008E7A29" w:rsidRDefault="00000000">
          <w:pPr>
            <w:pStyle w:val="TOC1"/>
            <w:rPr>
              <w:rFonts w:asciiTheme="minorHAnsi" w:eastAsiaTheme="minorEastAsia" w:hAnsiTheme="minorHAnsi" w:cstheme="minorBidi"/>
              <w:b w:val="0"/>
              <w:bCs w:val="0"/>
              <w:spacing w:val="0"/>
              <w:kern w:val="0"/>
              <w:sz w:val="22"/>
              <w:szCs w:val="22"/>
            </w:rPr>
          </w:pPr>
          <w:hyperlink w:anchor="_Toc88640295" w:history="1">
            <w:r w:rsidR="008E7A29" w:rsidRPr="005C504C">
              <w:rPr>
                <w:rStyle w:val="Hyperlink"/>
              </w:rPr>
              <w:t>ANNEX B – ESF PRIMARY AND SECONDARY AGENCIES</w:t>
            </w:r>
            <w:r w:rsidR="008E7A29">
              <w:rPr>
                <w:webHidden/>
              </w:rPr>
              <w:tab/>
            </w:r>
            <w:r w:rsidR="008E7A29">
              <w:rPr>
                <w:webHidden/>
              </w:rPr>
              <w:fldChar w:fldCharType="begin"/>
            </w:r>
            <w:r w:rsidR="008E7A29">
              <w:rPr>
                <w:webHidden/>
              </w:rPr>
              <w:instrText xml:space="preserve"> PAGEREF _Toc88640295 \h </w:instrText>
            </w:r>
            <w:r w:rsidR="008E7A29">
              <w:rPr>
                <w:webHidden/>
              </w:rPr>
            </w:r>
            <w:r w:rsidR="008E7A29">
              <w:rPr>
                <w:webHidden/>
              </w:rPr>
              <w:fldChar w:fldCharType="separate"/>
            </w:r>
            <w:r w:rsidR="008E7A29">
              <w:rPr>
                <w:webHidden/>
              </w:rPr>
              <w:t>103</w:t>
            </w:r>
            <w:r w:rsidR="008E7A29">
              <w:rPr>
                <w:webHidden/>
              </w:rPr>
              <w:fldChar w:fldCharType="end"/>
            </w:r>
          </w:hyperlink>
        </w:p>
        <w:p w14:paraId="5358DE0B" w14:textId="3D3BF66E" w:rsidR="008E7A29" w:rsidRDefault="00000000">
          <w:pPr>
            <w:pStyle w:val="TOC1"/>
            <w:rPr>
              <w:rFonts w:asciiTheme="minorHAnsi" w:eastAsiaTheme="minorEastAsia" w:hAnsiTheme="minorHAnsi" w:cstheme="minorBidi"/>
              <w:b w:val="0"/>
              <w:bCs w:val="0"/>
              <w:spacing w:val="0"/>
              <w:kern w:val="0"/>
              <w:sz w:val="22"/>
              <w:szCs w:val="22"/>
            </w:rPr>
          </w:pPr>
          <w:hyperlink w:anchor="_Toc88640296" w:history="1">
            <w:r w:rsidR="008E7A29" w:rsidRPr="005C504C">
              <w:rPr>
                <w:rStyle w:val="Hyperlink"/>
              </w:rPr>
              <w:t>ANNEX C - CO</w:t>
            </w:r>
            <w:r w:rsidR="008E7A29" w:rsidRPr="005C504C">
              <w:rPr>
                <w:rStyle w:val="Hyperlink"/>
              </w:rPr>
              <w:t>M</w:t>
            </w:r>
            <w:r w:rsidR="008E7A29" w:rsidRPr="005C504C">
              <w:rPr>
                <w:rStyle w:val="Hyperlink"/>
              </w:rPr>
              <w:t>MUNITY LIFELINES</w:t>
            </w:r>
            <w:r w:rsidR="008E7A29">
              <w:rPr>
                <w:webHidden/>
              </w:rPr>
              <w:tab/>
            </w:r>
            <w:r w:rsidR="008E7A29">
              <w:rPr>
                <w:webHidden/>
              </w:rPr>
              <w:fldChar w:fldCharType="begin"/>
            </w:r>
            <w:r w:rsidR="008E7A29">
              <w:rPr>
                <w:webHidden/>
              </w:rPr>
              <w:instrText xml:space="preserve"> PAGEREF _Toc88640296 \h </w:instrText>
            </w:r>
            <w:r w:rsidR="008E7A29">
              <w:rPr>
                <w:webHidden/>
              </w:rPr>
            </w:r>
            <w:r w:rsidR="008E7A29">
              <w:rPr>
                <w:webHidden/>
              </w:rPr>
              <w:fldChar w:fldCharType="separate"/>
            </w:r>
            <w:r w:rsidR="008E7A29">
              <w:rPr>
                <w:webHidden/>
              </w:rPr>
              <w:t>104</w:t>
            </w:r>
            <w:r w:rsidR="008E7A29">
              <w:rPr>
                <w:webHidden/>
              </w:rPr>
              <w:fldChar w:fldCharType="end"/>
            </w:r>
          </w:hyperlink>
        </w:p>
        <w:p w14:paraId="1866E723" w14:textId="548F1FEF" w:rsidR="008E7A29" w:rsidRDefault="00000000">
          <w:pPr>
            <w:pStyle w:val="TOC1"/>
            <w:rPr>
              <w:rFonts w:asciiTheme="minorHAnsi" w:eastAsiaTheme="minorEastAsia" w:hAnsiTheme="minorHAnsi" w:cstheme="minorBidi"/>
              <w:b w:val="0"/>
              <w:bCs w:val="0"/>
              <w:spacing w:val="0"/>
              <w:kern w:val="0"/>
              <w:sz w:val="22"/>
              <w:szCs w:val="22"/>
            </w:rPr>
          </w:pPr>
          <w:hyperlink w:anchor="_Toc88640306" w:history="1">
            <w:r w:rsidR="008E7A29" w:rsidRPr="005C504C">
              <w:rPr>
                <w:rStyle w:val="Hyperlink"/>
              </w:rPr>
              <w:t>ANNEX D – ACRONYMS [REMOVE/REPLACE]</w:t>
            </w:r>
            <w:r w:rsidR="008E7A29">
              <w:rPr>
                <w:webHidden/>
              </w:rPr>
              <w:tab/>
            </w:r>
            <w:r w:rsidR="008E7A29">
              <w:rPr>
                <w:webHidden/>
              </w:rPr>
              <w:fldChar w:fldCharType="begin"/>
            </w:r>
            <w:r w:rsidR="008E7A29">
              <w:rPr>
                <w:webHidden/>
              </w:rPr>
              <w:instrText xml:space="preserve"> PAGEREF _Toc88640306 \h </w:instrText>
            </w:r>
            <w:r w:rsidR="008E7A29">
              <w:rPr>
                <w:webHidden/>
              </w:rPr>
            </w:r>
            <w:r w:rsidR="008E7A29">
              <w:rPr>
                <w:webHidden/>
              </w:rPr>
              <w:fldChar w:fldCharType="separate"/>
            </w:r>
            <w:r w:rsidR="008E7A29">
              <w:rPr>
                <w:webHidden/>
              </w:rPr>
              <w:t>121</w:t>
            </w:r>
            <w:r w:rsidR="008E7A29">
              <w:rPr>
                <w:webHidden/>
              </w:rPr>
              <w:fldChar w:fldCharType="end"/>
            </w:r>
          </w:hyperlink>
        </w:p>
        <w:p w14:paraId="3EBDDEC4" w14:textId="24B4F591" w:rsidR="008E7A29" w:rsidRDefault="00000000">
          <w:pPr>
            <w:pStyle w:val="TOC1"/>
            <w:rPr>
              <w:rFonts w:asciiTheme="minorHAnsi" w:eastAsiaTheme="minorEastAsia" w:hAnsiTheme="minorHAnsi" w:cstheme="minorBidi"/>
              <w:b w:val="0"/>
              <w:bCs w:val="0"/>
              <w:spacing w:val="0"/>
              <w:kern w:val="0"/>
              <w:sz w:val="22"/>
              <w:szCs w:val="22"/>
            </w:rPr>
          </w:pPr>
          <w:hyperlink w:anchor="_Toc88640307" w:history="1">
            <w:r w:rsidR="008E7A29" w:rsidRPr="005C504C">
              <w:rPr>
                <w:rStyle w:val="Hyperlink"/>
              </w:rPr>
              <w:t>ANNEX E – TERMS AND DEFINITIONS</w:t>
            </w:r>
            <w:r w:rsidR="008E7A29">
              <w:rPr>
                <w:webHidden/>
              </w:rPr>
              <w:tab/>
            </w:r>
            <w:r w:rsidR="008E7A29">
              <w:rPr>
                <w:webHidden/>
              </w:rPr>
              <w:fldChar w:fldCharType="begin"/>
            </w:r>
            <w:r w:rsidR="008E7A29">
              <w:rPr>
                <w:webHidden/>
              </w:rPr>
              <w:instrText xml:space="preserve"> PAGEREF _Toc88640307 \h </w:instrText>
            </w:r>
            <w:r w:rsidR="008E7A29">
              <w:rPr>
                <w:webHidden/>
              </w:rPr>
            </w:r>
            <w:r w:rsidR="008E7A29">
              <w:rPr>
                <w:webHidden/>
              </w:rPr>
              <w:fldChar w:fldCharType="separate"/>
            </w:r>
            <w:r w:rsidR="008E7A29">
              <w:rPr>
                <w:webHidden/>
              </w:rPr>
              <w:t>124</w:t>
            </w:r>
            <w:r w:rsidR="008E7A29">
              <w:rPr>
                <w:webHidden/>
              </w:rPr>
              <w:fldChar w:fldCharType="end"/>
            </w:r>
          </w:hyperlink>
        </w:p>
        <w:p w14:paraId="43F6B6E1" w14:textId="1517CFC2" w:rsidR="00EA1F20" w:rsidRDefault="0043581B" w:rsidP="00EA1F20">
          <w:pPr>
            <w:rPr>
              <w:rFonts w:ascii="Arial Narrow" w:hAnsi="Arial Narrow"/>
              <w:b/>
              <w:bCs/>
            </w:rPr>
          </w:pPr>
          <w:r w:rsidRPr="00190752">
            <w:rPr>
              <w:rFonts w:ascii="Arial Narrow" w:hAnsi="Arial Narrow"/>
              <w:b/>
              <w:bCs/>
              <w:noProof/>
            </w:rPr>
            <w:fldChar w:fldCharType="end"/>
          </w:r>
        </w:p>
      </w:sdtContent>
    </w:sdt>
    <w:bookmarkStart w:id="1" w:name="_Toc1562788" w:displacedByCustomXml="prev"/>
    <w:p w14:paraId="03873E81" w14:textId="77777777" w:rsidR="00EA1F20" w:rsidRDefault="00EA1F20">
      <w:pPr>
        <w:spacing w:after="200" w:line="276" w:lineRule="auto"/>
        <w:rPr>
          <w:rFonts w:ascii="Arial Narrow" w:hAnsi="Arial Narrow" w:cs="Arial"/>
          <w:b/>
          <w:bCs/>
          <w:caps/>
          <w:noProof/>
          <w:color w:val="182853"/>
          <w:kern w:val="32"/>
          <w:sz w:val="38"/>
          <w:szCs w:val="38"/>
        </w:rPr>
      </w:pPr>
      <w:r>
        <w:br w:type="page"/>
      </w:r>
    </w:p>
    <w:p w14:paraId="0C5585A9" w14:textId="77777777" w:rsidR="00101001" w:rsidRPr="00023C95" w:rsidRDefault="00101001" w:rsidP="00A05F50">
      <w:pPr>
        <w:pStyle w:val="Heading1"/>
      </w:pPr>
      <w:bookmarkStart w:id="2" w:name="_Toc67917699"/>
      <w:bookmarkStart w:id="3" w:name="_Toc88640182"/>
      <w:r w:rsidRPr="00023C95">
        <w:lastRenderedPageBreak/>
        <w:t>DISCLAIMER</w:t>
      </w:r>
      <w:bookmarkEnd w:id="2"/>
      <w:bookmarkEnd w:id="3"/>
    </w:p>
    <w:p w14:paraId="6B09A1A7" w14:textId="77777777" w:rsidR="00582BE8" w:rsidRDefault="00582BE8" w:rsidP="00544C8E">
      <w:pPr>
        <w:pStyle w:val="Body"/>
        <w:spacing w:before="240"/>
      </w:pPr>
    </w:p>
    <w:p w14:paraId="47F566EF" w14:textId="3B168C1A" w:rsidR="00101001" w:rsidRPr="00F32026" w:rsidRDefault="00101001" w:rsidP="00544C8E">
      <w:pPr>
        <w:pStyle w:val="Body"/>
        <w:spacing w:before="240"/>
      </w:pPr>
      <w:r w:rsidRPr="00F32026">
        <w:t xml:space="preserve">This template was created by the Indiana Department of Homeland Security (IDHS) to assist Indiana </w:t>
      </w:r>
      <w:r w:rsidR="00544C8E">
        <w:t>C</w:t>
      </w:r>
      <w:r w:rsidRPr="00F32026">
        <w:t xml:space="preserve">ounty Emergency Management Agencies (EMAs) and their stakeholders in the development of their County </w:t>
      </w:r>
      <w:r>
        <w:t>Emergency Operations Plan (EOP) or</w:t>
      </w:r>
      <w:r w:rsidR="003D585A">
        <w:t xml:space="preserve"> as </w:t>
      </w:r>
      <w:r w:rsidR="000C34E5">
        <w:t>an update for their</w:t>
      </w:r>
      <w:r>
        <w:t xml:space="preserve"> County Comprehensive Emergency Management Plan (CEMP)</w:t>
      </w:r>
      <w:r w:rsidR="008F3924">
        <w:t>.</w:t>
      </w:r>
    </w:p>
    <w:p w14:paraId="38D9C1A7" w14:textId="0A9CD6C1" w:rsidR="00DA4DF5" w:rsidRDefault="00101001" w:rsidP="00544C8E">
      <w:pPr>
        <w:pStyle w:val="Body"/>
        <w:spacing w:before="240"/>
      </w:pPr>
      <w:r w:rsidRPr="00F32026">
        <w:t xml:space="preserve">This template provides </w:t>
      </w:r>
      <w:r w:rsidR="00CC2448" w:rsidRPr="008E4C2E">
        <w:rPr>
          <w:b/>
          <w:bCs/>
          <w:i/>
          <w:iCs/>
          <w:color w:val="C00000"/>
        </w:rPr>
        <w:t>SAMPLE</w:t>
      </w:r>
      <w:r w:rsidRPr="00BB7CA8">
        <w:rPr>
          <w:color w:val="C00000"/>
        </w:rPr>
        <w:t xml:space="preserve"> </w:t>
      </w:r>
      <w:r w:rsidRPr="008E4C2E">
        <w:rPr>
          <w:color w:val="000000" w:themeColor="text1"/>
        </w:rPr>
        <w:t>l</w:t>
      </w:r>
      <w:r w:rsidRPr="00F32026">
        <w:t>anguage</w:t>
      </w:r>
      <w:r w:rsidR="00BB7CA8">
        <w:t xml:space="preserve"> based off the State Emergency Operations Plan, but </w:t>
      </w:r>
      <w:r w:rsidR="00342F2C">
        <w:t>IDHS has tailored it for a more county-specific approach</w:t>
      </w:r>
      <w:r w:rsidR="007E0A0A">
        <w:t>. We have included</w:t>
      </w:r>
      <w:r w:rsidRPr="00F32026">
        <w:t xml:space="preserve"> charts and layout diagrams to assist count</w:t>
      </w:r>
      <w:r w:rsidR="00693F32">
        <w:t>y Emergency Managers</w:t>
      </w:r>
      <w:r w:rsidRPr="00F32026">
        <w:t xml:space="preserve"> with identifying and documenting their specific needs </w:t>
      </w:r>
      <w:r w:rsidR="004C2251">
        <w:t>for the updat</w:t>
      </w:r>
      <w:r w:rsidR="00D82E36">
        <w:t xml:space="preserve">e of their </w:t>
      </w:r>
      <w:r w:rsidR="00DA4DF5">
        <w:t xml:space="preserve">CEMP or EOP. </w:t>
      </w:r>
      <w:r w:rsidR="00456DD0">
        <w:t xml:space="preserve">This template is </w:t>
      </w:r>
      <w:r w:rsidR="005D3779">
        <w:t>constructed</w:t>
      </w:r>
      <w:r w:rsidR="00456DD0">
        <w:t xml:space="preserve"> off of the State of Indiana’s Emergency Operations Plan</w:t>
      </w:r>
      <w:r w:rsidR="005D3779">
        <w:t xml:space="preserve"> and follows </w:t>
      </w:r>
      <w:r w:rsidR="00057D95">
        <w:t xml:space="preserve">FEMA CPG 101 guidance. Detailed ESF Annexes are </w:t>
      </w:r>
      <w:r w:rsidR="00194D6D">
        <w:t>separate documents from this base plan.</w:t>
      </w:r>
    </w:p>
    <w:p w14:paraId="2C7AA931" w14:textId="134BB7D1" w:rsidR="00101001" w:rsidRPr="00F32026" w:rsidRDefault="00101001" w:rsidP="00544C8E">
      <w:pPr>
        <w:pStyle w:val="Body"/>
        <w:spacing w:before="240"/>
      </w:pPr>
      <w:r w:rsidRPr="00F32026">
        <w:t xml:space="preserve">This template </w:t>
      </w:r>
      <w:r w:rsidR="009A24D3">
        <w:t xml:space="preserve">can be scaled up or down </w:t>
      </w:r>
      <w:r w:rsidR="00456DD0">
        <w:t xml:space="preserve">and </w:t>
      </w:r>
      <w:r w:rsidRPr="008E4C2E">
        <w:rPr>
          <w:b/>
          <w:bCs/>
          <w:color w:val="C00000"/>
        </w:rPr>
        <w:t xml:space="preserve">modified </w:t>
      </w:r>
      <w:r w:rsidRPr="008E4C2E">
        <w:rPr>
          <w:b/>
          <w:bCs/>
        </w:rPr>
        <w:t xml:space="preserve">to follow each county’s </w:t>
      </w:r>
      <w:r w:rsidR="004D6D68" w:rsidRPr="008E4C2E">
        <w:rPr>
          <w:b/>
          <w:bCs/>
        </w:rPr>
        <w:t xml:space="preserve">unique </w:t>
      </w:r>
      <w:r w:rsidRPr="008E4C2E">
        <w:rPr>
          <w:b/>
          <w:bCs/>
        </w:rPr>
        <w:t>organizational structure</w:t>
      </w:r>
      <w:r w:rsidR="003406C8" w:rsidRPr="008E4C2E">
        <w:rPr>
          <w:b/>
          <w:bCs/>
        </w:rPr>
        <w:t>, activatio</w:t>
      </w:r>
      <w:r w:rsidR="00391BA0" w:rsidRPr="008E4C2E">
        <w:rPr>
          <w:b/>
          <w:bCs/>
        </w:rPr>
        <w:t>n protocol,</w:t>
      </w:r>
      <w:r w:rsidR="004D6D68" w:rsidRPr="008E4C2E">
        <w:rPr>
          <w:b/>
          <w:bCs/>
        </w:rPr>
        <w:t xml:space="preserve"> threat and hazard </w:t>
      </w:r>
      <w:r w:rsidR="00D81A49" w:rsidRPr="008E4C2E">
        <w:rPr>
          <w:b/>
          <w:bCs/>
        </w:rPr>
        <w:t>assessments and current</w:t>
      </w:r>
      <w:r w:rsidRPr="008E4C2E">
        <w:rPr>
          <w:b/>
          <w:bCs/>
        </w:rPr>
        <w:t xml:space="preserve"> capability</w:t>
      </w:r>
      <w:r w:rsidR="00D26586" w:rsidRPr="008E4C2E">
        <w:rPr>
          <w:b/>
          <w:bCs/>
        </w:rPr>
        <w:t xml:space="preserve"> and</w:t>
      </w:r>
      <w:r w:rsidRPr="008E4C2E">
        <w:rPr>
          <w:b/>
          <w:bCs/>
        </w:rPr>
        <w:t xml:space="preserve"> capacity</w:t>
      </w:r>
      <w:r w:rsidR="00D81A49" w:rsidRPr="008E4C2E">
        <w:rPr>
          <w:b/>
          <w:bCs/>
        </w:rPr>
        <w:t xml:space="preserve"> gaps</w:t>
      </w:r>
      <w:r w:rsidRPr="008E4C2E">
        <w:rPr>
          <w:b/>
          <w:bCs/>
        </w:rPr>
        <w:t>.</w:t>
      </w:r>
      <w:r w:rsidRPr="008E4C2E">
        <w:t xml:space="preserve"> </w:t>
      </w:r>
      <w:r w:rsidRPr="00F32026">
        <w:t xml:space="preserve">This template follows </w:t>
      </w:r>
      <w:r w:rsidR="007753FF">
        <w:t>all federal</w:t>
      </w:r>
      <w:r w:rsidR="00463810">
        <w:t xml:space="preserve">, state and Emergency Management Accreditation </w:t>
      </w:r>
      <w:r w:rsidR="00D25392">
        <w:t>Program (EMAP)</w:t>
      </w:r>
      <w:r w:rsidRPr="00F32026">
        <w:t xml:space="preserve"> guidance. </w:t>
      </w:r>
    </w:p>
    <w:p w14:paraId="78B98E2B" w14:textId="6ADC4480" w:rsidR="00101001" w:rsidRDefault="00101001" w:rsidP="00544C8E">
      <w:pPr>
        <w:pStyle w:val="Body"/>
        <w:spacing w:before="240"/>
      </w:pPr>
      <w:r w:rsidRPr="00F32026">
        <w:t xml:space="preserve">IDHS welcomes feedback on this template. Our goal is to provide our county stakeholders with </w:t>
      </w:r>
      <w:r w:rsidR="00B07CD2">
        <w:t xml:space="preserve">best practices and </w:t>
      </w:r>
      <w:r w:rsidRPr="00F32026">
        <w:t>the most comprehensive product for our county EMAs and stakeholders</w:t>
      </w:r>
      <w:r w:rsidR="00B07CD2">
        <w:t xml:space="preserve"> in their planning </w:t>
      </w:r>
      <w:r w:rsidR="009F119A">
        <w:t>initiatives</w:t>
      </w:r>
      <w:r w:rsidR="009F119A" w:rsidRPr="00F32026">
        <w:t>.</w:t>
      </w:r>
      <w:r w:rsidR="009F119A">
        <w:t xml:space="preserve"> </w:t>
      </w:r>
      <w:r w:rsidRPr="00916365">
        <w:t xml:space="preserve"> </w:t>
      </w:r>
    </w:p>
    <w:p w14:paraId="633BAB48" w14:textId="0326DEC3" w:rsidR="00101001" w:rsidRDefault="00101001" w:rsidP="00101001">
      <w:pPr>
        <w:pStyle w:val="Body"/>
      </w:pPr>
    </w:p>
    <w:p w14:paraId="7D2F3B5A" w14:textId="77777777" w:rsidR="00582BE8" w:rsidRPr="00771518" w:rsidRDefault="00582BE8" w:rsidP="00582BE8">
      <w:pPr>
        <w:pStyle w:val="Body"/>
        <w:spacing w:before="240"/>
        <w:jc w:val="center"/>
        <w:rPr>
          <w:b/>
          <w:bCs/>
          <w:i/>
          <w:iCs/>
          <w:color w:val="C00000"/>
          <w:sz w:val="28"/>
          <w:szCs w:val="28"/>
          <w:u w:val="single"/>
        </w:rPr>
      </w:pPr>
      <w:r w:rsidRPr="00771518">
        <w:rPr>
          <w:b/>
          <w:bCs/>
          <w:i/>
          <w:iCs/>
          <w:color w:val="C00000"/>
          <w:sz w:val="28"/>
          <w:szCs w:val="28"/>
          <w:u w:val="single"/>
        </w:rPr>
        <w:t>REMOVE THIS PAGE PRIOR TO PUBLISHING COUNTY DOCUMENT</w:t>
      </w:r>
    </w:p>
    <w:p w14:paraId="294237C1" w14:textId="6C61C05A" w:rsidR="00101001" w:rsidRDefault="00101001" w:rsidP="00101001">
      <w:pPr>
        <w:pStyle w:val="Body"/>
      </w:pPr>
    </w:p>
    <w:p w14:paraId="7D1D2358" w14:textId="61E1E17A" w:rsidR="00101001" w:rsidRDefault="00101001" w:rsidP="00101001">
      <w:pPr>
        <w:pStyle w:val="Body"/>
      </w:pPr>
    </w:p>
    <w:p w14:paraId="3193DE90" w14:textId="10CDFA9B" w:rsidR="00101001" w:rsidRDefault="00101001" w:rsidP="00101001">
      <w:pPr>
        <w:pStyle w:val="Body"/>
      </w:pPr>
    </w:p>
    <w:p w14:paraId="4913B9F1" w14:textId="77777777" w:rsidR="00101001" w:rsidRPr="00F32026" w:rsidRDefault="00101001" w:rsidP="00101001">
      <w:pPr>
        <w:pStyle w:val="Body"/>
      </w:pPr>
    </w:p>
    <w:p w14:paraId="35704338" w14:textId="77777777" w:rsidR="00101001" w:rsidRDefault="00101001">
      <w:pPr>
        <w:spacing w:after="200" w:line="276" w:lineRule="auto"/>
        <w:rPr>
          <w:rFonts w:ascii="Arial Narrow" w:hAnsi="Arial Narrow" w:cs="Arial"/>
          <w:b/>
          <w:bCs/>
          <w:caps/>
          <w:noProof/>
          <w:color w:val="182853"/>
          <w:kern w:val="32"/>
          <w:sz w:val="38"/>
          <w:szCs w:val="38"/>
        </w:rPr>
      </w:pPr>
      <w:r>
        <w:br w:type="page"/>
      </w:r>
    </w:p>
    <w:p w14:paraId="4491F634" w14:textId="236CD800" w:rsidR="00234235" w:rsidRDefault="00234235" w:rsidP="00A05F50">
      <w:pPr>
        <w:pStyle w:val="Heading1"/>
      </w:pPr>
      <w:bookmarkStart w:id="4" w:name="_Toc88640183"/>
      <w:r w:rsidRPr="005645EA">
        <w:lastRenderedPageBreak/>
        <w:t>CONFIDENTIALITY</w:t>
      </w:r>
      <w:r w:rsidRPr="005645EA">
        <w:rPr>
          <w:spacing w:val="-2"/>
        </w:rPr>
        <w:t xml:space="preserve"> </w:t>
      </w:r>
      <w:r w:rsidRPr="005645EA">
        <w:t>NOTICE</w:t>
      </w:r>
      <w:bookmarkEnd w:id="1"/>
      <w:bookmarkEnd w:id="4"/>
    </w:p>
    <w:p w14:paraId="5AC3F38A" w14:textId="77777777" w:rsidR="00D855E3" w:rsidRPr="00D855E3" w:rsidRDefault="00D855E3" w:rsidP="00D855E3">
      <w:pPr>
        <w:pStyle w:val="BodyText"/>
        <w:rPr>
          <w:sz w:val="12"/>
          <w:szCs w:val="12"/>
        </w:rPr>
      </w:pPr>
    </w:p>
    <w:p w14:paraId="2E9F1131" w14:textId="6B48DB26" w:rsidR="00234235" w:rsidRPr="00190752" w:rsidRDefault="0083108F" w:rsidP="00D25392">
      <w:pPr>
        <w:pStyle w:val="BodyText"/>
        <w:spacing w:before="240" w:line="276" w:lineRule="auto"/>
        <w:rPr>
          <w:rFonts w:cs="Arial"/>
        </w:rPr>
      </w:pPr>
      <w:r w:rsidRPr="00190752">
        <w:rPr>
          <w:rFonts w:cs="Arial"/>
        </w:rPr>
        <w:t>The</w:t>
      </w:r>
      <w:r w:rsidRPr="00E336E0">
        <w:rPr>
          <w:rFonts w:cs="Arial"/>
          <w:b/>
          <w:bCs/>
        </w:rPr>
        <w:t xml:space="preserve"> </w:t>
      </w:r>
      <w:r w:rsidR="00CF2949" w:rsidRPr="00E336E0">
        <w:rPr>
          <w:rFonts w:cs="Arial"/>
          <w:b/>
          <w:bCs/>
          <w:color w:val="AA1F2E"/>
        </w:rPr>
        <w:t>[Insert County Name]</w:t>
      </w:r>
      <w:r w:rsidRPr="00E336E0">
        <w:rPr>
          <w:rFonts w:cs="Arial"/>
          <w:b/>
          <w:bCs/>
          <w:color w:val="AA1F2E"/>
        </w:rPr>
        <w:t xml:space="preserve"> </w:t>
      </w:r>
      <w:r w:rsidRPr="00190752">
        <w:rPr>
          <w:rFonts w:cs="Arial"/>
        </w:rPr>
        <w:t>Emergency Operations Plan</w:t>
      </w:r>
      <w:r w:rsidR="00234235" w:rsidRPr="00190752">
        <w:rPr>
          <w:rFonts w:cs="Arial"/>
        </w:rPr>
        <w:t xml:space="preserve"> is provided for the sole use of the intended recipient(s). It is not intended for general distribution or to be within the public domain. It contains confidential information, vulnerability assessments, risk, needs and threat assessments of which the public disclosure may threaten public</w:t>
      </w:r>
      <w:r w:rsidR="00190752" w:rsidRPr="00190752">
        <w:rPr>
          <w:rFonts w:cs="Arial"/>
        </w:rPr>
        <w:t xml:space="preserve"> </w:t>
      </w:r>
      <w:r w:rsidR="00234235" w:rsidRPr="00190752">
        <w:rPr>
          <w:rFonts w:cs="Arial"/>
        </w:rPr>
        <w:t xml:space="preserve">safety by exposing a vulnerability to criminal or terrorist attack. Any unauthorized disclosure or distribution of this </w:t>
      </w:r>
      <w:r w:rsidR="008864FC" w:rsidRPr="00190752">
        <w:rPr>
          <w:rFonts w:cs="Arial"/>
        </w:rPr>
        <w:t>plan</w:t>
      </w:r>
      <w:r w:rsidR="00234235" w:rsidRPr="00190752">
        <w:rPr>
          <w:rFonts w:cs="Arial"/>
        </w:rPr>
        <w:t xml:space="preserve"> is prohibited.</w:t>
      </w:r>
    </w:p>
    <w:p w14:paraId="276358A6" w14:textId="77777777" w:rsidR="00234235" w:rsidRPr="00190752" w:rsidRDefault="00234235" w:rsidP="00D25392">
      <w:pPr>
        <w:spacing w:before="240" w:after="120" w:line="276" w:lineRule="auto"/>
        <w:rPr>
          <w:rFonts w:ascii="Calibri" w:eastAsia="Arial" w:hAnsi="Calibri"/>
          <w:sz w:val="28"/>
          <w:szCs w:val="28"/>
        </w:rPr>
      </w:pPr>
    </w:p>
    <w:p w14:paraId="6C043D5E" w14:textId="2A0908A6" w:rsidR="00395E91" w:rsidRPr="00395E91" w:rsidRDefault="00395E91" w:rsidP="00395E91">
      <w:pPr>
        <w:pStyle w:val="BodyText"/>
        <w:jc w:val="center"/>
        <w:rPr>
          <w:rFonts w:eastAsia="Verdana"/>
          <w:b/>
          <w:bCs/>
          <w:i/>
          <w:iCs/>
          <w:color w:val="AA1F2E"/>
          <w:sz w:val="28"/>
          <w:szCs w:val="28"/>
        </w:rPr>
      </w:pPr>
      <w:r w:rsidRPr="00395E91">
        <w:rPr>
          <w:rFonts w:eastAsia="Verdana"/>
          <w:b/>
          <w:bCs/>
          <w:i/>
          <w:iCs/>
          <w:color w:val="AA1F2E"/>
          <w:sz w:val="28"/>
          <w:szCs w:val="28"/>
        </w:rPr>
        <w:t xml:space="preserve">ONLY INSERT THIS STATEMENT IF PLAN IS </w:t>
      </w:r>
      <w:r w:rsidRPr="00395E91">
        <w:rPr>
          <w:rFonts w:eastAsia="Verdana"/>
          <w:b/>
          <w:bCs/>
          <w:i/>
          <w:iCs/>
          <w:color w:val="AA1F2E"/>
          <w:sz w:val="28"/>
          <w:szCs w:val="28"/>
          <w:u w:val="single"/>
        </w:rPr>
        <w:t>NOT</w:t>
      </w:r>
      <w:r w:rsidRPr="00395E91">
        <w:rPr>
          <w:rFonts w:eastAsia="Verdana"/>
          <w:b/>
          <w:bCs/>
          <w:i/>
          <w:iCs/>
          <w:color w:val="AA1F2E"/>
          <w:sz w:val="28"/>
          <w:szCs w:val="28"/>
        </w:rPr>
        <w:t xml:space="preserve"> GOING TO BE RELEASED TO PUBLIC</w:t>
      </w:r>
      <w:r>
        <w:rPr>
          <w:rFonts w:eastAsia="Verdana"/>
          <w:b/>
          <w:bCs/>
          <w:i/>
          <w:iCs/>
          <w:color w:val="AA1F2E"/>
          <w:sz w:val="28"/>
          <w:szCs w:val="28"/>
        </w:rPr>
        <w:t xml:space="preserve"> OR POSTED ON </w:t>
      </w:r>
      <w:r w:rsidR="00771518">
        <w:rPr>
          <w:rFonts w:eastAsia="Verdana"/>
          <w:b/>
          <w:bCs/>
          <w:i/>
          <w:iCs/>
          <w:color w:val="AA1F2E"/>
          <w:sz w:val="28"/>
          <w:szCs w:val="28"/>
        </w:rPr>
        <w:t>THE COUNTY WEBSITE.</w:t>
      </w:r>
    </w:p>
    <w:p w14:paraId="294C9599" w14:textId="77777777" w:rsidR="00234235" w:rsidRPr="00190752" w:rsidRDefault="00234235" w:rsidP="008864FC">
      <w:pPr>
        <w:autoSpaceDE w:val="0"/>
        <w:autoSpaceDN w:val="0"/>
        <w:adjustRightInd w:val="0"/>
        <w:spacing w:line="480" w:lineRule="auto"/>
        <w:rPr>
          <w:rFonts w:cs="Arial"/>
          <w:b/>
          <w:bCs/>
          <w:color w:val="000000"/>
          <w:sz w:val="31"/>
          <w:szCs w:val="31"/>
        </w:rPr>
      </w:pPr>
    </w:p>
    <w:p w14:paraId="7A13D862" w14:textId="77777777" w:rsidR="00234235" w:rsidRPr="00190752" w:rsidRDefault="00234235" w:rsidP="008864FC">
      <w:pPr>
        <w:autoSpaceDE w:val="0"/>
        <w:autoSpaceDN w:val="0"/>
        <w:adjustRightInd w:val="0"/>
        <w:spacing w:line="480" w:lineRule="auto"/>
        <w:rPr>
          <w:rFonts w:cs="Arial"/>
          <w:b/>
          <w:bCs/>
          <w:color w:val="000000"/>
          <w:sz w:val="31"/>
          <w:szCs w:val="31"/>
        </w:rPr>
      </w:pPr>
    </w:p>
    <w:p w14:paraId="66612494" w14:textId="77777777" w:rsidR="00234235" w:rsidRPr="00190752" w:rsidRDefault="00234235" w:rsidP="008864FC">
      <w:pPr>
        <w:autoSpaceDE w:val="0"/>
        <w:autoSpaceDN w:val="0"/>
        <w:adjustRightInd w:val="0"/>
        <w:spacing w:line="480" w:lineRule="auto"/>
        <w:rPr>
          <w:rFonts w:cs="Arial"/>
          <w:b/>
          <w:bCs/>
          <w:color w:val="000000"/>
          <w:sz w:val="31"/>
          <w:szCs w:val="31"/>
        </w:rPr>
      </w:pPr>
    </w:p>
    <w:p w14:paraId="255E1A52" w14:textId="5B8C5D1A" w:rsidR="00234235" w:rsidRPr="00190752" w:rsidRDefault="00234235" w:rsidP="008864FC">
      <w:pPr>
        <w:autoSpaceDE w:val="0"/>
        <w:autoSpaceDN w:val="0"/>
        <w:adjustRightInd w:val="0"/>
        <w:spacing w:line="480" w:lineRule="auto"/>
        <w:rPr>
          <w:rFonts w:cs="Arial"/>
          <w:b/>
          <w:bCs/>
          <w:color w:val="000000"/>
          <w:sz w:val="31"/>
          <w:szCs w:val="31"/>
        </w:rPr>
      </w:pPr>
    </w:p>
    <w:p w14:paraId="2018FEC2" w14:textId="2B195143" w:rsidR="00B75638" w:rsidRDefault="00B75638" w:rsidP="008864FC">
      <w:pPr>
        <w:autoSpaceDE w:val="0"/>
        <w:autoSpaceDN w:val="0"/>
        <w:adjustRightInd w:val="0"/>
        <w:spacing w:line="480" w:lineRule="auto"/>
        <w:rPr>
          <w:rFonts w:cs="Arial"/>
          <w:b/>
          <w:bCs/>
          <w:color w:val="000000"/>
          <w:sz w:val="31"/>
          <w:szCs w:val="31"/>
        </w:rPr>
      </w:pPr>
    </w:p>
    <w:p w14:paraId="054F49EA" w14:textId="77777777" w:rsidR="00EA1F20" w:rsidRPr="00190752" w:rsidRDefault="00EA1F20" w:rsidP="008864FC">
      <w:pPr>
        <w:autoSpaceDE w:val="0"/>
        <w:autoSpaceDN w:val="0"/>
        <w:adjustRightInd w:val="0"/>
        <w:spacing w:line="480" w:lineRule="auto"/>
        <w:rPr>
          <w:rFonts w:cs="Arial"/>
          <w:b/>
          <w:bCs/>
          <w:color w:val="000000"/>
          <w:sz w:val="31"/>
          <w:szCs w:val="31"/>
        </w:rPr>
      </w:pPr>
    </w:p>
    <w:p w14:paraId="0FEDFB72" w14:textId="77777777" w:rsidR="00CF2949" w:rsidRDefault="00CF2949" w:rsidP="00F029E3">
      <w:pPr>
        <w:pStyle w:val="Body"/>
      </w:pPr>
      <w:bookmarkStart w:id="5" w:name="_Toc57147569"/>
    </w:p>
    <w:p w14:paraId="65F19892" w14:textId="77777777" w:rsidR="00CF2949" w:rsidRDefault="00CF2949">
      <w:pPr>
        <w:spacing w:after="200" w:line="276" w:lineRule="auto"/>
        <w:rPr>
          <w:rFonts w:ascii="Arial Narrow" w:hAnsi="Arial Narrow" w:cs="Arial"/>
          <w:b/>
          <w:bCs/>
          <w:caps/>
          <w:noProof/>
          <w:color w:val="182853"/>
          <w:kern w:val="32"/>
          <w:sz w:val="38"/>
          <w:szCs w:val="38"/>
        </w:rPr>
      </w:pPr>
      <w:r>
        <w:br w:type="page"/>
      </w:r>
    </w:p>
    <w:p w14:paraId="0C58B51C" w14:textId="484FBF3E" w:rsidR="0083108F" w:rsidRPr="00E63D3F" w:rsidRDefault="00CF2949" w:rsidP="00A05F50">
      <w:pPr>
        <w:pStyle w:val="Heading1"/>
      </w:pPr>
      <w:bookmarkStart w:id="6" w:name="_Toc88640184"/>
      <w:bookmarkEnd w:id="5"/>
      <w:r>
        <w:lastRenderedPageBreak/>
        <w:t>COUNTY ADOPTION</w:t>
      </w:r>
      <w:r w:rsidR="00B852E8">
        <w:t xml:space="preserve"> / </w:t>
      </w:r>
      <w:r w:rsidR="00EB2096">
        <w:t>PROMULGATION</w:t>
      </w:r>
      <w:r>
        <w:t xml:space="preserve"> OF PLAN</w:t>
      </w:r>
      <w:bookmarkEnd w:id="6"/>
    </w:p>
    <w:p w14:paraId="2CB82B06" w14:textId="77777777" w:rsidR="0083108F" w:rsidRPr="00F7742A" w:rsidRDefault="0083108F" w:rsidP="0083108F">
      <w:pPr>
        <w:spacing w:before="10"/>
        <w:rPr>
          <w:rFonts w:eastAsia="Arial" w:cs="Arial"/>
        </w:rPr>
      </w:pPr>
    </w:p>
    <w:p w14:paraId="3057585A" w14:textId="7DA3940B" w:rsidR="0083108F" w:rsidRPr="004760FC" w:rsidRDefault="00406C50" w:rsidP="005C4382">
      <w:pPr>
        <w:spacing w:before="240" w:after="120" w:line="276" w:lineRule="auto"/>
        <w:rPr>
          <w:rFonts w:cs="Arial"/>
        </w:rPr>
      </w:pPr>
      <w:r>
        <w:rPr>
          <w:rFonts w:cs="Arial"/>
        </w:rPr>
        <w:t>The preservation of life</w:t>
      </w:r>
      <w:r w:rsidR="00E01BFB">
        <w:rPr>
          <w:rFonts w:cs="Arial"/>
        </w:rPr>
        <w:t>, safety</w:t>
      </w:r>
      <w:r>
        <w:rPr>
          <w:rFonts w:cs="Arial"/>
        </w:rPr>
        <w:t xml:space="preserve"> and property is an inherent responsi</w:t>
      </w:r>
      <w:r w:rsidR="00B8672F">
        <w:rPr>
          <w:rFonts w:cs="Arial"/>
        </w:rPr>
        <w:t>b</w:t>
      </w:r>
      <w:r>
        <w:rPr>
          <w:rFonts w:cs="Arial"/>
        </w:rPr>
        <w:t>i</w:t>
      </w:r>
      <w:r w:rsidR="00B8672F">
        <w:rPr>
          <w:rFonts w:cs="Arial"/>
        </w:rPr>
        <w:t>li</w:t>
      </w:r>
      <w:r>
        <w:rPr>
          <w:rFonts w:cs="Arial"/>
        </w:rPr>
        <w:t xml:space="preserve">ty of </w:t>
      </w:r>
      <w:r w:rsidR="001F41F0">
        <w:rPr>
          <w:rFonts w:cs="Arial"/>
        </w:rPr>
        <w:t>all levels of</w:t>
      </w:r>
      <w:r>
        <w:rPr>
          <w:rFonts w:cs="Arial"/>
        </w:rPr>
        <w:t xml:space="preserve"> government. </w:t>
      </w:r>
      <w:r w:rsidR="00CF2949" w:rsidRPr="00E336E0">
        <w:rPr>
          <w:rFonts w:cs="Arial"/>
          <w:b/>
          <w:bCs/>
          <w:color w:val="AA1F2E"/>
        </w:rPr>
        <w:t>[Insert County</w:t>
      </w:r>
      <w:r w:rsidR="008064A8">
        <w:rPr>
          <w:rFonts w:cs="Arial"/>
          <w:b/>
          <w:bCs/>
          <w:color w:val="AA1F2E"/>
        </w:rPr>
        <w:t xml:space="preserve"> Name</w:t>
      </w:r>
      <w:r w:rsidR="00CF2949" w:rsidRPr="00E336E0">
        <w:rPr>
          <w:rFonts w:cs="Arial"/>
          <w:b/>
          <w:bCs/>
          <w:color w:val="AA1F2E"/>
        </w:rPr>
        <w:t>]</w:t>
      </w:r>
      <w:r w:rsidR="00CF2949" w:rsidRPr="00E336E0">
        <w:rPr>
          <w:rFonts w:cs="Arial"/>
          <w:color w:val="AA1F2E"/>
        </w:rPr>
        <w:t xml:space="preserve"> </w:t>
      </w:r>
      <w:r w:rsidR="008563FF" w:rsidRPr="004760FC">
        <w:rPr>
          <w:rFonts w:cs="Arial"/>
        </w:rPr>
        <w:t xml:space="preserve">faces disasters and emergencies which threaten the property, economy, </w:t>
      </w:r>
      <w:r w:rsidR="0092503A" w:rsidRPr="004760FC">
        <w:rPr>
          <w:rFonts w:cs="Arial"/>
        </w:rPr>
        <w:t>environment,</w:t>
      </w:r>
      <w:r w:rsidR="00D26586">
        <w:rPr>
          <w:rFonts w:cs="Arial"/>
        </w:rPr>
        <w:t xml:space="preserve"> and</w:t>
      </w:r>
      <w:r w:rsidR="008563FF" w:rsidRPr="004760FC">
        <w:rPr>
          <w:rFonts w:cs="Arial"/>
        </w:rPr>
        <w:t xml:space="preserve"> general welfare of its citizens. </w:t>
      </w:r>
      <w:r w:rsidR="00CF2949" w:rsidRPr="00E336E0">
        <w:rPr>
          <w:rFonts w:cs="Arial"/>
          <w:b/>
          <w:bCs/>
          <w:color w:val="AA1F2E"/>
        </w:rPr>
        <w:t>[Insert County</w:t>
      </w:r>
      <w:r w:rsidR="00301CA7">
        <w:rPr>
          <w:rFonts w:cs="Arial"/>
          <w:b/>
          <w:bCs/>
          <w:color w:val="AA1F2E"/>
        </w:rPr>
        <w:t xml:space="preserve"> </w:t>
      </w:r>
      <w:r w:rsidR="0092503A">
        <w:rPr>
          <w:rFonts w:cs="Arial"/>
          <w:b/>
          <w:bCs/>
          <w:color w:val="AA1F2E"/>
        </w:rPr>
        <w:t>Name</w:t>
      </w:r>
      <w:r w:rsidR="0092503A" w:rsidRPr="00E336E0">
        <w:rPr>
          <w:rFonts w:cs="Arial"/>
          <w:b/>
          <w:bCs/>
          <w:color w:val="AA1F2E"/>
        </w:rPr>
        <w:t>]</w:t>
      </w:r>
      <w:r w:rsidR="0092503A" w:rsidRPr="00E336E0">
        <w:rPr>
          <w:rFonts w:cs="Arial"/>
          <w:color w:val="AA1F2E"/>
        </w:rPr>
        <w:t xml:space="preserve"> ‘</w:t>
      </w:r>
      <w:r w:rsidR="0058254E">
        <w:rPr>
          <w:rFonts w:cs="Arial"/>
        </w:rPr>
        <w:t xml:space="preserve">s </w:t>
      </w:r>
      <w:r w:rsidR="00CF2949">
        <w:rPr>
          <w:rFonts w:cs="Arial"/>
        </w:rPr>
        <w:t xml:space="preserve">elected officials and community leadership </w:t>
      </w:r>
      <w:r w:rsidR="004760FC" w:rsidRPr="004760FC">
        <w:rPr>
          <w:rFonts w:cs="Arial"/>
        </w:rPr>
        <w:t>is committed</w:t>
      </w:r>
      <w:r w:rsidR="004760FC">
        <w:rPr>
          <w:rFonts w:cs="Arial"/>
        </w:rPr>
        <w:t xml:space="preserve"> to enhancing </w:t>
      </w:r>
      <w:r w:rsidR="00CF2949" w:rsidRPr="00E336E0">
        <w:rPr>
          <w:rFonts w:cs="Arial"/>
          <w:b/>
          <w:bCs/>
          <w:color w:val="AA1F2E"/>
        </w:rPr>
        <w:t xml:space="preserve">[Insert </w:t>
      </w:r>
      <w:r w:rsidR="00301CA7">
        <w:rPr>
          <w:rFonts w:cs="Arial"/>
          <w:b/>
          <w:bCs/>
          <w:color w:val="AA1F2E"/>
        </w:rPr>
        <w:t>County Name</w:t>
      </w:r>
      <w:r w:rsidR="00CF2949" w:rsidRPr="00E336E0">
        <w:rPr>
          <w:rFonts w:cs="Arial"/>
          <w:b/>
          <w:bCs/>
          <w:color w:val="AA1F2E"/>
        </w:rPr>
        <w:t>]</w:t>
      </w:r>
      <w:r w:rsidR="00A66CB1" w:rsidRPr="00A66CB1">
        <w:rPr>
          <w:rFonts w:cs="Arial"/>
        </w:rPr>
        <w:t>’</w:t>
      </w:r>
      <w:r w:rsidR="00A66CB1">
        <w:rPr>
          <w:rFonts w:cs="Arial"/>
        </w:rPr>
        <w:t>s</w:t>
      </w:r>
      <w:r w:rsidR="004760FC" w:rsidRPr="00E336E0">
        <w:rPr>
          <w:rFonts w:cs="Arial"/>
          <w:color w:val="AA1F2E"/>
        </w:rPr>
        <w:t xml:space="preserve"> </w:t>
      </w:r>
      <w:r w:rsidR="004760FC">
        <w:rPr>
          <w:rFonts w:cs="Arial"/>
        </w:rPr>
        <w:t xml:space="preserve">resiliency by actively collaborating, </w:t>
      </w:r>
      <w:r w:rsidR="0092503A">
        <w:rPr>
          <w:rFonts w:cs="Arial"/>
        </w:rPr>
        <w:t>communicating,</w:t>
      </w:r>
      <w:r w:rsidR="00D26586">
        <w:rPr>
          <w:rFonts w:cs="Arial"/>
        </w:rPr>
        <w:t xml:space="preserve"> and</w:t>
      </w:r>
      <w:r w:rsidR="004760FC">
        <w:rPr>
          <w:rFonts w:cs="Arial"/>
        </w:rPr>
        <w:t xml:space="preserve"> coordinating to prevent, mitigate, protect, </w:t>
      </w:r>
      <w:r w:rsidR="0092503A">
        <w:rPr>
          <w:rFonts w:cs="Arial"/>
        </w:rPr>
        <w:t>respond,</w:t>
      </w:r>
      <w:r w:rsidR="00D26586">
        <w:rPr>
          <w:rFonts w:cs="Arial"/>
        </w:rPr>
        <w:t xml:space="preserve"> and</w:t>
      </w:r>
      <w:r w:rsidR="004760FC">
        <w:rPr>
          <w:rFonts w:cs="Arial"/>
        </w:rPr>
        <w:t xml:space="preserve"> recover from </w:t>
      </w:r>
      <w:r w:rsidR="008563FF">
        <w:rPr>
          <w:rFonts w:cs="Arial"/>
        </w:rPr>
        <w:t>such events</w:t>
      </w:r>
      <w:r w:rsidR="004760FC">
        <w:rPr>
          <w:rFonts w:cs="Arial"/>
        </w:rPr>
        <w:t xml:space="preserve">. </w:t>
      </w:r>
    </w:p>
    <w:p w14:paraId="21E54000" w14:textId="4D22DC8C" w:rsidR="0083108F" w:rsidRDefault="00DC5FD5" w:rsidP="005C4382">
      <w:pPr>
        <w:spacing w:before="240" w:after="120" w:line="276" w:lineRule="auto"/>
        <w:ind w:right="130"/>
        <w:rPr>
          <w:rFonts w:cs="Arial"/>
        </w:rPr>
      </w:pPr>
      <w:r>
        <w:rPr>
          <w:rFonts w:cs="Arial"/>
        </w:rPr>
        <w:t>The</w:t>
      </w:r>
      <w:r w:rsidR="001F41F0">
        <w:rPr>
          <w:rFonts w:cs="Arial"/>
        </w:rPr>
        <w:t xml:space="preserve"> </w:t>
      </w:r>
      <w:r w:rsidR="001F41F0" w:rsidRPr="00E336E0">
        <w:rPr>
          <w:rFonts w:cs="Arial"/>
          <w:b/>
          <w:bCs/>
          <w:color w:val="AA1F2E"/>
        </w:rPr>
        <w:t>[Insert County</w:t>
      </w:r>
      <w:r w:rsidR="001F41F0">
        <w:rPr>
          <w:rFonts w:cs="Arial"/>
          <w:b/>
          <w:bCs/>
          <w:color w:val="AA1F2E"/>
        </w:rPr>
        <w:t xml:space="preserve"> Name</w:t>
      </w:r>
      <w:r w:rsidR="001F41F0" w:rsidRPr="00E336E0">
        <w:rPr>
          <w:rFonts w:cs="Arial"/>
          <w:b/>
          <w:bCs/>
          <w:color w:val="AA1F2E"/>
        </w:rPr>
        <w:t>]</w:t>
      </w:r>
      <w:r w:rsidR="001F41F0" w:rsidRPr="00E336E0">
        <w:rPr>
          <w:rFonts w:cs="Arial"/>
          <w:color w:val="AA1F2E"/>
        </w:rPr>
        <w:t xml:space="preserve"> </w:t>
      </w:r>
      <w:r w:rsidRPr="00D214B3">
        <w:rPr>
          <w:rFonts w:cs="Arial"/>
        </w:rPr>
        <w:t>E</w:t>
      </w:r>
      <w:r w:rsidR="004C6943">
        <w:rPr>
          <w:rFonts w:cs="Arial"/>
        </w:rPr>
        <w:t>mergency Operations Plan (E</w:t>
      </w:r>
      <w:r w:rsidRPr="00D214B3">
        <w:rPr>
          <w:rFonts w:cs="Arial"/>
        </w:rPr>
        <w:t>OP</w:t>
      </w:r>
      <w:r w:rsidR="004C6943">
        <w:rPr>
          <w:rFonts w:cs="Arial"/>
        </w:rPr>
        <w:t xml:space="preserve">) </w:t>
      </w:r>
      <w:r w:rsidR="004C6943" w:rsidRPr="004C6943">
        <w:rPr>
          <w:rFonts w:cs="Arial"/>
          <w:b/>
          <w:bCs/>
          <w:color w:val="C00000"/>
        </w:rPr>
        <w:t>(or CEMP)</w:t>
      </w:r>
      <w:r w:rsidRPr="004C6943">
        <w:rPr>
          <w:rFonts w:cs="Arial"/>
          <w:color w:val="C00000"/>
        </w:rPr>
        <w:t xml:space="preserve"> </w:t>
      </w:r>
      <w:r>
        <w:rPr>
          <w:rFonts w:cs="Arial"/>
        </w:rPr>
        <w:t xml:space="preserve">establishes a framework of </w:t>
      </w:r>
      <w:r w:rsidRPr="0012076E">
        <w:rPr>
          <w:rFonts w:cs="Arial"/>
        </w:rPr>
        <w:t>the o</w:t>
      </w:r>
      <w:r w:rsidRPr="00D5306D">
        <w:rPr>
          <w:rFonts w:cs="Arial"/>
        </w:rPr>
        <w:t>perational area’s emergency organization</w:t>
      </w:r>
      <w:r>
        <w:rPr>
          <w:rFonts w:cs="Arial"/>
        </w:rPr>
        <w:t xml:space="preserve"> policy and guidance for worse-case emergency management operations. </w:t>
      </w:r>
      <w:r w:rsidR="0083108F" w:rsidRPr="004760FC">
        <w:rPr>
          <w:rFonts w:cs="Arial"/>
        </w:rPr>
        <w:t>There will be times when normal, day-to-day procedures are not able to provide sufficient disaster response</w:t>
      </w:r>
      <w:r w:rsidR="00D26586">
        <w:rPr>
          <w:rFonts w:cs="Arial"/>
        </w:rPr>
        <w:t xml:space="preserve"> and</w:t>
      </w:r>
      <w:r w:rsidR="0083108F" w:rsidRPr="004760FC">
        <w:rPr>
          <w:rFonts w:cs="Arial"/>
        </w:rPr>
        <w:t xml:space="preserve"> rapid deployment of extraordinary measures is required to minimize loss of life and property. The EOP considers key actions necessary to meet the challenges of emergency and disaster situations.</w:t>
      </w:r>
      <w:r w:rsidR="008563FF">
        <w:rPr>
          <w:rFonts w:cs="Arial"/>
        </w:rPr>
        <w:t xml:space="preserve"> </w:t>
      </w:r>
    </w:p>
    <w:p w14:paraId="458B82C8" w14:textId="38ADFFA9" w:rsidR="00710AE3" w:rsidRPr="00710AE3" w:rsidRDefault="00710AE3" w:rsidP="005C4382">
      <w:pPr>
        <w:spacing w:before="240" w:after="120" w:line="276" w:lineRule="auto"/>
        <w:ind w:right="130"/>
        <w:rPr>
          <w:rFonts w:cs="Arial"/>
        </w:rPr>
      </w:pPr>
      <w:r w:rsidRPr="00710AE3">
        <w:rPr>
          <w:rFonts w:cs="Arial"/>
        </w:rPr>
        <w:t>In order to provide for an effective response to emergency situations</w:t>
      </w:r>
      <w:r w:rsidR="00BE1A90">
        <w:rPr>
          <w:rFonts w:cs="Arial"/>
        </w:rPr>
        <w:t xml:space="preserve">, </w:t>
      </w:r>
      <w:r w:rsidR="00BE1A90" w:rsidRPr="00E336E0">
        <w:rPr>
          <w:rFonts w:cs="Arial"/>
          <w:b/>
          <w:bCs/>
          <w:color w:val="AA1F2E"/>
        </w:rPr>
        <w:t>[Insert County</w:t>
      </w:r>
      <w:r w:rsidR="00BE1A90">
        <w:rPr>
          <w:rFonts w:cs="Arial"/>
          <w:b/>
          <w:bCs/>
          <w:color w:val="AA1F2E"/>
        </w:rPr>
        <w:t xml:space="preserve"> Name</w:t>
      </w:r>
      <w:r w:rsidR="00BE1A90" w:rsidRPr="00E336E0">
        <w:rPr>
          <w:rFonts w:cs="Arial"/>
          <w:b/>
          <w:bCs/>
          <w:color w:val="AA1F2E"/>
        </w:rPr>
        <w:t>]</w:t>
      </w:r>
      <w:r w:rsidR="00BE1A90">
        <w:rPr>
          <w:rFonts w:cs="Arial"/>
          <w:b/>
          <w:bCs/>
          <w:color w:val="AA1F2E"/>
        </w:rPr>
        <w:t xml:space="preserve"> </w:t>
      </w:r>
      <w:r w:rsidR="00BE1A90">
        <w:rPr>
          <w:rFonts w:cs="Arial"/>
        </w:rPr>
        <w:t>government</w:t>
      </w:r>
      <w:r w:rsidR="00C44A63">
        <w:rPr>
          <w:rFonts w:cs="Arial"/>
        </w:rPr>
        <w:t xml:space="preserve"> and public and private</w:t>
      </w:r>
      <w:r w:rsidR="00FA6727">
        <w:rPr>
          <w:rFonts w:cs="Arial"/>
        </w:rPr>
        <w:t>-</w:t>
      </w:r>
      <w:r w:rsidR="00C44A63">
        <w:rPr>
          <w:rFonts w:cs="Arial"/>
        </w:rPr>
        <w:t>sector stakeholders m</w:t>
      </w:r>
      <w:r w:rsidRPr="00710AE3">
        <w:rPr>
          <w:rFonts w:cs="Arial"/>
        </w:rPr>
        <w:t>ust plan and prepare together</w:t>
      </w:r>
      <w:r w:rsidR="00FA6727">
        <w:rPr>
          <w:rFonts w:cs="Arial"/>
        </w:rPr>
        <w:t xml:space="preserve"> as a whole community</w:t>
      </w:r>
      <w:r w:rsidRPr="00710AE3">
        <w:rPr>
          <w:rFonts w:cs="Arial"/>
        </w:rPr>
        <w:t xml:space="preserve">. The concept and assignment of responsibilities outlined in this plan shall serve as the basis for the conduct of emergency operations by the </w:t>
      </w:r>
      <w:r w:rsidR="00CF2949" w:rsidRPr="00E336E0">
        <w:rPr>
          <w:rFonts w:cs="Arial"/>
          <w:b/>
          <w:bCs/>
          <w:color w:val="AA1F2E"/>
        </w:rPr>
        <w:t>[</w:t>
      </w:r>
      <w:r w:rsidR="00D008A7" w:rsidRPr="00E336E0">
        <w:rPr>
          <w:rFonts w:cs="Arial"/>
          <w:b/>
          <w:bCs/>
          <w:color w:val="AA1F2E"/>
        </w:rPr>
        <w:t>Insert County</w:t>
      </w:r>
      <w:r w:rsidR="00D008A7">
        <w:rPr>
          <w:rFonts w:cs="Arial"/>
          <w:b/>
          <w:bCs/>
          <w:color w:val="AA1F2E"/>
        </w:rPr>
        <w:t xml:space="preserve"> Name</w:t>
      </w:r>
      <w:r w:rsidR="00CF2949" w:rsidRPr="00E336E0">
        <w:rPr>
          <w:rFonts w:cs="Arial"/>
          <w:b/>
          <w:bCs/>
          <w:color w:val="AA1F2E"/>
        </w:rPr>
        <w:t>]</w:t>
      </w:r>
      <w:r w:rsidR="0058254E">
        <w:rPr>
          <w:rFonts w:cs="Arial"/>
        </w:rPr>
        <w:t>’s emergency responders</w:t>
      </w:r>
      <w:r>
        <w:rPr>
          <w:rFonts w:cs="Arial"/>
        </w:rPr>
        <w:t>.</w:t>
      </w:r>
      <w:r w:rsidRPr="00710AE3">
        <w:rPr>
          <w:rFonts w:cs="Arial"/>
        </w:rPr>
        <w:t xml:space="preserve"> It shall be the responsibility of all </w:t>
      </w:r>
      <w:r w:rsidR="0058254E">
        <w:rPr>
          <w:rFonts w:cs="Arial"/>
        </w:rPr>
        <w:t>county</w:t>
      </w:r>
      <w:r w:rsidRPr="00710AE3">
        <w:rPr>
          <w:rFonts w:cs="Arial"/>
        </w:rPr>
        <w:t xml:space="preserve"> agencies and organizations herein referenced to perform their assigned functional tasks and to prepare and maintain standard operating procedures and/or guidelines. All responsible parties shall provide notice of revisions and improvements to th</w:t>
      </w:r>
      <w:r w:rsidR="00B9125B">
        <w:rPr>
          <w:rFonts w:cs="Arial"/>
        </w:rPr>
        <w:t xml:space="preserve">e EOP </w:t>
      </w:r>
      <w:r w:rsidRPr="00710AE3">
        <w:rPr>
          <w:rFonts w:cs="Arial"/>
        </w:rPr>
        <w:t>and support it through training and exercises.</w:t>
      </w:r>
    </w:p>
    <w:p w14:paraId="142512DE" w14:textId="0ED6F48B" w:rsidR="00710AE3" w:rsidRPr="00710AE3" w:rsidRDefault="00710AE3" w:rsidP="005C4382">
      <w:pPr>
        <w:spacing w:before="240" w:after="120" w:line="276" w:lineRule="auto"/>
        <w:ind w:right="130"/>
        <w:rPr>
          <w:rFonts w:cs="Arial"/>
        </w:rPr>
      </w:pPr>
      <w:r w:rsidRPr="00710AE3">
        <w:rPr>
          <w:rFonts w:cs="Arial"/>
        </w:rPr>
        <w:t>This plan is in accordance with</w:t>
      </w:r>
      <w:r w:rsidR="0052665D">
        <w:rPr>
          <w:rFonts w:cs="Arial"/>
        </w:rPr>
        <w:t xml:space="preserve"> </w:t>
      </w:r>
      <w:r w:rsidRPr="00710AE3">
        <w:rPr>
          <w:rFonts w:cs="Arial"/>
        </w:rPr>
        <w:t xml:space="preserve">existing </w:t>
      </w:r>
      <w:r w:rsidR="0058254E">
        <w:rPr>
          <w:rFonts w:cs="Arial"/>
        </w:rPr>
        <w:t>local</w:t>
      </w:r>
      <w:r w:rsidRPr="00710AE3">
        <w:rPr>
          <w:rFonts w:cs="Arial"/>
        </w:rPr>
        <w:t xml:space="preserve"> statutes</w:t>
      </w:r>
      <w:r w:rsidR="0052665D">
        <w:rPr>
          <w:rFonts w:cs="Arial"/>
        </w:rPr>
        <w:t xml:space="preserve">, including </w:t>
      </w:r>
      <w:r w:rsidR="00C93AD8" w:rsidRPr="00C93AD8">
        <w:rPr>
          <w:rFonts w:cs="Arial"/>
          <w:b/>
          <w:bCs/>
          <w:color w:val="C00000"/>
        </w:rPr>
        <w:t xml:space="preserve">(insert any </w:t>
      </w:r>
      <w:r w:rsidR="00C93AD8">
        <w:rPr>
          <w:rFonts w:cs="Arial"/>
          <w:b/>
          <w:bCs/>
          <w:color w:val="C00000"/>
        </w:rPr>
        <w:t xml:space="preserve">applicable </w:t>
      </w:r>
      <w:r w:rsidR="00C93AD8" w:rsidRPr="00C93AD8">
        <w:rPr>
          <w:rFonts w:cs="Arial"/>
          <w:b/>
          <w:bCs/>
          <w:color w:val="C00000"/>
        </w:rPr>
        <w:t>local ordinance or code)</w:t>
      </w:r>
      <w:r w:rsidR="00C93AD8">
        <w:rPr>
          <w:rFonts w:cs="Arial"/>
          <w:b/>
          <w:bCs/>
          <w:color w:val="C00000"/>
        </w:rPr>
        <w:t>,</w:t>
      </w:r>
      <w:r w:rsidR="00C93AD8" w:rsidRPr="00C93AD8">
        <w:rPr>
          <w:rFonts w:cs="Arial"/>
          <w:b/>
          <w:bCs/>
          <w:color w:val="C00000"/>
        </w:rPr>
        <w:t xml:space="preserve"> </w:t>
      </w:r>
      <w:r w:rsidR="0052665D">
        <w:rPr>
          <w:rFonts w:cs="Arial"/>
        </w:rPr>
        <w:t>Indiana Code 10-14</w:t>
      </w:r>
      <w:r w:rsidR="0073229C">
        <w:rPr>
          <w:rFonts w:cs="Arial"/>
        </w:rPr>
        <w:t>-3</w:t>
      </w:r>
      <w:r w:rsidR="0052665D">
        <w:rPr>
          <w:rFonts w:cs="Arial"/>
        </w:rPr>
        <w:t>, Emergency Management and Disaster Law</w:t>
      </w:r>
      <w:r w:rsidR="00276228">
        <w:rPr>
          <w:rFonts w:cs="Arial"/>
        </w:rPr>
        <w:t>, and other state and federal laws</w:t>
      </w:r>
      <w:r w:rsidR="00375CEB">
        <w:rPr>
          <w:rFonts w:cs="Arial"/>
        </w:rPr>
        <w:t xml:space="preserve"> and supersedes all previous </w:t>
      </w:r>
      <w:r w:rsidR="00836019">
        <w:rPr>
          <w:rFonts w:cs="Arial"/>
        </w:rPr>
        <w:t>versions</w:t>
      </w:r>
      <w:r w:rsidR="0073229C">
        <w:rPr>
          <w:rFonts w:cs="Arial"/>
        </w:rPr>
        <w:t>. It is also i</w:t>
      </w:r>
      <w:r w:rsidRPr="00710AE3">
        <w:rPr>
          <w:rFonts w:cs="Arial"/>
        </w:rPr>
        <w:t xml:space="preserve">n coordination with the National Response Framework and is National Incident Management System </w:t>
      </w:r>
      <w:r w:rsidR="0073229C">
        <w:rPr>
          <w:rFonts w:cs="Arial"/>
        </w:rPr>
        <w:t xml:space="preserve">(NIMS) </w:t>
      </w:r>
      <w:r w:rsidRPr="00710AE3">
        <w:rPr>
          <w:rFonts w:cs="Arial"/>
        </w:rPr>
        <w:t xml:space="preserve">compliant. </w:t>
      </w:r>
      <w:r w:rsidR="00E967ED">
        <w:rPr>
          <w:rFonts w:cs="Arial"/>
        </w:rPr>
        <w:t>The plan will be reviewed and updated</w:t>
      </w:r>
      <w:r w:rsidRPr="00710AE3">
        <w:rPr>
          <w:rFonts w:cs="Arial"/>
        </w:rPr>
        <w:t xml:space="preserve"> </w:t>
      </w:r>
      <w:r w:rsidR="00FB487F">
        <w:rPr>
          <w:rFonts w:cs="Arial"/>
        </w:rPr>
        <w:t xml:space="preserve">every </w:t>
      </w:r>
      <w:r w:rsidR="007A4A1A">
        <w:rPr>
          <w:rFonts w:cs="Arial"/>
        </w:rPr>
        <w:t>24 months</w:t>
      </w:r>
      <w:r w:rsidRPr="00710AE3">
        <w:rPr>
          <w:rFonts w:cs="Arial"/>
        </w:rPr>
        <w:t xml:space="preserve">, as warranted. </w:t>
      </w:r>
    </w:p>
    <w:p w14:paraId="6D518AD0" w14:textId="5ECBE57C" w:rsidR="00710AE3" w:rsidRPr="00710AE3" w:rsidRDefault="00710AE3" w:rsidP="005C4382">
      <w:pPr>
        <w:spacing w:before="240" w:after="120" w:line="276" w:lineRule="auto"/>
        <w:ind w:right="130"/>
        <w:rPr>
          <w:rFonts w:cs="Arial"/>
        </w:rPr>
      </w:pPr>
      <w:r w:rsidRPr="00710AE3">
        <w:rPr>
          <w:rFonts w:cs="Arial"/>
        </w:rPr>
        <w:t xml:space="preserve">Therefore, by virtue of the authority vested in me as </w:t>
      </w:r>
      <w:r w:rsidR="0058254E" w:rsidRPr="00E336E0">
        <w:rPr>
          <w:rFonts w:cs="Arial"/>
          <w:b/>
          <w:bCs/>
          <w:color w:val="AA1F2E"/>
        </w:rPr>
        <w:t>[Insert Name of Local Elected Official]</w:t>
      </w:r>
      <w:r w:rsidRPr="00710AE3">
        <w:rPr>
          <w:rFonts w:cs="Arial"/>
        </w:rPr>
        <w:t xml:space="preserve">, I hereby promulgate the </w:t>
      </w:r>
      <w:r w:rsidR="0058254E" w:rsidRPr="00E336E0">
        <w:rPr>
          <w:rFonts w:cs="Arial"/>
          <w:b/>
          <w:bCs/>
          <w:color w:val="AA1F2E"/>
        </w:rPr>
        <w:t>[</w:t>
      </w:r>
      <w:r w:rsidR="00D008A7" w:rsidRPr="00E336E0">
        <w:rPr>
          <w:rFonts w:cs="Arial"/>
          <w:b/>
          <w:bCs/>
          <w:color w:val="AA1F2E"/>
        </w:rPr>
        <w:t>Insert County</w:t>
      </w:r>
      <w:r w:rsidR="00D008A7">
        <w:rPr>
          <w:rFonts w:cs="Arial"/>
          <w:b/>
          <w:bCs/>
          <w:color w:val="AA1F2E"/>
        </w:rPr>
        <w:t xml:space="preserve"> Name</w:t>
      </w:r>
      <w:r w:rsidR="0058254E" w:rsidRPr="00E336E0">
        <w:rPr>
          <w:rFonts w:cs="Arial"/>
          <w:b/>
          <w:bCs/>
          <w:color w:val="AA1F2E"/>
        </w:rPr>
        <w:t xml:space="preserve">] </w:t>
      </w:r>
      <w:r w:rsidR="00A51EBD">
        <w:rPr>
          <w:rFonts w:cs="Arial"/>
        </w:rPr>
        <w:t>Emergency Operations</w:t>
      </w:r>
      <w:r w:rsidRPr="00710AE3">
        <w:rPr>
          <w:rFonts w:cs="Arial"/>
        </w:rPr>
        <w:t xml:space="preserve"> Plan. Furthermore, I charge the </w:t>
      </w:r>
      <w:r w:rsidR="0058254E" w:rsidRPr="00E336E0">
        <w:rPr>
          <w:rFonts w:cs="Arial"/>
          <w:b/>
          <w:bCs/>
          <w:color w:val="AA1F2E"/>
        </w:rPr>
        <w:t>[</w:t>
      </w:r>
      <w:r w:rsidR="00D008A7" w:rsidRPr="00E336E0">
        <w:rPr>
          <w:rFonts w:cs="Arial"/>
          <w:b/>
          <w:bCs/>
          <w:color w:val="AA1F2E"/>
        </w:rPr>
        <w:t>Insert County</w:t>
      </w:r>
      <w:r w:rsidR="00D008A7">
        <w:rPr>
          <w:rFonts w:cs="Arial"/>
          <w:b/>
          <w:bCs/>
          <w:color w:val="AA1F2E"/>
        </w:rPr>
        <w:t xml:space="preserve"> Name</w:t>
      </w:r>
      <w:r w:rsidR="0058254E" w:rsidRPr="00E336E0">
        <w:rPr>
          <w:rFonts w:cs="Arial"/>
          <w:b/>
          <w:bCs/>
          <w:color w:val="AA1F2E"/>
        </w:rPr>
        <w:t xml:space="preserve">] </w:t>
      </w:r>
      <w:r w:rsidR="0058254E" w:rsidRPr="0058254E">
        <w:rPr>
          <w:rFonts w:cs="Arial"/>
        </w:rPr>
        <w:t>Emergency Management Agency Director</w:t>
      </w:r>
      <w:r w:rsidR="0058254E">
        <w:rPr>
          <w:rFonts w:cs="Arial"/>
          <w:b/>
          <w:bCs/>
        </w:rPr>
        <w:t xml:space="preserve"> </w:t>
      </w:r>
      <w:r w:rsidR="00E35FC1" w:rsidRPr="00710AE3">
        <w:rPr>
          <w:rFonts w:cs="Arial"/>
        </w:rPr>
        <w:t>with</w:t>
      </w:r>
      <w:r w:rsidRPr="00710AE3">
        <w:rPr>
          <w:rFonts w:cs="Arial"/>
        </w:rPr>
        <w:t xml:space="preserve"> responsibility for the implementation of this plan under emergency conditions and its ongoing development, as experience and changing conditions require.</w:t>
      </w:r>
    </w:p>
    <w:p w14:paraId="32AD966A" w14:textId="77777777" w:rsidR="0083108F" w:rsidRDefault="0083108F" w:rsidP="00C97508">
      <w:pPr>
        <w:spacing w:line="276" w:lineRule="auto"/>
        <w:jc w:val="both"/>
        <w:rPr>
          <w:rFonts w:eastAsia="Arial" w:cs="Arial"/>
        </w:rPr>
      </w:pPr>
    </w:p>
    <w:p w14:paraId="3B11EA38" w14:textId="25FB7976" w:rsidR="0083108F" w:rsidRDefault="0083108F" w:rsidP="00C97508">
      <w:pPr>
        <w:spacing w:line="276" w:lineRule="auto"/>
        <w:jc w:val="both"/>
        <w:rPr>
          <w:rFonts w:eastAsia="Arial" w:cs="Arial"/>
        </w:rPr>
      </w:pPr>
      <w:r>
        <w:rPr>
          <w:rFonts w:eastAsia="Arial" w:cs="Arial"/>
        </w:rPr>
        <w:t>______________________________</w:t>
      </w:r>
      <w:r w:rsidR="009E3BB1">
        <w:rPr>
          <w:rFonts w:eastAsia="Arial" w:cs="Arial"/>
        </w:rPr>
        <w:t>_____________</w:t>
      </w:r>
      <w:r>
        <w:rPr>
          <w:rFonts w:eastAsia="Arial" w:cs="Arial"/>
        </w:rPr>
        <w:t>_________</w:t>
      </w:r>
      <w:r w:rsidR="00E35FC1">
        <w:rPr>
          <w:rFonts w:eastAsia="Arial" w:cs="Arial"/>
        </w:rPr>
        <w:t xml:space="preserve">     </w:t>
      </w:r>
      <w:r w:rsidR="009E3BB1">
        <w:rPr>
          <w:rFonts w:eastAsia="Arial" w:cs="Arial"/>
        </w:rPr>
        <w:t xml:space="preserve">      </w:t>
      </w:r>
      <w:r w:rsidR="00E35FC1">
        <w:rPr>
          <w:rFonts w:eastAsia="Arial" w:cs="Arial"/>
        </w:rPr>
        <w:t>________________</w:t>
      </w:r>
    </w:p>
    <w:p w14:paraId="39533039" w14:textId="1370C862" w:rsidR="0083108F" w:rsidRPr="009E3BB1" w:rsidRDefault="007B3B4A" w:rsidP="00C97508">
      <w:pPr>
        <w:spacing w:line="276" w:lineRule="auto"/>
        <w:jc w:val="both"/>
        <w:rPr>
          <w:rFonts w:eastAsia="Arial" w:cs="Arial"/>
          <w:color w:val="C00000"/>
        </w:rPr>
      </w:pPr>
      <w:r w:rsidRPr="009E3BB1">
        <w:rPr>
          <w:rFonts w:cs="Arial"/>
          <w:b/>
          <w:bCs/>
          <w:color w:val="C00000"/>
        </w:rPr>
        <w:t xml:space="preserve">[Insert Name </w:t>
      </w:r>
      <w:r w:rsidR="009E3BB1" w:rsidRPr="009E3BB1">
        <w:rPr>
          <w:rFonts w:cs="Arial"/>
          <w:b/>
          <w:bCs/>
          <w:color w:val="C00000"/>
        </w:rPr>
        <w:t xml:space="preserve">and Signature </w:t>
      </w:r>
      <w:r w:rsidRPr="009E3BB1">
        <w:rPr>
          <w:rFonts w:cs="Arial"/>
          <w:b/>
          <w:bCs/>
          <w:color w:val="C00000"/>
        </w:rPr>
        <w:t>of Principle Executive Officer]</w:t>
      </w:r>
      <w:r w:rsidR="00E35FC1" w:rsidRPr="009E3BB1">
        <w:rPr>
          <w:rFonts w:eastAsia="Arial" w:cs="Arial"/>
          <w:color w:val="C00000"/>
        </w:rPr>
        <w:tab/>
      </w:r>
      <w:r w:rsidR="00384FF1" w:rsidRPr="009E3BB1">
        <w:rPr>
          <w:rFonts w:eastAsia="Arial" w:cs="Arial"/>
          <w:color w:val="C00000"/>
        </w:rPr>
        <w:tab/>
      </w:r>
      <w:r w:rsidR="00384FF1" w:rsidRPr="009E3BB1">
        <w:rPr>
          <w:rFonts w:eastAsia="Arial" w:cs="Arial"/>
          <w:b/>
          <w:bCs/>
          <w:color w:val="C00000"/>
        </w:rPr>
        <w:t xml:space="preserve"> [</w:t>
      </w:r>
      <w:r w:rsidR="009E3BB1">
        <w:rPr>
          <w:rFonts w:eastAsia="Arial" w:cs="Arial"/>
          <w:b/>
          <w:bCs/>
          <w:color w:val="C00000"/>
        </w:rPr>
        <w:t xml:space="preserve">Insert </w:t>
      </w:r>
      <w:r w:rsidR="00E35FC1" w:rsidRPr="009E3BB1">
        <w:rPr>
          <w:rFonts w:eastAsia="Arial" w:cs="Arial"/>
          <w:b/>
          <w:bCs/>
          <w:color w:val="C00000"/>
        </w:rPr>
        <w:t>Date</w:t>
      </w:r>
      <w:r w:rsidR="009E3BB1">
        <w:rPr>
          <w:rFonts w:eastAsia="Arial" w:cs="Arial"/>
          <w:b/>
          <w:bCs/>
          <w:color w:val="C00000"/>
        </w:rPr>
        <w:t>]</w:t>
      </w:r>
    </w:p>
    <w:p w14:paraId="47CF51B1" w14:textId="77777777" w:rsidR="0058254E" w:rsidRPr="0058254E" w:rsidRDefault="0058254E" w:rsidP="0058254E">
      <w:pPr>
        <w:pStyle w:val="BodyText"/>
      </w:pPr>
      <w:bookmarkStart w:id="7" w:name="_Toc57213825"/>
    </w:p>
    <w:p w14:paraId="787654CD" w14:textId="41A8361A" w:rsidR="00845C1F" w:rsidRPr="00614B9B" w:rsidRDefault="00845C1F" w:rsidP="00A05F50">
      <w:pPr>
        <w:pStyle w:val="Heading1"/>
      </w:pPr>
      <w:bookmarkStart w:id="8" w:name="_Toc88640185"/>
      <w:r>
        <w:lastRenderedPageBreak/>
        <w:t>R</w:t>
      </w:r>
      <w:r w:rsidRPr="00614B9B">
        <w:t>ECORD OF CHANGES</w:t>
      </w:r>
      <w:bookmarkEnd w:id="7"/>
      <w:bookmarkEnd w:id="8"/>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4590"/>
        <w:gridCol w:w="1440"/>
        <w:gridCol w:w="3330"/>
      </w:tblGrid>
      <w:tr w:rsidR="00845C1F" w:rsidRPr="00EA52D5" w14:paraId="1BE36D86" w14:textId="77777777" w:rsidTr="00EB2096">
        <w:trPr>
          <w:tblHeader/>
        </w:trPr>
        <w:tc>
          <w:tcPr>
            <w:tcW w:w="1080" w:type="dxa"/>
            <w:tcBorders>
              <w:top w:val="nil"/>
              <w:left w:val="nil"/>
              <w:bottom w:val="nil"/>
              <w:right w:val="nil"/>
            </w:tcBorders>
            <w:shd w:val="clear" w:color="auto" w:fill="AA1F2E"/>
            <w:vAlign w:val="center"/>
          </w:tcPr>
          <w:p w14:paraId="6EA04716" w14:textId="77777777" w:rsidR="00845C1F" w:rsidRPr="00EA52D5" w:rsidRDefault="00845C1F" w:rsidP="00FA4465">
            <w:pPr>
              <w:pStyle w:val="TableHead"/>
              <w:rPr>
                <w:color w:val="FFFFFF" w:themeColor="background1"/>
              </w:rPr>
            </w:pPr>
            <w:r>
              <w:rPr>
                <w:color w:val="FFFFFF" w:themeColor="background1"/>
              </w:rPr>
              <w:t>Change #</w:t>
            </w:r>
          </w:p>
        </w:tc>
        <w:tc>
          <w:tcPr>
            <w:tcW w:w="4590" w:type="dxa"/>
            <w:tcBorders>
              <w:top w:val="nil"/>
              <w:left w:val="nil"/>
              <w:bottom w:val="nil"/>
              <w:right w:val="nil"/>
            </w:tcBorders>
            <w:shd w:val="clear" w:color="auto" w:fill="AA1F2E"/>
            <w:vAlign w:val="center"/>
          </w:tcPr>
          <w:p w14:paraId="15D418B2" w14:textId="77777777" w:rsidR="00845C1F" w:rsidRDefault="00845C1F" w:rsidP="00FA4465">
            <w:pPr>
              <w:pStyle w:val="TableHead"/>
              <w:rPr>
                <w:color w:val="FFFFFF" w:themeColor="background1"/>
              </w:rPr>
            </w:pPr>
            <w:r>
              <w:rPr>
                <w:color w:val="FFFFFF" w:themeColor="background1"/>
              </w:rPr>
              <w:t>Change Description</w:t>
            </w:r>
          </w:p>
        </w:tc>
        <w:tc>
          <w:tcPr>
            <w:tcW w:w="1440" w:type="dxa"/>
            <w:tcBorders>
              <w:top w:val="nil"/>
              <w:left w:val="nil"/>
              <w:bottom w:val="nil"/>
              <w:right w:val="nil"/>
            </w:tcBorders>
            <w:shd w:val="clear" w:color="auto" w:fill="AA1F2E"/>
            <w:vAlign w:val="center"/>
          </w:tcPr>
          <w:p w14:paraId="04C42854" w14:textId="77777777" w:rsidR="00845C1F" w:rsidRDefault="00845C1F" w:rsidP="00FA4465">
            <w:pPr>
              <w:pStyle w:val="TableHead"/>
              <w:spacing w:line="276" w:lineRule="auto"/>
              <w:rPr>
                <w:color w:val="FFFFFF" w:themeColor="background1"/>
              </w:rPr>
            </w:pPr>
            <w:r>
              <w:rPr>
                <w:color w:val="FFFFFF" w:themeColor="background1"/>
              </w:rPr>
              <w:t>Date Posted</w:t>
            </w:r>
          </w:p>
        </w:tc>
        <w:tc>
          <w:tcPr>
            <w:tcW w:w="3330" w:type="dxa"/>
            <w:tcBorders>
              <w:top w:val="nil"/>
              <w:left w:val="nil"/>
              <w:bottom w:val="nil"/>
              <w:right w:val="nil"/>
            </w:tcBorders>
            <w:shd w:val="clear" w:color="auto" w:fill="AA1F2E"/>
            <w:vAlign w:val="center"/>
          </w:tcPr>
          <w:p w14:paraId="744BD2D0" w14:textId="77777777" w:rsidR="00845C1F" w:rsidRDefault="00845C1F" w:rsidP="00FA4465">
            <w:pPr>
              <w:pStyle w:val="TableHead"/>
              <w:spacing w:after="0" w:line="276" w:lineRule="auto"/>
              <w:rPr>
                <w:color w:val="FFFFFF" w:themeColor="background1"/>
              </w:rPr>
            </w:pPr>
            <w:r>
              <w:rPr>
                <w:color w:val="FFFFFF" w:themeColor="background1"/>
              </w:rPr>
              <w:t>Person(s) Responsible</w:t>
            </w:r>
          </w:p>
        </w:tc>
      </w:tr>
      <w:tr w:rsidR="00845C1F" w:rsidRPr="00B51EF7" w14:paraId="7356E2FC" w14:textId="77777777" w:rsidTr="00EB2096">
        <w:trPr>
          <w:trHeight w:val="720"/>
        </w:trPr>
        <w:tc>
          <w:tcPr>
            <w:tcW w:w="1080" w:type="dxa"/>
            <w:tcBorders>
              <w:top w:val="nil"/>
            </w:tcBorders>
            <w:vAlign w:val="center"/>
          </w:tcPr>
          <w:p w14:paraId="7EED802C" w14:textId="2D462951" w:rsidR="00845C1F" w:rsidRPr="006D33A9" w:rsidRDefault="00845C1F" w:rsidP="0058254E">
            <w:pPr>
              <w:pStyle w:val="Tabletext"/>
              <w:spacing w:before="120" w:after="120"/>
              <w:jc w:val="center"/>
              <w:rPr>
                <w:sz w:val="24"/>
              </w:rPr>
            </w:pPr>
          </w:p>
        </w:tc>
        <w:tc>
          <w:tcPr>
            <w:tcW w:w="4590" w:type="dxa"/>
            <w:tcBorders>
              <w:top w:val="nil"/>
            </w:tcBorders>
            <w:vAlign w:val="center"/>
          </w:tcPr>
          <w:p w14:paraId="785B17A9" w14:textId="13BE9152" w:rsidR="00845C1F" w:rsidRPr="006D33A9" w:rsidRDefault="00845C1F" w:rsidP="0058254E">
            <w:pPr>
              <w:pStyle w:val="Tabletext"/>
              <w:spacing w:before="120" w:after="120"/>
              <w:rPr>
                <w:sz w:val="24"/>
              </w:rPr>
            </w:pPr>
          </w:p>
        </w:tc>
        <w:tc>
          <w:tcPr>
            <w:tcW w:w="1440" w:type="dxa"/>
            <w:tcBorders>
              <w:top w:val="nil"/>
            </w:tcBorders>
            <w:vAlign w:val="center"/>
          </w:tcPr>
          <w:p w14:paraId="59A79C03" w14:textId="30DC6FEC" w:rsidR="007E5795" w:rsidRPr="006D33A9" w:rsidRDefault="007E5795" w:rsidP="0058254E">
            <w:pPr>
              <w:pStyle w:val="Tabletext"/>
              <w:spacing w:before="120" w:after="120"/>
              <w:jc w:val="center"/>
              <w:rPr>
                <w:sz w:val="24"/>
              </w:rPr>
            </w:pPr>
          </w:p>
        </w:tc>
        <w:tc>
          <w:tcPr>
            <w:tcW w:w="3330" w:type="dxa"/>
            <w:tcBorders>
              <w:top w:val="nil"/>
            </w:tcBorders>
            <w:vAlign w:val="center"/>
          </w:tcPr>
          <w:p w14:paraId="0E191568" w14:textId="214A0CDE" w:rsidR="00845C1F" w:rsidRPr="006D33A9" w:rsidRDefault="00845C1F" w:rsidP="0058254E">
            <w:pPr>
              <w:pStyle w:val="Tabletext"/>
              <w:spacing w:before="120" w:after="120"/>
              <w:jc w:val="center"/>
              <w:rPr>
                <w:sz w:val="24"/>
              </w:rPr>
            </w:pPr>
          </w:p>
        </w:tc>
      </w:tr>
      <w:tr w:rsidR="007E5795" w:rsidRPr="00B51EF7" w14:paraId="08444263" w14:textId="77777777" w:rsidTr="00EB2096">
        <w:trPr>
          <w:trHeight w:val="728"/>
        </w:trPr>
        <w:tc>
          <w:tcPr>
            <w:tcW w:w="1080" w:type="dxa"/>
            <w:vAlign w:val="center"/>
          </w:tcPr>
          <w:p w14:paraId="674EE431" w14:textId="77ABD48D" w:rsidR="007E5795" w:rsidRPr="006D33A9" w:rsidRDefault="007E5795" w:rsidP="0058254E">
            <w:pPr>
              <w:pStyle w:val="Tabletext"/>
              <w:spacing w:before="120" w:after="120"/>
              <w:jc w:val="center"/>
              <w:rPr>
                <w:sz w:val="24"/>
              </w:rPr>
            </w:pPr>
          </w:p>
        </w:tc>
        <w:tc>
          <w:tcPr>
            <w:tcW w:w="4590" w:type="dxa"/>
            <w:vAlign w:val="center"/>
          </w:tcPr>
          <w:p w14:paraId="58951560" w14:textId="5925FAB8" w:rsidR="007E5795" w:rsidRPr="00864553" w:rsidRDefault="007E5795" w:rsidP="0058254E">
            <w:pPr>
              <w:pStyle w:val="Footer"/>
              <w:tabs>
                <w:tab w:val="clear" w:pos="4320"/>
                <w:tab w:val="clear" w:pos="8640"/>
              </w:tabs>
              <w:spacing w:before="120" w:after="120"/>
            </w:pPr>
          </w:p>
        </w:tc>
        <w:tc>
          <w:tcPr>
            <w:tcW w:w="1440" w:type="dxa"/>
            <w:vAlign w:val="center"/>
          </w:tcPr>
          <w:p w14:paraId="6A61DB17" w14:textId="0A2C1B75" w:rsidR="007E5795" w:rsidRPr="006D33A9" w:rsidRDefault="007E5795" w:rsidP="0058254E">
            <w:pPr>
              <w:pStyle w:val="Tabletext"/>
              <w:spacing w:before="120" w:after="120"/>
              <w:jc w:val="center"/>
              <w:rPr>
                <w:sz w:val="24"/>
              </w:rPr>
            </w:pPr>
          </w:p>
        </w:tc>
        <w:tc>
          <w:tcPr>
            <w:tcW w:w="3330" w:type="dxa"/>
            <w:vAlign w:val="center"/>
          </w:tcPr>
          <w:p w14:paraId="471EEBAE" w14:textId="10D9AF70" w:rsidR="007E5795" w:rsidRPr="006D33A9" w:rsidRDefault="007E5795" w:rsidP="0058254E">
            <w:pPr>
              <w:pStyle w:val="Tabletext"/>
              <w:spacing w:before="120" w:after="120"/>
              <w:jc w:val="center"/>
              <w:rPr>
                <w:sz w:val="24"/>
              </w:rPr>
            </w:pPr>
          </w:p>
        </w:tc>
      </w:tr>
      <w:tr w:rsidR="007E5795" w:rsidRPr="00B51EF7" w14:paraId="2EBE3243" w14:textId="77777777" w:rsidTr="00EB2096">
        <w:trPr>
          <w:trHeight w:val="692"/>
        </w:trPr>
        <w:tc>
          <w:tcPr>
            <w:tcW w:w="1080" w:type="dxa"/>
            <w:vAlign w:val="center"/>
          </w:tcPr>
          <w:p w14:paraId="3DB39114" w14:textId="1606140B" w:rsidR="007E5795" w:rsidRPr="006D33A9" w:rsidRDefault="007E5795" w:rsidP="0058254E">
            <w:pPr>
              <w:pStyle w:val="Tabletext"/>
              <w:spacing w:before="120" w:after="120"/>
              <w:jc w:val="center"/>
              <w:rPr>
                <w:sz w:val="24"/>
              </w:rPr>
            </w:pPr>
          </w:p>
        </w:tc>
        <w:tc>
          <w:tcPr>
            <w:tcW w:w="4590" w:type="dxa"/>
            <w:vAlign w:val="center"/>
          </w:tcPr>
          <w:p w14:paraId="2CD18030" w14:textId="51B08E80" w:rsidR="007E5795" w:rsidRPr="006D33A9" w:rsidRDefault="007E5795" w:rsidP="0058254E">
            <w:pPr>
              <w:pStyle w:val="Tabletext"/>
              <w:spacing w:before="120" w:after="120"/>
              <w:rPr>
                <w:sz w:val="24"/>
              </w:rPr>
            </w:pPr>
          </w:p>
        </w:tc>
        <w:tc>
          <w:tcPr>
            <w:tcW w:w="1440" w:type="dxa"/>
            <w:vAlign w:val="center"/>
          </w:tcPr>
          <w:p w14:paraId="7C2F75B2" w14:textId="0963B8AE" w:rsidR="007E5795" w:rsidRPr="006D33A9" w:rsidRDefault="007E5795" w:rsidP="0058254E">
            <w:pPr>
              <w:pStyle w:val="Tabletext"/>
              <w:spacing w:before="120" w:after="120"/>
              <w:jc w:val="center"/>
              <w:rPr>
                <w:sz w:val="24"/>
              </w:rPr>
            </w:pPr>
          </w:p>
        </w:tc>
        <w:tc>
          <w:tcPr>
            <w:tcW w:w="3330" w:type="dxa"/>
            <w:vAlign w:val="center"/>
          </w:tcPr>
          <w:p w14:paraId="43C319B6" w14:textId="21104CEC" w:rsidR="007E5795" w:rsidRPr="006D33A9" w:rsidRDefault="007E5795" w:rsidP="0058254E">
            <w:pPr>
              <w:pStyle w:val="Tabletext"/>
              <w:spacing w:before="120" w:after="120"/>
              <w:jc w:val="center"/>
              <w:rPr>
                <w:sz w:val="24"/>
              </w:rPr>
            </w:pPr>
          </w:p>
        </w:tc>
      </w:tr>
      <w:tr w:rsidR="007E5795" w:rsidRPr="00B51EF7" w14:paraId="577B7F30" w14:textId="77777777" w:rsidTr="00EB2096">
        <w:trPr>
          <w:trHeight w:val="576"/>
        </w:trPr>
        <w:tc>
          <w:tcPr>
            <w:tcW w:w="1080" w:type="dxa"/>
            <w:vAlign w:val="center"/>
          </w:tcPr>
          <w:p w14:paraId="519AF155" w14:textId="77777777" w:rsidR="007E5795" w:rsidRPr="006D33A9" w:rsidRDefault="007E5795" w:rsidP="0058254E">
            <w:pPr>
              <w:spacing w:before="120" w:after="120"/>
              <w:jc w:val="center"/>
            </w:pPr>
          </w:p>
        </w:tc>
        <w:tc>
          <w:tcPr>
            <w:tcW w:w="4590" w:type="dxa"/>
            <w:vAlign w:val="center"/>
          </w:tcPr>
          <w:p w14:paraId="40291E2C" w14:textId="77777777" w:rsidR="007E5795" w:rsidRPr="006D33A9" w:rsidRDefault="007E5795" w:rsidP="0058254E">
            <w:pPr>
              <w:spacing w:before="120" w:after="120"/>
              <w:jc w:val="center"/>
              <w:rPr>
                <w:b/>
              </w:rPr>
            </w:pPr>
          </w:p>
        </w:tc>
        <w:tc>
          <w:tcPr>
            <w:tcW w:w="1440" w:type="dxa"/>
            <w:vAlign w:val="center"/>
          </w:tcPr>
          <w:p w14:paraId="04776517" w14:textId="77777777" w:rsidR="007E5795" w:rsidRPr="006D33A9" w:rsidRDefault="007E5795" w:rsidP="0058254E">
            <w:pPr>
              <w:spacing w:before="120" w:after="120"/>
              <w:jc w:val="center"/>
              <w:rPr>
                <w:b/>
              </w:rPr>
            </w:pPr>
          </w:p>
        </w:tc>
        <w:tc>
          <w:tcPr>
            <w:tcW w:w="3330" w:type="dxa"/>
            <w:vAlign w:val="center"/>
          </w:tcPr>
          <w:p w14:paraId="736DD46E" w14:textId="77777777" w:rsidR="007E5795" w:rsidRPr="006D33A9" w:rsidRDefault="007E5795" w:rsidP="0058254E">
            <w:pPr>
              <w:spacing w:before="120" w:after="120"/>
              <w:jc w:val="center"/>
              <w:rPr>
                <w:b/>
              </w:rPr>
            </w:pPr>
          </w:p>
        </w:tc>
      </w:tr>
      <w:tr w:rsidR="007E5795" w:rsidRPr="00B51EF7" w14:paraId="336CBCD8" w14:textId="77777777" w:rsidTr="00EB2096">
        <w:trPr>
          <w:trHeight w:val="576"/>
        </w:trPr>
        <w:tc>
          <w:tcPr>
            <w:tcW w:w="1080" w:type="dxa"/>
            <w:vAlign w:val="center"/>
          </w:tcPr>
          <w:p w14:paraId="37CB3EC3" w14:textId="77777777" w:rsidR="007E5795" w:rsidRPr="006D33A9" w:rsidRDefault="007E5795" w:rsidP="0058254E">
            <w:pPr>
              <w:spacing w:before="120" w:after="120"/>
              <w:jc w:val="center"/>
            </w:pPr>
            <w:bookmarkStart w:id="9" w:name="_Hlk41481934"/>
          </w:p>
        </w:tc>
        <w:tc>
          <w:tcPr>
            <w:tcW w:w="4590" w:type="dxa"/>
            <w:vAlign w:val="center"/>
          </w:tcPr>
          <w:p w14:paraId="0B338F04" w14:textId="77777777" w:rsidR="007E5795" w:rsidRPr="006D33A9" w:rsidRDefault="007E5795" w:rsidP="0058254E">
            <w:pPr>
              <w:spacing w:before="120" w:after="120"/>
              <w:jc w:val="center"/>
              <w:rPr>
                <w:b/>
              </w:rPr>
            </w:pPr>
          </w:p>
        </w:tc>
        <w:tc>
          <w:tcPr>
            <w:tcW w:w="1440" w:type="dxa"/>
            <w:vAlign w:val="center"/>
          </w:tcPr>
          <w:p w14:paraId="54024D91" w14:textId="77777777" w:rsidR="007E5795" w:rsidRPr="006D33A9" w:rsidRDefault="007E5795" w:rsidP="0058254E">
            <w:pPr>
              <w:spacing w:before="120" w:after="120"/>
              <w:jc w:val="center"/>
              <w:rPr>
                <w:b/>
              </w:rPr>
            </w:pPr>
          </w:p>
        </w:tc>
        <w:tc>
          <w:tcPr>
            <w:tcW w:w="3330" w:type="dxa"/>
            <w:vAlign w:val="center"/>
          </w:tcPr>
          <w:p w14:paraId="77668798" w14:textId="77777777" w:rsidR="007E5795" w:rsidRPr="006D33A9" w:rsidRDefault="007E5795" w:rsidP="0058254E">
            <w:pPr>
              <w:spacing w:before="120" w:after="120"/>
              <w:jc w:val="center"/>
              <w:rPr>
                <w:b/>
              </w:rPr>
            </w:pPr>
          </w:p>
        </w:tc>
      </w:tr>
      <w:bookmarkEnd w:id="9"/>
    </w:tbl>
    <w:p w14:paraId="6D957039" w14:textId="77777777" w:rsidR="00845C1F" w:rsidRDefault="00845C1F" w:rsidP="00845C1F"/>
    <w:p w14:paraId="1321E75B" w14:textId="77777777" w:rsidR="00845C1F" w:rsidRDefault="00845C1F" w:rsidP="00A05F50">
      <w:pPr>
        <w:pStyle w:val="Heading1"/>
      </w:pPr>
      <w:bookmarkStart w:id="10" w:name="_Toc57213826"/>
      <w:bookmarkStart w:id="11" w:name="_Toc88640186"/>
      <w:r>
        <w:t>RECORD OF DISTRIBUTION</w:t>
      </w:r>
      <w:bookmarkEnd w:id="10"/>
      <w:bookmarkEnd w:id="11"/>
    </w:p>
    <w:tbl>
      <w:tblPr>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2970"/>
        <w:gridCol w:w="2880"/>
        <w:gridCol w:w="3510"/>
      </w:tblGrid>
      <w:tr w:rsidR="00845C1F" w:rsidRPr="00EA52D5" w14:paraId="45EBE74F" w14:textId="77777777" w:rsidTr="00EB2096">
        <w:trPr>
          <w:tblHeader/>
        </w:trPr>
        <w:tc>
          <w:tcPr>
            <w:tcW w:w="1080" w:type="dxa"/>
            <w:tcBorders>
              <w:top w:val="nil"/>
              <w:left w:val="nil"/>
              <w:bottom w:val="nil"/>
              <w:right w:val="nil"/>
            </w:tcBorders>
            <w:shd w:val="clear" w:color="auto" w:fill="AA1F2E"/>
            <w:vAlign w:val="center"/>
          </w:tcPr>
          <w:p w14:paraId="16B5528C" w14:textId="77777777" w:rsidR="00845C1F" w:rsidRPr="00EA52D5" w:rsidRDefault="00845C1F" w:rsidP="00FA4465">
            <w:pPr>
              <w:pStyle w:val="TableHead"/>
              <w:rPr>
                <w:color w:val="FFFFFF" w:themeColor="background1"/>
              </w:rPr>
            </w:pPr>
            <w:r>
              <w:rPr>
                <w:color w:val="FFFFFF" w:themeColor="background1"/>
              </w:rPr>
              <w:t>Date</w:t>
            </w:r>
          </w:p>
        </w:tc>
        <w:tc>
          <w:tcPr>
            <w:tcW w:w="2970" w:type="dxa"/>
            <w:tcBorders>
              <w:top w:val="nil"/>
              <w:left w:val="nil"/>
              <w:bottom w:val="nil"/>
              <w:right w:val="nil"/>
            </w:tcBorders>
            <w:shd w:val="clear" w:color="auto" w:fill="AA1F2E"/>
            <w:vAlign w:val="center"/>
          </w:tcPr>
          <w:p w14:paraId="452C7916" w14:textId="741C39CB" w:rsidR="00845C1F" w:rsidRDefault="005440AB" w:rsidP="00FA4465">
            <w:pPr>
              <w:pStyle w:val="TableHead"/>
              <w:rPr>
                <w:color w:val="FFFFFF" w:themeColor="background1"/>
              </w:rPr>
            </w:pPr>
            <w:r>
              <w:rPr>
                <w:color w:val="FFFFFF" w:themeColor="background1"/>
              </w:rPr>
              <w:t>Organization</w:t>
            </w:r>
          </w:p>
        </w:tc>
        <w:tc>
          <w:tcPr>
            <w:tcW w:w="2880" w:type="dxa"/>
            <w:tcBorders>
              <w:top w:val="nil"/>
              <w:left w:val="nil"/>
              <w:bottom w:val="nil"/>
              <w:right w:val="nil"/>
            </w:tcBorders>
            <w:shd w:val="clear" w:color="auto" w:fill="AA1F2E"/>
            <w:vAlign w:val="center"/>
          </w:tcPr>
          <w:p w14:paraId="562E0B9F" w14:textId="41861434" w:rsidR="00845C1F" w:rsidRDefault="00845C1F" w:rsidP="00FA4465">
            <w:pPr>
              <w:pStyle w:val="TableHead"/>
              <w:rPr>
                <w:color w:val="FFFFFF" w:themeColor="background1"/>
              </w:rPr>
            </w:pPr>
            <w:r>
              <w:rPr>
                <w:color w:val="FFFFFF" w:themeColor="background1"/>
              </w:rPr>
              <w:t>Representative</w:t>
            </w:r>
          </w:p>
        </w:tc>
        <w:tc>
          <w:tcPr>
            <w:tcW w:w="3510" w:type="dxa"/>
            <w:tcBorders>
              <w:top w:val="nil"/>
              <w:left w:val="nil"/>
              <w:bottom w:val="nil"/>
              <w:right w:val="nil"/>
            </w:tcBorders>
            <w:shd w:val="clear" w:color="auto" w:fill="AA1F2E"/>
            <w:vAlign w:val="center"/>
          </w:tcPr>
          <w:p w14:paraId="3F80A94E" w14:textId="77777777" w:rsidR="00845C1F" w:rsidRDefault="00845C1F" w:rsidP="00FA4465">
            <w:pPr>
              <w:pStyle w:val="TableHead"/>
              <w:rPr>
                <w:color w:val="FFFFFF" w:themeColor="background1"/>
              </w:rPr>
            </w:pPr>
            <w:r>
              <w:rPr>
                <w:color w:val="FFFFFF" w:themeColor="background1"/>
              </w:rPr>
              <w:t>Method of Delivery</w:t>
            </w:r>
          </w:p>
        </w:tc>
      </w:tr>
      <w:tr w:rsidR="00845C1F" w:rsidRPr="00B51EF7" w14:paraId="2811FC7E" w14:textId="77777777" w:rsidTr="00EB2096">
        <w:trPr>
          <w:trHeight w:val="1368"/>
        </w:trPr>
        <w:tc>
          <w:tcPr>
            <w:tcW w:w="1080" w:type="dxa"/>
            <w:tcBorders>
              <w:top w:val="nil"/>
            </w:tcBorders>
            <w:vAlign w:val="center"/>
          </w:tcPr>
          <w:p w14:paraId="0615909A" w14:textId="77777777" w:rsidR="00845C1F" w:rsidRPr="006D33A9" w:rsidRDefault="00845C1F" w:rsidP="00FA4465">
            <w:pPr>
              <w:pStyle w:val="Tabletext"/>
              <w:spacing w:before="0" w:after="0"/>
              <w:rPr>
                <w:sz w:val="24"/>
              </w:rPr>
            </w:pPr>
          </w:p>
        </w:tc>
        <w:tc>
          <w:tcPr>
            <w:tcW w:w="2970" w:type="dxa"/>
            <w:tcBorders>
              <w:top w:val="nil"/>
            </w:tcBorders>
            <w:vAlign w:val="center"/>
          </w:tcPr>
          <w:p w14:paraId="045921B1" w14:textId="408C02C3" w:rsidR="00845C1F" w:rsidRPr="006D33A9" w:rsidRDefault="00845C1F" w:rsidP="00B508E1">
            <w:pPr>
              <w:pStyle w:val="Tabletext"/>
              <w:spacing w:before="0" w:after="0"/>
              <w:rPr>
                <w:sz w:val="24"/>
              </w:rPr>
            </w:pPr>
            <w:r>
              <w:rPr>
                <w:sz w:val="24"/>
              </w:rPr>
              <w:t xml:space="preserve">All participating </w:t>
            </w:r>
            <w:r w:rsidR="005C59C9">
              <w:rPr>
                <w:sz w:val="24"/>
              </w:rPr>
              <w:t>organization</w:t>
            </w:r>
            <w:r>
              <w:rPr>
                <w:sz w:val="24"/>
              </w:rPr>
              <w:t xml:space="preserve"> heads and representatives</w:t>
            </w:r>
          </w:p>
        </w:tc>
        <w:tc>
          <w:tcPr>
            <w:tcW w:w="2880" w:type="dxa"/>
            <w:tcBorders>
              <w:top w:val="nil"/>
            </w:tcBorders>
            <w:vAlign w:val="center"/>
          </w:tcPr>
          <w:p w14:paraId="6A6E2A30" w14:textId="2B961F3C" w:rsidR="00845C1F" w:rsidRPr="006D33A9" w:rsidRDefault="00845C1F" w:rsidP="00B508E1">
            <w:pPr>
              <w:pStyle w:val="Tabletext"/>
              <w:spacing w:before="0" w:after="0"/>
              <w:rPr>
                <w:sz w:val="24"/>
              </w:rPr>
            </w:pPr>
            <w:r>
              <w:rPr>
                <w:sz w:val="24"/>
              </w:rPr>
              <w:t xml:space="preserve">All participating </w:t>
            </w:r>
            <w:r w:rsidR="0045718B">
              <w:rPr>
                <w:sz w:val="24"/>
              </w:rPr>
              <w:t>organization</w:t>
            </w:r>
            <w:r>
              <w:rPr>
                <w:sz w:val="24"/>
              </w:rPr>
              <w:t xml:space="preserve"> heads and representatives</w:t>
            </w:r>
          </w:p>
        </w:tc>
        <w:tc>
          <w:tcPr>
            <w:tcW w:w="3510" w:type="dxa"/>
            <w:tcBorders>
              <w:top w:val="nil"/>
            </w:tcBorders>
            <w:vAlign w:val="center"/>
          </w:tcPr>
          <w:p w14:paraId="1F5557B2" w14:textId="3E44ACDC" w:rsidR="00845C1F" w:rsidRPr="006D33A9" w:rsidRDefault="00845C1F" w:rsidP="00B508E1">
            <w:pPr>
              <w:pStyle w:val="Tabletext"/>
              <w:spacing w:before="0" w:after="0"/>
              <w:rPr>
                <w:sz w:val="24"/>
              </w:rPr>
            </w:pPr>
            <w:r>
              <w:rPr>
                <w:sz w:val="24"/>
              </w:rPr>
              <w:t xml:space="preserve">Via in-person a copy &amp; email for review with subsequent follow-up for an </w:t>
            </w:r>
            <w:r w:rsidR="0045718B">
              <w:rPr>
                <w:sz w:val="24"/>
              </w:rPr>
              <w:t>organization</w:t>
            </w:r>
            <w:r>
              <w:rPr>
                <w:sz w:val="24"/>
              </w:rPr>
              <w:t xml:space="preserve"> head signature.</w:t>
            </w:r>
          </w:p>
        </w:tc>
      </w:tr>
      <w:tr w:rsidR="00845C1F" w:rsidRPr="00B51EF7" w14:paraId="181899A7" w14:textId="77777777" w:rsidTr="00EB2096">
        <w:trPr>
          <w:trHeight w:val="1340"/>
        </w:trPr>
        <w:tc>
          <w:tcPr>
            <w:tcW w:w="1080" w:type="dxa"/>
          </w:tcPr>
          <w:p w14:paraId="5510236C" w14:textId="77777777" w:rsidR="00845C1F" w:rsidRPr="006D33A9" w:rsidRDefault="00845C1F" w:rsidP="00FA4465">
            <w:pPr>
              <w:pStyle w:val="Tabletext"/>
              <w:spacing w:before="0" w:after="0"/>
              <w:rPr>
                <w:sz w:val="24"/>
              </w:rPr>
            </w:pPr>
          </w:p>
        </w:tc>
        <w:tc>
          <w:tcPr>
            <w:tcW w:w="2970" w:type="dxa"/>
            <w:tcBorders>
              <w:top w:val="nil"/>
            </w:tcBorders>
            <w:vAlign w:val="center"/>
          </w:tcPr>
          <w:p w14:paraId="672BC22B" w14:textId="6E0ABED4" w:rsidR="00845C1F" w:rsidRPr="006D33A9" w:rsidRDefault="00845C1F" w:rsidP="00B508E1">
            <w:pPr>
              <w:pStyle w:val="Tabletext"/>
              <w:spacing w:before="0" w:after="0"/>
              <w:rPr>
                <w:sz w:val="24"/>
              </w:rPr>
            </w:pPr>
            <w:r>
              <w:rPr>
                <w:sz w:val="24"/>
              </w:rPr>
              <w:t xml:space="preserve">All participating </w:t>
            </w:r>
            <w:r w:rsidR="0045718B">
              <w:rPr>
                <w:sz w:val="24"/>
              </w:rPr>
              <w:t>organization</w:t>
            </w:r>
            <w:r>
              <w:rPr>
                <w:sz w:val="24"/>
              </w:rPr>
              <w:t xml:space="preserve"> heads and representatives</w:t>
            </w:r>
          </w:p>
        </w:tc>
        <w:tc>
          <w:tcPr>
            <w:tcW w:w="2880" w:type="dxa"/>
            <w:tcBorders>
              <w:top w:val="nil"/>
            </w:tcBorders>
            <w:vAlign w:val="center"/>
          </w:tcPr>
          <w:p w14:paraId="14C4E6F5" w14:textId="21A53DC8" w:rsidR="00845C1F" w:rsidRPr="006D33A9" w:rsidRDefault="00845C1F" w:rsidP="00B508E1">
            <w:pPr>
              <w:pStyle w:val="Tabletext"/>
              <w:spacing w:before="0" w:after="0"/>
              <w:rPr>
                <w:sz w:val="24"/>
              </w:rPr>
            </w:pPr>
            <w:r>
              <w:rPr>
                <w:sz w:val="24"/>
              </w:rPr>
              <w:t xml:space="preserve">All participating </w:t>
            </w:r>
            <w:r w:rsidR="0045718B">
              <w:rPr>
                <w:sz w:val="24"/>
              </w:rPr>
              <w:t>organization</w:t>
            </w:r>
            <w:r>
              <w:rPr>
                <w:sz w:val="24"/>
              </w:rPr>
              <w:t xml:space="preserve"> heads and representatives</w:t>
            </w:r>
          </w:p>
        </w:tc>
        <w:tc>
          <w:tcPr>
            <w:tcW w:w="3510" w:type="dxa"/>
            <w:vAlign w:val="center"/>
          </w:tcPr>
          <w:p w14:paraId="60DCF7BB" w14:textId="6A22B1D0" w:rsidR="00845C1F" w:rsidRPr="006D33A9" w:rsidRDefault="00845C1F" w:rsidP="00B508E1">
            <w:pPr>
              <w:pStyle w:val="Tabletext"/>
              <w:spacing w:before="0" w:after="0"/>
              <w:rPr>
                <w:sz w:val="24"/>
              </w:rPr>
            </w:pPr>
            <w:r>
              <w:rPr>
                <w:sz w:val="24"/>
              </w:rPr>
              <w:t xml:space="preserve">Final signed copy of EOP via email to each </w:t>
            </w:r>
            <w:r w:rsidR="0045718B">
              <w:rPr>
                <w:sz w:val="24"/>
              </w:rPr>
              <w:t>organization</w:t>
            </w:r>
            <w:r>
              <w:rPr>
                <w:sz w:val="24"/>
              </w:rPr>
              <w:t xml:space="preserve"> head and ESF Planning Committee representative.</w:t>
            </w:r>
          </w:p>
        </w:tc>
      </w:tr>
      <w:tr w:rsidR="00845C1F" w:rsidRPr="00B51EF7" w14:paraId="7BD53302" w14:textId="77777777" w:rsidTr="00EB2096">
        <w:trPr>
          <w:trHeight w:val="720"/>
        </w:trPr>
        <w:tc>
          <w:tcPr>
            <w:tcW w:w="1080" w:type="dxa"/>
          </w:tcPr>
          <w:p w14:paraId="02CB518C" w14:textId="77777777" w:rsidR="00845C1F" w:rsidRPr="006D33A9" w:rsidRDefault="00845C1F" w:rsidP="00FA4465">
            <w:pPr>
              <w:pStyle w:val="Tabletext"/>
              <w:spacing w:before="0" w:after="0"/>
              <w:rPr>
                <w:sz w:val="24"/>
              </w:rPr>
            </w:pPr>
          </w:p>
        </w:tc>
        <w:tc>
          <w:tcPr>
            <w:tcW w:w="2970" w:type="dxa"/>
            <w:vAlign w:val="center"/>
          </w:tcPr>
          <w:p w14:paraId="4D040BF9" w14:textId="77777777" w:rsidR="00845C1F" w:rsidRPr="006D33A9" w:rsidRDefault="00845C1F" w:rsidP="00B508E1">
            <w:pPr>
              <w:pStyle w:val="Tabletext"/>
              <w:spacing w:before="0" w:after="0"/>
              <w:rPr>
                <w:sz w:val="24"/>
              </w:rPr>
            </w:pPr>
          </w:p>
        </w:tc>
        <w:tc>
          <w:tcPr>
            <w:tcW w:w="2880" w:type="dxa"/>
            <w:vAlign w:val="center"/>
          </w:tcPr>
          <w:p w14:paraId="2F4C3E6E" w14:textId="77777777" w:rsidR="00845C1F" w:rsidRPr="006D33A9" w:rsidRDefault="00845C1F" w:rsidP="00B508E1">
            <w:pPr>
              <w:pStyle w:val="Tabletext"/>
              <w:spacing w:before="0" w:after="0"/>
              <w:rPr>
                <w:sz w:val="24"/>
              </w:rPr>
            </w:pPr>
          </w:p>
        </w:tc>
        <w:tc>
          <w:tcPr>
            <w:tcW w:w="3510" w:type="dxa"/>
            <w:vAlign w:val="center"/>
          </w:tcPr>
          <w:p w14:paraId="1B03CCD1" w14:textId="77777777" w:rsidR="00845C1F" w:rsidRPr="006D33A9" w:rsidRDefault="00845C1F" w:rsidP="00B508E1">
            <w:pPr>
              <w:pStyle w:val="Tabletext"/>
              <w:spacing w:before="0" w:after="0"/>
              <w:rPr>
                <w:sz w:val="24"/>
              </w:rPr>
            </w:pPr>
          </w:p>
        </w:tc>
      </w:tr>
      <w:tr w:rsidR="00845C1F" w:rsidRPr="00B51EF7" w14:paraId="5A614093" w14:textId="77777777" w:rsidTr="00EB2096">
        <w:trPr>
          <w:trHeight w:val="720"/>
        </w:trPr>
        <w:tc>
          <w:tcPr>
            <w:tcW w:w="1080" w:type="dxa"/>
          </w:tcPr>
          <w:p w14:paraId="3D12BFB3" w14:textId="77777777" w:rsidR="00845C1F" w:rsidRPr="006D33A9" w:rsidRDefault="00845C1F" w:rsidP="00FA4465"/>
        </w:tc>
        <w:tc>
          <w:tcPr>
            <w:tcW w:w="2970" w:type="dxa"/>
            <w:vAlign w:val="center"/>
          </w:tcPr>
          <w:p w14:paraId="13510621" w14:textId="77777777" w:rsidR="00845C1F" w:rsidRPr="006D33A9" w:rsidRDefault="00845C1F" w:rsidP="00B508E1">
            <w:pPr>
              <w:rPr>
                <w:b/>
              </w:rPr>
            </w:pPr>
          </w:p>
        </w:tc>
        <w:tc>
          <w:tcPr>
            <w:tcW w:w="2880" w:type="dxa"/>
            <w:vAlign w:val="center"/>
          </w:tcPr>
          <w:p w14:paraId="2664DA22" w14:textId="77777777" w:rsidR="00845C1F" w:rsidRPr="006D33A9" w:rsidRDefault="00845C1F" w:rsidP="00B508E1">
            <w:pPr>
              <w:rPr>
                <w:b/>
              </w:rPr>
            </w:pPr>
          </w:p>
        </w:tc>
        <w:tc>
          <w:tcPr>
            <w:tcW w:w="3510" w:type="dxa"/>
            <w:vAlign w:val="center"/>
          </w:tcPr>
          <w:p w14:paraId="06112265" w14:textId="77777777" w:rsidR="00845C1F" w:rsidRPr="00B508E1" w:rsidRDefault="00845C1F" w:rsidP="00B508E1">
            <w:pPr>
              <w:pStyle w:val="Heading2EOP"/>
              <w:spacing w:before="0" w:after="0"/>
              <w:rPr>
                <w:rFonts w:ascii="Arial" w:hAnsi="Arial"/>
                <w:bCs w:val="0"/>
                <w:szCs w:val="24"/>
              </w:rPr>
            </w:pPr>
          </w:p>
        </w:tc>
      </w:tr>
      <w:tr w:rsidR="00845C1F" w:rsidRPr="00B51EF7" w14:paraId="006A5D54" w14:textId="77777777" w:rsidTr="00EB2096">
        <w:trPr>
          <w:trHeight w:val="720"/>
        </w:trPr>
        <w:tc>
          <w:tcPr>
            <w:tcW w:w="1080" w:type="dxa"/>
          </w:tcPr>
          <w:p w14:paraId="5FF736F8" w14:textId="77777777" w:rsidR="00845C1F" w:rsidRPr="006D33A9" w:rsidRDefault="00845C1F" w:rsidP="00FA4465"/>
        </w:tc>
        <w:tc>
          <w:tcPr>
            <w:tcW w:w="2970" w:type="dxa"/>
            <w:vAlign w:val="center"/>
          </w:tcPr>
          <w:p w14:paraId="2A04B3B1" w14:textId="77777777" w:rsidR="00845C1F" w:rsidRPr="006D33A9" w:rsidRDefault="00845C1F" w:rsidP="00B508E1">
            <w:pPr>
              <w:rPr>
                <w:b/>
              </w:rPr>
            </w:pPr>
          </w:p>
        </w:tc>
        <w:tc>
          <w:tcPr>
            <w:tcW w:w="2880" w:type="dxa"/>
            <w:vAlign w:val="center"/>
          </w:tcPr>
          <w:p w14:paraId="116E60D9" w14:textId="77777777" w:rsidR="00845C1F" w:rsidRPr="006D33A9" w:rsidRDefault="00845C1F" w:rsidP="00B508E1">
            <w:pPr>
              <w:rPr>
                <w:b/>
              </w:rPr>
            </w:pPr>
          </w:p>
        </w:tc>
        <w:tc>
          <w:tcPr>
            <w:tcW w:w="3510" w:type="dxa"/>
            <w:vAlign w:val="center"/>
          </w:tcPr>
          <w:p w14:paraId="52862C9D" w14:textId="77777777" w:rsidR="00845C1F" w:rsidRPr="006D33A9" w:rsidRDefault="00845C1F" w:rsidP="00B508E1">
            <w:pPr>
              <w:rPr>
                <w:b/>
              </w:rPr>
            </w:pPr>
          </w:p>
        </w:tc>
      </w:tr>
    </w:tbl>
    <w:p w14:paraId="1F2BC0B5" w14:textId="478AB6FC" w:rsidR="00072078" w:rsidRPr="00DF1DCE" w:rsidRDefault="00F71745" w:rsidP="00A05F50">
      <w:pPr>
        <w:pStyle w:val="Heading1"/>
      </w:pPr>
      <w:r>
        <w:rPr>
          <w:highlight w:val="yellow"/>
        </w:rPr>
        <w:br w:type="page"/>
      </w:r>
      <w:bookmarkStart w:id="12" w:name="_Toc57213828"/>
      <w:bookmarkStart w:id="13" w:name="_Toc88640187"/>
      <w:r w:rsidR="00072078" w:rsidRPr="00DF1DCE">
        <w:lastRenderedPageBreak/>
        <w:t>EXECUTIVE SUMMARY</w:t>
      </w:r>
      <w:bookmarkEnd w:id="12"/>
      <w:bookmarkEnd w:id="13"/>
    </w:p>
    <w:p w14:paraId="59CB7F75" w14:textId="1A0C4E7C" w:rsidR="008E7C16" w:rsidRDefault="00072078" w:rsidP="002124E4">
      <w:pPr>
        <w:pStyle w:val="Body"/>
        <w:spacing w:before="240"/>
      </w:pPr>
      <w:r w:rsidRPr="007E76E7">
        <w:t xml:space="preserve">Protecting the citizens of </w:t>
      </w:r>
      <w:r w:rsidR="0058254E" w:rsidRPr="00F54CFC">
        <w:rPr>
          <w:rFonts w:cs="Arial"/>
          <w:b/>
          <w:bCs/>
          <w:color w:val="AA1F2E"/>
        </w:rPr>
        <w:t>[Insert</w:t>
      </w:r>
      <w:r w:rsidR="000D2125">
        <w:rPr>
          <w:rFonts w:cs="Arial"/>
          <w:b/>
          <w:bCs/>
          <w:color w:val="AA1F2E"/>
        </w:rPr>
        <w:t xml:space="preserve"> County</w:t>
      </w:r>
      <w:r w:rsidR="0058254E" w:rsidRPr="00F54CFC">
        <w:rPr>
          <w:rFonts w:cs="Arial"/>
          <w:b/>
          <w:bCs/>
          <w:color w:val="AA1F2E"/>
        </w:rPr>
        <w:t xml:space="preserve"> Name]</w:t>
      </w:r>
      <w:r w:rsidRPr="007E76E7">
        <w:t>, its resources</w:t>
      </w:r>
      <w:r w:rsidR="00D26586">
        <w:t xml:space="preserve"> and</w:t>
      </w:r>
      <w:r w:rsidRPr="007E76E7">
        <w:t xml:space="preserve"> critical infrastructure is a core</w:t>
      </w:r>
      <w:r w:rsidR="007E76E7">
        <w:t xml:space="preserve"> </w:t>
      </w:r>
      <w:r w:rsidRPr="007E76E7">
        <w:t xml:space="preserve">responsibility of </w:t>
      </w:r>
      <w:r w:rsidR="0058254E">
        <w:t xml:space="preserve">local </w:t>
      </w:r>
      <w:r w:rsidRPr="007E76E7">
        <w:t xml:space="preserve">government. The mission of </w:t>
      </w:r>
      <w:r w:rsidR="0058254E" w:rsidRPr="00F54CFC">
        <w:rPr>
          <w:rFonts w:cs="Arial"/>
          <w:b/>
          <w:bCs/>
          <w:color w:val="AA1F2E"/>
        </w:rPr>
        <w:t xml:space="preserve">[Insert </w:t>
      </w:r>
      <w:r w:rsidR="000D2125">
        <w:rPr>
          <w:rFonts w:cs="Arial"/>
          <w:b/>
          <w:bCs/>
          <w:color w:val="AA1F2E"/>
        </w:rPr>
        <w:t xml:space="preserve">County </w:t>
      </w:r>
      <w:r w:rsidR="0058254E" w:rsidRPr="00F54CFC">
        <w:rPr>
          <w:rFonts w:cs="Arial"/>
          <w:b/>
          <w:bCs/>
          <w:color w:val="AA1F2E"/>
        </w:rPr>
        <w:t>Name]</w:t>
      </w:r>
      <w:r w:rsidR="00853C72" w:rsidRPr="007A0267">
        <w:rPr>
          <w:rFonts w:cs="Arial"/>
        </w:rPr>
        <w:t xml:space="preserve"> is</w:t>
      </w:r>
      <w:r w:rsidR="00EB2096" w:rsidRPr="007A0267">
        <w:t xml:space="preserve"> </w:t>
      </w:r>
      <w:r w:rsidR="0058254E" w:rsidRPr="00F54CFC">
        <w:rPr>
          <w:b/>
          <w:bCs/>
          <w:color w:val="AA1F2E"/>
        </w:rPr>
        <w:t>[Insert Mission Statement or remove]</w:t>
      </w:r>
      <w:r w:rsidR="0058254E">
        <w:t>.</w:t>
      </w:r>
      <w:r w:rsidR="00B9125B">
        <w:t xml:space="preserve"> </w:t>
      </w:r>
      <w:r w:rsidR="0058254E">
        <w:t>T</w:t>
      </w:r>
      <w:r w:rsidR="00B9125B">
        <w:t>he</w:t>
      </w:r>
      <w:r w:rsidR="00794451">
        <w:t xml:space="preserve"> </w:t>
      </w:r>
      <w:bookmarkStart w:id="14" w:name="_Hlk70506424"/>
      <w:r w:rsidR="0058254E" w:rsidRPr="00F54CFC">
        <w:rPr>
          <w:rFonts w:cs="Arial"/>
          <w:b/>
          <w:bCs/>
          <w:color w:val="AA1F2E"/>
        </w:rPr>
        <w:t>[Insert Name of County</w:t>
      </w:r>
      <w:r w:rsidR="00C41019" w:rsidRPr="00F54CFC">
        <w:rPr>
          <w:rFonts w:cs="Arial"/>
          <w:b/>
          <w:bCs/>
          <w:color w:val="AA1F2E"/>
        </w:rPr>
        <w:t xml:space="preserve"> Emergency Management Agency]</w:t>
      </w:r>
      <w:bookmarkEnd w:id="14"/>
      <w:r w:rsidR="00C41019">
        <w:rPr>
          <w:rFonts w:cs="Arial"/>
        </w:rPr>
        <w:t xml:space="preserve"> </w:t>
      </w:r>
      <w:r w:rsidRPr="007D06A5">
        <w:t>is statutorily</w:t>
      </w:r>
      <w:r w:rsidR="000A1896">
        <w:t xml:space="preserve"> responsible for</w:t>
      </w:r>
      <w:r w:rsidRPr="007D06A5">
        <w:t xml:space="preserve"> establishing and maintaining an all-hazards emergency management program</w:t>
      </w:r>
      <w:r w:rsidR="00C41019">
        <w:t>.</w:t>
      </w:r>
    </w:p>
    <w:p w14:paraId="6C8C93D4" w14:textId="0E1B116B" w:rsidR="00072078" w:rsidRDefault="00072078" w:rsidP="002124E4">
      <w:pPr>
        <w:pStyle w:val="Body"/>
        <w:spacing w:before="240"/>
      </w:pPr>
      <w:r w:rsidRPr="007D06A5">
        <w:t>As a part o</w:t>
      </w:r>
      <w:r w:rsidRPr="00D15F47">
        <w:t xml:space="preserve">f that responsibility, </w:t>
      </w:r>
      <w:r w:rsidR="00B852E8" w:rsidRPr="00F54CFC">
        <w:rPr>
          <w:b/>
          <w:bCs/>
          <w:color w:val="AA1F2E"/>
        </w:rPr>
        <w:t>[</w:t>
      </w:r>
      <w:r w:rsidR="00B852E8" w:rsidRPr="00F54CFC">
        <w:rPr>
          <w:rFonts w:cs="Arial"/>
          <w:b/>
          <w:bCs/>
          <w:color w:val="AA1F2E"/>
        </w:rPr>
        <w:t xml:space="preserve">Insert </w:t>
      </w:r>
      <w:r w:rsidR="007D7F59">
        <w:rPr>
          <w:rFonts w:cs="Arial"/>
          <w:b/>
          <w:bCs/>
          <w:color w:val="AA1F2E"/>
        </w:rPr>
        <w:t xml:space="preserve">County </w:t>
      </w:r>
      <w:r w:rsidR="00B852E8" w:rsidRPr="00F54CFC">
        <w:rPr>
          <w:rFonts w:cs="Arial"/>
          <w:b/>
          <w:bCs/>
          <w:color w:val="AA1F2E"/>
        </w:rPr>
        <w:t>Name]</w:t>
      </w:r>
      <w:r w:rsidRPr="00F54CFC">
        <w:rPr>
          <w:color w:val="AA1F2E"/>
        </w:rPr>
        <w:t xml:space="preserve"> </w:t>
      </w:r>
      <w:r w:rsidR="007D06A5">
        <w:t>is required to develop</w:t>
      </w:r>
      <w:r w:rsidRPr="00D15F47">
        <w:t xml:space="preserve"> and maintain</w:t>
      </w:r>
      <w:r w:rsidR="007D06A5">
        <w:t xml:space="preserve"> the</w:t>
      </w:r>
      <w:r w:rsidRPr="00D15F47">
        <w:t xml:space="preserve"> </w:t>
      </w:r>
      <w:r w:rsidR="00B852E8" w:rsidRPr="00F54CFC">
        <w:rPr>
          <w:b/>
          <w:bCs/>
          <w:color w:val="AA1F2E"/>
        </w:rPr>
        <w:t>[</w:t>
      </w:r>
      <w:r w:rsidR="00B852E8" w:rsidRPr="00F54CFC">
        <w:rPr>
          <w:rFonts w:cs="Arial"/>
          <w:b/>
          <w:bCs/>
          <w:color w:val="AA1F2E"/>
        </w:rPr>
        <w:t xml:space="preserve">Insert </w:t>
      </w:r>
      <w:r w:rsidR="007D7F59">
        <w:rPr>
          <w:rFonts w:cs="Arial"/>
          <w:b/>
          <w:bCs/>
          <w:color w:val="AA1F2E"/>
        </w:rPr>
        <w:t xml:space="preserve">County </w:t>
      </w:r>
      <w:r w:rsidR="00B852E8" w:rsidRPr="00F54CFC">
        <w:rPr>
          <w:rFonts w:cs="Arial"/>
          <w:b/>
          <w:bCs/>
          <w:color w:val="AA1F2E"/>
        </w:rPr>
        <w:t xml:space="preserve">Name] </w:t>
      </w:r>
      <w:r w:rsidRPr="00D15F47">
        <w:t>Emergency Operations Plan (EOP)</w:t>
      </w:r>
      <w:r w:rsidR="00C41019" w:rsidRPr="00C41019">
        <w:t xml:space="preserve"> </w:t>
      </w:r>
      <w:r w:rsidR="00E94497" w:rsidRPr="00E94497">
        <w:rPr>
          <w:b/>
          <w:bCs/>
          <w:color w:val="C00000"/>
        </w:rPr>
        <w:t>(</w:t>
      </w:r>
      <w:r w:rsidR="00C41019" w:rsidRPr="00E94497">
        <w:rPr>
          <w:b/>
          <w:bCs/>
          <w:color w:val="C00000"/>
        </w:rPr>
        <w:t>or Comprehensive Emergency Management Plan (CEMP)</w:t>
      </w:r>
      <w:r w:rsidRPr="00E94497">
        <w:rPr>
          <w:b/>
          <w:bCs/>
          <w:color w:val="C00000"/>
        </w:rPr>
        <w:t>.</w:t>
      </w:r>
      <w:r w:rsidRPr="00E94497">
        <w:rPr>
          <w:color w:val="C00000"/>
        </w:rPr>
        <w:t xml:space="preserve"> </w:t>
      </w:r>
      <w:r w:rsidRPr="00D15F47">
        <w:t xml:space="preserve">The purpose of the </w:t>
      </w:r>
      <w:r w:rsidR="007E76E7">
        <w:t>EOP</w:t>
      </w:r>
      <w:r w:rsidRPr="00D15F47">
        <w:t xml:space="preserve"> is to define the organization</w:t>
      </w:r>
      <w:r w:rsidR="006644FF">
        <w:t>al structure</w:t>
      </w:r>
      <w:r w:rsidRPr="00D15F47">
        <w:t xml:space="preserve">, establish operational concepts, assign </w:t>
      </w:r>
      <w:r w:rsidR="009D5731" w:rsidRPr="00D15F47">
        <w:t>responsibilities,</w:t>
      </w:r>
      <w:r w:rsidR="00D26586">
        <w:t xml:space="preserve"> and</w:t>
      </w:r>
      <w:r w:rsidRPr="00D15F47">
        <w:t xml:space="preserve"> outline coordination procedures for achieving </w:t>
      </w:r>
      <w:r>
        <w:t xml:space="preserve">the </w:t>
      </w:r>
      <w:r w:rsidRPr="00D15F47">
        <w:t xml:space="preserve">emergency management objectives. </w:t>
      </w:r>
    </w:p>
    <w:p w14:paraId="1D00ADEC" w14:textId="2C7F4F23" w:rsidR="001477D1" w:rsidRDefault="001477D1" w:rsidP="002124E4">
      <w:pPr>
        <w:pStyle w:val="Body"/>
        <w:spacing w:before="240"/>
        <w:rPr>
          <w:color w:val="000000" w:themeColor="text1"/>
        </w:rPr>
      </w:pPr>
      <w:r>
        <w:rPr>
          <w:color w:val="000000" w:themeColor="text1"/>
        </w:rPr>
        <w:t>Additionally, the EOP</w:t>
      </w:r>
      <w:r w:rsidR="00291215">
        <w:rPr>
          <w:color w:val="000000" w:themeColor="text1"/>
        </w:rPr>
        <w:t xml:space="preserve"> includes update</w:t>
      </w:r>
      <w:r>
        <w:rPr>
          <w:color w:val="000000" w:themeColor="text1"/>
        </w:rPr>
        <w:t>s</w:t>
      </w:r>
      <w:r w:rsidR="00291215">
        <w:rPr>
          <w:color w:val="000000" w:themeColor="text1"/>
        </w:rPr>
        <w:t xml:space="preserve"> from FEMA’s National Response Framework, Fourth Edition, dated October 28, 2019. In this edition, FEMA introduced and changed the classification of the Emergency Support Function #14, </w:t>
      </w:r>
      <w:r w:rsidR="00291215" w:rsidRPr="007334AC">
        <w:rPr>
          <w:color w:val="000000" w:themeColor="text1"/>
        </w:rPr>
        <w:t xml:space="preserve">Cross-Sector </w:t>
      </w:r>
      <w:r w:rsidR="00384FF1" w:rsidRPr="007334AC">
        <w:rPr>
          <w:color w:val="000000" w:themeColor="text1"/>
        </w:rPr>
        <w:t>Business,</w:t>
      </w:r>
      <w:r w:rsidR="00291215" w:rsidRPr="007334AC">
        <w:rPr>
          <w:color w:val="000000" w:themeColor="text1"/>
        </w:rPr>
        <w:t xml:space="preserve"> and Infrastructure Annex</w:t>
      </w:r>
      <w:r>
        <w:rPr>
          <w:color w:val="000000" w:themeColor="text1"/>
        </w:rPr>
        <w:t>,</w:t>
      </w:r>
      <w:r w:rsidR="00291215">
        <w:rPr>
          <w:color w:val="000000" w:themeColor="text1"/>
        </w:rPr>
        <w:t xml:space="preserve"> previously listed as Long-Term </w:t>
      </w:r>
      <w:r w:rsidR="00EB2096">
        <w:rPr>
          <w:color w:val="000000" w:themeColor="text1"/>
        </w:rPr>
        <w:t xml:space="preserve">Community </w:t>
      </w:r>
      <w:r w:rsidR="00291215">
        <w:rPr>
          <w:color w:val="000000" w:themeColor="text1"/>
        </w:rPr>
        <w:t>Recovery</w:t>
      </w:r>
      <w:r w:rsidR="009D4A3B">
        <w:rPr>
          <w:color w:val="000000" w:themeColor="text1"/>
        </w:rPr>
        <w:t xml:space="preserve">. </w:t>
      </w:r>
      <w:r>
        <w:rPr>
          <w:color w:val="000000" w:themeColor="text1"/>
        </w:rPr>
        <w:t xml:space="preserve">The new ESF #14 helps </w:t>
      </w:r>
      <w:r w:rsidRPr="007334AC">
        <w:rPr>
          <w:color w:val="000000" w:themeColor="text1"/>
        </w:rPr>
        <w:t>to leverage existing coordination mechanisms between the government and infrastructure owners</w:t>
      </w:r>
      <w:r>
        <w:rPr>
          <w:color w:val="000000" w:themeColor="text1"/>
        </w:rPr>
        <w:t xml:space="preserve"> and </w:t>
      </w:r>
      <w:r w:rsidRPr="007334AC">
        <w:rPr>
          <w:color w:val="000000" w:themeColor="text1"/>
        </w:rPr>
        <w:t>operators</w:t>
      </w:r>
      <w:r w:rsidR="009D4A3B">
        <w:rPr>
          <w:color w:val="000000" w:themeColor="text1"/>
        </w:rPr>
        <w:t xml:space="preserve">. </w:t>
      </w:r>
    </w:p>
    <w:p w14:paraId="1C9AB523" w14:textId="108BE1A0" w:rsidR="007334AC" w:rsidRPr="007334AC" w:rsidRDefault="004071F8" w:rsidP="002124E4">
      <w:pPr>
        <w:pStyle w:val="Body"/>
        <w:spacing w:before="240"/>
        <w:rPr>
          <w:color w:val="000000" w:themeColor="text1"/>
        </w:rPr>
      </w:pPr>
      <w:r w:rsidRPr="004071F8">
        <w:rPr>
          <w:b/>
          <w:bCs/>
          <w:color w:val="C00000"/>
        </w:rPr>
        <w:t xml:space="preserve">[Delete </w:t>
      </w:r>
      <w:r w:rsidR="0038620E">
        <w:rPr>
          <w:b/>
          <w:bCs/>
          <w:color w:val="C00000"/>
        </w:rPr>
        <w:t xml:space="preserve">paragraph </w:t>
      </w:r>
      <w:r w:rsidRPr="004071F8">
        <w:rPr>
          <w:b/>
          <w:bCs/>
          <w:color w:val="C00000"/>
        </w:rPr>
        <w:t xml:space="preserve">if not using </w:t>
      </w:r>
      <w:r w:rsidR="0038620E" w:rsidRPr="004071F8">
        <w:rPr>
          <w:b/>
          <w:bCs/>
          <w:color w:val="C00000"/>
        </w:rPr>
        <w:t>Lifelines</w:t>
      </w:r>
      <w:r w:rsidRPr="004071F8">
        <w:rPr>
          <w:b/>
          <w:bCs/>
          <w:color w:val="C00000"/>
        </w:rPr>
        <w:t>]</w:t>
      </w:r>
      <w:r w:rsidRPr="004071F8">
        <w:rPr>
          <w:color w:val="C00000"/>
        </w:rPr>
        <w:t xml:space="preserve"> </w:t>
      </w:r>
      <w:r w:rsidR="001477D1">
        <w:rPr>
          <w:color w:val="000000" w:themeColor="text1"/>
        </w:rPr>
        <w:t>The updated Framework also introduces the f</w:t>
      </w:r>
      <w:r w:rsidR="001477D1" w:rsidRPr="007334AC">
        <w:rPr>
          <w:color w:val="000000" w:themeColor="text1"/>
        </w:rPr>
        <w:t xml:space="preserve">ocus on outcomes-based response through the prioritization of the rapid stabilization of </w:t>
      </w:r>
      <w:r w:rsidR="001477D1">
        <w:rPr>
          <w:color w:val="000000" w:themeColor="text1"/>
        </w:rPr>
        <w:t xml:space="preserve">seven (7) </w:t>
      </w:r>
      <w:r w:rsidR="001477D1" w:rsidRPr="007334AC">
        <w:rPr>
          <w:color w:val="000000" w:themeColor="text1"/>
        </w:rPr>
        <w:t>Community Lifelines.</w:t>
      </w:r>
      <w:r w:rsidR="001477D1">
        <w:rPr>
          <w:color w:val="000000" w:themeColor="text1"/>
        </w:rPr>
        <w:t xml:space="preserve"> </w:t>
      </w:r>
      <w:r w:rsidR="001477D1" w:rsidRPr="007334AC">
        <w:rPr>
          <w:color w:val="000000" w:themeColor="text1"/>
        </w:rPr>
        <w:t xml:space="preserve">The new ESF #14 supports the coordination of cross-sector operations, including stabilization of key supply chains and Community Lifelines, among infrastructure owners and operators, </w:t>
      </w:r>
      <w:r w:rsidR="00057D95" w:rsidRPr="007334AC">
        <w:rPr>
          <w:color w:val="000000" w:themeColor="text1"/>
        </w:rPr>
        <w:t>businesses,</w:t>
      </w:r>
      <w:r w:rsidR="00D26586">
        <w:rPr>
          <w:color w:val="000000" w:themeColor="text1"/>
        </w:rPr>
        <w:t xml:space="preserve"> and</w:t>
      </w:r>
      <w:r w:rsidR="001477D1" w:rsidRPr="007334AC">
        <w:rPr>
          <w:color w:val="000000" w:themeColor="text1"/>
        </w:rPr>
        <w:t xml:space="preserve"> their government partners</w:t>
      </w:r>
      <w:r w:rsidR="009D4A3B">
        <w:rPr>
          <w:color w:val="000000" w:themeColor="text1"/>
        </w:rPr>
        <w:t xml:space="preserve">. </w:t>
      </w:r>
      <w:r w:rsidR="001477D1">
        <w:rPr>
          <w:color w:val="000000" w:themeColor="text1"/>
        </w:rPr>
        <w:t>It also places a</w:t>
      </w:r>
      <w:r w:rsidR="007334AC" w:rsidRPr="007334AC">
        <w:rPr>
          <w:color w:val="000000" w:themeColor="text1"/>
        </w:rPr>
        <w:t>dditional emphasis on non-governmental capabilities to include the role of individuals and private sector/industry partners in disaster</w:t>
      </w:r>
      <w:r w:rsidR="001477D1">
        <w:rPr>
          <w:color w:val="000000" w:themeColor="text1"/>
        </w:rPr>
        <w:t xml:space="preserve"> response.</w:t>
      </w:r>
    </w:p>
    <w:p w14:paraId="48683DDB" w14:textId="3F5FA18A" w:rsidR="00AF127F" w:rsidRDefault="0078011D" w:rsidP="002124E4">
      <w:pPr>
        <w:pStyle w:val="Body"/>
        <w:spacing w:before="240"/>
      </w:pPr>
      <w:r>
        <w:t xml:space="preserve">The EOP is established to coordinate </w:t>
      </w:r>
      <w:r w:rsidR="00F3791B" w:rsidRPr="00F54CFC">
        <w:rPr>
          <w:b/>
          <w:bCs/>
          <w:color w:val="AA1F2E"/>
        </w:rPr>
        <w:t>[</w:t>
      </w:r>
      <w:r w:rsidR="00F3791B" w:rsidRPr="00F54CFC">
        <w:rPr>
          <w:rFonts w:cs="Arial"/>
          <w:b/>
          <w:bCs/>
          <w:color w:val="AA1F2E"/>
        </w:rPr>
        <w:t>Insert</w:t>
      </w:r>
      <w:r w:rsidR="007D7F59">
        <w:rPr>
          <w:rFonts w:cs="Arial"/>
          <w:b/>
          <w:bCs/>
          <w:color w:val="AA1F2E"/>
        </w:rPr>
        <w:t xml:space="preserve"> County</w:t>
      </w:r>
      <w:r w:rsidR="00F3791B" w:rsidRPr="00F54CFC">
        <w:rPr>
          <w:rFonts w:cs="Arial"/>
          <w:b/>
          <w:bCs/>
          <w:color w:val="AA1F2E"/>
        </w:rPr>
        <w:t xml:space="preserve"> Name]</w:t>
      </w:r>
      <w:r w:rsidR="00557D80" w:rsidRPr="004845CE">
        <w:rPr>
          <w:rFonts w:cs="Arial"/>
        </w:rPr>
        <w:t>’s</w:t>
      </w:r>
      <w:r w:rsidRPr="00F54CFC">
        <w:rPr>
          <w:color w:val="AA1F2E"/>
        </w:rPr>
        <w:t xml:space="preserve"> </w:t>
      </w:r>
      <w:r>
        <w:t xml:space="preserve">government actions during an emergency or disaster event. The </w:t>
      </w:r>
      <w:r w:rsidR="00F3791B" w:rsidRPr="00F54CFC">
        <w:rPr>
          <w:b/>
          <w:bCs/>
          <w:color w:val="AA1F2E"/>
        </w:rPr>
        <w:t>[Insert Appropriate Authority]</w:t>
      </w:r>
      <w:r w:rsidR="00F3791B" w:rsidRPr="00F54CFC">
        <w:rPr>
          <w:color w:val="AA1F2E"/>
        </w:rPr>
        <w:t xml:space="preserve"> </w:t>
      </w:r>
      <w:r w:rsidR="00F3791B">
        <w:t>or a designee determines the appropriate activation level for the Emergency Operations Center (EOC) based on the severity of incidents and the level of effort required to provide the required support and coordination. A</w:t>
      </w:r>
      <w:r w:rsidR="00CA7DE5">
        <w:t xml:space="preserve">ccording to </w:t>
      </w:r>
      <w:r w:rsidR="002E27E8">
        <w:t xml:space="preserve">IC 36-1-3, </w:t>
      </w:r>
      <w:r w:rsidR="00AF127F" w:rsidRPr="00C84439">
        <w:t>Indiana is a Home Rule State</w:t>
      </w:r>
      <w:r w:rsidR="00D26586">
        <w:t xml:space="preserve"> and</w:t>
      </w:r>
      <w:r w:rsidR="00AF127F">
        <w:t xml:space="preserve"> as such, all incidents start and end at the local level under that jurisdictional authority. If an emergency or disaster overwhelms resources and capability of </w:t>
      </w:r>
      <w:r w:rsidR="00F3791B">
        <w:t>our</w:t>
      </w:r>
      <w:r w:rsidR="00AF127F">
        <w:t xml:space="preserve"> jurisdiction, the Governor may exercise their authority to use the resources of State government.</w:t>
      </w:r>
    </w:p>
    <w:p w14:paraId="58D94291" w14:textId="41DA6D71" w:rsidR="0078011D" w:rsidRDefault="0078011D" w:rsidP="002124E4">
      <w:pPr>
        <w:pStyle w:val="Body"/>
        <w:spacing w:before="240"/>
      </w:pPr>
      <w:r>
        <w:t xml:space="preserve">The EOP is designed to minimize disruption of </w:t>
      </w:r>
      <w:r w:rsidR="00F3791B">
        <w:t>local</w:t>
      </w:r>
      <w:r>
        <w:t xml:space="preserve"> operations through establishing a system of collaboration by all </w:t>
      </w:r>
      <w:r w:rsidR="00F3791B">
        <w:t>local jurisdiction d</w:t>
      </w:r>
      <w:r>
        <w:t xml:space="preserve">epartments during times of crisis. To meet this goal, it is imperative all </w:t>
      </w:r>
      <w:r w:rsidR="00F3791B">
        <w:t>local</w:t>
      </w:r>
      <w:r>
        <w:t xml:space="preserve"> departments and agencies and their personnel ensure they are prepared, </w:t>
      </w:r>
      <w:r w:rsidR="005552E5">
        <w:t>trained</w:t>
      </w:r>
      <w:r w:rsidR="00D26586">
        <w:t xml:space="preserve"> and</w:t>
      </w:r>
      <w:r>
        <w:t xml:space="preserve"> execute their required roles and responsibilities in accordance with this plan. All </w:t>
      </w:r>
      <w:r w:rsidR="00F3791B">
        <w:lastRenderedPageBreak/>
        <w:t>jurisdictional</w:t>
      </w:r>
      <w:r>
        <w:t xml:space="preserve"> departments and agencies are responsible for developing and maintaining up-to-date internal plans and procedures for carrying out assigned emergency functions as outlined in </w:t>
      </w:r>
      <w:r w:rsidR="00AF127F">
        <w:t xml:space="preserve">the </w:t>
      </w:r>
      <w:r>
        <w:t>Plan</w:t>
      </w:r>
      <w:r w:rsidR="00AF127F">
        <w:t xml:space="preserve"> which</w:t>
      </w:r>
      <w:r w:rsidR="00970BD1">
        <w:t xml:space="preserve"> includes </w:t>
      </w:r>
      <w:r w:rsidR="00F3791B">
        <w:t>county</w:t>
      </w:r>
      <w:r w:rsidR="00426CCB">
        <w:t xml:space="preserve"> departments and agenc</w:t>
      </w:r>
      <w:r w:rsidR="00AF127F">
        <w:t>y</w:t>
      </w:r>
      <w:r w:rsidR="00426CCB">
        <w:t xml:space="preserve"> Continuity of Operations </w:t>
      </w:r>
      <w:r w:rsidR="00EB2096">
        <w:t>(COOP) pl</w:t>
      </w:r>
      <w:r w:rsidR="00426CCB">
        <w:t>ans</w:t>
      </w:r>
      <w:r w:rsidR="00F3791B">
        <w:t xml:space="preserve"> and a Continuity of Government (COG) plan. </w:t>
      </w:r>
    </w:p>
    <w:p w14:paraId="2827E3F2" w14:textId="5E793FDE" w:rsidR="00696E67" w:rsidRDefault="0025655A" w:rsidP="002124E4">
      <w:pPr>
        <w:pStyle w:val="Body"/>
        <w:spacing w:before="240"/>
      </w:pPr>
      <w:r>
        <w:t xml:space="preserve">Response to emergency or disaster conditions to maximize the safety of the public and to minimize property damage is a primary responsibility of government. It is the goal of </w:t>
      </w:r>
      <w:r w:rsidRPr="00F54CFC">
        <w:rPr>
          <w:b/>
          <w:bCs/>
          <w:color w:val="AA1F2E"/>
        </w:rPr>
        <w:t>[</w:t>
      </w:r>
      <w:r w:rsidRPr="00F54CFC">
        <w:rPr>
          <w:rFonts w:cs="Arial"/>
          <w:b/>
          <w:bCs/>
          <w:color w:val="AA1F2E"/>
        </w:rPr>
        <w:t>Insert</w:t>
      </w:r>
      <w:r>
        <w:rPr>
          <w:rFonts w:cs="Arial"/>
          <w:b/>
          <w:bCs/>
          <w:color w:val="AA1F2E"/>
        </w:rPr>
        <w:t xml:space="preserve"> County</w:t>
      </w:r>
      <w:r w:rsidRPr="00F54CFC">
        <w:rPr>
          <w:rFonts w:cs="Arial"/>
          <w:b/>
          <w:bCs/>
          <w:color w:val="AA1F2E"/>
        </w:rPr>
        <w:t xml:space="preserve"> Name]</w:t>
      </w:r>
      <w:r>
        <w:rPr>
          <w:rFonts w:cs="Arial"/>
          <w:b/>
          <w:bCs/>
          <w:color w:val="AA1F2E"/>
        </w:rPr>
        <w:t xml:space="preserve"> </w:t>
      </w:r>
      <w:r>
        <w:t xml:space="preserve">that responses to such conditions are done in the most organized, efficient, and effective manner possible. To aid in accomplishing this goal, the County has adopted the principles of the National Incident Management System (NIMS), the National Response Framework (NRF), and the Incident Command System (ICS). </w:t>
      </w:r>
      <w:r w:rsidR="0078011D">
        <w:t xml:space="preserve">This system is scalable, </w:t>
      </w:r>
      <w:r w:rsidR="00FC6251">
        <w:t>flexible,</w:t>
      </w:r>
      <w:r w:rsidR="00D26586">
        <w:t xml:space="preserve"> and</w:t>
      </w:r>
      <w:r w:rsidR="0078011D">
        <w:t xml:space="preserve"> adaptable to deliver support to those jurisdictions in need of assistance</w:t>
      </w:r>
      <w:r w:rsidR="00696E67">
        <w:t>.</w:t>
      </w:r>
    </w:p>
    <w:p w14:paraId="61DC9F2D" w14:textId="77777777" w:rsidR="002124E4" w:rsidRDefault="00072078" w:rsidP="002124E4">
      <w:pPr>
        <w:pStyle w:val="Body"/>
        <w:spacing w:before="240"/>
        <w:rPr>
          <w:rStyle w:val="BodyChar"/>
        </w:rPr>
      </w:pPr>
      <w:r w:rsidRPr="00051257">
        <w:t>Effective emergency response requires a united effort.</w:t>
      </w:r>
      <w:r>
        <w:t xml:space="preserve"> F</w:t>
      </w:r>
      <w:r w:rsidRPr="00D15F47">
        <w:rPr>
          <w:rStyle w:val="BodyChar"/>
        </w:rPr>
        <w:t xml:space="preserve">or the </w:t>
      </w:r>
      <w:r w:rsidR="00F3791B" w:rsidRPr="00F54CFC">
        <w:rPr>
          <w:b/>
          <w:bCs/>
          <w:color w:val="AA1F2E"/>
        </w:rPr>
        <w:t>[</w:t>
      </w:r>
      <w:r w:rsidR="00F3791B" w:rsidRPr="00F54CFC">
        <w:rPr>
          <w:rFonts w:cs="Arial"/>
          <w:b/>
          <w:bCs/>
          <w:color w:val="AA1F2E"/>
        </w:rPr>
        <w:t xml:space="preserve">Insert </w:t>
      </w:r>
      <w:r w:rsidR="00430309">
        <w:rPr>
          <w:rFonts w:cs="Arial"/>
          <w:b/>
          <w:bCs/>
          <w:color w:val="AA1F2E"/>
        </w:rPr>
        <w:t xml:space="preserve">County </w:t>
      </w:r>
      <w:r w:rsidR="00F3791B" w:rsidRPr="00F54CFC">
        <w:rPr>
          <w:rFonts w:cs="Arial"/>
          <w:b/>
          <w:bCs/>
          <w:color w:val="AA1F2E"/>
        </w:rPr>
        <w:t xml:space="preserve">Name] </w:t>
      </w:r>
      <w:r w:rsidRPr="00D15F47">
        <w:rPr>
          <w:rStyle w:val="BodyChar"/>
        </w:rPr>
        <w:t xml:space="preserve">to successfully support </w:t>
      </w:r>
      <w:r w:rsidR="00135E25">
        <w:rPr>
          <w:rStyle w:val="BodyChar"/>
        </w:rPr>
        <w:t>our</w:t>
      </w:r>
      <w:r w:rsidRPr="00D15F47">
        <w:rPr>
          <w:rStyle w:val="BodyChar"/>
        </w:rPr>
        <w:t xml:space="preserve"> communi</w:t>
      </w:r>
      <w:r w:rsidR="00135E25">
        <w:rPr>
          <w:rStyle w:val="BodyChar"/>
        </w:rPr>
        <w:t xml:space="preserve">ty that is </w:t>
      </w:r>
      <w:r w:rsidRPr="00D15F47">
        <w:rPr>
          <w:rStyle w:val="BodyChar"/>
        </w:rPr>
        <w:t xml:space="preserve">impacted by emergency events, it is imperative for all stakeholders to work together to develop an operational plan for providing timely and coordinated emergency support </w:t>
      </w:r>
      <w:r w:rsidR="00135E25">
        <w:rPr>
          <w:rStyle w:val="BodyChar"/>
        </w:rPr>
        <w:t xml:space="preserve">to </w:t>
      </w:r>
      <w:r w:rsidR="00C91FA6">
        <w:rPr>
          <w:rStyle w:val="BodyChar"/>
        </w:rPr>
        <w:t>our county</w:t>
      </w:r>
      <w:r w:rsidRPr="00D15F47">
        <w:rPr>
          <w:rStyle w:val="BodyChar"/>
        </w:rPr>
        <w:t xml:space="preserve">. The EOP documents this effort by being the centralized plan for the </w:t>
      </w:r>
      <w:r w:rsidR="00B456C8" w:rsidRPr="00F54CFC">
        <w:rPr>
          <w:b/>
          <w:bCs/>
          <w:color w:val="AA1F2E"/>
        </w:rPr>
        <w:t>[</w:t>
      </w:r>
      <w:r w:rsidR="00B456C8" w:rsidRPr="00F54CFC">
        <w:rPr>
          <w:rFonts w:cs="Arial"/>
          <w:b/>
          <w:bCs/>
          <w:color w:val="AA1F2E"/>
        </w:rPr>
        <w:t>Insert</w:t>
      </w:r>
      <w:r w:rsidR="00430309">
        <w:rPr>
          <w:rFonts w:cs="Arial"/>
          <w:b/>
          <w:bCs/>
          <w:color w:val="AA1F2E"/>
        </w:rPr>
        <w:t xml:space="preserve"> County</w:t>
      </w:r>
      <w:r w:rsidR="00B456C8" w:rsidRPr="00F54CFC">
        <w:rPr>
          <w:rFonts w:cs="Arial"/>
          <w:b/>
          <w:bCs/>
          <w:color w:val="AA1F2E"/>
        </w:rPr>
        <w:t xml:space="preserve"> Name] </w:t>
      </w:r>
      <w:r w:rsidRPr="00D15F47">
        <w:rPr>
          <w:rStyle w:val="BodyChar"/>
        </w:rPr>
        <w:t xml:space="preserve">emergency operational framework, </w:t>
      </w:r>
      <w:r w:rsidR="00AF7E8E" w:rsidRPr="00D15F47">
        <w:rPr>
          <w:rStyle w:val="BodyChar"/>
        </w:rPr>
        <w:t>structure,</w:t>
      </w:r>
      <w:r w:rsidR="00D26586">
        <w:rPr>
          <w:rStyle w:val="BodyChar"/>
        </w:rPr>
        <w:t xml:space="preserve"> and</w:t>
      </w:r>
      <w:r w:rsidRPr="00D15F47">
        <w:rPr>
          <w:rStyle w:val="BodyChar"/>
        </w:rPr>
        <w:t xml:space="preserve"> role assignments in such a response.</w:t>
      </w:r>
      <w:r>
        <w:rPr>
          <w:rStyle w:val="BodyChar"/>
        </w:rPr>
        <w:t xml:space="preserve"> </w:t>
      </w:r>
      <w:bookmarkStart w:id="15" w:name="_Toc6914673"/>
      <w:bookmarkStart w:id="16" w:name="_Hlk69319396"/>
    </w:p>
    <w:p w14:paraId="0E0D4AF8" w14:textId="62F124F4" w:rsidR="00B456C8" w:rsidRPr="00B456C8" w:rsidRDefault="002124E4" w:rsidP="0025655A">
      <w:pPr>
        <w:pStyle w:val="Body"/>
        <w:spacing w:before="240"/>
      </w:pPr>
      <w:r>
        <w:t>Public officials, departments, employees, and volunteers that perform emergency and/or first</w:t>
      </w:r>
      <w:r w:rsidR="00F03710">
        <w:t xml:space="preserve"> </w:t>
      </w:r>
      <w:r>
        <w:t>response functions must be properly prepared. Department heads and elected officials shall, to</w:t>
      </w:r>
      <w:r w:rsidR="00F03710">
        <w:t xml:space="preserve"> </w:t>
      </w:r>
      <w:r>
        <w:t>the extent possible, ensure that necessary training is provided to themselves and their</w:t>
      </w:r>
      <w:r w:rsidR="00F03710">
        <w:t xml:space="preserve"> </w:t>
      </w:r>
      <w:r>
        <w:t>employees to further prepare them to successfully carry out assigned emergency response</w:t>
      </w:r>
      <w:r w:rsidR="00F03710">
        <w:t xml:space="preserve"> </w:t>
      </w:r>
      <w:r>
        <w:t>roles. To the extent possible, procurement and maintenance of essential response equipment</w:t>
      </w:r>
      <w:r w:rsidR="00F03710">
        <w:t xml:space="preserve"> </w:t>
      </w:r>
      <w:r>
        <w:t>will also be accomplished in support of this goal.</w:t>
      </w:r>
      <w:r>
        <w:cr/>
      </w:r>
      <w:r w:rsidR="00B456C8">
        <w:br w:type="page"/>
      </w:r>
    </w:p>
    <w:p w14:paraId="2B2AAF15" w14:textId="4DC15CAE" w:rsidR="000C2FA4" w:rsidRDefault="000C2FA4" w:rsidP="00A05F50">
      <w:pPr>
        <w:pStyle w:val="Heading1"/>
      </w:pPr>
      <w:bookmarkStart w:id="17" w:name="_Toc88640188"/>
      <w:r>
        <w:lastRenderedPageBreak/>
        <w:t>PLANNING AGENCIES</w:t>
      </w:r>
      <w:bookmarkEnd w:id="15"/>
      <w:bookmarkEnd w:id="17"/>
    </w:p>
    <w:p w14:paraId="75C68E4B" w14:textId="27F724A5" w:rsidR="00101001" w:rsidRPr="00506CD2" w:rsidRDefault="00101001" w:rsidP="00F54CFC">
      <w:pPr>
        <w:pStyle w:val="Body"/>
        <w:rPr>
          <w:rFonts w:cs="Arial"/>
        </w:rPr>
      </w:pPr>
      <w:bookmarkStart w:id="18" w:name="_Toc6914674"/>
      <w:r w:rsidRPr="00506CD2">
        <w:rPr>
          <w:rFonts w:cs="Arial"/>
        </w:rPr>
        <w:t xml:space="preserve">The primary agency identifies the appropriate support agencies that fall under this </w:t>
      </w:r>
      <w:r>
        <w:rPr>
          <w:rFonts w:cs="Arial"/>
        </w:rPr>
        <w:t>annex</w:t>
      </w:r>
      <w:r w:rsidRPr="00506CD2">
        <w:rPr>
          <w:rFonts w:cs="Arial"/>
        </w:rPr>
        <w:t xml:space="preserve"> and collaborates with each entity to determine whether it has the necessary resources, </w:t>
      </w:r>
      <w:r w:rsidR="00B13A5A" w:rsidRPr="00506CD2">
        <w:rPr>
          <w:rFonts w:cs="Arial"/>
        </w:rPr>
        <w:t>information,</w:t>
      </w:r>
      <w:r w:rsidR="00D26586">
        <w:rPr>
          <w:rFonts w:cs="Arial"/>
        </w:rPr>
        <w:t xml:space="preserve"> and</w:t>
      </w:r>
      <w:r w:rsidRPr="00506CD2">
        <w:rPr>
          <w:rFonts w:cs="Arial"/>
        </w:rPr>
        <w:t xml:space="preserve"> capabilities to perform the required tasks and activities within each phase of emergency management, including activations in the </w:t>
      </w:r>
      <w:r w:rsidRPr="00F54CFC">
        <w:rPr>
          <w:b/>
          <w:bCs/>
          <w:color w:val="AA1F2E"/>
        </w:rPr>
        <w:t xml:space="preserve">[Insert </w:t>
      </w:r>
      <w:r w:rsidR="00463BCC">
        <w:rPr>
          <w:b/>
          <w:bCs/>
          <w:color w:val="AA1F2E"/>
        </w:rPr>
        <w:t xml:space="preserve">County </w:t>
      </w:r>
      <w:r w:rsidRPr="00F54CFC">
        <w:rPr>
          <w:b/>
          <w:bCs/>
          <w:color w:val="AA1F2E"/>
        </w:rPr>
        <w:t>Name]</w:t>
      </w:r>
      <w:r w:rsidRPr="00506CD2">
        <w:rPr>
          <w:rFonts w:cs="Arial"/>
        </w:rPr>
        <w:t xml:space="preserve"> Emergency Operations Center (EOC) and impacted areas. Though an agency may be listed as a primary agency, it does not control or manage those agencies identified as supporting agencies. The agencies listed below are part of the Whole Community Planning Committee for this </w:t>
      </w:r>
      <w:r>
        <w:rPr>
          <w:rFonts w:cs="Arial"/>
        </w:rPr>
        <w:t>annex</w:t>
      </w:r>
      <w:r w:rsidRPr="00506CD2">
        <w:rPr>
          <w:rFonts w:cs="Arial"/>
        </w:rPr>
        <w:t>.</w:t>
      </w:r>
    </w:p>
    <w:p w14:paraId="51584939" w14:textId="6BE3C881" w:rsidR="000C2FA4" w:rsidRPr="00506A05" w:rsidRDefault="00EA15FD" w:rsidP="00911B08">
      <w:pPr>
        <w:pStyle w:val="Heading2"/>
        <w:rPr>
          <w:szCs w:val="32"/>
        </w:rPr>
      </w:pPr>
      <w:bookmarkStart w:id="19" w:name="_Toc88640189"/>
      <w:r w:rsidRPr="00506A05">
        <w:rPr>
          <w:caps w:val="0"/>
          <w:szCs w:val="32"/>
        </w:rPr>
        <w:t>PRIMARY AGENCY</w:t>
      </w:r>
      <w:bookmarkEnd w:id="18"/>
      <w:bookmarkEnd w:id="19"/>
    </w:p>
    <w:p w14:paraId="4484CF24" w14:textId="77777777" w:rsidR="00413739" w:rsidRDefault="00413739" w:rsidP="00413739">
      <w:pPr>
        <w:rPr>
          <w:rFonts w:cs="Arial"/>
          <w:b/>
          <w:bCs/>
          <w:color w:val="AA1F2E"/>
        </w:rPr>
      </w:pPr>
      <w:bookmarkStart w:id="20" w:name="_Toc5370074"/>
      <w:bookmarkStart w:id="21" w:name="_Toc6914675"/>
      <w:r w:rsidRPr="00F54CFC">
        <w:rPr>
          <w:rFonts w:cs="Arial"/>
          <w:b/>
          <w:bCs/>
          <w:color w:val="AA1F2E"/>
        </w:rPr>
        <w:t>[Insert Name of County Emergency Management Agency]</w:t>
      </w:r>
    </w:p>
    <w:p w14:paraId="0CB2BC14" w14:textId="400CC23F" w:rsidR="00413739" w:rsidRDefault="00413739" w:rsidP="00413739">
      <w:pPr>
        <w:rPr>
          <w:rFonts w:cs="Arial"/>
          <w:b/>
          <w:bCs/>
          <w:color w:val="AA1F2E"/>
        </w:rPr>
      </w:pPr>
    </w:p>
    <w:p w14:paraId="598D8677" w14:textId="04693A0E" w:rsidR="00101001" w:rsidRDefault="00101001" w:rsidP="00101001">
      <w:pPr>
        <w:pStyle w:val="Body"/>
      </w:pPr>
      <w:r w:rsidRPr="00B66F2D">
        <w:t>With coordination from</w:t>
      </w:r>
      <w:r>
        <w:t xml:space="preserve"> local and adjacent county partners and </w:t>
      </w:r>
      <w:r w:rsidRPr="00B66F2D">
        <w:t>state agencies</w:t>
      </w:r>
      <w:r>
        <w:t xml:space="preserve">, </w:t>
      </w:r>
      <w:r w:rsidRPr="00506CD2">
        <w:rPr>
          <w:rFonts w:cs="Arial"/>
        </w:rPr>
        <w:t xml:space="preserve">the </w:t>
      </w:r>
      <w:r w:rsidRPr="00F54CFC">
        <w:rPr>
          <w:b/>
          <w:bCs/>
          <w:color w:val="AA1F2E"/>
        </w:rPr>
        <w:t xml:space="preserve">[Insert </w:t>
      </w:r>
      <w:r w:rsidR="008D513B">
        <w:rPr>
          <w:b/>
          <w:bCs/>
          <w:color w:val="AA1F2E"/>
        </w:rPr>
        <w:t xml:space="preserve">County </w:t>
      </w:r>
      <w:r w:rsidRPr="00F54CFC">
        <w:rPr>
          <w:b/>
          <w:bCs/>
          <w:color w:val="AA1F2E"/>
        </w:rPr>
        <w:t>Name]</w:t>
      </w:r>
      <w:r>
        <w:t xml:space="preserve"> </w:t>
      </w:r>
      <w:r w:rsidRPr="00B66F2D">
        <w:t xml:space="preserve">will strive to build, </w:t>
      </w:r>
      <w:r w:rsidR="00937275" w:rsidRPr="00B66F2D">
        <w:t>maintain,</w:t>
      </w:r>
      <w:r w:rsidR="00D26586">
        <w:t xml:space="preserve"> and</w:t>
      </w:r>
      <w:r w:rsidRPr="00B66F2D">
        <w:t xml:space="preserve"> promote a process of effectively preparing for, protecting against, mitigating against, responding </w:t>
      </w:r>
      <w:r w:rsidR="00384FF1" w:rsidRPr="00B66F2D">
        <w:t>to,</w:t>
      </w:r>
      <w:r w:rsidR="00D26586">
        <w:t xml:space="preserve"> and</w:t>
      </w:r>
      <w:r w:rsidRPr="00B66F2D">
        <w:t xml:space="preserve"> recovering from the challenges and demands of hazards which could affect our citizens and </w:t>
      </w:r>
      <w:r>
        <w:t>community</w:t>
      </w:r>
      <w:r w:rsidRPr="00B66F2D">
        <w:t>.</w:t>
      </w:r>
    </w:p>
    <w:p w14:paraId="09FDDF51" w14:textId="318792A7" w:rsidR="00320136" w:rsidRDefault="00EA15FD" w:rsidP="002B10A3">
      <w:pPr>
        <w:pStyle w:val="Heading2"/>
        <w:rPr>
          <w:szCs w:val="32"/>
        </w:rPr>
      </w:pPr>
      <w:bookmarkStart w:id="22" w:name="_Toc88640190"/>
      <w:r w:rsidRPr="00506A05">
        <w:rPr>
          <w:caps w:val="0"/>
          <w:szCs w:val="32"/>
        </w:rPr>
        <w:t xml:space="preserve">SUPPORTING </w:t>
      </w:r>
      <w:r w:rsidR="00101001">
        <w:rPr>
          <w:caps w:val="0"/>
          <w:szCs w:val="32"/>
        </w:rPr>
        <w:t>COUNTY AND LOCAL</w:t>
      </w:r>
      <w:r w:rsidRPr="00506A05">
        <w:rPr>
          <w:caps w:val="0"/>
          <w:szCs w:val="32"/>
        </w:rPr>
        <w:t xml:space="preserve"> AGENCIES</w:t>
      </w:r>
      <w:bookmarkEnd w:id="20"/>
      <w:bookmarkEnd w:id="21"/>
      <w:r w:rsidR="00101001">
        <w:rPr>
          <w:caps w:val="0"/>
          <w:szCs w:val="32"/>
        </w:rPr>
        <w:t xml:space="preserve"> AND ORGANIZATIONS</w:t>
      </w:r>
      <w:bookmarkEnd w:id="22"/>
    </w:p>
    <w:tbl>
      <w:tblPr>
        <w:tblStyle w:val="TableGrid"/>
        <w:tblW w:w="10075" w:type="dxa"/>
        <w:tblLook w:val="04A0" w:firstRow="1" w:lastRow="0" w:firstColumn="1" w:lastColumn="0" w:noHBand="0" w:noVBand="1"/>
      </w:tblPr>
      <w:tblGrid>
        <w:gridCol w:w="5037"/>
        <w:gridCol w:w="5038"/>
      </w:tblGrid>
      <w:tr w:rsidR="00101001" w14:paraId="0C435910" w14:textId="77777777" w:rsidTr="00C72547">
        <w:tc>
          <w:tcPr>
            <w:tcW w:w="5037" w:type="dxa"/>
          </w:tcPr>
          <w:p w14:paraId="010A0A45" w14:textId="269CD2D6" w:rsidR="00101001" w:rsidRPr="009F2332" w:rsidRDefault="0077443C" w:rsidP="00101001">
            <w:pPr>
              <w:pStyle w:val="Body"/>
              <w:spacing w:after="0"/>
              <w:rPr>
                <w:b/>
                <w:bCs/>
                <w:sz w:val="22"/>
                <w:szCs w:val="22"/>
              </w:rPr>
            </w:pPr>
            <w:bookmarkStart w:id="23" w:name="_Toc65831947"/>
            <w:bookmarkStart w:id="24" w:name="_Toc67917706"/>
            <w:r w:rsidRPr="009F2332">
              <w:rPr>
                <w:rStyle w:val="Level1Char"/>
                <w:b/>
                <w:bCs/>
                <w:color w:val="AA1F2E"/>
                <w:sz w:val="22"/>
                <w:szCs w:val="22"/>
              </w:rPr>
              <w:t>[Insert name of supporting county agenc</w:t>
            </w:r>
            <w:bookmarkEnd w:id="23"/>
            <w:bookmarkEnd w:id="24"/>
            <w:r w:rsidR="00937275">
              <w:rPr>
                <w:rStyle w:val="Level1Char"/>
                <w:b/>
                <w:bCs/>
                <w:color w:val="AA1F2E"/>
                <w:sz w:val="22"/>
                <w:szCs w:val="22"/>
              </w:rPr>
              <w:t>ies]</w:t>
            </w:r>
          </w:p>
        </w:tc>
        <w:tc>
          <w:tcPr>
            <w:tcW w:w="5038" w:type="dxa"/>
          </w:tcPr>
          <w:p w14:paraId="79389F47" w14:textId="6DA06142" w:rsidR="00101001" w:rsidRPr="009F2332" w:rsidRDefault="00101001" w:rsidP="00101001">
            <w:pPr>
              <w:pStyle w:val="Body"/>
              <w:spacing w:after="0"/>
              <w:rPr>
                <w:sz w:val="22"/>
                <w:szCs w:val="22"/>
              </w:rPr>
            </w:pPr>
          </w:p>
        </w:tc>
      </w:tr>
      <w:tr w:rsidR="00101001" w14:paraId="73524DEB" w14:textId="77777777" w:rsidTr="00C72547">
        <w:tc>
          <w:tcPr>
            <w:tcW w:w="5037" w:type="dxa"/>
          </w:tcPr>
          <w:p w14:paraId="0EBC79FB" w14:textId="08FEE44B" w:rsidR="00101001" w:rsidRPr="009F2332" w:rsidRDefault="00101001" w:rsidP="00101001">
            <w:pPr>
              <w:pStyle w:val="Body"/>
              <w:spacing w:after="0"/>
              <w:rPr>
                <w:rStyle w:val="Level1Char"/>
                <w:color w:val="auto"/>
                <w:sz w:val="22"/>
                <w:szCs w:val="22"/>
              </w:rPr>
            </w:pPr>
          </w:p>
        </w:tc>
        <w:tc>
          <w:tcPr>
            <w:tcW w:w="5038" w:type="dxa"/>
          </w:tcPr>
          <w:p w14:paraId="6FA04A61" w14:textId="3CC00DB3" w:rsidR="00101001" w:rsidRPr="009F2332" w:rsidRDefault="00101001" w:rsidP="00101001">
            <w:pPr>
              <w:pStyle w:val="Body"/>
              <w:spacing w:after="0"/>
              <w:rPr>
                <w:rStyle w:val="Level1Char"/>
                <w:color w:val="auto"/>
                <w:sz w:val="22"/>
                <w:szCs w:val="22"/>
              </w:rPr>
            </w:pPr>
          </w:p>
        </w:tc>
      </w:tr>
      <w:tr w:rsidR="00101001" w14:paraId="2FB276AE" w14:textId="77777777" w:rsidTr="00C72547">
        <w:tc>
          <w:tcPr>
            <w:tcW w:w="5037" w:type="dxa"/>
          </w:tcPr>
          <w:p w14:paraId="378412C1" w14:textId="3588C6AC" w:rsidR="00101001" w:rsidRPr="009F2332" w:rsidRDefault="00101001" w:rsidP="00101001">
            <w:pPr>
              <w:pStyle w:val="Body"/>
              <w:spacing w:after="0"/>
              <w:rPr>
                <w:rStyle w:val="Level1Char"/>
                <w:color w:val="auto"/>
                <w:sz w:val="22"/>
                <w:szCs w:val="22"/>
              </w:rPr>
            </w:pPr>
          </w:p>
        </w:tc>
        <w:tc>
          <w:tcPr>
            <w:tcW w:w="5038" w:type="dxa"/>
          </w:tcPr>
          <w:p w14:paraId="60D03C9E" w14:textId="2EDA5515" w:rsidR="00101001" w:rsidRPr="009F2332" w:rsidRDefault="00101001" w:rsidP="00101001">
            <w:pPr>
              <w:pStyle w:val="Body"/>
              <w:spacing w:after="0"/>
              <w:rPr>
                <w:rStyle w:val="Level1Char"/>
                <w:color w:val="auto"/>
                <w:sz w:val="22"/>
                <w:szCs w:val="22"/>
              </w:rPr>
            </w:pPr>
          </w:p>
        </w:tc>
      </w:tr>
      <w:tr w:rsidR="005F7FA8" w14:paraId="357195CB" w14:textId="77777777" w:rsidTr="00C72547">
        <w:tc>
          <w:tcPr>
            <w:tcW w:w="5037" w:type="dxa"/>
          </w:tcPr>
          <w:p w14:paraId="79260582" w14:textId="77777777" w:rsidR="005F7FA8" w:rsidRPr="009F2332" w:rsidRDefault="005F7FA8" w:rsidP="00101001">
            <w:pPr>
              <w:pStyle w:val="Body"/>
              <w:spacing w:after="0"/>
              <w:rPr>
                <w:rStyle w:val="Level1Char"/>
                <w:color w:val="auto"/>
                <w:sz w:val="22"/>
                <w:szCs w:val="22"/>
              </w:rPr>
            </w:pPr>
          </w:p>
        </w:tc>
        <w:tc>
          <w:tcPr>
            <w:tcW w:w="5038" w:type="dxa"/>
          </w:tcPr>
          <w:p w14:paraId="42AE57F8" w14:textId="77777777" w:rsidR="005F7FA8" w:rsidRPr="009F2332" w:rsidRDefault="005F7FA8" w:rsidP="00101001">
            <w:pPr>
              <w:pStyle w:val="Body"/>
              <w:spacing w:after="0"/>
              <w:rPr>
                <w:rStyle w:val="Level1Char"/>
                <w:color w:val="auto"/>
                <w:sz w:val="22"/>
                <w:szCs w:val="22"/>
              </w:rPr>
            </w:pPr>
          </w:p>
        </w:tc>
      </w:tr>
      <w:tr w:rsidR="005F7FA8" w14:paraId="462ED588" w14:textId="77777777" w:rsidTr="00C72547">
        <w:tc>
          <w:tcPr>
            <w:tcW w:w="5037" w:type="dxa"/>
          </w:tcPr>
          <w:p w14:paraId="618C5846" w14:textId="77777777" w:rsidR="005F7FA8" w:rsidRPr="009F2332" w:rsidRDefault="005F7FA8" w:rsidP="00101001">
            <w:pPr>
              <w:pStyle w:val="Body"/>
              <w:spacing w:after="0"/>
              <w:rPr>
                <w:rStyle w:val="Level1Char"/>
                <w:color w:val="auto"/>
                <w:sz w:val="22"/>
                <w:szCs w:val="22"/>
              </w:rPr>
            </w:pPr>
          </w:p>
        </w:tc>
        <w:tc>
          <w:tcPr>
            <w:tcW w:w="5038" w:type="dxa"/>
          </w:tcPr>
          <w:p w14:paraId="602352DD" w14:textId="77777777" w:rsidR="005F7FA8" w:rsidRPr="009F2332" w:rsidRDefault="005F7FA8" w:rsidP="00101001">
            <w:pPr>
              <w:pStyle w:val="Body"/>
              <w:spacing w:after="0"/>
              <w:rPr>
                <w:rStyle w:val="Level1Char"/>
                <w:color w:val="auto"/>
                <w:sz w:val="22"/>
                <w:szCs w:val="22"/>
              </w:rPr>
            </w:pPr>
          </w:p>
        </w:tc>
      </w:tr>
    </w:tbl>
    <w:p w14:paraId="3E42C21B" w14:textId="1B7A4C1B" w:rsidR="00101001" w:rsidRDefault="00101001" w:rsidP="00101001">
      <w:pPr>
        <w:pStyle w:val="Heading2"/>
        <w:rPr>
          <w:szCs w:val="32"/>
        </w:rPr>
      </w:pPr>
      <w:bookmarkStart w:id="25" w:name="_Toc88640191"/>
      <w:r w:rsidRPr="00506A05">
        <w:rPr>
          <w:caps w:val="0"/>
          <w:szCs w:val="32"/>
        </w:rPr>
        <w:t>SUPPORTING STATE AGENCIES</w:t>
      </w:r>
      <w:bookmarkEnd w:id="25"/>
    </w:p>
    <w:tbl>
      <w:tblPr>
        <w:tblStyle w:val="TableGrid"/>
        <w:tblW w:w="0" w:type="auto"/>
        <w:tblLook w:val="04A0" w:firstRow="1" w:lastRow="0" w:firstColumn="1" w:lastColumn="0" w:noHBand="0" w:noVBand="1"/>
      </w:tblPr>
      <w:tblGrid>
        <w:gridCol w:w="4990"/>
        <w:gridCol w:w="4990"/>
      </w:tblGrid>
      <w:tr w:rsidR="002B47E5" w:rsidRPr="009C2197" w14:paraId="5FF1BA8F" w14:textId="77777777" w:rsidTr="00C72547">
        <w:tc>
          <w:tcPr>
            <w:tcW w:w="4990" w:type="dxa"/>
          </w:tcPr>
          <w:p w14:paraId="68F4402E" w14:textId="2B4D5AEB" w:rsidR="002B47E5" w:rsidRPr="009F2332" w:rsidRDefault="002B47E5" w:rsidP="002B47E5">
            <w:pPr>
              <w:pStyle w:val="Body"/>
              <w:spacing w:after="0"/>
              <w:rPr>
                <w:rStyle w:val="Level1Char"/>
                <w:color w:val="000000" w:themeColor="text1"/>
                <w:sz w:val="22"/>
                <w:szCs w:val="22"/>
              </w:rPr>
            </w:pPr>
            <w:bookmarkStart w:id="26" w:name="_Toc6914687"/>
            <w:r w:rsidRPr="009F2332">
              <w:rPr>
                <w:rStyle w:val="Level1Char"/>
                <w:b/>
                <w:bCs/>
                <w:color w:val="AA1F2E"/>
                <w:sz w:val="22"/>
                <w:szCs w:val="22"/>
              </w:rPr>
              <w:t>[Insert name of supporting state agenc</w:t>
            </w:r>
            <w:r w:rsidR="00937275">
              <w:rPr>
                <w:rStyle w:val="Level1Char"/>
                <w:b/>
                <w:bCs/>
                <w:color w:val="AA1F2E"/>
                <w:sz w:val="22"/>
                <w:szCs w:val="22"/>
              </w:rPr>
              <w:t>ies</w:t>
            </w:r>
            <w:r w:rsidRPr="009F2332">
              <w:rPr>
                <w:rStyle w:val="Level1Char"/>
                <w:b/>
                <w:bCs/>
                <w:color w:val="AA1F2E"/>
                <w:sz w:val="22"/>
                <w:szCs w:val="22"/>
              </w:rPr>
              <w:t>]</w:t>
            </w:r>
          </w:p>
        </w:tc>
        <w:tc>
          <w:tcPr>
            <w:tcW w:w="4990" w:type="dxa"/>
          </w:tcPr>
          <w:p w14:paraId="7D4F22A9" w14:textId="353C4F7C" w:rsidR="002B47E5" w:rsidRPr="009F2332" w:rsidRDefault="002B47E5" w:rsidP="002B47E5">
            <w:pPr>
              <w:pStyle w:val="Body"/>
              <w:spacing w:after="0"/>
              <w:rPr>
                <w:rStyle w:val="Level1Char"/>
                <w:color w:val="000000" w:themeColor="text1"/>
                <w:sz w:val="22"/>
                <w:szCs w:val="22"/>
              </w:rPr>
            </w:pPr>
          </w:p>
        </w:tc>
      </w:tr>
      <w:tr w:rsidR="002B47E5" w14:paraId="05663D8F" w14:textId="77777777" w:rsidTr="00C72547">
        <w:tc>
          <w:tcPr>
            <w:tcW w:w="4990" w:type="dxa"/>
          </w:tcPr>
          <w:p w14:paraId="16CC77B5" w14:textId="0FBA59A8" w:rsidR="002B47E5" w:rsidRPr="009F2332" w:rsidRDefault="002B47E5" w:rsidP="002B47E5">
            <w:pPr>
              <w:pStyle w:val="Body"/>
              <w:spacing w:after="0"/>
              <w:rPr>
                <w:sz w:val="22"/>
                <w:szCs w:val="22"/>
              </w:rPr>
            </w:pPr>
          </w:p>
        </w:tc>
        <w:tc>
          <w:tcPr>
            <w:tcW w:w="4990" w:type="dxa"/>
            <w:vAlign w:val="center"/>
          </w:tcPr>
          <w:p w14:paraId="3D190F21" w14:textId="5B881C81" w:rsidR="002B47E5" w:rsidRPr="009F2332" w:rsidRDefault="002B47E5" w:rsidP="002B47E5">
            <w:pPr>
              <w:pStyle w:val="Body"/>
              <w:spacing w:after="0"/>
              <w:rPr>
                <w:rStyle w:val="Level1Char"/>
                <w:color w:val="auto"/>
                <w:sz w:val="22"/>
                <w:szCs w:val="22"/>
              </w:rPr>
            </w:pPr>
          </w:p>
        </w:tc>
      </w:tr>
      <w:tr w:rsidR="002B47E5" w14:paraId="2D9EA853" w14:textId="77777777" w:rsidTr="00C72547">
        <w:tc>
          <w:tcPr>
            <w:tcW w:w="4990" w:type="dxa"/>
          </w:tcPr>
          <w:p w14:paraId="5FE69880" w14:textId="6C8EDDBB" w:rsidR="002B47E5" w:rsidRPr="009F2332" w:rsidRDefault="002B47E5" w:rsidP="002B47E5">
            <w:pPr>
              <w:pStyle w:val="Body"/>
              <w:spacing w:after="0"/>
              <w:rPr>
                <w:rStyle w:val="Level1Char"/>
                <w:color w:val="auto"/>
                <w:sz w:val="22"/>
                <w:szCs w:val="22"/>
              </w:rPr>
            </w:pPr>
          </w:p>
        </w:tc>
        <w:tc>
          <w:tcPr>
            <w:tcW w:w="4990" w:type="dxa"/>
            <w:vAlign w:val="center"/>
          </w:tcPr>
          <w:p w14:paraId="2C755DDD" w14:textId="7B0E3EDF" w:rsidR="002B47E5" w:rsidRPr="009F2332" w:rsidRDefault="002B47E5" w:rsidP="002B47E5">
            <w:pPr>
              <w:pStyle w:val="Body"/>
              <w:spacing w:after="0"/>
              <w:rPr>
                <w:rStyle w:val="Level1Char"/>
                <w:color w:val="auto"/>
                <w:sz w:val="22"/>
                <w:szCs w:val="22"/>
              </w:rPr>
            </w:pPr>
          </w:p>
        </w:tc>
      </w:tr>
      <w:tr w:rsidR="005F7FA8" w14:paraId="7E6DBD44" w14:textId="77777777" w:rsidTr="00C72547">
        <w:tc>
          <w:tcPr>
            <w:tcW w:w="4990" w:type="dxa"/>
          </w:tcPr>
          <w:p w14:paraId="13552ABF" w14:textId="77777777" w:rsidR="005F7FA8" w:rsidRPr="009F2332" w:rsidRDefault="005F7FA8" w:rsidP="002B47E5">
            <w:pPr>
              <w:pStyle w:val="Body"/>
              <w:spacing w:after="0"/>
              <w:rPr>
                <w:rStyle w:val="Level1Char"/>
                <w:color w:val="auto"/>
                <w:sz w:val="22"/>
                <w:szCs w:val="22"/>
              </w:rPr>
            </w:pPr>
          </w:p>
        </w:tc>
        <w:tc>
          <w:tcPr>
            <w:tcW w:w="4990" w:type="dxa"/>
            <w:vAlign w:val="center"/>
          </w:tcPr>
          <w:p w14:paraId="45558F78" w14:textId="77777777" w:rsidR="005F7FA8" w:rsidRPr="009F2332" w:rsidRDefault="005F7FA8" w:rsidP="002B47E5">
            <w:pPr>
              <w:pStyle w:val="Body"/>
              <w:spacing w:after="0"/>
              <w:rPr>
                <w:rStyle w:val="Level1Char"/>
                <w:color w:val="auto"/>
                <w:sz w:val="22"/>
                <w:szCs w:val="22"/>
              </w:rPr>
            </w:pPr>
          </w:p>
        </w:tc>
      </w:tr>
      <w:tr w:rsidR="005F7FA8" w14:paraId="0EFE0F6E" w14:textId="77777777" w:rsidTr="00C72547">
        <w:tc>
          <w:tcPr>
            <w:tcW w:w="4990" w:type="dxa"/>
          </w:tcPr>
          <w:p w14:paraId="5302CF44" w14:textId="77777777" w:rsidR="005F7FA8" w:rsidRPr="009F2332" w:rsidRDefault="005F7FA8" w:rsidP="002B47E5">
            <w:pPr>
              <w:pStyle w:val="Body"/>
              <w:spacing w:after="0"/>
              <w:rPr>
                <w:rStyle w:val="Level1Char"/>
                <w:color w:val="auto"/>
                <w:sz w:val="22"/>
                <w:szCs w:val="22"/>
              </w:rPr>
            </w:pPr>
          </w:p>
        </w:tc>
        <w:tc>
          <w:tcPr>
            <w:tcW w:w="4990" w:type="dxa"/>
            <w:vAlign w:val="center"/>
          </w:tcPr>
          <w:p w14:paraId="2DD63D65" w14:textId="77777777" w:rsidR="005F7FA8" w:rsidRPr="009F2332" w:rsidRDefault="005F7FA8" w:rsidP="002B47E5">
            <w:pPr>
              <w:pStyle w:val="Body"/>
              <w:spacing w:after="0"/>
              <w:rPr>
                <w:rStyle w:val="Level1Char"/>
                <w:color w:val="auto"/>
                <w:sz w:val="22"/>
                <w:szCs w:val="22"/>
              </w:rPr>
            </w:pPr>
          </w:p>
        </w:tc>
      </w:tr>
    </w:tbl>
    <w:p w14:paraId="525BA1E7" w14:textId="63963E3E" w:rsidR="003C3345" w:rsidRPr="00EA15FD" w:rsidRDefault="00EA15FD" w:rsidP="00EA15FD">
      <w:pPr>
        <w:pStyle w:val="Heading2"/>
        <w:rPr>
          <w:rStyle w:val="Level1Char"/>
          <w:rFonts w:ascii="Arial Narrow" w:hAnsi="Arial Narrow" w:cs="Arial"/>
          <w:sz w:val="32"/>
          <w:szCs w:val="28"/>
        </w:rPr>
      </w:pPr>
      <w:bookmarkStart w:id="27" w:name="_Toc88640192"/>
      <w:r w:rsidRPr="00EA15FD">
        <w:rPr>
          <w:rStyle w:val="Level1Char"/>
          <w:rFonts w:ascii="Arial Narrow" w:hAnsi="Arial Narrow" w:cs="Arial"/>
          <w:caps w:val="0"/>
          <w:sz w:val="32"/>
          <w:szCs w:val="28"/>
        </w:rPr>
        <w:t>COMMISSIONS</w:t>
      </w:r>
      <w:r w:rsidR="0077443C">
        <w:rPr>
          <w:rStyle w:val="Level1Char"/>
          <w:rFonts w:ascii="Arial Narrow" w:hAnsi="Arial Narrow" w:cs="Arial"/>
          <w:caps w:val="0"/>
          <w:sz w:val="32"/>
          <w:szCs w:val="28"/>
        </w:rPr>
        <w:t>, ORGANIZATIONS AND ASSOCIATIONS</w:t>
      </w:r>
      <w:bookmarkEnd w:id="27"/>
    </w:p>
    <w:tbl>
      <w:tblPr>
        <w:tblStyle w:val="TableGrid"/>
        <w:tblW w:w="10075" w:type="dxa"/>
        <w:tblLook w:val="04A0" w:firstRow="1" w:lastRow="0" w:firstColumn="1" w:lastColumn="0" w:noHBand="0" w:noVBand="1"/>
      </w:tblPr>
      <w:tblGrid>
        <w:gridCol w:w="5037"/>
        <w:gridCol w:w="5038"/>
      </w:tblGrid>
      <w:tr w:rsidR="009F2332" w14:paraId="7A257C5D" w14:textId="77777777" w:rsidTr="00186680">
        <w:tc>
          <w:tcPr>
            <w:tcW w:w="5037" w:type="dxa"/>
          </w:tcPr>
          <w:p w14:paraId="246382B8" w14:textId="15537F81" w:rsidR="009F2332" w:rsidRPr="009F2332" w:rsidRDefault="009F2332" w:rsidP="009F2332">
            <w:pPr>
              <w:pStyle w:val="Body"/>
              <w:spacing w:after="0"/>
              <w:rPr>
                <w:rStyle w:val="Level1Char"/>
                <w:color w:val="000000" w:themeColor="text1"/>
                <w:sz w:val="22"/>
                <w:szCs w:val="22"/>
              </w:rPr>
            </w:pPr>
            <w:r w:rsidRPr="009F2332">
              <w:rPr>
                <w:rStyle w:val="Level1Char"/>
                <w:b/>
                <w:bCs/>
                <w:color w:val="AA1F2E"/>
                <w:sz w:val="22"/>
                <w:szCs w:val="22"/>
              </w:rPr>
              <w:t xml:space="preserve">[Insert name of supporting </w:t>
            </w:r>
            <w:r w:rsidR="0029365E">
              <w:rPr>
                <w:rStyle w:val="Level1Char"/>
                <w:b/>
                <w:bCs/>
                <w:color w:val="AA1F2E"/>
                <w:sz w:val="22"/>
                <w:szCs w:val="22"/>
              </w:rPr>
              <w:t xml:space="preserve">commissions, </w:t>
            </w:r>
            <w:r w:rsidR="00937275">
              <w:rPr>
                <w:rStyle w:val="Level1Char"/>
                <w:b/>
                <w:bCs/>
                <w:color w:val="AA1F2E"/>
                <w:sz w:val="22"/>
                <w:szCs w:val="22"/>
              </w:rPr>
              <w:t>organizations, and/</w:t>
            </w:r>
            <w:r w:rsidR="0029365E">
              <w:rPr>
                <w:rStyle w:val="Level1Char"/>
                <w:b/>
                <w:bCs/>
                <w:color w:val="AA1F2E"/>
                <w:sz w:val="22"/>
                <w:szCs w:val="22"/>
              </w:rPr>
              <w:t>or association</w:t>
            </w:r>
            <w:r w:rsidR="00937275">
              <w:rPr>
                <w:rStyle w:val="Level1Char"/>
                <w:b/>
                <w:bCs/>
                <w:color w:val="AA1F2E"/>
                <w:sz w:val="22"/>
                <w:szCs w:val="22"/>
              </w:rPr>
              <w:t>s</w:t>
            </w:r>
            <w:r w:rsidRPr="009F2332">
              <w:rPr>
                <w:rStyle w:val="Level1Char"/>
                <w:b/>
                <w:bCs/>
                <w:color w:val="AA1F2E"/>
                <w:sz w:val="22"/>
                <w:szCs w:val="22"/>
              </w:rPr>
              <w:t>]</w:t>
            </w:r>
          </w:p>
        </w:tc>
        <w:tc>
          <w:tcPr>
            <w:tcW w:w="5038" w:type="dxa"/>
          </w:tcPr>
          <w:p w14:paraId="189A7FCC" w14:textId="7BB74C43" w:rsidR="009F2332" w:rsidRPr="009F2332" w:rsidRDefault="009F2332" w:rsidP="009F2332">
            <w:pPr>
              <w:pStyle w:val="Body"/>
              <w:spacing w:after="0"/>
              <w:rPr>
                <w:rFonts w:cs="Arial"/>
                <w:color w:val="000000" w:themeColor="text1"/>
                <w:sz w:val="22"/>
                <w:szCs w:val="22"/>
                <w:shd w:val="clear" w:color="auto" w:fill="FFFFFF"/>
              </w:rPr>
            </w:pPr>
          </w:p>
        </w:tc>
      </w:tr>
      <w:tr w:rsidR="009F2332" w14:paraId="0C1F6AE2" w14:textId="77777777" w:rsidTr="00186680">
        <w:tc>
          <w:tcPr>
            <w:tcW w:w="5037" w:type="dxa"/>
          </w:tcPr>
          <w:p w14:paraId="4D4F6371" w14:textId="0DDE591A" w:rsidR="009F2332" w:rsidRPr="009F2332" w:rsidRDefault="009F2332" w:rsidP="009F2332">
            <w:pPr>
              <w:pStyle w:val="Body"/>
              <w:spacing w:after="0"/>
              <w:rPr>
                <w:rFonts w:cs="Arial"/>
                <w:color w:val="000000" w:themeColor="text1"/>
                <w:sz w:val="22"/>
                <w:szCs w:val="22"/>
                <w:shd w:val="clear" w:color="auto" w:fill="FFFFFF"/>
              </w:rPr>
            </w:pPr>
          </w:p>
        </w:tc>
        <w:tc>
          <w:tcPr>
            <w:tcW w:w="5038" w:type="dxa"/>
          </w:tcPr>
          <w:p w14:paraId="79A6B94B" w14:textId="7509A3D0" w:rsidR="009F2332" w:rsidRPr="009F2332" w:rsidRDefault="009F2332" w:rsidP="009F2332">
            <w:pPr>
              <w:pStyle w:val="Body"/>
              <w:spacing w:after="0"/>
              <w:rPr>
                <w:rFonts w:cs="Arial"/>
                <w:color w:val="000000" w:themeColor="text1"/>
                <w:sz w:val="22"/>
                <w:szCs w:val="22"/>
                <w:shd w:val="clear" w:color="auto" w:fill="FFFFFF"/>
              </w:rPr>
            </w:pPr>
          </w:p>
        </w:tc>
      </w:tr>
      <w:tr w:rsidR="009F2332" w14:paraId="28EA8C85" w14:textId="77777777" w:rsidTr="00186680">
        <w:tc>
          <w:tcPr>
            <w:tcW w:w="5037" w:type="dxa"/>
          </w:tcPr>
          <w:p w14:paraId="10A9042C" w14:textId="5B21309C" w:rsidR="009F2332" w:rsidRPr="009F2332" w:rsidRDefault="009F2332" w:rsidP="009F2332">
            <w:pPr>
              <w:pStyle w:val="Body"/>
              <w:spacing w:after="0"/>
              <w:rPr>
                <w:color w:val="000000" w:themeColor="text1"/>
                <w:spacing w:val="5"/>
                <w:sz w:val="22"/>
                <w:szCs w:val="22"/>
                <w:shd w:val="clear" w:color="auto" w:fill="FFFFFF"/>
              </w:rPr>
            </w:pPr>
          </w:p>
        </w:tc>
        <w:tc>
          <w:tcPr>
            <w:tcW w:w="5038" w:type="dxa"/>
          </w:tcPr>
          <w:p w14:paraId="3F11CCCC" w14:textId="260CFBB6" w:rsidR="009F2332" w:rsidRPr="009F2332" w:rsidRDefault="009F2332" w:rsidP="009F2332">
            <w:pPr>
              <w:pStyle w:val="Body"/>
              <w:spacing w:after="0"/>
              <w:rPr>
                <w:rStyle w:val="Level1Char"/>
                <w:color w:val="auto"/>
                <w:sz w:val="22"/>
                <w:szCs w:val="22"/>
              </w:rPr>
            </w:pPr>
          </w:p>
        </w:tc>
      </w:tr>
      <w:tr w:rsidR="005F7FA8" w14:paraId="7ECD7A82" w14:textId="77777777" w:rsidTr="00186680">
        <w:tc>
          <w:tcPr>
            <w:tcW w:w="5037" w:type="dxa"/>
          </w:tcPr>
          <w:p w14:paraId="309DCB71" w14:textId="77777777" w:rsidR="005F7FA8" w:rsidRPr="009F2332" w:rsidRDefault="005F7FA8" w:rsidP="009F2332">
            <w:pPr>
              <w:pStyle w:val="Body"/>
              <w:spacing w:after="0"/>
              <w:rPr>
                <w:color w:val="000000" w:themeColor="text1"/>
                <w:spacing w:val="5"/>
                <w:sz w:val="22"/>
                <w:szCs w:val="22"/>
                <w:shd w:val="clear" w:color="auto" w:fill="FFFFFF"/>
              </w:rPr>
            </w:pPr>
          </w:p>
        </w:tc>
        <w:tc>
          <w:tcPr>
            <w:tcW w:w="5038" w:type="dxa"/>
          </w:tcPr>
          <w:p w14:paraId="30927CE0" w14:textId="77777777" w:rsidR="005F7FA8" w:rsidRPr="009F2332" w:rsidRDefault="005F7FA8" w:rsidP="009F2332">
            <w:pPr>
              <w:pStyle w:val="Body"/>
              <w:spacing w:after="0"/>
              <w:rPr>
                <w:rStyle w:val="Level1Char"/>
                <w:color w:val="auto"/>
                <w:sz w:val="22"/>
                <w:szCs w:val="22"/>
              </w:rPr>
            </w:pPr>
          </w:p>
        </w:tc>
      </w:tr>
      <w:tr w:rsidR="005F7FA8" w14:paraId="3CCC1057" w14:textId="77777777" w:rsidTr="00186680">
        <w:tc>
          <w:tcPr>
            <w:tcW w:w="5037" w:type="dxa"/>
          </w:tcPr>
          <w:p w14:paraId="2BE1C4F7" w14:textId="77777777" w:rsidR="005F7FA8" w:rsidRPr="009F2332" w:rsidRDefault="005F7FA8" w:rsidP="009F2332">
            <w:pPr>
              <w:pStyle w:val="Body"/>
              <w:spacing w:after="0"/>
              <w:rPr>
                <w:color w:val="000000" w:themeColor="text1"/>
                <w:spacing w:val="5"/>
                <w:sz w:val="22"/>
                <w:szCs w:val="22"/>
                <w:shd w:val="clear" w:color="auto" w:fill="FFFFFF"/>
              </w:rPr>
            </w:pPr>
          </w:p>
        </w:tc>
        <w:tc>
          <w:tcPr>
            <w:tcW w:w="5038" w:type="dxa"/>
          </w:tcPr>
          <w:p w14:paraId="0F4DF566" w14:textId="77777777" w:rsidR="005F7FA8" w:rsidRPr="009F2332" w:rsidRDefault="005F7FA8" w:rsidP="009F2332">
            <w:pPr>
              <w:pStyle w:val="Body"/>
              <w:spacing w:after="0"/>
              <w:rPr>
                <w:rStyle w:val="Level1Char"/>
                <w:color w:val="auto"/>
                <w:sz w:val="22"/>
                <w:szCs w:val="22"/>
              </w:rPr>
            </w:pPr>
          </w:p>
        </w:tc>
      </w:tr>
    </w:tbl>
    <w:p w14:paraId="4B9CA5FB" w14:textId="37662928" w:rsidR="00D63067" w:rsidRDefault="00EA15FD" w:rsidP="007E76E7">
      <w:pPr>
        <w:pStyle w:val="Heading2"/>
        <w:rPr>
          <w:rStyle w:val="Level1Char"/>
          <w:rFonts w:ascii="Arial Narrow" w:hAnsi="Arial Narrow" w:cs="Arial"/>
          <w:sz w:val="32"/>
          <w:szCs w:val="28"/>
        </w:rPr>
      </w:pPr>
      <w:bookmarkStart w:id="28" w:name="_Toc88640193"/>
      <w:r>
        <w:rPr>
          <w:rStyle w:val="Level1Char"/>
          <w:rFonts w:ascii="Arial Narrow" w:hAnsi="Arial Narrow" w:cs="Arial"/>
          <w:caps w:val="0"/>
          <w:sz w:val="32"/>
          <w:szCs w:val="28"/>
        </w:rPr>
        <w:lastRenderedPageBreak/>
        <w:t>FEDERAL ORGANIZATIONS</w:t>
      </w:r>
      <w:bookmarkEnd w:id="28"/>
    </w:p>
    <w:tbl>
      <w:tblPr>
        <w:tblStyle w:val="TableGrid"/>
        <w:tblW w:w="10075" w:type="dxa"/>
        <w:tblLook w:val="04A0" w:firstRow="1" w:lastRow="0" w:firstColumn="1" w:lastColumn="0" w:noHBand="0" w:noVBand="1"/>
      </w:tblPr>
      <w:tblGrid>
        <w:gridCol w:w="5037"/>
        <w:gridCol w:w="5038"/>
      </w:tblGrid>
      <w:tr w:rsidR="00A32BE7" w14:paraId="3A77257E" w14:textId="77777777" w:rsidTr="00186680">
        <w:tc>
          <w:tcPr>
            <w:tcW w:w="5037" w:type="dxa"/>
          </w:tcPr>
          <w:p w14:paraId="415EF34A" w14:textId="09682815" w:rsidR="00A32BE7" w:rsidRDefault="00A32BE7" w:rsidP="00A32BE7">
            <w:pPr>
              <w:pStyle w:val="Body"/>
              <w:spacing w:after="0"/>
            </w:pPr>
            <w:r w:rsidRPr="009F2332">
              <w:rPr>
                <w:rStyle w:val="Level1Char"/>
                <w:b/>
                <w:bCs/>
                <w:color w:val="AA1F2E"/>
                <w:sz w:val="22"/>
                <w:szCs w:val="22"/>
              </w:rPr>
              <w:t xml:space="preserve">[Insert name of supporting </w:t>
            </w:r>
            <w:r>
              <w:rPr>
                <w:rStyle w:val="Level1Char"/>
                <w:b/>
                <w:bCs/>
                <w:color w:val="AA1F2E"/>
                <w:sz w:val="22"/>
                <w:szCs w:val="22"/>
              </w:rPr>
              <w:t>federal</w:t>
            </w:r>
            <w:r w:rsidRPr="009F2332">
              <w:rPr>
                <w:rStyle w:val="Level1Char"/>
                <w:b/>
                <w:bCs/>
                <w:color w:val="AA1F2E"/>
                <w:sz w:val="22"/>
                <w:szCs w:val="22"/>
              </w:rPr>
              <w:t xml:space="preserve"> agenc</w:t>
            </w:r>
            <w:r w:rsidR="00937275">
              <w:rPr>
                <w:rStyle w:val="Level1Char"/>
                <w:b/>
                <w:bCs/>
                <w:color w:val="AA1F2E"/>
                <w:sz w:val="22"/>
                <w:szCs w:val="22"/>
              </w:rPr>
              <w:t>ies</w:t>
            </w:r>
            <w:r w:rsidRPr="009F2332">
              <w:rPr>
                <w:rStyle w:val="Level1Char"/>
                <w:b/>
                <w:bCs/>
                <w:color w:val="AA1F2E"/>
                <w:sz w:val="22"/>
                <w:szCs w:val="22"/>
              </w:rPr>
              <w:t>]</w:t>
            </w:r>
          </w:p>
        </w:tc>
        <w:tc>
          <w:tcPr>
            <w:tcW w:w="5038" w:type="dxa"/>
          </w:tcPr>
          <w:p w14:paraId="72A837F2" w14:textId="41F59F46" w:rsidR="00A32BE7" w:rsidRDefault="00A32BE7" w:rsidP="00A32BE7">
            <w:pPr>
              <w:pStyle w:val="Body"/>
              <w:spacing w:after="0"/>
            </w:pPr>
          </w:p>
        </w:tc>
      </w:tr>
      <w:tr w:rsidR="00A32BE7" w14:paraId="17DE2BBC" w14:textId="77777777" w:rsidTr="00186680">
        <w:tc>
          <w:tcPr>
            <w:tcW w:w="5037" w:type="dxa"/>
          </w:tcPr>
          <w:p w14:paraId="07E61FE1" w14:textId="2BB58F5C" w:rsidR="00A32BE7" w:rsidRDefault="00A32BE7" w:rsidP="00A32BE7">
            <w:pPr>
              <w:pStyle w:val="Body"/>
              <w:spacing w:after="0"/>
            </w:pPr>
          </w:p>
        </w:tc>
        <w:tc>
          <w:tcPr>
            <w:tcW w:w="5038" w:type="dxa"/>
          </w:tcPr>
          <w:p w14:paraId="2261AAB2" w14:textId="06EC20DE" w:rsidR="00A32BE7" w:rsidRDefault="00A32BE7" w:rsidP="00A32BE7">
            <w:pPr>
              <w:pStyle w:val="Body"/>
              <w:spacing w:after="0"/>
            </w:pPr>
          </w:p>
        </w:tc>
      </w:tr>
      <w:tr w:rsidR="00A32BE7" w14:paraId="52042042" w14:textId="77777777" w:rsidTr="00186680">
        <w:tc>
          <w:tcPr>
            <w:tcW w:w="5037" w:type="dxa"/>
          </w:tcPr>
          <w:p w14:paraId="41408032" w14:textId="726A38CA" w:rsidR="00A32BE7" w:rsidRDefault="00A32BE7" w:rsidP="00A32BE7">
            <w:pPr>
              <w:pStyle w:val="Body"/>
              <w:spacing w:after="0"/>
            </w:pPr>
          </w:p>
        </w:tc>
        <w:tc>
          <w:tcPr>
            <w:tcW w:w="5038" w:type="dxa"/>
          </w:tcPr>
          <w:p w14:paraId="6282E124" w14:textId="6F49846D" w:rsidR="00A32BE7" w:rsidRDefault="00A32BE7" w:rsidP="00A32BE7">
            <w:pPr>
              <w:pStyle w:val="Body"/>
              <w:spacing w:after="0"/>
            </w:pPr>
          </w:p>
        </w:tc>
      </w:tr>
      <w:tr w:rsidR="005F7FA8" w14:paraId="4B192594" w14:textId="77777777" w:rsidTr="00186680">
        <w:tc>
          <w:tcPr>
            <w:tcW w:w="5037" w:type="dxa"/>
          </w:tcPr>
          <w:p w14:paraId="77261226" w14:textId="77777777" w:rsidR="005F7FA8" w:rsidRDefault="005F7FA8" w:rsidP="00A32BE7">
            <w:pPr>
              <w:pStyle w:val="Body"/>
              <w:spacing w:after="0"/>
            </w:pPr>
          </w:p>
        </w:tc>
        <w:tc>
          <w:tcPr>
            <w:tcW w:w="5038" w:type="dxa"/>
          </w:tcPr>
          <w:p w14:paraId="0A932C5A" w14:textId="77777777" w:rsidR="005F7FA8" w:rsidRDefault="005F7FA8" w:rsidP="00A32BE7">
            <w:pPr>
              <w:pStyle w:val="Body"/>
              <w:spacing w:after="0"/>
            </w:pPr>
          </w:p>
        </w:tc>
      </w:tr>
      <w:tr w:rsidR="005F7FA8" w14:paraId="4E35E69E" w14:textId="77777777" w:rsidTr="00186680">
        <w:tc>
          <w:tcPr>
            <w:tcW w:w="5037" w:type="dxa"/>
          </w:tcPr>
          <w:p w14:paraId="1EC3710A" w14:textId="77777777" w:rsidR="005F7FA8" w:rsidRDefault="005F7FA8" w:rsidP="00A32BE7">
            <w:pPr>
              <w:pStyle w:val="Body"/>
              <w:spacing w:after="0"/>
            </w:pPr>
          </w:p>
        </w:tc>
        <w:tc>
          <w:tcPr>
            <w:tcW w:w="5038" w:type="dxa"/>
          </w:tcPr>
          <w:p w14:paraId="4AD4510B" w14:textId="77777777" w:rsidR="005F7FA8" w:rsidRDefault="005F7FA8" w:rsidP="00A32BE7">
            <w:pPr>
              <w:pStyle w:val="Body"/>
              <w:spacing w:after="0"/>
            </w:pPr>
          </w:p>
        </w:tc>
      </w:tr>
    </w:tbl>
    <w:p w14:paraId="1D6599E4" w14:textId="7EA2ED33" w:rsidR="000C2FA4" w:rsidRPr="00EA15FD" w:rsidRDefault="00EA15FD" w:rsidP="00EA15FD">
      <w:pPr>
        <w:pStyle w:val="Heading2"/>
        <w:rPr>
          <w:rStyle w:val="Level1Char"/>
          <w:rFonts w:ascii="Arial Narrow" w:hAnsi="Arial Narrow" w:cs="Arial"/>
          <w:sz w:val="32"/>
          <w:szCs w:val="28"/>
        </w:rPr>
      </w:pPr>
      <w:bookmarkStart w:id="29" w:name="_Toc88640194"/>
      <w:r w:rsidRPr="00EA15FD">
        <w:rPr>
          <w:rStyle w:val="Level1Char"/>
          <w:rFonts w:ascii="Arial Narrow" w:hAnsi="Arial Narrow" w:cs="Arial"/>
          <w:caps w:val="0"/>
          <w:sz w:val="32"/>
          <w:szCs w:val="28"/>
        </w:rPr>
        <w:t>NON-GOVERNMENTAL ORGANIZATIONS</w:t>
      </w:r>
      <w:bookmarkEnd w:id="26"/>
      <w:bookmarkEnd w:id="29"/>
    </w:p>
    <w:tbl>
      <w:tblPr>
        <w:tblStyle w:val="TableGrid"/>
        <w:tblW w:w="10075" w:type="dxa"/>
        <w:tblLook w:val="04A0" w:firstRow="1" w:lastRow="0" w:firstColumn="1" w:lastColumn="0" w:noHBand="0" w:noVBand="1"/>
      </w:tblPr>
      <w:tblGrid>
        <w:gridCol w:w="5037"/>
        <w:gridCol w:w="5038"/>
      </w:tblGrid>
      <w:tr w:rsidR="00070E26" w14:paraId="30344FB5" w14:textId="77777777" w:rsidTr="00C72547">
        <w:tc>
          <w:tcPr>
            <w:tcW w:w="5037" w:type="dxa"/>
          </w:tcPr>
          <w:p w14:paraId="1FC81944" w14:textId="0C02420A" w:rsidR="00070E26" w:rsidRPr="00C72547" w:rsidRDefault="00982330" w:rsidP="00070E26">
            <w:pPr>
              <w:pStyle w:val="Body"/>
              <w:spacing w:after="0"/>
              <w:rPr>
                <w:sz w:val="22"/>
                <w:szCs w:val="22"/>
              </w:rPr>
            </w:pPr>
            <w:bookmarkStart w:id="30" w:name="_Toc5370075"/>
            <w:bookmarkStart w:id="31" w:name="_Toc5370235"/>
            <w:r w:rsidRPr="00C72547">
              <w:rPr>
                <w:rStyle w:val="Level1Char"/>
                <w:b/>
                <w:bCs/>
                <w:color w:val="AA1F2E"/>
                <w:sz w:val="22"/>
                <w:szCs w:val="22"/>
              </w:rPr>
              <w:t>[Insert name of supporting non-governmental agenc</w:t>
            </w:r>
            <w:r w:rsidR="00937275">
              <w:rPr>
                <w:rStyle w:val="Level1Char"/>
                <w:b/>
                <w:bCs/>
                <w:color w:val="AA1F2E"/>
                <w:sz w:val="22"/>
                <w:szCs w:val="22"/>
              </w:rPr>
              <w:t>ies</w:t>
            </w:r>
            <w:r w:rsidRPr="00C72547">
              <w:rPr>
                <w:rStyle w:val="Level1Char"/>
                <w:b/>
                <w:bCs/>
                <w:color w:val="AA1F2E"/>
                <w:sz w:val="22"/>
                <w:szCs w:val="22"/>
              </w:rPr>
              <w:t>]</w:t>
            </w:r>
          </w:p>
        </w:tc>
        <w:tc>
          <w:tcPr>
            <w:tcW w:w="5038" w:type="dxa"/>
          </w:tcPr>
          <w:p w14:paraId="5A7E0936" w14:textId="5022BD57" w:rsidR="00070E26" w:rsidRPr="00C72547" w:rsidRDefault="00070E26" w:rsidP="00E74443">
            <w:pPr>
              <w:pStyle w:val="Body"/>
              <w:spacing w:after="0"/>
              <w:rPr>
                <w:sz w:val="22"/>
                <w:szCs w:val="22"/>
              </w:rPr>
            </w:pPr>
          </w:p>
        </w:tc>
      </w:tr>
      <w:tr w:rsidR="00070E26" w14:paraId="1982E92F" w14:textId="77777777" w:rsidTr="00C72547">
        <w:tc>
          <w:tcPr>
            <w:tcW w:w="5037" w:type="dxa"/>
          </w:tcPr>
          <w:p w14:paraId="4F6D446F" w14:textId="48FF333A" w:rsidR="00070E26" w:rsidRPr="00C72547" w:rsidRDefault="00070E26" w:rsidP="00070E26">
            <w:pPr>
              <w:pStyle w:val="Body"/>
              <w:spacing w:after="0"/>
              <w:rPr>
                <w:sz w:val="22"/>
                <w:szCs w:val="22"/>
              </w:rPr>
            </w:pPr>
          </w:p>
        </w:tc>
        <w:tc>
          <w:tcPr>
            <w:tcW w:w="5038" w:type="dxa"/>
          </w:tcPr>
          <w:p w14:paraId="2DE73256" w14:textId="7FBAD468" w:rsidR="00070E26" w:rsidRPr="00C72547" w:rsidRDefault="00070E26" w:rsidP="00E74443">
            <w:pPr>
              <w:pStyle w:val="Body"/>
              <w:spacing w:after="0"/>
              <w:rPr>
                <w:sz w:val="22"/>
                <w:szCs w:val="22"/>
              </w:rPr>
            </w:pPr>
          </w:p>
        </w:tc>
      </w:tr>
      <w:tr w:rsidR="005F7FA8" w14:paraId="3581ADE3" w14:textId="77777777" w:rsidTr="00C72547">
        <w:tc>
          <w:tcPr>
            <w:tcW w:w="5037" w:type="dxa"/>
          </w:tcPr>
          <w:p w14:paraId="28E60AF4" w14:textId="77777777" w:rsidR="005F7FA8" w:rsidRPr="00C72547" w:rsidRDefault="005F7FA8" w:rsidP="00070E26">
            <w:pPr>
              <w:pStyle w:val="Body"/>
              <w:spacing w:after="0"/>
              <w:rPr>
                <w:sz w:val="22"/>
                <w:szCs w:val="22"/>
              </w:rPr>
            </w:pPr>
          </w:p>
        </w:tc>
        <w:tc>
          <w:tcPr>
            <w:tcW w:w="5038" w:type="dxa"/>
          </w:tcPr>
          <w:p w14:paraId="1C3EEFC9" w14:textId="77777777" w:rsidR="005F7FA8" w:rsidRPr="00C72547" w:rsidRDefault="005F7FA8" w:rsidP="00E74443">
            <w:pPr>
              <w:pStyle w:val="Body"/>
              <w:spacing w:after="0"/>
              <w:rPr>
                <w:sz w:val="22"/>
                <w:szCs w:val="22"/>
              </w:rPr>
            </w:pPr>
          </w:p>
        </w:tc>
      </w:tr>
      <w:tr w:rsidR="00982330" w14:paraId="697766A4" w14:textId="77777777" w:rsidTr="00C72547">
        <w:tc>
          <w:tcPr>
            <w:tcW w:w="5037" w:type="dxa"/>
          </w:tcPr>
          <w:p w14:paraId="375873C9" w14:textId="77777777" w:rsidR="00982330" w:rsidRPr="00C72547" w:rsidRDefault="00982330" w:rsidP="00070E26">
            <w:pPr>
              <w:pStyle w:val="Body"/>
              <w:spacing w:after="0"/>
              <w:rPr>
                <w:sz w:val="22"/>
                <w:szCs w:val="22"/>
              </w:rPr>
            </w:pPr>
          </w:p>
        </w:tc>
        <w:tc>
          <w:tcPr>
            <w:tcW w:w="5038" w:type="dxa"/>
          </w:tcPr>
          <w:p w14:paraId="575EC34E" w14:textId="77777777" w:rsidR="00982330" w:rsidRPr="00C72547" w:rsidRDefault="00982330" w:rsidP="00E74443">
            <w:pPr>
              <w:pStyle w:val="Body"/>
              <w:spacing w:after="0"/>
              <w:rPr>
                <w:sz w:val="22"/>
                <w:szCs w:val="22"/>
              </w:rPr>
            </w:pPr>
          </w:p>
        </w:tc>
      </w:tr>
      <w:tr w:rsidR="00982330" w14:paraId="4E472848" w14:textId="77777777" w:rsidTr="00C72547">
        <w:tc>
          <w:tcPr>
            <w:tcW w:w="5037" w:type="dxa"/>
          </w:tcPr>
          <w:p w14:paraId="24A9A395" w14:textId="77777777" w:rsidR="00982330" w:rsidRPr="00C72547" w:rsidRDefault="00982330" w:rsidP="00070E26">
            <w:pPr>
              <w:pStyle w:val="Body"/>
              <w:spacing w:after="0"/>
              <w:rPr>
                <w:sz w:val="22"/>
                <w:szCs w:val="22"/>
              </w:rPr>
            </w:pPr>
          </w:p>
        </w:tc>
        <w:tc>
          <w:tcPr>
            <w:tcW w:w="5038" w:type="dxa"/>
          </w:tcPr>
          <w:p w14:paraId="1AF5443A" w14:textId="77777777" w:rsidR="00982330" w:rsidRPr="00C72547" w:rsidRDefault="00982330" w:rsidP="00E74443">
            <w:pPr>
              <w:pStyle w:val="Body"/>
              <w:spacing w:after="0"/>
              <w:rPr>
                <w:sz w:val="22"/>
                <w:szCs w:val="22"/>
              </w:rPr>
            </w:pPr>
          </w:p>
        </w:tc>
      </w:tr>
      <w:bookmarkEnd w:id="30"/>
      <w:bookmarkEnd w:id="31"/>
    </w:tbl>
    <w:p w14:paraId="488EC32D" w14:textId="77777777" w:rsidR="00D15BF1" w:rsidRDefault="00A3404C" w:rsidP="00A05F50">
      <w:pPr>
        <w:pStyle w:val="Heading1"/>
        <w:rPr>
          <w:rStyle w:val="Level1Char"/>
          <w:color w:val="182853"/>
          <w:sz w:val="38"/>
          <w:szCs w:val="38"/>
        </w:rPr>
      </w:pPr>
      <w:r>
        <w:rPr>
          <w:rStyle w:val="Level1Char"/>
          <w:color w:val="182853"/>
          <w:sz w:val="38"/>
          <w:szCs w:val="38"/>
        </w:rPr>
        <w:br w:type="page"/>
      </w:r>
    </w:p>
    <w:p w14:paraId="7891CC79" w14:textId="70A11F79" w:rsidR="00CB1C2A" w:rsidRDefault="00CB1C2A" w:rsidP="00CB1C2A">
      <w:pPr>
        <w:pStyle w:val="Heading1"/>
        <w:rPr>
          <w:rStyle w:val="Level1Char"/>
          <w:rFonts w:ascii="Arial Narrow" w:hAnsi="Arial Narrow" w:cs="Arial"/>
          <w:caps w:val="0"/>
          <w:color w:val="182853"/>
          <w:sz w:val="38"/>
          <w:szCs w:val="38"/>
        </w:rPr>
      </w:pPr>
      <w:bookmarkStart w:id="32" w:name="_Toc60331177"/>
      <w:bookmarkStart w:id="33" w:name="_Toc72508259"/>
      <w:bookmarkStart w:id="34" w:name="_Toc88640195"/>
      <w:bookmarkEnd w:id="16"/>
      <w:r w:rsidRPr="00EA15FD">
        <w:rPr>
          <w:rStyle w:val="Level1Char"/>
          <w:rFonts w:ascii="Arial Narrow" w:hAnsi="Arial Narrow" w:cs="Arial"/>
          <w:caps w:val="0"/>
          <w:color w:val="182853"/>
          <w:sz w:val="38"/>
          <w:szCs w:val="38"/>
        </w:rPr>
        <w:lastRenderedPageBreak/>
        <w:t>EMERGENCY MANAGEMENT ACCREDITATION PROGRAM (EMAP) COMPLIANCE</w:t>
      </w:r>
      <w:bookmarkEnd w:id="32"/>
      <w:bookmarkEnd w:id="33"/>
      <w:bookmarkEnd w:id="34"/>
    </w:p>
    <w:p w14:paraId="0C5E47D4" w14:textId="47BA4694" w:rsidR="00CB1C2A" w:rsidRDefault="00CB1C2A" w:rsidP="00CB1C2A">
      <w:pPr>
        <w:pStyle w:val="Body"/>
        <w:spacing w:before="240"/>
        <w:rPr>
          <w:rFonts w:eastAsia="Arial"/>
        </w:rPr>
      </w:pPr>
      <w:r w:rsidRPr="003E63BC">
        <w:rPr>
          <w:rFonts w:eastAsia="Arial"/>
        </w:rPr>
        <w:t xml:space="preserve">The </w:t>
      </w:r>
      <w:r w:rsidR="00477B17" w:rsidRPr="00F54CFC">
        <w:rPr>
          <w:rFonts w:cs="Arial"/>
          <w:b/>
          <w:bCs/>
          <w:color w:val="AA1F2E"/>
        </w:rPr>
        <w:t>[Insert Name of County</w:t>
      </w:r>
      <w:r w:rsidR="009F5C37">
        <w:rPr>
          <w:rFonts w:cs="Arial"/>
          <w:b/>
          <w:bCs/>
          <w:color w:val="AA1F2E"/>
        </w:rPr>
        <w:t>]</w:t>
      </w:r>
      <w:r w:rsidR="00477B17" w:rsidRPr="00F54CFC">
        <w:rPr>
          <w:rFonts w:cs="Arial"/>
          <w:b/>
          <w:bCs/>
          <w:color w:val="AA1F2E"/>
        </w:rPr>
        <w:t xml:space="preserve"> </w:t>
      </w:r>
      <w:r w:rsidRPr="003E63BC">
        <w:rPr>
          <w:rFonts w:eastAsia="Arial"/>
        </w:rPr>
        <w:t xml:space="preserve">follows the </w:t>
      </w:r>
      <w:r>
        <w:rPr>
          <w:rFonts w:eastAsia="Arial"/>
        </w:rPr>
        <w:t>2019 Emergency Management Accreditation Program (EMAP) E</w:t>
      </w:r>
      <w:r w:rsidRPr="00864B40">
        <w:rPr>
          <w:rFonts w:eastAsia="Arial"/>
          <w:iCs/>
        </w:rPr>
        <w:t>mergency Management Standard</w:t>
      </w:r>
      <w:r w:rsidRPr="003E63BC">
        <w:rPr>
          <w:rFonts w:eastAsia="Arial"/>
          <w:i/>
        </w:rPr>
        <w:t xml:space="preserve"> </w:t>
      </w:r>
      <w:r w:rsidRPr="003E63BC">
        <w:rPr>
          <w:rFonts w:eastAsia="Arial"/>
        </w:rPr>
        <w:t xml:space="preserve">to ensure quality and standardization in emergency management programs. </w:t>
      </w:r>
    </w:p>
    <w:p w14:paraId="17F64BE3" w14:textId="77777777" w:rsidR="00CB1C2A" w:rsidRPr="003E63BC" w:rsidRDefault="00CB1C2A" w:rsidP="00CC686C">
      <w:pPr>
        <w:pStyle w:val="Caption"/>
        <w:rPr>
          <w:rFonts w:eastAsia="Arial"/>
        </w:rPr>
      </w:pPr>
      <w:r>
        <w:rPr>
          <w:rFonts w:eastAsia="Arial"/>
        </w:rPr>
        <w:t>TABLE 1. EMAP COMPLIANCE TABLE</w:t>
      </w:r>
    </w:p>
    <w:tbl>
      <w:tblPr>
        <w:tblStyle w:val="TableGrid"/>
        <w:tblW w:w="10165" w:type="dxa"/>
        <w:tblLook w:val="04A0" w:firstRow="1" w:lastRow="0" w:firstColumn="1" w:lastColumn="0" w:noHBand="0" w:noVBand="1"/>
      </w:tblPr>
      <w:tblGrid>
        <w:gridCol w:w="1702"/>
        <w:gridCol w:w="5673"/>
        <w:gridCol w:w="2790"/>
      </w:tblGrid>
      <w:tr w:rsidR="00CB1C2A" w:rsidRPr="003D3B3C" w14:paraId="2AA753E5" w14:textId="77777777" w:rsidTr="008D0D7E">
        <w:trPr>
          <w:trHeight w:val="746"/>
        </w:trPr>
        <w:tc>
          <w:tcPr>
            <w:tcW w:w="1702" w:type="dxa"/>
            <w:shd w:val="clear" w:color="auto" w:fill="C00000"/>
            <w:vAlign w:val="center"/>
          </w:tcPr>
          <w:p w14:paraId="5EC9FBF6" w14:textId="77777777" w:rsidR="00CB1C2A" w:rsidRPr="00E73F9A" w:rsidRDefault="00CB1C2A" w:rsidP="008D0D7E">
            <w:pPr>
              <w:widowControl w:val="0"/>
              <w:autoSpaceDE w:val="0"/>
              <w:autoSpaceDN w:val="0"/>
              <w:spacing w:before="120" w:after="120" w:line="276" w:lineRule="auto"/>
              <w:ind w:left="78" w:right="61" w:hanging="78"/>
              <w:jc w:val="center"/>
              <w:rPr>
                <w:rFonts w:eastAsiaTheme="minorEastAsia" w:cs="Arial"/>
                <w:color w:val="FFFFFF" w:themeColor="background1"/>
              </w:rPr>
            </w:pPr>
            <w:r w:rsidRPr="00E73F9A">
              <w:rPr>
                <w:rFonts w:eastAsia="Arial" w:cs="Arial"/>
                <w:b/>
                <w:color w:val="FFFFFF" w:themeColor="background1"/>
              </w:rPr>
              <w:t>EMAP STANDARD</w:t>
            </w:r>
          </w:p>
        </w:tc>
        <w:tc>
          <w:tcPr>
            <w:tcW w:w="5673" w:type="dxa"/>
            <w:shd w:val="clear" w:color="auto" w:fill="C00000"/>
            <w:vAlign w:val="center"/>
          </w:tcPr>
          <w:p w14:paraId="05D3E490" w14:textId="77777777" w:rsidR="00CB1C2A" w:rsidRPr="00E73F9A" w:rsidRDefault="00CB1C2A" w:rsidP="008D0D7E">
            <w:pPr>
              <w:pStyle w:val="BodyText"/>
              <w:spacing w:before="120" w:line="276" w:lineRule="auto"/>
              <w:jc w:val="center"/>
              <w:rPr>
                <w:rFonts w:eastAsiaTheme="minorEastAsia" w:cs="Arial"/>
                <w:color w:val="FFFFFF" w:themeColor="background1"/>
              </w:rPr>
            </w:pPr>
            <w:r w:rsidRPr="00E73F9A">
              <w:rPr>
                <w:rFonts w:eastAsia="Arial" w:cs="Arial"/>
                <w:b/>
                <w:color w:val="FFFFFF" w:themeColor="background1"/>
              </w:rPr>
              <w:t>STANDARD COMPONENT</w:t>
            </w:r>
          </w:p>
        </w:tc>
        <w:tc>
          <w:tcPr>
            <w:tcW w:w="2790" w:type="dxa"/>
            <w:shd w:val="clear" w:color="auto" w:fill="C00000"/>
            <w:vAlign w:val="center"/>
          </w:tcPr>
          <w:p w14:paraId="2CF413C6" w14:textId="77777777" w:rsidR="00CB1C2A" w:rsidRPr="00E73F9A" w:rsidRDefault="00CB1C2A" w:rsidP="008D0D7E">
            <w:pPr>
              <w:pStyle w:val="BodyText"/>
              <w:spacing w:before="120" w:line="276" w:lineRule="auto"/>
              <w:jc w:val="center"/>
              <w:rPr>
                <w:rFonts w:eastAsiaTheme="minorEastAsia" w:cs="Arial"/>
                <w:color w:val="FFFFFF" w:themeColor="background1"/>
              </w:rPr>
            </w:pPr>
            <w:r w:rsidRPr="00E73F9A">
              <w:rPr>
                <w:rFonts w:eastAsia="Arial" w:cs="Arial"/>
                <w:b/>
                <w:color w:val="FFFFFF" w:themeColor="background1"/>
              </w:rPr>
              <w:t>PLAN SECTION</w:t>
            </w:r>
          </w:p>
        </w:tc>
      </w:tr>
      <w:tr w:rsidR="00CB1C2A" w:rsidRPr="003D3B3C" w14:paraId="13D34035" w14:textId="77777777" w:rsidTr="008D0D7E">
        <w:tc>
          <w:tcPr>
            <w:tcW w:w="1702" w:type="dxa"/>
            <w:shd w:val="clear" w:color="auto" w:fill="002060"/>
            <w:vAlign w:val="center"/>
          </w:tcPr>
          <w:p w14:paraId="704A3E2C" w14:textId="77777777" w:rsidR="00CB1C2A" w:rsidRPr="00E73F9A" w:rsidRDefault="00CB1C2A" w:rsidP="008D0D7E">
            <w:pPr>
              <w:pStyle w:val="BodyText"/>
              <w:spacing w:before="120" w:line="276" w:lineRule="auto"/>
              <w:jc w:val="center"/>
              <w:rPr>
                <w:rFonts w:eastAsiaTheme="minorEastAsia" w:cs="Arial"/>
                <w:color w:val="FFFFFF" w:themeColor="background1"/>
                <w:sz w:val="22"/>
                <w:szCs w:val="22"/>
              </w:rPr>
            </w:pPr>
            <w:r w:rsidRPr="00E73F9A">
              <w:rPr>
                <w:rFonts w:eastAsia="Arial" w:cs="Arial"/>
                <w:b/>
                <w:color w:val="FFFFFF" w:themeColor="background1"/>
                <w:sz w:val="22"/>
                <w:szCs w:val="22"/>
              </w:rPr>
              <w:t>4.4</w:t>
            </w:r>
          </w:p>
        </w:tc>
        <w:tc>
          <w:tcPr>
            <w:tcW w:w="8463" w:type="dxa"/>
            <w:gridSpan w:val="2"/>
            <w:shd w:val="clear" w:color="auto" w:fill="002060"/>
            <w:vAlign w:val="center"/>
          </w:tcPr>
          <w:p w14:paraId="6B4010D9" w14:textId="77777777" w:rsidR="00CB1C2A" w:rsidRPr="00E73F9A" w:rsidRDefault="00CB1C2A" w:rsidP="008D0D7E">
            <w:pPr>
              <w:pStyle w:val="BodyText"/>
              <w:spacing w:before="120" w:line="276" w:lineRule="auto"/>
              <w:jc w:val="center"/>
              <w:rPr>
                <w:rFonts w:eastAsiaTheme="minorEastAsia" w:cs="Arial"/>
                <w:color w:val="FFFFFF" w:themeColor="background1"/>
                <w:sz w:val="22"/>
                <w:szCs w:val="22"/>
              </w:rPr>
            </w:pPr>
            <w:r w:rsidRPr="00E73F9A">
              <w:rPr>
                <w:rFonts w:eastAsia="Arial" w:cs="Arial"/>
                <w:b/>
                <w:color w:val="FFFFFF" w:themeColor="background1"/>
                <w:sz w:val="22"/>
                <w:szCs w:val="22"/>
              </w:rPr>
              <w:t>OPERATIONAL PLANNING PROCEDURES</w:t>
            </w:r>
          </w:p>
        </w:tc>
      </w:tr>
      <w:tr w:rsidR="00CB1C2A" w:rsidRPr="003D3B3C" w14:paraId="2F8F3E4D" w14:textId="77777777" w:rsidTr="008D0D7E">
        <w:tc>
          <w:tcPr>
            <w:tcW w:w="1702" w:type="dxa"/>
            <w:vMerge w:val="restart"/>
            <w:vAlign w:val="center"/>
          </w:tcPr>
          <w:p w14:paraId="2A52EFF8" w14:textId="77777777" w:rsidR="00CB1C2A" w:rsidRPr="00CE7E86" w:rsidRDefault="00CB1C2A" w:rsidP="008D0D7E">
            <w:pPr>
              <w:pStyle w:val="BodyText"/>
              <w:jc w:val="center"/>
              <w:rPr>
                <w:rFonts w:eastAsiaTheme="minorEastAsia" w:cs="Arial"/>
                <w:b/>
                <w:bCs/>
                <w:color w:val="000000" w:themeColor="text1"/>
                <w:sz w:val="22"/>
                <w:szCs w:val="22"/>
              </w:rPr>
            </w:pPr>
            <w:r w:rsidRPr="00CE7E86">
              <w:rPr>
                <w:rFonts w:eastAsiaTheme="minorEastAsia" w:cs="Arial"/>
                <w:b/>
                <w:bCs/>
                <w:color w:val="000000" w:themeColor="text1"/>
                <w:sz w:val="22"/>
                <w:szCs w:val="22"/>
              </w:rPr>
              <w:t>4.4.2</w:t>
            </w:r>
          </w:p>
        </w:tc>
        <w:tc>
          <w:tcPr>
            <w:tcW w:w="8463" w:type="dxa"/>
            <w:gridSpan w:val="2"/>
            <w:vAlign w:val="center"/>
          </w:tcPr>
          <w:p w14:paraId="4ACCD835" w14:textId="77777777" w:rsidR="00CB1C2A" w:rsidRPr="00CE7E86" w:rsidRDefault="00CB1C2A" w:rsidP="008D0D7E">
            <w:pPr>
              <w:pStyle w:val="BodyText"/>
              <w:spacing w:before="120"/>
              <w:rPr>
                <w:rFonts w:eastAsiaTheme="minorEastAsia" w:cs="Arial"/>
                <w:b/>
                <w:bCs/>
                <w:color w:val="000000" w:themeColor="text1"/>
                <w:sz w:val="22"/>
                <w:szCs w:val="22"/>
              </w:rPr>
            </w:pPr>
            <w:r w:rsidRPr="00CE7E86">
              <w:rPr>
                <w:rFonts w:eastAsia="Arial" w:cs="Arial"/>
                <w:b/>
                <w:bCs/>
                <w:color w:val="000000" w:themeColor="text1"/>
                <w:sz w:val="22"/>
                <w:szCs w:val="22"/>
              </w:rPr>
              <w:t>The Emergency Operations, Recovery, Continuity of Operations and Continuity of Government Plans address the following:</w:t>
            </w:r>
          </w:p>
        </w:tc>
      </w:tr>
      <w:tr w:rsidR="00CB1C2A" w:rsidRPr="003D3B3C" w14:paraId="1F12E5AE" w14:textId="77777777" w:rsidTr="008D0D7E">
        <w:tc>
          <w:tcPr>
            <w:tcW w:w="1702" w:type="dxa"/>
            <w:vMerge/>
          </w:tcPr>
          <w:p w14:paraId="2555C9AB"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672679B7" w14:textId="77777777" w:rsidR="00CB1C2A" w:rsidRPr="00CE7E86" w:rsidRDefault="00CB1C2A" w:rsidP="008D0D7E">
            <w:pPr>
              <w:pStyle w:val="BodyText"/>
              <w:spacing w:before="120" w:line="276" w:lineRule="auto"/>
              <w:rPr>
                <w:rFonts w:eastAsiaTheme="minorEastAsia" w:cs="Arial"/>
                <w:color w:val="000000" w:themeColor="text1"/>
                <w:sz w:val="22"/>
                <w:szCs w:val="22"/>
              </w:rPr>
            </w:pPr>
            <w:r w:rsidRPr="00CE7E86">
              <w:rPr>
                <w:rFonts w:eastAsia="Arial" w:cs="Arial"/>
                <w:color w:val="000000" w:themeColor="text1"/>
                <w:sz w:val="22"/>
                <w:szCs w:val="22"/>
              </w:rPr>
              <w:t>(1) purpose and scope or goals and objectives</w:t>
            </w:r>
          </w:p>
        </w:tc>
        <w:tc>
          <w:tcPr>
            <w:tcW w:w="2790" w:type="dxa"/>
            <w:vAlign w:val="center"/>
          </w:tcPr>
          <w:p w14:paraId="4A183E17" w14:textId="77777777" w:rsidR="00CB1C2A" w:rsidRPr="00CE7E86" w:rsidRDefault="00CB1C2A" w:rsidP="008D0D7E">
            <w:pPr>
              <w:pStyle w:val="BodyText"/>
              <w:spacing w:before="120" w:line="276" w:lineRule="auto"/>
              <w:jc w:val="center"/>
              <w:rPr>
                <w:rFonts w:eastAsiaTheme="minorEastAsia" w:cs="Arial"/>
                <w:color w:val="000000" w:themeColor="text1"/>
                <w:sz w:val="22"/>
                <w:szCs w:val="22"/>
              </w:rPr>
            </w:pPr>
            <w:r w:rsidRPr="00CE7E86">
              <w:rPr>
                <w:rFonts w:eastAsia="Arial" w:cs="Arial"/>
                <w:color w:val="000000" w:themeColor="text1"/>
                <w:sz w:val="22"/>
                <w:szCs w:val="22"/>
              </w:rPr>
              <w:t>EOP Base Plan</w:t>
            </w:r>
          </w:p>
        </w:tc>
      </w:tr>
      <w:tr w:rsidR="00CB1C2A" w:rsidRPr="003D3B3C" w14:paraId="5BDEC375" w14:textId="77777777" w:rsidTr="008D0D7E">
        <w:tc>
          <w:tcPr>
            <w:tcW w:w="1702" w:type="dxa"/>
            <w:vMerge/>
          </w:tcPr>
          <w:p w14:paraId="3301F836"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6D9C0BB4" w14:textId="77777777" w:rsidR="00CB1C2A" w:rsidRPr="00CE7E86" w:rsidRDefault="00CB1C2A" w:rsidP="008D0D7E">
            <w:pPr>
              <w:pStyle w:val="BodyText"/>
              <w:spacing w:before="120" w:line="276" w:lineRule="auto"/>
              <w:rPr>
                <w:rFonts w:eastAsiaTheme="minorEastAsia" w:cs="Arial"/>
                <w:color w:val="000000" w:themeColor="text1"/>
                <w:sz w:val="22"/>
                <w:szCs w:val="22"/>
              </w:rPr>
            </w:pPr>
            <w:r w:rsidRPr="00CE7E86">
              <w:rPr>
                <w:rFonts w:eastAsia="Arial" w:cs="Arial"/>
                <w:color w:val="000000" w:themeColor="text1"/>
                <w:sz w:val="22"/>
                <w:szCs w:val="22"/>
              </w:rPr>
              <w:t>(2) authority</w:t>
            </w:r>
          </w:p>
        </w:tc>
        <w:tc>
          <w:tcPr>
            <w:tcW w:w="2790" w:type="dxa"/>
            <w:vAlign w:val="center"/>
          </w:tcPr>
          <w:p w14:paraId="1679DB4D" w14:textId="77777777" w:rsidR="00CB1C2A" w:rsidRPr="00CE7E86" w:rsidRDefault="00CB1C2A" w:rsidP="008D0D7E">
            <w:pPr>
              <w:pStyle w:val="BodyText"/>
              <w:spacing w:before="120" w:line="276" w:lineRule="auto"/>
              <w:jc w:val="center"/>
              <w:rPr>
                <w:rFonts w:eastAsiaTheme="minorEastAsia" w:cs="Arial"/>
                <w:color w:val="000000" w:themeColor="text1"/>
                <w:sz w:val="22"/>
                <w:szCs w:val="22"/>
              </w:rPr>
            </w:pPr>
            <w:r w:rsidRPr="00CE7E86">
              <w:rPr>
                <w:rFonts w:eastAsia="Arial" w:cs="Arial"/>
                <w:color w:val="000000" w:themeColor="text1"/>
                <w:sz w:val="22"/>
                <w:szCs w:val="22"/>
              </w:rPr>
              <w:t>EOP Base Plan</w:t>
            </w:r>
          </w:p>
        </w:tc>
      </w:tr>
      <w:tr w:rsidR="00CB1C2A" w:rsidRPr="003D3B3C" w14:paraId="39F6894E" w14:textId="77777777" w:rsidTr="008D0D7E">
        <w:tc>
          <w:tcPr>
            <w:tcW w:w="1702" w:type="dxa"/>
            <w:vMerge/>
          </w:tcPr>
          <w:p w14:paraId="0BFD38F9"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0C7F574A" w14:textId="77777777" w:rsidR="00CB1C2A" w:rsidRPr="00CE7E86" w:rsidRDefault="00CB1C2A" w:rsidP="008D0D7E">
            <w:pPr>
              <w:pStyle w:val="BodyText"/>
              <w:spacing w:before="120" w:line="276" w:lineRule="auto"/>
              <w:rPr>
                <w:rFonts w:eastAsiaTheme="minorEastAsia" w:cs="Arial"/>
                <w:color w:val="000000" w:themeColor="text1"/>
                <w:sz w:val="22"/>
                <w:szCs w:val="22"/>
              </w:rPr>
            </w:pPr>
            <w:r w:rsidRPr="00CE7E86">
              <w:rPr>
                <w:rFonts w:eastAsia="Arial" w:cs="Arial"/>
                <w:color w:val="000000" w:themeColor="text1"/>
                <w:sz w:val="22"/>
                <w:szCs w:val="22"/>
              </w:rPr>
              <w:t>(3) situation and assumptions</w:t>
            </w:r>
          </w:p>
        </w:tc>
        <w:tc>
          <w:tcPr>
            <w:tcW w:w="2790" w:type="dxa"/>
            <w:vAlign w:val="center"/>
          </w:tcPr>
          <w:p w14:paraId="0C447985" w14:textId="77777777" w:rsidR="00CB1C2A" w:rsidRPr="00CE7E86" w:rsidRDefault="00CB1C2A" w:rsidP="008D0D7E">
            <w:pPr>
              <w:pStyle w:val="BodyText"/>
              <w:spacing w:before="120" w:line="276" w:lineRule="auto"/>
              <w:jc w:val="center"/>
              <w:rPr>
                <w:rFonts w:eastAsiaTheme="minorEastAsia" w:cs="Arial"/>
                <w:color w:val="000000" w:themeColor="text1"/>
                <w:sz w:val="22"/>
                <w:szCs w:val="22"/>
              </w:rPr>
            </w:pPr>
            <w:r w:rsidRPr="00CE7E86">
              <w:rPr>
                <w:rFonts w:eastAsia="Arial" w:cs="Arial"/>
                <w:color w:val="000000" w:themeColor="text1"/>
                <w:sz w:val="22"/>
                <w:szCs w:val="22"/>
              </w:rPr>
              <w:t>EOP Base Plan</w:t>
            </w:r>
          </w:p>
        </w:tc>
      </w:tr>
      <w:tr w:rsidR="00CB1C2A" w:rsidRPr="003D3B3C" w14:paraId="4719A902" w14:textId="77777777" w:rsidTr="008D0D7E">
        <w:tc>
          <w:tcPr>
            <w:tcW w:w="1702" w:type="dxa"/>
            <w:vMerge/>
          </w:tcPr>
          <w:p w14:paraId="41FE52B2"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54B75CF1"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(4) functional roles and responsibilities for internal and external agencies, organizations, departments, and positions</w:t>
            </w:r>
          </w:p>
        </w:tc>
        <w:tc>
          <w:tcPr>
            <w:tcW w:w="2790" w:type="dxa"/>
            <w:vAlign w:val="center"/>
          </w:tcPr>
          <w:p w14:paraId="19756112"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EOP Base Plan</w:t>
            </w:r>
          </w:p>
        </w:tc>
      </w:tr>
      <w:tr w:rsidR="00CB1C2A" w:rsidRPr="003D3B3C" w14:paraId="519C4E7B" w14:textId="77777777" w:rsidTr="008D0D7E">
        <w:tc>
          <w:tcPr>
            <w:tcW w:w="1702" w:type="dxa"/>
            <w:vMerge/>
          </w:tcPr>
          <w:p w14:paraId="3E7597C8"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404C9645"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(5) logistics support and resource requirements necessary to implement the Plans</w:t>
            </w:r>
          </w:p>
        </w:tc>
        <w:tc>
          <w:tcPr>
            <w:tcW w:w="2790" w:type="dxa"/>
            <w:vAlign w:val="center"/>
          </w:tcPr>
          <w:p w14:paraId="552D9AE6"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EOP Base Plan</w:t>
            </w:r>
          </w:p>
        </w:tc>
      </w:tr>
      <w:tr w:rsidR="00CB1C2A" w:rsidRPr="003D3B3C" w14:paraId="0C2459A4" w14:textId="77777777" w:rsidTr="008D0D7E">
        <w:trPr>
          <w:trHeight w:val="566"/>
        </w:trPr>
        <w:tc>
          <w:tcPr>
            <w:tcW w:w="1702" w:type="dxa"/>
            <w:vMerge/>
          </w:tcPr>
          <w:p w14:paraId="747BB838"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49573FFE"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(6) concept of operations</w:t>
            </w:r>
          </w:p>
        </w:tc>
        <w:tc>
          <w:tcPr>
            <w:tcW w:w="2790" w:type="dxa"/>
            <w:vAlign w:val="center"/>
          </w:tcPr>
          <w:p w14:paraId="333ED2A9"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EOP Base Plan</w:t>
            </w:r>
          </w:p>
        </w:tc>
      </w:tr>
      <w:tr w:rsidR="00CB1C2A" w:rsidRPr="003D3B3C" w14:paraId="21667BEE" w14:textId="77777777" w:rsidTr="008D0D7E">
        <w:tc>
          <w:tcPr>
            <w:tcW w:w="1702" w:type="dxa"/>
            <w:vMerge/>
          </w:tcPr>
          <w:p w14:paraId="698F9D8D"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459C142C"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(7) a method and schedule for evaluation, maintenance, and revision</w:t>
            </w:r>
          </w:p>
        </w:tc>
        <w:tc>
          <w:tcPr>
            <w:tcW w:w="2790" w:type="dxa"/>
            <w:vAlign w:val="center"/>
          </w:tcPr>
          <w:p w14:paraId="0FBEAFAF"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EOP Base Plan</w:t>
            </w:r>
          </w:p>
        </w:tc>
      </w:tr>
      <w:tr w:rsidR="00CB1C2A" w:rsidRPr="003D3B3C" w14:paraId="6851015B" w14:textId="77777777" w:rsidTr="008D0D7E">
        <w:tc>
          <w:tcPr>
            <w:tcW w:w="1702" w:type="dxa"/>
            <w:vMerge w:val="restart"/>
            <w:vAlign w:val="center"/>
          </w:tcPr>
          <w:p w14:paraId="73AD2B81" w14:textId="77777777" w:rsidR="00CB1C2A" w:rsidRDefault="00CB1C2A" w:rsidP="008D0D7E">
            <w:pPr>
              <w:pStyle w:val="BodyText"/>
              <w:spacing w:after="0"/>
              <w:jc w:val="center"/>
              <w:rPr>
                <w:rFonts w:eastAsiaTheme="minorEastAsia" w:cs="Arial"/>
                <w:b/>
                <w:bCs/>
                <w:color w:val="000000" w:themeColor="text1"/>
                <w:sz w:val="22"/>
                <w:szCs w:val="22"/>
              </w:rPr>
            </w:pPr>
          </w:p>
          <w:p w14:paraId="556AF018" w14:textId="77777777" w:rsidR="00CB1C2A" w:rsidRDefault="00CB1C2A" w:rsidP="008D0D7E">
            <w:pPr>
              <w:pStyle w:val="BodyText"/>
              <w:spacing w:after="0"/>
              <w:jc w:val="center"/>
              <w:rPr>
                <w:rFonts w:eastAsiaTheme="minorEastAsia" w:cs="Arial"/>
                <w:b/>
                <w:bCs/>
                <w:color w:val="000000" w:themeColor="text1"/>
                <w:sz w:val="22"/>
                <w:szCs w:val="22"/>
              </w:rPr>
            </w:pPr>
          </w:p>
          <w:p w14:paraId="0289A8DB" w14:textId="77777777" w:rsidR="00CB1C2A" w:rsidRDefault="00CB1C2A" w:rsidP="008D0D7E">
            <w:pPr>
              <w:pStyle w:val="BodyText"/>
              <w:spacing w:after="0"/>
              <w:jc w:val="center"/>
              <w:rPr>
                <w:rFonts w:eastAsiaTheme="minorEastAsia" w:cs="Arial"/>
                <w:b/>
                <w:bCs/>
                <w:color w:val="000000" w:themeColor="text1"/>
                <w:sz w:val="22"/>
                <w:szCs w:val="22"/>
              </w:rPr>
            </w:pPr>
          </w:p>
          <w:p w14:paraId="761F8EC1" w14:textId="77777777" w:rsidR="00CB1C2A" w:rsidRDefault="00CB1C2A" w:rsidP="008D0D7E">
            <w:pPr>
              <w:pStyle w:val="BodyText"/>
              <w:spacing w:after="0"/>
              <w:jc w:val="center"/>
              <w:rPr>
                <w:rFonts w:eastAsiaTheme="minorEastAsia" w:cs="Arial"/>
                <w:b/>
                <w:bCs/>
                <w:color w:val="000000" w:themeColor="text1"/>
                <w:sz w:val="22"/>
                <w:szCs w:val="22"/>
              </w:rPr>
            </w:pPr>
            <w:r w:rsidRPr="00CE7E86">
              <w:rPr>
                <w:rFonts w:eastAsiaTheme="minorEastAsia" w:cs="Arial"/>
                <w:b/>
                <w:bCs/>
                <w:color w:val="000000" w:themeColor="text1"/>
                <w:sz w:val="22"/>
                <w:szCs w:val="22"/>
              </w:rPr>
              <w:t>4.4.3</w:t>
            </w:r>
          </w:p>
          <w:p w14:paraId="33B480F8" w14:textId="77777777" w:rsidR="00CB1C2A" w:rsidRDefault="00CB1C2A" w:rsidP="008D0D7E">
            <w:pPr>
              <w:pStyle w:val="BodyText"/>
              <w:spacing w:after="0"/>
              <w:jc w:val="center"/>
              <w:rPr>
                <w:rFonts w:eastAsiaTheme="minorEastAsia" w:cs="Arial"/>
                <w:b/>
                <w:bCs/>
                <w:color w:val="000000" w:themeColor="text1"/>
                <w:sz w:val="22"/>
                <w:szCs w:val="22"/>
              </w:rPr>
            </w:pPr>
          </w:p>
          <w:p w14:paraId="2EC4886E" w14:textId="77777777" w:rsidR="00CB1C2A" w:rsidRDefault="00CB1C2A" w:rsidP="008D0D7E">
            <w:pPr>
              <w:pStyle w:val="BodyText"/>
              <w:spacing w:after="0"/>
              <w:jc w:val="center"/>
              <w:rPr>
                <w:rFonts w:eastAsiaTheme="minorEastAsia" w:cs="Arial"/>
                <w:b/>
                <w:bCs/>
                <w:color w:val="000000" w:themeColor="text1"/>
                <w:sz w:val="22"/>
                <w:szCs w:val="22"/>
              </w:rPr>
            </w:pPr>
          </w:p>
          <w:p w14:paraId="44B2B1BD" w14:textId="77777777" w:rsidR="00CB1C2A" w:rsidRDefault="00CB1C2A" w:rsidP="008D0D7E">
            <w:pPr>
              <w:pStyle w:val="BodyText"/>
              <w:spacing w:after="0"/>
              <w:jc w:val="center"/>
              <w:rPr>
                <w:rFonts w:eastAsiaTheme="minorEastAsia" w:cs="Arial"/>
                <w:b/>
                <w:bCs/>
                <w:color w:val="000000" w:themeColor="text1"/>
                <w:sz w:val="22"/>
                <w:szCs w:val="22"/>
              </w:rPr>
            </w:pPr>
          </w:p>
          <w:p w14:paraId="165967F8" w14:textId="77777777" w:rsidR="00CB1C2A" w:rsidRDefault="00CB1C2A" w:rsidP="008D0D7E">
            <w:pPr>
              <w:pStyle w:val="BodyText"/>
              <w:spacing w:after="0"/>
              <w:jc w:val="center"/>
              <w:rPr>
                <w:rFonts w:eastAsiaTheme="minorEastAsia" w:cs="Arial"/>
                <w:b/>
                <w:bCs/>
                <w:color w:val="000000" w:themeColor="text1"/>
                <w:sz w:val="22"/>
                <w:szCs w:val="22"/>
              </w:rPr>
            </w:pPr>
          </w:p>
          <w:p w14:paraId="7EF6536E" w14:textId="77777777" w:rsidR="00CB1C2A" w:rsidRDefault="00CB1C2A" w:rsidP="008D0D7E">
            <w:pPr>
              <w:pStyle w:val="BodyText"/>
              <w:spacing w:after="0"/>
              <w:jc w:val="center"/>
              <w:rPr>
                <w:rFonts w:eastAsiaTheme="minorEastAsia" w:cs="Arial"/>
                <w:b/>
                <w:bCs/>
                <w:color w:val="000000" w:themeColor="text1"/>
                <w:sz w:val="22"/>
                <w:szCs w:val="22"/>
              </w:rPr>
            </w:pPr>
          </w:p>
          <w:p w14:paraId="4AEBA7F5" w14:textId="77777777" w:rsidR="00CB1C2A" w:rsidRDefault="00CB1C2A" w:rsidP="008D0D7E">
            <w:pPr>
              <w:pStyle w:val="BodyText"/>
              <w:spacing w:after="0"/>
              <w:jc w:val="center"/>
              <w:rPr>
                <w:rFonts w:eastAsiaTheme="minorEastAsia" w:cs="Arial"/>
                <w:b/>
                <w:bCs/>
                <w:color w:val="000000" w:themeColor="text1"/>
                <w:sz w:val="22"/>
                <w:szCs w:val="22"/>
              </w:rPr>
            </w:pPr>
          </w:p>
          <w:p w14:paraId="4D974BBA" w14:textId="77777777" w:rsidR="00CB1C2A" w:rsidRDefault="00CB1C2A" w:rsidP="008D0D7E">
            <w:pPr>
              <w:pStyle w:val="BodyText"/>
              <w:spacing w:after="0"/>
              <w:jc w:val="center"/>
              <w:rPr>
                <w:rFonts w:eastAsiaTheme="minorEastAsia" w:cs="Arial"/>
                <w:b/>
                <w:bCs/>
                <w:color w:val="000000" w:themeColor="text1"/>
                <w:sz w:val="22"/>
                <w:szCs w:val="22"/>
              </w:rPr>
            </w:pPr>
          </w:p>
          <w:p w14:paraId="404103B9" w14:textId="77777777" w:rsidR="00CB1C2A" w:rsidRDefault="00CB1C2A" w:rsidP="008D0D7E">
            <w:pPr>
              <w:pStyle w:val="BodyText"/>
              <w:spacing w:after="0"/>
              <w:jc w:val="center"/>
              <w:rPr>
                <w:rFonts w:eastAsiaTheme="minorEastAsia" w:cs="Arial"/>
                <w:b/>
                <w:bCs/>
                <w:color w:val="000000" w:themeColor="text1"/>
                <w:sz w:val="22"/>
                <w:szCs w:val="22"/>
              </w:rPr>
            </w:pPr>
          </w:p>
          <w:p w14:paraId="1938B24A" w14:textId="77777777" w:rsidR="00CB1C2A" w:rsidRDefault="00CB1C2A" w:rsidP="008D0D7E">
            <w:pPr>
              <w:pStyle w:val="BodyText"/>
              <w:spacing w:after="0"/>
              <w:jc w:val="center"/>
              <w:rPr>
                <w:rFonts w:eastAsiaTheme="minorEastAsia" w:cs="Arial"/>
                <w:b/>
                <w:bCs/>
                <w:color w:val="000000" w:themeColor="text1"/>
                <w:sz w:val="22"/>
                <w:szCs w:val="22"/>
              </w:rPr>
            </w:pPr>
          </w:p>
          <w:p w14:paraId="2F1C91CF" w14:textId="77777777" w:rsidR="00CB1C2A" w:rsidRDefault="00CB1C2A" w:rsidP="008D0D7E">
            <w:pPr>
              <w:pStyle w:val="BodyText"/>
              <w:spacing w:after="0"/>
              <w:jc w:val="center"/>
              <w:rPr>
                <w:rFonts w:eastAsiaTheme="minorEastAsia" w:cs="Arial"/>
                <w:b/>
                <w:bCs/>
                <w:color w:val="000000" w:themeColor="text1"/>
                <w:sz w:val="22"/>
                <w:szCs w:val="22"/>
              </w:rPr>
            </w:pPr>
          </w:p>
          <w:p w14:paraId="76126C44" w14:textId="77777777" w:rsidR="00CB1C2A" w:rsidRDefault="00CB1C2A" w:rsidP="008D0D7E">
            <w:pPr>
              <w:pStyle w:val="BodyText"/>
              <w:spacing w:after="0"/>
              <w:jc w:val="center"/>
              <w:rPr>
                <w:rFonts w:eastAsiaTheme="minorEastAsia" w:cs="Arial"/>
                <w:b/>
                <w:bCs/>
                <w:color w:val="000000" w:themeColor="text1"/>
                <w:sz w:val="22"/>
                <w:szCs w:val="22"/>
              </w:rPr>
            </w:pPr>
          </w:p>
          <w:p w14:paraId="3BD06424" w14:textId="77777777" w:rsidR="00CB1C2A" w:rsidRDefault="00CB1C2A" w:rsidP="008D0D7E">
            <w:pPr>
              <w:pStyle w:val="BodyText"/>
              <w:spacing w:after="0"/>
              <w:jc w:val="center"/>
              <w:rPr>
                <w:rFonts w:eastAsiaTheme="minorEastAsia" w:cs="Arial"/>
                <w:b/>
                <w:bCs/>
                <w:color w:val="000000" w:themeColor="text1"/>
                <w:sz w:val="22"/>
                <w:szCs w:val="22"/>
              </w:rPr>
            </w:pPr>
          </w:p>
          <w:p w14:paraId="449E813C" w14:textId="77777777" w:rsidR="00CB1C2A" w:rsidRDefault="00CB1C2A" w:rsidP="008D0D7E">
            <w:pPr>
              <w:pStyle w:val="BodyText"/>
              <w:spacing w:after="0"/>
              <w:jc w:val="center"/>
              <w:rPr>
                <w:rFonts w:eastAsiaTheme="minorEastAsia" w:cs="Arial"/>
                <w:b/>
                <w:bCs/>
                <w:color w:val="000000" w:themeColor="text1"/>
                <w:sz w:val="22"/>
                <w:szCs w:val="22"/>
              </w:rPr>
            </w:pPr>
          </w:p>
          <w:p w14:paraId="0FD0B191" w14:textId="77777777" w:rsidR="00CB1C2A" w:rsidRDefault="00CB1C2A" w:rsidP="008D0D7E">
            <w:pPr>
              <w:pStyle w:val="BodyText"/>
              <w:spacing w:after="0"/>
              <w:jc w:val="center"/>
              <w:rPr>
                <w:rFonts w:eastAsiaTheme="minorEastAsia" w:cs="Arial"/>
                <w:b/>
                <w:bCs/>
                <w:color w:val="000000" w:themeColor="text1"/>
                <w:sz w:val="22"/>
                <w:szCs w:val="22"/>
              </w:rPr>
            </w:pPr>
          </w:p>
          <w:p w14:paraId="5438C830" w14:textId="77777777" w:rsidR="00CB1C2A" w:rsidRDefault="00CB1C2A" w:rsidP="008D0D7E">
            <w:pPr>
              <w:pStyle w:val="BodyText"/>
              <w:spacing w:after="0"/>
              <w:jc w:val="center"/>
              <w:rPr>
                <w:rFonts w:eastAsiaTheme="minorEastAsia" w:cs="Arial"/>
                <w:b/>
                <w:bCs/>
                <w:color w:val="000000" w:themeColor="text1"/>
                <w:sz w:val="22"/>
                <w:szCs w:val="22"/>
              </w:rPr>
            </w:pPr>
          </w:p>
          <w:p w14:paraId="2164C257" w14:textId="77777777" w:rsidR="00CB1C2A" w:rsidRDefault="00CB1C2A" w:rsidP="008D0D7E">
            <w:pPr>
              <w:pStyle w:val="BodyText"/>
              <w:spacing w:after="0"/>
              <w:jc w:val="center"/>
              <w:rPr>
                <w:rFonts w:eastAsiaTheme="minorEastAsia" w:cs="Arial"/>
                <w:b/>
                <w:bCs/>
                <w:color w:val="000000" w:themeColor="text1"/>
                <w:sz w:val="22"/>
                <w:szCs w:val="22"/>
              </w:rPr>
            </w:pPr>
          </w:p>
          <w:p w14:paraId="31804279" w14:textId="77777777" w:rsidR="00CB1C2A" w:rsidRDefault="00CB1C2A" w:rsidP="008D0D7E">
            <w:pPr>
              <w:pStyle w:val="BodyText"/>
              <w:spacing w:after="0"/>
              <w:jc w:val="center"/>
              <w:rPr>
                <w:rFonts w:eastAsiaTheme="minorEastAsia" w:cs="Arial"/>
                <w:b/>
                <w:bCs/>
                <w:color w:val="000000" w:themeColor="text1"/>
                <w:sz w:val="22"/>
                <w:szCs w:val="22"/>
              </w:rPr>
            </w:pPr>
          </w:p>
          <w:p w14:paraId="2082DEA5" w14:textId="77777777" w:rsidR="00CB1C2A" w:rsidRDefault="00CB1C2A" w:rsidP="008D0D7E">
            <w:pPr>
              <w:pStyle w:val="BodyText"/>
              <w:spacing w:after="0"/>
              <w:jc w:val="center"/>
              <w:rPr>
                <w:rFonts w:eastAsiaTheme="minorEastAsia" w:cs="Arial"/>
                <w:b/>
                <w:bCs/>
                <w:color w:val="000000" w:themeColor="text1"/>
                <w:sz w:val="22"/>
                <w:szCs w:val="22"/>
              </w:rPr>
            </w:pPr>
          </w:p>
          <w:p w14:paraId="57A42CBE" w14:textId="77777777" w:rsidR="00CB1C2A" w:rsidRDefault="00CB1C2A" w:rsidP="008D0D7E">
            <w:pPr>
              <w:pStyle w:val="BodyText"/>
              <w:spacing w:after="0"/>
              <w:jc w:val="center"/>
              <w:rPr>
                <w:rFonts w:eastAsiaTheme="minorEastAsia" w:cs="Arial"/>
                <w:b/>
                <w:bCs/>
                <w:color w:val="000000" w:themeColor="text1"/>
                <w:sz w:val="22"/>
                <w:szCs w:val="22"/>
              </w:rPr>
            </w:pPr>
          </w:p>
          <w:p w14:paraId="505555D5" w14:textId="77777777" w:rsidR="00CB1C2A" w:rsidRDefault="00CB1C2A" w:rsidP="008D0D7E">
            <w:pPr>
              <w:pStyle w:val="BodyText"/>
              <w:spacing w:after="0"/>
              <w:jc w:val="center"/>
              <w:rPr>
                <w:rFonts w:eastAsiaTheme="minorEastAsia" w:cs="Arial"/>
                <w:b/>
                <w:bCs/>
                <w:color w:val="000000" w:themeColor="text1"/>
                <w:sz w:val="22"/>
                <w:szCs w:val="22"/>
              </w:rPr>
            </w:pPr>
          </w:p>
          <w:p w14:paraId="74CA99ED" w14:textId="77777777" w:rsidR="00CB1C2A" w:rsidRDefault="00CB1C2A" w:rsidP="008D0D7E">
            <w:pPr>
              <w:pStyle w:val="BodyText"/>
              <w:spacing w:after="0"/>
              <w:jc w:val="center"/>
              <w:rPr>
                <w:rFonts w:eastAsiaTheme="minorEastAsia" w:cs="Arial"/>
                <w:b/>
                <w:bCs/>
                <w:color w:val="000000" w:themeColor="text1"/>
                <w:sz w:val="22"/>
                <w:szCs w:val="22"/>
              </w:rPr>
            </w:pPr>
          </w:p>
          <w:p w14:paraId="1B80193A" w14:textId="77777777" w:rsidR="00CB1C2A" w:rsidRDefault="00CB1C2A" w:rsidP="008D0D7E">
            <w:pPr>
              <w:pStyle w:val="BodyText"/>
              <w:spacing w:after="0"/>
              <w:jc w:val="center"/>
              <w:rPr>
                <w:rFonts w:eastAsiaTheme="minorEastAsia" w:cs="Arial"/>
                <w:b/>
                <w:bCs/>
                <w:color w:val="000000" w:themeColor="text1"/>
                <w:sz w:val="22"/>
                <w:szCs w:val="22"/>
              </w:rPr>
            </w:pPr>
          </w:p>
          <w:p w14:paraId="1C5490ED" w14:textId="77777777" w:rsidR="00CB1C2A" w:rsidRDefault="00CB1C2A" w:rsidP="008D0D7E">
            <w:pPr>
              <w:pStyle w:val="BodyText"/>
              <w:spacing w:after="0"/>
              <w:jc w:val="center"/>
              <w:rPr>
                <w:rFonts w:eastAsiaTheme="minorEastAsia" w:cs="Arial"/>
                <w:b/>
                <w:bCs/>
                <w:color w:val="000000" w:themeColor="text1"/>
                <w:sz w:val="22"/>
                <w:szCs w:val="22"/>
              </w:rPr>
            </w:pPr>
          </w:p>
          <w:p w14:paraId="7348992E" w14:textId="77777777" w:rsidR="00CB1C2A" w:rsidRDefault="00CB1C2A" w:rsidP="008D0D7E">
            <w:pPr>
              <w:pStyle w:val="BodyText"/>
              <w:spacing w:after="0"/>
              <w:jc w:val="center"/>
              <w:rPr>
                <w:rFonts w:eastAsiaTheme="minorEastAsia" w:cs="Arial"/>
                <w:b/>
                <w:bCs/>
                <w:color w:val="000000" w:themeColor="text1"/>
                <w:sz w:val="22"/>
                <w:szCs w:val="22"/>
              </w:rPr>
            </w:pPr>
          </w:p>
          <w:p w14:paraId="432965AF" w14:textId="77777777" w:rsidR="00CB1C2A" w:rsidRDefault="00CB1C2A" w:rsidP="008D0D7E">
            <w:pPr>
              <w:pStyle w:val="BodyText"/>
              <w:spacing w:after="0"/>
              <w:jc w:val="center"/>
              <w:rPr>
                <w:rFonts w:eastAsiaTheme="minorEastAsia" w:cs="Arial"/>
                <w:b/>
                <w:bCs/>
                <w:color w:val="000000" w:themeColor="text1"/>
                <w:sz w:val="22"/>
                <w:szCs w:val="22"/>
              </w:rPr>
            </w:pPr>
          </w:p>
          <w:p w14:paraId="262EBAAD" w14:textId="77777777" w:rsidR="00CB1C2A" w:rsidRDefault="00CB1C2A" w:rsidP="008D0D7E">
            <w:pPr>
              <w:pStyle w:val="BodyText"/>
              <w:spacing w:after="0"/>
              <w:jc w:val="center"/>
              <w:rPr>
                <w:rFonts w:eastAsiaTheme="minorEastAsia" w:cs="Arial"/>
                <w:b/>
                <w:bCs/>
                <w:color w:val="000000" w:themeColor="text1"/>
                <w:sz w:val="22"/>
                <w:szCs w:val="22"/>
              </w:rPr>
            </w:pPr>
          </w:p>
          <w:p w14:paraId="69BC38FD" w14:textId="77777777" w:rsidR="00CB1C2A" w:rsidRDefault="00CB1C2A" w:rsidP="008D0D7E">
            <w:pPr>
              <w:pStyle w:val="BodyText"/>
              <w:spacing w:after="0"/>
              <w:jc w:val="center"/>
              <w:rPr>
                <w:rFonts w:eastAsiaTheme="minorEastAsia" w:cs="Arial"/>
                <w:b/>
                <w:bCs/>
                <w:color w:val="000000" w:themeColor="text1"/>
                <w:sz w:val="22"/>
                <w:szCs w:val="22"/>
              </w:rPr>
            </w:pPr>
            <w:r w:rsidRPr="00CE7E86">
              <w:rPr>
                <w:rFonts w:eastAsiaTheme="minorEastAsia" w:cs="Arial"/>
                <w:b/>
                <w:bCs/>
                <w:color w:val="000000" w:themeColor="text1"/>
                <w:sz w:val="22"/>
                <w:szCs w:val="22"/>
              </w:rPr>
              <w:t>4.4.3</w:t>
            </w:r>
            <w:r>
              <w:rPr>
                <w:rFonts w:eastAsiaTheme="minorEastAsia" w:cs="Arial"/>
                <w:b/>
                <w:bCs/>
                <w:color w:val="000000" w:themeColor="text1"/>
                <w:sz w:val="22"/>
                <w:szCs w:val="22"/>
              </w:rPr>
              <w:t xml:space="preserve"> continued</w:t>
            </w:r>
          </w:p>
          <w:p w14:paraId="74E34050" w14:textId="77777777" w:rsidR="00CB1C2A" w:rsidRDefault="00CB1C2A" w:rsidP="008D0D7E">
            <w:pPr>
              <w:pStyle w:val="BodyText"/>
              <w:spacing w:after="0"/>
              <w:jc w:val="center"/>
              <w:rPr>
                <w:rFonts w:eastAsiaTheme="minorEastAsia" w:cs="Arial"/>
                <w:b/>
                <w:bCs/>
                <w:color w:val="000000" w:themeColor="text1"/>
                <w:sz w:val="22"/>
                <w:szCs w:val="22"/>
              </w:rPr>
            </w:pPr>
          </w:p>
          <w:p w14:paraId="4D27274F" w14:textId="77777777" w:rsidR="00CB1C2A" w:rsidRDefault="00CB1C2A" w:rsidP="008D0D7E">
            <w:pPr>
              <w:pStyle w:val="BodyText"/>
              <w:spacing w:after="0"/>
              <w:jc w:val="center"/>
              <w:rPr>
                <w:rFonts w:eastAsiaTheme="minorEastAsia" w:cs="Arial"/>
                <w:b/>
                <w:bCs/>
                <w:color w:val="000000" w:themeColor="text1"/>
                <w:sz w:val="22"/>
                <w:szCs w:val="22"/>
              </w:rPr>
            </w:pPr>
          </w:p>
          <w:p w14:paraId="721BF16A" w14:textId="77777777" w:rsidR="00CB1C2A" w:rsidRDefault="00CB1C2A" w:rsidP="008D0D7E">
            <w:pPr>
              <w:pStyle w:val="BodyText"/>
              <w:spacing w:after="0"/>
              <w:jc w:val="center"/>
              <w:rPr>
                <w:rFonts w:eastAsiaTheme="minorEastAsia" w:cs="Arial"/>
                <w:b/>
                <w:bCs/>
                <w:color w:val="000000" w:themeColor="text1"/>
                <w:sz w:val="22"/>
                <w:szCs w:val="22"/>
              </w:rPr>
            </w:pPr>
          </w:p>
          <w:p w14:paraId="3509690B" w14:textId="77777777" w:rsidR="00CB1C2A" w:rsidRDefault="00CB1C2A" w:rsidP="008D0D7E">
            <w:pPr>
              <w:pStyle w:val="BodyText"/>
              <w:spacing w:after="0"/>
              <w:jc w:val="center"/>
              <w:rPr>
                <w:rFonts w:eastAsiaTheme="minorEastAsia" w:cs="Arial"/>
                <w:b/>
                <w:bCs/>
                <w:color w:val="000000" w:themeColor="text1"/>
                <w:sz w:val="22"/>
                <w:szCs w:val="22"/>
              </w:rPr>
            </w:pPr>
          </w:p>
          <w:p w14:paraId="450F9673" w14:textId="77777777" w:rsidR="00CB1C2A" w:rsidRDefault="00CB1C2A" w:rsidP="008D0D7E">
            <w:pPr>
              <w:pStyle w:val="BodyText"/>
              <w:spacing w:after="0"/>
              <w:jc w:val="center"/>
              <w:rPr>
                <w:rFonts w:eastAsiaTheme="minorEastAsia" w:cs="Arial"/>
                <w:b/>
                <w:bCs/>
                <w:color w:val="000000" w:themeColor="text1"/>
                <w:sz w:val="22"/>
                <w:szCs w:val="22"/>
              </w:rPr>
            </w:pPr>
          </w:p>
          <w:p w14:paraId="020B9040" w14:textId="77777777" w:rsidR="00CB1C2A" w:rsidRDefault="00CB1C2A" w:rsidP="008D0D7E">
            <w:pPr>
              <w:pStyle w:val="BodyText"/>
              <w:spacing w:after="0"/>
              <w:jc w:val="center"/>
              <w:rPr>
                <w:rFonts w:eastAsiaTheme="minorEastAsia" w:cs="Arial"/>
                <w:b/>
                <w:bCs/>
                <w:color w:val="000000" w:themeColor="text1"/>
                <w:sz w:val="22"/>
                <w:szCs w:val="22"/>
              </w:rPr>
            </w:pPr>
          </w:p>
          <w:p w14:paraId="10A98BE5" w14:textId="77777777" w:rsidR="00CB1C2A" w:rsidRDefault="00CB1C2A" w:rsidP="008D0D7E">
            <w:pPr>
              <w:pStyle w:val="BodyText"/>
              <w:spacing w:after="0"/>
              <w:jc w:val="center"/>
              <w:rPr>
                <w:rFonts w:eastAsiaTheme="minorEastAsia" w:cs="Arial"/>
                <w:b/>
                <w:bCs/>
                <w:color w:val="000000" w:themeColor="text1"/>
                <w:sz w:val="22"/>
                <w:szCs w:val="22"/>
              </w:rPr>
            </w:pPr>
          </w:p>
          <w:p w14:paraId="53687CDA" w14:textId="77777777" w:rsidR="00CB1C2A" w:rsidRDefault="00CB1C2A" w:rsidP="008D0D7E">
            <w:pPr>
              <w:pStyle w:val="BodyText"/>
              <w:spacing w:after="0"/>
              <w:jc w:val="center"/>
              <w:rPr>
                <w:rFonts w:eastAsiaTheme="minorEastAsia" w:cs="Arial"/>
                <w:b/>
                <w:bCs/>
                <w:color w:val="000000" w:themeColor="text1"/>
                <w:sz w:val="22"/>
                <w:szCs w:val="22"/>
              </w:rPr>
            </w:pPr>
          </w:p>
          <w:p w14:paraId="6A8A8B90" w14:textId="77777777" w:rsidR="00CB1C2A" w:rsidRDefault="00CB1C2A" w:rsidP="008D0D7E">
            <w:pPr>
              <w:pStyle w:val="BodyText"/>
              <w:spacing w:after="0"/>
              <w:jc w:val="center"/>
              <w:rPr>
                <w:rFonts w:eastAsiaTheme="minorEastAsia" w:cs="Arial"/>
                <w:b/>
                <w:bCs/>
                <w:color w:val="000000" w:themeColor="text1"/>
                <w:sz w:val="22"/>
                <w:szCs w:val="22"/>
              </w:rPr>
            </w:pPr>
          </w:p>
          <w:p w14:paraId="60190161" w14:textId="77777777" w:rsidR="00CB1C2A" w:rsidRDefault="00CB1C2A" w:rsidP="008D0D7E">
            <w:pPr>
              <w:pStyle w:val="BodyText"/>
              <w:spacing w:after="0"/>
              <w:jc w:val="center"/>
              <w:rPr>
                <w:rFonts w:eastAsiaTheme="minorEastAsia" w:cs="Arial"/>
                <w:b/>
                <w:bCs/>
                <w:color w:val="000000" w:themeColor="text1"/>
                <w:sz w:val="22"/>
                <w:szCs w:val="22"/>
              </w:rPr>
            </w:pPr>
          </w:p>
          <w:p w14:paraId="3A56DFEC" w14:textId="77777777" w:rsidR="00CB1C2A" w:rsidRDefault="00CB1C2A" w:rsidP="008D0D7E">
            <w:pPr>
              <w:pStyle w:val="BodyText"/>
              <w:spacing w:after="0"/>
              <w:jc w:val="center"/>
              <w:rPr>
                <w:rFonts w:eastAsiaTheme="minorEastAsia" w:cs="Arial"/>
                <w:b/>
                <w:bCs/>
                <w:color w:val="000000" w:themeColor="text1"/>
                <w:sz w:val="22"/>
                <w:szCs w:val="22"/>
              </w:rPr>
            </w:pPr>
          </w:p>
          <w:p w14:paraId="31D939FA" w14:textId="77777777" w:rsidR="00CB1C2A" w:rsidRDefault="00CB1C2A" w:rsidP="008D0D7E">
            <w:pPr>
              <w:pStyle w:val="BodyText"/>
              <w:spacing w:after="0"/>
              <w:jc w:val="center"/>
              <w:rPr>
                <w:rFonts w:eastAsiaTheme="minorEastAsia" w:cs="Arial"/>
                <w:b/>
                <w:bCs/>
                <w:color w:val="000000" w:themeColor="text1"/>
                <w:sz w:val="22"/>
                <w:szCs w:val="22"/>
              </w:rPr>
            </w:pPr>
          </w:p>
          <w:p w14:paraId="7591EC1B" w14:textId="77777777" w:rsidR="00CB1C2A" w:rsidRDefault="00CB1C2A" w:rsidP="008D0D7E">
            <w:pPr>
              <w:pStyle w:val="BodyText"/>
              <w:spacing w:after="0"/>
              <w:jc w:val="center"/>
              <w:rPr>
                <w:rFonts w:eastAsiaTheme="minorEastAsia" w:cs="Arial"/>
                <w:b/>
                <w:bCs/>
                <w:color w:val="000000" w:themeColor="text1"/>
                <w:sz w:val="22"/>
                <w:szCs w:val="22"/>
              </w:rPr>
            </w:pPr>
          </w:p>
          <w:p w14:paraId="7A1BC22A" w14:textId="77777777" w:rsidR="00CB1C2A" w:rsidRDefault="00CB1C2A" w:rsidP="008D0D7E">
            <w:pPr>
              <w:pStyle w:val="BodyText"/>
              <w:spacing w:after="0"/>
              <w:jc w:val="center"/>
              <w:rPr>
                <w:rFonts w:eastAsiaTheme="minorEastAsia" w:cs="Arial"/>
                <w:b/>
                <w:bCs/>
                <w:color w:val="000000" w:themeColor="text1"/>
                <w:sz w:val="22"/>
                <w:szCs w:val="22"/>
              </w:rPr>
            </w:pPr>
          </w:p>
          <w:p w14:paraId="15F4B6ED" w14:textId="77777777" w:rsidR="00CB1C2A" w:rsidRDefault="00CB1C2A" w:rsidP="008D0D7E">
            <w:pPr>
              <w:pStyle w:val="BodyText"/>
              <w:spacing w:after="0"/>
              <w:jc w:val="center"/>
              <w:rPr>
                <w:rFonts w:eastAsiaTheme="minorEastAsia" w:cs="Arial"/>
                <w:b/>
                <w:bCs/>
                <w:color w:val="000000" w:themeColor="text1"/>
                <w:sz w:val="22"/>
                <w:szCs w:val="22"/>
              </w:rPr>
            </w:pPr>
          </w:p>
          <w:p w14:paraId="681A6AB3" w14:textId="77777777" w:rsidR="00CB1C2A" w:rsidRDefault="00CB1C2A" w:rsidP="008D0D7E">
            <w:pPr>
              <w:pStyle w:val="BodyText"/>
              <w:spacing w:after="0"/>
              <w:jc w:val="center"/>
              <w:rPr>
                <w:rFonts w:eastAsiaTheme="minorEastAsia" w:cs="Arial"/>
                <w:b/>
                <w:bCs/>
                <w:color w:val="000000" w:themeColor="text1"/>
                <w:sz w:val="22"/>
                <w:szCs w:val="22"/>
              </w:rPr>
            </w:pPr>
          </w:p>
          <w:p w14:paraId="587C559A" w14:textId="77777777" w:rsidR="00CB1C2A" w:rsidRDefault="00CB1C2A" w:rsidP="008D0D7E">
            <w:pPr>
              <w:pStyle w:val="BodyText"/>
              <w:spacing w:after="0"/>
              <w:jc w:val="center"/>
              <w:rPr>
                <w:rFonts w:eastAsiaTheme="minorEastAsia" w:cs="Arial"/>
                <w:b/>
                <w:bCs/>
                <w:color w:val="000000" w:themeColor="text1"/>
                <w:sz w:val="22"/>
                <w:szCs w:val="22"/>
              </w:rPr>
            </w:pPr>
          </w:p>
          <w:p w14:paraId="34ECE976" w14:textId="77777777" w:rsidR="00CB1C2A" w:rsidRDefault="00CB1C2A" w:rsidP="008D0D7E">
            <w:pPr>
              <w:pStyle w:val="BodyText"/>
              <w:spacing w:after="0"/>
              <w:jc w:val="center"/>
              <w:rPr>
                <w:rFonts w:eastAsiaTheme="minorEastAsia" w:cs="Arial"/>
                <w:b/>
                <w:bCs/>
                <w:color w:val="000000" w:themeColor="text1"/>
                <w:sz w:val="22"/>
                <w:szCs w:val="22"/>
              </w:rPr>
            </w:pPr>
          </w:p>
          <w:p w14:paraId="7FC518A6" w14:textId="77777777" w:rsidR="00CB1C2A" w:rsidRDefault="00CB1C2A" w:rsidP="008D0D7E">
            <w:pPr>
              <w:pStyle w:val="BodyText"/>
              <w:spacing w:after="0"/>
              <w:jc w:val="center"/>
              <w:rPr>
                <w:rFonts w:eastAsiaTheme="minorEastAsia" w:cs="Arial"/>
                <w:b/>
                <w:bCs/>
                <w:color w:val="000000" w:themeColor="text1"/>
                <w:sz w:val="22"/>
                <w:szCs w:val="22"/>
              </w:rPr>
            </w:pPr>
          </w:p>
          <w:p w14:paraId="474F8EC4" w14:textId="77777777" w:rsidR="00CB1C2A" w:rsidRDefault="00CB1C2A" w:rsidP="008D0D7E">
            <w:pPr>
              <w:pStyle w:val="BodyText"/>
              <w:spacing w:after="0"/>
              <w:jc w:val="center"/>
              <w:rPr>
                <w:rFonts w:eastAsiaTheme="minorEastAsia" w:cs="Arial"/>
                <w:b/>
                <w:bCs/>
                <w:color w:val="000000" w:themeColor="text1"/>
                <w:sz w:val="22"/>
                <w:szCs w:val="22"/>
              </w:rPr>
            </w:pPr>
          </w:p>
          <w:p w14:paraId="5224D5C9" w14:textId="77777777" w:rsidR="00CB1C2A" w:rsidRDefault="00CB1C2A" w:rsidP="008D0D7E">
            <w:pPr>
              <w:pStyle w:val="BodyText"/>
              <w:spacing w:after="0"/>
              <w:jc w:val="center"/>
              <w:rPr>
                <w:rFonts w:eastAsiaTheme="minorEastAsia" w:cs="Arial"/>
                <w:b/>
                <w:bCs/>
                <w:color w:val="000000" w:themeColor="text1"/>
                <w:sz w:val="22"/>
                <w:szCs w:val="22"/>
              </w:rPr>
            </w:pPr>
          </w:p>
          <w:p w14:paraId="6A2A5F07" w14:textId="77777777" w:rsidR="00CB1C2A" w:rsidRDefault="00CB1C2A" w:rsidP="008D0D7E">
            <w:pPr>
              <w:pStyle w:val="BodyText"/>
              <w:spacing w:after="0"/>
              <w:jc w:val="center"/>
              <w:rPr>
                <w:rFonts w:eastAsiaTheme="minorEastAsia" w:cs="Arial"/>
                <w:b/>
                <w:bCs/>
                <w:color w:val="000000" w:themeColor="text1"/>
                <w:sz w:val="22"/>
                <w:szCs w:val="22"/>
              </w:rPr>
            </w:pPr>
          </w:p>
          <w:p w14:paraId="768C75AB" w14:textId="77777777" w:rsidR="00CB1C2A" w:rsidRDefault="00CB1C2A" w:rsidP="008D0D7E">
            <w:pPr>
              <w:pStyle w:val="BodyText"/>
              <w:spacing w:after="0"/>
              <w:jc w:val="center"/>
              <w:rPr>
                <w:rFonts w:eastAsiaTheme="minorEastAsia" w:cs="Arial"/>
                <w:b/>
                <w:bCs/>
                <w:color w:val="000000" w:themeColor="text1"/>
                <w:sz w:val="22"/>
                <w:szCs w:val="22"/>
              </w:rPr>
            </w:pPr>
          </w:p>
          <w:p w14:paraId="058B1111" w14:textId="77777777" w:rsidR="00CB1C2A" w:rsidRDefault="00CB1C2A" w:rsidP="008D0D7E">
            <w:pPr>
              <w:pStyle w:val="BodyText"/>
              <w:spacing w:after="0"/>
              <w:jc w:val="center"/>
              <w:rPr>
                <w:rFonts w:eastAsiaTheme="minorEastAsia" w:cs="Arial"/>
                <w:b/>
                <w:bCs/>
                <w:color w:val="000000" w:themeColor="text1"/>
                <w:sz w:val="22"/>
                <w:szCs w:val="22"/>
              </w:rPr>
            </w:pPr>
          </w:p>
          <w:p w14:paraId="431A7B0A" w14:textId="77777777" w:rsidR="00CB1C2A" w:rsidRDefault="00CB1C2A" w:rsidP="008D0D7E">
            <w:pPr>
              <w:pStyle w:val="BodyText"/>
              <w:spacing w:after="0"/>
              <w:jc w:val="center"/>
              <w:rPr>
                <w:rFonts w:eastAsiaTheme="minorEastAsia" w:cs="Arial"/>
                <w:b/>
                <w:bCs/>
                <w:color w:val="000000" w:themeColor="text1"/>
                <w:sz w:val="22"/>
                <w:szCs w:val="22"/>
              </w:rPr>
            </w:pPr>
          </w:p>
          <w:p w14:paraId="69EEFB82" w14:textId="77777777" w:rsidR="00CB1C2A" w:rsidRDefault="00CB1C2A" w:rsidP="008D0D7E">
            <w:pPr>
              <w:pStyle w:val="BodyText"/>
              <w:spacing w:after="0"/>
              <w:jc w:val="center"/>
              <w:rPr>
                <w:rFonts w:eastAsiaTheme="minorEastAsia" w:cs="Arial"/>
                <w:b/>
                <w:bCs/>
                <w:color w:val="000000" w:themeColor="text1"/>
                <w:sz w:val="22"/>
                <w:szCs w:val="22"/>
              </w:rPr>
            </w:pPr>
          </w:p>
          <w:p w14:paraId="10339201" w14:textId="77777777" w:rsidR="00CB1C2A" w:rsidRDefault="00CB1C2A" w:rsidP="008D0D7E">
            <w:pPr>
              <w:pStyle w:val="BodyText"/>
              <w:spacing w:after="0"/>
              <w:jc w:val="center"/>
              <w:rPr>
                <w:rFonts w:eastAsiaTheme="minorEastAsia" w:cs="Arial"/>
                <w:b/>
                <w:bCs/>
                <w:color w:val="000000" w:themeColor="text1"/>
                <w:sz w:val="22"/>
                <w:szCs w:val="22"/>
              </w:rPr>
            </w:pPr>
          </w:p>
          <w:p w14:paraId="2574F9CC" w14:textId="77777777" w:rsidR="00CB1C2A" w:rsidRDefault="00CB1C2A" w:rsidP="008D0D7E">
            <w:pPr>
              <w:pStyle w:val="BodyText"/>
              <w:spacing w:after="0"/>
              <w:jc w:val="center"/>
              <w:rPr>
                <w:rFonts w:eastAsiaTheme="minorEastAsia" w:cs="Arial"/>
                <w:b/>
                <w:bCs/>
                <w:color w:val="000000" w:themeColor="text1"/>
                <w:sz w:val="22"/>
                <w:szCs w:val="22"/>
              </w:rPr>
            </w:pPr>
          </w:p>
          <w:p w14:paraId="139FBAE3" w14:textId="77777777" w:rsidR="00CB1C2A" w:rsidRDefault="00CB1C2A" w:rsidP="008D0D7E">
            <w:pPr>
              <w:pStyle w:val="BodyText"/>
              <w:spacing w:after="0"/>
              <w:jc w:val="center"/>
              <w:rPr>
                <w:rFonts w:eastAsiaTheme="minorEastAsia" w:cs="Arial"/>
                <w:b/>
                <w:bCs/>
                <w:color w:val="000000" w:themeColor="text1"/>
                <w:sz w:val="22"/>
                <w:szCs w:val="22"/>
              </w:rPr>
            </w:pPr>
          </w:p>
          <w:p w14:paraId="71D15DA5" w14:textId="77777777" w:rsidR="00CB1C2A" w:rsidRDefault="00CB1C2A" w:rsidP="008D0D7E">
            <w:pPr>
              <w:pStyle w:val="BodyText"/>
              <w:spacing w:after="0"/>
              <w:jc w:val="center"/>
              <w:rPr>
                <w:rFonts w:eastAsiaTheme="minorEastAsia" w:cs="Arial"/>
                <w:b/>
                <w:bCs/>
                <w:color w:val="000000" w:themeColor="text1"/>
                <w:sz w:val="22"/>
                <w:szCs w:val="22"/>
              </w:rPr>
            </w:pPr>
          </w:p>
          <w:p w14:paraId="08027237" w14:textId="77777777" w:rsidR="00CB1C2A" w:rsidRDefault="00CB1C2A" w:rsidP="008D0D7E">
            <w:pPr>
              <w:pStyle w:val="BodyText"/>
              <w:spacing w:after="0"/>
              <w:jc w:val="center"/>
              <w:rPr>
                <w:rFonts w:eastAsiaTheme="minorEastAsia" w:cs="Arial"/>
                <w:b/>
                <w:bCs/>
                <w:color w:val="000000" w:themeColor="text1"/>
                <w:sz w:val="22"/>
                <w:szCs w:val="22"/>
              </w:rPr>
            </w:pPr>
          </w:p>
          <w:p w14:paraId="60E4516A" w14:textId="77777777" w:rsidR="00CB1C2A" w:rsidRDefault="00CB1C2A" w:rsidP="008D0D7E">
            <w:pPr>
              <w:pStyle w:val="BodyText"/>
              <w:spacing w:after="0"/>
              <w:jc w:val="center"/>
              <w:rPr>
                <w:rFonts w:eastAsiaTheme="minorEastAsia" w:cs="Arial"/>
                <w:b/>
                <w:bCs/>
                <w:color w:val="000000" w:themeColor="text1"/>
                <w:sz w:val="22"/>
                <w:szCs w:val="22"/>
              </w:rPr>
            </w:pPr>
          </w:p>
          <w:p w14:paraId="32143A82" w14:textId="77777777" w:rsidR="00CB1C2A" w:rsidRDefault="00CB1C2A" w:rsidP="008D0D7E">
            <w:pPr>
              <w:pStyle w:val="BodyText"/>
              <w:spacing w:after="0"/>
              <w:jc w:val="center"/>
              <w:rPr>
                <w:rFonts w:eastAsiaTheme="minorEastAsia" w:cs="Arial"/>
                <w:b/>
                <w:bCs/>
                <w:color w:val="000000" w:themeColor="text1"/>
                <w:sz w:val="22"/>
                <w:szCs w:val="22"/>
              </w:rPr>
            </w:pPr>
          </w:p>
          <w:p w14:paraId="4D154F63" w14:textId="77777777" w:rsidR="00CB1C2A" w:rsidRDefault="00CB1C2A" w:rsidP="008D0D7E">
            <w:pPr>
              <w:pStyle w:val="BodyText"/>
              <w:spacing w:after="0"/>
              <w:jc w:val="center"/>
              <w:rPr>
                <w:rFonts w:eastAsiaTheme="minorEastAsia" w:cs="Arial"/>
                <w:b/>
                <w:bCs/>
                <w:color w:val="000000" w:themeColor="text1"/>
                <w:sz w:val="22"/>
                <w:szCs w:val="22"/>
              </w:rPr>
            </w:pPr>
          </w:p>
          <w:p w14:paraId="459371B7" w14:textId="77777777" w:rsidR="00CB1C2A" w:rsidRDefault="00CB1C2A" w:rsidP="008D0D7E">
            <w:pPr>
              <w:pStyle w:val="BodyText"/>
              <w:spacing w:after="0"/>
              <w:jc w:val="center"/>
              <w:rPr>
                <w:rFonts w:eastAsiaTheme="minorEastAsia" w:cs="Arial"/>
                <w:b/>
                <w:bCs/>
                <w:color w:val="000000" w:themeColor="text1"/>
                <w:sz w:val="22"/>
                <w:szCs w:val="22"/>
              </w:rPr>
            </w:pPr>
          </w:p>
          <w:p w14:paraId="447E50C6" w14:textId="77777777" w:rsidR="00CB1C2A" w:rsidRDefault="00CB1C2A" w:rsidP="008D0D7E">
            <w:pPr>
              <w:pStyle w:val="BodyText"/>
              <w:spacing w:after="0"/>
              <w:jc w:val="center"/>
              <w:rPr>
                <w:rFonts w:eastAsiaTheme="minorEastAsia" w:cs="Arial"/>
                <w:b/>
                <w:bCs/>
                <w:color w:val="000000" w:themeColor="text1"/>
                <w:sz w:val="22"/>
                <w:szCs w:val="22"/>
              </w:rPr>
            </w:pPr>
          </w:p>
          <w:p w14:paraId="3CED86DC" w14:textId="77777777" w:rsidR="00CB1C2A" w:rsidRDefault="00CB1C2A" w:rsidP="008D0D7E">
            <w:pPr>
              <w:pStyle w:val="BodyText"/>
              <w:spacing w:after="0"/>
              <w:jc w:val="center"/>
              <w:rPr>
                <w:rFonts w:eastAsiaTheme="minorEastAsia" w:cs="Arial"/>
                <w:b/>
                <w:bCs/>
                <w:color w:val="000000" w:themeColor="text1"/>
                <w:sz w:val="22"/>
                <w:szCs w:val="22"/>
              </w:rPr>
            </w:pPr>
          </w:p>
          <w:p w14:paraId="7F5B71F8" w14:textId="77777777" w:rsidR="00CB1C2A" w:rsidRDefault="00CB1C2A" w:rsidP="008D0D7E">
            <w:pPr>
              <w:pStyle w:val="BodyText"/>
              <w:spacing w:after="0"/>
              <w:jc w:val="center"/>
              <w:rPr>
                <w:rFonts w:eastAsiaTheme="minorEastAsia" w:cs="Arial"/>
                <w:b/>
                <w:bCs/>
                <w:color w:val="000000" w:themeColor="text1"/>
                <w:sz w:val="22"/>
                <w:szCs w:val="22"/>
              </w:rPr>
            </w:pPr>
          </w:p>
          <w:p w14:paraId="7230454E" w14:textId="77777777" w:rsidR="00CB1C2A" w:rsidRDefault="00CB1C2A" w:rsidP="008D0D7E">
            <w:pPr>
              <w:pStyle w:val="BodyText"/>
              <w:spacing w:after="0"/>
              <w:jc w:val="center"/>
              <w:rPr>
                <w:rFonts w:eastAsiaTheme="minorEastAsia" w:cs="Arial"/>
                <w:b/>
                <w:bCs/>
                <w:color w:val="000000" w:themeColor="text1"/>
                <w:sz w:val="22"/>
                <w:szCs w:val="22"/>
              </w:rPr>
            </w:pPr>
          </w:p>
          <w:p w14:paraId="40DFB83F" w14:textId="77777777" w:rsidR="00CB1C2A" w:rsidRDefault="00CB1C2A" w:rsidP="008D0D7E">
            <w:pPr>
              <w:pStyle w:val="BodyText"/>
              <w:spacing w:after="0"/>
              <w:jc w:val="center"/>
              <w:rPr>
                <w:rFonts w:eastAsiaTheme="minorEastAsia" w:cs="Arial"/>
                <w:b/>
                <w:bCs/>
                <w:color w:val="000000" w:themeColor="text1"/>
                <w:sz w:val="22"/>
                <w:szCs w:val="22"/>
              </w:rPr>
            </w:pPr>
          </w:p>
          <w:p w14:paraId="61AC2CEA" w14:textId="77777777" w:rsidR="00CB1C2A" w:rsidRDefault="00CB1C2A" w:rsidP="008D0D7E">
            <w:pPr>
              <w:pStyle w:val="BodyText"/>
              <w:spacing w:after="0"/>
              <w:jc w:val="center"/>
              <w:rPr>
                <w:rFonts w:eastAsiaTheme="minorEastAsia" w:cs="Arial"/>
                <w:b/>
                <w:bCs/>
                <w:color w:val="000000" w:themeColor="text1"/>
                <w:sz w:val="22"/>
                <w:szCs w:val="22"/>
              </w:rPr>
            </w:pPr>
          </w:p>
          <w:p w14:paraId="2543F9A8" w14:textId="77777777" w:rsidR="00CB1C2A" w:rsidRDefault="00CB1C2A" w:rsidP="008D0D7E">
            <w:pPr>
              <w:pStyle w:val="BodyText"/>
              <w:spacing w:after="0"/>
              <w:jc w:val="center"/>
              <w:rPr>
                <w:rFonts w:eastAsiaTheme="minorEastAsia" w:cs="Arial"/>
                <w:b/>
                <w:bCs/>
                <w:color w:val="000000" w:themeColor="text1"/>
                <w:sz w:val="22"/>
                <w:szCs w:val="22"/>
              </w:rPr>
            </w:pPr>
          </w:p>
          <w:p w14:paraId="3BCD640B" w14:textId="77777777" w:rsidR="00CB1C2A" w:rsidRDefault="00CB1C2A" w:rsidP="008D0D7E">
            <w:pPr>
              <w:pStyle w:val="BodyText"/>
              <w:spacing w:after="0"/>
              <w:jc w:val="center"/>
              <w:rPr>
                <w:rFonts w:eastAsiaTheme="minorEastAsia" w:cs="Arial"/>
                <w:b/>
                <w:bCs/>
                <w:color w:val="000000" w:themeColor="text1"/>
                <w:sz w:val="22"/>
                <w:szCs w:val="22"/>
              </w:rPr>
            </w:pPr>
          </w:p>
          <w:p w14:paraId="5183D4CF" w14:textId="77777777" w:rsidR="00CB1C2A" w:rsidRDefault="00CB1C2A" w:rsidP="008D0D7E">
            <w:pPr>
              <w:pStyle w:val="BodyText"/>
              <w:spacing w:after="0"/>
              <w:jc w:val="center"/>
              <w:rPr>
                <w:rFonts w:eastAsiaTheme="minorEastAsia" w:cs="Arial"/>
                <w:b/>
                <w:bCs/>
                <w:color w:val="000000" w:themeColor="text1"/>
                <w:sz w:val="22"/>
                <w:szCs w:val="22"/>
              </w:rPr>
            </w:pPr>
          </w:p>
          <w:p w14:paraId="4987E8BC" w14:textId="77777777" w:rsidR="00CB1C2A" w:rsidRDefault="00CB1C2A" w:rsidP="008D0D7E">
            <w:pPr>
              <w:pStyle w:val="BodyText"/>
              <w:spacing w:after="0"/>
              <w:jc w:val="center"/>
              <w:rPr>
                <w:rFonts w:eastAsiaTheme="minorEastAsia" w:cs="Arial"/>
                <w:b/>
                <w:bCs/>
                <w:color w:val="000000" w:themeColor="text1"/>
                <w:sz w:val="22"/>
                <w:szCs w:val="22"/>
              </w:rPr>
            </w:pPr>
          </w:p>
          <w:p w14:paraId="7DF83E79" w14:textId="77777777" w:rsidR="00CB1C2A" w:rsidRDefault="00CB1C2A" w:rsidP="008D0D7E">
            <w:pPr>
              <w:pStyle w:val="BodyText"/>
              <w:spacing w:after="0"/>
              <w:jc w:val="center"/>
              <w:rPr>
                <w:rFonts w:eastAsiaTheme="minorEastAsia" w:cs="Arial"/>
                <w:b/>
                <w:bCs/>
                <w:color w:val="000000" w:themeColor="text1"/>
                <w:sz w:val="22"/>
                <w:szCs w:val="22"/>
              </w:rPr>
            </w:pPr>
          </w:p>
          <w:p w14:paraId="3781A16B" w14:textId="77777777" w:rsidR="00CB1C2A" w:rsidRDefault="00CB1C2A" w:rsidP="008D0D7E">
            <w:pPr>
              <w:pStyle w:val="BodyText"/>
              <w:spacing w:after="0"/>
              <w:jc w:val="center"/>
              <w:rPr>
                <w:rFonts w:eastAsiaTheme="minorEastAsia" w:cs="Arial"/>
                <w:b/>
                <w:bCs/>
                <w:color w:val="000000" w:themeColor="text1"/>
                <w:sz w:val="22"/>
                <w:szCs w:val="22"/>
              </w:rPr>
            </w:pPr>
            <w:r w:rsidRPr="00CE7E86">
              <w:rPr>
                <w:rFonts w:eastAsiaTheme="minorEastAsia" w:cs="Arial"/>
                <w:b/>
                <w:bCs/>
                <w:color w:val="000000" w:themeColor="text1"/>
                <w:sz w:val="22"/>
                <w:szCs w:val="22"/>
              </w:rPr>
              <w:t>4.4.3</w:t>
            </w:r>
            <w:r>
              <w:rPr>
                <w:rFonts w:eastAsiaTheme="minorEastAsia" w:cs="Arial"/>
                <w:b/>
                <w:bCs/>
                <w:color w:val="000000" w:themeColor="text1"/>
                <w:sz w:val="22"/>
                <w:szCs w:val="22"/>
              </w:rPr>
              <w:t xml:space="preserve"> continued</w:t>
            </w:r>
          </w:p>
          <w:p w14:paraId="031A4A49" w14:textId="77777777" w:rsidR="00CB1C2A" w:rsidRDefault="00CB1C2A" w:rsidP="008D0D7E">
            <w:pPr>
              <w:pStyle w:val="BodyText"/>
              <w:spacing w:after="0"/>
              <w:jc w:val="center"/>
              <w:rPr>
                <w:rFonts w:eastAsiaTheme="minorEastAsia" w:cs="Arial"/>
                <w:b/>
                <w:bCs/>
                <w:color w:val="000000" w:themeColor="text1"/>
                <w:sz w:val="22"/>
                <w:szCs w:val="22"/>
              </w:rPr>
            </w:pPr>
          </w:p>
          <w:p w14:paraId="22A07FC7" w14:textId="77777777" w:rsidR="00CB1C2A" w:rsidRDefault="00CB1C2A" w:rsidP="008D0D7E">
            <w:pPr>
              <w:pStyle w:val="BodyText"/>
              <w:spacing w:after="0"/>
              <w:jc w:val="center"/>
              <w:rPr>
                <w:rFonts w:eastAsiaTheme="minorEastAsia" w:cs="Arial"/>
                <w:b/>
                <w:bCs/>
                <w:color w:val="000000" w:themeColor="text1"/>
                <w:sz w:val="22"/>
                <w:szCs w:val="22"/>
              </w:rPr>
            </w:pPr>
          </w:p>
          <w:p w14:paraId="0252C40D" w14:textId="77777777" w:rsidR="00CB1C2A" w:rsidRDefault="00CB1C2A" w:rsidP="008D0D7E">
            <w:pPr>
              <w:pStyle w:val="BodyText"/>
              <w:spacing w:after="0"/>
              <w:jc w:val="center"/>
              <w:rPr>
                <w:rFonts w:eastAsiaTheme="minorEastAsia" w:cs="Arial"/>
                <w:b/>
                <w:bCs/>
                <w:color w:val="000000" w:themeColor="text1"/>
                <w:sz w:val="22"/>
                <w:szCs w:val="22"/>
              </w:rPr>
            </w:pPr>
          </w:p>
          <w:p w14:paraId="3C37C72B" w14:textId="77777777" w:rsidR="00CB1C2A" w:rsidRDefault="00CB1C2A" w:rsidP="008D0D7E">
            <w:pPr>
              <w:pStyle w:val="BodyText"/>
              <w:spacing w:after="0"/>
              <w:jc w:val="center"/>
              <w:rPr>
                <w:rFonts w:eastAsiaTheme="minorEastAsia" w:cs="Arial"/>
                <w:b/>
                <w:bCs/>
                <w:color w:val="000000" w:themeColor="text1"/>
                <w:sz w:val="22"/>
                <w:szCs w:val="22"/>
              </w:rPr>
            </w:pPr>
          </w:p>
          <w:p w14:paraId="42E0890D" w14:textId="77777777" w:rsidR="00CB1C2A" w:rsidRDefault="00CB1C2A" w:rsidP="008D0D7E">
            <w:pPr>
              <w:pStyle w:val="BodyText"/>
              <w:spacing w:after="0"/>
              <w:jc w:val="center"/>
              <w:rPr>
                <w:rFonts w:eastAsiaTheme="minorEastAsia" w:cs="Arial"/>
                <w:b/>
                <w:bCs/>
                <w:color w:val="000000" w:themeColor="text1"/>
                <w:sz w:val="22"/>
                <w:szCs w:val="22"/>
              </w:rPr>
            </w:pPr>
          </w:p>
          <w:p w14:paraId="3AF68CB1" w14:textId="77777777" w:rsidR="00CB1C2A" w:rsidRDefault="00CB1C2A" w:rsidP="008D0D7E">
            <w:pPr>
              <w:pStyle w:val="BodyText"/>
              <w:spacing w:after="0"/>
              <w:jc w:val="center"/>
              <w:rPr>
                <w:rFonts w:eastAsiaTheme="minorEastAsia" w:cs="Arial"/>
                <w:b/>
                <w:bCs/>
                <w:color w:val="000000" w:themeColor="text1"/>
                <w:sz w:val="22"/>
                <w:szCs w:val="22"/>
              </w:rPr>
            </w:pPr>
          </w:p>
          <w:p w14:paraId="1F803B65" w14:textId="77777777" w:rsidR="00CB1C2A" w:rsidRDefault="00CB1C2A" w:rsidP="008D0D7E">
            <w:pPr>
              <w:pStyle w:val="BodyText"/>
              <w:spacing w:after="0"/>
              <w:jc w:val="center"/>
              <w:rPr>
                <w:rFonts w:eastAsiaTheme="minorEastAsia" w:cs="Arial"/>
                <w:b/>
                <w:bCs/>
                <w:color w:val="000000" w:themeColor="text1"/>
                <w:sz w:val="22"/>
                <w:szCs w:val="22"/>
              </w:rPr>
            </w:pPr>
          </w:p>
          <w:p w14:paraId="1573440C" w14:textId="77777777" w:rsidR="00CB1C2A" w:rsidRDefault="00CB1C2A" w:rsidP="008D0D7E">
            <w:pPr>
              <w:pStyle w:val="BodyText"/>
              <w:spacing w:after="0"/>
              <w:jc w:val="center"/>
              <w:rPr>
                <w:rFonts w:eastAsiaTheme="minorEastAsia" w:cs="Arial"/>
                <w:b/>
                <w:bCs/>
                <w:color w:val="000000" w:themeColor="text1"/>
                <w:sz w:val="22"/>
                <w:szCs w:val="22"/>
              </w:rPr>
            </w:pPr>
          </w:p>
          <w:p w14:paraId="0206363D" w14:textId="77777777" w:rsidR="00CB1C2A" w:rsidRDefault="00CB1C2A" w:rsidP="008D0D7E">
            <w:pPr>
              <w:pStyle w:val="BodyText"/>
              <w:spacing w:after="0"/>
              <w:jc w:val="center"/>
              <w:rPr>
                <w:rFonts w:eastAsiaTheme="minorEastAsia" w:cs="Arial"/>
                <w:b/>
                <w:bCs/>
                <w:color w:val="000000" w:themeColor="text1"/>
                <w:sz w:val="22"/>
                <w:szCs w:val="22"/>
              </w:rPr>
            </w:pPr>
          </w:p>
          <w:p w14:paraId="435B6647" w14:textId="77777777" w:rsidR="00CB1C2A" w:rsidRDefault="00CB1C2A" w:rsidP="008D0D7E">
            <w:pPr>
              <w:pStyle w:val="BodyText"/>
              <w:spacing w:after="0"/>
              <w:jc w:val="center"/>
              <w:rPr>
                <w:rFonts w:eastAsiaTheme="minorEastAsia" w:cs="Arial"/>
                <w:b/>
                <w:bCs/>
                <w:color w:val="000000" w:themeColor="text1"/>
                <w:sz w:val="22"/>
                <w:szCs w:val="22"/>
              </w:rPr>
            </w:pPr>
          </w:p>
          <w:p w14:paraId="246F7A67" w14:textId="77777777" w:rsidR="00CB1C2A" w:rsidRDefault="00CB1C2A" w:rsidP="008D0D7E">
            <w:pPr>
              <w:pStyle w:val="BodyText"/>
              <w:spacing w:after="0"/>
              <w:jc w:val="center"/>
              <w:rPr>
                <w:rFonts w:eastAsiaTheme="minorEastAsia" w:cs="Arial"/>
                <w:b/>
                <w:bCs/>
                <w:color w:val="000000" w:themeColor="text1"/>
                <w:sz w:val="22"/>
                <w:szCs w:val="22"/>
              </w:rPr>
            </w:pPr>
          </w:p>
          <w:p w14:paraId="63B78C45" w14:textId="77777777" w:rsidR="00CB1C2A" w:rsidRDefault="00CB1C2A" w:rsidP="008D0D7E">
            <w:pPr>
              <w:pStyle w:val="BodyText"/>
              <w:spacing w:after="0"/>
              <w:jc w:val="center"/>
              <w:rPr>
                <w:rFonts w:eastAsiaTheme="minorEastAsia" w:cs="Arial"/>
                <w:b/>
                <w:bCs/>
                <w:color w:val="000000" w:themeColor="text1"/>
                <w:sz w:val="22"/>
                <w:szCs w:val="22"/>
              </w:rPr>
            </w:pPr>
          </w:p>
          <w:p w14:paraId="138D1E84" w14:textId="77777777" w:rsidR="00CB1C2A" w:rsidRDefault="00CB1C2A" w:rsidP="008D0D7E">
            <w:pPr>
              <w:pStyle w:val="BodyText"/>
              <w:spacing w:after="0"/>
              <w:jc w:val="center"/>
              <w:rPr>
                <w:rFonts w:eastAsiaTheme="minorEastAsia" w:cs="Arial"/>
                <w:b/>
                <w:bCs/>
                <w:color w:val="000000" w:themeColor="text1"/>
                <w:sz w:val="22"/>
                <w:szCs w:val="22"/>
              </w:rPr>
            </w:pPr>
          </w:p>
          <w:p w14:paraId="27D87390" w14:textId="77777777" w:rsidR="00CB1C2A" w:rsidRDefault="00CB1C2A" w:rsidP="008D0D7E">
            <w:pPr>
              <w:pStyle w:val="BodyText"/>
              <w:spacing w:after="0"/>
              <w:jc w:val="center"/>
              <w:rPr>
                <w:rFonts w:eastAsiaTheme="minorEastAsia" w:cs="Arial"/>
                <w:b/>
                <w:bCs/>
                <w:color w:val="000000" w:themeColor="text1"/>
                <w:sz w:val="22"/>
                <w:szCs w:val="22"/>
              </w:rPr>
            </w:pPr>
          </w:p>
          <w:p w14:paraId="35D62B56" w14:textId="77777777" w:rsidR="00CB1C2A" w:rsidRDefault="00CB1C2A" w:rsidP="008D0D7E">
            <w:pPr>
              <w:pStyle w:val="BodyText"/>
              <w:spacing w:after="0"/>
              <w:jc w:val="center"/>
              <w:rPr>
                <w:rFonts w:eastAsiaTheme="minorEastAsia" w:cs="Arial"/>
                <w:b/>
                <w:bCs/>
                <w:color w:val="000000" w:themeColor="text1"/>
                <w:sz w:val="22"/>
                <w:szCs w:val="22"/>
              </w:rPr>
            </w:pPr>
          </w:p>
          <w:p w14:paraId="74495BC7" w14:textId="77777777" w:rsidR="00CB1C2A" w:rsidRDefault="00CB1C2A" w:rsidP="008D0D7E">
            <w:pPr>
              <w:pStyle w:val="BodyText"/>
              <w:spacing w:after="0"/>
              <w:jc w:val="center"/>
              <w:rPr>
                <w:rFonts w:eastAsiaTheme="minorEastAsia" w:cs="Arial"/>
                <w:b/>
                <w:bCs/>
                <w:color w:val="000000" w:themeColor="text1"/>
                <w:sz w:val="22"/>
                <w:szCs w:val="22"/>
              </w:rPr>
            </w:pPr>
          </w:p>
          <w:p w14:paraId="3D52E3D2" w14:textId="77777777" w:rsidR="00CB1C2A" w:rsidRDefault="00CB1C2A" w:rsidP="008D0D7E">
            <w:pPr>
              <w:pStyle w:val="BodyText"/>
              <w:spacing w:after="0"/>
              <w:jc w:val="center"/>
              <w:rPr>
                <w:rFonts w:eastAsiaTheme="minorEastAsia" w:cs="Arial"/>
                <w:b/>
                <w:bCs/>
                <w:color w:val="000000" w:themeColor="text1"/>
                <w:sz w:val="22"/>
                <w:szCs w:val="22"/>
              </w:rPr>
            </w:pPr>
          </w:p>
          <w:p w14:paraId="2FFAB2F3" w14:textId="77777777" w:rsidR="00CB1C2A" w:rsidRDefault="00CB1C2A" w:rsidP="008D0D7E">
            <w:pPr>
              <w:pStyle w:val="BodyText"/>
              <w:spacing w:after="0"/>
              <w:jc w:val="center"/>
              <w:rPr>
                <w:rFonts w:eastAsiaTheme="minorEastAsia" w:cs="Arial"/>
                <w:b/>
                <w:bCs/>
                <w:color w:val="000000" w:themeColor="text1"/>
                <w:sz w:val="22"/>
                <w:szCs w:val="22"/>
              </w:rPr>
            </w:pPr>
          </w:p>
          <w:p w14:paraId="3FAFEEF1" w14:textId="77777777" w:rsidR="00CB1C2A" w:rsidRDefault="00CB1C2A" w:rsidP="008D0D7E">
            <w:pPr>
              <w:pStyle w:val="BodyText"/>
              <w:spacing w:after="0"/>
              <w:jc w:val="center"/>
              <w:rPr>
                <w:rFonts w:eastAsiaTheme="minorEastAsia" w:cs="Arial"/>
                <w:b/>
                <w:bCs/>
                <w:color w:val="000000" w:themeColor="text1"/>
                <w:sz w:val="22"/>
                <w:szCs w:val="22"/>
              </w:rPr>
            </w:pPr>
          </w:p>
          <w:p w14:paraId="5B6E6525" w14:textId="77777777" w:rsidR="00CB1C2A" w:rsidRDefault="00CB1C2A" w:rsidP="008D0D7E">
            <w:pPr>
              <w:pStyle w:val="BodyText"/>
              <w:spacing w:after="0"/>
              <w:jc w:val="center"/>
              <w:rPr>
                <w:rFonts w:eastAsiaTheme="minorEastAsia" w:cs="Arial"/>
                <w:b/>
                <w:bCs/>
                <w:color w:val="000000" w:themeColor="text1"/>
                <w:sz w:val="22"/>
                <w:szCs w:val="22"/>
              </w:rPr>
            </w:pPr>
          </w:p>
          <w:p w14:paraId="352B353A" w14:textId="77777777" w:rsidR="00CB1C2A" w:rsidRDefault="00CB1C2A" w:rsidP="008D0D7E">
            <w:pPr>
              <w:pStyle w:val="BodyText"/>
              <w:spacing w:after="0"/>
              <w:jc w:val="center"/>
              <w:rPr>
                <w:rFonts w:eastAsiaTheme="minorEastAsia" w:cs="Arial"/>
                <w:b/>
                <w:bCs/>
                <w:color w:val="000000" w:themeColor="text1"/>
                <w:sz w:val="22"/>
                <w:szCs w:val="22"/>
              </w:rPr>
            </w:pPr>
          </w:p>
          <w:p w14:paraId="55A5C46A" w14:textId="77777777" w:rsidR="00CB1C2A" w:rsidRDefault="00CB1C2A" w:rsidP="008D0D7E">
            <w:pPr>
              <w:pStyle w:val="BodyText"/>
              <w:spacing w:after="0"/>
              <w:jc w:val="center"/>
              <w:rPr>
                <w:rFonts w:eastAsiaTheme="minorEastAsia" w:cs="Arial"/>
                <w:b/>
                <w:bCs/>
                <w:color w:val="000000" w:themeColor="text1"/>
                <w:sz w:val="22"/>
                <w:szCs w:val="22"/>
              </w:rPr>
            </w:pPr>
          </w:p>
          <w:p w14:paraId="536D0840" w14:textId="77777777" w:rsidR="00CB1C2A" w:rsidRDefault="00CB1C2A" w:rsidP="008D0D7E">
            <w:pPr>
              <w:pStyle w:val="BodyText"/>
              <w:spacing w:after="0"/>
              <w:jc w:val="center"/>
              <w:rPr>
                <w:rFonts w:eastAsiaTheme="minorEastAsia" w:cs="Arial"/>
                <w:b/>
                <w:bCs/>
                <w:color w:val="000000" w:themeColor="text1"/>
                <w:sz w:val="22"/>
                <w:szCs w:val="22"/>
              </w:rPr>
            </w:pPr>
          </w:p>
          <w:p w14:paraId="18E24EC0" w14:textId="77777777" w:rsidR="00CB1C2A" w:rsidRDefault="00CB1C2A" w:rsidP="008D0D7E">
            <w:pPr>
              <w:pStyle w:val="BodyText"/>
              <w:spacing w:after="0"/>
              <w:jc w:val="center"/>
              <w:rPr>
                <w:rFonts w:eastAsiaTheme="minorEastAsia" w:cs="Arial"/>
                <w:b/>
                <w:bCs/>
                <w:color w:val="000000" w:themeColor="text1"/>
                <w:sz w:val="22"/>
                <w:szCs w:val="22"/>
              </w:rPr>
            </w:pPr>
          </w:p>
          <w:p w14:paraId="3CF3EAE0" w14:textId="77777777" w:rsidR="00CB1C2A" w:rsidRDefault="00CB1C2A" w:rsidP="008D0D7E">
            <w:pPr>
              <w:pStyle w:val="BodyText"/>
              <w:spacing w:after="0"/>
              <w:jc w:val="center"/>
              <w:rPr>
                <w:rFonts w:eastAsiaTheme="minorEastAsia" w:cs="Arial"/>
                <w:b/>
                <w:bCs/>
                <w:color w:val="000000" w:themeColor="text1"/>
                <w:sz w:val="22"/>
                <w:szCs w:val="22"/>
              </w:rPr>
            </w:pPr>
          </w:p>
          <w:p w14:paraId="74866605" w14:textId="77777777" w:rsidR="00CB1C2A" w:rsidRDefault="00CB1C2A" w:rsidP="008D0D7E">
            <w:pPr>
              <w:pStyle w:val="BodyText"/>
              <w:spacing w:after="0"/>
              <w:jc w:val="center"/>
              <w:rPr>
                <w:rFonts w:eastAsiaTheme="minorEastAsia" w:cs="Arial"/>
                <w:b/>
                <w:bCs/>
                <w:color w:val="000000" w:themeColor="text1"/>
                <w:sz w:val="22"/>
                <w:szCs w:val="22"/>
              </w:rPr>
            </w:pPr>
          </w:p>
          <w:p w14:paraId="6304B511" w14:textId="77777777" w:rsidR="00CB1C2A" w:rsidRDefault="00CB1C2A" w:rsidP="008D0D7E">
            <w:pPr>
              <w:pStyle w:val="BodyText"/>
              <w:spacing w:after="0"/>
              <w:jc w:val="center"/>
              <w:rPr>
                <w:rFonts w:eastAsiaTheme="minorEastAsia" w:cs="Arial"/>
                <w:b/>
                <w:bCs/>
                <w:color w:val="000000" w:themeColor="text1"/>
                <w:sz w:val="22"/>
                <w:szCs w:val="22"/>
              </w:rPr>
            </w:pPr>
          </w:p>
          <w:p w14:paraId="46A332B4" w14:textId="77777777" w:rsidR="00CB1C2A" w:rsidRDefault="00CB1C2A" w:rsidP="008D0D7E">
            <w:pPr>
              <w:pStyle w:val="BodyText"/>
              <w:spacing w:after="0"/>
              <w:jc w:val="center"/>
              <w:rPr>
                <w:rFonts w:eastAsiaTheme="minorEastAsia" w:cs="Arial"/>
                <w:b/>
                <w:bCs/>
                <w:color w:val="000000" w:themeColor="text1"/>
                <w:sz w:val="22"/>
                <w:szCs w:val="22"/>
              </w:rPr>
            </w:pPr>
          </w:p>
          <w:p w14:paraId="7DDD01F2" w14:textId="77777777" w:rsidR="00CB1C2A" w:rsidRDefault="00CB1C2A" w:rsidP="008D0D7E">
            <w:pPr>
              <w:pStyle w:val="BodyText"/>
              <w:spacing w:after="0"/>
              <w:jc w:val="center"/>
              <w:rPr>
                <w:rFonts w:eastAsiaTheme="minorEastAsia" w:cs="Arial"/>
                <w:b/>
                <w:bCs/>
                <w:color w:val="000000" w:themeColor="text1"/>
                <w:sz w:val="22"/>
                <w:szCs w:val="22"/>
              </w:rPr>
            </w:pPr>
          </w:p>
          <w:p w14:paraId="22A0A9F6" w14:textId="77777777" w:rsidR="00CB1C2A" w:rsidRDefault="00CB1C2A" w:rsidP="008D0D7E">
            <w:pPr>
              <w:pStyle w:val="BodyText"/>
              <w:spacing w:after="0"/>
              <w:jc w:val="center"/>
              <w:rPr>
                <w:rFonts w:eastAsiaTheme="minorEastAsia" w:cs="Arial"/>
                <w:b/>
                <w:bCs/>
                <w:color w:val="000000" w:themeColor="text1"/>
                <w:sz w:val="22"/>
                <w:szCs w:val="22"/>
              </w:rPr>
            </w:pPr>
          </w:p>
          <w:p w14:paraId="08A4FE63" w14:textId="77777777" w:rsidR="00CB1C2A" w:rsidRDefault="00CB1C2A" w:rsidP="008D0D7E">
            <w:pPr>
              <w:pStyle w:val="BodyText"/>
              <w:spacing w:after="0"/>
              <w:jc w:val="center"/>
              <w:rPr>
                <w:rFonts w:eastAsiaTheme="minorEastAsia" w:cs="Arial"/>
                <w:b/>
                <w:bCs/>
                <w:color w:val="000000" w:themeColor="text1"/>
                <w:sz w:val="22"/>
                <w:szCs w:val="22"/>
              </w:rPr>
            </w:pPr>
          </w:p>
          <w:p w14:paraId="3CBFE266" w14:textId="77777777" w:rsidR="00CB1C2A" w:rsidRDefault="00CB1C2A" w:rsidP="008D0D7E">
            <w:pPr>
              <w:pStyle w:val="BodyText"/>
              <w:spacing w:after="0"/>
              <w:jc w:val="center"/>
              <w:rPr>
                <w:rFonts w:eastAsiaTheme="minorEastAsia" w:cs="Arial"/>
                <w:b/>
                <w:bCs/>
                <w:color w:val="000000" w:themeColor="text1"/>
                <w:sz w:val="22"/>
                <w:szCs w:val="22"/>
              </w:rPr>
            </w:pPr>
          </w:p>
          <w:p w14:paraId="285D3301" w14:textId="77777777" w:rsidR="00CB1C2A" w:rsidRDefault="00CB1C2A" w:rsidP="008D0D7E">
            <w:pPr>
              <w:pStyle w:val="BodyText"/>
              <w:spacing w:after="0"/>
              <w:jc w:val="center"/>
              <w:rPr>
                <w:rFonts w:eastAsiaTheme="minorEastAsia" w:cs="Arial"/>
                <w:b/>
                <w:bCs/>
                <w:color w:val="000000" w:themeColor="text1"/>
                <w:sz w:val="22"/>
                <w:szCs w:val="22"/>
              </w:rPr>
            </w:pPr>
          </w:p>
          <w:p w14:paraId="1A7A7FF0" w14:textId="77777777" w:rsidR="00CB1C2A" w:rsidRDefault="00CB1C2A" w:rsidP="008D0D7E">
            <w:pPr>
              <w:pStyle w:val="BodyText"/>
              <w:spacing w:after="0"/>
              <w:jc w:val="center"/>
              <w:rPr>
                <w:rFonts w:eastAsiaTheme="minorEastAsia" w:cs="Arial"/>
                <w:b/>
                <w:bCs/>
                <w:color w:val="000000" w:themeColor="text1"/>
                <w:sz w:val="22"/>
                <w:szCs w:val="22"/>
              </w:rPr>
            </w:pPr>
          </w:p>
          <w:p w14:paraId="688AD41B" w14:textId="77777777" w:rsidR="00CB1C2A" w:rsidRDefault="00CB1C2A" w:rsidP="008D0D7E">
            <w:pPr>
              <w:pStyle w:val="BodyText"/>
              <w:spacing w:after="0"/>
              <w:jc w:val="center"/>
              <w:rPr>
                <w:rFonts w:eastAsiaTheme="minorEastAsia" w:cs="Arial"/>
                <w:b/>
                <w:bCs/>
                <w:color w:val="000000" w:themeColor="text1"/>
                <w:sz w:val="22"/>
                <w:szCs w:val="22"/>
              </w:rPr>
            </w:pPr>
          </w:p>
          <w:p w14:paraId="30F7F94F" w14:textId="77777777" w:rsidR="00CB1C2A" w:rsidRPr="00CE7E86" w:rsidRDefault="00CB1C2A" w:rsidP="008D0D7E">
            <w:pPr>
              <w:pStyle w:val="BodyText"/>
              <w:spacing w:after="0"/>
              <w:jc w:val="center"/>
              <w:rPr>
                <w:rFonts w:eastAsiaTheme="minorEastAsia" w:cs="Arial"/>
                <w:b/>
                <w:bCs/>
                <w:color w:val="000000" w:themeColor="text1"/>
                <w:sz w:val="22"/>
                <w:szCs w:val="22"/>
              </w:rPr>
            </w:pPr>
            <w:r w:rsidRPr="00CE7E86">
              <w:rPr>
                <w:rFonts w:eastAsiaTheme="minorEastAsia" w:cs="Arial"/>
                <w:b/>
                <w:bCs/>
                <w:color w:val="000000" w:themeColor="text1"/>
                <w:sz w:val="22"/>
                <w:szCs w:val="22"/>
              </w:rPr>
              <w:t>4.4.3</w:t>
            </w:r>
            <w:r>
              <w:rPr>
                <w:rFonts w:eastAsiaTheme="minorEastAsia" w:cs="Arial"/>
                <w:b/>
                <w:bCs/>
                <w:color w:val="000000" w:themeColor="text1"/>
                <w:sz w:val="22"/>
                <w:szCs w:val="22"/>
              </w:rPr>
              <w:t xml:space="preserve"> continued</w:t>
            </w:r>
          </w:p>
        </w:tc>
        <w:tc>
          <w:tcPr>
            <w:tcW w:w="8463" w:type="dxa"/>
            <w:gridSpan w:val="2"/>
            <w:vAlign w:val="center"/>
          </w:tcPr>
          <w:p w14:paraId="34241BF3" w14:textId="77777777" w:rsidR="00CB1C2A" w:rsidRPr="00CE7E86" w:rsidRDefault="00CB1C2A" w:rsidP="008D0D7E">
            <w:pPr>
              <w:pStyle w:val="BodyText"/>
              <w:spacing w:before="120" w:line="276" w:lineRule="auto"/>
              <w:rPr>
                <w:rFonts w:eastAsia="Arial" w:cs="Arial"/>
                <w:b/>
                <w:bCs/>
                <w:color w:val="000000" w:themeColor="text1"/>
                <w:sz w:val="22"/>
                <w:szCs w:val="22"/>
              </w:rPr>
            </w:pPr>
            <w:r w:rsidRPr="00CE7E86">
              <w:rPr>
                <w:rFonts w:eastAsia="Arial" w:cs="Arial"/>
                <w:b/>
                <w:bCs/>
                <w:color w:val="000000" w:themeColor="text1"/>
                <w:sz w:val="22"/>
                <w:szCs w:val="22"/>
              </w:rPr>
              <w:lastRenderedPageBreak/>
              <w:t>The Emergency Operations Plan (EOP) identifies and assigns specific areas of responsibility for performing functions in response to an emergency / disaster. Areas of responsibility to be addressed include the following:</w:t>
            </w:r>
          </w:p>
        </w:tc>
      </w:tr>
      <w:tr w:rsidR="00CB1C2A" w:rsidRPr="003D3B3C" w14:paraId="090E99BE" w14:textId="77777777" w:rsidTr="008D0D7E">
        <w:tc>
          <w:tcPr>
            <w:tcW w:w="1702" w:type="dxa"/>
            <w:vMerge/>
          </w:tcPr>
          <w:p w14:paraId="06ADF639"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5ACBAD57"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 administration and finance</w:t>
            </w:r>
          </w:p>
        </w:tc>
        <w:tc>
          <w:tcPr>
            <w:tcW w:w="2790" w:type="dxa"/>
            <w:vAlign w:val="center"/>
          </w:tcPr>
          <w:p w14:paraId="52C5CB21"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EOP Base Plan, plus Administrative discussion within each Annex</w:t>
            </w:r>
          </w:p>
        </w:tc>
      </w:tr>
      <w:tr w:rsidR="00CB1C2A" w:rsidRPr="003D3B3C" w14:paraId="2A965C35" w14:textId="77777777" w:rsidTr="008D0D7E">
        <w:tc>
          <w:tcPr>
            <w:tcW w:w="1702" w:type="dxa"/>
            <w:vMerge/>
          </w:tcPr>
          <w:p w14:paraId="102CBEF4" w14:textId="77777777" w:rsidR="00CB1C2A" w:rsidRPr="00CE7E86" w:rsidRDefault="00CB1C2A" w:rsidP="008D0D7E">
            <w:pPr>
              <w:pStyle w:val="BodyText"/>
              <w:spacing w:after="0"/>
              <w:rPr>
                <w:rFonts w:eastAsiaTheme="minorEastAsia" w:cs="Arial"/>
                <w:color w:val="000000" w:themeColor="text1"/>
                <w:sz w:val="22"/>
                <w:szCs w:val="22"/>
              </w:rPr>
            </w:pPr>
          </w:p>
        </w:tc>
        <w:tc>
          <w:tcPr>
            <w:tcW w:w="5673" w:type="dxa"/>
            <w:vAlign w:val="center"/>
          </w:tcPr>
          <w:p w14:paraId="1FA66192"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 agriculture and natural resources</w:t>
            </w:r>
          </w:p>
        </w:tc>
        <w:tc>
          <w:tcPr>
            <w:tcW w:w="2790" w:type="dxa"/>
            <w:vAlign w:val="center"/>
          </w:tcPr>
          <w:p w14:paraId="4CF9EA17" w14:textId="77777777" w:rsidR="00CB1C2A" w:rsidRPr="00CE7E86" w:rsidRDefault="00CB1C2A" w:rsidP="008D0D7E">
            <w:pPr>
              <w:pStyle w:val="BodyText"/>
              <w:spacing w:before="120" w:line="276" w:lineRule="auto"/>
              <w:jc w:val="center"/>
              <w:rPr>
                <w:rFonts w:eastAsia="Arial" w:cs="Arial"/>
                <w:color w:val="000000" w:themeColor="text1"/>
                <w:sz w:val="22"/>
                <w:szCs w:val="22"/>
              </w:rPr>
            </w:pPr>
            <w:r w:rsidRPr="00CE7E86">
              <w:rPr>
                <w:rFonts w:eastAsia="Arial" w:cs="Arial"/>
                <w:color w:val="000000" w:themeColor="text1"/>
                <w:sz w:val="22"/>
                <w:szCs w:val="22"/>
              </w:rPr>
              <w:t>ESF-11 – Food, Agriculture and Natural Resources Annex</w:t>
            </w:r>
          </w:p>
        </w:tc>
      </w:tr>
      <w:tr w:rsidR="00CB1C2A" w:rsidRPr="003D3B3C" w14:paraId="453D9585" w14:textId="77777777" w:rsidTr="008D0D7E">
        <w:tc>
          <w:tcPr>
            <w:tcW w:w="1702" w:type="dxa"/>
            <w:vMerge/>
          </w:tcPr>
          <w:p w14:paraId="655C2DA6"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1C5035B0"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(3) alert and notification</w:t>
            </w:r>
          </w:p>
        </w:tc>
        <w:tc>
          <w:tcPr>
            <w:tcW w:w="2790" w:type="dxa"/>
            <w:vAlign w:val="center"/>
          </w:tcPr>
          <w:p w14:paraId="4C28687E"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ESF-2 –</w:t>
            </w:r>
            <w:r>
              <w:rPr>
                <w:rFonts w:eastAsia="Arial" w:cs="Arial"/>
                <w:sz w:val="22"/>
                <w:szCs w:val="22"/>
              </w:rPr>
              <w:t xml:space="preserve"> </w:t>
            </w:r>
            <w:r w:rsidRPr="00AD12EB">
              <w:rPr>
                <w:rFonts w:eastAsia="Arial" w:cs="Arial"/>
                <w:sz w:val="22"/>
                <w:szCs w:val="22"/>
              </w:rPr>
              <w:t>Communications Annex, ESF-15 – External Affairs</w:t>
            </w:r>
          </w:p>
        </w:tc>
      </w:tr>
      <w:tr w:rsidR="00CB1C2A" w:rsidRPr="003D3B3C" w14:paraId="11C9FE11" w14:textId="77777777" w:rsidTr="008D0D7E">
        <w:tc>
          <w:tcPr>
            <w:tcW w:w="1702" w:type="dxa"/>
            <w:vMerge/>
          </w:tcPr>
          <w:p w14:paraId="669DF0CC"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42BA803" w14:textId="77777777" w:rsidR="00CB1C2A" w:rsidRPr="00CE7E86" w:rsidRDefault="00CB1C2A" w:rsidP="008D0D7E">
            <w:pPr>
              <w:pStyle w:val="BodyText"/>
              <w:spacing w:before="120" w:line="276" w:lineRule="auto"/>
              <w:rPr>
                <w:rFonts w:eastAsia="Arial" w:cs="Arial"/>
                <w:color w:val="000000" w:themeColor="text1"/>
                <w:sz w:val="22"/>
                <w:szCs w:val="22"/>
              </w:rPr>
            </w:pPr>
            <w:bookmarkStart w:id="35" w:name="_bookmark1"/>
            <w:bookmarkEnd w:id="35"/>
            <w:r w:rsidRPr="00CE7E86">
              <w:rPr>
                <w:rFonts w:eastAsia="Arial" w:cs="Arial"/>
                <w:color w:val="000000" w:themeColor="text1"/>
                <w:sz w:val="22"/>
                <w:szCs w:val="22"/>
              </w:rPr>
              <w:t>(4) communications</w:t>
            </w:r>
          </w:p>
        </w:tc>
        <w:tc>
          <w:tcPr>
            <w:tcW w:w="2790" w:type="dxa"/>
            <w:vAlign w:val="center"/>
          </w:tcPr>
          <w:p w14:paraId="29D95621"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ESF-2 –</w:t>
            </w:r>
            <w:r>
              <w:rPr>
                <w:rFonts w:eastAsia="Arial" w:cs="Arial"/>
                <w:sz w:val="22"/>
                <w:szCs w:val="22"/>
              </w:rPr>
              <w:t xml:space="preserve"> </w:t>
            </w:r>
            <w:r w:rsidRPr="00AD12EB">
              <w:rPr>
                <w:rFonts w:eastAsia="Arial" w:cs="Arial"/>
                <w:sz w:val="22"/>
                <w:szCs w:val="22"/>
              </w:rPr>
              <w:t>Communications Annex, ESF-15 External Affairs</w:t>
            </w:r>
          </w:p>
        </w:tc>
      </w:tr>
      <w:tr w:rsidR="00CB1C2A" w:rsidRPr="003D3B3C" w14:paraId="64168BD7" w14:textId="77777777" w:rsidTr="008D0D7E">
        <w:tc>
          <w:tcPr>
            <w:tcW w:w="1702" w:type="dxa"/>
            <w:vMerge/>
          </w:tcPr>
          <w:p w14:paraId="0D248FFF"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4EB4D77E"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(5) critical infrastructure and key resource restoration</w:t>
            </w:r>
          </w:p>
        </w:tc>
        <w:tc>
          <w:tcPr>
            <w:tcW w:w="2790" w:type="dxa"/>
            <w:vAlign w:val="center"/>
          </w:tcPr>
          <w:p w14:paraId="0ABBDCE9" w14:textId="77777777" w:rsidR="00CB1C2A" w:rsidRPr="003D3B3C" w:rsidRDefault="00CB1C2A" w:rsidP="008D0D7E">
            <w:pPr>
              <w:pStyle w:val="BodyText"/>
              <w:spacing w:before="120" w:line="276" w:lineRule="auto"/>
              <w:jc w:val="center"/>
              <w:rPr>
                <w:rFonts w:eastAsia="Arial" w:cs="Arial"/>
                <w:sz w:val="22"/>
                <w:szCs w:val="22"/>
              </w:rPr>
            </w:pPr>
            <w:r>
              <w:rPr>
                <w:rFonts w:eastAsia="Arial" w:cs="Arial"/>
                <w:sz w:val="22"/>
                <w:szCs w:val="22"/>
              </w:rPr>
              <w:t xml:space="preserve">EOP </w:t>
            </w:r>
            <w:r w:rsidRPr="00AD12EB">
              <w:rPr>
                <w:rFonts w:eastAsia="Arial" w:cs="Arial"/>
                <w:sz w:val="22"/>
                <w:szCs w:val="22"/>
              </w:rPr>
              <w:t xml:space="preserve">Base Plan, ESF-2 – Communications </w:t>
            </w:r>
            <w:r>
              <w:rPr>
                <w:rFonts w:eastAsia="Arial" w:cs="Arial"/>
                <w:sz w:val="22"/>
                <w:szCs w:val="22"/>
              </w:rPr>
              <w:t xml:space="preserve">Annex, </w:t>
            </w:r>
            <w:r w:rsidRPr="00AD12EB">
              <w:rPr>
                <w:rFonts w:eastAsia="Arial" w:cs="Arial"/>
                <w:sz w:val="22"/>
                <w:szCs w:val="22"/>
              </w:rPr>
              <w:t>ESF-12 – Energy Annex, Infrastructure Systems Recovery Annex, Environmental Recovery Annex</w:t>
            </w:r>
          </w:p>
        </w:tc>
      </w:tr>
      <w:tr w:rsidR="00CB1C2A" w:rsidRPr="003D3B3C" w14:paraId="3C20E47E" w14:textId="77777777" w:rsidTr="008D0D7E">
        <w:tc>
          <w:tcPr>
            <w:tcW w:w="1702" w:type="dxa"/>
            <w:vMerge/>
          </w:tcPr>
          <w:p w14:paraId="4FFFB5F5"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1FF465B4"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(6) damage assessment</w:t>
            </w:r>
          </w:p>
        </w:tc>
        <w:tc>
          <w:tcPr>
            <w:tcW w:w="2790" w:type="dxa"/>
            <w:vAlign w:val="center"/>
          </w:tcPr>
          <w:p w14:paraId="7DEE5ADE"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Damage Assessment Recovery Annex</w:t>
            </w:r>
          </w:p>
        </w:tc>
      </w:tr>
      <w:tr w:rsidR="00CB1C2A" w:rsidRPr="003D3B3C" w14:paraId="617A0FAD" w14:textId="77777777" w:rsidTr="008D0D7E">
        <w:tc>
          <w:tcPr>
            <w:tcW w:w="1702" w:type="dxa"/>
            <w:vMerge/>
          </w:tcPr>
          <w:p w14:paraId="54EA9AB3"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473DB891"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(7) debris management</w:t>
            </w:r>
          </w:p>
        </w:tc>
        <w:tc>
          <w:tcPr>
            <w:tcW w:w="2790" w:type="dxa"/>
            <w:vAlign w:val="center"/>
          </w:tcPr>
          <w:p w14:paraId="25DE6FF7"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Debris Management Recovery Annex</w:t>
            </w:r>
          </w:p>
        </w:tc>
      </w:tr>
      <w:tr w:rsidR="00CB1C2A" w:rsidRPr="003D3B3C" w14:paraId="0C0F60E8" w14:textId="77777777" w:rsidTr="008D0D7E">
        <w:tc>
          <w:tcPr>
            <w:tcW w:w="1702" w:type="dxa"/>
            <w:vMerge/>
          </w:tcPr>
          <w:p w14:paraId="22B83B7D"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10CEE382"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(8) detection and monitoring</w:t>
            </w:r>
          </w:p>
        </w:tc>
        <w:tc>
          <w:tcPr>
            <w:tcW w:w="2790" w:type="dxa"/>
            <w:vAlign w:val="center"/>
          </w:tcPr>
          <w:p w14:paraId="6BFAB56F" w14:textId="77777777" w:rsidR="00CB1C2A" w:rsidRPr="003D3B3C" w:rsidRDefault="00CB1C2A" w:rsidP="008D0D7E">
            <w:pPr>
              <w:pStyle w:val="BodyText"/>
              <w:spacing w:before="120" w:line="276" w:lineRule="auto"/>
              <w:jc w:val="center"/>
              <w:rPr>
                <w:rFonts w:eastAsia="Arial" w:cs="Arial"/>
                <w:sz w:val="22"/>
                <w:szCs w:val="22"/>
              </w:rPr>
            </w:pPr>
            <w:r w:rsidRPr="00D255C8">
              <w:rPr>
                <w:rFonts w:eastAsia="Arial"/>
                <w:sz w:val="22"/>
              </w:rPr>
              <w:t>ESF-8 – Public Health Annex</w:t>
            </w:r>
          </w:p>
        </w:tc>
      </w:tr>
      <w:tr w:rsidR="00CB1C2A" w:rsidRPr="003D3B3C" w14:paraId="1E526F13" w14:textId="77777777" w:rsidTr="008D0D7E">
        <w:tc>
          <w:tcPr>
            <w:tcW w:w="1702" w:type="dxa"/>
            <w:vMerge/>
          </w:tcPr>
          <w:p w14:paraId="4505683E"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7B7CE2B2"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(9) direction, control, and coordination</w:t>
            </w:r>
          </w:p>
        </w:tc>
        <w:tc>
          <w:tcPr>
            <w:tcW w:w="2790" w:type="dxa"/>
            <w:vAlign w:val="center"/>
          </w:tcPr>
          <w:p w14:paraId="0111AE25"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Each Annex by specific topic</w:t>
            </w:r>
          </w:p>
        </w:tc>
      </w:tr>
      <w:tr w:rsidR="00CB1C2A" w:rsidRPr="003D3B3C" w14:paraId="43C89EED" w14:textId="77777777" w:rsidTr="008D0D7E">
        <w:tc>
          <w:tcPr>
            <w:tcW w:w="1702" w:type="dxa"/>
            <w:vMerge/>
          </w:tcPr>
          <w:p w14:paraId="5B7BF721"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3DC4A06A"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(10) donation management</w:t>
            </w:r>
          </w:p>
        </w:tc>
        <w:tc>
          <w:tcPr>
            <w:tcW w:w="2790" w:type="dxa"/>
            <w:vAlign w:val="center"/>
          </w:tcPr>
          <w:p w14:paraId="3B4AE890"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Donations Management Recovery Annex</w:t>
            </w:r>
          </w:p>
        </w:tc>
      </w:tr>
      <w:tr w:rsidR="00CB1C2A" w:rsidRPr="003D3B3C" w14:paraId="32160027" w14:textId="77777777" w:rsidTr="008D0D7E">
        <w:tc>
          <w:tcPr>
            <w:tcW w:w="1702" w:type="dxa"/>
            <w:vMerge/>
          </w:tcPr>
          <w:p w14:paraId="0285AFEF"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DBB2263"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(11) emergency public information</w:t>
            </w:r>
          </w:p>
        </w:tc>
        <w:tc>
          <w:tcPr>
            <w:tcW w:w="2790" w:type="dxa"/>
            <w:vAlign w:val="center"/>
          </w:tcPr>
          <w:p w14:paraId="6F232381"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ESF-15 External Affairs Annex, plus External Affairs Administrative Annex</w:t>
            </w:r>
          </w:p>
        </w:tc>
      </w:tr>
      <w:tr w:rsidR="00CB1C2A" w:rsidRPr="003D3B3C" w14:paraId="67E93BE8" w14:textId="77777777" w:rsidTr="008D0D7E">
        <w:tc>
          <w:tcPr>
            <w:tcW w:w="1702" w:type="dxa"/>
            <w:vMerge/>
          </w:tcPr>
          <w:p w14:paraId="1110AE6A"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47FFCE9B"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(12) energy and utilities services</w:t>
            </w:r>
          </w:p>
        </w:tc>
        <w:tc>
          <w:tcPr>
            <w:tcW w:w="2790" w:type="dxa"/>
            <w:vAlign w:val="center"/>
          </w:tcPr>
          <w:p w14:paraId="3BA5EFB1"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ESF-3 – Public Works Annex, plus ESF-12 Energy Annex</w:t>
            </w:r>
          </w:p>
        </w:tc>
      </w:tr>
      <w:tr w:rsidR="00CB1C2A" w:rsidRPr="003D3B3C" w14:paraId="2752B901" w14:textId="77777777" w:rsidTr="008D0D7E">
        <w:tc>
          <w:tcPr>
            <w:tcW w:w="1702" w:type="dxa"/>
            <w:vMerge/>
          </w:tcPr>
          <w:p w14:paraId="79AC0E9E"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8B9AD59"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(13) evacuation and shelter-in- place</w:t>
            </w:r>
          </w:p>
        </w:tc>
        <w:tc>
          <w:tcPr>
            <w:tcW w:w="2790" w:type="dxa"/>
            <w:vAlign w:val="center"/>
          </w:tcPr>
          <w:p w14:paraId="663C032D"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Evacuation and Shelter-in-Place Support Annex</w:t>
            </w:r>
          </w:p>
        </w:tc>
      </w:tr>
      <w:tr w:rsidR="00CB1C2A" w:rsidRPr="003D3B3C" w14:paraId="619FDA39" w14:textId="77777777" w:rsidTr="008D0D7E">
        <w:tc>
          <w:tcPr>
            <w:tcW w:w="1702" w:type="dxa"/>
            <w:vMerge/>
          </w:tcPr>
          <w:p w14:paraId="2B90252B"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3EEB93D"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(14) fatality management and mortuary services</w:t>
            </w:r>
          </w:p>
        </w:tc>
        <w:tc>
          <w:tcPr>
            <w:tcW w:w="2790" w:type="dxa"/>
            <w:vAlign w:val="center"/>
          </w:tcPr>
          <w:p w14:paraId="0845321B"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ESF-8 – Public Health</w:t>
            </w:r>
            <w:r>
              <w:rPr>
                <w:rFonts w:eastAsia="Arial" w:cs="Arial"/>
                <w:sz w:val="22"/>
                <w:szCs w:val="22"/>
              </w:rPr>
              <w:t>, Mass Casualty / Fatality / Mortuary Annex</w:t>
            </w:r>
          </w:p>
        </w:tc>
      </w:tr>
      <w:tr w:rsidR="00CB1C2A" w:rsidRPr="003D3B3C" w14:paraId="1C150934" w14:textId="77777777" w:rsidTr="008D0D7E">
        <w:tc>
          <w:tcPr>
            <w:tcW w:w="1702" w:type="dxa"/>
            <w:vMerge/>
          </w:tcPr>
          <w:p w14:paraId="4C83A12F"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70CB782A"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(15) firefighting/fire protection</w:t>
            </w:r>
          </w:p>
        </w:tc>
        <w:tc>
          <w:tcPr>
            <w:tcW w:w="2790" w:type="dxa"/>
            <w:vAlign w:val="center"/>
          </w:tcPr>
          <w:p w14:paraId="48CDD945"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ESF-4 – Fire</w:t>
            </w:r>
            <w:r>
              <w:rPr>
                <w:rFonts w:eastAsia="Arial" w:cs="Arial"/>
                <w:sz w:val="22"/>
                <w:szCs w:val="22"/>
              </w:rPr>
              <w:t xml:space="preserve"> and EMS Annex</w:t>
            </w:r>
          </w:p>
        </w:tc>
      </w:tr>
      <w:tr w:rsidR="00CB1C2A" w:rsidRPr="003D3B3C" w14:paraId="17865D37" w14:textId="77777777" w:rsidTr="008D0D7E">
        <w:tc>
          <w:tcPr>
            <w:tcW w:w="1702" w:type="dxa"/>
            <w:vMerge/>
          </w:tcPr>
          <w:p w14:paraId="6E0EE143"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4BE4AB38"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(16) food, water, and commodities distribution</w:t>
            </w:r>
          </w:p>
        </w:tc>
        <w:tc>
          <w:tcPr>
            <w:tcW w:w="2790" w:type="dxa"/>
            <w:vAlign w:val="center"/>
          </w:tcPr>
          <w:p w14:paraId="1E896221"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ESF-6 – Mass Care Annex</w:t>
            </w:r>
          </w:p>
        </w:tc>
      </w:tr>
      <w:tr w:rsidR="00CB1C2A" w:rsidRPr="003D3B3C" w14:paraId="7244FD57" w14:textId="77777777" w:rsidTr="008D0D7E">
        <w:tc>
          <w:tcPr>
            <w:tcW w:w="1702" w:type="dxa"/>
            <w:vMerge/>
          </w:tcPr>
          <w:p w14:paraId="18B2B690"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1B1272E7"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(17) hazardous materials</w:t>
            </w:r>
          </w:p>
        </w:tc>
        <w:tc>
          <w:tcPr>
            <w:tcW w:w="2790" w:type="dxa"/>
            <w:vAlign w:val="center"/>
          </w:tcPr>
          <w:p w14:paraId="2DCED16D"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 xml:space="preserve">ESF-10 – Oil and </w:t>
            </w:r>
            <w:r>
              <w:rPr>
                <w:rFonts w:eastAsia="Arial" w:cs="Arial"/>
                <w:sz w:val="22"/>
                <w:szCs w:val="22"/>
              </w:rPr>
              <w:t xml:space="preserve">Hazardous Material </w:t>
            </w:r>
            <w:r w:rsidRPr="00AD12EB">
              <w:rPr>
                <w:rFonts w:eastAsia="Arial" w:cs="Arial"/>
                <w:sz w:val="22"/>
                <w:szCs w:val="22"/>
              </w:rPr>
              <w:t>Annex and Hazmat Incident Annex</w:t>
            </w:r>
          </w:p>
        </w:tc>
      </w:tr>
      <w:tr w:rsidR="00CB1C2A" w:rsidRPr="003D3B3C" w14:paraId="2EBADDE5" w14:textId="77777777" w:rsidTr="008D0D7E">
        <w:tc>
          <w:tcPr>
            <w:tcW w:w="1702" w:type="dxa"/>
            <w:vMerge/>
          </w:tcPr>
          <w:p w14:paraId="5BB7DC07"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3780E843"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(18) information collection, analysis, and dissemination</w:t>
            </w:r>
          </w:p>
        </w:tc>
        <w:tc>
          <w:tcPr>
            <w:tcW w:w="2790" w:type="dxa"/>
            <w:vAlign w:val="center"/>
          </w:tcPr>
          <w:p w14:paraId="675B2582"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ESF-5 – Information and Planning Annex and Critical Information Requirements Administrative Annex</w:t>
            </w:r>
          </w:p>
        </w:tc>
      </w:tr>
      <w:tr w:rsidR="00CB1C2A" w:rsidRPr="003D3B3C" w14:paraId="0AEC60EC" w14:textId="77777777" w:rsidTr="008D0D7E">
        <w:tc>
          <w:tcPr>
            <w:tcW w:w="1702" w:type="dxa"/>
            <w:vMerge/>
          </w:tcPr>
          <w:p w14:paraId="51DF62B9"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01DB2675"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(19) law enforcement</w:t>
            </w:r>
          </w:p>
        </w:tc>
        <w:tc>
          <w:tcPr>
            <w:tcW w:w="2790" w:type="dxa"/>
            <w:vAlign w:val="center"/>
          </w:tcPr>
          <w:p w14:paraId="4F5F0269"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ESF-13 – Public Safety and Security Annex</w:t>
            </w:r>
          </w:p>
        </w:tc>
      </w:tr>
      <w:tr w:rsidR="00CB1C2A" w:rsidRPr="003D3B3C" w14:paraId="0B724F14" w14:textId="77777777" w:rsidTr="008D0D7E">
        <w:tc>
          <w:tcPr>
            <w:tcW w:w="1702" w:type="dxa"/>
            <w:vMerge/>
          </w:tcPr>
          <w:p w14:paraId="294F01FF"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70C5952"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(20) mass care and sheltering</w:t>
            </w:r>
          </w:p>
        </w:tc>
        <w:tc>
          <w:tcPr>
            <w:tcW w:w="2790" w:type="dxa"/>
            <w:vAlign w:val="center"/>
          </w:tcPr>
          <w:p w14:paraId="0FCB75C9"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ESF-6 – Mass Care Annex</w:t>
            </w:r>
          </w:p>
        </w:tc>
      </w:tr>
      <w:tr w:rsidR="00CB1C2A" w:rsidRPr="003D3B3C" w14:paraId="0890EF9D" w14:textId="77777777" w:rsidTr="008D0D7E">
        <w:tc>
          <w:tcPr>
            <w:tcW w:w="1702" w:type="dxa"/>
            <w:vMerge/>
          </w:tcPr>
          <w:p w14:paraId="3B506870"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16C3770B"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(21) mutual aid</w:t>
            </w:r>
          </w:p>
        </w:tc>
        <w:tc>
          <w:tcPr>
            <w:tcW w:w="2790" w:type="dxa"/>
            <w:vAlign w:val="center"/>
          </w:tcPr>
          <w:p w14:paraId="63BA991E"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Base Plan, ESF-2 – Communications Annex, ESF-4 – Fire</w:t>
            </w:r>
            <w:r>
              <w:rPr>
                <w:rFonts w:eastAsia="Arial" w:cs="Arial"/>
                <w:sz w:val="22"/>
                <w:szCs w:val="22"/>
              </w:rPr>
              <w:t xml:space="preserve"> and EMS</w:t>
            </w:r>
            <w:r w:rsidRPr="00AD12EB">
              <w:rPr>
                <w:rFonts w:eastAsia="Arial" w:cs="Arial"/>
                <w:sz w:val="22"/>
                <w:szCs w:val="22"/>
              </w:rPr>
              <w:t xml:space="preserve"> Annex</w:t>
            </w:r>
          </w:p>
        </w:tc>
      </w:tr>
      <w:tr w:rsidR="00CB1C2A" w:rsidRPr="003D3B3C" w14:paraId="62227939" w14:textId="77777777" w:rsidTr="008D0D7E">
        <w:tc>
          <w:tcPr>
            <w:tcW w:w="1702" w:type="dxa"/>
            <w:vMerge/>
          </w:tcPr>
          <w:p w14:paraId="3B451A19"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65071688"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(22) private sector coordination</w:t>
            </w:r>
          </w:p>
        </w:tc>
        <w:tc>
          <w:tcPr>
            <w:tcW w:w="2790" w:type="dxa"/>
            <w:vAlign w:val="center"/>
          </w:tcPr>
          <w:p w14:paraId="5BF85D5C"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 xml:space="preserve">ESF-14 – </w:t>
            </w:r>
            <w:r>
              <w:rPr>
                <w:rFonts w:eastAsia="Arial" w:cs="Arial"/>
                <w:sz w:val="22"/>
                <w:szCs w:val="22"/>
              </w:rPr>
              <w:t>Cross-Sector Business and Infrastructure</w:t>
            </w:r>
            <w:r w:rsidRPr="00AD12EB">
              <w:rPr>
                <w:rFonts w:eastAsia="Arial" w:cs="Arial"/>
                <w:sz w:val="22"/>
                <w:szCs w:val="22"/>
              </w:rPr>
              <w:t xml:space="preserve"> Annex</w:t>
            </w:r>
          </w:p>
        </w:tc>
      </w:tr>
      <w:tr w:rsidR="00CB1C2A" w:rsidRPr="003D3B3C" w14:paraId="048F313D" w14:textId="77777777" w:rsidTr="008D0D7E">
        <w:tc>
          <w:tcPr>
            <w:tcW w:w="1702" w:type="dxa"/>
            <w:vMerge/>
          </w:tcPr>
          <w:p w14:paraId="5F9161A3"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675B9390"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(23) public health and medical services</w:t>
            </w:r>
          </w:p>
        </w:tc>
        <w:tc>
          <w:tcPr>
            <w:tcW w:w="2790" w:type="dxa"/>
            <w:vAlign w:val="center"/>
          </w:tcPr>
          <w:p w14:paraId="3F38E3FD"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 xml:space="preserve">ESF-8 – Public Health Annex, </w:t>
            </w:r>
            <w:r>
              <w:rPr>
                <w:rFonts w:eastAsia="Arial" w:cs="Arial"/>
                <w:sz w:val="22"/>
                <w:szCs w:val="22"/>
              </w:rPr>
              <w:t>Disaster Mental</w:t>
            </w:r>
            <w:r w:rsidRPr="00AD12EB">
              <w:rPr>
                <w:rFonts w:eastAsia="Arial" w:cs="Arial"/>
                <w:sz w:val="22"/>
                <w:szCs w:val="22"/>
              </w:rPr>
              <w:t xml:space="preserve"> Health Annex</w:t>
            </w:r>
          </w:p>
        </w:tc>
      </w:tr>
      <w:tr w:rsidR="00CB1C2A" w:rsidRPr="003D3B3C" w14:paraId="681BAD95" w14:textId="77777777" w:rsidTr="008D0D7E">
        <w:tc>
          <w:tcPr>
            <w:tcW w:w="1702" w:type="dxa"/>
            <w:vMerge/>
          </w:tcPr>
          <w:p w14:paraId="046099DA"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08FAE583"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(24) public works and engineering</w:t>
            </w:r>
          </w:p>
        </w:tc>
        <w:tc>
          <w:tcPr>
            <w:tcW w:w="2790" w:type="dxa"/>
            <w:vAlign w:val="center"/>
          </w:tcPr>
          <w:p w14:paraId="1C43979A" w14:textId="77777777" w:rsidR="00CB1C2A" w:rsidRPr="003D3B3C" w:rsidRDefault="00CB1C2A" w:rsidP="008D0D7E">
            <w:pPr>
              <w:widowControl w:val="0"/>
              <w:autoSpaceDE w:val="0"/>
              <w:autoSpaceDN w:val="0"/>
              <w:spacing w:before="120" w:after="120" w:line="276" w:lineRule="auto"/>
              <w:ind w:left="-18"/>
              <w:jc w:val="center"/>
              <w:rPr>
                <w:rFonts w:eastAsia="Arial" w:cs="Arial"/>
                <w:sz w:val="22"/>
                <w:szCs w:val="22"/>
              </w:rPr>
            </w:pPr>
            <w:r w:rsidRPr="00AD12EB">
              <w:rPr>
                <w:rFonts w:eastAsia="Arial" w:cs="Arial"/>
                <w:sz w:val="22"/>
                <w:szCs w:val="22"/>
              </w:rPr>
              <w:t>ESF-1 – Transportation Annex and ESF-3</w:t>
            </w:r>
            <w:r>
              <w:rPr>
                <w:rFonts w:eastAsia="Arial" w:cs="Arial"/>
                <w:sz w:val="22"/>
                <w:szCs w:val="22"/>
              </w:rPr>
              <w:t xml:space="preserve"> </w:t>
            </w:r>
            <w:r w:rsidRPr="00AD12EB">
              <w:rPr>
                <w:rFonts w:eastAsia="Arial" w:cs="Arial"/>
                <w:sz w:val="22"/>
                <w:szCs w:val="22"/>
              </w:rPr>
              <w:t xml:space="preserve">Public </w:t>
            </w:r>
            <w:r w:rsidRPr="00AD12EB">
              <w:rPr>
                <w:rFonts w:eastAsia="Arial" w:cs="Arial"/>
                <w:sz w:val="22"/>
                <w:szCs w:val="22"/>
              </w:rPr>
              <w:lastRenderedPageBreak/>
              <w:t>Works Annex</w:t>
            </w:r>
          </w:p>
        </w:tc>
      </w:tr>
      <w:tr w:rsidR="00CB1C2A" w:rsidRPr="003D3B3C" w14:paraId="3C5AB6ED" w14:textId="77777777" w:rsidTr="008D0D7E">
        <w:tc>
          <w:tcPr>
            <w:tcW w:w="1702" w:type="dxa"/>
            <w:vMerge/>
          </w:tcPr>
          <w:p w14:paraId="08DF27A4"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74007160"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(25) resource management and logistics</w:t>
            </w:r>
          </w:p>
        </w:tc>
        <w:tc>
          <w:tcPr>
            <w:tcW w:w="2790" w:type="dxa"/>
            <w:vAlign w:val="center"/>
          </w:tcPr>
          <w:p w14:paraId="500A75EC"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 xml:space="preserve">ESF-7 – Logistics </w:t>
            </w:r>
            <w:r>
              <w:rPr>
                <w:rFonts w:eastAsia="Arial" w:cs="Arial"/>
                <w:sz w:val="22"/>
                <w:szCs w:val="22"/>
              </w:rPr>
              <w:t xml:space="preserve">and Resource Support </w:t>
            </w:r>
            <w:r w:rsidRPr="00AD12EB">
              <w:rPr>
                <w:rFonts w:eastAsia="Arial" w:cs="Arial"/>
                <w:sz w:val="22"/>
                <w:szCs w:val="22"/>
              </w:rPr>
              <w:t>Annex</w:t>
            </w:r>
          </w:p>
        </w:tc>
      </w:tr>
      <w:tr w:rsidR="00CB1C2A" w:rsidRPr="003D3B3C" w14:paraId="78B88176" w14:textId="77777777" w:rsidTr="008D0D7E">
        <w:tc>
          <w:tcPr>
            <w:tcW w:w="1702" w:type="dxa"/>
            <w:vMerge/>
          </w:tcPr>
          <w:p w14:paraId="7F2873EA"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4DF3E5B2"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(26) search and rescue</w:t>
            </w:r>
          </w:p>
        </w:tc>
        <w:tc>
          <w:tcPr>
            <w:tcW w:w="2790" w:type="dxa"/>
            <w:vAlign w:val="center"/>
          </w:tcPr>
          <w:p w14:paraId="20BFCA16"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ESF-9 – Search and Rescue Annex</w:t>
            </w:r>
          </w:p>
        </w:tc>
      </w:tr>
      <w:tr w:rsidR="00CB1C2A" w:rsidRPr="003D3B3C" w14:paraId="05A0CE1F" w14:textId="77777777" w:rsidTr="008D0D7E">
        <w:tc>
          <w:tcPr>
            <w:tcW w:w="1702" w:type="dxa"/>
            <w:vMerge/>
          </w:tcPr>
          <w:p w14:paraId="594B730B"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3E894B7B"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(27) transportation systems and resources</w:t>
            </w:r>
          </w:p>
        </w:tc>
        <w:tc>
          <w:tcPr>
            <w:tcW w:w="2790" w:type="dxa"/>
            <w:vAlign w:val="center"/>
          </w:tcPr>
          <w:p w14:paraId="34218966"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ESF-1 – Transportation</w:t>
            </w:r>
            <w:r>
              <w:rPr>
                <w:rFonts w:eastAsia="Arial" w:cs="Arial"/>
                <w:sz w:val="22"/>
                <w:szCs w:val="22"/>
              </w:rPr>
              <w:t xml:space="preserve"> Annex</w:t>
            </w:r>
          </w:p>
        </w:tc>
      </w:tr>
      <w:tr w:rsidR="00CB1C2A" w:rsidRPr="003D3B3C" w14:paraId="74FD5CB8" w14:textId="77777777" w:rsidTr="008D0D7E">
        <w:tc>
          <w:tcPr>
            <w:tcW w:w="1702" w:type="dxa"/>
            <w:vMerge/>
          </w:tcPr>
          <w:p w14:paraId="05103A5B"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5A9B6649"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(28) volunteer management</w:t>
            </w:r>
          </w:p>
        </w:tc>
        <w:tc>
          <w:tcPr>
            <w:tcW w:w="2790" w:type="dxa"/>
            <w:vAlign w:val="center"/>
          </w:tcPr>
          <w:p w14:paraId="16AFE553"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 xml:space="preserve">Volunteer </w:t>
            </w:r>
            <w:r>
              <w:rPr>
                <w:rFonts w:eastAsia="Arial" w:cs="Arial"/>
                <w:sz w:val="22"/>
                <w:szCs w:val="22"/>
              </w:rPr>
              <w:t>Management</w:t>
            </w:r>
            <w:r w:rsidRPr="00AD12EB">
              <w:rPr>
                <w:rFonts w:eastAsia="Arial" w:cs="Arial"/>
                <w:sz w:val="22"/>
                <w:szCs w:val="22"/>
              </w:rPr>
              <w:t xml:space="preserve"> Annex</w:t>
            </w:r>
          </w:p>
        </w:tc>
      </w:tr>
      <w:tr w:rsidR="00CB1C2A" w:rsidRPr="003D3B3C" w14:paraId="353ADCC6" w14:textId="77777777" w:rsidTr="008D0D7E">
        <w:tc>
          <w:tcPr>
            <w:tcW w:w="1702" w:type="dxa"/>
            <w:vMerge/>
          </w:tcPr>
          <w:p w14:paraId="36DAE832" w14:textId="77777777" w:rsidR="00CB1C2A" w:rsidRPr="003D3B3C" w:rsidRDefault="00CB1C2A" w:rsidP="008D0D7E">
            <w:pPr>
              <w:pStyle w:val="BodyText"/>
              <w:spacing w:after="0"/>
              <w:rPr>
                <w:rFonts w:eastAsiaTheme="minorEastAsia" w:cs="Arial"/>
                <w:sz w:val="22"/>
                <w:szCs w:val="22"/>
              </w:rPr>
            </w:pPr>
          </w:p>
        </w:tc>
        <w:tc>
          <w:tcPr>
            <w:tcW w:w="5673" w:type="dxa"/>
            <w:vAlign w:val="center"/>
          </w:tcPr>
          <w:p w14:paraId="070A88A1" w14:textId="77777777" w:rsidR="00CB1C2A" w:rsidRPr="00CE7E86" w:rsidRDefault="00CB1C2A" w:rsidP="008D0D7E">
            <w:pPr>
              <w:pStyle w:val="BodyText"/>
              <w:spacing w:before="120" w:line="276" w:lineRule="auto"/>
              <w:rPr>
                <w:rFonts w:eastAsia="Arial" w:cs="Arial"/>
                <w:color w:val="000000" w:themeColor="text1"/>
                <w:sz w:val="22"/>
                <w:szCs w:val="22"/>
              </w:rPr>
            </w:pPr>
            <w:r w:rsidRPr="00CE7E86">
              <w:rPr>
                <w:rFonts w:eastAsia="Arial" w:cs="Arial"/>
                <w:color w:val="000000" w:themeColor="text1"/>
                <w:sz w:val="22"/>
                <w:szCs w:val="22"/>
              </w:rPr>
              <w:t>(29) warning</w:t>
            </w:r>
          </w:p>
        </w:tc>
        <w:tc>
          <w:tcPr>
            <w:tcW w:w="2790" w:type="dxa"/>
            <w:vAlign w:val="center"/>
          </w:tcPr>
          <w:p w14:paraId="3A284063"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ESF-15 External Affairs Annex, External Affairs Administrative Annex</w:t>
            </w:r>
          </w:p>
        </w:tc>
      </w:tr>
      <w:tr w:rsidR="00CB1C2A" w:rsidRPr="003D3B3C" w14:paraId="69184827" w14:textId="77777777" w:rsidTr="008D0D7E">
        <w:tc>
          <w:tcPr>
            <w:tcW w:w="1702" w:type="dxa"/>
            <w:vAlign w:val="center"/>
          </w:tcPr>
          <w:p w14:paraId="2E34645C" w14:textId="77777777" w:rsidR="00CB1C2A" w:rsidRPr="00EF24CB" w:rsidRDefault="00CB1C2A" w:rsidP="008D0D7E">
            <w:pPr>
              <w:pStyle w:val="BodyText"/>
              <w:spacing w:after="0"/>
              <w:jc w:val="center"/>
              <w:rPr>
                <w:rFonts w:eastAsiaTheme="minorEastAsia" w:cs="Arial"/>
                <w:b/>
                <w:bCs/>
                <w:sz w:val="22"/>
                <w:szCs w:val="22"/>
              </w:rPr>
            </w:pPr>
            <w:r w:rsidRPr="00EF24CB">
              <w:rPr>
                <w:rFonts w:eastAsia="Arial" w:cs="Arial"/>
                <w:b/>
                <w:bCs/>
                <w:color w:val="414141"/>
                <w:sz w:val="22"/>
                <w:szCs w:val="22"/>
              </w:rPr>
              <w:t>4.4.4</w:t>
            </w:r>
          </w:p>
        </w:tc>
        <w:tc>
          <w:tcPr>
            <w:tcW w:w="5673" w:type="dxa"/>
            <w:vAlign w:val="center"/>
          </w:tcPr>
          <w:p w14:paraId="2AFADB64" w14:textId="77777777" w:rsidR="00CB1C2A" w:rsidRPr="00CE7E86" w:rsidRDefault="00CB1C2A" w:rsidP="008D0D7E">
            <w:pPr>
              <w:widowControl w:val="0"/>
              <w:autoSpaceDE w:val="0"/>
              <w:autoSpaceDN w:val="0"/>
              <w:spacing w:before="120" w:after="120" w:line="276" w:lineRule="auto"/>
              <w:rPr>
                <w:rFonts w:eastAsia="Arial" w:cs="Arial"/>
                <w:color w:val="000000" w:themeColor="text1"/>
                <w:sz w:val="22"/>
                <w:szCs w:val="22"/>
              </w:rPr>
            </w:pPr>
            <w:r w:rsidRPr="00CE7E86">
              <w:rPr>
                <w:rFonts w:eastAsia="Arial" w:cs="Arial"/>
                <w:color w:val="000000" w:themeColor="text1"/>
                <w:sz w:val="22"/>
                <w:szCs w:val="22"/>
              </w:rPr>
              <w:t>The Recovery Plan addresses short and long-term recovery priorities. The Plan provides guidance for restoration of identified critical functions, services/programs, vital resources, facilities, and infrastructure to the affected area.</w:t>
            </w:r>
          </w:p>
        </w:tc>
        <w:tc>
          <w:tcPr>
            <w:tcW w:w="2790" w:type="dxa"/>
            <w:vAlign w:val="center"/>
          </w:tcPr>
          <w:p w14:paraId="74BF471E" w14:textId="77777777" w:rsidR="00CB1C2A" w:rsidRPr="003D3B3C" w:rsidRDefault="00CB1C2A" w:rsidP="008D0D7E">
            <w:pPr>
              <w:pStyle w:val="BodyText"/>
              <w:spacing w:before="120" w:line="276" w:lineRule="auto"/>
              <w:jc w:val="center"/>
              <w:rPr>
                <w:rFonts w:eastAsia="Arial" w:cs="Arial"/>
                <w:sz w:val="22"/>
                <w:szCs w:val="22"/>
              </w:rPr>
            </w:pPr>
            <w:r>
              <w:rPr>
                <w:rFonts w:eastAsia="Arial" w:cs="Arial"/>
                <w:sz w:val="22"/>
                <w:szCs w:val="22"/>
              </w:rPr>
              <w:t xml:space="preserve">EOP </w:t>
            </w:r>
            <w:r w:rsidRPr="00AD12EB">
              <w:rPr>
                <w:rFonts w:eastAsia="Arial" w:cs="Arial"/>
                <w:sz w:val="22"/>
                <w:szCs w:val="22"/>
              </w:rPr>
              <w:t>Base Plan Concept of Operations and Individual Recovery Annexes by specific subject area</w:t>
            </w:r>
          </w:p>
        </w:tc>
      </w:tr>
      <w:tr w:rsidR="00CB1C2A" w:rsidRPr="003D3B3C" w14:paraId="6BA214CE" w14:textId="77777777" w:rsidTr="008D0D7E">
        <w:trPr>
          <w:trHeight w:val="3473"/>
        </w:trPr>
        <w:tc>
          <w:tcPr>
            <w:tcW w:w="1702" w:type="dxa"/>
            <w:vAlign w:val="center"/>
          </w:tcPr>
          <w:p w14:paraId="6394DC8D" w14:textId="77777777" w:rsidR="00CB1C2A" w:rsidRPr="00EF24CB" w:rsidRDefault="00CB1C2A" w:rsidP="008D0D7E">
            <w:pPr>
              <w:pStyle w:val="BodyText"/>
              <w:spacing w:after="0"/>
              <w:jc w:val="center"/>
              <w:rPr>
                <w:rFonts w:eastAsiaTheme="minorEastAsia" w:cs="Arial"/>
                <w:b/>
                <w:bCs/>
                <w:sz w:val="22"/>
                <w:szCs w:val="22"/>
              </w:rPr>
            </w:pPr>
            <w:r w:rsidRPr="00EF24CB">
              <w:rPr>
                <w:rFonts w:eastAsia="Arial" w:cs="Arial"/>
                <w:b/>
                <w:bCs/>
                <w:color w:val="414141"/>
                <w:sz w:val="22"/>
                <w:szCs w:val="22"/>
              </w:rPr>
              <w:t>4.4.7</w:t>
            </w:r>
          </w:p>
        </w:tc>
        <w:tc>
          <w:tcPr>
            <w:tcW w:w="5673" w:type="dxa"/>
            <w:vAlign w:val="center"/>
          </w:tcPr>
          <w:p w14:paraId="60DE0C00" w14:textId="77777777" w:rsidR="00CB1C2A" w:rsidRPr="00F27FD1" w:rsidRDefault="00CB1C2A" w:rsidP="008D0D7E">
            <w:pPr>
              <w:pStyle w:val="BodyTextIndent"/>
            </w:pPr>
            <w:r w:rsidRPr="00CE7E86">
              <w:t>The Emergency Management Program has procedures to implement all Plans Identified in Standard 4.4.1. Procedures are applicable to all hazards identified in Standard 4.1.1. Procedures reflect operational priorities including:</w:t>
            </w:r>
          </w:p>
          <w:p w14:paraId="417F42BA" w14:textId="77777777" w:rsidR="00CB1C2A" w:rsidRPr="00CE7E86" w:rsidRDefault="00CB1C2A" w:rsidP="00EE4475">
            <w:pPr>
              <w:widowControl w:val="0"/>
              <w:numPr>
                <w:ilvl w:val="0"/>
                <w:numId w:val="95"/>
              </w:numPr>
              <w:tabs>
                <w:tab w:val="left" w:pos="401"/>
              </w:tabs>
              <w:autoSpaceDE w:val="0"/>
              <w:autoSpaceDN w:val="0"/>
              <w:spacing w:line="276" w:lineRule="auto"/>
              <w:ind w:hanging="301"/>
              <w:rPr>
                <w:rFonts w:eastAsia="Arial" w:cs="Arial"/>
                <w:color w:val="000000" w:themeColor="text1"/>
                <w:sz w:val="22"/>
                <w:szCs w:val="22"/>
              </w:rPr>
            </w:pPr>
            <w:r w:rsidRPr="00CE7E86">
              <w:rPr>
                <w:rFonts w:eastAsia="Arial" w:cs="Arial"/>
                <w:color w:val="000000" w:themeColor="text1"/>
                <w:sz w:val="22"/>
                <w:szCs w:val="22"/>
              </w:rPr>
              <w:t>life, safety, and</w:t>
            </w:r>
            <w:r w:rsidRPr="00CE7E86">
              <w:rPr>
                <w:rFonts w:eastAsia="Arial" w:cs="Arial"/>
                <w:color w:val="000000" w:themeColor="text1"/>
                <w:spacing w:val="-3"/>
                <w:sz w:val="22"/>
                <w:szCs w:val="22"/>
              </w:rPr>
              <w:t xml:space="preserve"> </w:t>
            </w:r>
            <w:r w:rsidRPr="00CE7E86">
              <w:rPr>
                <w:rFonts w:eastAsia="Arial" w:cs="Arial"/>
                <w:color w:val="000000" w:themeColor="text1"/>
                <w:sz w:val="22"/>
                <w:szCs w:val="22"/>
              </w:rPr>
              <w:t>health.</w:t>
            </w:r>
          </w:p>
          <w:p w14:paraId="4A2FB488" w14:textId="77777777" w:rsidR="00CB1C2A" w:rsidRPr="00CE7E86" w:rsidRDefault="00CB1C2A" w:rsidP="00EE4475">
            <w:pPr>
              <w:widowControl w:val="0"/>
              <w:numPr>
                <w:ilvl w:val="0"/>
                <w:numId w:val="95"/>
              </w:numPr>
              <w:tabs>
                <w:tab w:val="left" w:pos="401"/>
              </w:tabs>
              <w:autoSpaceDE w:val="0"/>
              <w:autoSpaceDN w:val="0"/>
              <w:spacing w:line="276" w:lineRule="auto"/>
              <w:ind w:hanging="301"/>
              <w:rPr>
                <w:rFonts w:eastAsia="Arial" w:cs="Arial"/>
                <w:color w:val="000000" w:themeColor="text1"/>
                <w:sz w:val="22"/>
                <w:szCs w:val="22"/>
              </w:rPr>
            </w:pPr>
            <w:r w:rsidRPr="00CE7E86">
              <w:rPr>
                <w:rFonts w:eastAsia="Arial" w:cs="Arial"/>
                <w:color w:val="000000" w:themeColor="text1"/>
                <w:sz w:val="22"/>
                <w:szCs w:val="22"/>
              </w:rPr>
              <w:t>property</w:t>
            </w:r>
            <w:r w:rsidRPr="00CE7E86">
              <w:rPr>
                <w:rFonts w:eastAsia="Arial" w:cs="Arial"/>
                <w:color w:val="000000" w:themeColor="text1"/>
                <w:spacing w:val="-5"/>
                <w:sz w:val="22"/>
                <w:szCs w:val="22"/>
              </w:rPr>
              <w:t xml:space="preserve"> </w:t>
            </w:r>
            <w:r w:rsidRPr="00CE7E86">
              <w:rPr>
                <w:rFonts w:eastAsia="Arial" w:cs="Arial"/>
                <w:color w:val="000000" w:themeColor="text1"/>
                <w:sz w:val="22"/>
                <w:szCs w:val="22"/>
              </w:rPr>
              <w:t>protection.</w:t>
            </w:r>
          </w:p>
          <w:p w14:paraId="232DB2E1" w14:textId="77777777" w:rsidR="00CB1C2A" w:rsidRPr="00CE7E86" w:rsidRDefault="00CB1C2A" w:rsidP="00EE4475">
            <w:pPr>
              <w:widowControl w:val="0"/>
              <w:numPr>
                <w:ilvl w:val="0"/>
                <w:numId w:val="95"/>
              </w:numPr>
              <w:tabs>
                <w:tab w:val="left" w:pos="401"/>
              </w:tabs>
              <w:autoSpaceDE w:val="0"/>
              <w:autoSpaceDN w:val="0"/>
              <w:spacing w:line="276" w:lineRule="auto"/>
              <w:ind w:hanging="301"/>
              <w:rPr>
                <w:rFonts w:eastAsia="Arial" w:cs="Arial"/>
                <w:color w:val="000000" w:themeColor="text1"/>
                <w:sz w:val="22"/>
                <w:szCs w:val="22"/>
              </w:rPr>
            </w:pPr>
            <w:r w:rsidRPr="00CE7E86">
              <w:rPr>
                <w:rFonts w:eastAsia="Arial" w:cs="Arial"/>
                <w:color w:val="000000" w:themeColor="text1"/>
                <w:sz w:val="22"/>
                <w:szCs w:val="22"/>
              </w:rPr>
              <w:t>environmental</w:t>
            </w:r>
            <w:r w:rsidRPr="00CE7E86">
              <w:rPr>
                <w:rFonts w:eastAsia="Arial" w:cs="Arial"/>
                <w:color w:val="000000" w:themeColor="text1"/>
                <w:spacing w:val="-2"/>
                <w:sz w:val="22"/>
                <w:szCs w:val="22"/>
              </w:rPr>
              <w:t xml:space="preserve"> </w:t>
            </w:r>
            <w:r w:rsidRPr="00CE7E86">
              <w:rPr>
                <w:rFonts w:eastAsia="Arial" w:cs="Arial"/>
                <w:color w:val="000000" w:themeColor="text1"/>
                <w:sz w:val="22"/>
                <w:szCs w:val="22"/>
              </w:rPr>
              <w:t>protection.</w:t>
            </w:r>
          </w:p>
          <w:p w14:paraId="2B3423AD" w14:textId="77777777" w:rsidR="00CB1C2A" w:rsidRPr="00CE7E86" w:rsidRDefault="00CB1C2A" w:rsidP="00EE4475">
            <w:pPr>
              <w:widowControl w:val="0"/>
              <w:numPr>
                <w:ilvl w:val="0"/>
                <w:numId w:val="95"/>
              </w:numPr>
              <w:tabs>
                <w:tab w:val="left" w:pos="401"/>
              </w:tabs>
              <w:autoSpaceDE w:val="0"/>
              <w:autoSpaceDN w:val="0"/>
              <w:spacing w:line="276" w:lineRule="auto"/>
              <w:ind w:hanging="301"/>
              <w:rPr>
                <w:rFonts w:eastAsia="Arial" w:cs="Arial"/>
                <w:color w:val="000000" w:themeColor="text1"/>
                <w:sz w:val="22"/>
                <w:szCs w:val="22"/>
              </w:rPr>
            </w:pPr>
            <w:r w:rsidRPr="00CE7E86">
              <w:rPr>
                <w:rFonts w:eastAsia="Arial" w:cs="Arial"/>
                <w:color w:val="000000" w:themeColor="text1"/>
                <w:sz w:val="22"/>
                <w:szCs w:val="22"/>
              </w:rPr>
              <w:t>restoration of essential</w:t>
            </w:r>
            <w:r w:rsidRPr="00CE7E86">
              <w:rPr>
                <w:rFonts w:eastAsia="Arial" w:cs="Arial"/>
                <w:color w:val="000000" w:themeColor="text1"/>
                <w:spacing w:val="-8"/>
                <w:sz w:val="22"/>
                <w:szCs w:val="22"/>
              </w:rPr>
              <w:t xml:space="preserve"> </w:t>
            </w:r>
            <w:r w:rsidRPr="00CE7E86">
              <w:rPr>
                <w:rFonts w:eastAsia="Arial" w:cs="Arial"/>
                <w:color w:val="000000" w:themeColor="text1"/>
                <w:sz w:val="22"/>
                <w:szCs w:val="22"/>
              </w:rPr>
              <w:t>utilities.</w:t>
            </w:r>
          </w:p>
          <w:p w14:paraId="0A4977B2" w14:textId="77777777" w:rsidR="00CB1C2A" w:rsidRPr="00CE7E86" w:rsidRDefault="00CB1C2A" w:rsidP="00EE4475">
            <w:pPr>
              <w:widowControl w:val="0"/>
              <w:numPr>
                <w:ilvl w:val="0"/>
                <w:numId w:val="95"/>
              </w:numPr>
              <w:tabs>
                <w:tab w:val="left" w:pos="706"/>
              </w:tabs>
              <w:autoSpaceDE w:val="0"/>
              <w:autoSpaceDN w:val="0"/>
              <w:spacing w:line="276" w:lineRule="auto"/>
              <w:ind w:left="706" w:right="111" w:hanging="293"/>
              <w:rPr>
                <w:rFonts w:eastAsia="Arial" w:cs="Arial"/>
                <w:color w:val="000000" w:themeColor="text1"/>
                <w:sz w:val="22"/>
                <w:szCs w:val="22"/>
              </w:rPr>
            </w:pPr>
            <w:r w:rsidRPr="00CE7E86">
              <w:rPr>
                <w:rFonts w:eastAsia="Arial" w:cs="Arial"/>
                <w:color w:val="000000" w:themeColor="text1"/>
                <w:sz w:val="22"/>
                <w:szCs w:val="22"/>
              </w:rPr>
              <w:t>restoration of essential</w:t>
            </w:r>
            <w:r w:rsidRPr="00CE7E86">
              <w:rPr>
                <w:rFonts w:eastAsia="Arial" w:cs="Arial"/>
                <w:color w:val="000000" w:themeColor="text1"/>
                <w:spacing w:val="-18"/>
                <w:sz w:val="22"/>
                <w:szCs w:val="22"/>
              </w:rPr>
              <w:t xml:space="preserve"> </w:t>
            </w:r>
            <w:r w:rsidRPr="00CE7E86">
              <w:rPr>
                <w:rFonts w:eastAsia="Arial" w:cs="Arial"/>
                <w:color w:val="000000" w:themeColor="text1"/>
                <w:sz w:val="22"/>
                <w:szCs w:val="22"/>
              </w:rPr>
              <w:t>program functions; coordination among</w:t>
            </w:r>
            <w:r w:rsidRPr="00CE7E86">
              <w:rPr>
                <w:rFonts w:eastAsia="Arial" w:cs="Arial"/>
                <w:color w:val="000000" w:themeColor="text1"/>
                <w:spacing w:val="-15"/>
                <w:sz w:val="22"/>
                <w:szCs w:val="22"/>
              </w:rPr>
              <w:t xml:space="preserve"> </w:t>
            </w:r>
            <w:r w:rsidRPr="00CE7E86">
              <w:rPr>
                <w:rFonts w:eastAsia="Arial" w:cs="Arial"/>
                <w:color w:val="000000" w:themeColor="text1"/>
                <w:sz w:val="22"/>
                <w:szCs w:val="22"/>
              </w:rPr>
              <w:t>appropriate stakeholders.</w:t>
            </w:r>
          </w:p>
        </w:tc>
        <w:tc>
          <w:tcPr>
            <w:tcW w:w="2790" w:type="dxa"/>
            <w:vAlign w:val="center"/>
          </w:tcPr>
          <w:p w14:paraId="3F81A4F5" w14:textId="77777777" w:rsidR="00CB1C2A" w:rsidRPr="003D3B3C" w:rsidRDefault="00CB1C2A" w:rsidP="008D0D7E">
            <w:pPr>
              <w:pStyle w:val="BodyText"/>
              <w:spacing w:before="120" w:line="276" w:lineRule="auto"/>
              <w:jc w:val="center"/>
              <w:rPr>
                <w:rFonts w:eastAsia="Arial" w:cs="Arial"/>
                <w:sz w:val="22"/>
                <w:szCs w:val="22"/>
              </w:rPr>
            </w:pPr>
            <w:r>
              <w:rPr>
                <w:rFonts w:eastAsia="Arial" w:cs="Arial"/>
                <w:sz w:val="22"/>
                <w:szCs w:val="22"/>
              </w:rPr>
              <w:t xml:space="preserve">EOP </w:t>
            </w:r>
            <w:r w:rsidRPr="00AD12EB">
              <w:rPr>
                <w:rFonts w:eastAsia="Arial" w:cs="Arial"/>
                <w:sz w:val="22"/>
                <w:szCs w:val="22"/>
              </w:rPr>
              <w:t>Base Plan Concept of Operations and Continuity of Government Support Annex, and Recovery Annexes</w:t>
            </w:r>
          </w:p>
        </w:tc>
      </w:tr>
      <w:tr w:rsidR="00CB1C2A" w:rsidRPr="003D3B3C" w14:paraId="79134213" w14:textId="77777777" w:rsidTr="008D0D7E">
        <w:tc>
          <w:tcPr>
            <w:tcW w:w="1702" w:type="dxa"/>
            <w:vAlign w:val="center"/>
          </w:tcPr>
          <w:p w14:paraId="44051FD1" w14:textId="77777777" w:rsidR="00CB1C2A" w:rsidRPr="00EF24CB" w:rsidRDefault="00CB1C2A" w:rsidP="008D0D7E">
            <w:pPr>
              <w:pStyle w:val="BodyText"/>
              <w:spacing w:after="0"/>
              <w:jc w:val="center"/>
              <w:rPr>
                <w:rFonts w:eastAsiaTheme="minorEastAsia" w:cs="Arial"/>
                <w:b/>
                <w:bCs/>
                <w:sz w:val="22"/>
                <w:szCs w:val="22"/>
              </w:rPr>
            </w:pPr>
            <w:r w:rsidRPr="00EF24CB">
              <w:rPr>
                <w:rFonts w:eastAsia="Arial" w:cs="Arial"/>
                <w:b/>
                <w:bCs/>
                <w:color w:val="414141"/>
                <w:sz w:val="22"/>
                <w:szCs w:val="22"/>
              </w:rPr>
              <w:t>4.4.8</w:t>
            </w:r>
          </w:p>
        </w:tc>
        <w:tc>
          <w:tcPr>
            <w:tcW w:w="5673" w:type="dxa"/>
            <w:vAlign w:val="center"/>
          </w:tcPr>
          <w:p w14:paraId="13A26DDE" w14:textId="77777777" w:rsidR="00CB1C2A" w:rsidRPr="00CE7E86" w:rsidRDefault="00CB1C2A" w:rsidP="008D0D7E">
            <w:pPr>
              <w:widowControl w:val="0"/>
              <w:autoSpaceDE w:val="0"/>
              <w:autoSpaceDN w:val="0"/>
              <w:spacing w:before="120" w:after="120" w:line="276" w:lineRule="auto"/>
              <w:rPr>
                <w:rFonts w:eastAsia="Arial" w:cs="Arial"/>
                <w:color w:val="000000" w:themeColor="text1"/>
                <w:sz w:val="22"/>
                <w:szCs w:val="22"/>
              </w:rPr>
            </w:pPr>
            <w:r w:rsidRPr="00CE7E86">
              <w:rPr>
                <w:rFonts w:eastAsia="Arial" w:cs="Arial"/>
                <w:color w:val="000000" w:themeColor="text1"/>
                <w:sz w:val="22"/>
                <w:szCs w:val="22"/>
              </w:rPr>
              <w:t>The Emergency Management Program has procedures to guide situation analysis and damage assessment, situation reporting and incident action planning.</w:t>
            </w:r>
          </w:p>
        </w:tc>
        <w:tc>
          <w:tcPr>
            <w:tcW w:w="2790" w:type="dxa"/>
            <w:vAlign w:val="center"/>
          </w:tcPr>
          <w:p w14:paraId="595DA86D" w14:textId="77777777" w:rsidR="00CB1C2A" w:rsidRPr="003D3B3C" w:rsidRDefault="00CB1C2A" w:rsidP="008D0D7E">
            <w:pPr>
              <w:pStyle w:val="BodyText"/>
              <w:spacing w:before="120" w:line="276" w:lineRule="auto"/>
              <w:jc w:val="center"/>
              <w:rPr>
                <w:rFonts w:eastAsia="Arial" w:cs="Arial"/>
                <w:sz w:val="22"/>
                <w:szCs w:val="22"/>
              </w:rPr>
            </w:pPr>
            <w:r w:rsidRPr="00AD12EB">
              <w:rPr>
                <w:rFonts w:eastAsia="Arial" w:cs="Arial"/>
                <w:sz w:val="22"/>
                <w:szCs w:val="22"/>
              </w:rPr>
              <w:t>ESF-5 Information and Planning Annex, Damage Assessment Recovery Annex</w:t>
            </w:r>
          </w:p>
        </w:tc>
      </w:tr>
      <w:tr w:rsidR="00CB1C2A" w:rsidRPr="003D3B3C" w14:paraId="078CF768" w14:textId="77777777" w:rsidTr="008D0D7E">
        <w:tc>
          <w:tcPr>
            <w:tcW w:w="1702" w:type="dxa"/>
            <w:vAlign w:val="center"/>
          </w:tcPr>
          <w:p w14:paraId="72DAC2FE" w14:textId="77777777" w:rsidR="00CB1C2A" w:rsidRPr="00EF24CB" w:rsidRDefault="00CB1C2A" w:rsidP="008D0D7E">
            <w:pPr>
              <w:pStyle w:val="BodyText"/>
              <w:spacing w:after="0"/>
              <w:jc w:val="center"/>
              <w:rPr>
                <w:rFonts w:eastAsiaTheme="minorEastAsia" w:cs="Arial"/>
                <w:b/>
                <w:bCs/>
                <w:sz w:val="22"/>
                <w:szCs w:val="22"/>
              </w:rPr>
            </w:pPr>
            <w:r w:rsidRPr="00EF24CB">
              <w:rPr>
                <w:rFonts w:eastAsia="Arial" w:cs="Arial"/>
                <w:b/>
                <w:bCs/>
                <w:color w:val="414141"/>
                <w:sz w:val="22"/>
                <w:szCs w:val="22"/>
              </w:rPr>
              <w:t>4.4.9</w:t>
            </w:r>
          </w:p>
        </w:tc>
        <w:tc>
          <w:tcPr>
            <w:tcW w:w="5673" w:type="dxa"/>
            <w:vAlign w:val="center"/>
          </w:tcPr>
          <w:p w14:paraId="4D778049" w14:textId="77777777" w:rsidR="00CB1C2A" w:rsidRPr="00CE7E86" w:rsidRDefault="00CB1C2A" w:rsidP="008D0D7E">
            <w:pPr>
              <w:widowControl w:val="0"/>
              <w:autoSpaceDE w:val="0"/>
              <w:autoSpaceDN w:val="0"/>
              <w:spacing w:before="120" w:after="120" w:line="276" w:lineRule="auto"/>
              <w:ind w:left="-13" w:right="113"/>
              <w:rPr>
                <w:rFonts w:eastAsia="Arial" w:cs="Arial"/>
                <w:color w:val="000000" w:themeColor="text1"/>
                <w:sz w:val="22"/>
                <w:szCs w:val="22"/>
              </w:rPr>
            </w:pPr>
            <w:r w:rsidRPr="00CE7E86">
              <w:rPr>
                <w:rFonts w:eastAsia="Arial" w:cs="Arial"/>
                <w:color w:val="000000" w:themeColor="text1"/>
                <w:sz w:val="22"/>
                <w:szCs w:val="22"/>
              </w:rPr>
              <w:t>The Emergency Management Program has a method and schedule for evaluation, maintenance, and revision of the procedures identified in Standards 4.4.7 and 4.4.8.</w:t>
            </w:r>
          </w:p>
        </w:tc>
        <w:tc>
          <w:tcPr>
            <w:tcW w:w="2790" w:type="dxa"/>
            <w:vAlign w:val="center"/>
          </w:tcPr>
          <w:p w14:paraId="7C814DA7" w14:textId="77777777" w:rsidR="00CB1C2A" w:rsidRPr="003D3B3C" w:rsidRDefault="00CB1C2A" w:rsidP="008D0D7E">
            <w:pPr>
              <w:pStyle w:val="BodyText"/>
              <w:spacing w:before="120" w:line="276" w:lineRule="auto"/>
              <w:jc w:val="center"/>
              <w:rPr>
                <w:rFonts w:eastAsia="Arial" w:cs="Arial"/>
                <w:sz w:val="22"/>
                <w:szCs w:val="22"/>
              </w:rPr>
            </w:pPr>
            <w:r>
              <w:rPr>
                <w:rFonts w:eastAsia="Arial" w:cs="Arial"/>
                <w:sz w:val="22"/>
                <w:szCs w:val="22"/>
              </w:rPr>
              <w:t xml:space="preserve">EOP </w:t>
            </w:r>
            <w:r w:rsidRPr="00AD12EB">
              <w:rPr>
                <w:rFonts w:eastAsia="Arial" w:cs="Arial"/>
                <w:sz w:val="22"/>
                <w:szCs w:val="22"/>
              </w:rPr>
              <w:t>Base Plan</w:t>
            </w:r>
          </w:p>
        </w:tc>
      </w:tr>
    </w:tbl>
    <w:p w14:paraId="18C25C91" w14:textId="580F4FEE" w:rsidR="00CE64E7" w:rsidRPr="007F194A" w:rsidRDefault="009C2396" w:rsidP="00A05F50">
      <w:pPr>
        <w:pStyle w:val="Heading1"/>
        <w:rPr>
          <w:rStyle w:val="Level1Char"/>
          <w:rFonts w:ascii="Arial Narrow" w:hAnsi="Arial Narrow" w:cs="Arial"/>
          <w:color w:val="182853"/>
          <w:sz w:val="38"/>
          <w:szCs w:val="38"/>
        </w:rPr>
      </w:pPr>
      <w:bookmarkStart w:id="36" w:name="_Toc88640196"/>
      <w:r w:rsidRPr="007F194A">
        <w:rPr>
          <w:rStyle w:val="Level1Char"/>
          <w:rFonts w:ascii="Arial Narrow" w:hAnsi="Arial Narrow" w:cs="Arial"/>
          <w:color w:val="182853"/>
          <w:sz w:val="38"/>
          <w:szCs w:val="38"/>
        </w:rPr>
        <w:lastRenderedPageBreak/>
        <w:t>PURPOSE, SCOPE, SITUATION AND ASSUMPTIONS</w:t>
      </w:r>
      <w:bookmarkEnd w:id="36"/>
    </w:p>
    <w:p w14:paraId="51404825" w14:textId="2BDE853C" w:rsidR="00C24C25" w:rsidRPr="00C97615" w:rsidRDefault="00C97615" w:rsidP="003B0426">
      <w:pPr>
        <w:pStyle w:val="Heading2"/>
        <w:spacing w:after="120"/>
        <w:rPr>
          <w:rStyle w:val="Level1Char"/>
          <w:rFonts w:ascii="Arial Narrow" w:hAnsi="Arial Narrow" w:cs="Arial"/>
          <w:sz w:val="32"/>
          <w:szCs w:val="28"/>
        </w:rPr>
      </w:pPr>
      <w:bookmarkStart w:id="37" w:name="_Toc88640197"/>
      <w:r w:rsidRPr="00C97615">
        <w:rPr>
          <w:rStyle w:val="Level1Char"/>
          <w:rFonts w:ascii="Arial Narrow" w:hAnsi="Arial Narrow" w:cs="Arial"/>
          <w:caps w:val="0"/>
          <w:sz w:val="32"/>
          <w:szCs w:val="28"/>
        </w:rPr>
        <w:t>PURPOSE</w:t>
      </w:r>
      <w:bookmarkEnd w:id="37"/>
    </w:p>
    <w:p w14:paraId="737DFA7B" w14:textId="61AF49E6" w:rsidR="00726C0F" w:rsidRDefault="00726C0F" w:rsidP="003B0426">
      <w:pPr>
        <w:pStyle w:val="Body"/>
        <w:spacing w:before="240"/>
      </w:pPr>
      <w:r>
        <w:t>The purpose of the</w:t>
      </w:r>
      <w:r w:rsidR="00856861">
        <w:t xml:space="preserve"> </w:t>
      </w:r>
      <w:r w:rsidR="00EB2096" w:rsidRPr="00FE3252">
        <w:rPr>
          <w:b/>
          <w:bCs/>
          <w:color w:val="C00000"/>
        </w:rPr>
        <w:t>[</w:t>
      </w:r>
      <w:r w:rsidR="003775ED" w:rsidRPr="00FE3252">
        <w:rPr>
          <w:rFonts w:cs="Arial"/>
          <w:b/>
          <w:bCs/>
          <w:color w:val="C00000"/>
        </w:rPr>
        <w:t xml:space="preserve">Insert </w:t>
      </w:r>
      <w:r w:rsidR="008C5BEE">
        <w:rPr>
          <w:rFonts w:cs="Arial"/>
          <w:b/>
          <w:bCs/>
          <w:color w:val="C00000"/>
        </w:rPr>
        <w:t xml:space="preserve">County </w:t>
      </w:r>
      <w:r w:rsidR="003775ED" w:rsidRPr="00FE3252">
        <w:rPr>
          <w:rFonts w:cs="Arial"/>
          <w:b/>
          <w:bCs/>
          <w:color w:val="C00000"/>
        </w:rPr>
        <w:t>Name]</w:t>
      </w:r>
      <w:r w:rsidR="003775ED" w:rsidRPr="00FE3252">
        <w:rPr>
          <w:color w:val="C00000"/>
        </w:rPr>
        <w:t xml:space="preserve"> </w:t>
      </w:r>
      <w:r>
        <w:t xml:space="preserve">Emergency Operations Plan (EOP) is to provide a </w:t>
      </w:r>
      <w:r w:rsidR="003775ED">
        <w:t xml:space="preserve">jurisdictional </w:t>
      </w:r>
      <w:r>
        <w:t>framework for the effective coordination of response operations during large-scale or complex emergencies and disasters before, during</w:t>
      </w:r>
      <w:r w:rsidR="00D26586">
        <w:t xml:space="preserve"> and</w:t>
      </w:r>
      <w:r>
        <w:t xml:space="preserve"> after disasters or emergencies. A critical component of the EOP documents planning efforts </w:t>
      </w:r>
      <w:r w:rsidR="000865E7">
        <w:t>is</w:t>
      </w:r>
      <w:r>
        <w:t xml:space="preserve"> reflective of operational priorities in the following order:</w:t>
      </w:r>
    </w:p>
    <w:p w14:paraId="5214CC98" w14:textId="3658B244" w:rsidR="00726C0F" w:rsidRDefault="00726C0F" w:rsidP="00EE4475">
      <w:pPr>
        <w:pStyle w:val="ListParagraph"/>
        <w:numPr>
          <w:ilvl w:val="0"/>
          <w:numId w:val="12"/>
        </w:numPr>
        <w:spacing w:before="120" w:after="120" w:line="276" w:lineRule="auto"/>
        <w:contextualSpacing w:val="0"/>
      </w:pPr>
      <w:r>
        <w:t>Life safety and health (highest priority)</w:t>
      </w:r>
    </w:p>
    <w:p w14:paraId="02F9C155" w14:textId="24773E82" w:rsidR="00726C0F" w:rsidRDefault="00726C0F" w:rsidP="00EE4475">
      <w:pPr>
        <w:pStyle w:val="ListParagraph"/>
        <w:numPr>
          <w:ilvl w:val="0"/>
          <w:numId w:val="12"/>
        </w:numPr>
        <w:spacing w:before="120" w:after="120" w:line="276" w:lineRule="auto"/>
        <w:contextualSpacing w:val="0"/>
      </w:pPr>
      <w:r>
        <w:t>Unity of effort</w:t>
      </w:r>
    </w:p>
    <w:p w14:paraId="427A92C0" w14:textId="4A44BD7A" w:rsidR="00726C0F" w:rsidRDefault="00726C0F" w:rsidP="00EE4475">
      <w:pPr>
        <w:pStyle w:val="ListParagraph"/>
        <w:numPr>
          <w:ilvl w:val="0"/>
          <w:numId w:val="12"/>
        </w:numPr>
        <w:spacing w:before="120" w:after="120" w:line="276" w:lineRule="auto"/>
        <w:contextualSpacing w:val="0"/>
      </w:pPr>
      <w:r>
        <w:t xml:space="preserve">Incident stabilization </w:t>
      </w:r>
    </w:p>
    <w:p w14:paraId="735CA46B" w14:textId="5B85BFB6" w:rsidR="00726C0F" w:rsidRDefault="00726C0F" w:rsidP="00EE4475">
      <w:pPr>
        <w:pStyle w:val="ListParagraph"/>
        <w:numPr>
          <w:ilvl w:val="0"/>
          <w:numId w:val="12"/>
        </w:numPr>
        <w:spacing w:before="120" w:after="120" w:line="276" w:lineRule="auto"/>
        <w:contextualSpacing w:val="0"/>
      </w:pPr>
      <w:r>
        <w:t>Protection of property and environment</w:t>
      </w:r>
    </w:p>
    <w:p w14:paraId="441C9774" w14:textId="738785B4" w:rsidR="00726C0F" w:rsidRDefault="00726C0F" w:rsidP="00EE4475">
      <w:pPr>
        <w:pStyle w:val="ListParagraph"/>
        <w:numPr>
          <w:ilvl w:val="0"/>
          <w:numId w:val="12"/>
        </w:numPr>
        <w:spacing w:before="120" w:after="120" w:line="276" w:lineRule="auto"/>
        <w:contextualSpacing w:val="0"/>
      </w:pPr>
      <w:r>
        <w:t xml:space="preserve">Restoration of essential infrastructure, utilities, </w:t>
      </w:r>
      <w:r w:rsidR="00270BF2">
        <w:t>functions,</w:t>
      </w:r>
      <w:r w:rsidR="00D26586">
        <w:t xml:space="preserve"> and</w:t>
      </w:r>
      <w:r>
        <w:t xml:space="preserve"> services</w:t>
      </w:r>
    </w:p>
    <w:p w14:paraId="41A41789" w14:textId="6937C835" w:rsidR="00726C0F" w:rsidRDefault="00726C0F" w:rsidP="003B0426">
      <w:pPr>
        <w:pStyle w:val="Body"/>
        <w:spacing w:before="240"/>
      </w:pPr>
      <w:r>
        <w:t xml:space="preserve">The EOP reflects an all-hazards approach which allows for unique planning and response considerations for those specific hazards requiring special attention. The framework outlines the coordinated and integrated structure that </w:t>
      </w:r>
      <w:r w:rsidR="003775ED">
        <w:t>county</w:t>
      </w:r>
      <w:r>
        <w:t xml:space="preserve"> government agencies, along with designated private sector partners and non-governmental organizations, operate from when supporting local governments to mitigate, prepare for, respond </w:t>
      </w:r>
      <w:r w:rsidR="00384FF1">
        <w:t>to,</w:t>
      </w:r>
      <w:r w:rsidR="00D26586">
        <w:t xml:space="preserve"> and</w:t>
      </w:r>
      <w:r>
        <w:t xml:space="preserve"> recover from the effects of emergencies regardless of cause, size, location, or complexity. The plan incorporates and complies with the principles and requirements found in federal</w:t>
      </w:r>
      <w:r w:rsidR="003775ED">
        <w:t>,</w:t>
      </w:r>
      <w:r>
        <w:t xml:space="preserve"> </w:t>
      </w:r>
      <w:r w:rsidR="00270BF2">
        <w:t>state,</w:t>
      </w:r>
      <w:r w:rsidR="003775ED">
        <w:t xml:space="preserve"> and local</w:t>
      </w:r>
      <w:r>
        <w:t xml:space="preserve"> laws, regulations, </w:t>
      </w:r>
      <w:r w:rsidR="007B4AD2">
        <w:t>ordinances,</w:t>
      </w:r>
      <w:r w:rsidR="003775ED">
        <w:t xml:space="preserve"> </w:t>
      </w:r>
      <w:r>
        <w:t>and guidelines.</w:t>
      </w:r>
      <w:r w:rsidR="00165EDB" w:rsidRPr="00165EDB">
        <w:t xml:space="preserve"> </w:t>
      </w:r>
      <w:r w:rsidR="00165EDB" w:rsidRPr="00A32CF5">
        <w:t xml:space="preserve">Because </w:t>
      </w:r>
      <w:r w:rsidR="00EB2096" w:rsidRPr="00E51ABF">
        <w:rPr>
          <w:b/>
          <w:bCs/>
          <w:color w:val="C00000"/>
        </w:rPr>
        <w:t>[</w:t>
      </w:r>
      <w:r w:rsidR="00E70502" w:rsidRPr="00E51ABF">
        <w:rPr>
          <w:rFonts w:cs="Arial"/>
          <w:b/>
          <w:bCs/>
          <w:color w:val="C00000"/>
        </w:rPr>
        <w:t xml:space="preserve">Insert </w:t>
      </w:r>
      <w:r w:rsidR="008C5BEE">
        <w:rPr>
          <w:rFonts w:cs="Arial"/>
          <w:b/>
          <w:bCs/>
          <w:color w:val="C00000"/>
        </w:rPr>
        <w:t xml:space="preserve">County </w:t>
      </w:r>
      <w:r w:rsidR="00E70502" w:rsidRPr="00E51ABF">
        <w:rPr>
          <w:rFonts w:cs="Arial"/>
          <w:b/>
          <w:bCs/>
          <w:color w:val="C00000"/>
        </w:rPr>
        <w:t>Name]</w:t>
      </w:r>
      <w:r w:rsidR="00E70502" w:rsidRPr="00E51ABF">
        <w:rPr>
          <w:color w:val="C00000"/>
        </w:rPr>
        <w:t xml:space="preserve"> </w:t>
      </w:r>
      <w:r w:rsidR="00165EDB" w:rsidRPr="00A32CF5">
        <w:t xml:space="preserve">is committed to a whole-community preparedness approach, the </w:t>
      </w:r>
      <w:r w:rsidR="00165EDB">
        <w:t>EOP</w:t>
      </w:r>
      <w:r w:rsidR="00165EDB" w:rsidRPr="00A32CF5">
        <w:t xml:space="preserve"> and those involved in emergency preparedness planning strive to meet the needs of all </w:t>
      </w:r>
      <w:r w:rsidR="00E70502">
        <w:t>residents</w:t>
      </w:r>
      <w:r w:rsidR="00165EDB" w:rsidRPr="00A32CF5">
        <w:t xml:space="preserve">, including people with access and functional needs. </w:t>
      </w:r>
      <w:r w:rsidR="003B0426">
        <w:t xml:space="preserve"> </w:t>
      </w:r>
      <w:r>
        <w:t xml:space="preserve">The EOP and </w:t>
      </w:r>
      <w:r w:rsidR="00F57E3F">
        <w:t xml:space="preserve">its </w:t>
      </w:r>
      <w:r>
        <w:t xml:space="preserve">Annexes define roles and responsibilities for </w:t>
      </w:r>
      <w:r w:rsidR="00EB2096" w:rsidRPr="00E51ABF">
        <w:rPr>
          <w:b/>
          <w:bCs/>
          <w:color w:val="C00000"/>
        </w:rPr>
        <w:t>[</w:t>
      </w:r>
      <w:r w:rsidR="00E70502" w:rsidRPr="00E51ABF">
        <w:rPr>
          <w:rFonts w:cs="Arial"/>
          <w:b/>
          <w:bCs/>
          <w:color w:val="C00000"/>
        </w:rPr>
        <w:t xml:space="preserve">Insert </w:t>
      </w:r>
      <w:r w:rsidR="008C5BEE">
        <w:rPr>
          <w:rFonts w:cs="Arial"/>
          <w:b/>
          <w:bCs/>
          <w:color w:val="C00000"/>
        </w:rPr>
        <w:t xml:space="preserve">County </w:t>
      </w:r>
      <w:r w:rsidR="00E70502" w:rsidRPr="00E51ABF">
        <w:rPr>
          <w:rFonts w:cs="Arial"/>
          <w:b/>
          <w:bCs/>
          <w:color w:val="C00000"/>
        </w:rPr>
        <w:t>Name]</w:t>
      </w:r>
      <w:r w:rsidR="00E70502" w:rsidRPr="00E51ABF">
        <w:rPr>
          <w:color w:val="C00000"/>
        </w:rPr>
        <w:t xml:space="preserve"> </w:t>
      </w:r>
      <w:r>
        <w:t xml:space="preserve">emergency management functions, establish the conditions under which </w:t>
      </w:r>
      <w:r w:rsidR="00E70502">
        <w:t xml:space="preserve">county </w:t>
      </w:r>
      <w:r>
        <w:t xml:space="preserve">resources are mobilized and describe the organizational concepts and structures used to coordinate actions of </w:t>
      </w:r>
      <w:r w:rsidR="00E70502">
        <w:t>county</w:t>
      </w:r>
      <w:r>
        <w:t xml:space="preserve"> entities and other </w:t>
      </w:r>
      <w:r w:rsidR="00E70502">
        <w:t>stakeholder agencies</w:t>
      </w:r>
      <w:r>
        <w:t xml:space="preserve">. The identification and organization of assigned roles among the stakeholder entities are based on their unique resources and capabilities for emergency support efforts. Furthermore, it utilizes the Emergency Support Function (ESF) concept to apply </w:t>
      </w:r>
      <w:r w:rsidR="00E70502">
        <w:t xml:space="preserve">county </w:t>
      </w:r>
      <w:r>
        <w:t>resources and describes the responsibilities of agencies in executing effective response and recovery operations.</w:t>
      </w:r>
    </w:p>
    <w:p w14:paraId="42088384" w14:textId="79EFE5FF" w:rsidR="00726C0F" w:rsidRDefault="00726C0F" w:rsidP="003B0426">
      <w:pPr>
        <w:pStyle w:val="Body"/>
        <w:spacing w:before="240"/>
      </w:pPr>
      <w:r>
        <w:t>By clarifying the actions of public and private partners during emergencies</w:t>
      </w:r>
      <w:r w:rsidRPr="00E51ABF">
        <w:rPr>
          <w:color w:val="C00000"/>
        </w:rPr>
        <w:t xml:space="preserve">, </w:t>
      </w:r>
      <w:r w:rsidR="00E70502" w:rsidRPr="00E51ABF">
        <w:rPr>
          <w:b/>
          <w:bCs/>
          <w:color w:val="C00000"/>
        </w:rPr>
        <w:t>[</w:t>
      </w:r>
      <w:r w:rsidR="00E70502" w:rsidRPr="00E51ABF">
        <w:rPr>
          <w:rFonts w:cs="Arial"/>
          <w:b/>
          <w:bCs/>
          <w:color w:val="C00000"/>
        </w:rPr>
        <w:t xml:space="preserve">Insert </w:t>
      </w:r>
      <w:r w:rsidR="008C5BEE">
        <w:rPr>
          <w:rFonts w:cs="Arial"/>
          <w:b/>
          <w:bCs/>
          <w:color w:val="C00000"/>
        </w:rPr>
        <w:t xml:space="preserve">County </w:t>
      </w:r>
      <w:r w:rsidR="00E70502" w:rsidRPr="00E51ABF">
        <w:rPr>
          <w:rFonts w:cs="Arial"/>
          <w:b/>
          <w:bCs/>
          <w:color w:val="C00000"/>
        </w:rPr>
        <w:t>Name]</w:t>
      </w:r>
      <w:r w:rsidR="00E70502" w:rsidRPr="007E76E7">
        <w:t xml:space="preserve"> </w:t>
      </w:r>
      <w:r>
        <w:t xml:space="preserve">can better protect the people, </w:t>
      </w:r>
      <w:r w:rsidR="00270BF2">
        <w:t>property,</w:t>
      </w:r>
      <w:r w:rsidR="00D26586">
        <w:t xml:space="preserve"> and</w:t>
      </w:r>
      <w:r>
        <w:t xml:space="preserve"> prosperity of the citizens. The EOP directs coordination and support from </w:t>
      </w:r>
      <w:r w:rsidR="00E70502">
        <w:t>mutual aid</w:t>
      </w:r>
      <w:r w:rsidR="006947A9">
        <w:t xml:space="preserve"> </w:t>
      </w:r>
      <w:r w:rsidR="00D26586">
        <w:t>and</w:t>
      </w:r>
      <w:r>
        <w:t xml:space="preserve"> between the </w:t>
      </w:r>
      <w:r w:rsidR="00E70502">
        <w:t>county, s</w:t>
      </w:r>
      <w:r>
        <w:t xml:space="preserve">tate, </w:t>
      </w:r>
      <w:r w:rsidR="00E70502">
        <w:t xml:space="preserve">federal, </w:t>
      </w:r>
      <w:r>
        <w:t>non</w:t>
      </w:r>
      <w:r w:rsidR="00EB2096">
        <w:t>-</w:t>
      </w:r>
      <w:r>
        <w:t>governmental</w:t>
      </w:r>
      <w:r w:rsidR="00D26586">
        <w:t xml:space="preserve"> and</w:t>
      </w:r>
      <w:r>
        <w:t xml:space="preserve"> private organizations involved in emergencies or disasters.</w:t>
      </w:r>
    </w:p>
    <w:p w14:paraId="53FA8AD7" w14:textId="4DE43FDA" w:rsidR="00617650" w:rsidRDefault="00617650" w:rsidP="00E25C17">
      <w:pPr>
        <w:pStyle w:val="Body"/>
      </w:pPr>
      <w:r>
        <w:lastRenderedPageBreak/>
        <w:t xml:space="preserve">The EOP consists of four components: (1) Base </w:t>
      </w:r>
      <w:r w:rsidR="00381B0A">
        <w:t>Plan, (</w:t>
      </w:r>
      <w:r>
        <w:t>2) Emergency Support Function</w:t>
      </w:r>
      <w:r w:rsidR="00381B0A">
        <w:t xml:space="preserve"> (ESF)</w:t>
      </w:r>
      <w:r w:rsidR="00022974">
        <w:t xml:space="preserve"> Annexes, (</w:t>
      </w:r>
      <w:r w:rsidR="008073AF">
        <w:t>3</w:t>
      </w:r>
      <w:r w:rsidR="00022974">
        <w:t>) Support Annex</w:t>
      </w:r>
      <w:r w:rsidR="007E1FD4">
        <w:t>es</w:t>
      </w:r>
      <w:r w:rsidR="008073AF">
        <w:t xml:space="preserve"> and (4) Hazard-Specific Annexes</w:t>
      </w:r>
    </w:p>
    <w:p w14:paraId="737374A5" w14:textId="57C6847A" w:rsidR="005323D1" w:rsidRDefault="002D41E4" w:rsidP="00CC686C">
      <w:pPr>
        <w:pStyle w:val="Caption"/>
      </w:pPr>
      <w:r>
        <w:t xml:space="preserve"> </w:t>
      </w:r>
      <w:r w:rsidR="00ED7727" w:rsidRPr="00ED7727">
        <w:t>TABLE 1.  EOP FOUR COMPONENTS AND DESCRIPTION</w:t>
      </w:r>
    </w:p>
    <w:tbl>
      <w:tblPr>
        <w:tblStyle w:val="TableGrid"/>
        <w:tblW w:w="0" w:type="auto"/>
        <w:tblLook w:val="04A0" w:firstRow="1" w:lastRow="0" w:firstColumn="1" w:lastColumn="0" w:noHBand="0" w:noVBand="1"/>
      </w:tblPr>
      <w:tblGrid>
        <w:gridCol w:w="3865"/>
        <w:gridCol w:w="6115"/>
      </w:tblGrid>
      <w:tr w:rsidR="00CD3360" w14:paraId="350B4F1E" w14:textId="77777777" w:rsidTr="00E356DA">
        <w:trPr>
          <w:trHeight w:val="620"/>
        </w:trPr>
        <w:tc>
          <w:tcPr>
            <w:tcW w:w="3865" w:type="dxa"/>
            <w:shd w:val="clear" w:color="auto" w:fill="C00000"/>
            <w:vAlign w:val="center"/>
          </w:tcPr>
          <w:p w14:paraId="114DCA8D" w14:textId="7BE7F69C" w:rsidR="00CD3360" w:rsidRPr="00CD3360" w:rsidRDefault="00CD3360" w:rsidP="00FE7ED9">
            <w:pPr>
              <w:spacing w:before="120" w:after="120" w:line="276" w:lineRule="auto"/>
              <w:jc w:val="center"/>
              <w:rPr>
                <w:b/>
                <w:bCs/>
                <w:sz w:val="28"/>
                <w:szCs w:val="28"/>
              </w:rPr>
            </w:pPr>
            <w:r w:rsidRPr="00CD3360">
              <w:rPr>
                <w:b/>
                <w:bCs/>
                <w:sz w:val="28"/>
                <w:szCs w:val="28"/>
              </w:rPr>
              <w:t>COMPONENT</w:t>
            </w:r>
          </w:p>
        </w:tc>
        <w:tc>
          <w:tcPr>
            <w:tcW w:w="6115" w:type="dxa"/>
            <w:shd w:val="clear" w:color="auto" w:fill="C00000"/>
          </w:tcPr>
          <w:p w14:paraId="70602F81" w14:textId="00A89804" w:rsidR="00CD3360" w:rsidRPr="00CD3360" w:rsidRDefault="00CD3360" w:rsidP="00FE7ED9">
            <w:pPr>
              <w:spacing w:before="120" w:after="120" w:line="276" w:lineRule="auto"/>
              <w:jc w:val="center"/>
              <w:rPr>
                <w:b/>
                <w:bCs/>
                <w:sz w:val="28"/>
                <w:szCs w:val="28"/>
              </w:rPr>
            </w:pPr>
            <w:r w:rsidRPr="00CD3360">
              <w:rPr>
                <w:b/>
                <w:bCs/>
                <w:sz w:val="28"/>
                <w:szCs w:val="28"/>
              </w:rPr>
              <w:t>DESCRIPTION</w:t>
            </w:r>
          </w:p>
        </w:tc>
      </w:tr>
      <w:tr w:rsidR="00CD3360" w14:paraId="6CFF0C31" w14:textId="77777777" w:rsidTr="003610BB">
        <w:tc>
          <w:tcPr>
            <w:tcW w:w="3865" w:type="dxa"/>
            <w:shd w:val="clear" w:color="auto" w:fill="002060"/>
            <w:tcMar>
              <w:top w:w="58" w:type="dxa"/>
              <w:left w:w="115" w:type="dxa"/>
              <w:bottom w:w="58" w:type="dxa"/>
              <w:right w:w="115" w:type="dxa"/>
            </w:tcMar>
            <w:vAlign w:val="center"/>
          </w:tcPr>
          <w:p w14:paraId="2308610A" w14:textId="1F99CF52" w:rsidR="00CD3360" w:rsidRPr="009E6315" w:rsidRDefault="00FA5775" w:rsidP="009E6315">
            <w:pPr>
              <w:spacing w:line="276" w:lineRule="auto"/>
              <w:jc w:val="center"/>
              <w:rPr>
                <w:b/>
                <w:bCs/>
              </w:rPr>
            </w:pPr>
            <w:r w:rsidRPr="009E6315">
              <w:rPr>
                <w:b/>
                <w:bCs/>
              </w:rPr>
              <w:t xml:space="preserve">Base </w:t>
            </w:r>
            <w:r w:rsidR="00F70C51" w:rsidRPr="009E6315">
              <w:rPr>
                <w:b/>
                <w:bCs/>
              </w:rPr>
              <w:t>Plan</w:t>
            </w:r>
          </w:p>
          <w:p w14:paraId="0DE6F111" w14:textId="7D077B0B" w:rsidR="00F70C51" w:rsidRPr="00381B0A" w:rsidRDefault="00F70C51" w:rsidP="00A56093">
            <w:pPr>
              <w:spacing w:line="276" w:lineRule="auto"/>
              <w:jc w:val="center"/>
              <w:rPr>
                <w:b/>
                <w:bCs/>
              </w:rPr>
            </w:pPr>
          </w:p>
        </w:tc>
        <w:tc>
          <w:tcPr>
            <w:tcW w:w="6115" w:type="dxa"/>
            <w:tcMar>
              <w:top w:w="115" w:type="dxa"/>
              <w:left w:w="115" w:type="dxa"/>
              <w:bottom w:w="115" w:type="dxa"/>
              <w:right w:w="115" w:type="dxa"/>
            </w:tcMar>
          </w:tcPr>
          <w:p w14:paraId="6FBAD15F" w14:textId="7C8A3D53" w:rsidR="00A56093" w:rsidRDefault="00A0147E" w:rsidP="003610BB">
            <w:pPr>
              <w:pStyle w:val="Body"/>
              <w:spacing w:after="0"/>
            </w:pPr>
            <w:r w:rsidRPr="00A0147E">
              <w:t xml:space="preserve">Establishes fundamental policies and assumptions for </w:t>
            </w:r>
            <w:r w:rsidR="00E70502">
              <w:t>jurisdiction-</w:t>
            </w:r>
            <w:r w:rsidRPr="00A0147E">
              <w:t xml:space="preserve">wide emergency management, outlines the </w:t>
            </w:r>
            <w:r w:rsidR="00E70502">
              <w:t>county</w:t>
            </w:r>
            <w:r w:rsidRPr="00A0147E">
              <w:t>’s vulnerabilities to potential hazards, establishes a</w:t>
            </w:r>
            <w:r>
              <w:t>n</w:t>
            </w:r>
            <w:r w:rsidRPr="00A0147E">
              <w:t xml:space="preserve"> emergency management concept of operations and outlines </w:t>
            </w:r>
            <w:r w:rsidR="00B852E8">
              <w:t>local</w:t>
            </w:r>
            <w:r w:rsidRPr="00A0147E">
              <w:t xml:space="preserve"> </w:t>
            </w:r>
            <w:r w:rsidR="00B852E8">
              <w:t xml:space="preserve">jurisdictional </w:t>
            </w:r>
            <w:r w:rsidRPr="00A0147E">
              <w:t>relationships and responsibilities. The</w:t>
            </w:r>
            <w:r w:rsidR="007F7031">
              <w:t xml:space="preserve"> Base</w:t>
            </w:r>
            <w:r w:rsidRPr="00A0147E">
              <w:t xml:space="preserve"> </w:t>
            </w:r>
            <w:r w:rsidR="007F7031">
              <w:t>P</w:t>
            </w:r>
            <w:r w:rsidRPr="00A0147E">
              <w:t xml:space="preserve">lan includes </w:t>
            </w:r>
            <w:r w:rsidR="007F7031">
              <w:t xml:space="preserve">situation, scope, </w:t>
            </w:r>
            <w:r w:rsidRPr="00A0147E">
              <w:t>planning assumptions, roles and responsibilities, incident management actions</w:t>
            </w:r>
            <w:r w:rsidR="007F7031">
              <w:t xml:space="preserve">, </w:t>
            </w:r>
            <w:r w:rsidRPr="00A0147E">
              <w:t>plan maintenance instructions</w:t>
            </w:r>
            <w:r w:rsidR="00D26586">
              <w:t xml:space="preserve"> and</w:t>
            </w:r>
            <w:r w:rsidR="007F7031">
              <w:t xml:space="preserve"> legal authorities</w:t>
            </w:r>
            <w:r w:rsidRPr="00A0147E">
              <w:t>.</w:t>
            </w:r>
          </w:p>
        </w:tc>
      </w:tr>
      <w:tr w:rsidR="00CD3360" w14:paraId="206ADE0C" w14:textId="77777777" w:rsidTr="003610BB">
        <w:tc>
          <w:tcPr>
            <w:tcW w:w="3865" w:type="dxa"/>
            <w:tcBorders>
              <w:bottom w:val="single" w:sz="4" w:space="0" w:color="auto"/>
            </w:tcBorders>
            <w:shd w:val="clear" w:color="auto" w:fill="002060"/>
            <w:tcMar>
              <w:top w:w="58" w:type="dxa"/>
              <w:left w:w="115" w:type="dxa"/>
              <w:bottom w:w="58" w:type="dxa"/>
              <w:right w:w="115" w:type="dxa"/>
            </w:tcMar>
            <w:vAlign w:val="center"/>
          </w:tcPr>
          <w:p w14:paraId="0F83962F" w14:textId="1E408801" w:rsidR="00CD3360" w:rsidRPr="00381B0A" w:rsidRDefault="00F70C51" w:rsidP="00381B0A">
            <w:pPr>
              <w:spacing w:line="276" w:lineRule="auto"/>
              <w:jc w:val="center"/>
              <w:rPr>
                <w:b/>
                <w:bCs/>
              </w:rPr>
            </w:pPr>
            <w:r w:rsidRPr="00381B0A">
              <w:rPr>
                <w:b/>
                <w:bCs/>
              </w:rPr>
              <w:t>Emergency Support Function (ESF) Annexes</w:t>
            </w:r>
          </w:p>
        </w:tc>
        <w:tc>
          <w:tcPr>
            <w:tcW w:w="6115" w:type="dxa"/>
            <w:tcMar>
              <w:top w:w="115" w:type="dxa"/>
              <w:left w:w="115" w:type="dxa"/>
              <w:bottom w:w="115" w:type="dxa"/>
              <w:right w:w="115" w:type="dxa"/>
            </w:tcMar>
          </w:tcPr>
          <w:p w14:paraId="46254F95" w14:textId="69617057" w:rsidR="00CD3360" w:rsidRDefault="002815E4" w:rsidP="003610BB">
            <w:pPr>
              <w:pStyle w:val="Footer"/>
              <w:tabs>
                <w:tab w:val="clear" w:pos="4320"/>
                <w:tab w:val="clear" w:pos="8640"/>
              </w:tabs>
              <w:spacing w:line="276" w:lineRule="auto"/>
            </w:pPr>
            <w:r>
              <w:t xml:space="preserve">The ESF </w:t>
            </w:r>
            <w:r w:rsidR="006C4275">
              <w:t xml:space="preserve">Annexes </w:t>
            </w:r>
            <w:r>
              <w:t>identify the primary and support</w:t>
            </w:r>
            <w:r w:rsidR="006C4275">
              <w:t>ing</w:t>
            </w:r>
            <w:r>
              <w:t xml:space="preserve"> agencies for each function. </w:t>
            </w:r>
            <w:r w:rsidR="006C4275">
              <w:t xml:space="preserve">Primary and supporting agencies </w:t>
            </w:r>
            <w:r w:rsidR="00D05A78">
              <w:t>will</w:t>
            </w:r>
            <w:r>
              <w:t xml:space="preserve"> designate an ESF </w:t>
            </w:r>
            <w:r w:rsidR="006C4275">
              <w:t xml:space="preserve">Point of Contact </w:t>
            </w:r>
            <w:r>
              <w:t xml:space="preserve">to coordinate incident </w:t>
            </w:r>
            <w:r w:rsidR="006C4275">
              <w:t>response</w:t>
            </w:r>
            <w:r>
              <w:t xml:space="preserve">. </w:t>
            </w:r>
            <w:r w:rsidR="006C4275">
              <w:t xml:space="preserve">The Annexes </w:t>
            </w:r>
            <w:r>
              <w:t>identif</w:t>
            </w:r>
            <w:r w:rsidR="006C4275">
              <w:t>y</w:t>
            </w:r>
            <w:r>
              <w:t xml:space="preserve"> tasks </w:t>
            </w:r>
            <w:r w:rsidR="006C4275">
              <w:t xml:space="preserve">associated </w:t>
            </w:r>
            <w:r>
              <w:t xml:space="preserve">to </w:t>
            </w:r>
            <w:r w:rsidR="006C4275">
              <w:t>each</w:t>
            </w:r>
            <w:r>
              <w:t xml:space="preserve"> ESF, including non</w:t>
            </w:r>
            <w:r w:rsidR="00EB2096">
              <w:t>-</w:t>
            </w:r>
            <w:r>
              <w:t>governmental and private sector partners.</w:t>
            </w:r>
          </w:p>
        </w:tc>
      </w:tr>
      <w:tr w:rsidR="00CD3360" w14:paraId="03CD288A" w14:textId="77777777" w:rsidTr="003610BB">
        <w:tc>
          <w:tcPr>
            <w:tcW w:w="3865" w:type="dxa"/>
            <w:shd w:val="clear" w:color="auto" w:fill="002060"/>
            <w:tcMar>
              <w:top w:w="58" w:type="dxa"/>
              <w:left w:w="115" w:type="dxa"/>
              <w:bottom w:w="58" w:type="dxa"/>
              <w:right w:w="115" w:type="dxa"/>
            </w:tcMar>
            <w:vAlign w:val="center"/>
          </w:tcPr>
          <w:p w14:paraId="3ED540CF" w14:textId="77777777" w:rsidR="00CD3360" w:rsidRPr="00381B0A" w:rsidRDefault="001E7251" w:rsidP="00381B0A">
            <w:pPr>
              <w:spacing w:line="276" w:lineRule="auto"/>
              <w:jc w:val="center"/>
              <w:rPr>
                <w:b/>
                <w:bCs/>
              </w:rPr>
            </w:pPr>
            <w:r w:rsidRPr="00381B0A">
              <w:rPr>
                <w:b/>
                <w:bCs/>
              </w:rPr>
              <w:t xml:space="preserve">Support </w:t>
            </w:r>
            <w:r w:rsidR="00E356DA">
              <w:rPr>
                <w:b/>
                <w:bCs/>
              </w:rPr>
              <w:t>Plans</w:t>
            </w:r>
          </w:p>
        </w:tc>
        <w:tc>
          <w:tcPr>
            <w:tcW w:w="6115" w:type="dxa"/>
            <w:tcMar>
              <w:top w:w="115" w:type="dxa"/>
              <w:left w:w="115" w:type="dxa"/>
              <w:bottom w:w="115" w:type="dxa"/>
              <w:right w:w="115" w:type="dxa"/>
            </w:tcMar>
          </w:tcPr>
          <w:p w14:paraId="162425DC" w14:textId="479AA9DB" w:rsidR="00CD3360" w:rsidRDefault="00A0147E" w:rsidP="003610BB">
            <w:pPr>
              <w:pStyle w:val="Footer"/>
              <w:tabs>
                <w:tab w:val="clear" w:pos="4320"/>
                <w:tab w:val="clear" w:pos="8640"/>
              </w:tabs>
              <w:spacing w:line="276" w:lineRule="auto"/>
            </w:pPr>
            <w:r w:rsidRPr="00A0147E">
              <w:t xml:space="preserve">Describes the framework through which </w:t>
            </w:r>
            <w:r w:rsidR="00B852E8">
              <w:t xml:space="preserve">jurisdictional </w:t>
            </w:r>
            <w:r w:rsidRPr="00A0147E">
              <w:t>entities, along with volunteer and non-governmental organizations coordinate and execute the common functional processes and administrative requirements necessary for efficient and effective incident management</w:t>
            </w:r>
            <w:r w:rsidR="009D4A3B">
              <w:t xml:space="preserve">. </w:t>
            </w:r>
          </w:p>
        </w:tc>
      </w:tr>
      <w:tr w:rsidR="00CD3360" w14:paraId="6DBB3A83" w14:textId="77777777" w:rsidTr="003610BB">
        <w:tc>
          <w:tcPr>
            <w:tcW w:w="3865" w:type="dxa"/>
            <w:shd w:val="clear" w:color="auto" w:fill="002060"/>
            <w:tcMar>
              <w:top w:w="58" w:type="dxa"/>
              <w:left w:w="115" w:type="dxa"/>
              <w:bottom w:w="58" w:type="dxa"/>
              <w:right w:w="115" w:type="dxa"/>
            </w:tcMar>
            <w:vAlign w:val="center"/>
          </w:tcPr>
          <w:p w14:paraId="7098F1C6" w14:textId="2F5315F0" w:rsidR="00CD3360" w:rsidRPr="00381B0A" w:rsidRDefault="009945EE" w:rsidP="00381B0A">
            <w:pPr>
              <w:spacing w:line="276" w:lineRule="auto"/>
              <w:jc w:val="center"/>
              <w:rPr>
                <w:b/>
                <w:bCs/>
              </w:rPr>
            </w:pPr>
            <w:r w:rsidRPr="00381B0A">
              <w:rPr>
                <w:b/>
                <w:bCs/>
              </w:rPr>
              <w:t>Hazard</w:t>
            </w:r>
            <w:r w:rsidR="00A80611" w:rsidRPr="00381B0A">
              <w:rPr>
                <w:b/>
                <w:bCs/>
              </w:rPr>
              <w:t>, Threat</w:t>
            </w:r>
            <w:r w:rsidR="006C4275">
              <w:rPr>
                <w:b/>
                <w:bCs/>
              </w:rPr>
              <w:t>,</w:t>
            </w:r>
            <w:r w:rsidR="00A80611" w:rsidRPr="00381B0A">
              <w:rPr>
                <w:b/>
                <w:bCs/>
              </w:rPr>
              <w:t xml:space="preserve"> or </w:t>
            </w:r>
            <w:r w:rsidR="00E356DA">
              <w:rPr>
                <w:b/>
                <w:bCs/>
              </w:rPr>
              <w:t xml:space="preserve">                       </w:t>
            </w:r>
            <w:r w:rsidR="00A80611" w:rsidRPr="00381B0A">
              <w:rPr>
                <w:b/>
                <w:bCs/>
              </w:rPr>
              <w:t>Incident-</w:t>
            </w:r>
            <w:r w:rsidRPr="00381B0A">
              <w:rPr>
                <w:b/>
                <w:bCs/>
              </w:rPr>
              <w:t xml:space="preserve">Specific </w:t>
            </w:r>
            <w:r w:rsidR="00E356DA">
              <w:rPr>
                <w:b/>
                <w:bCs/>
              </w:rPr>
              <w:t>Plan</w:t>
            </w:r>
          </w:p>
        </w:tc>
        <w:tc>
          <w:tcPr>
            <w:tcW w:w="6115" w:type="dxa"/>
            <w:tcMar>
              <w:top w:w="115" w:type="dxa"/>
              <w:left w:w="115" w:type="dxa"/>
              <w:bottom w:w="115" w:type="dxa"/>
              <w:right w:w="115" w:type="dxa"/>
            </w:tcMar>
          </w:tcPr>
          <w:p w14:paraId="36802940" w14:textId="6B3B9865" w:rsidR="00CD3360" w:rsidRDefault="00A0147E" w:rsidP="003610BB">
            <w:pPr>
              <w:pStyle w:val="Body"/>
              <w:spacing w:after="0"/>
            </w:pPr>
            <w:r w:rsidRPr="00A0147E">
              <w:t xml:space="preserve">Addresses specific catastrophic and </w:t>
            </w:r>
            <w:r>
              <w:t>hazard-, threat-, or incident-specific annexes</w:t>
            </w:r>
            <w:r w:rsidRPr="00A0147E">
              <w:t xml:space="preserve">. These annexes address special considerations and priorities generated by certain hazards affecting the </w:t>
            </w:r>
            <w:r w:rsidR="00D75C62">
              <w:t>county</w:t>
            </w:r>
            <w:r w:rsidRPr="00A0147E">
              <w:t xml:space="preserve"> and the corresponding actions required to cope with them. </w:t>
            </w:r>
            <w:r w:rsidR="00686C21">
              <w:t>The</w:t>
            </w:r>
            <w:r>
              <w:t>y</w:t>
            </w:r>
            <w:r w:rsidR="00686C21">
              <w:t xml:space="preserve"> describe the policies, situation, </w:t>
            </w:r>
            <w:r w:rsidR="002816F1">
              <w:t>Concept</w:t>
            </w:r>
            <w:r w:rsidR="00686C21">
              <w:t xml:space="preserve"> </w:t>
            </w:r>
            <w:r w:rsidR="002816F1">
              <w:t>of Operations (</w:t>
            </w:r>
            <w:r w:rsidR="00686C21">
              <w:t>CONOPS</w:t>
            </w:r>
            <w:r w:rsidR="002816F1">
              <w:t>)</w:t>
            </w:r>
            <w:r w:rsidR="00D26586">
              <w:t xml:space="preserve"> and</w:t>
            </w:r>
            <w:r w:rsidR="00686C21">
              <w:t xml:space="preserve"> responsibilities for </w:t>
            </w:r>
            <w:r w:rsidR="006C4275">
              <w:t>hazards</w:t>
            </w:r>
            <w:r w:rsidR="00686C21">
              <w:t>, threats, or incidents</w:t>
            </w:r>
            <w:r w:rsidR="00DB182E">
              <w:t>.</w:t>
            </w:r>
            <w:r w:rsidR="00E040E8" w:rsidRPr="00F405D5">
              <w:t xml:space="preserve"> </w:t>
            </w:r>
          </w:p>
        </w:tc>
      </w:tr>
    </w:tbl>
    <w:p w14:paraId="2CC4E4E7" w14:textId="1088F3ED" w:rsidR="000F6AFA" w:rsidRPr="00C97615" w:rsidRDefault="0051213E" w:rsidP="001D7093">
      <w:pPr>
        <w:pStyle w:val="Heading3"/>
        <w:rPr>
          <w:rStyle w:val="Level1Char"/>
          <w:rFonts w:ascii="Arial Narrow" w:hAnsi="Arial Narrow" w:cs="Arial"/>
          <w:color w:val="6F5614"/>
          <w:sz w:val="28"/>
        </w:rPr>
      </w:pPr>
      <w:bookmarkStart w:id="38" w:name="_Toc60331180"/>
      <w:bookmarkStart w:id="39" w:name="_Toc70105204"/>
      <w:bookmarkStart w:id="40" w:name="_Toc82200361"/>
      <w:bookmarkStart w:id="41" w:name="_Toc88640198"/>
      <w:r>
        <w:rPr>
          <w:rStyle w:val="Level1Char"/>
          <w:rFonts w:ascii="Arial Narrow" w:hAnsi="Arial Narrow" w:cs="Arial"/>
          <w:caps w:val="0"/>
          <w:color w:val="6F5614"/>
          <w:sz w:val="28"/>
        </w:rPr>
        <w:lastRenderedPageBreak/>
        <w:t xml:space="preserve">LOCAL, </w:t>
      </w:r>
      <w:r w:rsidR="00C97615" w:rsidRPr="00C97615">
        <w:rPr>
          <w:rStyle w:val="Level1Char"/>
          <w:rFonts w:ascii="Arial Narrow" w:hAnsi="Arial Narrow" w:cs="Arial"/>
          <w:caps w:val="0"/>
          <w:color w:val="6F5614"/>
          <w:sz w:val="28"/>
        </w:rPr>
        <w:t>STATE AND FEDERAL ALIGNMENT</w:t>
      </w:r>
      <w:bookmarkEnd w:id="38"/>
      <w:bookmarkEnd w:id="39"/>
      <w:bookmarkEnd w:id="40"/>
      <w:bookmarkEnd w:id="41"/>
    </w:p>
    <w:p w14:paraId="186C1C80" w14:textId="172FDFBD" w:rsidR="000F6AFA" w:rsidRPr="00F07CEC" w:rsidRDefault="00BA432A" w:rsidP="003B0426">
      <w:pPr>
        <w:pStyle w:val="Body"/>
        <w:spacing w:before="240"/>
      </w:pPr>
      <w:r w:rsidRPr="00F07CEC">
        <w:t>The</w:t>
      </w:r>
      <w:r w:rsidR="0079268E">
        <w:t xml:space="preserve"> </w:t>
      </w:r>
      <w:r w:rsidR="0079268E" w:rsidRPr="00E51ABF">
        <w:rPr>
          <w:b/>
          <w:bCs/>
          <w:color w:val="C00000"/>
        </w:rPr>
        <w:t>[</w:t>
      </w:r>
      <w:r w:rsidR="0079268E" w:rsidRPr="00E51ABF">
        <w:rPr>
          <w:rFonts w:cs="Arial"/>
          <w:b/>
          <w:bCs/>
          <w:color w:val="C00000"/>
        </w:rPr>
        <w:t xml:space="preserve">Insert </w:t>
      </w:r>
      <w:r w:rsidR="0079268E">
        <w:rPr>
          <w:rFonts w:cs="Arial"/>
          <w:b/>
          <w:bCs/>
          <w:color w:val="C00000"/>
        </w:rPr>
        <w:t xml:space="preserve">County </w:t>
      </w:r>
      <w:r w:rsidR="0079268E" w:rsidRPr="00E51ABF">
        <w:rPr>
          <w:rFonts w:cs="Arial"/>
          <w:b/>
          <w:bCs/>
          <w:color w:val="C00000"/>
        </w:rPr>
        <w:t>Name]</w:t>
      </w:r>
      <w:r w:rsidR="0079268E" w:rsidRPr="007E76E7">
        <w:t xml:space="preserve"> </w:t>
      </w:r>
      <w:r w:rsidR="00DA14CA">
        <w:t>Emergency Operations Plan (</w:t>
      </w:r>
      <w:r w:rsidRPr="00F07CEC">
        <w:t>EOP</w:t>
      </w:r>
      <w:r w:rsidR="00DA14CA">
        <w:t xml:space="preserve">) </w:t>
      </w:r>
      <w:r w:rsidRPr="00F07CEC">
        <w:t>supports the U.S. Department of Homeland Security’s National Preparedness Goal: “A secure and resilient nation with the capabilities required across the whole community to prevent, protect against, mitigate, respond to</w:t>
      </w:r>
      <w:r w:rsidR="00D26586" w:rsidRPr="00F07CEC">
        <w:t xml:space="preserve"> and</w:t>
      </w:r>
      <w:r w:rsidRPr="00F07CEC">
        <w:t xml:space="preserve"> recover from the threats and hazards that pose the greatest risk.” </w:t>
      </w:r>
      <w:r w:rsidR="00C804B6" w:rsidRPr="00F07CEC">
        <w:t xml:space="preserve"> </w:t>
      </w:r>
      <w:r w:rsidR="002F7419" w:rsidRPr="00F07CEC">
        <w:t xml:space="preserve">Further, the </w:t>
      </w:r>
      <w:r w:rsidR="00760314" w:rsidRPr="00F07CEC">
        <w:t>EOP</w:t>
      </w:r>
      <w:r w:rsidR="002F7419" w:rsidRPr="00F07CEC">
        <w:t xml:space="preserve"> complies with Homeland Security Presidential Directive 5 (HSPD-5)</w:t>
      </w:r>
      <w:r w:rsidR="00760314" w:rsidRPr="00F07CEC">
        <w:t xml:space="preserve">, </w:t>
      </w:r>
      <w:r w:rsidR="002F7419" w:rsidRPr="00F07CEC">
        <w:t>Presidential Policy Directive 8 (PPD-8)</w:t>
      </w:r>
      <w:r w:rsidR="00D26586" w:rsidRPr="00F07CEC">
        <w:t xml:space="preserve"> and</w:t>
      </w:r>
      <w:r w:rsidR="00760314" w:rsidRPr="00F07CEC">
        <w:t xml:space="preserve"> </w:t>
      </w:r>
      <w:r w:rsidR="002F7419" w:rsidRPr="00F07CEC">
        <w:t>the National Response Framework (NRF)</w:t>
      </w:r>
      <w:r w:rsidR="00394922">
        <w:t xml:space="preserve"> and Indiana Executive Order 17-02</w:t>
      </w:r>
      <w:r w:rsidR="00DB100E">
        <w:t xml:space="preserve">. </w:t>
      </w:r>
      <w:r w:rsidR="002F7419" w:rsidRPr="00F07CEC">
        <w:t xml:space="preserve">The </w:t>
      </w:r>
      <w:r w:rsidR="00350329" w:rsidRPr="00F07CEC">
        <w:t>EOP</w:t>
      </w:r>
      <w:r w:rsidR="002F7419" w:rsidRPr="00F07CEC">
        <w:t xml:space="preserve"> provides an all-hazards emergency planning framework that informs local and regional emergency operations plans</w:t>
      </w:r>
      <w:r w:rsidR="00F1618E" w:rsidRPr="00F07CEC">
        <w:t xml:space="preserve"> </w:t>
      </w:r>
      <w:r w:rsidR="00022873" w:rsidRPr="00F07CEC">
        <w:t>and</w:t>
      </w:r>
      <w:r w:rsidR="00350329" w:rsidRPr="00F07CEC">
        <w:t xml:space="preserve"> follows the </w:t>
      </w:r>
      <w:r w:rsidR="00F1618E" w:rsidRPr="00F07CEC">
        <w:t xml:space="preserve">FEMA </w:t>
      </w:r>
      <w:r w:rsidR="00350329" w:rsidRPr="00F07CEC">
        <w:t>Community Lifelines concept which increases effectiveness in disaster operations</w:t>
      </w:r>
      <w:r w:rsidR="00F1618E" w:rsidRPr="00F07CEC">
        <w:t xml:space="preserve">. </w:t>
      </w:r>
    </w:p>
    <w:p w14:paraId="64A92374" w14:textId="3475F76A" w:rsidR="00B61DE3" w:rsidRPr="00D30897" w:rsidRDefault="00C97615" w:rsidP="002237B1">
      <w:pPr>
        <w:pStyle w:val="Heading2"/>
      </w:pPr>
      <w:bookmarkStart w:id="42" w:name="_Toc60331181"/>
      <w:bookmarkStart w:id="43" w:name="_Toc70105205"/>
      <w:bookmarkStart w:id="44" w:name="_Toc82200362"/>
      <w:bookmarkStart w:id="45" w:name="_Toc88640199"/>
      <w:r w:rsidRPr="00D30897">
        <w:t>NATIONAL INCIDENT MANAGEMENT SYSTEMS (NIMS)</w:t>
      </w:r>
      <w:bookmarkEnd w:id="42"/>
      <w:bookmarkEnd w:id="43"/>
      <w:bookmarkEnd w:id="44"/>
      <w:bookmarkEnd w:id="45"/>
      <w:r w:rsidRPr="00D30897">
        <w:t xml:space="preserve"> </w:t>
      </w:r>
    </w:p>
    <w:p w14:paraId="423CEF7D" w14:textId="4564826B" w:rsidR="00324DB3" w:rsidRPr="00F07CEC" w:rsidRDefault="008A73EA" w:rsidP="003B0426">
      <w:pPr>
        <w:pStyle w:val="Body"/>
        <w:spacing w:before="240"/>
      </w:pPr>
      <w:r w:rsidRPr="00F07CEC">
        <w:t xml:space="preserve">Indiana Executive Order 17-02 directs that all </w:t>
      </w:r>
      <w:r w:rsidR="0080108B">
        <w:t xml:space="preserve">local and state </w:t>
      </w:r>
      <w:r w:rsidRPr="00F07CEC">
        <w:t xml:space="preserve">responders will use NIMS as the state standard for all incident management in the State of Indiana. </w:t>
      </w:r>
      <w:r w:rsidR="00324DB3" w:rsidRPr="00F07CEC">
        <w:t xml:space="preserve">NIMS provides a </w:t>
      </w:r>
      <w:r w:rsidR="0015792E" w:rsidRPr="00F07CEC">
        <w:t>standardized</w:t>
      </w:r>
      <w:r w:rsidR="00324DB3" w:rsidRPr="00F07CEC">
        <w:t xml:space="preserve"> framework for incident managemen</w:t>
      </w:r>
      <w:r w:rsidR="0015792E" w:rsidRPr="00F07CEC">
        <w:t xml:space="preserve">t process, </w:t>
      </w:r>
      <w:r w:rsidR="00DB100E" w:rsidRPr="00F07CEC">
        <w:t>protocols,</w:t>
      </w:r>
      <w:r w:rsidR="00D26586" w:rsidRPr="00F07CEC">
        <w:t xml:space="preserve"> and</w:t>
      </w:r>
      <w:r w:rsidR="0015792E" w:rsidRPr="00F07CEC">
        <w:t xml:space="preserve"> procedures</w:t>
      </w:r>
      <w:r w:rsidR="00324DB3" w:rsidRPr="00F07CEC">
        <w:t xml:space="preserve"> regardless of the cause, size, or complexity of the incident. NIMS provides the nation’s first responders and authorities with the same foundation for incident management for all hazards</w:t>
      </w:r>
      <w:r w:rsidR="009D4A3B" w:rsidRPr="00F07CEC">
        <w:t xml:space="preserve">. </w:t>
      </w:r>
    </w:p>
    <w:p w14:paraId="7665407F" w14:textId="56E92140" w:rsidR="00324DB3" w:rsidRPr="005E4B70" w:rsidRDefault="00324DB3" w:rsidP="00CC686C">
      <w:pPr>
        <w:pStyle w:val="Caption"/>
      </w:pPr>
      <w:r w:rsidRPr="005E4B70">
        <w:t>Incident Command System (ICS)</w:t>
      </w:r>
    </w:p>
    <w:p w14:paraId="627489D3" w14:textId="77777777" w:rsidR="00867CCF" w:rsidRDefault="00693939" w:rsidP="003B0426">
      <w:pPr>
        <w:pStyle w:val="Body"/>
        <w:spacing w:before="240"/>
      </w:pPr>
      <w:r w:rsidRPr="00F07CEC">
        <w:t>Incident Command System (</w:t>
      </w:r>
      <w:r w:rsidR="00657F78" w:rsidRPr="00F07CEC">
        <w:t>ICS</w:t>
      </w:r>
      <w:r w:rsidRPr="00F07CEC">
        <w:t>)</w:t>
      </w:r>
      <w:r w:rsidR="00657F78" w:rsidRPr="00F07CEC">
        <w:t xml:space="preserve"> is a critical component of NIMS and is used to manage all incidents. ICS is used to organize on-scene operations for a broad spectrum of emergencies from small to complex incidents, both natural and man-made. The field response level is where emergency management/response personnel, under command of an appropriate authority, carry out tactical decisions and activities in direct response to an incident or threat. Resources </w:t>
      </w:r>
      <w:r w:rsidR="002903E8">
        <w:t>from all levels of government</w:t>
      </w:r>
      <w:r w:rsidR="00657F78" w:rsidRPr="00F07CEC">
        <w:t xml:space="preserve">, when appropriately deployed, become part of the field ICS as prescribed by the local authority. </w:t>
      </w:r>
    </w:p>
    <w:p w14:paraId="2C79DC73" w14:textId="59746C88" w:rsidR="00102C29" w:rsidRPr="00F07CEC" w:rsidRDefault="00657F78" w:rsidP="003B0426">
      <w:pPr>
        <w:pStyle w:val="Body"/>
        <w:spacing w:before="240"/>
      </w:pPr>
      <w:r w:rsidRPr="00F07CEC">
        <w:t>ICS is used by all levels of government – federal, state, tribal</w:t>
      </w:r>
      <w:r w:rsidR="00D26586" w:rsidRPr="00F07CEC">
        <w:t xml:space="preserve"> and</w:t>
      </w:r>
      <w:r w:rsidRPr="00F07CEC">
        <w:t xml:space="preserve"> local – as well as by many non- governmental organizations (NGOs) and the private sector. ICS is applicable across disciplines.</w:t>
      </w:r>
    </w:p>
    <w:p w14:paraId="499D9633" w14:textId="3315448C" w:rsidR="00102C29" w:rsidRPr="005E4B70" w:rsidRDefault="00102C29" w:rsidP="00CC686C">
      <w:pPr>
        <w:pStyle w:val="Caption"/>
      </w:pPr>
      <w:r w:rsidRPr="005E4B70">
        <w:t>MUTLI-AGENCY COORDINATION SYSTEMS (MACS)</w:t>
      </w:r>
    </w:p>
    <w:p w14:paraId="51F38A32" w14:textId="01F69C27" w:rsidR="00102C29" w:rsidRPr="00F07CEC" w:rsidRDefault="00102C29" w:rsidP="003B0426">
      <w:pPr>
        <w:pStyle w:val="Body"/>
        <w:spacing w:before="240"/>
      </w:pPr>
      <w:r w:rsidRPr="00F07CEC">
        <w:t xml:space="preserve">Multi-agency coordination </w:t>
      </w:r>
      <w:r w:rsidR="00693939" w:rsidRPr="00F07CEC">
        <w:t xml:space="preserve">(MACS) </w:t>
      </w:r>
      <w:r w:rsidRPr="00F07CEC">
        <w:t xml:space="preserve">is a cornerstone of comprehensive emergency management. Fundamentally, MACS provide support, </w:t>
      </w:r>
      <w:r w:rsidR="0078751E" w:rsidRPr="00F07CEC">
        <w:t>coordination,</w:t>
      </w:r>
      <w:r w:rsidR="00D26586" w:rsidRPr="00F07CEC">
        <w:t xml:space="preserve"> and</w:t>
      </w:r>
      <w:r w:rsidRPr="00F07CEC">
        <w:t xml:space="preserve"> assistance with policy-level decisions to the ICS structure managing an incident. MACS may be required on large or wide-scale incidents that require higher-level resource management or information management. </w:t>
      </w:r>
    </w:p>
    <w:p w14:paraId="503556C9" w14:textId="12BC5524" w:rsidR="002829DA" w:rsidRPr="005E4B70" w:rsidRDefault="009E1F4A" w:rsidP="00CC686C">
      <w:pPr>
        <w:pStyle w:val="Caption"/>
      </w:pPr>
      <w:r>
        <w:lastRenderedPageBreak/>
        <w:t xml:space="preserve">UNITY OF EFFORT THROUGH AREA </w:t>
      </w:r>
      <w:r w:rsidR="00C804B6">
        <w:t>and</w:t>
      </w:r>
      <w:r w:rsidR="007B12AF">
        <w:t xml:space="preserve"> </w:t>
      </w:r>
      <w:r w:rsidR="007B12AF" w:rsidRPr="005E4B70">
        <w:t xml:space="preserve">UNIFIED </w:t>
      </w:r>
      <w:r w:rsidR="002829DA" w:rsidRPr="005E4B70">
        <w:t>COMMAND</w:t>
      </w:r>
      <w:r w:rsidR="002B1D40" w:rsidRPr="005E4B70">
        <w:t xml:space="preserve"> </w:t>
      </w:r>
    </w:p>
    <w:p w14:paraId="3B6B3020" w14:textId="2B057706" w:rsidR="00C804B6" w:rsidRPr="00F07CEC" w:rsidRDefault="007B12AF" w:rsidP="003B0426">
      <w:pPr>
        <w:pStyle w:val="Body"/>
        <w:spacing w:before="240"/>
      </w:pPr>
      <w:r w:rsidRPr="00F07CEC">
        <w:t xml:space="preserve">Area / Unified Command (UC) is an organization established (1) to oversee the management of multiple incidents that are each being handled by an ICS organization or (2) to oversee the management of large or multiple incidents to which several Incident Management Teams have been assigned. Area Command has the responsibility to set overall strategy and priorities, allocate critical resources according to priorities, ensure that incidents are properly managed and ensure that objectives are </w:t>
      </w:r>
      <w:r w:rsidR="0078751E" w:rsidRPr="00F07CEC">
        <w:t>met,</w:t>
      </w:r>
      <w:r w:rsidR="00D26586" w:rsidRPr="00F07CEC">
        <w:t xml:space="preserve"> and</w:t>
      </w:r>
      <w:r w:rsidRPr="00F07CEC">
        <w:t xml:space="preserve"> strategies followed. </w:t>
      </w:r>
    </w:p>
    <w:p w14:paraId="373E28F8" w14:textId="3F18F491" w:rsidR="007B12AF" w:rsidRPr="00F07CEC" w:rsidRDefault="007B12AF" w:rsidP="003B0426">
      <w:pPr>
        <w:pStyle w:val="Body"/>
        <w:spacing w:before="240"/>
      </w:pPr>
      <w:r w:rsidRPr="00F07CEC">
        <w:t>Area Command becomes Unified Area Command when incidents are multi-jurisdictional. Area Command may be established at an EOC facility or at some location other than an ICP.</w:t>
      </w:r>
    </w:p>
    <w:p w14:paraId="4AB6BBD6" w14:textId="1305927A" w:rsidR="00C804B6" w:rsidRPr="00F07CEC" w:rsidRDefault="007B12AF" w:rsidP="003B0426">
      <w:pPr>
        <w:pStyle w:val="Body"/>
        <w:spacing w:before="240"/>
      </w:pPr>
      <w:r w:rsidRPr="00F07CEC">
        <w:t>Unified command enables unity of effort when no single jurisdiction, agency, or organization has primary authority and/or the resources to manage an incident on its own</w:t>
      </w:r>
      <w:r w:rsidR="009D4A3B" w:rsidRPr="00F07CEC">
        <w:t xml:space="preserve">. </w:t>
      </w:r>
      <w:r w:rsidR="00A81841" w:rsidRPr="00F07CEC">
        <w:t xml:space="preserve">Members of the UC will work together to develop a common set of incident objectives and strategies, share information, maximize the use of available </w:t>
      </w:r>
      <w:r w:rsidR="0078751E" w:rsidRPr="00F07CEC">
        <w:t>resources,</w:t>
      </w:r>
      <w:r w:rsidR="00D26586" w:rsidRPr="00F07CEC">
        <w:t xml:space="preserve"> and</w:t>
      </w:r>
      <w:r w:rsidR="00A81841" w:rsidRPr="00F07CEC">
        <w:t xml:space="preserve"> enhance the efficiency of the individual response organizations.</w:t>
      </w:r>
      <w:r w:rsidR="00D75917" w:rsidRPr="00F07CEC">
        <w:t xml:space="preserve"> </w:t>
      </w:r>
    </w:p>
    <w:p w14:paraId="6946F4AF" w14:textId="5E1AF1AF" w:rsidR="002B1D40" w:rsidRPr="00F07CEC" w:rsidRDefault="00D75917" w:rsidP="003B0426">
      <w:pPr>
        <w:pStyle w:val="Body"/>
        <w:spacing w:before="240"/>
      </w:pPr>
      <w:r w:rsidRPr="00F07CEC">
        <w:t>UC members shall represent an appropriate level of authority in their respective organizations and agencies as well as the resources to carry out their responsibilities. The UC members may change as the response transitions out of emergency response into recovery.</w:t>
      </w:r>
    </w:p>
    <w:p w14:paraId="0A475C9E" w14:textId="496B8DD6" w:rsidR="00324DB3" w:rsidRPr="005E4B70" w:rsidRDefault="00324DB3" w:rsidP="00CC686C">
      <w:pPr>
        <w:pStyle w:val="Caption"/>
      </w:pPr>
      <w:r w:rsidRPr="005E4B70">
        <w:t>Public Information</w:t>
      </w:r>
      <w:r w:rsidR="00693939">
        <w:t xml:space="preserve"> </w:t>
      </w:r>
    </w:p>
    <w:p w14:paraId="76A1502F" w14:textId="6A81DE06" w:rsidR="00FE2D38" w:rsidRPr="005E4B70" w:rsidRDefault="00FE2D38" w:rsidP="003B0426">
      <w:pPr>
        <w:pStyle w:val="Body"/>
        <w:spacing w:before="240"/>
      </w:pPr>
      <w:r w:rsidRPr="005E4B70">
        <w:t xml:space="preserve">Public information consists of processes, </w:t>
      </w:r>
      <w:r w:rsidR="0078751E" w:rsidRPr="005E4B70">
        <w:t>procedures,</w:t>
      </w:r>
      <w:r w:rsidR="00D26586">
        <w:t xml:space="preserve"> and</w:t>
      </w:r>
      <w:r w:rsidRPr="005E4B70">
        <w:t xml:space="preserve"> systems to communicate timely, accurate and accessible information on the incident’s cause, size and current situation to the public, </w:t>
      </w:r>
      <w:r w:rsidR="0078751E" w:rsidRPr="005E4B70">
        <w:t>responders,</w:t>
      </w:r>
      <w:r w:rsidR="00D26586">
        <w:t xml:space="preserve"> and</w:t>
      </w:r>
      <w:r w:rsidRPr="005E4B70">
        <w:t xml:space="preserve"> additional stakeholders. Public information must deliver coordinated, prompt, reliable and actionable information to the whole community through the use of clear, consistent, </w:t>
      </w:r>
      <w:r w:rsidR="0078751E" w:rsidRPr="005E4B70">
        <w:t>accessible,</w:t>
      </w:r>
      <w:r w:rsidR="00D26586">
        <w:t xml:space="preserve"> and</w:t>
      </w:r>
      <w:r w:rsidRPr="005E4B70">
        <w:t xml:space="preserve"> culturally and linguistically appropriate methods to effectively relay information regarding any threat or hazard, as well as the actions being taken and the assistance being made available, as appropriate.</w:t>
      </w:r>
    </w:p>
    <w:p w14:paraId="3D682615" w14:textId="17DC9743" w:rsidR="00C804B6" w:rsidRDefault="00A135DB" w:rsidP="003B0426">
      <w:pPr>
        <w:pStyle w:val="Body"/>
        <w:spacing w:before="240"/>
      </w:pPr>
      <w:r w:rsidRPr="005E4B70">
        <w:t>NIMS stresses that the success of incident response and recovery operations depends on the availability and redundancy of critical communications systems to support connectivity to internal organizations, other departments or jurisdictions</w:t>
      </w:r>
      <w:r w:rsidR="00D26586">
        <w:t xml:space="preserve"> and</w:t>
      </w:r>
      <w:r w:rsidRPr="005E4B70">
        <w:t xml:space="preserve"> the public. </w:t>
      </w:r>
      <w:bookmarkStart w:id="46" w:name="_Hlk60656706"/>
    </w:p>
    <w:p w14:paraId="4F71CEDD" w14:textId="649E21E4" w:rsidR="00927DD8" w:rsidRDefault="0008030B" w:rsidP="003B0426">
      <w:pPr>
        <w:pStyle w:val="Body"/>
        <w:spacing w:before="240"/>
      </w:pPr>
      <w:r w:rsidRPr="0008030B">
        <w:rPr>
          <w:b/>
          <w:bCs/>
          <w:color w:val="AA1F2E"/>
        </w:rPr>
        <w:t>[Insert County Name]</w:t>
      </w:r>
      <w:r>
        <w:rPr>
          <w:color w:val="AA1F2E"/>
        </w:rPr>
        <w:t xml:space="preserve"> </w:t>
      </w:r>
      <w:r w:rsidR="00A135DB" w:rsidRPr="005E4B70">
        <w:t>will strive to achieve interoperable communications, including testing their communications equipment</w:t>
      </w:r>
      <w:r w:rsidR="00A135DB" w:rsidRPr="00C63ABD">
        <w:rPr>
          <w:color w:val="C00000"/>
        </w:rPr>
        <w:t xml:space="preserve"> </w:t>
      </w:r>
      <w:r w:rsidR="00F442CE" w:rsidRPr="00C63ABD">
        <w:rPr>
          <w:b/>
          <w:bCs/>
          <w:color w:val="C00000"/>
        </w:rPr>
        <w:t>[insert timeline]</w:t>
      </w:r>
      <w:r w:rsidR="00F442CE" w:rsidRPr="00C63ABD">
        <w:rPr>
          <w:color w:val="C00000"/>
        </w:rPr>
        <w:t xml:space="preserve"> </w:t>
      </w:r>
      <w:r w:rsidR="00A135DB" w:rsidRPr="005E4B70">
        <w:t xml:space="preserve">to assess the adequacy to support essential functions and activities and ability to communicate with first responders, emergency personnel, </w:t>
      </w:r>
      <w:r w:rsidR="00A44949">
        <w:t xml:space="preserve">state </w:t>
      </w:r>
      <w:r w:rsidR="00A135DB" w:rsidRPr="005E4B70">
        <w:t>government, other agencies and organizations and the general public.</w:t>
      </w:r>
      <w:bookmarkStart w:id="47" w:name="_Toc60331182"/>
      <w:bookmarkEnd w:id="46"/>
    </w:p>
    <w:p w14:paraId="256D48EF" w14:textId="34950F64" w:rsidR="00C24C25" w:rsidRPr="00C97615" w:rsidRDefault="00C97615" w:rsidP="003B0426">
      <w:pPr>
        <w:pStyle w:val="Heading2"/>
        <w:spacing w:after="120"/>
        <w:rPr>
          <w:rStyle w:val="Level1Char"/>
          <w:rFonts w:ascii="Arial Narrow" w:hAnsi="Arial Narrow" w:cs="Arial"/>
          <w:sz w:val="32"/>
          <w:szCs w:val="28"/>
        </w:rPr>
      </w:pPr>
      <w:bookmarkStart w:id="48" w:name="_Toc88640200"/>
      <w:r w:rsidRPr="00C97615">
        <w:rPr>
          <w:rStyle w:val="Level1Char"/>
          <w:rFonts w:ascii="Arial Narrow" w:hAnsi="Arial Narrow" w:cs="Arial"/>
          <w:sz w:val="32"/>
          <w:szCs w:val="28"/>
        </w:rPr>
        <w:lastRenderedPageBreak/>
        <w:t>SCOPE</w:t>
      </w:r>
      <w:bookmarkEnd w:id="47"/>
      <w:bookmarkEnd w:id="48"/>
    </w:p>
    <w:p w14:paraId="3EB728DF" w14:textId="2536AA65" w:rsidR="005556CD" w:rsidRPr="002B6A33" w:rsidRDefault="005556CD" w:rsidP="003B0426">
      <w:pPr>
        <w:pStyle w:val="Body"/>
        <w:spacing w:before="240"/>
        <w:rPr>
          <w:rFonts w:cs="Arial"/>
          <w:b/>
          <w:bCs/>
          <w:color w:val="AA1F2E"/>
        </w:rPr>
      </w:pPr>
      <w:r>
        <w:t xml:space="preserve">The purpose of the </w:t>
      </w:r>
      <w:r w:rsidR="005E0194" w:rsidRPr="009B3A1D">
        <w:rPr>
          <w:rFonts w:cs="Arial"/>
          <w:b/>
          <w:bCs/>
          <w:color w:val="AA1F2E"/>
        </w:rPr>
        <w:t>[Insert County Name]</w:t>
      </w:r>
      <w:r w:rsidR="005E0194">
        <w:rPr>
          <w:rFonts w:cs="Arial"/>
          <w:b/>
          <w:bCs/>
          <w:color w:val="AA1F2E"/>
        </w:rPr>
        <w:t xml:space="preserve"> </w:t>
      </w:r>
      <w:r>
        <w:t xml:space="preserve">Emergency Operations Plan (EOP) is to describe the interaction of </w:t>
      </w:r>
      <w:r w:rsidR="00FF7653">
        <w:t>county</w:t>
      </w:r>
      <w:r>
        <w:t xml:space="preserve"> government with </w:t>
      </w:r>
      <w:r w:rsidR="004E6B0C">
        <w:t xml:space="preserve">county </w:t>
      </w:r>
      <w:r w:rsidR="00DE053D">
        <w:t xml:space="preserve">stakeholders, </w:t>
      </w:r>
      <w:r w:rsidR="00FF7653">
        <w:t>state</w:t>
      </w:r>
      <w:r w:rsidR="00DE053D">
        <w:t xml:space="preserve"> </w:t>
      </w:r>
      <w:r>
        <w:t>government</w:t>
      </w:r>
      <w:r w:rsidR="00FF7653">
        <w:t>,</w:t>
      </w:r>
      <w:r>
        <w:t xml:space="preserve"> non</w:t>
      </w:r>
      <w:r w:rsidR="00EB2096">
        <w:t>-</w:t>
      </w:r>
      <w:r>
        <w:t xml:space="preserve">governmental response organizations and other private sector partners, the </w:t>
      </w:r>
      <w:r w:rsidR="00DE053D">
        <w:t>media,</w:t>
      </w:r>
      <w:r w:rsidR="00D26586">
        <w:t xml:space="preserve"> and</w:t>
      </w:r>
      <w:r>
        <w:t xml:space="preserve"> the public in implementing emergency prevention, protection, mitigation, </w:t>
      </w:r>
      <w:r w:rsidR="00D92543">
        <w:t>response,</w:t>
      </w:r>
      <w:r w:rsidR="00D26586">
        <w:t xml:space="preserve"> and</w:t>
      </w:r>
      <w:r>
        <w:t xml:space="preserve"> recovery functions. In general, the EOP describes how the </w:t>
      </w:r>
      <w:r w:rsidR="00EC6EC2" w:rsidRPr="009B3A1D">
        <w:rPr>
          <w:rFonts w:cs="Arial"/>
          <w:b/>
          <w:bCs/>
          <w:color w:val="AA1F2E"/>
        </w:rPr>
        <w:t>[Insert Name of County Emergency Management Agency]</w:t>
      </w:r>
      <w:r w:rsidR="002B6A33">
        <w:rPr>
          <w:rFonts w:cs="Arial"/>
          <w:b/>
          <w:bCs/>
          <w:color w:val="AA1F2E"/>
        </w:rPr>
        <w:t xml:space="preserve"> </w:t>
      </w:r>
      <w:r>
        <w:t xml:space="preserve">and its partners will work together to support </w:t>
      </w:r>
      <w:r w:rsidR="00FA6E0C" w:rsidRPr="009B3A1D">
        <w:rPr>
          <w:rFonts w:cs="Arial"/>
          <w:b/>
          <w:bCs/>
          <w:color w:val="AA1F2E"/>
        </w:rPr>
        <w:t>[Insert County Name]</w:t>
      </w:r>
      <w:r w:rsidR="00FA6E0C">
        <w:rPr>
          <w:rFonts w:cs="Arial"/>
          <w:b/>
          <w:bCs/>
          <w:color w:val="AA1F2E"/>
        </w:rPr>
        <w:t xml:space="preserve"> </w:t>
      </w:r>
      <w:r>
        <w:t xml:space="preserve">and </w:t>
      </w:r>
      <w:r w:rsidR="003B0426">
        <w:t>our community</w:t>
      </w:r>
      <w:r>
        <w:t xml:space="preserve"> in response to disasters and emergencies.</w:t>
      </w:r>
    </w:p>
    <w:p w14:paraId="1770D08F" w14:textId="77777777" w:rsidR="00CB76C9" w:rsidRDefault="005556CD" w:rsidP="003B0426">
      <w:pPr>
        <w:pStyle w:val="Body"/>
        <w:spacing w:before="240"/>
      </w:pPr>
      <w:r>
        <w:t xml:space="preserve">The </w:t>
      </w:r>
      <w:r w:rsidR="00982F45">
        <w:t>EOP d</w:t>
      </w:r>
      <w:r>
        <w:t xml:space="preserve">escribes the general emergency operations concepts that normally apply in all disasters and emergencies requiring a </w:t>
      </w:r>
      <w:r w:rsidR="006363B3">
        <w:t>county</w:t>
      </w:r>
      <w:r>
        <w:t xml:space="preserve"> level response. The </w:t>
      </w:r>
      <w:r w:rsidR="00982F45">
        <w:t>EOP</w:t>
      </w:r>
      <w:r>
        <w:t xml:space="preserve"> also </w:t>
      </w:r>
      <w:r w:rsidR="00982F45">
        <w:t xml:space="preserve">identifies </w:t>
      </w:r>
      <w:r>
        <w:t xml:space="preserve">various emergency management partners at the local, </w:t>
      </w:r>
      <w:r w:rsidR="00194D6D">
        <w:t>state,</w:t>
      </w:r>
      <w:r w:rsidR="00D26586">
        <w:t xml:space="preserve"> and</w:t>
      </w:r>
      <w:r>
        <w:t xml:space="preserve"> federal government level, as well as the private sector. </w:t>
      </w:r>
      <w:r w:rsidR="00213605">
        <w:t>The EOP also</w:t>
      </w:r>
      <w:r>
        <w:t xml:space="preserve"> introduces Community Lifelines. </w:t>
      </w:r>
    </w:p>
    <w:p w14:paraId="18F1B244" w14:textId="1DE28E10" w:rsidR="00213605" w:rsidRDefault="005556CD" w:rsidP="003B0426">
      <w:pPr>
        <w:pStyle w:val="Body"/>
        <w:spacing w:before="240"/>
      </w:pPr>
      <w:r>
        <w:t>The Federal Emergency Management Agency (FEMA) defines Community Lifelines as those services that enable the continuous operation of critical government functions and business and are essential to human health and safety, or economic security. Although the protection of life and property of citizens is always the top priority for decision makers, Community Lifelines provides additional services and structures. The seven Community Lifelines represent the most basic services a community relies on and which, when stable, enable all other activities within a community. The lifelines are designed to enable emergency managers, infrastructure owners and operators</w:t>
      </w:r>
      <w:r w:rsidR="00D26586">
        <w:t xml:space="preserve"> and</w:t>
      </w:r>
      <w:r>
        <w:t xml:space="preserve"> other partners to analyze the root cause of an incident impact and then prioritize and deploy resources to effectively stabilize the lifeline.</w:t>
      </w:r>
    </w:p>
    <w:p w14:paraId="3D4B2E75" w14:textId="7CAB584A" w:rsidR="009C1C3D" w:rsidRPr="009C1C3D" w:rsidRDefault="009C1C3D" w:rsidP="003B0426">
      <w:pPr>
        <w:pStyle w:val="Body"/>
        <w:spacing w:before="240"/>
      </w:pPr>
      <w:r w:rsidRPr="009C1C3D">
        <w:t>This document provides structure</w:t>
      </w:r>
      <w:r>
        <w:t xml:space="preserve"> </w:t>
      </w:r>
      <w:r w:rsidRPr="009C1C3D">
        <w:t xml:space="preserve">for implementing </w:t>
      </w:r>
      <w:r w:rsidR="00EC244E">
        <w:t>county</w:t>
      </w:r>
      <w:r w:rsidRPr="009C1C3D">
        <w:t xml:space="preserve">-level policy and operational coordination for incident response. It can be partially or fully implemented in the context of a threat, in anticipation of a </w:t>
      </w:r>
      <w:r w:rsidR="00181D3B">
        <w:t>major</w:t>
      </w:r>
      <w:r w:rsidRPr="009C1C3D">
        <w:t xml:space="preserve"> event, or in response to a</w:t>
      </w:r>
      <w:r w:rsidR="00181D3B">
        <w:t xml:space="preserve"> major disaster or incident</w:t>
      </w:r>
      <w:r w:rsidRPr="009C1C3D">
        <w:t>. Selective implementation allows for a scaled response, delivery of the exact resources needed and a level of coordination appropriate to each incident</w:t>
      </w:r>
      <w:r w:rsidR="00181D3B">
        <w:t xml:space="preserve"> within the affected geographic area</w:t>
      </w:r>
      <w:r w:rsidRPr="009C1C3D">
        <w:t>.</w:t>
      </w:r>
    </w:p>
    <w:p w14:paraId="5CE47D36" w14:textId="0F09B699" w:rsidR="005D4316" w:rsidRDefault="00646187" w:rsidP="003B0426">
      <w:pPr>
        <w:pStyle w:val="Body"/>
        <w:spacing w:before="240"/>
      </w:pPr>
      <w:r w:rsidRPr="00925CD0">
        <w:t xml:space="preserve">The </w:t>
      </w:r>
      <w:r w:rsidR="007F194A">
        <w:t>EOP</w:t>
      </w:r>
      <w:r w:rsidRPr="00925CD0">
        <w:t xml:space="preserve"> emphasizes how critical it is for </w:t>
      </w:r>
      <w:r w:rsidR="00334363">
        <w:t>county</w:t>
      </w:r>
      <w:r w:rsidRPr="00925CD0">
        <w:t xml:space="preserve"> partners to work together to support </w:t>
      </w:r>
      <w:r w:rsidR="0055307A">
        <w:t>community</w:t>
      </w:r>
      <w:r w:rsidRPr="00925CD0">
        <w:t xml:space="preserve"> requests for assistance before, during</w:t>
      </w:r>
      <w:r w:rsidR="00D26586">
        <w:t xml:space="preserve"> and</w:t>
      </w:r>
      <w:r w:rsidRPr="00925CD0">
        <w:t xml:space="preserve"> after emergency events within Indiana</w:t>
      </w:r>
      <w:r w:rsidR="009D4A3B">
        <w:t xml:space="preserve">. </w:t>
      </w:r>
      <w:r w:rsidR="007F194A" w:rsidRPr="007F194A">
        <w:t>During a</w:t>
      </w:r>
      <w:r w:rsidR="007F194A">
        <w:t>n emergency or</w:t>
      </w:r>
      <w:r w:rsidR="007F194A" w:rsidRPr="007F194A">
        <w:t xml:space="preserve"> disaster, those closest to the impacted areas</w:t>
      </w:r>
      <w:r w:rsidR="007F194A">
        <w:t xml:space="preserve"> – </w:t>
      </w:r>
      <w:r w:rsidR="007F194A" w:rsidRPr="007F194A">
        <w:t xml:space="preserve">individuals, families, neighbors, </w:t>
      </w:r>
      <w:r w:rsidR="00BE2997" w:rsidRPr="007F194A">
        <w:t>businesses,</w:t>
      </w:r>
      <w:r w:rsidR="00D26586">
        <w:t xml:space="preserve"> and</w:t>
      </w:r>
      <w:r w:rsidR="007F194A" w:rsidRPr="007F194A">
        <w:t xml:space="preserve"> emergency responders comprising the community</w:t>
      </w:r>
      <w:r w:rsidR="007F194A">
        <w:t xml:space="preserve">, </w:t>
      </w:r>
      <w:r w:rsidR="007F194A" w:rsidRPr="007F194A">
        <w:t xml:space="preserve">are the first ones active in response. Local partners know their community’s needs, </w:t>
      </w:r>
      <w:r w:rsidR="00BE2997" w:rsidRPr="007F194A">
        <w:t>capabilities,</w:t>
      </w:r>
      <w:r w:rsidR="00D26586">
        <w:t xml:space="preserve"> and</w:t>
      </w:r>
      <w:r w:rsidR="007F194A" w:rsidRPr="007F194A">
        <w:t xml:space="preserve"> resources best and are positioned to have the most effective impact in the aftermath of an incident. </w:t>
      </w:r>
    </w:p>
    <w:p w14:paraId="04A45B34" w14:textId="12151C91" w:rsidR="00E41060" w:rsidRDefault="007F194A" w:rsidP="003B0426">
      <w:pPr>
        <w:pStyle w:val="Body"/>
        <w:spacing w:before="240"/>
      </w:pPr>
      <w:r w:rsidRPr="007F194A">
        <w:t xml:space="preserve">Locally executed response focuses on how the complex network of local, </w:t>
      </w:r>
      <w:r w:rsidR="00BE2997" w:rsidRPr="007F194A">
        <w:t>voluntary,</w:t>
      </w:r>
      <w:r w:rsidR="00D26586">
        <w:t xml:space="preserve"> and</w:t>
      </w:r>
      <w:r w:rsidRPr="007F194A">
        <w:t xml:space="preserve"> private sector organizations integrate their capabilities to restore damaged infrastructure, restart the flow of products and services</w:t>
      </w:r>
      <w:r w:rsidR="00D26586">
        <w:t xml:space="preserve"> and</w:t>
      </w:r>
      <w:r w:rsidRPr="007F194A">
        <w:t xml:space="preserve"> place essential items into the hands of survivors. </w:t>
      </w:r>
      <w:r w:rsidR="00B87870" w:rsidRPr="00E51ABF">
        <w:rPr>
          <w:b/>
          <w:bCs/>
          <w:color w:val="C00000"/>
        </w:rPr>
        <w:lastRenderedPageBreak/>
        <w:t>[</w:t>
      </w:r>
      <w:r w:rsidR="00B87870" w:rsidRPr="00E51ABF">
        <w:rPr>
          <w:rFonts w:cs="Arial"/>
          <w:b/>
          <w:bCs/>
          <w:color w:val="C00000"/>
        </w:rPr>
        <w:t xml:space="preserve">Insert </w:t>
      </w:r>
      <w:r w:rsidR="00B87870">
        <w:rPr>
          <w:rFonts w:cs="Arial"/>
          <w:b/>
          <w:bCs/>
          <w:color w:val="C00000"/>
        </w:rPr>
        <w:t xml:space="preserve">County </w:t>
      </w:r>
      <w:r w:rsidR="00B87870" w:rsidRPr="00E51ABF">
        <w:rPr>
          <w:rFonts w:cs="Arial"/>
          <w:b/>
          <w:bCs/>
          <w:color w:val="C00000"/>
        </w:rPr>
        <w:t>Name]</w:t>
      </w:r>
      <w:r w:rsidR="00B87870" w:rsidRPr="007E76E7">
        <w:t xml:space="preserve"> </w:t>
      </w:r>
      <w:r w:rsidRPr="007F194A">
        <w:t xml:space="preserve">government and </w:t>
      </w:r>
      <w:r w:rsidR="00B87870">
        <w:t xml:space="preserve">our </w:t>
      </w:r>
      <w:r w:rsidRPr="007F194A">
        <w:t xml:space="preserve">communities, therefore, provide the true operational coordination for executing an effective response and can draw on the support of state and federal resources when </w:t>
      </w:r>
      <w:r w:rsidR="00B87870">
        <w:t>our</w:t>
      </w:r>
      <w:r w:rsidRPr="007F194A">
        <w:t xml:space="preserve"> own resources prove insufficient.</w:t>
      </w:r>
      <w:r w:rsidR="00E41060" w:rsidRPr="00E41060">
        <w:t xml:space="preserve"> </w:t>
      </w:r>
    </w:p>
    <w:p w14:paraId="09469675" w14:textId="788EB160" w:rsidR="007F194A" w:rsidRDefault="00E41060" w:rsidP="003B0426">
      <w:pPr>
        <w:pStyle w:val="Body"/>
        <w:spacing w:before="240"/>
      </w:pPr>
      <w:r>
        <w:t xml:space="preserve">The </w:t>
      </w:r>
      <w:r w:rsidRPr="007F194A">
        <w:t xml:space="preserve">National Incident Management System (NIMS) </w:t>
      </w:r>
      <w:r>
        <w:t>emphases on</w:t>
      </w:r>
      <w:r w:rsidRPr="007F194A">
        <w:t xml:space="preserve"> all emergency incidents begin and end </w:t>
      </w:r>
      <w:r>
        <w:t>locally</w:t>
      </w:r>
      <w:r w:rsidRPr="007F194A">
        <w:t xml:space="preserve">. Local governments are therefore responsible for commanding and leading emergency response and recovery efforts. If local government resources are overwhelmed by an event, </w:t>
      </w:r>
      <w:r w:rsidR="005B0C4F" w:rsidRPr="00E51ABF">
        <w:rPr>
          <w:b/>
          <w:bCs/>
          <w:color w:val="C00000"/>
        </w:rPr>
        <w:t>[</w:t>
      </w:r>
      <w:r w:rsidR="005B0C4F" w:rsidRPr="00E51ABF">
        <w:rPr>
          <w:rFonts w:cs="Arial"/>
          <w:b/>
          <w:bCs/>
          <w:color w:val="C00000"/>
        </w:rPr>
        <w:t xml:space="preserve">Insert </w:t>
      </w:r>
      <w:r w:rsidR="005B0C4F">
        <w:rPr>
          <w:rFonts w:cs="Arial"/>
          <w:b/>
          <w:bCs/>
          <w:color w:val="C00000"/>
        </w:rPr>
        <w:t xml:space="preserve">County </w:t>
      </w:r>
      <w:r w:rsidR="005B0C4F" w:rsidRPr="00E51ABF">
        <w:rPr>
          <w:rFonts w:cs="Arial"/>
          <w:b/>
          <w:bCs/>
          <w:color w:val="C00000"/>
        </w:rPr>
        <w:t>Name]</w:t>
      </w:r>
      <w:r w:rsidR="005B0C4F" w:rsidRPr="007E76E7">
        <w:t xml:space="preserve"> </w:t>
      </w:r>
      <w:r w:rsidRPr="007F194A">
        <w:t>government may request state government support and resources.</w:t>
      </w:r>
    </w:p>
    <w:p w14:paraId="24633C4A" w14:textId="17955E61" w:rsidR="008C692E" w:rsidRPr="007F194A" w:rsidRDefault="008C692E" w:rsidP="008C692E">
      <w:pPr>
        <w:pStyle w:val="BodyText"/>
        <w:spacing w:before="240" w:line="276" w:lineRule="auto"/>
      </w:pPr>
      <w:r w:rsidRPr="007F194A">
        <w:t xml:space="preserve">If </w:t>
      </w:r>
      <w:r w:rsidR="00143DBB" w:rsidRPr="00E51ABF">
        <w:rPr>
          <w:b/>
          <w:bCs/>
          <w:color w:val="C00000"/>
        </w:rPr>
        <w:t>[</w:t>
      </w:r>
      <w:r w:rsidR="00143DBB" w:rsidRPr="00E51ABF">
        <w:rPr>
          <w:rFonts w:cs="Arial"/>
          <w:b/>
          <w:bCs/>
          <w:color w:val="C00000"/>
        </w:rPr>
        <w:t xml:space="preserve">Insert </w:t>
      </w:r>
      <w:r w:rsidR="00143DBB">
        <w:rPr>
          <w:rFonts w:cs="Arial"/>
          <w:b/>
          <w:bCs/>
          <w:color w:val="C00000"/>
        </w:rPr>
        <w:t xml:space="preserve">County </w:t>
      </w:r>
      <w:r w:rsidR="00143DBB" w:rsidRPr="00E51ABF">
        <w:rPr>
          <w:rFonts w:cs="Arial"/>
          <w:b/>
          <w:bCs/>
          <w:color w:val="C00000"/>
        </w:rPr>
        <w:t>Name]</w:t>
      </w:r>
      <w:r w:rsidR="00143DBB" w:rsidRPr="007E76E7">
        <w:t xml:space="preserve"> </w:t>
      </w:r>
      <w:r w:rsidRPr="007F194A">
        <w:t xml:space="preserve">resources are overwhelmed by an event, then the </w:t>
      </w:r>
      <w:r w:rsidR="00DB054C" w:rsidRPr="009B3A1D">
        <w:rPr>
          <w:rFonts w:cs="Arial"/>
          <w:b/>
          <w:bCs/>
          <w:color w:val="AA1F2E"/>
        </w:rPr>
        <w:t>[Insert Name of County Emergency Management Agency]</w:t>
      </w:r>
      <w:r w:rsidR="00DB054C" w:rsidRPr="007E76E7">
        <w:t xml:space="preserve"> </w:t>
      </w:r>
      <w:r w:rsidRPr="007F194A">
        <w:t xml:space="preserve">may request state government support and resources. If state government resources are overwhelmed, the state can request federal assistance through the Federal Emergency Management Agency (FEMA) resource request. </w:t>
      </w:r>
    </w:p>
    <w:p w14:paraId="3599C4AD" w14:textId="6831F9E9" w:rsidR="00646187" w:rsidRPr="007F194A" w:rsidRDefault="00646187" w:rsidP="008C692E">
      <w:pPr>
        <w:pStyle w:val="Body"/>
        <w:spacing w:before="240"/>
      </w:pPr>
      <w:r w:rsidRPr="007F194A">
        <w:t xml:space="preserve">The EOP planning process focuses on: </w:t>
      </w:r>
    </w:p>
    <w:p w14:paraId="671AFD15" w14:textId="653E9F33" w:rsidR="00646187" w:rsidRPr="00B66F2D" w:rsidRDefault="00646187" w:rsidP="00EE4475">
      <w:pPr>
        <w:pStyle w:val="ListBulletLast"/>
        <w:numPr>
          <w:ilvl w:val="0"/>
          <w:numId w:val="13"/>
        </w:numPr>
        <w:autoSpaceDE w:val="0"/>
        <w:autoSpaceDN w:val="0"/>
        <w:spacing w:before="120" w:line="276" w:lineRule="auto"/>
      </w:pPr>
      <w:r>
        <w:t>A</w:t>
      </w:r>
      <w:r w:rsidRPr="00B66F2D">
        <w:t xml:space="preserve">ll-hazards (natural, </w:t>
      </w:r>
      <w:r w:rsidR="00E02973" w:rsidRPr="00B66F2D">
        <w:t>technological,</w:t>
      </w:r>
      <w:r w:rsidR="00D26586">
        <w:t xml:space="preserve"> and</w:t>
      </w:r>
      <w:r w:rsidRPr="00B66F2D">
        <w:t xml:space="preserve"> human-caused hazards)</w:t>
      </w:r>
    </w:p>
    <w:p w14:paraId="116BFF79" w14:textId="28E1BB17" w:rsidR="00646187" w:rsidRPr="00B66F2D" w:rsidRDefault="00646187" w:rsidP="00EE4475">
      <w:pPr>
        <w:numPr>
          <w:ilvl w:val="0"/>
          <w:numId w:val="13"/>
        </w:numPr>
        <w:autoSpaceDE w:val="0"/>
        <w:autoSpaceDN w:val="0"/>
        <w:spacing w:before="120" w:after="120" w:line="276" w:lineRule="auto"/>
      </w:pPr>
      <w:r>
        <w:t>Al</w:t>
      </w:r>
      <w:r w:rsidRPr="00B66F2D">
        <w:t xml:space="preserve">l-phases (prevention, protection, mitigation, </w:t>
      </w:r>
      <w:r w:rsidR="00384FF1" w:rsidRPr="00B66F2D">
        <w:t>response,</w:t>
      </w:r>
      <w:r w:rsidR="00D26586">
        <w:t xml:space="preserve"> and</w:t>
      </w:r>
      <w:r w:rsidRPr="00B66F2D">
        <w:t xml:space="preserve"> recovery phases)</w:t>
      </w:r>
      <w:r w:rsidR="00FB305F">
        <w:t>.</w:t>
      </w:r>
    </w:p>
    <w:p w14:paraId="77348D8F" w14:textId="0BE3EBF7" w:rsidR="00646187" w:rsidRPr="00FB305F" w:rsidRDefault="00646187" w:rsidP="00EE4475">
      <w:pPr>
        <w:pStyle w:val="Number"/>
        <w:numPr>
          <w:ilvl w:val="0"/>
          <w:numId w:val="13"/>
        </w:numPr>
        <w:autoSpaceDE w:val="0"/>
        <w:autoSpaceDN w:val="0"/>
        <w:spacing w:after="120" w:line="276" w:lineRule="auto"/>
        <w:rPr>
          <w:rFonts w:ascii="Arial" w:hAnsi="Arial"/>
          <w:szCs w:val="24"/>
        </w:rPr>
      </w:pPr>
      <w:r w:rsidRPr="00FB305F">
        <w:rPr>
          <w:rFonts w:ascii="Arial" w:hAnsi="Arial"/>
          <w:szCs w:val="24"/>
        </w:rPr>
        <w:t>All-stakeholders (local, state</w:t>
      </w:r>
      <w:r w:rsidR="00181D3B" w:rsidRPr="00FB305F">
        <w:rPr>
          <w:rFonts w:ascii="Arial" w:hAnsi="Arial"/>
          <w:szCs w:val="24"/>
        </w:rPr>
        <w:t>,</w:t>
      </w:r>
      <w:r w:rsidRPr="00FB305F">
        <w:rPr>
          <w:rFonts w:ascii="Arial" w:hAnsi="Arial"/>
          <w:szCs w:val="24"/>
        </w:rPr>
        <w:t xml:space="preserve"> </w:t>
      </w:r>
      <w:r w:rsidR="00C804B6" w:rsidRPr="00FB305F">
        <w:rPr>
          <w:rFonts w:ascii="Arial" w:hAnsi="Arial"/>
          <w:szCs w:val="24"/>
        </w:rPr>
        <w:t xml:space="preserve">tribal, </w:t>
      </w:r>
      <w:r w:rsidRPr="00FB305F">
        <w:rPr>
          <w:rFonts w:ascii="Arial" w:hAnsi="Arial"/>
          <w:szCs w:val="24"/>
        </w:rPr>
        <w:t xml:space="preserve">federal government, private sector, volunteers, </w:t>
      </w:r>
      <w:r w:rsidR="00E02973" w:rsidRPr="00FB305F">
        <w:rPr>
          <w:rFonts w:ascii="Arial" w:hAnsi="Arial"/>
          <w:szCs w:val="24"/>
        </w:rPr>
        <w:t>citizens,</w:t>
      </w:r>
      <w:r w:rsidR="00D26586">
        <w:rPr>
          <w:rFonts w:ascii="Arial" w:hAnsi="Arial"/>
          <w:szCs w:val="24"/>
        </w:rPr>
        <w:t xml:space="preserve"> and</w:t>
      </w:r>
      <w:r w:rsidRPr="00FB305F">
        <w:rPr>
          <w:rFonts w:ascii="Arial" w:hAnsi="Arial"/>
          <w:szCs w:val="24"/>
        </w:rPr>
        <w:t xml:space="preserve"> non-governmental organization stakeholders). </w:t>
      </w:r>
    </w:p>
    <w:p w14:paraId="3627A787" w14:textId="77777777" w:rsidR="00646187" w:rsidRPr="00B66F2D" w:rsidRDefault="00646187" w:rsidP="00992ECF">
      <w:pPr>
        <w:pStyle w:val="Body"/>
      </w:pPr>
      <w:r w:rsidRPr="00B66F2D">
        <w:t>The</w:t>
      </w:r>
      <w:r w:rsidRPr="00B66F2D">
        <w:rPr>
          <w:spacing w:val="1"/>
        </w:rPr>
        <w:t xml:space="preserve"> </w:t>
      </w:r>
      <w:r w:rsidRPr="00B66F2D">
        <w:t>EOP</w:t>
      </w:r>
      <w:r w:rsidRPr="00B66F2D">
        <w:rPr>
          <w:spacing w:val="-2"/>
        </w:rPr>
        <w:t xml:space="preserve"> </w:t>
      </w:r>
      <w:r w:rsidRPr="00B66F2D">
        <w:t>provides</w:t>
      </w:r>
      <w:r w:rsidRPr="00B66F2D">
        <w:rPr>
          <w:spacing w:val="-2"/>
        </w:rPr>
        <w:t xml:space="preserve"> </w:t>
      </w:r>
      <w:r w:rsidRPr="00B66F2D">
        <w:t>for:</w:t>
      </w:r>
    </w:p>
    <w:p w14:paraId="6B27BE89" w14:textId="4F633BBD" w:rsidR="00231112" w:rsidRPr="0087153F" w:rsidRDefault="00646187" w:rsidP="00EE4475">
      <w:pPr>
        <w:numPr>
          <w:ilvl w:val="0"/>
          <w:numId w:val="50"/>
        </w:numPr>
        <w:spacing w:before="120" w:after="120" w:line="276" w:lineRule="auto"/>
        <w:ind w:right="-270"/>
        <w:rPr>
          <w:rFonts w:eastAsiaTheme="minorEastAsia"/>
        </w:rPr>
      </w:pPr>
      <w:r w:rsidRPr="0087153F">
        <w:rPr>
          <w:rFonts w:eastAsiaTheme="minorEastAsia"/>
        </w:rPr>
        <w:t>A scalable</w:t>
      </w:r>
      <w:r w:rsidR="0090175F" w:rsidRPr="0087153F">
        <w:rPr>
          <w:rFonts w:eastAsiaTheme="minorEastAsia"/>
        </w:rPr>
        <w:t xml:space="preserve"> and </w:t>
      </w:r>
      <w:r w:rsidR="00332459" w:rsidRPr="0087153F">
        <w:rPr>
          <w:rFonts w:eastAsiaTheme="minorEastAsia"/>
        </w:rPr>
        <w:t>integrated</w:t>
      </w:r>
      <w:r w:rsidRPr="0087153F">
        <w:rPr>
          <w:rFonts w:eastAsiaTheme="minorEastAsia"/>
        </w:rPr>
        <w:t xml:space="preserve"> framework for agencies and sectors </w:t>
      </w:r>
      <w:r w:rsidR="0087153F" w:rsidRPr="0087153F">
        <w:rPr>
          <w:rFonts w:eastAsiaTheme="minorEastAsia"/>
        </w:rPr>
        <w:t xml:space="preserve">that </w:t>
      </w:r>
      <w:r w:rsidRPr="0087153F">
        <w:rPr>
          <w:rFonts w:eastAsiaTheme="minorEastAsia"/>
        </w:rPr>
        <w:t xml:space="preserve">may be required to assist or conduct operations at any point before, during or after an emergency or disaster. </w:t>
      </w:r>
    </w:p>
    <w:p w14:paraId="2A52B432" w14:textId="1D198BA6" w:rsidR="00646187" w:rsidRPr="0087153F" w:rsidRDefault="00646187" w:rsidP="00EE4475">
      <w:pPr>
        <w:numPr>
          <w:ilvl w:val="0"/>
          <w:numId w:val="50"/>
        </w:numPr>
        <w:spacing w:before="120" w:after="120" w:line="276" w:lineRule="auto"/>
        <w:ind w:right="-270"/>
        <w:rPr>
          <w:rFonts w:eastAsiaTheme="minorEastAsia"/>
        </w:rPr>
      </w:pPr>
      <w:r w:rsidRPr="0087153F">
        <w:rPr>
          <w:rFonts w:eastAsiaTheme="minorEastAsia"/>
        </w:rPr>
        <w:t xml:space="preserve">These incidents require a high level of coordination by an appropriate combination of </w:t>
      </w:r>
      <w:r w:rsidR="00112AB9">
        <w:rPr>
          <w:rFonts w:eastAsiaTheme="minorEastAsia"/>
        </w:rPr>
        <w:t xml:space="preserve">local, </w:t>
      </w:r>
      <w:r w:rsidRPr="0087153F">
        <w:rPr>
          <w:rFonts w:eastAsiaTheme="minorEastAsia"/>
        </w:rPr>
        <w:t xml:space="preserve">state, tribal, private </w:t>
      </w:r>
      <w:r w:rsidR="00E02973" w:rsidRPr="0087153F">
        <w:rPr>
          <w:rFonts w:eastAsiaTheme="minorEastAsia"/>
        </w:rPr>
        <w:t>sector,</w:t>
      </w:r>
      <w:r w:rsidR="00D26586">
        <w:rPr>
          <w:rFonts w:eastAsiaTheme="minorEastAsia"/>
        </w:rPr>
        <w:t xml:space="preserve"> and</w:t>
      </w:r>
      <w:r w:rsidRPr="0087153F">
        <w:rPr>
          <w:rFonts w:eastAsiaTheme="minorEastAsia"/>
        </w:rPr>
        <w:t xml:space="preserve"> non-governmental entities. </w:t>
      </w:r>
    </w:p>
    <w:p w14:paraId="41D7A6F3" w14:textId="1D11E5C3" w:rsidR="00646187" w:rsidRPr="0087153F" w:rsidRDefault="00646187" w:rsidP="00EE4475">
      <w:pPr>
        <w:pStyle w:val="Number"/>
        <w:numPr>
          <w:ilvl w:val="0"/>
          <w:numId w:val="50"/>
        </w:numPr>
        <w:spacing w:after="120" w:line="276" w:lineRule="auto"/>
        <w:ind w:right="-270"/>
        <w:rPr>
          <w:rFonts w:ascii="Arial" w:eastAsiaTheme="minorEastAsia" w:hAnsi="Arial"/>
          <w:szCs w:val="24"/>
        </w:rPr>
      </w:pPr>
      <w:r w:rsidRPr="0087153F">
        <w:rPr>
          <w:rFonts w:ascii="Arial" w:eastAsiaTheme="minorEastAsia" w:hAnsi="Arial"/>
          <w:szCs w:val="24"/>
        </w:rPr>
        <w:t xml:space="preserve">A flexible and adaptable framework allowing for changing conditions and for factors that were not yet identified or anticipated in the planning process. </w:t>
      </w:r>
    </w:p>
    <w:p w14:paraId="0C78AB63" w14:textId="555C9637" w:rsidR="00646187" w:rsidRPr="0087153F" w:rsidRDefault="00646187" w:rsidP="00EE4475">
      <w:pPr>
        <w:pStyle w:val="Number"/>
        <w:numPr>
          <w:ilvl w:val="0"/>
          <w:numId w:val="50"/>
        </w:numPr>
        <w:spacing w:after="120" w:line="276" w:lineRule="auto"/>
        <w:ind w:right="-270"/>
        <w:rPr>
          <w:rFonts w:ascii="Arial" w:eastAsiaTheme="minorEastAsia" w:hAnsi="Arial"/>
          <w:szCs w:val="24"/>
        </w:rPr>
      </w:pPr>
      <w:r w:rsidRPr="0087153F">
        <w:rPr>
          <w:rFonts w:ascii="Arial" w:eastAsiaTheme="minorEastAsia" w:hAnsi="Arial"/>
          <w:szCs w:val="24"/>
        </w:rPr>
        <w:t>An all-hazard</w:t>
      </w:r>
      <w:r w:rsidR="0061506D" w:rsidRPr="0087153F">
        <w:rPr>
          <w:rFonts w:ascii="Arial" w:eastAsiaTheme="minorEastAsia" w:hAnsi="Arial"/>
          <w:szCs w:val="24"/>
        </w:rPr>
        <w:t xml:space="preserve"> </w:t>
      </w:r>
      <w:r w:rsidRPr="0087153F">
        <w:rPr>
          <w:rFonts w:ascii="Arial" w:eastAsiaTheme="minorEastAsia" w:hAnsi="Arial"/>
          <w:szCs w:val="24"/>
        </w:rPr>
        <w:t xml:space="preserve">approach allowing for plan implementation under </w:t>
      </w:r>
      <w:r w:rsidR="000865E7" w:rsidRPr="0087153F">
        <w:rPr>
          <w:rFonts w:ascii="Arial" w:eastAsiaTheme="minorEastAsia" w:hAnsi="Arial"/>
          <w:szCs w:val="24"/>
        </w:rPr>
        <w:t>all</w:t>
      </w:r>
      <w:r w:rsidRPr="0087153F">
        <w:rPr>
          <w:rFonts w:ascii="Arial" w:eastAsiaTheme="minorEastAsia" w:hAnsi="Arial"/>
          <w:szCs w:val="24"/>
        </w:rPr>
        <w:t xml:space="preserve"> types of emergencies considering catastrophic disaster situations</w:t>
      </w:r>
      <w:r w:rsidR="009D4A3B">
        <w:rPr>
          <w:rFonts w:ascii="Arial" w:eastAsiaTheme="minorEastAsia" w:hAnsi="Arial"/>
          <w:szCs w:val="24"/>
        </w:rPr>
        <w:t xml:space="preserve">. </w:t>
      </w:r>
    </w:p>
    <w:p w14:paraId="0C951569" w14:textId="10C26E9A" w:rsidR="009C2396" w:rsidRPr="009D282C" w:rsidRDefault="00646187" w:rsidP="00EE4475">
      <w:pPr>
        <w:pStyle w:val="ListParagraph"/>
        <w:numPr>
          <w:ilvl w:val="0"/>
          <w:numId w:val="50"/>
        </w:numPr>
        <w:spacing w:before="120" w:after="120" w:line="276" w:lineRule="auto"/>
        <w:contextualSpacing w:val="0"/>
        <w:rPr>
          <w:rFonts w:eastAsiaTheme="minorEastAsia"/>
        </w:rPr>
      </w:pPr>
      <w:r w:rsidRPr="009D282C">
        <w:rPr>
          <w:rFonts w:eastAsiaTheme="minorEastAsia"/>
        </w:rPr>
        <w:t>The EOP</w:t>
      </w:r>
      <w:r w:rsidR="00540A69" w:rsidRPr="009D282C">
        <w:rPr>
          <w:rFonts w:eastAsiaTheme="minorEastAsia"/>
        </w:rPr>
        <w:t xml:space="preserve"> </w:t>
      </w:r>
      <w:r w:rsidR="00181D3B">
        <w:rPr>
          <w:rFonts w:eastAsiaTheme="minorEastAsia"/>
        </w:rPr>
        <w:t>B</w:t>
      </w:r>
      <w:r w:rsidR="00540A69" w:rsidRPr="009D282C">
        <w:rPr>
          <w:rFonts w:eastAsiaTheme="minorEastAsia"/>
        </w:rPr>
        <w:t xml:space="preserve">ase </w:t>
      </w:r>
      <w:r w:rsidR="00181D3B">
        <w:rPr>
          <w:rFonts w:eastAsiaTheme="minorEastAsia"/>
        </w:rPr>
        <w:t>P</w:t>
      </w:r>
      <w:r w:rsidR="00FB448D">
        <w:rPr>
          <w:rFonts w:eastAsiaTheme="minorEastAsia"/>
        </w:rPr>
        <w:t>l</w:t>
      </w:r>
      <w:r w:rsidR="00540A69" w:rsidRPr="009D282C">
        <w:rPr>
          <w:rFonts w:eastAsiaTheme="minorEastAsia"/>
        </w:rPr>
        <w:t>an</w:t>
      </w:r>
      <w:r w:rsidRPr="009D282C">
        <w:rPr>
          <w:rFonts w:eastAsiaTheme="minorEastAsia"/>
          <w:i/>
          <w:iCs/>
        </w:rPr>
        <w:t xml:space="preserve"> does not</w:t>
      </w:r>
      <w:r w:rsidRPr="009D282C">
        <w:rPr>
          <w:rFonts w:eastAsiaTheme="minorEastAsia"/>
        </w:rPr>
        <w:t xml:space="preserve"> provide specific detailed operating procedures which exist</w:t>
      </w:r>
      <w:r w:rsidR="00D05A78">
        <w:rPr>
          <w:rFonts w:eastAsiaTheme="minorEastAsia"/>
        </w:rPr>
        <w:t>s</w:t>
      </w:r>
      <w:r w:rsidRPr="009D282C">
        <w:rPr>
          <w:rFonts w:eastAsiaTheme="minorEastAsia"/>
        </w:rPr>
        <w:t xml:space="preserve"> within each primary and support agency’s doctrine</w:t>
      </w:r>
      <w:r w:rsidR="00AA09BA" w:rsidRPr="009D282C">
        <w:rPr>
          <w:rFonts w:eastAsiaTheme="minorEastAsia"/>
        </w:rPr>
        <w:t xml:space="preserve"> and support annex</w:t>
      </w:r>
      <w:r w:rsidR="00EB2096">
        <w:rPr>
          <w:rFonts w:eastAsiaTheme="minorEastAsia"/>
        </w:rPr>
        <w:t>es</w:t>
      </w:r>
      <w:r w:rsidRPr="009D282C">
        <w:rPr>
          <w:rFonts w:eastAsiaTheme="minorEastAsia"/>
        </w:rPr>
        <w:t xml:space="preserve">. </w:t>
      </w:r>
    </w:p>
    <w:p w14:paraId="132A7F9F" w14:textId="77777777" w:rsidR="00AC13A5" w:rsidRDefault="00AC13A5">
      <w:pPr>
        <w:spacing w:after="200" w:line="276" w:lineRule="auto"/>
        <w:rPr>
          <w:b/>
          <w:bCs/>
          <w:i/>
          <w:iCs/>
        </w:rPr>
      </w:pPr>
    </w:p>
    <w:p w14:paraId="7C4FEDDC" w14:textId="6F922324" w:rsidR="00992ECF" w:rsidRPr="00AC13A5" w:rsidRDefault="00992ECF">
      <w:pPr>
        <w:spacing w:after="200" w:line="276" w:lineRule="auto"/>
        <w:rPr>
          <w:rFonts w:ascii="Arial Narrow" w:eastAsiaTheme="minorEastAsia" w:hAnsi="Arial Narrow" w:cs="Arial"/>
          <w:b/>
          <w:bCs/>
          <w:i/>
          <w:iCs/>
          <w:caps/>
          <w:color w:val="000000" w:themeColor="text1"/>
          <w:sz w:val="26"/>
          <w:szCs w:val="18"/>
        </w:rPr>
      </w:pPr>
      <w:r w:rsidRPr="00AC13A5">
        <w:rPr>
          <w:b/>
          <w:bCs/>
          <w:i/>
          <w:iCs/>
        </w:rPr>
        <w:br w:type="page"/>
      </w:r>
    </w:p>
    <w:p w14:paraId="2BCECF91" w14:textId="6C76B8A7" w:rsidR="00AC13A5" w:rsidRPr="00550CC0" w:rsidRDefault="00810B9B" w:rsidP="00CC686C">
      <w:pPr>
        <w:pStyle w:val="Caption"/>
        <w:rPr>
          <w:color w:val="C00000"/>
          <w:sz w:val="32"/>
          <w:szCs w:val="32"/>
        </w:rPr>
      </w:pPr>
      <w:r w:rsidRPr="00550CC0">
        <w:rPr>
          <w:color w:val="C00000"/>
          <w:sz w:val="32"/>
          <w:szCs w:val="32"/>
        </w:rPr>
        <w:lastRenderedPageBreak/>
        <w:t>[INSERT</w:t>
      </w:r>
      <w:r w:rsidR="002263AF" w:rsidRPr="00550CC0">
        <w:rPr>
          <w:color w:val="C00000"/>
          <w:sz w:val="32"/>
          <w:szCs w:val="32"/>
        </w:rPr>
        <w:t xml:space="preserve"> DETAILED</w:t>
      </w:r>
      <w:r w:rsidR="00AC13A5" w:rsidRPr="00550CC0">
        <w:rPr>
          <w:color w:val="C00000"/>
          <w:sz w:val="32"/>
          <w:szCs w:val="32"/>
        </w:rPr>
        <w:t xml:space="preserve"> COUNTY MAP</w:t>
      </w:r>
      <w:r w:rsidRPr="00550CC0">
        <w:rPr>
          <w:color w:val="C00000"/>
          <w:sz w:val="32"/>
          <w:szCs w:val="32"/>
        </w:rPr>
        <w:t xml:space="preserve"> – </w:t>
      </w:r>
      <w:r w:rsidR="00CC6D61" w:rsidRPr="00550CC0">
        <w:rPr>
          <w:color w:val="C00000"/>
          <w:sz w:val="32"/>
          <w:szCs w:val="32"/>
        </w:rPr>
        <w:t>RECOMMEND KEEPING STATE MAP</w:t>
      </w:r>
      <w:r w:rsidR="00AF6A38" w:rsidRPr="00550CC0">
        <w:rPr>
          <w:color w:val="C00000"/>
          <w:sz w:val="32"/>
          <w:szCs w:val="32"/>
        </w:rPr>
        <w:t xml:space="preserve"> AND ADDING A STAR ON COUNTY</w:t>
      </w:r>
      <w:r w:rsidRPr="00550CC0">
        <w:rPr>
          <w:color w:val="C00000"/>
          <w:sz w:val="32"/>
          <w:szCs w:val="32"/>
        </w:rPr>
        <w:t>]</w:t>
      </w:r>
      <w:r w:rsidR="00AC13A5" w:rsidRPr="00550CC0">
        <w:rPr>
          <w:color w:val="C00000"/>
          <w:sz w:val="32"/>
          <w:szCs w:val="32"/>
        </w:rPr>
        <w:t xml:space="preserve"> </w:t>
      </w:r>
    </w:p>
    <w:p w14:paraId="4FE6E5D7" w14:textId="457B71F0" w:rsidR="00C10AC0" w:rsidRDefault="009C6816" w:rsidP="00CC686C">
      <w:pPr>
        <w:pStyle w:val="Caption"/>
      </w:pPr>
      <w:r>
        <w:rPr>
          <w:noProof/>
        </w:rPr>
        <mc:AlternateContent>
          <mc:Choice Requires="wpg">
            <w:drawing>
              <wp:anchor distT="0" distB="0" distL="114300" distR="114300" simplePos="0" relativeHeight="251737088" behindDoc="0" locked="0" layoutInCell="1" allowOverlap="1" wp14:anchorId="7778C304" wp14:editId="755EC1BD">
                <wp:simplePos x="0" y="0"/>
                <wp:positionH relativeFrom="column">
                  <wp:posOffset>-114300</wp:posOffset>
                </wp:positionH>
                <wp:positionV relativeFrom="paragraph">
                  <wp:posOffset>383540</wp:posOffset>
                </wp:positionV>
                <wp:extent cx="6400800" cy="7362825"/>
                <wp:effectExtent l="0" t="0" r="0" b="9525"/>
                <wp:wrapSquare wrapText="bothSides"/>
                <wp:docPr id="6" name="Group 6"/>
                <wp:cNvGraphicFramePr/>
                <a:graphic xmlns:a="http://schemas.openxmlformats.org/drawingml/2006/main">
                  <a:graphicData uri="http://schemas.microsoft.com/office/word/2010/wordprocessingGroup">
                    <wpg:wgp>
                      <wpg:cNvGrpSpPr/>
                      <wpg:grpSpPr>
                        <a:xfrm>
                          <a:off x="0" y="0"/>
                          <a:ext cx="6400800" cy="7362825"/>
                          <a:chOff x="0" y="0"/>
                          <a:chExt cx="6553200" cy="8001000"/>
                        </a:xfrm>
                      </wpg:grpSpPr>
                      <pic:pic xmlns:pic="http://schemas.openxmlformats.org/drawingml/2006/picture">
                        <pic:nvPicPr>
                          <pic:cNvPr id="18" name="Picture 18" descr="A picture containing treemap chart&#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933450" y="0"/>
                            <a:ext cx="5619750" cy="8001000"/>
                          </a:xfrm>
                          <a:prstGeom prst="rect">
                            <a:avLst/>
                          </a:prstGeom>
                        </pic:spPr>
                      </pic:pic>
                      <wps:wsp>
                        <wps:cNvPr id="20" name="Rectangle 20"/>
                        <wps:cNvSpPr/>
                        <wps:spPr>
                          <a:xfrm>
                            <a:off x="0" y="0"/>
                            <a:ext cx="1714500" cy="6486525"/>
                          </a:xfrm>
                          <a:prstGeom prst="rect">
                            <a:avLst/>
                          </a:prstGeom>
                          <a:solidFill>
                            <a:srgbClr val="002060"/>
                          </a:solidFill>
                          <a:ln/>
                        </wps:spPr>
                        <wps:style>
                          <a:lnRef idx="2">
                            <a:schemeClr val="accent2"/>
                          </a:lnRef>
                          <a:fillRef idx="1">
                            <a:schemeClr val="lt1"/>
                          </a:fillRef>
                          <a:effectRef idx="0">
                            <a:schemeClr val="accent2"/>
                          </a:effectRef>
                          <a:fontRef idx="minor">
                            <a:schemeClr val="dk1"/>
                          </a:fontRef>
                        </wps:style>
                        <wps:txbx>
                          <w:txbxContent>
                            <w:p w14:paraId="4862F1D8" w14:textId="77777777" w:rsidR="009C6816" w:rsidRPr="00ED282C" w:rsidRDefault="009C6816" w:rsidP="00CC686C">
                              <w:pPr>
                                <w:pStyle w:val="Caption"/>
                              </w:pPr>
                            </w:p>
                            <w:p w14:paraId="16E4D2A6" w14:textId="77777777" w:rsidR="009C6816" w:rsidRPr="00ED282C" w:rsidRDefault="009C6816" w:rsidP="00CC686C">
                              <w:pPr>
                                <w:pStyle w:val="Caption"/>
                              </w:pPr>
                            </w:p>
                            <w:p w14:paraId="6371E259" w14:textId="77777777" w:rsidR="009C6816" w:rsidRPr="00C928BB" w:rsidRDefault="009C6816" w:rsidP="00CC686C">
                              <w:pPr>
                                <w:pStyle w:val="Caption"/>
                                <w:rPr>
                                  <w:color w:val="FFFFFF" w:themeColor="background1"/>
                                </w:rPr>
                              </w:pPr>
                              <w:r w:rsidRPr="00C928BB">
                                <w:rPr>
                                  <w:color w:val="FFFFFF" w:themeColor="background1"/>
                                </w:rPr>
                                <w:t>NORTH REGION – DISTRICTS 1, 2, 3, 4</w:t>
                              </w:r>
                            </w:p>
                            <w:p w14:paraId="23056B71" w14:textId="77777777" w:rsidR="009C6816" w:rsidRPr="00C928BB" w:rsidRDefault="009C6816" w:rsidP="009C6816">
                              <w:pPr>
                                <w:jc w:val="center"/>
                                <w:rPr>
                                  <w:color w:val="FFFFFF" w:themeColor="background1"/>
                                </w:rPr>
                              </w:pPr>
                            </w:p>
                            <w:p w14:paraId="21F7923D" w14:textId="77777777" w:rsidR="009C6816" w:rsidRPr="00C928BB" w:rsidRDefault="009C6816" w:rsidP="009C6816">
                              <w:pPr>
                                <w:jc w:val="center"/>
                                <w:rPr>
                                  <w:color w:val="FFFFFF" w:themeColor="background1"/>
                                </w:rPr>
                              </w:pPr>
                            </w:p>
                            <w:p w14:paraId="31B1ECE0" w14:textId="77777777" w:rsidR="009C6816" w:rsidRPr="00C928BB" w:rsidRDefault="009C6816" w:rsidP="009C6816">
                              <w:pPr>
                                <w:jc w:val="center"/>
                                <w:rPr>
                                  <w:color w:val="FFFFFF" w:themeColor="background1"/>
                                </w:rPr>
                              </w:pPr>
                            </w:p>
                            <w:p w14:paraId="11D9287E" w14:textId="77777777" w:rsidR="009C6816" w:rsidRPr="00C928BB" w:rsidRDefault="009C6816" w:rsidP="009C6816">
                              <w:pPr>
                                <w:jc w:val="center"/>
                                <w:rPr>
                                  <w:color w:val="FFFFFF" w:themeColor="background1"/>
                                </w:rPr>
                              </w:pPr>
                            </w:p>
                            <w:p w14:paraId="52F31874" w14:textId="77777777" w:rsidR="009C6816" w:rsidRPr="00C928BB" w:rsidRDefault="009C6816" w:rsidP="009C6816">
                              <w:pPr>
                                <w:jc w:val="center"/>
                                <w:rPr>
                                  <w:color w:val="FFFFFF" w:themeColor="background1"/>
                                </w:rPr>
                              </w:pPr>
                            </w:p>
                            <w:p w14:paraId="52FDFA33" w14:textId="77777777" w:rsidR="009C6816" w:rsidRPr="00C928BB" w:rsidRDefault="009C6816" w:rsidP="009C6816">
                              <w:pPr>
                                <w:jc w:val="center"/>
                                <w:rPr>
                                  <w:color w:val="FFFFFF" w:themeColor="background1"/>
                                </w:rPr>
                              </w:pPr>
                            </w:p>
                            <w:p w14:paraId="74744B1E" w14:textId="77777777" w:rsidR="009C6816" w:rsidRPr="00C928BB" w:rsidRDefault="009C6816" w:rsidP="009C6816">
                              <w:pPr>
                                <w:jc w:val="center"/>
                                <w:rPr>
                                  <w:color w:val="FFFFFF" w:themeColor="background1"/>
                                </w:rPr>
                              </w:pPr>
                            </w:p>
                            <w:p w14:paraId="2C72C0E0" w14:textId="77777777" w:rsidR="009C6816" w:rsidRPr="00C928BB" w:rsidRDefault="009C6816" w:rsidP="009C6816">
                              <w:pPr>
                                <w:jc w:val="center"/>
                                <w:rPr>
                                  <w:color w:val="FFFFFF" w:themeColor="background1"/>
                                </w:rPr>
                              </w:pPr>
                            </w:p>
                            <w:p w14:paraId="495E1855" w14:textId="77777777" w:rsidR="009C6816" w:rsidRPr="00C928BB" w:rsidRDefault="009C6816" w:rsidP="009C6816">
                              <w:pPr>
                                <w:jc w:val="center"/>
                                <w:rPr>
                                  <w:color w:val="FFFFFF" w:themeColor="background1"/>
                                </w:rPr>
                              </w:pPr>
                            </w:p>
                            <w:p w14:paraId="39D84F3E" w14:textId="77777777" w:rsidR="009C6816" w:rsidRPr="00C928BB" w:rsidRDefault="009C6816" w:rsidP="00CC686C">
                              <w:pPr>
                                <w:pStyle w:val="Caption"/>
                                <w:rPr>
                                  <w:color w:val="FFFFFF" w:themeColor="background1"/>
                                </w:rPr>
                              </w:pPr>
                              <w:r w:rsidRPr="00C928BB">
                                <w:rPr>
                                  <w:color w:val="FFFFFF" w:themeColor="background1"/>
                                </w:rPr>
                                <w:t>CEntral region – districts 5, 6, 7</w:t>
                              </w:r>
                            </w:p>
                            <w:p w14:paraId="3A64D99C" w14:textId="77777777" w:rsidR="009C6816" w:rsidRPr="00C928BB" w:rsidRDefault="009C6816" w:rsidP="009C6816">
                              <w:pPr>
                                <w:jc w:val="center"/>
                                <w:rPr>
                                  <w:color w:val="FFFFFF" w:themeColor="background1"/>
                                </w:rPr>
                              </w:pPr>
                            </w:p>
                            <w:p w14:paraId="49FD1894" w14:textId="77777777" w:rsidR="009C6816" w:rsidRPr="00C928BB" w:rsidRDefault="009C6816" w:rsidP="009C6816">
                              <w:pPr>
                                <w:jc w:val="center"/>
                                <w:rPr>
                                  <w:color w:val="FFFFFF" w:themeColor="background1"/>
                                </w:rPr>
                              </w:pPr>
                            </w:p>
                            <w:p w14:paraId="0DA4B69E" w14:textId="77777777" w:rsidR="009C6816" w:rsidRPr="00C928BB" w:rsidRDefault="009C6816" w:rsidP="009C6816">
                              <w:pPr>
                                <w:jc w:val="center"/>
                                <w:rPr>
                                  <w:color w:val="FFFFFF" w:themeColor="background1"/>
                                </w:rPr>
                              </w:pPr>
                            </w:p>
                            <w:p w14:paraId="02FE7E81" w14:textId="77777777" w:rsidR="009C6816" w:rsidRPr="00C928BB" w:rsidRDefault="009C6816" w:rsidP="009C6816">
                              <w:pPr>
                                <w:jc w:val="center"/>
                                <w:rPr>
                                  <w:color w:val="FFFFFF" w:themeColor="background1"/>
                                </w:rPr>
                              </w:pPr>
                            </w:p>
                            <w:p w14:paraId="7847C9B1" w14:textId="77777777" w:rsidR="009C6816" w:rsidRPr="00C928BB" w:rsidRDefault="009C6816" w:rsidP="00CC686C">
                              <w:pPr>
                                <w:pStyle w:val="Caption"/>
                                <w:rPr>
                                  <w:color w:val="FFFFFF" w:themeColor="background1"/>
                                </w:rPr>
                              </w:pPr>
                            </w:p>
                            <w:p w14:paraId="7511794C" w14:textId="77777777" w:rsidR="009C6816" w:rsidRPr="00C928BB" w:rsidRDefault="009C6816" w:rsidP="009C6816">
                              <w:pPr>
                                <w:rPr>
                                  <w:color w:val="FFFFFF" w:themeColor="background1"/>
                                </w:rPr>
                              </w:pPr>
                            </w:p>
                            <w:p w14:paraId="3A673C0A" w14:textId="77777777" w:rsidR="009C6816" w:rsidRPr="00C928BB" w:rsidRDefault="009C6816" w:rsidP="009C6816">
                              <w:pPr>
                                <w:rPr>
                                  <w:color w:val="FFFFFF" w:themeColor="background1"/>
                                </w:rPr>
                              </w:pPr>
                            </w:p>
                            <w:p w14:paraId="257726F9" w14:textId="77777777" w:rsidR="009C6816" w:rsidRPr="00C928BB" w:rsidRDefault="009C6816" w:rsidP="00CC686C">
                              <w:pPr>
                                <w:pStyle w:val="Caption"/>
                                <w:rPr>
                                  <w:color w:val="FFFFFF" w:themeColor="background1"/>
                                </w:rPr>
                              </w:pPr>
                              <w:r w:rsidRPr="00C928BB">
                                <w:rPr>
                                  <w:color w:val="FFFFFF" w:themeColor="background1"/>
                                </w:rPr>
                                <w:t>sOUTH REGION – dISTRICTS 8, 9,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5295900" y="6229350"/>
                            <a:ext cx="1152525" cy="16954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8C304" id="Group 6" o:spid="_x0000_s1027" style="position:absolute;margin-left:-9pt;margin-top:30.2pt;width:7in;height:579.75pt;z-index:251737088;mso-width-relative:margin;mso-height-relative:margin" coordsize="65532,80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alt="A picture containing treemap chart&#10;&#10;Description automatically generated" style="position:absolute;left:9334;width:56198;height:80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">
                  <v:imagedata r:id="rId14" o:title="A picture containing treemap chart&#10;&#10;Description automatically generated"/>
                </v:shape>
                <v:rect id="Rectangle 20" o:spid="_x0000_s1029" style="position:absolute;width:17145;height:64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" fillcolor="#002060" strokecolor="#c0504d [3205]" strokeweight="2pt">
                  <v:textbox>
                    <w:txbxContent>
                      <w:p w14:paraId="4862F1D8" w14:textId="77777777" w:rsidR="009C6816" w:rsidRPr="00ED282C" w:rsidRDefault="009C6816" w:rsidP="00CC686C">
                        <w:pPr>
                          <w:pStyle w:val="Caption"/>
                        </w:pPr>
                      </w:p>
                      <w:p w14:paraId="16E4D2A6" w14:textId="77777777" w:rsidR="009C6816" w:rsidRPr="00ED282C" w:rsidRDefault="009C6816" w:rsidP="00CC686C">
                        <w:pPr>
                          <w:pStyle w:val="Caption"/>
                        </w:pPr>
                      </w:p>
                      <w:p w14:paraId="6371E259" w14:textId="77777777" w:rsidR="009C6816" w:rsidRPr="00C928BB" w:rsidRDefault="009C6816" w:rsidP="00CC686C">
                        <w:pPr>
                          <w:pStyle w:val="Caption"/>
                          <w:rPr>
                            <w:color w:val="FFFFFF" w:themeColor="background1"/>
                          </w:rPr>
                        </w:pPr>
                        <w:r w:rsidRPr="00C928BB">
                          <w:rPr>
                            <w:color w:val="FFFFFF" w:themeColor="background1"/>
                          </w:rPr>
                          <w:t>NORTH REGION – DISTRICTS 1, 2, 3, 4</w:t>
                        </w:r>
                      </w:p>
                      <w:p w14:paraId="23056B71" w14:textId="77777777" w:rsidR="009C6816" w:rsidRPr="00C928BB" w:rsidRDefault="009C6816" w:rsidP="009C6816">
                        <w:pPr>
                          <w:jc w:val="center"/>
                          <w:rPr>
                            <w:color w:val="FFFFFF" w:themeColor="background1"/>
                          </w:rPr>
                        </w:pPr>
                      </w:p>
                      <w:p w14:paraId="21F7923D" w14:textId="77777777" w:rsidR="009C6816" w:rsidRPr="00C928BB" w:rsidRDefault="009C6816" w:rsidP="009C6816">
                        <w:pPr>
                          <w:jc w:val="center"/>
                          <w:rPr>
                            <w:color w:val="FFFFFF" w:themeColor="background1"/>
                          </w:rPr>
                        </w:pPr>
                      </w:p>
                      <w:p w14:paraId="31B1ECE0" w14:textId="77777777" w:rsidR="009C6816" w:rsidRPr="00C928BB" w:rsidRDefault="009C6816" w:rsidP="009C6816">
                        <w:pPr>
                          <w:jc w:val="center"/>
                          <w:rPr>
                            <w:color w:val="FFFFFF" w:themeColor="background1"/>
                          </w:rPr>
                        </w:pPr>
                      </w:p>
                      <w:p w14:paraId="11D9287E" w14:textId="77777777" w:rsidR="009C6816" w:rsidRPr="00C928BB" w:rsidRDefault="009C6816" w:rsidP="009C6816">
                        <w:pPr>
                          <w:jc w:val="center"/>
                          <w:rPr>
                            <w:color w:val="FFFFFF" w:themeColor="background1"/>
                          </w:rPr>
                        </w:pPr>
                      </w:p>
                      <w:p w14:paraId="52F31874" w14:textId="77777777" w:rsidR="009C6816" w:rsidRPr="00C928BB" w:rsidRDefault="009C6816" w:rsidP="009C6816">
                        <w:pPr>
                          <w:jc w:val="center"/>
                          <w:rPr>
                            <w:color w:val="FFFFFF" w:themeColor="background1"/>
                          </w:rPr>
                        </w:pPr>
                      </w:p>
                      <w:p w14:paraId="52FDFA33" w14:textId="77777777" w:rsidR="009C6816" w:rsidRPr="00C928BB" w:rsidRDefault="009C6816" w:rsidP="009C6816">
                        <w:pPr>
                          <w:jc w:val="center"/>
                          <w:rPr>
                            <w:color w:val="FFFFFF" w:themeColor="background1"/>
                          </w:rPr>
                        </w:pPr>
                      </w:p>
                      <w:p w14:paraId="74744B1E" w14:textId="77777777" w:rsidR="009C6816" w:rsidRPr="00C928BB" w:rsidRDefault="009C6816" w:rsidP="009C6816">
                        <w:pPr>
                          <w:jc w:val="center"/>
                          <w:rPr>
                            <w:color w:val="FFFFFF" w:themeColor="background1"/>
                          </w:rPr>
                        </w:pPr>
                      </w:p>
                      <w:p w14:paraId="2C72C0E0" w14:textId="77777777" w:rsidR="009C6816" w:rsidRPr="00C928BB" w:rsidRDefault="009C6816" w:rsidP="009C6816">
                        <w:pPr>
                          <w:jc w:val="center"/>
                          <w:rPr>
                            <w:color w:val="FFFFFF" w:themeColor="background1"/>
                          </w:rPr>
                        </w:pPr>
                      </w:p>
                      <w:p w14:paraId="495E1855" w14:textId="77777777" w:rsidR="009C6816" w:rsidRPr="00C928BB" w:rsidRDefault="009C6816" w:rsidP="009C6816">
                        <w:pPr>
                          <w:jc w:val="center"/>
                          <w:rPr>
                            <w:color w:val="FFFFFF" w:themeColor="background1"/>
                          </w:rPr>
                        </w:pPr>
                      </w:p>
                      <w:p w14:paraId="39D84F3E" w14:textId="77777777" w:rsidR="009C6816" w:rsidRPr="00C928BB" w:rsidRDefault="009C6816" w:rsidP="00CC686C">
                        <w:pPr>
                          <w:pStyle w:val="Caption"/>
                          <w:rPr>
                            <w:color w:val="FFFFFF" w:themeColor="background1"/>
                          </w:rPr>
                        </w:pPr>
                        <w:r w:rsidRPr="00C928BB">
                          <w:rPr>
                            <w:color w:val="FFFFFF" w:themeColor="background1"/>
                          </w:rPr>
                          <w:t>CEntral region – districts 5, 6, 7</w:t>
                        </w:r>
                      </w:p>
                      <w:p w14:paraId="3A64D99C" w14:textId="77777777" w:rsidR="009C6816" w:rsidRPr="00C928BB" w:rsidRDefault="009C6816" w:rsidP="009C6816">
                        <w:pPr>
                          <w:jc w:val="center"/>
                          <w:rPr>
                            <w:color w:val="FFFFFF" w:themeColor="background1"/>
                          </w:rPr>
                        </w:pPr>
                      </w:p>
                      <w:p w14:paraId="49FD1894" w14:textId="77777777" w:rsidR="009C6816" w:rsidRPr="00C928BB" w:rsidRDefault="009C6816" w:rsidP="009C6816">
                        <w:pPr>
                          <w:jc w:val="center"/>
                          <w:rPr>
                            <w:color w:val="FFFFFF" w:themeColor="background1"/>
                          </w:rPr>
                        </w:pPr>
                      </w:p>
                      <w:p w14:paraId="0DA4B69E" w14:textId="77777777" w:rsidR="009C6816" w:rsidRPr="00C928BB" w:rsidRDefault="009C6816" w:rsidP="009C6816">
                        <w:pPr>
                          <w:jc w:val="center"/>
                          <w:rPr>
                            <w:color w:val="FFFFFF" w:themeColor="background1"/>
                          </w:rPr>
                        </w:pPr>
                      </w:p>
                      <w:p w14:paraId="02FE7E81" w14:textId="77777777" w:rsidR="009C6816" w:rsidRPr="00C928BB" w:rsidRDefault="009C6816" w:rsidP="009C6816">
                        <w:pPr>
                          <w:jc w:val="center"/>
                          <w:rPr>
                            <w:color w:val="FFFFFF" w:themeColor="background1"/>
                          </w:rPr>
                        </w:pPr>
                      </w:p>
                      <w:p w14:paraId="7847C9B1" w14:textId="77777777" w:rsidR="009C6816" w:rsidRPr="00C928BB" w:rsidRDefault="009C6816" w:rsidP="00CC686C">
                        <w:pPr>
                          <w:pStyle w:val="Caption"/>
                          <w:rPr>
                            <w:color w:val="FFFFFF" w:themeColor="background1"/>
                          </w:rPr>
                        </w:pPr>
                      </w:p>
                      <w:p w14:paraId="7511794C" w14:textId="77777777" w:rsidR="009C6816" w:rsidRPr="00C928BB" w:rsidRDefault="009C6816" w:rsidP="009C6816">
                        <w:pPr>
                          <w:rPr>
                            <w:color w:val="FFFFFF" w:themeColor="background1"/>
                          </w:rPr>
                        </w:pPr>
                      </w:p>
                      <w:p w14:paraId="3A673C0A" w14:textId="77777777" w:rsidR="009C6816" w:rsidRPr="00C928BB" w:rsidRDefault="009C6816" w:rsidP="009C6816">
                        <w:pPr>
                          <w:rPr>
                            <w:color w:val="FFFFFF" w:themeColor="background1"/>
                          </w:rPr>
                        </w:pPr>
                      </w:p>
                      <w:p w14:paraId="257726F9" w14:textId="77777777" w:rsidR="009C6816" w:rsidRPr="00C928BB" w:rsidRDefault="009C6816" w:rsidP="00CC686C">
                        <w:pPr>
                          <w:pStyle w:val="Caption"/>
                          <w:rPr>
                            <w:color w:val="FFFFFF" w:themeColor="background1"/>
                          </w:rPr>
                        </w:pPr>
                        <w:r w:rsidRPr="00C928BB">
                          <w:rPr>
                            <w:color w:val="FFFFFF" w:themeColor="background1"/>
                          </w:rPr>
                          <w:t>sOUTH REGION – dISTRICTS 8, 9, 10</w:t>
                        </w:r>
                      </w:p>
                    </w:txbxContent>
                  </v:textbox>
                </v:rect>
                <v:rect id="Rectangle 21" o:spid="_x0000_s1030" style="position:absolute;left:52959;top:62293;width:11525;height:16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" fillcolor="white [3201]" stroked="f" strokeweight="2pt"/>
                <w10:wrap type="square"/>
              </v:group>
            </w:pict>
          </mc:Fallback>
        </mc:AlternateContent>
      </w:r>
      <w:r w:rsidR="00C10AC0">
        <w:t>FIGURE 1.  STATE OF INDIANA MAP WITH HIGHLIGHTED DISTRICTS</w:t>
      </w:r>
    </w:p>
    <w:p w14:paraId="58C451B9" w14:textId="1741BC1A" w:rsidR="000C2FA4" w:rsidRPr="00C97615" w:rsidRDefault="00C97615" w:rsidP="00C97615">
      <w:pPr>
        <w:pStyle w:val="Heading2"/>
        <w:rPr>
          <w:rStyle w:val="Level1Char"/>
          <w:rFonts w:ascii="Arial Narrow" w:hAnsi="Arial Narrow" w:cs="Arial"/>
          <w:sz w:val="32"/>
          <w:szCs w:val="28"/>
        </w:rPr>
      </w:pPr>
      <w:bookmarkStart w:id="49" w:name="_Toc88640201"/>
      <w:r w:rsidRPr="00C97615">
        <w:rPr>
          <w:rStyle w:val="Level1Char"/>
          <w:rFonts w:ascii="Arial Narrow" w:hAnsi="Arial Narrow" w:cs="Arial"/>
          <w:caps w:val="0"/>
          <w:sz w:val="32"/>
          <w:szCs w:val="28"/>
        </w:rPr>
        <w:lastRenderedPageBreak/>
        <w:t>SITUATION</w:t>
      </w:r>
      <w:bookmarkEnd w:id="49"/>
      <w:r w:rsidRPr="00C97615">
        <w:rPr>
          <w:rStyle w:val="Level1Char"/>
          <w:rFonts w:ascii="Arial Narrow" w:hAnsi="Arial Narrow" w:cs="Arial"/>
          <w:caps w:val="0"/>
          <w:sz w:val="32"/>
          <w:szCs w:val="28"/>
        </w:rPr>
        <w:t xml:space="preserve"> </w:t>
      </w:r>
    </w:p>
    <w:p w14:paraId="1A668AEE" w14:textId="7A16006D" w:rsidR="000522DA" w:rsidRPr="007823CE" w:rsidRDefault="00C928BB" w:rsidP="002D31D8">
      <w:pPr>
        <w:pStyle w:val="Body"/>
        <w:spacing w:before="120"/>
        <w:rPr>
          <w:rFonts w:ascii="Arial Narrow" w:hAnsi="Arial Narrow"/>
          <w:b/>
          <w:bCs/>
          <w:color w:val="C00000"/>
          <w:sz w:val="32"/>
          <w:szCs w:val="32"/>
        </w:rPr>
      </w:pPr>
      <w:bookmarkStart w:id="50" w:name="_Hlk51671121"/>
      <w:r w:rsidRPr="007823CE">
        <w:rPr>
          <w:rFonts w:ascii="Arial Narrow" w:hAnsi="Arial Narrow"/>
          <w:b/>
          <w:bCs/>
          <w:color w:val="C00000"/>
          <w:sz w:val="32"/>
          <w:szCs w:val="32"/>
        </w:rPr>
        <w:t>[ADD OR CHANGE TO COUNTY DETAILS]</w:t>
      </w:r>
    </w:p>
    <w:p w14:paraId="0B91D7C5" w14:textId="5D991CD5" w:rsidR="00071495" w:rsidRPr="00992ECF" w:rsidRDefault="002D31D8" w:rsidP="00992ECF">
      <w:pPr>
        <w:pStyle w:val="Body"/>
        <w:rPr>
          <w:i/>
          <w:iCs/>
        </w:rPr>
      </w:pPr>
      <w:r w:rsidRPr="00992ECF">
        <w:rPr>
          <w:i/>
          <w:iCs/>
        </w:rPr>
        <w:t>Located in the Great Lakes region of the United States, Indiana is the 17th most populous state and 38th in terms of land area. It is comprised of 92 counties</w:t>
      </w:r>
      <w:r w:rsidR="007939BA" w:rsidRPr="00992ECF">
        <w:rPr>
          <w:i/>
          <w:iCs/>
        </w:rPr>
        <w:t xml:space="preserve"> and the Pokagon Band of Potawatomi and the </w:t>
      </w:r>
      <w:r w:rsidR="00D7473C" w:rsidRPr="00D7473C">
        <w:rPr>
          <w:i/>
          <w:iCs/>
        </w:rPr>
        <w:t xml:space="preserve">Miami Nation of Indians of the State of Indiana </w:t>
      </w:r>
      <w:r w:rsidR="007939BA" w:rsidRPr="00992ECF">
        <w:rPr>
          <w:i/>
          <w:iCs/>
        </w:rPr>
        <w:t>covering more than 36,</w:t>
      </w:r>
      <w:r w:rsidR="00071495" w:rsidRPr="00992ECF">
        <w:rPr>
          <w:i/>
          <w:iCs/>
        </w:rPr>
        <w:t>418</w:t>
      </w:r>
      <w:r w:rsidR="007939BA" w:rsidRPr="00992ECF">
        <w:rPr>
          <w:i/>
          <w:iCs/>
        </w:rPr>
        <w:t xml:space="preserve"> total square miles</w:t>
      </w:r>
      <w:r w:rsidR="00D7473C">
        <w:rPr>
          <w:i/>
          <w:iCs/>
        </w:rPr>
        <w:t xml:space="preserve"> located near Ft. Wayne</w:t>
      </w:r>
      <w:r w:rsidR="007939BA" w:rsidRPr="00992ECF">
        <w:rPr>
          <w:i/>
          <w:iCs/>
        </w:rPr>
        <w:t xml:space="preserve">. </w:t>
      </w:r>
    </w:p>
    <w:p w14:paraId="77EA82A4" w14:textId="6458DFD7" w:rsidR="002D31D8" w:rsidRPr="00992ECF" w:rsidRDefault="007939BA" w:rsidP="00992ECF">
      <w:pPr>
        <w:pStyle w:val="Body"/>
        <w:rPr>
          <w:i/>
          <w:iCs/>
        </w:rPr>
      </w:pPr>
      <w:r w:rsidRPr="00992ECF">
        <w:rPr>
          <w:i/>
          <w:iCs/>
        </w:rPr>
        <w:t>There are</w:t>
      </w:r>
      <w:r w:rsidR="002D31D8" w:rsidRPr="00992ECF">
        <w:rPr>
          <w:i/>
          <w:iCs/>
        </w:rPr>
        <w:t xml:space="preserve"> 681 census places, 16 metropolitan statistical areas (MSA)</w:t>
      </w:r>
      <w:r w:rsidR="00D26586" w:rsidRPr="00992ECF">
        <w:rPr>
          <w:i/>
          <w:iCs/>
        </w:rPr>
        <w:t xml:space="preserve"> and</w:t>
      </w:r>
      <w:r w:rsidR="002D31D8" w:rsidRPr="00992ECF">
        <w:rPr>
          <w:i/>
          <w:iCs/>
        </w:rPr>
        <w:t xml:space="preserve"> 25 micropolitan statistical areas. </w:t>
      </w:r>
      <w:r w:rsidR="00D56DD4" w:rsidRPr="00992ECF">
        <w:rPr>
          <w:i/>
          <w:iCs/>
        </w:rPr>
        <w:t>Indiana</w:t>
      </w:r>
      <w:r w:rsidR="002D31D8" w:rsidRPr="00992ECF">
        <w:rPr>
          <w:i/>
          <w:iCs/>
        </w:rPr>
        <w:t xml:space="preserve"> </w:t>
      </w:r>
      <w:r w:rsidR="00D56DD4" w:rsidRPr="00992ECF">
        <w:rPr>
          <w:i/>
          <w:iCs/>
        </w:rPr>
        <w:t xml:space="preserve">is </w:t>
      </w:r>
      <w:r w:rsidR="002D31D8" w:rsidRPr="00992ECF">
        <w:rPr>
          <w:i/>
          <w:iCs/>
        </w:rPr>
        <w:t xml:space="preserve">divided into 10 districts (Figure </w:t>
      </w:r>
      <w:r w:rsidR="006C1E0F" w:rsidRPr="00992ECF">
        <w:rPr>
          <w:i/>
          <w:iCs/>
        </w:rPr>
        <w:t>1</w:t>
      </w:r>
      <w:r w:rsidR="002D31D8" w:rsidRPr="00992ECF">
        <w:rPr>
          <w:i/>
          <w:iCs/>
        </w:rPr>
        <w:t xml:space="preserve">) to </w:t>
      </w:r>
      <w:r w:rsidR="006C4275" w:rsidRPr="00992ECF">
        <w:rPr>
          <w:i/>
          <w:iCs/>
        </w:rPr>
        <w:t>coordinate disaster activities more effectively</w:t>
      </w:r>
      <w:r w:rsidR="002D31D8" w:rsidRPr="00992ECF">
        <w:rPr>
          <w:i/>
          <w:iCs/>
        </w:rPr>
        <w:t xml:space="preserve"> such as response, damage assessment, preparedness</w:t>
      </w:r>
      <w:r w:rsidR="00D26586" w:rsidRPr="00992ECF">
        <w:rPr>
          <w:i/>
          <w:iCs/>
        </w:rPr>
        <w:t xml:space="preserve"> and</w:t>
      </w:r>
      <w:r w:rsidR="002D31D8" w:rsidRPr="00992ECF">
        <w:rPr>
          <w:i/>
          <w:iCs/>
        </w:rPr>
        <w:t xml:space="preserve"> outreach and education. </w:t>
      </w:r>
    </w:p>
    <w:p w14:paraId="352DC9D2" w14:textId="1A6BCDCC" w:rsidR="007D4063" w:rsidRPr="00992ECF" w:rsidRDefault="007D4063" w:rsidP="00992ECF">
      <w:pPr>
        <w:pStyle w:val="Body"/>
        <w:rPr>
          <w:i/>
          <w:iCs/>
        </w:rPr>
      </w:pPr>
      <w:r w:rsidRPr="00992ECF">
        <w:rPr>
          <w:i/>
          <w:iCs/>
        </w:rPr>
        <w:t xml:space="preserve">In 2020, </w:t>
      </w:r>
      <w:r w:rsidR="004C3674" w:rsidRPr="00992ECF">
        <w:rPr>
          <w:i/>
          <w:iCs/>
        </w:rPr>
        <w:t xml:space="preserve">as highlighted on the Indiana’s Public Data Utility webpage STATS Indiana located at </w:t>
      </w:r>
      <w:hyperlink r:id="rId15" w:history="1">
        <w:r w:rsidR="004C3674" w:rsidRPr="00992ECF">
          <w:rPr>
            <w:rStyle w:val="Hyperlink"/>
            <w:i/>
            <w:iCs/>
            <w:color w:val="auto"/>
            <w:u w:val="none"/>
          </w:rPr>
          <w:t>https://www.stats.indiana.edu/</w:t>
        </w:r>
      </w:hyperlink>
      <w:r w:rsidR="00E313B2" w:rsidRPr="00992ECF">
        <w:rPr>
          <w:i/>
          <w:iCs/>
        </w:rPr>
        <w:t xml:space="preserve">, </w:t>
      </w:r>
      <w:r w:rsidRPr="00992ECF">
        <w:rPr>
          <w:i/>
          <w:iCs/>
        </w:rPr>
        <w:t>the estimated population of the state was approximately 6.7 million people</w:t>
      </w:r>
      <w:r w:rsidR="00E313B2" w:rsidRPr="00992ECF">
        <w:rPr>
          <w:i/>
          <w:iCs/>
        </w:rPr>
        <w:t xml:space="preserve">. </w:t>
      </w:r>
      <w:r w:rsidR="00F43926" w:rsidRPr="00992ECF">
        <w:rPr>
          <w:i/>
          <w:iCs/>
        </w:rPr>
        <w:t>The median age in Indiana is 37.9</w:t>
      </w:r>
      <w:r w:rsidR="00E313B2" w:rsidRPr="00992ECF">
        <w:rPr>
          <w:i/>
          <w:iCs/>
        </w:rPr>
        <w:t xml:space="preserve"> years old</w:t>
      </w:r>
      <w:r w:rsidR="009B7FA3" w:rsidRPr="00992ECF">
        <w:rPr>
          <w:i/>
          <w:iCs/>
        </w:rPr>
        <w:t xml:space="preserve">, but 16.1% of the population are 65 years and older. </w:t>
      </w:r>
      <w:r w:rsidR="009F19D7" w:rsidRPr="00992ECF">
        <w:rPr>
          <w:i/>
          <w:iCs/>
        </w:rPr>
        <w:t>I</w:t>
      </w:r>
      <w:r w:rsidR="00CC280B" w:rsidRPr="00992ECF">
        <w:rPr>
          <w:i/>
          <w:iCs/>
        </w:rPr>
        <w:t xml:space="preserve">t is estimated </w:t>
      </w:r>
      <w:r w:rsidR="00A20EF0" w:rsidRPr="00992ECF">
        <w:rPr>
          <w:i/>
          <w:iCs/>
        </w:rPr>
        <w:t xml:space="preserve">approximately </w:t>
      </w:r>
      <w:r w:rsidR="002C4F52" w:rsidRPr="00992ECF">
        <w:rPr>
          <w:i/>
          <w:iCs/>
        </w:rPr>
        <w:t>1</w:t>
      </w:r>
      <w:r w:rsidR="00AB4220" w:rsidRPr="00992ECF">
        <w:rPr>
          <w:i/>
          <w:iCs/>
        </w:rPr>
        <w:t xml:space="preserve">9% of the </w:t>
      </w:r>
      <w:r w:rsidR="00A6189C" w:rsidRPr="00992ECF">
        <w:rPr>
          <w:i/>
          <w:iCs/>
        </w:rPr>
        <w:t xml:space="preserve">population </w:t>
      </w:r>
      <w:r w:rsidR="00E313B2" w:rsidRPr="00992ECF">
        <w:rPr>
          <w:i/>
          <w:iCs/>
        </w:rPr>
        <w:t xml:space="preserve">may require </w:t>
      </w:r>
      <w:r w:rsidR="009F19D7" w:rsidRPr="00992ECF">
        <w:rPr>
          <w:i/>
          <w:iCs/>
        </w:rPr>
        <w:t>access and functional needs</w:t>
      </w:r>
      <w:r w:rsidR="00E34E21" w:rsidRPr="00992ECF">
        <w:rPr>
          <w:i/>
          <w:iCs/>
        </w:rPr>
        <w:t xml:space="preserve"> during an emergency or disaster</w:t>
      </w:r>
      <w:r w:rsidR="009F19D7" w:rsidRPr="00992ECF">
        <w:rPr>
          <w:i/>
          <w:iCs/>
        </w:rPr>
        <w:t xml:space="preserve"> </w:t>
      </w:r>
      <w:r w:rsidR="009F35F2" w:rsidRPr="00992ECF">
        <w:rPr>
          <w:i/>
          <w:iCs/>
        </w:rPr>
        <w:t xml:space="preserve">and </w:t>
      </w:r>
      <w:r w:rsidR="00E76036" w:rsidRPr="00992ECF">
        <w:rPr>
          <w:i/>
          <w:iCs/>
        </w:rPr>
        <w:t>8.8</w:t>
      </w:r>
      <w:r w:rsidR="009F35F2" w:rsidRPr="00992ECF">
        <w:rPr>
          <w:i/>
          <w:iCs/>
        </w:rPr>
        <w:t xml:space="preserve">% of the </w:t>
      </w:r>
      <w:r w:rsidR="002C41F3" w:rsidRPr="00992ECF">
        <w:rPr>
          <w:i/>
          <w:iCs/>
        </w:rPr>
        <w:t xml:space="preserve">state </w:t>
      </w:r>
      <w:r w:rsidR="009F35F2" w:rsidRPr="00992ECF">
        <w:rPr>
          <w:i/>
          <w:iCs/>
        </w:rPr>
        <w:t>population</w:t>
      </w:r>
      <w:r w:rsidR="002C41F3" w:rsidRPr="00992ECF">
        <w:rPr>
          <w:i/>
          <w:iCs/>
        </w:rPr>
        <w:t xml:space="preserve"> </w:t>
      </w:r>
      <w:r w:rsidR="00E76036" w:rsidRPr="00992ECF">
        <w:rPr>
          <w:i/>
          <w:iCs/>
        </w:rPr>
        <w:t xml:space="preserve">speak </w:t>
      </w:r>
      <w:r w:rsidR="00AF78CD" w:rsidRPr="00992ECF">
        <w:rPr>
          <w:i/>
          <w:iCs/>
        </w:rPr>
        <w:t xml:space="preserve">a language other than English. </w:t>
      </w:r>
      <w:r w:rsidR="00F92B04" w:rsidRPr="00992ECF">
        <w:rPr>
          <w:i/>
          <w:iCs/>
        </w:rPr>
        <w:t xml:space="preserve">As of May of 2020, </w:t>
      </w:r>
      <w:r w:rsidR="00071495" w:rsidRPr="00992ECF">
        <w:rPr>
          <w:i/>
          <w:iCs/>
        </w:rPr>
        <w:t>Indiana</w:t>
      </w:r>
      <w:r w:rsidR="00F92B04" w:rsidRPr="00992ECF">
        <w:rPr>
          <w:i/>
          <w:iCs/>
        </w:rPr>
        <w:t xml:space="preserve"> ranks 19th</w:t>
      </w:r>
      <w:r w:rsidR="00071495" w:rsidRPr="00992ECF">
        <w:rPr>
          <w:i/>
          <w:iCs/>
        </w:rPr>
        <w:t xml:space="preserve"> </w:t>
      </w:r>
      <w:r w:rsidR="00F92B04" w:rsidRPr="00992ECF">
        <w:rPr>
          <w:i/>
          <w:iCs/>
        </w:rPr>
        <w:t xml:space="preserve">in the nation for its gross domestic product </w:t>
      </w:r>
      <w:r w:rsidR="00071495" w:rsidRPr="00992ECF">
        <w:rPr>
          <w:i/>
          <w:iCs/>
        </w:rPr>
        <w:t>of $37</w:t>
      </w:r>
      <w:r w:rsidR="00F92B04" w:rsidRPr="00992ECF">
        <w:rPr>
          <w:i/>
          <w:iCs/>
        </w:rPr>
        <w:t>1,629</w:t>
      </w:r>
      <w:r w:rsidR="00071495" w:rsidRPr="00992ECF">
        <w:rPr>
          <w:i/>
          <w:iCs/>
        </w:rPr>
        <w:t xml:space="preserve"> billion</w:t>
      </w:r>
      <w:r w:rsidR="00F92B04" w:rsidRPr="00992ECF">
        <w:rPr>
          <w:i/>
          <w:iCs/>
        </w:rPr>
        <w:t xml:space="preserve"> and </w:t>
      </w:r>
      <w:r w:rsidR="00845F10" w:rsidRPr="00992ECF">
        <w:rPr>
          <w:i/>
          <w:iCs/>
        </w:rPr>
        <w:t xml:space="preserve">is </w:t>
      </w:r>
      <w:r w:rsidR="00F92B04" w:rsidRPr="00992ECF">
        <w:rPr>
          <w:i/>
          <w:iCs/>
        </w:rPr>
        <w:t xml:space="preserve">home to 8 Fortune 500 companies ranking at 20th. </w:t>
      </w:r>
    </w:p>
    <w:p w14:paraId="745A5EE6" w14:textId="566B6F83" w:rsidR="00F71D8B" w:rsidRPr="00992ECF" w:rsidRDefault="00F71D8B" w:rsidP="00992ECF">
      <w:pPr>
        <w:pStyle w:val="Body"/>
        <w:rPr>
          <w:i/>
          <w:iCs/>
        </w:rPr>
      </w:pPr>
      <w:r w:rsidRPr="00992ECF">
        <w:rPr>
          <w:i/>
          <w:iCs/>
        </w:rPr>
        <w:t xml:space="preserve">The state is exposed to many hazards which have the potential of causing casualties, damaging, or destroying private or public property and disrupting the state’s economy. In any crisis, or emergency, Indiana’s foremost concern is for the protection of human life and property. </w:t>
      </w:r>
    </w:p>
    <w:p w14:paraId="693E9E69" w14:textId="77777777" w:rsidR="00071495" w:rsidRPr="00992ECF" w:rsidRDefault="007D4063" w:rsidP="00992ECF">
      <w:pPr>
        <w:pStyle w:val="Body"/>
        <w:rPr>
          <w:i/>
          <w:iCs/>
        </w:rPr>
      </w:pPr>
      <w:r w:rsidRPr="00992ECF">
        <w:rPr>
          <w:i/>
          <w:iCs/>
        </w:rPr>
        <w:t xml:space="preserve">The topography of Indiana is very diverse and is divided into three major regions: The Till Plains, the Great Lakes Plains and the Southern Plains and Lowlands. Central Indiana has flat, fertile farm ground with Northern Indiana becoming hilly towards the Lake Region. </w:t>
      </w:r>
    </w:p>
    <w:p w14:paraId="38A453C2" w14:textId="750F5BB8" w:rsidR="007D4063" w:rsidRPr="00992ECF" w:rsidRDefault="007D4063" w:rsidP="00992ECF">
      <w:pPr>
        <w:pStyle w:val="Body"/>
        <w:rPr>
          <w:i/>
          <w:iCs/>
        </w:rPr>
      </w:pPr>
      <w:r w:rsidRPr="00992ECF">
        <w:rPr>
          <w:i/>
          <w:iCs/>
        </w:rPr>
        <w:t>Southern Indiana has rolling hills and boasts the highest elevation in the state known as “Hoosier Hill</w:t>
      </w:r>
      <w:r w:rsidR="00071495" w:rsidRPr="00992ECF">
        <w:rPr>
          <w:i/>
          <w:iCs/>
        </w:rPr>
        <w:t xml:space="preserve">”. Hoosier Hill is </w:t>
      </w:r>
      <w:r w:rsidRPr="00992ECF">
        <w:rPr>
          <w:i/>
          <w:iCs/>
        </w:rPr>
        <w:t>1,257 feet above sea level</w:t>
      </w:r>
      <w:r w:rsidR="00071495" w:rsidRPr="00992ECF">
        <w:rPr>
          <w:i/>
          <w:iCs/>
        </w:rPr>
        <w:t xml:space="preserve"> and</w:t>
      </w:r>
      <w:r w:rsidRPr="00992ECF">
        <w:rPr>
          <w:i/>
          <w:iCs/>
        </w:rPr>
        <w:t xml:space="preserve"> located in a rural area of Franklin Township in Wayne County. </w:t>
      </w:r>
      <w:r w:rsidR="00071495" w:rsidRPr="00992ECF">
        <w:rPr>
          <w:i/>
          <w:iCs/>
        </w:rPr>
        <w:t xml:space="preserve">The lowest point is at 320 feet above sea level and is in Posey County, where the Wabash River meets the Ohio River. The resulting elevation span of 937 feet is the narrowest of any non-coastal U.S. state. </w:t>
      </w:r>
      <w:r w:rsidRPr="00992ECF">
        <w:rPr>
          <w:i/>
          <w:iCs/>
        </w:rPr>
        <w:t xml:space="preserve">The Hoosier National Forest and many caves </w:t>
      </w:r>
      <w:r w:rsidR="00D56DD4" w:rsidRPr="00992ECF">
        <w:rPr>
          <w:i/>
          <w:iCs/>
        </w:rPr>
        <w:t>are in</w:t>
      </w:r>
      <w:r w:rsidRPr="00992ECF">
        <w:rPr>
          <w:i/>
          <w:iCs/>
        </w:rPr>
        <w:t xml:space="preserve"> Southern Indiana.</w:t>
      </w:r>
    </w:p>
    <w:p w14:paraId="7C1991C2" w14:textId="7C44F604" w:rsidR="00B1381F" w:rsidRPr="00992ECF" w:rsidRDefault="007D4063" w:rsidP="00992ECF">
      <w:pPr>
        <w:pStyle w:val="Body"/>
        <w:rPr>
          <w:i/>
          <w:iCs/>
        </w:rPr>
      </w:pPr>
      <w:r w:rsidRPr="00992ECF">
        <w:rPr>
          <w:i/>
          <w:iCs/>
        </w:rPr>
        <w:t xml:space="preserve">Indiana has 593 square miles of water area (USGS) its many lakes, </w:t>
      </w:r>
      <w:r w:rsidR="00384FF1" w:rsidRPr="00992ECF">
        <w:rPr>
          <w:i/>
          <w:iCs/>
        </w:rPr>
        <w:t>rivers,</w:t>
      </w:r>
      <w:r w:rsidR="00D26586" w:rsidRPr="00992ECF">
        <w:rPr>
          <w:i/>
          <w:iCs/>
        </w:rPr>
        <w:t xml:space="preserve"> and</w:t>
      </w:r>
      <w:r w:rsidRPr="00992ECF">
        <w:rPr>
          <w:i/>
          <w:iCs/>
        </w:rPr>
        <w:t xml:space="preserve"> reservoirs. According to the Indiana Department of Natural Resource</w:t>
      </w:r>
      <w:r w:rsidR="00217A1B" w:rsidRPr="00992ECF">
        <w:rPr>
          <w:i/>
          <w:iCs/>
        </w:rPr>
        <w:t xml:space="preserve"> (IDNR)</w:t>
      </w:r>
      <w:r w:rsidRPr="00992ECF">
        <w:rPr>
          <w:i/>
          <w:iCs/>
        </w:rPr>
        <w:t xml:space="preserve"> and National Hydrography Dataset, Indiana’s total border is 1059 miles. </w:t>
      </w:r>
    </w:p>
    <w:p w14:paraId="5232D79D" w14:textId="4165DE9A" w:rsidR="009A2DC9" w:rsidRPr="00992ECF" w:rsidRDefault="007D4063" w:rsidP="00992ECF">
      <w:pPr>
        <w:pStyle w:val="Body"/>
        <w:rPr>
          <w:i/>
          <w:iCs/>
        </w:rPr>
      </w:pPr>
      <w:r w:rsidRPr="00992ECF">
        <w:rPr>
          <w:i/>
          <w:iCs/>
        </w:rPr>
        <w:t xml:space="preserve">Of the 1059 miles that outline Indiana, 601 miles are water which includes Lake Michigan, the Wabash River and Ohio River. </w:t>
      </w:r>
      <w:r w:rsidR="00071495" w:rsidRPr="00992ECF">
        <w:rPr>
          <w:i/>
          <w:iCs/>
        </w:rPr>
        <w:t>The state has a maximum dimension north to south of 250 miles and a maximum east to west dimension of 145 miles.</w:t>
      </w:r>
    </w:p>
    <w:p w14:paraId="676EB5B4" w14:textId="03C46ED7" w:rsidR="007D4063" w:rsidRPr="00992ECF" w:rsidRDefault="007D4063" w:rsidP="00992ECF">
      <w:pPr>
        <w:pStyle w:val="Body"/>
        <w:rPr>
          <w:i/>
          <w:iCs/>
        </w:rPr>
      </w:pPr>
      <w:r w:rsidRPr="00992ECF">
        <w:rPr>
          <w:i/>
          <w:iCs/>
        </w:rPr>
        <w:lastRenderedPageBreak/>
        <w:t>The Wabash River flows over 400 miles and drains about 3/4 of the 92 counties in Indiana. The remaining ¼ drains into Illinois. The Wabash River is the longest free-flowing river east of the Mississippi. Other major water tributaries include the White, Tippecanoe, Patoka, Mississinewa</w:t>
      </w:r>
      <w:r w:rsidR="00D26586" w:rsidRPr="00992ECF">
        <w:rPr>
          <w:i/>
          <w:iCs/>
        </w:rPr>
        <w:t xml:space="preserve"> and</w:t>
      </w:r>
      <w:r w:rsidRPr="00992ECF">
        <w:rPr>
          <w:i/>
          <w:iCs/>
        </w:rPr>
        <w:t xml:space="preserve"> the Salamonie rivers.</w:t>
      </w:r>
    </w:p>
    <w:p w14:paraId="3A709141" w14:textId="71E05BAC" w:rsidR="00ED7904" w:rsidRPr="00992ECF" w:rsidRDefault="00ED7904" w:rsidP="00992ECF">
      <w:pPr>
        <w:pStyle w:val="Body"/>
        <w:rPr>
          <w:i/>
          <w:iCs/>
        </w:rPr>
      </w:pPr>
      <w:r w:rsidRPr="00992ECF">
        <w:rPr>
          <w:i/>
          <w:iCs/>
        </w:rPr>
        <w:t xml:space="preserve">Indiana sits on two </w:t>
      </w:r>
      <w:r w:rsidR="001A73A0" w:rsidRPr="00992ECF">
        <w:rPr>
          <w:i/>
          <w:iCs/>
        </w:rPr>
        <w:t xml:space="preserve">of the largest </w:t>
      </w:r>
      <w:r w:rsidR="00907184" w:rsidRPr="00992ECF">
        <w:rPr>
          <w:i/>
          <w:iCs/>
        </w:rPr>
        <w:t xml:space="preserve">fault lines in the Central United States. </w:t>
      </w:r>
      <w:r w:rsidR="00081175" w:rsidRPr="00992ECF">
        <w:rPr>
          <w:i/>
          <w:iCs/>
        </w:rPr>
        <w:t xml:space="preserve">The Wabash Valley Seismic Zone is centered in the valley of the lower Wabash River and runs along the Indiana and Illinois border, beginning just south of Indianapolis. </w:t>
      </w:r>
      <w:r w:rsidR="00907184" w:rsidRPr="00992ECF">
        <w:rPr>
          <w:i/>
          <w:iCs/>
        </w:rPr>
        <w:t xml:space="preserve">The New Madrid Seismic Zone </w:t>
      </w:r>
      <w:r w:rsidR="00282D65" w:rsidRPr="00992ECF">
        <w:rPr>
          <w:i/>
          <w:iCs/>
        </w:rPr>
        <w:t>is located near where the Mississippi River meets the Ohio River in Cairo, Illi</w:t>
      </w:r>
      <w:r w:rsidR="00081175" w:rsidRPr="00992ECF">
        <w:rPr>
          <w:i/>
          <w:iCs/>
        </w:rPr>
        <w:t xml:space="preserve">nois. </w:t>
      </w:r>
    </w:p>
    <w:p w14:paraId="5FE7DC08" w14:textId="310C0B35" w:rsidR="007D4063" w:rsidRPr="00992ECF" w:rsidRDefault="00383636" w:rsidP="00992ECF">
      <w:pPr>
        <w:pStyle w:val="Body"/>
        <w:rPr>
          <w:i/>
          <w:iCs/>
        </w:rPr>
      </w:pPr>
      <w:r w:rsidRPr="00992ECF">
        <w:rPr>
          <w:i/>
          <w:iCs/>
        </w:rPr>
        <w:t>I</w:t>
      </w:r>
      <w:r w:rsidR="007D4063" w:rsidRPr="00992ECF">
        <w:rPr>
          <w:i/>
          <w:iCs/>
        </w:rPr>
        <w:t>ndiana’s economic impact extends beyond its borders, encompassing international travel, natural gas and fuel supply pipelines, agricultural commodities, regional power generation</w:t>
      </w:r>
      <w:r w:rsidR="00D26586" w:rsidRPr="00992ECF">
        <w:rPr>
          <w:i/>
          <w:iCs/>
        </w:rPr>
        <w:t xml:space="preserve"> and</w:t>
      </w:r>
      <w:r w:rsidR="007D4063" w:rsidRPr="00992ECF">
        <w:rPr>
          <w:i/>
          <w:iCs/>
        </w:rPr>
        <w:t xml:space="preserve"> the national distribution of goods and services.</w:t>
      </w:r>
    </w:p>
    <w:p w14:paraId="35CF4A39" w14:textId="7A23D1C8" w:rsidR="000E1E0D" w:rsidRPr="00992ECF" w:rsidRDefault="007D4063" w:rsidP="00992ECF">
      <w:pPr>
        <w:pStyle w:val="Body"/>
        <w:rPr>
          <w:i/>
          <w:iCs/>
        </w:rPr>
      </w:pPr>
      <w:bookmarkStart w:id="51" w:name="_Hlk54865328"/>
      <w:bookmarkEnd w:id="50"/>
      <w:r w:rsidRPr="00992ECF">
        <w:rPr>
          <w:i/>
          <w:iCs/>
        </w:rPr>
        <w:t xml:space="preserve">Indiana is a hub of transportation activity. </w:t>
      </w:r>
      <w:r w:rsidR="00321852" w:rsidRPr="00992ECF">
        <w:rPr>
          <w:i/>
          <w:iCs/>
        </w:rPr>
        <w:t>According to the Indiana Department of Transportation</w:t>
      </w:r>
      <w:r w:rsidR="00217A1B" w:rsidRPr="00992ECF">
        <w:rPr>
          <w:i/>
          <w:iCs/>
        </w:rPr>
        <w:t xml:space="preserve"> (INDOT)</w:t>
      </w:r>
      <w:r w:rsidR="00321852" w:rsidRPr="00992ECF">
        <w:rPr>
          <w:i/>
          <w:iCs/>
        </w:rPr>
        <w:t xml:space="preserve"> (</w:t>
      </w:r>
      <w:hyperlink r:id="rId16" w:history="1">
        <w:r w:rsidR="00321852" w:rsidRPr="00992ECF">
          <w:rPr>
            <w:rStyle w:val="Hyperlink"/>
            <w:i/>
            <w:iCs/>
            <w:color w:val="auto"/>
            <w:u w:val="none"/>
          </w:rPr>
          <w:t>https://www.in.gov/indot/</w:t>
        </w:r>
      </w:hyperlink>
      <w:r w:rsidR="00321852" w:rsidRPr="00992ECF">
        <w:rPr>
          <w:i/>
          <w:iCs/>
        </w:rPr>
        <w:t>) t</w:t>
      </w:r>
      <w:r w:rsidRPr="00992ECF">
        <w:rPr>
          <w:i/>
          <w:iCs/>
        </w:rPr>
        <w:t xml:space="preserve">here is more than 78,000 miles of road (urban and rural) including 16 Interstate highways. </w:t>
      </w:r>
      <w:bookmarkStart w:id="52" w:name="_Hlk54597913"/>
    </w:p>
    <w:p w14:paraId="1DA715F7" w14:textId="6CC509F3" w:rsidR="00143C46" w:rsidRPr="00992ECF" w:rsidRDefault="007D4063" w:rsidP="00992ECF">
      <w:pPr>
        <w:pStyle w:val="Body"/>
        <w:rPr>
          <w:i/>
          <w:iCs/>
        </w:rPr>
      </w:pPr>
      <w:r w:rsidRPr="00992ECF">
        <w:rPr>
          <w:i/>
          <w:iCs/>
        </w:rPr>
        <w:t xml:space="preserve">There are 4,100 miles of railroads and three international airports with several regional and local airports throughout Indiana. Three maritime port facilities (located in Jeffersonville, Mount </w:t>
      </w:r>
      <w:r w:rsidR="00384FF1" w:rsidRPr="00992ECF">
        <w:rPr>
          <w:i/>
          <w:iCs/>
        </w:rPr>
        <w:t>Vernon,</w:t>
      </w:r>
      <w:r w:rsidR="00D26586" w:rsidRPr="00992ECF">
        <w:rPr>
          <w:i/>
          <w:iCs/>
        </w:rPr>
        <w:t xml:space="preserve"> and</w:t>
      </w:r>
      <w:r w:rsidRPr="00992ECF">
        <w:rPr>
          <w:i/>
          <w:iCs/>
        </w:rPr>
        <w:t xml:space="preserve"> Portage) ship about 70 million tons of cargo by water each year</w:t>
      </w:r>
      <w:r w:rsidR="009D4A3B" w:rsidRPr="00992ECF">
        <w:rPr>
          <w:i/>
          <w:iCs/>
        </w:rPr>
        <w:t xml:space="preserve">. </w:t>
      </w:r>
    </w:p>
    <w:p w14:paraId="5CF117C4" w14:textId="004A5BD0" w:rsidR="007D4063" w:rsidRPr="00992ECF" w:rsidRDefault="007D4063" w:rsidP="00992ECF">
      <w:pPr>
        <w:pStyle w:val="Body"/>
        <w:rPr>
          <w:i/>
          <w:iCs/>
        </w:rPr>
      </w:pPr>
      <w:r w:rsidRPr="00992ECF">
        <w:rPr>
          <w:i/>
          <w:iCs/>
        </w:rPr>
        <w:t xml:space="preserve">Indiana produces approximately 35 million tons of coal each year, primarily used in making electricity. Mining companies use modern reclamation practices that restore the mined areas into cropland, forests, </w:t>
      </w:r>
      <w:r w:rsidR="00384FF1" w:rsidRPr="00992ECF">
        <w:rPr>
          <w:i/>
          <w:iCs/>
        </w:rPr>
        <w:t>lakes,</w:t>
      </w:r>
      <w:r w:rsidR="00D26586" w:rsidRPr="00992ECF">
        <w:rPr>
          <w:i/>
          <w:iCs/>
        </w:rPr>
        <w:t xml:space="preserve"> and</w:t>
      </w:r>
      <w:r w:rsidRPr="00992ECF">
        <w:rPr>
          <w:i/>
          <w:iCs/>
        </w:rPr>
        <w:t xml:space="preserve"> other sites for reuse. Indiana limestone (properly named Salem Limestone) is mined in the south-central area of the state and is used worldwide. The state also produces lime for agriculture and steel production. Indiana mines also produce sand, gravel and sandstone used in building materials. </w:t>
      </w:r>
    </w:p>
    <w:p w14:paraId="104B89D5" w14:textId="7F9C1896" w:rsidR="00B1381F" w:rsidRPr="00992ECF" w:rsidRDefault="00B1381F" w:rsidP="00992ECF">
      <w:pPr>
        <w:pStyle w:val="Body"/>
        <w:rPr>
          <w:i/>
          <w:iCs/>
        </w:rPr>
      </w:pPr>
      <w:r w:rsidRPr="00992ECF">
        <w:rPr>
          <w:i/>
          <w:iCs/>
        </w:rPr>
        <w:t xml:space="preserve">Indiana annually ships more than 70 million tons of cargo by water each year, which ranks 14th among all U.S. states. More than half of Indiana's border is water, which includes 400 miles of direct access to two major freight transportation arteries: the Great Lakes/St. Lawrence Seaway (via Lake Michigan) and the Inland Waterway System (via the Ohio River). The Ports of Indiana manages three major ports which include Burns Harbor, </w:t>
      </w:r>
      <w:r w:rsidR="00384FF1" w:rsidRPr="00992ECF">
        <w:rPr>
          <w:i/>
          <w:iCs/>
        </w:rPr>
        <w:t>Jeffersonville,</w:t>
      </w:r>
      <w:r w:rsidR="00D26586" w:rsidRPr="00992ECF">
        <w:rPr>
          <w:i/>
          <w:iCs/>
        </w:rPr>
        <w:t xml:space="preserve"> and</w:t>
      </w:r>
      <w:r w:rsidRPr="00992ECF">
        <w:rPr>
          <w:i/>
          <w:iCs/>
        </w:rPr>
        <w:t xml:space="preserve"> Mount Vernon.</w:t>
      </w:r>
    </w:p>
    <w:p w14:paraId="368ECFB8" w14:textId="602DDB86" w:rsidR="00B1381F" w:rsidRPr="00992ECF" w:rsidRDefault="00B1381F" w:rsidP="00992ECF">
      <w:pPr>
        <w:pStyle w:val="Body"/>
        <w:rPr>
          <w:i/>
          <w:iCs/>
        </w:rPr>
      </w:pPr>
      <w:r w:rsidRPr="00992ECF">
        <w:rPr>
          <w:i/>
          <w:iCs/>
        </w:rPr>
        <w:t>In Evansville, three public and several private port facilities receive year-round service from five major barge lines operating on the Ohio River. Evansville has been a U.S. Customs Port of Entry for more than 125 years. Because of this, it is possible to have international cargo shipped to Evansville in bond. The international cargo can then clear Customs in Evansville rather than a coastal port.</w:t>
      </w:r>
    </w:p>
    <w:p w14:paraId="192C5189" w14:textId="5852401E" w:rsidR="00143C46" w:rsidRPr="00777283" w:rsidRDefault="00143C46" w:rsidP="00992ECF">
      <w:pPr>
        <w:pStyle w:val="Body"/>
      </w:pPr>
      <w:r w:rsidRPr="00777283">
        <w:t xml:space="preserve">The </w:t>
      </w:r>
      <w:r w:rsidR="00A102D5" w:rsidRPr="00307415">
        <w:rPr>
          <w:b/>
          <w:bCs/>
          <w:color w:val="C00000"/>
        </w:rPr>
        <w:t>[</w:t>
      </w:r>
      <w:r w:rsidR="00A102D5" w:rsidRPr="00307415">
        <w:rPr>
          <w:rFonts w:cs="Arial"/>
          <w:b/>
          <w:bCs/>
          <w:color w:val="C00000"/>
        </w:rPr>
        <w:t>Insert County</w:t>
      </w:r>
      <w:r w:rsidR="001F32F4" w:rsidRPr="00307415">
        <w:rPr>
          <w:rFonts w:cs="Arial"/>
          <w:b/>
          <w:bCs/>
          <w:color w:val="C00000"/>
        </w:rPr>
        <w:t xml:space="preserve"> EM Agency</w:t>
      </w:r>
      <w:r w:rsidR="00A102D5" w:rsidRPr="00307415">
        <w:rPr>
          <w:rFonts w:cs="Arial"/>
          <w:b/>
          <w:bCs/>
          <w:color w:val="C00000"/>
        </w:rPr>
        <w:t xml:space="preserve"> Name]</w:t>
      </w:r>
      <w:r w:rsidRPr="00307415">
        <w:rPr>
          <w:color w:val="C00000"/>
        </w:rPr>
        <w:t xml:space="preserve"> </w:t>
      </w:r>
      <w:r w:rsidRPr="00777283">
        <w:t xml:space="preserve">conducts emergency preparedness awareness campaigns through </w:t>
      </w:r>
      <w:r w:rsidR="005365F5" w:rsidRPr="00777283">
        <w:t>the</w:t>
      </w:r>
      <w:r w:rsidR="004939BC" w:rsidRPr="00777283">
        <w:t xml:space="preserve"> </w:t>
      </w:r>
      <w:r w:rsidR="00EB2096" w:rsidRPr="00777283">
        <w:t>Public Affairs section</w:t>
      </w:r>
      <w:r w:rsidRPr="00777283">
        <w:t xml:space="preserve">. Awareness campaigns include </w:t>
      </w:r>
      <w:r w:rsidR="00185A2C" w:rsidRPr="00777283">
        <w:t xml:space="preserve">fire, </w:t>
      </w:r>
      <w:r w:rsidRPr="00777283">
        <w:t xml:space="preserve">earthquake, severe </w:t>
      </w:r>
      <w:r w:rsidR="00A1096B" w:rsidRPr="00777283">
        <w:t>weather</w:t>
      </w:r>
      <w:r w:rsidRPr="00777283">
        <w:t>, flood</w:t>
      </w:r>
      <w:r w:rsidR="00A1096B" w:rsidRPr="00777283">
        <w:t>,</w:t>
      </w:r>
      <w:r w:rsidR="00185A2C" w:rsidRPr="00777283">
        <w:t xml:space="preserve"> </w:t>
      </w:r>
      <w:r w:rsidR="00036A0F" w:rsidRPr="00777283">
        <w:t xml:space="preserve">tornado, </w:t>
      </w:r>
      <w:r w:rsidR="00185A2C" w:rsidRPr="00777283">
        <w:t>cybersecurity</w:t>
      </w:r>
      <w:r w:rsidR="00D26586" w:rsidRPr="00777283">
        <w:t xml:space="preserve"> and</w:t>
      </w:r>
      <w:r w:rsidRPr="00777283">
        <w:t xml:space="preserve"> mitigation campaigns for children and adults. </w:t>
      </w:r>
      <w:r w:rsidR="008531D8" w:rsidRPr="00777283">
        <w:rPr>
          <w:b/>
          <w:bCs/>
          <w:color w:val="C00000"/>
        </w:rPr>
        <w:t>[</w:t>
      </w:r>
      <w:r w:rsidR="008531D8" w:rsidRPr="00777283">
        <w:rPr>
          <w:rFonts w:cs="Arial"/>
          <w:b/>
          <w:bCs/>
          <w:color w:val="C00000"/>
        </w:rPr>
        <w:t>Insert County EM Agency Name]</w:t>
      </w:r>
      <w:r w:rsidR="008531D8" w:rsidRPr="00777283">
        <w:t xml:space="preserve"> </w:t>
      </w:r>
      <w:r w:rsidR="00036A0F" w:rsidRPr="00777283">
        <w:t>also</w:t>
      </w:r>
      <w:r w:rsidRPr="00777283">
        <w:t xml:space="preserve"> utilizes a variety of social networking venues, </w:t>
      </w:r>
      <w:r w:rsidR="00384FF1" w:rsidRPr="00777283">
        <w:lastRenderedPageBreak/>
        <w:t>interpreters,</w:t>
      </w:r>
      <w:r w:rsidR="00D26586" w:rsidRPr="00777283">
        <w:t xml:space="preserve"> and</w:t>
      </w:r>
      <w:r w:rsidRPr="00777283">
        <w:t xml:space="preserve"> broadcasting methods, such as radio, </w:t>
      </w:r>
      <w:r w:rsidR="00384FF1" w:rsidRPr="00777283">
        <w:t>television,</w:t>
      </w:r>
      <w:r w:rsidR="00D26586" w:rsidRPr="00777283">
        <w:t xml:space="preserve"> and</w:t>
      </w:r>
      <w:r w:rsidRPr="00777283">
        <w:t xml:space="preserve"> newspaper, to ensure that diverse populations are appropriately advised.</w:t>
      </w:r>
    </w:p>
    <w:p w14:paraId="07D4C4E6" w14:textId="0F8C02EB" w:rsidR="00545D5F" w:rsidRDefault="00C97615" w:rsidP="00BE372E">
      <w:pPr>
        <w:pStyle w:val="Heading2"/>
        <w:spacing w:after="120"/>
        <w:rPr>
          <w:caps w:val="0"/>
        </w:rPr>
      </w:pPr>
      <w:bookmarkStart w:id="53" w:name="_Toc57213836"/>
      <w:bookmarkStart w:id="54" w:name="_Toc59383478"/>
      <w:bookmarkStart w:id="55" w:name="_Toc60331185"/>
      <w:bookmarkStart w:id="56" w:name="_Toc88640202"/>
      <w:bookmarkEnd w:id="51"/>
      <w:bookmarkEnd w:id="52"/>
      <w:r w:rsidRPr="00545D5F">
        <w:rPr>
          <w:caps w:val="0"/>
        </w:rPr>
        <w:t>HAZARD</w:t>
      </w:r>
      <w:bookmarkEnd w:id="53"/>
      <w:bookmarkEnd w:id="54"/>
      <w:bookmarkEnd w:id="55"/>
      <w:r>
        <w:rPr>
          <w:caps w:val="0"/>
        </w:rPr>
        <w:t xml:space="preserve"> AND THREAT SUMMARY</w:t>
      </w:r>
      <w:bookmarkEnd w:id="56"/>
    </w:p>
    <w:p w14:paraId="0958A35A" w14:textId="7EC341F6" w:rsidR="00437A1A" w:rsidRPr="008531D8" w:rsidRDefault="001953D3" w:rsidP="00992ECF">
      <w:pPr>
        <w:pStyle w:val="Body"/>
        <w:rPr>
          <w:rFonts w:ascii="Arial Narrow" w:hAnsi="Arial Narrow"/>
          <w:b/>
          <w:bCs/>
          <w:color w:val="C00000"/>
          <w:sz w:val="28"/>
          <w:szCs w:val="28"/>
        </w:rPr>
      </w:pPr>
      <w:r w:rsidRPr="008531D8">
        <w:rPr>
          <w:rFonts w:ascii="Arial Narrow" w:hAnsi="Arial Narrow"/>
          <w:b/>
          <w:bCs/>
          <w:color w:val="C00000"/>
          <w:sz w:val="28"/>
          <w:szCs w:val="28"/>
        </w:rPr>
        <w:t>[REPLACE WITH COUNTY HIRA SUMMARY]</w:t>
      </w:r>
    </w:p>
    <w:p w14:paraId="703233D6" w14:textId="34359F76" w:rsidR="00AC79FC" w:rsidRDefault="00267C9E" w:rsidP="00066C8A">
      <w:pPr>
        <w:pStyle w:val="Body"/>
        <w:spacing w:before="240"/>
      </w:pPr>
      <w:bookmarkStart w:id="57" w:name="_Hlk53584233"/>
      <w:bookmarkStart w:id="58" w:name="_Toc54262498"/>
      <w:bookmarkStart w:id="59" w:name="_Hlk70435305"/>
      <w:r w:rsidRPr="00CC686C">
        <w:rPr>
          <w:b/>
          <w:bCs/>
          <w:color w:val="C00000"/>
        </w:rPr>
        <w:t>[Insert County Name]</w:t>
      </w:r>
      <w:r w:rsidR="000249F6" w:rsidRPr="00CC686C">
        <w:rPr>
          <w:color w:val="C00000"/>
        </w:rPr>
        <w:t xml:space="preserve"> </w:t>
      </w:r>
      <w:r w:rsidR="000249F6">
        <w:t>is vulnerable to the effects of natural, human-</w:t>
      </w:r>
      <w:r w:rsidR="00384FF1">
        <w:t>caused,</w:t>
      </w:r>
      <w:r w:rsidR="00D26586">
        <w:t xml:space="preserve"> and</w:t>
      </w:r>
      <w:r w:rsidR="000249F6">
        <w:t xml:space="preserve"> technological hazards. </w:t>
      </w:r>
      <w:r w:rsidR="00545D5F" w:rsidRPr="00545D5F">
        <w:rPr>
          <w:bCs/>
        </w:rPr>
        <w:t>Hazards</w:t>
      </w:r>
      <w:r w:rsidR="00545D5F" w:rsidRPr="00545D5F">
        <w:rPr>
          <w:b/>
        </w:rPr>
        <w:t xml:space="preserve"> </w:t>
      </w:r>
      <w:r w:rsidR="00545D5F" w:rsidRPr="00545D5F">
        <w:t xml:space="preserve">are defined as a source of potential danger or adverse conditions. Each hazard has an expected frequency, or probability, which is simply a calculation of how likely it is to occur in a given </w:t>
      </w:r>
      <w:r w:rsidR="00A12472" w:rsidRPr="00545D5F">
        <w:t>time</w:t>
      </w:r>
      <w:r w:rsidR="00545D5F" w:rsidRPr="00545D5F">
        <w:t>, such as a year</w:t>
      </w:r>
      <w:r w:rsidR="009D4A3B">
        <w:t xml:space="preserve">. </w:t>
      </w:r>
      <w:r w:rsidR="0080373F">
        <w:t>Part of the h</w:t>
      </w:r>
      <w:r w:rsidR="008C2700">
        <w:t xml:space="preserve">azard analysis </w:t>
      </w:r>
      <w:r w:rsidR="0080373F">
        <w:t xml:space="preserve">are </w:t>
      </w:r>
      <w:r w:rsidR="00545D5F" w:rsidRPr="00545D5F">
        <w:t>based on the worst-case scenario for hazards and their effects</w:t>
      </w:r>
      <w:r w:rsidR="009D4A3B">
        <w:t xml:space="preserve">. </w:t>
      </w:r>
      <w:r w:rsidR="0039438B" w:rsidRPr="00267C9E">
        <w:rPr>
          <w:b/>
          <w:bCs/>
          <w:color w:val="AA1F2E"/>
        </w:rPr>
        <w:t>[Insert County Name]</w:t>
      </w:r>
      <w:r w:rsidR="0039438B">
        <w:t xml:space="preserve"> </w:t>
      </w:r>
      <w:r w:rsidR="00911038" w:rsidRPr="00BC13D7">
        <w:t xml:space="preserve">is exposed to many </w:t>
      </w:r>
      <w:r w:rsidR="00911038">
        <w:t xml:space="preserve">threats and </w:t>
      </w:r>
      <w:r w:rsidR="00911038" w:rsidRPr="00BC13D7">
        <w:t>hazards which have the potential of causing casualties, damaging, or destroying public or private property and disrupting the state’s economy.</w:t>
      </w:r>
      <w:r w:rsidR="00545D5F" w:rsidRPr="00545D5F">
        <w:t xml:space="preserve"> Specific characteristics, such as population distribution, land development, weather patterns and topography all promote unique challenges for managing emergencies and disasters</w:t>
      </w:r>
      <w:bookmarkEnd w:id="57"/>
      <w:bookmarkEnd w:id="58"/>
      <w:r w:rsidR="009D4A3B">
        <w:t xml:space="preserve">. </w:t>
      </w:r>
      <w:r w:rsidR="005C4382">
        <w:t>I</w:t>
      </w:r>
      <w:r w:rsidR="00C83C3C" w:rsidRPr="00BC13D7">
        <w:t xml:space="preserve">n any crisis or emergency, </w:t>
      </w:r>
      <w:r w:rsidR="00B0167F" w:rsidRPr="00267C9E">
        <w:rPr>
          <w:b/>
          <w:bCs/>
          <w:color w:val="AA1F2E"/>
        </w:rPr>
        <w:t>[Insert County Name]</w:t>
      </w:r>
      <w:r w:rsidR="00C83C3C">
        <w:t>’s</w:t>
      </w:r>
      <w:r w:rsidR="00C83C3C" w:rsidRPr="00BC13D7">
        <w:t xml:space="preserve"> foremost concern is for the protection of human life and property.</w:t>
      </w:r>
      <w:r w:rsidR="00C83C3C">
        <w:t xml:space="preserve"> </w:t>
      </w:r>
    </w:p>
    <w:p w14:paraId="61E1CBD7" w14:textId="7A3C9ED9" w:rsidR="007E28F7" w:rsidRPr="00CC686C" w:rsidRDefault="00ED7727" w:rsidP="00CC686C">
      <w:pPr>
        <w:pStyle w:val="Caption"/>
      </w:pPr>
      <w:r w:rsidRPr="00CC686C">
        <w:t xml:space="preserve">TABLE 2.  </w:t>
      </w:r>
      <w:r w:rsidR="00E023AC" w:rsidRPr="00CC686C">
        <w:rPr>
          <w:color w:val="C00000"/>
        </w:rPr>
        <w:t>[Insert County Name]</w:t>
      </w:r>
      <w:r w:rsidRPr="00CC686C">
        <w:rPr>
          <w:color w:val="C00000"/>
        </w:rPr>
        <w:t xml:space="preserve">’S </w:t>
      </w:r>
      <w:r w:rsidRPr="00CC686C">
        <w:t>TOP THREATS AND HAZARDS</w:t>
      </w:r>
      <w:r w:rsidR="007E28F7" w:rsidRPr="00CC686C">
        <w:t xml:space="preserve"> </w:t>
      </w:r>
    </w:p>
    <w:p w14:paraId="3B511491" w14:textId="77777777" w:rsidR="007E28F7" w:rsidRPr="00CD7179" w:rsidRDefault="007E28F7" w:rsidP="007E28F7">
      <w:pPr>
        <w:rPr>
          <w:sz w:val="8"/>
          <w:szCs w:val="8"/>
        </w:rPr>
      </w:pPr>
    </w:p>
    <w:tbl>
      <w:tblPr>
        <w:tblStyle w:val="ListTable4-Accent1"/>
        <w:tblW w:w="0" w:type="auto"/>
        <w:tblInd w:w="1660" w:type="dxa"/>
        <w:tblLayout w:type="fixed"/>
        <w:tblLook w:val="01E0" w:firstRow="1" w:lastRow="1" w:firstColumn="1" w:lastColumn="1" w:noHBand="0" w:noVBand="0"/>
      </w:tblPr>
      <w:tblGrid>
        <w:gridCol w:w="6750"/>
      </w:tblGrid>
      <w:tr w:rsidR="00CB0F03" w:rsidRPr="009B3F3D" w14:paraId="373CD47F" w14:textId="77777777" w:rsidTr="005C4382">
        <w:trPr>
          <w:cnfStyle w:val="100000000000" w:firstRow="1" w:lastRow="0" w:firstColumn="0" w:lastColumn="0" w:oddVBand="0" w:evenVBand="0" w:oddHBand="0"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tcBorders>
            <w:shd w:val="clear" w:color="auto" w:fill="002060"/>
          </w:tcPr>
          <w:p w14:paraId="6B806202" w14:textId="5299D8A2" w:rsidR="00993E20" w:rsidRPr="009B3F3D" w:rsidRDefault="005415EC" w:rsidP="005C4382">
            <w:pPr>
              <w:pStyle w:val="Body"/>
              <w:spacing w:after="0"/>
              <w:ind w:left="84"/>
              <w:jc w:val="center"/>
              <w:rPr>
                <w:rFonts w:eastAsia="Palatino Linotype" w:cs="Arial"/>
              </w:rPr>
            </w:pPr>
            <w:r w:rsidRPr="005415EC">
              <w:t xml:space="preserve">[Insert County Name] </w:t>
            </w:r>
            <w:r w:rsidR="007E28F7">
              <w:t>TOP</w:t>
            </w:r>
            <w:r w:rsidR="00CB0F03">
              <w:t xml:space="preserve"> THREATS AND HAZARDS INCLUDE:</w:t>
            </w:r>
          </w:p>
        </w:tc>
      </w:tr>
      <w:tr w:rsidR="00EB2096" w:rsidRPr="009B3F3D" w14:paraId="35D87E5A" w14:textId="77777777" w:rsidTr="005C4382">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tcBorders>
          </w:tcPr>
          <w:p w14:paraId="1F9BC4C5" w14:textId="16688231" w:rsidR="00EB2096" w:rsidRPr="00CB0F03" w:rsidRDefault="00EB2096" w:rsidP="00993E20">
            <w:pPr>
              <w:pStyle w:val="Body"/>
              <w:ind w:left="84"/>
              <w:jc w:val="center"/>
              <w:rPr>
                <w:rFonts w:eastAsia="Palatino Linotype" w:cs="Arial"/>
              </w:rPr>
            </w:pPr>
            <w:r>
              <w:rPr>
                <w:rFonts w:eastAsia="Palatino Linotype" w:cs="Arial"/>
              </w:rPr>
              <w:t>Cybersecurity Attack (and cascading effects)</w:t>
            </w:r>
          </w:p>
        </w:tc>
      </w:tr>
      <w:tr w:rsidR="00CB0F03" w:rsidRPr="009B3F3D" w14:paraId="3FE30642" w14:textId="77777777" w:rsidTr="005C4382">
        <w:trPr>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tcBorders>
          </w:tcPr>
          <w:p w14:paraId="33B0EA06" w14:textId="0A7216AA" w:rsidR="00993E20" w:rsidRPr="00CB0F03" w:rsidRDefault="00993E20" w:rsidP="00993E20">
            <w:pPr>
              <w:pStyle w:val="Body"/>
              <w:ind w:left="84"/>
              <w:jc w:val="center"/>
              <w:rPr>
                <w:rFonts w:eastAsia="Palatino Linotype" w:cs="Arial"/>
              </w:rPr>
            </w:pPr>
            <w:r w:rsidRPr="00CB0F03">
              <w:rPr>
                <w:rFonts w:eastAsia="Palatino Linotype" w:cs="Arial"/>
              </w:rPr>
              <w:t>Flood</w:t>
            </w:r>
          </w:p>
          <w:p w14:paraId="250EB283" w14:textId="77777777" w:rsidR="00993E20" w:rsidRPr="00CB0F03" w:rsidRDefault="00993E20" w:rsidP="00993E20">
            <w:pPr>
              <w:pStyle w:val="Body"/>
              <w:ind w:left="84"/>
              <w:jc w:val="center"/>
              <w:rPr>
                <w:rFonts w:eastAsia="Palatino Linotype" w:cs="Arial"/>
              </w:rPr>
            </w:pPr>
          </w:p>
        </w:tc>
      </w:tr>
      <w:tr w:rsidR="00993E20" w:rsidRPr="009B3F3D" w14:paraId="30829266" w14:textId="77777777" w:rsidTr="005C4382">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0373F470" w14:textId="206549CA" w:rsidR="00993E20" w:rsidRPr="00CB0F03" w:rsidRDefault="00993E20" w:rsidP="00993E20">
            <w:pPr>
              <w:pStyle w:val="Body"/>
              <w:ind w:left="84"/>
              <w:jc w:val="center"/>
              <w:rPr>
                <w:rFonts w:eastAsia="Palatino Linotype" w:cs="Arial"/>
              </w:rPr>
            </w:pPr>
            <w:r w:rsidRPr="00CB0F03">
              <w:rPr>
                <w:rFonts w:eastAsia="Palatino Linotype" w:cs="Arial"/>
              </w:rPr>
              <w:t>Severe Thunderstorm</w:t>
            </w:r>
            <w:r w:rsidR="006F5EA3">
              <w:rPr>
                <w:rFonts w:eastAsia="Palatino Linotype" w:cs="Arial"/>
              </w:rPr>
              <w:t xml:space="preserve"> (including Lightening)</w:t>
            </w:r>
          </w:p>
          <w:p w14:paraId="127513BA" w14:textId="77777777" w:rsidR="00993E20" w:rsidRPr="00CB0F03" w:rsidRDefault="00993E20" w:rsidP="00993E20">
            <w:pPr>
              <w:pStyle w:val="Body"/>
              <w:ind w:left="84"/>
              <w:jc w:val="center"/>
              <w:rPr>
                <w:rFonts w:eastAsia="Palatino Linotype" w:cs="Arial"/>
              </w:rPr>
            </w:pPr>
          </w:p>
        </w:tc>
      </w:tr>
      <w:tr w:rsidR="00CB0F03" w:rsidRPr="009B3F3D" w14:paraId="0AB9AAC4" w14:textId="77777777" w:rsidTr="005C4382">
        <w:trPr>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1C372601" w14:textId="77777777" w:rsidR="00993E20" w:rsidRPr="00CB0F03" w:rsidRDefault="00993E20" w:rsidP="00993E20">
            <w:pPr>
              <w:pStyle w:val="Body"/>
              <w:ind w:left="84"/>
              <w:jc w:val="center"/>
              <w:rPr>
                <w:rFonts w:eastAsia="Palatino Linotype" w:cs="Arial"/>
              </w:rPr>
            </w:pPr>
            <w:r w:rsidRPr="00CB0F03">
              <w:rPr>
                <w:rFonts w:eastAsia="Palatino Linotype" w:cs="Arial"/>
              </w:rPr>
              <w:t>Human Disease Outbreak</w:t>
            </w:r>
          </w:p>
        </w:tc>
      </w:tr>
      <w:tr w:rsidR="00CB0F03" w:rsidRPr="00CB0F03" w14:paraId="0BA6316C" w14:textId="77777777" w:rsidTr="005C4382">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0FD8CFBD" w14:textId="34D7C6A5" w:rsidR="00993E20" w:rsidRPr="00CB0F03" w:rsidRDefault="00993E20" w:rsidP="00993E20">
            <w:pPr>
              <w:pStyle w:val="Body"/>
              <w:ind w:left="84"/>
              <w:jc w:val="center"/>
              <w:rPr>
                <w:rFonts w:eastAsia="Palatino Linotype" w:cs="Arial"/>
              </w:rPr>
            </w:pPr>
            <w:r w:rsidRPr="00CB0F03">
              <w:rPr>
                <w:rFonts w:eastAsia="Palatino Linotype" w:cs="Arial"/>
              </w:rPr>
              <w:t>Domestic Terrorism</w:t>
            </w:r>
            <w:r w:rsidR="006F5EA3">
              <w:rPr>
                <w:rFonts w:eastAsia="Palatino Linotype" w:cs="Arial"/>
              </w:rPr>
              <w:t xml:space="preserve"> (including active shooter)</w:t>
            </w:r>
          </w:p>
        </w:tc>
      </w:tr>
      <w:tr w:rsidR="00CB0F03" w:rsidRPr="009B3F3D" w14:paraId="55346C66" w14:textId="77777777" w:rsidTr="005C4382">
        <w:trPr>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254EA59E" w14:textId="79373CB1" w:rsidR="00993E20" w:rsidRPr="00CB0F03" w:rsidRDefault="00993E20" w:rsidP="00993E20">
            <w:pPr>
              <w:pStyle w:val="Body"/>
              <w:ind w:left="84"/>
              <w:jc w:val="center"/>
              <w:rPr>
                <w:rFonts w:eastAsia="Palatino Linotype" w:cs="Arial"/>
              </w:rPr>
            </w:pPr>
            <w:r w:rsidRPr="00CB0F03">
              <w:rPr>
                <w:rFonts w:eastAsia="Palatino Linotype" w:cs="Arial"/>
              </w:rPr>
              <w:t>Tornado</w:t>
            </w:r>
          </w:p>
        </w:tc>
      </w:tr>
      <w:tr w:rsidR="00993E20" w:rsidRPr="009B3F3D" w14:paraId="534C1B57" w14:textId="77777777" w:rsidTr="005C4382">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572F7944" w14:textId="6A9CF4AB" w:rsidR="00993E20" w:rsidRPr="00CB0F03" w:rsidRDefault="00993E20" w:rsidP="00993E20">
            <w:pPr>
              <w:pStyle w:val="Body"/>
              <w:ind w:left="84"/>
              <w:jc w:val="center"/>
              <w:rPr>
                <w:rFonts w:eastAsia="Palatino Linotype" w:cs="Arial"/>
              </w:rPr>
            </w:pPr>
            <w:r w:rsidRPr="00CB0F03">
              <w:rPr>
                <w:rFonts w:eastAsia="Palatino Linotype" w:cs="Arial"/>
              </w:rPr>
              <w:t>Hazardous Material</w:t>
            </w:r>
            <w:r w:rsidR="00CB0F03" w:rsidRPr="00CB0F03">
              <w:rPr>
                <w:rFonts w:eastAsia="Palatino Linotype" w:cs="Arial"/>
              </w:rPr>
              <w:t xml:space="preserve"> -</w:t>
            </w:r>
            <w:r w:rsidRPr="00CB0F03">
              <w:rPr>
                <w:rFonts w:eastAsia="Palatino Linotype" w:cs="Arial"/>
              </w:rPr>
              <w:t xml:space="preserve"> Transportation Incident </w:t>
            </w:r>
          </w:p>
        </w:tc>
      </w:tr>
      <w:tr w:rsidR="00CB0F03" w:rsidRPr="009B3F3D" w14:paraId="07EA4573" w14:textId="77777777" w:rsidTr="005C4382">
        <w:trPr>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29C1B931" w14:textId="37D57DC3" w:rsidR="00993E20" w:rsidRPr="00CB0F03" w:rsidRDefault="00993E20" w:rsidP="00993E20">
            <w:pPr>
              <w:pStyle w:val="Body"/>
              <w:ind w:firstLine="84"/>
              <w:jc w:val="center"/>
              <w:rPr>
                <w:rFonts w:eastAsia="Palatino Linotype" w:cs="Arial"/>
              </w:rPr>
            </w:pPr>
            <w:r w:rsidRPr="00CB0F03">
              <w:rPr>
                <w:rFonts w:eastAsia="Palatino Linotype" w:cs="Arial"/>
              </w:rPr>
              <w:t>Communication Failure</w:t>
            </w:r>
          </w:p>
        </w:tc>
      </w:tr>
      <w:tr w:rsidR="00993E20" w:rsidRPr="009B3F3D" w14:paraId="0F28FA14" w14:textId="77777777" w:rsidTr="005C4382">
        <w:trPr>
          <w:cnfStyle w:val="000000100000" w:firstRow="0" w:lastRow="0" w:firstColumn="0" w:lastColumn="0" w:oddVBand="0" w:evenVBand="0" w:oddHBand="1"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41770C8B" w14:textId="144685CC" w:rsidR="00993E20" w:rsidRPr="00CB0F03" w:rsidRDefault="00993E20" w:rsidP="00993E20">
            <w:pPr>
              <w:pStyle w:val="Body"/>
              <w:ind w:firstLine="84"/>
              <w:jc w:val="center"/>
              <w:rPr>
                <w:rFonts w:eastAsia="Palatino Linotype" w:cs="Arial"/>
              </w:rPr>
            </w:pPr>
            <w:r w:rsidRPr="00CB0F03">
              <w:rPr>
                <w:rFonts w:eastAsia="Palatino Linotype" w:cs="Arial"/>
              </w:rPr>
              <w:t>Public Utility Failure</w:t>
            </w:r>
          </w:p>
        </w:tc>
      </w:tr>
      <w:tr w:rsidR="00CB0F03" w:rsidRPr="009B3F3D" w14:paraId="7429661F" w14:textId="77777777" w:rsidTr="005C4382">
        <w:trPr>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320E92FB" w14:textId="00078BAD" w:rsidR="00993E20" w:rsidRPr="00CB0F03" w:rsidRDefault="00993E20" w:rsidP="00993E20">
            <w:pPr>
              <w:pStyle w:val="Body"/>
              <w:ind w:firstLine="84"/>
              <w:jc w:val="center"/>
              <w:rPr>
                <w:rFonts w:eastAsia="Palatino Linotype" w:cs="Arial"/>
              </w:rPr>
            </w:pPr>
            <w:r w:rsidRPr="00CB0F03">
              <w:rPr>
                <w:rFonts w:eastAsia="Palatino Linotype" w:cs="Arial"/>
              </w:rPr>
              <w:t>Winter Storms</w:t>
            </w:r>
            <w:r w:rsidR="006F5EA3">
              <w:rPr>
                <w:rFonts w:eastAsia="Palatino Linotype" w:cs="Arial"/>
              </w:rPr>
              <w:t xml:space="preserve"> (including Ice Storms)</w:t>
            </w:r>
          </w:p>
        </w:tc>
      </w:tr>
      <w:tr w:rsidR="007E28F7" w:rsidRPr="009B3F3D" w14:paraId="6AA54209" w14:textId="77777777" w:rsidTr="005C4382">
        <w:trPr>
          <w:cnfStyle w:val="010000000000" w:firstRow="0" w:lastRow="1" w:firstColumn="0" w:lastColumn="0" w:oddVBand="0" w:evenVBand="0" w:oddHBand="0" w:evenHBand="0" w:firstRowFirstColumn="0" w:firstRowLastColumn="0" w:lastRowFirstColumn="0" w:lastRowLastColumn="0"/>
          <w:trHeight w:hRule="exact" w:val="360"/>
        </w:trPr>
        <w:tc>
          <w:tcPr>
            <w:cnfStyle w:val="001000000000" w:firstRow="0" w:lastRow="0" w:firstColumn="1" w:lastColumn="0" w:oddVBand="0" w:evenVBand="0" w:oddHBand="0" w:evenHBand="0" w:firstRowFirstColumn="0" w:firstRowLastColumn="0" w:lastRowFirstColumn="0" w:lastRowLastColumn="0"/>
            <w:tcW w:w="6750" w:type="dxa"/>
            <w:tcBorders>
              <w:top w:val="single" w:sz="4" w:space="0" w:color="auto"/>
              <w:left w:val="single" w:sz="4" w:space="0" w:color="auto"/>
              <w:bottom w:val="single" w:sz="4" w:space="0" w:color="auto"/>
              <w:right w:val="single" w:sz="4" w:space="0" w:color="auto"/>
            </w:tcBorders>
          </w:tcPr>
          <w:p w14:paraId="21844705" w14:textId="3798349E" w:rsidR="007E28F7" w:rsidRPr="00CB0F03" w:rsidRDefault="007E28F7" w:rsidP="007E28F7">
            <w:pPr>
              <w:pStyle w:val="Body"/>
              <w:ind w:firstLine="84"/>
              <w:jc w:val="center"/>
              <w:rPr>
                <w:rFonts w:eastAsia="Palatino Linotype" w:cs="Arial"/>
              </w:rPr>
            </w:pPr>
            <w:r w:rsidRPr="00CB0F03">
              <w:rPr>
                <w:rFonts w:eastAsia="Palatino Linotype" w:cs="Arial"/>
              </w:rPr>
              <w:t>Highway Transportation Incident</w:t>
            </w:r>
          </w:p>
        </w:tc>
      </w:tr>
    </w:tbl>
    <w:bookmarkEnd w:id="59"/>
    <w:p w14:paraId="54F24354" w14:textId="7B0EFD46" w:rsidR="00A41DAF" w:rsidRPr="00CC686C" w:rsidRDefault="001759F6" w:rsidP="00550CC0">
      <w:pPr>
        <w:pStyle w:val="Body"/>
        <w:spacing w:before="240"/>
        <w:rPr>
          <w:rFonts w:ascii="Arial Narrow" w:hAnsi="Arial Narrow" w:cs="Arial"/>
          <w:color w:val="000000" w:themeColor="text1"/>
          <w:sz w:val="26"/>
          <w:szCs w:val="18"/>
        </w:rPr>
      </w:pPr>
      <w:r w:rsidRPr="00CC686C">
        <w:t xml:space="preserve">The </w:t>
      </w:r>
      <w:r w:rsidR="00CC686C" w:rsidRPr="00CC686C">
        <w:rPr>
          <w:b/>
          <w:bCs/>
          <w:color w:val="AA1F2E"/>
        </w:rPr>
        <w:t>[Insert County Name]</w:t>
      </w:r>
      <w:r w:rsidRPr="00CC686C">
        <w:t xml:space="preserve"> </w:t>
      </w:r>
      <w:r w:rsidR="002B1628">
        <w:t xml:space="preserve">County </w:t>
      </w:r>
      <w:r w:rsidR="003A78B7">
        <w:t>Mul</w:t>
      </w:r>
      <w:r w:rsidR="005772F9">
        <w:t>ti</w:t>
      </w:r>
      <w:r w:rsidR="003A78B7">
        <w:t>-</w:t>
      </w:r>
      <w:r w:rsidRPr="00CC686C">
        <w:t xml:space="preserve">Hazard Mitigation Plan seeks to examine the disasters that have impacted the </w:t>
      </w:r>
      <w:r w:rsidR="003A78B7">
        <w:t>county</w:t>
      </w:r>
      <w:r w:rsidRPr="00CC686C">
        <w:t xml:space="preserve">, identify high-risk areas of </w:t>
      </w:r>
      <w:r w:rsidR="00384FF1" w:rsidRPr="00CC686C">
        <w:t>vulnerability,</w:t>
      </w:r>
      <w:r w:rsidR="00D26586" w:rsidRPr="00CC686C">
        <w:t xml:space="preserve"> and</w:t>
      </w:r>
      <w:r w:rsidRPr="00CC686C">
        <w:t xml:space="preserve"> explore emerging threats. </w:t>
      </w:r>
      <w:r w:rsidR="0054326F">
        <w:t>developed to guide the county in a risk-based approach to preventing, protecting against, responding to, and recovering from disasters that may threaten the county’s citizens, infrastructure, and economy. It documents historical disasters, assesses probabilistic disasters through Hazus-MH and GIS analyses, and addresses specific strategies to mitigate the potential impacts of these disasters.</w:t>
      </w:r>
      <w:r w:rsidR="00A41DAF" w:rsidRPr="00CC686C">
        <w:br w:type="page"/>
      </w:r>
    </w:p>
    <w:p w14:paraId="3A8020F6" w14:textId="79E4ADF3" w:rsidR="00A03AD0" w:rsidRPr="000A29EB" w:rsidRDefault="00ED7727" w:rsidP="00CC686C">
      <w:pPr>
        <w:pStyle w:val="Caption"/>
      </w:pPr>
      <w:r w:rsidRPr="00ED7727">
        <w:lastRenderedPageBreak/>
        <w:t>TABLE 3.  HAZARD AND THREAT CATEGORIES</w:t>
      </w:r>
      <w:r w:rsidR="002363D6">
        <w:t xml:space="preserve"> </w:t>
      </w:r>
    </w:p>
    <w:tbl>
      <w:tblPr>
        <w:tblStyle w:val="TableGrid"/>
        <w:tblW w:w="0" w:type="auto"/>
        <w:tblLayout w:type="fixed"/>
        <w:tblLook w:val="04A0" w:firstRow="1" w:lastRow="0" w:firstColumn="1" w:lastColumn="0" w:noHBand="0" w:noVBand="1"/>
      </w:tblPr>
      <w:tblGrid>
        <w:gridCol w:w="2155"/>
        <w:gridCol w:w="1521"/>
        <w:gridCol w:w="279"/>
        <w:gridCol w:w="1035"/>
        <w:gridCol w:w="1125"/>
        <w:gridCol w:w="636"/>
        <w:gridCol w:w="1442"/>
        <w:gridCol w:w="1877"/>
      </w:tblGrid>
      <w:tr w:rsidR="00666C2E" w14:paraId="26150804" w14:textId="77777777" w:rsidTr="00170F73">
        <w:trPr>
          <w:trHeight w:val="458"/>
        </w:trPr>
        <w:tc>
          <w:tcPr>
            <w:tcW w:w="10070" w:type="dxa"/>
            <w:gridSpan w:val="8"/>
            <w:shd w:val="clear" w:color="auto" w:fill="C00000"/>
            <w:vAlign w:val="center"/>
          </w:tcPr>
          <w:p w14:paraId="4FAC7518" w14:textId="31B30445" w:rsidR="00666C2E" w:rsidRPr="00C207BB" w:rsidRDefault="00666C2E" w:rsidP="00170F73">
            <w:pPr>
              <w:pStyle w:val="Body"/>
              <w:spacing w:after="0"/>
              <w:ind w:right="-274"/>
              <w:jc w:val="center"/>
              <w:rPr>
                <w:rFonts w:ascii="Arial Narrow" w:hAnsi="Arial Narrow"/>
                <w:b/>
                <w:bCs/>
                <w:color w:val="FFFFFF" w:themeColor="background1"/>
              </w:rPr>
            </w:pPr>
            <w:r w:rsidRPr="00C207BB">
              <w:rPr>
                <w:rFonts w:ascii="Arial Narrow" w:hAnsi="Arial Narrow"/>
                <w:b/>
                <w:bCs/>
                <w:color w:val="FFFFFF" w:themeColor="background1"/>
                <w:sz w:val="28"/>
                <w:szCs w:val="28"/>
              </w:rPr>
              <w:t>NATURAL HAZARDS</w:t>
            </w:r>
          </w:p>
        </w:tc>
      </w:tr>
      <w:tr w:rsidR="00D32F81" w14:paraId="1B12ABC9" w14:textId="77777777" w:rsidTr="00245879">
        <w:tc>
          <w:tcPr>
            <w:tcW w:w="2155" w:type="dxa"/>
            <w:tcBorders>
              <w:bottom w:val="nil"/>
            </w:tcBorders>
            <w:shd w:val="clear" w:color="auto" w:fill="002060"/>
            <w:vAlign w:val="center"/>
          </w:tcPr>
          <w:p w14:paraId="282EEB61" w14:textId="0B3C1875" w:rsidR="00666C2E" w:rsidRPr="00C207BB" w:rsidRDefault="00666C2E" w:rsidP="00A55718">
            <w:pPr>
              <w:pStyle w:val="Body"/>
              <w:spacing w:before="60" w:after="60"/>
              <w:ind w:left="-22" w:right="-73"/>
              <w:jc w:val="center"/>
              <w:rPr>
                <w:rFonts w:ascii="Arial Narrow" w:hAnsi="Arial Narrow"/>
                <w:b/>
                <w:bCs/>
              </w:rPr>
            </w:pPr>
            <w:r w:rsidRPr="00C207BB">
              <w:rPr>
                <w:rFonts w:ascii="Arial Narrow" w:hAnsi="Arial Narrow"/>
                <w:b/>
                <w:bCs/>
              </w:rPr>
              <w:t>BIOLOGICAL</w:t>
            </w:r>
          </w:p>
        </w:tc>
        <w:tc>
          <w:tcPr>
            <w:tcW w:w="1800" w:type="dxa"/>
            <w:gridSpan w:val="2"/>
            <w:tcBorders>
              <w:bottom w:val="nil"/>
              <w:right w:val="single" w:sz="18" w:space="0" w:color="auto"/>
            </w:tcBorders>
            <w:shd w:val="clear" w:color="auto" w:fill="002060"/>
            <w:vAlign w:val="center"/>
          </w:tcPr>
          <w:p w14:paraId="2B08B125" w14:textId="789171A6" w:rsidR="00666C2E" w:rsidRPr="00C207BB" w:rsidRDefault="007C4AFB" w:rsidP="00A55718">
            <w:pPr>
              <w:pStyle w:val="Body"/>
              <w:spacing w:before="60" w:after="60"/>
              <w:ind w:right="-29"/>
              <w:contextualSpacing/>
              <w:jc w:val="center"/>
              <w:rPr>
                <w:rFonts w:ascii="Arial Narrow" w:hAnsi="Arial Narrow"/>
                <w:b/>
                <w:bCs/>
              </w:rPr>
            </w:pPr>
            <w:r>
              <w:rPr>
                <w:rFonts w:ascii="Arial Narrow" w:hAnsi="Arial Narrow"/>
                <w:b/>
                <w:bCs/>
              </w:rPr>
              <w:t>GEOPHYSICAL</w:t>
            </w:r>
          </w:p>
        </w:tc>
        <w:tc>
          <w:tcPr>
            <w:tcW w:w="2160" w:type="dxa"/>
            <w:gridSpan w:val="2"/>
            <w:tcBorders>
              <w:top w:val="single" w:sz="18" w:space="0" w:color="auto"/>
              <w:left w:val="single" w:sz="18" w:space="0" w:color="auto"/>
              <w:bottom w:val="nil"/>
              <w:right w:val="single" w:sz="18" w:space="0" w:color="auto"/>
            </w:tcBorders>
            <w:shd w:val="clear" w:color="auto" w:fill="002060"/>
            <w:vAlign w:val="center"/>
          </w:tcPr>
          <w:p w14:paraId="0780A82B" w14:textId="3F77ACD8" w:rsidR="00666C2E" w:rsidRPr="00C207BB" w:rsidRDefault="00666C2E" w:rsidP="00A55718">
            <w:pPr>
              <w:pStyle w:val="Body"/>
              <w:spacing w:before="60" w:after="60"/>
              <w:ind w:right="-83"/>
              <w:jc w:val="center"/>
              <w:rPr>
                <w:rFonts w:ascii="Arial Narrow" w:hAnsi="Arial Narrow"/>
                <w:b/>
                <w:bCs/>
              </w:rPr>
            </w:pPr>
            <w:r w:rsidRPr="00C207BB">
              <w:rPr>
                <w:rFonts w:ascii="Arial Narrow" w:hAnsi="Arial Narrow"/>
                <w:b/>
                <w:bCs/>
              </w:rPr>
              <w:t>HYDR</w:t>
            </w:r>
            <w:r w:rsidR="00C207BB" w:rsidRPr="00C207BB">
              <w:rPr>
                <w:rFonts w:ascii="Arial Narrow" w:hAnsi="Arial Narrow"/>
                <w:b/>
                <w:bCs/>
              </w:rPr>
              <w:t>O</w:t>
            </w:r>
            <w:r w:rsidRPr="00C207BB">
              <w:rPr>
                <w:rFonts w:ascii="Arial Narrow" w:hAnsi="Arial Narrow"/>
                <w:b/>
                <w:bCs/>
              </w:rPr>
              <w:t>LOGICAL</w:t>
            </w:r>
          </w:p>
        </w:tc>
        <w:tc>
          <w:tcPr>
            <w:tcW w:w="2078" w:type="dxa"/>
            <w:gridSpan w:val="2"/>
            <w:tcBorders>
              <w:top w:val="single" w:sz="18" w:space="0" w:color="auto"/>
              <w:left w:val="single" w:sz="18" w:space="0" w:color="auto"/>
              <w:bottom w:val="nil"/>
              <w:right w:val="single" w:sz="18" w:space="0" w:color="auto"/>
            </w:tcBorders>
            <w:shd w:val="clear" w:color="auto" w:fill="002060"/>
            <w:vAlign w:val="center"/>
          </w:tcPr>
          <w:p w14:paraId="6DC03749" w14:textId="4ADB905B" w:rsidR="00666C2E" w:rsidRPr="00C207BB" w:rsidRDefault="00C207BB" w:rsidP="00A55718">
            <w:pPr>
              <w:pStyle w:val="Body"/>
              <w:spacing w:before="60" w:after="60"/>
              <w:jc w:val="center"/>
              <w:rPr>
                <w:rFonts w:ascii="Arial Narrow" w:hAnsi="Arial Narrow"/>
                <w:b/>
                <w:bCs/>
              </w:rPr>
            </w:pPr>
            <w:r w:rsidRPr="00C207BB">
              <w:rPr>
                <w:rFonts w:ascii="Arial Narrow" w:hAnsi="Arial Narrow"/>
                <w:b/>
                <w:bCs/>
              </w:rPr>
              <w:t>METEROLOGICAL</w:t>
            </w:r>
          </w:p>
        </w:tc>
        <w:tc>
          <w:tcPr>
            <w:tcW w:w="1877" w:type="dxa"/>
            <w:tcBorders>
              <w:top w:val="single" w:sz="18" w:space="0" w:color="auto"/>
              <w:left w:val="single" w:sz="18" w:space="0" w:color="auto"/>
              <w:bottom w:val="nil"/>
              <w:right w:val="single" w:sz="18" w:space="0" w:color="auto"/>
            </w:tcBorders>
            <w:shd w:val="clear" w:color="auto" w:fill="002060"/>
            <w:vAlign w:val="center"/>
          </w:tcPr>
          <w:p w14:paraId="0215D82B" w14:textId="4BA05FAC" w:rsidR="00666C2E" w:rsidRPr="00C207BB" w:rsidRDefault="00C207BB" w:rsidP="00A55718">
            <w:pPr>
              <w:pStyle w:val="Body"/>
              <w:spacing w:before="60" w:after="60"/>
              <w:jc w:val="center"/>
              <w:rPr>
                <w:rFonts w:ascii="Arial Narrow" w:hAnsi="Arial Narrow"/>
                <w:b/>
                <w:bCs/>
              </w:rPr>
            </w:pPr>
            <w:r w:rsidRPr="00C207BB">
              <w:rPr>
                <w:rFonts w:ascii="Arial Narrow" w:hAnsi="Arial Narrow"/>
                <w:b/>
                <w:bCs/>
              </w:rPr>
              <w:t>CLIMATOLGICAL</w:t>
            </w:r>
          </w:p>
        </w:tc>
      </w:tr>
      <w:tr w:rsidR="00731BC0" w14:paraId="5309F733" w14:textId="77777777" w:rsidTr="00245879">
        <w:trPr>
          <w:trHeight w:val="3789"/>
        </w:trPr>
        <w:tc>
          <w:tcPr>
            <w:tcW w:w="2155" w:type="dxa"/>
            <w:vMerge w:val="restart"/>
            <w:tcBorders>
              <w:top w:val="nil"/>
              <w:left w:val="single" w:sz="4" w:space="0" w:color="auto"/>
              <w:right w:val="single" w:sz="4" w:space="0" w:color="auto"/>
            </w:tcBorders>
            <w:shd w:val="clear" w:color="auto" w:fill="FFFFFF" w:themeFill="background1"/>
          </w:tcPr>
          <w:p w14:paraId="65A6DD0B" w14:textId="77777777" w:rsidR="00731BC0" w:rsidRPr="006F5EA3" w:rsidRDefault="00731BC0" w:rsidP="00EE4475">
            <w:pPr>
              <w:pStyle w:val="Body"/>
              <w:numPr>
                <w:ilvl w:val="0"/>
                <w:numId w:val="37"/>
              </w:numPr>
              <w:spacing w:before="60" w:after="60"/>
              <w:ind w:left="251" w:right="-73" w:hanging="251"/>
              <w:contextualSpacing/>
              <w:rPr>
                <w:rFonts w:ascii="Arial Narrow" w:hAnsi="Arial Narrow"/>
                <w:bCs/>
              </w:rPr>
            </w:pPr>
            <w:r w:rsidRPr="006F5EA3">
              <w:rPr>
                <w:rFonts w:ascii="Arial Narrow" w:hAnsi="Arial Narrow"/>
                <w:bCs/>
              </w:rPr>
              <w:t>Human Disease Outbreak / Epidemic</w:t>
            </w:r>
          </w:p>
          <w:p w14:paraId="4D7AD6B2" w14:textId="77777777" w:rsidR="00731BC0" w:rsidRPr="006F5EA3" w:rsidRDefault="00731BC0" w:rsidP="00EE4475">
            <w:pPr>
              <w:pStyle w:val="Body"/>
              <w:numPr>
                <w:ilvl w:val="0"/>
                <w:numId w:val="38"/>
              </w:numPr>
              <w:spacing w:before="60" w:after="60"/>
              <w:ind w:left="431" w:right="-73" w:hanging="270"/>
              <w:contextualSpacing/>
              <w:rPr>
                <w:rFonts w:ascii="Arial Narrow" w:hAnsi="Arial Narrow"/>
                <w:bCs/>
              </w:rPr>
            </w:pPr>
            <w:r w:rsidRPr="006F5EA3">
              <w:rPr>
                <w:rFonts w:ascii="Arial Narrow" w:hAnsi="Arial Narrow"/>
                <w:bCs/>
              </w:rPr>
              <w:t>Viral Infectious Diseases</w:t>
            </w:r>
          </w:p>
          <w:p w14:paraId="7C8B537C" w14:textId="77777777" w:rsidR="00731BC0" w:rsidRPr="006F5EA3" w:rsidRDefault="00731BC0" w:rsidP="00EE4475">
            <w:pPr>
              <w:pStyle w:val="Body"/>
              <w:numPr>
                <w:ilvl w:val="0"/>
                <w:numId w:val="38"/>
              </w:numPr>
              <w:spacing w:before="60" w:after="60"/>
              <w:ind w:left="431" w:right="-73" w:hanging="270"/>
              <w:contextualSpacing/>
              <w:rPr>
                <w:rFonts w:ascii="Arial Narrow" w:hAnsi="Arial Narrow"/>
                <w:bCs/>
              </w:rPr>
            </w:pPr>
            <w:r w:rsidRPr="006F5EA3">
              <w:rPr>
                <w:rFonts w:ascii="Arial Narrow" w:hAnsi="Arial Narrow"/>
                <w:bCs/>
              </w:rPr>
              <w:t>Parasitic Infectious Disease</w:t>
            </w:r>
          </w:p>
          <w:p w14:paraId="080EC0AC" w14:textId="77777777" w:rsidR="00731BC0" w:rsidRPr="006F5EA3" w:rsidRDefault="00731BC0" w:rsidP="00EE4475">
            <w:pPr>
              <w:pStyle w:val="Body"/>
              <w:numPr>
                <w:ilvl w:val="0"/>
                <w:numId w:val="39"/>
              </w:numPr>
              <w:spacing w:before="60" w:after="60"/>
              <w:ind w:left="251" w:right="-73" w:hanging="251"/>
              <w:contextualSpacing/>
              <w:rPr>
                <w:rFonts w:ascii="Arial Narrow" w:hAnsi="Arial Narrow"/>
                <w:bCs/>
              </w:rPr>
            </w:pPr>
            <w:r w:rsidRPr="006F5EA3">
              <w:rPr>
                <w:rFonts w:ascii="Arial Narrow" w:hAnsi="Arial Narrow"/>
                <w:bCs/>
              </w:rPr>
              <w:t>Insect Infestation</w:t>
            </w:r>
          </w:p>
          <w:p w14:paraId="39024D71" w14:textId="77777777" w:rsidR="00731BC0" w:rsidRPr="006F5EA3" w:rsidRDefault="00731BC0" w:rsidP="00EE4475">
            <w:pPr>
              <w:pStyle w:val="Body"/>
              <w:numPr>
                <w:ilvl w:val="0"/>
                <w:numId w:val="39"/>
              </w:numPr>
              <w:spacing w:before="60" w:after="60"/>
              <w:ind w:left="251" w:right="-73" w:hanging="251"/>
              <w:contextualSpacing/>
              <w:rPr>
                <w:rFonts w:ascii="Arial Narrow" w:hAnsi="Arial Narrow"/>
                <w:bCs/>
              </w:rPr>
            </w:pPr>
            <w:r w:rsidRPr="006F5EA3">
              <w:rPr>
                <w:rFonts w:ascii="Arial Narrow" w:hAnsi="Arial Narrow"/>
                <w:bCs/>
              </w:rPr>
              <w:t>Animal Stampede</w:t>
            </w:r>
          </w:p>
          <w:p w14:paraId="01CBE081" w14:textId="2861C26B" w:rsidR="00731BC0" w:rsidRPr="006F5EA3" w:rsidRDefault="00731BC0" w:rsidP="00EE4475">
            <w:pPr>
              <w:pStyle w:val="Body"/>
              <w:numPr>
                <w:ilvl w:val="0"/>
                <w:numId w:val="39"/>
              </w:numPr>
              <w:spacing w:before="60" w:after="60"/>
              <w:ind w:left="251" w:right="-73" w:hanging="251"/>
              <w:contextualSpacing/>
              <w:rPr>
                <w:rFonts w:ascii="Arial Narrow" w:hAnsi="Arial Narrow"/>
                <w:bCs/>
              </w:rPr>
            </w:pPr>
            <w:r>
              <w:rPr>
                <w:rFonts w:ascii="Arial Narrow" w:hAnsi="Arial Narrow"/>
                <w:bCs/>
              </w:rPr>
              <w:t>Invasive Species</w:t>
            </w:r>
          </w:p>
        </w:tc>
        <w:tc>
          <w:tcPr>
            <w:tcW w:w="1800" w:type="dxa"/>
            <w:gridSpan w:val="2"/>
            <w:vMerge w:val="restart"/>
            <w:tcBorders>
              <w:top w:val="nil"/>
              <w:left w:val="single" w:sz="4" w:space="0" w:color="auto"/>
              <w:right w:val="single" w:sz="18" w:space="0" w:color="auto"/>
            </w:tcBorders>
            <w:shd w:val="clear" w:color="auto" w:fill="FFFFFF" w:themeFill="background1"/>
          </w:tcPr>
          <w:p w14:paraId="57C4021F" w14:textId="77777777" w:rsidR="00731BC0" w:rsidRPr="006F5EA3" w:rsidRDefault="00731BC0" w:rsidP="00EE4475">
            <w:pPr>
              <w:pStyle w:val="Body"/>
              <w:numPr>
                <w:ilvl w:val="0"/>
                <w:numId w:val="39"/>
              </w:numPr>
              <w:spacing w:before="60" w:after="60"/>
              <w:ind w:left="269" w:right="-33" w:hanging="269"/>
              <w:contextualSpacing/>
              <w:rPr>
                <w:rFonts w:ascii="Arial Narrow" w:hAnsi="Arial Narrow"/>
                <w:bCs/>
              </w:rPr>
            </w:pPr>
            <w:r w:rsidRPr="006F5EA3">
              <w:rPr>
                <w:rFonts w:ascii="Arial Narrow" w:hAnsi="Arial Narrow"/>
                <w:bCs/>
              </w:rPr>
              <w:t>Earthquake</w:t>
            </w:r>
          </w:p>
          <w:p w14:paraId="1592567A" w14:textId="77777777" w:rsidR="00731BC0" w:rsidRPr="006F5EA3" w:rsidRDefault="00731BC0" w:rsidP="00EE4475">
            <w:pPr>
              <w:pStyle w:val="Body"/>
              <w:numPr>
                <w:ilvl w:val="0"/>
                <w:numId w:val="39"/>
              </w:numPr>
              <w:spacing w:before="60" w:after="60"/>
              <w:ind w:left="269" w:right="-33" w:hanging="269"/>
              <w:contextualSpacing/>
              <w:rPr>
                <w:rFonts w:ascii="Arial Narrow" w:hAnsi="Arial Narrow"/>
                <w:bCs/>
              </w:rPr>
            </w:pPr>
            <w:r w:rsidRPr="006F5EA3">
              <w:rPr>
                <w:rFonts w:ascii="Arial Narrow" w:hAnsi="Arial Narrow"/>
                <w:bCs/>
              </w:rPr>
              <w:t>Mass Movement (Dry)</w:t>
            </w:r>
          </w:p>
          <w:p w14:paraId="2A0C396C" w14:textId="77777777" w:rsidR="00731BC0" w:rsidRPr="006F5EA3" w:rsidRDefault="00731BC0" w:rsidP="00EE4475">
            <w:pPr>
              <w:pStyle w:val="Body"/>
              <w:numPr>
                <w:ilvl w:val="0"/>
                <w:numId w:val="40"/>
              </w:numPr>
              <w:spacing w:before="60" w:after="60"/>
              <w:ind w:left="481" w:right="-33" w:hanging="225"/>
              <w:contextualSpacing/>
              <w:rPr>
                <w:rFonts w:ascii="Arial Narrow" w:hAnsi="Arial Narrow"/>
                <w:bCs/>
              </w:rPr>
            </w:pPr>
            <w:r w:rsidRPr="006F5EA3">
              <w:rPr>
                <w:rFonts w:ascii="Arial Narrow" w:hAnsi="Arial Narrow"/>
                <w:bCs/>
              </w:rPr>
              <w:t>Rockfall</w:t>
            </w:r>
          </w:p>
          <w:p w14:paraId="3203B96E" w14:textId="77777777" w:rsidR="00731BC0" w:rsidRPr="006F5EA3" w:rsidRDefault="00731BC0" w:rsidP="00EE4475">
            <w:pPr>
              <w:pStyle w:val="Body"/>
              <w:numPr>
                <w:ilvl w:val="0"/>
                <w:numId w:val="40"/>
              </w:numPr>
              <w:spacing w:before="60" w:after="60"/>
              <w:ind w:left="481" w:right="-33" w:hanging="225"/>
              <w:contextualSpacing/>
              <w:rPr>
                <w:rFonts w:ascii="Arial Narrow" w:hAnsi="Arial Narrow"/>
                <w:bCs/>
              </w:rPr>
            </w:pPr>
            <w:r w:rsidRPr="006F5EA3">
              <w:rPr>
                <w:rFonts w:ascii="Arial Narrow" w:hAnsi="Arial Narrow"/>
                <w:bCs/>
              </w:rPr>
              <w:t>Landslide</w:t>
            </w:r>
          </w:p>
          <w:p w14:paraId="53ED7897" w14:textId="77777777" w:rsidR="00731BC0" w:rsidRPr="006F5EA3" w:rsidRDefault="00731BC0" w:rsidP="00EE4475">
            <w:pPr>
              <w:pStyle w:val="Body"/>
              <w:numPr>
                <w:ilvl w:val="0"/>
                <w:numId w:val="40"/>
              </w:numPr>
              <w:spacing w:before="60" w:after="60"/>
              <w:ind w:left="481" w:right="-33" w:hanging="225"/>
              <w:contextualSpacing/>
              <w:rPr>
                <w:rFonts w:ascii="Arial Narrow" w:hAnsi="Arial Narrow"/>
                <w:bCs/>
              </w:rPr>
            </w:pPr>
            <w:r w:rsidRPr="006F5EA3">
              <w:rPr>
                <w:rFonts w:ascii="Arial Narrow" w:hAnsi="Arial Narrow"/>
                <w:bCs/>
              </w:rPr>
              <w:t>Avalanche</w:t>
            </w:r>
          </w:p>
          <w:p w14:paraId="057063EC" w14:textId="58382B92" w:rsidR="00731BC0" w:rsidRPr="006F5EA3" w:rsidRDefault="00731BC0" w:rsidP="00EE4475">
            <w:pPr>
              <w:pStyle w:val="Body"/>
              <w:numPr>
                <w:ilvl w:val="0"/>
                <w:numId w:val="40"/>
              </w:numPr>
              <w:spacing w:before="60" w:after="60"/>
              <w:ind w:left="481" w:right="-33" w:hanging="225"/>
              <w:contextualSpacing/>
              <w:rPr>
                <w:rFonts w:ascii="Arial Narrow" w:hAnsi="Arial Narrow"/>
                <w:bCs/>
              </w:rPr>
            </w:pPr>
            <w:r w:rsidRPr="006F5EA3">
              <w:rPr>
                <w:rFonts w:ascii="Arial Narrow" w:hAnsi="Arial Narrow"/>
                <w:bCs/>
              </w:rPr>
              <w:t xml:space="preserve">Subsidence                                                 </w:t>
            </w:r>
          </w:p>
        </w:tc>
        <w:tc>
          <w:tcPr>
            <w:tcW w:w="2160" w:type="dxa"/>
            <w:gridSpan w:val="2"/>
            <w:tcBorders>
              <w:top w:val="nil"/>
              <w:left w:val="single" w:sz="18" w:space="0" w:color="auto"/>
              <w:bottom w:val="single" w:sz="18" w:space="0" w:color="auto"/>
              <w:right w:val="single" w:sz="4" w:space="0" w:color="auto"/>
            </w:tcBorders>
            <w:shd w:val="clear" w:color="auto" w:fill="FFFFFF" w:themeFill="background1"/>
          </w:tcPr>
          <w:p w14:paraId="6FC7F854" w14:textId="77777777" w:rsidR="00731BC0" w:rsidRPr="006F5EA3" w:rsidRDefault="00731BC0" w:rsidP="00EE4475">
            <w:pPr>
              <w:pStyle w:val="Body"/>
              <w:numPr>
                <w:ilvl w:val="0"/>
                <w:numId w:val="53"/>
              </w:numPr>
              <w:spacing w:before="60" w:after="60"/>
              <w:ind w:left="346" w:right="-83" w:hanging="270"/>
              <w:contextualSpacing/>
              <w:rPr>
                <w:rFonts w:ascii="Arial Narrow" w:hAnsi="Arial Narrow"/>
                <w:bCs/>
              </w:rPr>
            </w:pPr>
            <w:r w:rsidRPr="006F5EA3">
              <w:rPr>
                <w:rFonts w:ascii="Arial Narrow" w:hAnsi="Arial Narrow"/>
                <w:bCs/>
              </w:rPr>
              <w:t>Flood</w:t>
            </w:r>
          </w:p>
          <w:p w14:paraId="658EAC78" w14:textId="77777777" w:rsidR="00731BC0" w:rsidRPr="006F5EA3" w:rsidRDefault="00731BC0" w:rsidP="00EE4475">
            <w:pPr>
              <w:pStyle w:val="Body"/>
              <w:numPr>
                <w:ilvl w:val="0"/>
                <w:numId w:val="41"/>
              </w:numPr>
              <w:spacing w:before="60" w:after="60"/>
              <w:ind w:left="706" w:right="-83" w:hanging="270"/>
              <w:contextualSpacing/>
              <w:rPr>
                <w:rFonts w:ascii="Arial Narrow" w:hAnsi="Arial Narrow"/>
                <w:bCs/>
              </w:rPr>
            </w:pPr>
            <w:r w:rsidRPr="006F5EA3">
              <w:rPr>
                <w:rFonts w:ascii="Arial Narrow" w:hAnsi="Arial Narrow"/>
                <w:bCs/>
              </w:rPr>
              <w:t>General Flood</w:t>
            </w:r>
          </w:p>
          <w:p w14:paraId="2D7B5E79" w14:textId="77777777" w:rsidR="00731BC0" w:rsidRPr="006F5EA3" w:rsidRDefault="00731BC0" w:rsidP="00EE4475">
            <w:pPr>
              <w:pStyle w:val="Body"/>
              <w:numPr>
                <w:ilvl w:val="0"/>
                <w:numId w:val="41"/>
              </w:numPr>
              <w:spacing w:before="60" w:after="60"/>
              <w:ind w:left="706" w:right="-83" w:hanging="270"/>
              <w:contextualSpacing/>
              <w:rPr>
                <w:rFonts w:ascii="Arial Narrow" w:hAnsi="Arial Narrow"/>
                <w:bCs/>
              </w:rPr>
            </w:pPr>
            <w:r w:rsidRPr="006F5EA3">
              <w:rPr>
                <w:rFonts w:ascii="Arial Narrow" w:hAnsi="Arial Narrow"/>
                <w:bCs/>
              </w:rPr>
              <w:t>Flash Flood</w:t>
            </w:r>
          </w:p>
          <w:p w14:paraId="70E40A7E" w14:textId="77777777" w:rsidR="00731BC0" w:rsidRPr="006F5EA3" w:rsidRDefault="00731BC0" w:rsidP="00EE4475">
            <w:pPr>
              <w:pStyle w:val="Body"/>
              <w:numPr>
                <w:ilvl w:val="0"/>
                <w:numId w:val="41"/>
              </w:numPr>
              <w:spacing w:before="60" w:after="60"/>
              <w:ind w:left="706" w:right="-83" w:hanging="270"/>
              <w:contextualSpacing/>
              <w:rPr>
                <w:rFonts w:ascii="Arial Narrow" w:hAnsi="Arial Narrow"/>
                <w:bCs/>
              </w:rPr>
            </w:pPr>
            <w:r w:rsidRPr="006F5EA3">
              <w:rPr>
                <w:rFonts w:ascii="Arial Narrow" w:hAnsi="Arial Narrow"/>
                <w:bCs/>
              </w:rPr>
              <w:t>Storm Surge</w:t>
            </w:r>
          </w:p>
          <w:p w14:paraId="77736900" w14:textId="77777777" w:rsidR="00731BC0" w:rsidRPr="006F5EA3" w:rsidRDefault="00731BC0" w:rsidP="00EE4475">
            <w:pPr>
              <w:pStyle w:val="Body"/>
              <w:numPr>
                <w:ilvl w:val="0"/>
                <w:numId w:val="41"/>
              </w:numPr>
              <w:spacing w:before="60" w:after="60" w:line="240" w:lineRule="auto"/>
              <w:ind w:left="706" w:right="-83" w:hanging="270"/>
              <w:contextualSpacing/>
              <w:rPr>
                <w:rFonts w:ascii="Arial Narrow" w:hAnsi="Arial Narrow"/>
                <w:bCs/>
              </w:rPr>
            </w:pPr>
            <w:r w:rsidRPr="006F5EA3">
              <w:rPr>
                <w:rFonts w:ascii="Arial Narrow" w:hAnsi="Arial Narrow"/>
                <w:bCs/>
              </w:rPr>
              <w:t>Seiche</w:t>
            </w:r>
          </w:p>
          <w:p w14:paraId="21900E20" w14:textId="77777777" w:rsidR="00731BC0" w:rsidRPr="006F5EA3" w:rsidRDefault="00731BC0" w:rsidP="00EE4475">
            <w:pPr>
              <w:pStyle w:val="Body"/>
              <w:numPr>
                <w:ilvl w:val="0"/>
                <w:numId w:val="54"/>
              </w:numPr>
              <w:spacing w:before="60" w:after="60" w:line="240" w:lineRule="auto"/>
              <w:ind w:left="346" w:right="-83" w:hanging="270"/>
              <w:contextualSpacing/>
              <w:rPr>
                <w:rFonts w:ascii="Arial Narrow" w:hAnsi="Arial Narrow"/>
                <w:bCs/>
              </w:rPr>
            </w:pPr>
            <w:r w:rsidRPr="006F5EA3">
              <w:rPr>
                <w:rFonts w:ascii="Arial Narrow" w:hAnsi="Arial Narrow"/>
                <w:bCs/>
              </w:rPr>
              <w:t>Mass Movement (Wet)</w:t>
            </w:r>
          </w:p>
          <w:p w14:paraId="2E7AB579" w14:textId="77777777" w:rsidR="00731BC0" w:rsidRPr="006F5EA3" w:rsidRDefault="00731BC0" w:rsidP="00EE4475">
            <w:pPr>
              <w:pStyle w:val="Body"/>
              <w:numPr>
                <w:ilvl w:val="0"/>
                <w:numId w:val="42"/>
              </w:numPr>
              <w:spacing w:before="60" w:after="60"/>
              <w:ind w:left="706" w:right="-83" w:hanging="270"/>
              <w:contextualSpacing/>
              <w:rPr>
                <w:rFonts w:ascii="Arial Narrow" w:hAnsi="Arial Narrow"/>
                <w:bCs/>
              </w:rPr>
            </w:pPr>
            <w:r w:rsidRPr="006F5EA3">
              <w:rPr>
                <w:rFonts w:ascii="Arial Narrow" w:hAnsi="Arial Narrow"/>
                <w:bCs/>
              </w:rPr>
              <w:t>Rockfall</w:t>
            </w:r>
          </w:p>
          <w:p w14:paraId="3490A040" w14:textId="77777777" w:rsidR="00731BC0" w:rsidRPr="006F5EA3" w:rsidRDefault="00731BC0" w:rsidP="00EE4475">
            <w:pPr>
              <w:pStyle w:val="Body"/>
              <w:numPr>
                <w:ilvl w:val="0"/>
                <w:numId w:val="42"/>
              </w:numPr>
              <w:spacing w:before="60" w:after="60"/>
              <w:ind w:left="706" w:right="-83" w:hanging="270"/>
              <w:contextualSpacing/>
              <w:rPr>
                <w:rFonts w:ascii="Arial Narrow" w:hAnsi="Arial Narrow"/>
                <w:bCs/>
              </w:rPr>
            </w:pPr>
            <w:r w:rsidRPr="006F5EA3">
              <w:rPr>
                <w:rFonts w:ascii="Arial Narrow" w:hAnsi="Arial Narrow"/>
                <w:bCs/>
              </w:rPr>
              <w:t>Landslide</w:t>
            </w:r>
          </w:p>
          <w:p w14:paraId="2B60810E" w14:textId="77777777" w:rsidR="00731BC0" w:rsidRPr="006F5EA3" w:rsidRDefault="00731BC0" w:rsidP="00EE4475">
            <w:pPr>
              <w:pStyle w:val="Body"/>
              <w:numPr>
                <w:ilvl w:val="0"/>
                <w:numId w:val="42"/>
              </w:numPr>
              <w:spacing w:before="60" w:after="60"/>
              <w:ind w:left="706" w:right="-83" w:hanging="270"/>
              <w:contextualSpacing/>
              <w:rPr>
                <w:rFonts w:ascii="Arial Narrow" w:hAnsi="Arial Narrow"/>
                <w:bCs/>
              </w:rPr>
            </w:pPr>
            <w:r w:rsidRPr="006F5EA3">
              <w:rPr>
                <w:rFonts w:ascii="Arial Narrow" w:hAnsi="Arial Narrow"/>
                <w:bCs/>
              </w:rPr>
              <w:t>Subsidence</w:t>
            </w:r>
          </w:p>
          <w:p w14:paraId="43B60AE9" w14:textId="3043CCB4" w:rsidR="00731BC0" w:rsidRPr="006F5EA3" w:rsidRDefault="00731BC0" w:rsidP="00EE4475">
            <w:pPr>
              <w:pStyle w:val="Body"/>
              <w:numPr>
                <w:ilvl w:val="0"/>
                <w:numId w:val="42"/>
              </w:numPr>
              <w:spacing w:before="60" w:after="60"/>
              <w:ind w:left="706" w:right="-83" w:hanging="270"/>
              <w:contextualSpacing/>
              <w:rPr>
                <w:rFonts w:ascii="Arial Narrow" w:hAnsi="Arial Narrow"/>
                <w:bCs/>
              </w:rPr>
            </w:pPr>
            <w:r w:rsidRPr="006F5EA3">
              <w:rPr>
                <w:rFonts w:ascii="Arial Narrow" w:hAnsi="Arial Narrow"/>
                <w:bCs/>
              </w:rPr>
              <w:t>Sinkhole</w:t>
            </w:r>
          </w:p>
        </w:tc>
        <w:tc>
          <w:tcPr>
            <w:tcW w:w="2078" w:type="dxa"/>
            <w:gridSpan w:val="2"/>
            <w:tcBorders>
              <w:top w:val="nil"/>
              <w:left w:val="single" w:sz="4" w:space="0" w:color="auto"/>
              <w:bottom w:val="single" w:sz="18" w:space="0" w:color="auto"/>
              <w:right w:val="single" w:sz="4" w:space="0" w:color="auto"/>
            </w:tcBorders>
            <w:shd w:val="clear" w:color="auto" w:fill="FFFFFF" w:themeFill="background1"/>
          </w:tcPr>
          <w:p w14:paraId="3410EE55" w14:textId="77777777" w:rsidR="00731BC0" w:rsidRPr="006F5EA3" w:rsidRDefault="00731BC0" w:rsidP="00EE4475">
            <w:pPr>
              <w:pStyle w:val="Body"/>
              <w:numPr>
                <w:ilvl w:val="0"/>
                <w:numId w:val="43"/>
              </w:numPr>
              <w:spacing w:before="60" w:after="60"/>
              <w:ind w:left="301" w:hanging="270"/>
              <w:contextualSpacing/>
              <w:rPr>
                <w:rFonts w:ascii="Arial Narrow" w:hAnsi="Arial Narrow"/>
                <w:bCs/>
              </w:rPr>
            </w:pPr>
            <w:r w:rsidRPr="006F5EA3">
              <w:rPr>
                <w:rFonts w:ascii="Arial Narrow" w:hAnsi="Arial Narrow"/>
                <w:bCs/>
              </w:rPr>
              <w:t>Storm</w:t>
            </w:r>
          </w:p>
          <w:p w14:paraId="0893FDA9" w14:textId="77777777" w:rsidR="00731BC0" w:rsidRPr="006F5EA3" w:rsidRDefault="00731BC0" w:rsidP="00EE4475">
            <w:pPr>
              <w:pStyle w:val="Body"/>
              <w:numPr>
                <w:ilvl w:val="0"/>
                <w:numId w:val="43"/>
              </w:numPr>
              <w:spacing w:before="60" w:after="60"/>
              <w:ind w:left="301" w:hanging="269"/>
              <w:contextualSpacing/>
              <w:rPr>
                <w:rFonts w:ascii="Arial Narrow" w:hAnsi="Arial Narrow"/>
                <w:bCs/>
              </w:rPr>
            </w:pPr>
            <w:r w:rsidRPr="006F5EA3">
              <w:rPr>
                <w:rFonts w:ascii="Arial Narrow" w:hAnsi="Arial Narrow"/>
                <w:bCs/>
              </w:rPr>
              <w:t>Lightning</w:t>
            </w:r>
          </w:p>
          <w:p w14:paraId="3076FA83" w14:textId="77777777" w:rsidR="00731BC0" w:rsidRPr="006F5EA3" w:rsidRDefault="00731BC0" w:rsidP="00EE4475">
            <w:pPr>
              <w:pStyle w:val="Body"/>
              <w:numPr>
                <w:ilvl w:val="0"/>
                <w:numId w:val="43"/>
              </w:numPr>
              <w:spacing w:before="60" w:after="60"/>
              <w:ind w:left="301" w:hanging="269"/>
              <w:contextualSpacing/>
              <w:rPr>
                <w:rFonts w:ascii="Arial Narrow" w:hAnsi="Arial Narrow"/>
                <w:bCs/>
              </w:rPr>
            </w:pPr>
            <w:r w:rsidRPr="006F5EA3">
              <w:rPr>
                <w:rFonts w:ascii="Arial Narrow" w:hAnsi="Arial Narrow"/>
                <w:bCs/>
              </w:rPr>
              <w:t>Tropical Cyclone</w:t>
            </w:r>
          </w:p>
          <w:p w14:paraId="5F753D51" w14:textId="77777777" w:rsidR="00731BC0" w:rsidRPr="006F5EA3" w:rsidRDefault="00731BC0" w:rsidP="00EE4475">
            <w:pPr>
              <w:pStyle w:val="Body"/>
              <w:numPr>
                <w:ilvl w:val="0"/>
                <w:numId w:val="43"/>
              </w:numPr>
              <w:spacing w:before="60" w:after="60"/>
              <w:ind w:left="301" w:hanging="269"/>
              <w:contextualSpacing/>
              <w:rPr>
                <w:rFonts w:ascii="Arial Narrow" w:hAnsi="Arial Narrow"/>
                <w:bCs/>
              </w:rPr>
            </w:pPr>
            <w:r w:rsidRPr="006F5EA3">
              <w:rPr>
                <w:rFonts w:ascii="Arial Narrow" w:hAnsi="Arial Narrow"/>
                <w:bCs/>
              </w:rPr>
              <w:t>Extra-Tropical Cyclone</w:t>
            </w:r>
          </w:p>
          <w:p w14:paraId="2FBE4270" w14:textId="77777777" w:rsidR="00731BC0" w:rsidRDefault="00731BC0" w:rsidP="00EE4475">
            <w:pPr>
              <w:pStyle w:val="Body"/>
              <w:numPr>
                <w:ilvl w:val="0"/>
                <w:numId w:val="43"/>
              </w:numPr>
              <w:spacing w:before="60" w:after="60"/>
              <w:ind w:left="301" w:hanging="269"/>
              <w:contextualSpacing/>
              <w:rPr>
                <w:rFonts w:ascii="Arial Narrow" w:hAnsi="Arial Narrow"/>
                <w:bCs/>
              </w:rPr>
            </w:pPr>
            <w:r w:rsidRPr="006F5EA3">
              <w:rPr>
                <w:rFonts w:ascii="Arial Narrow" w:hAnsi="Arial Narrow"/>
                <w:bCs/>
              </w:rPr>
              <w:t>Tornado</w:t>
            </w:r>
          </w:p>
          <w:p w14:paraId="39CD63A1" w14:textId="31079FC0" w:rsidR="00731BC0" w:rsidRPr="006F5EA3" w:rsidRDefault="00731BC0" w:rsidP="00731BC0">
            <w:pPr>
              <w:pStyle w:val="Body"/>
              <w:spacing w:before="60" w:after="60"/>
              <w:ind w:left="212"/>
              <w:contextualSpacing/>
              <w:rPr>
                <w:rFonts w:ascii="Arial Narrow" w:hAnsi="Arial Narrow"/>
                <w:bCs/>
              </w:rPr>
            </w:pPr>
            <w:r w:rsidRPr="00CE3339">
              <w:rPr>
                <w:rFonts w:ascii="Arial Narrow" w:hAnsi="Arial Narrow"/>
                <w:bCs/>
              </w:rPr>
              <w:t>Solar Flares</w:t>
            </w:r>
          </w:p>
        </w:tc>
        <w:tc>
          <w:tcPr>
            <w:tcW w:w="1877" w:type="dxa"/>
            <w:tcBorders>
              <w:top w:val="nil"/>
              <w:left w:val="single" w:sz="4" w:space="0" w:color="auto"/>
              <w:bottom w:val="single" w:sz="18" w:space="0" w:color="auto"/>
              <w:right w:val="single" w:sz="18" w:space="0" w:color="auto"/>
            </w:tcBorders>
            <w:shd w:val="clear" w:color="auto" w:fill="FFFFFF" w:themeFill="background1"/>
          </w:tcPr>
          <w:p w14:paraId="64EAE72B" w14:textId="77777777" w:rsidR="00731BC0" w:rsidRPr="006F5EA3" w:rsidRDefault="00731BC0" w:rsidP="00EE4475">
            <w:pPr>
              <w:pStyle w:val="Body"/>
              <w:numPr>
                <w:ilvl w:val="0"/>
                <w:numId w:val="43"/>
              </w:numPr>
              <w:spacing w:before="60" w:after="60"/>
              <w:ind w:left="245" w:hanging="245"/>
              <w:contextualSpacing/>
              <w:rPr>
                <w:rFonts w:ascii="Arial Narrow" w:hAnsi="Arial Narrow"/>
                <w:bCs/>
              </w:rPr>
            </w:pPr>
            <w:r w:rsidRPr="006F5EA3">
              <w:rPr>
                <w:rFonts w:ascii="Arial Narrow" w:hAnsi="Arial Narrow"/>
                <w:bCs/>
              </w:rPr>
              <w:t>Extreme Temperature</w:t>
            </w:r>
          </w:p>
          <w:p w14:paraId="22B33AF5" w14:textId="77777777" w:rsidR="00731BC0" w:rsidRPr="006F5EA3" w:rsidRDefault="00731BC0" w:rsidP="00EE4475">
            <w:pPr>
              <w:pStyle w:val="Body"/>
              <w:numPr>
                <w:ilvl w:val="0"/>
                <w:numId w:val="44"/>
              </w:numPr>
              <w:spacing w:before="60" w:after="60"/>
              <w:ind w:left="511" w:hanging="270"/>
              <w:contextualSpacing/>
              <w:rPr>
                <w:rFonts w:ascii="Arial Narrow" w:hAnsi="Arial Narrow"/>
                <w:bCs/>
              </w:rPr>
            </w:pPr>
            <w:r w:rsidRPr="006F5EA3">
              <w:rPr>
                <w:rFonts w:ascii="Arial Narrow" w:hAnsi="Arial Narrow"/>
                <w:bCs/>
              </w:rPr>
              <w:t>Heat Wave</w:t>
            </w:r>
          </w:p>
          <w:p w14:paraId="50E996C7" w14:textId="77777777" w:rsidR="00731BC0" w:rsidRPr="006F5EA3" w:rsidRDefault="00731BC0" w:rsidP="00EE4475">
            <w:pPr>
              <w:pStyle w:val="Body"/>
              <w:numPr>
                <w:ilvl w:val="0"/>
                <w:numId w:val="44"/>
              </w:numPr>
              <w:spacing w:before="60" w:after="60"/>
              <w:ind w:left="511" w:hanging="270"/>
              <w:contextualSpacing/>
              <w:rPr>
                <w:rFonts w:ascii="Arial Narrow" w:hAnsi="Arial Narrow"/>
                <w:bCs/>
              </w:rPr>
            </w:pPr>
            <w:r w:rsidRPr="006F5EA3">
              <w:rPr>
                <w:rFonts w:ascii="Arial Narrow" w:hAnsi="Arial Narrow"/>
                <w:bCs/>
              </w:rPr>
              <w:t>Cold Wave</w:t>
            </w:r>
          </w:p>
          <w:p w14:paraId="2C4A3EF7" w14:textId="77777777" w:rsidR="00731BC0" w:rsidRPr="006F5EA3" w:rsidRDefault="00731BC0" w:rsidP="00EE4475">
            <w:pPr>
              <w:pStyle w:val="Body"/>
              <w:numPr>
                <w:ilvl w:val="0"/>
                <w:numId w:val="47"/>
              </w:numPr>
              <w:spacing w:before="60" w:after="60"/>
              <w:ind w:left="249" w:hanging="249"/>
              <w:contextualSpacing/>
              <w:rPr>
                <w:rFonts w:ascii="Arial Narrow" w:hAnsi="Arial Narrow"/>
                <w:bCs/>
              </w:rPr>
            </w:pPr>
            <w:r w:rsidRPr="006F5EA3">
              <w:rPr>
                <w:rFonts w:ascii="Arial Narrow" w:hAnsi="Arial Narrow"/>
                <w:bCs/>
              </w:rPr>
              <w:t>Extreme Winter Weather</w:t>
            </w:r>
          </w:p>
          <w:p w14:paraId="375E4812" w14:textId="77777777" w:rsidR="00731BC0" w:rsidRPr="006F5EA3" w:rsidRDefault="00731BC0" w:rsidP="00EE4475">
            <w:pPr>
              <w:pStyle w:val="Body"/>
              <w:numPr>
                <w:ilvl w:val="0"/>
                <w:numId w:val="48"/>
              </w:numPr>
              <w:spacing w:before="60" w:after="60"/>
              <w:ind w:left="511" w:right="-108" w:hanging="265"/>
              <w:contextualSpacing/>
              <w:rPr>
                <w:rFonts w:ascii="Arial Narrow" w:hAnsi="Arial Narrow"/>
                <w:bCs/>
              </w:rPr>
            </w:pPr>
            <w:r w:rsidRPr="006F5EA3">
              <w:rPr>
                <w:rFonts w:ascii="Arial Narrow" w:hAnsi="Arial Narrow"/>
                <w:bCs/>
              </w:rPr>
              <w:t>Blizzard</w:t>
            </w:r>
          </w:p>
          <w:p w14:paraId="36FFB92D" w14:textId="77777777" w:rsidR="00731BC0" w:rsidRPr="006F5EA3" w:rsidRDefault="00731BC0" w:rsidP="00EE4475">
            <w:pPr>
              <w:pStyle w:val="Body"/>
              <w:numPr>
                <w:ilvl w:val="0"/>
                <w:numId w:val="55"/>
              </w:numPr>
              <w:spacing w:before="60" w:after="60"/>
              <w:ind w:left="241" w:hanging="241"/>
              <w:contextualSpacing/>
              <w:rPr>
                <w:rFonts w:ascii="Arial Narrow" w:hAnsi="Arial Narrow"/>
                <w:bCs/>
              </w:rPr>
            </w:pPr>
            <w:r w:rsidRPr="006F5EA3">
              <w:rPr>
                <w:rFonts w:ascii="Arial Narrow" w:hAnsi="Arial Narrow"/>
                <w:bCs/>
              </w:rPr>
              <w:t>Derechos</w:t>
            </w:r>
          </w:p>
          <w:p w14:paraId="0B6FB6A3" w14:textId="77777777" w:rsidR="00731BC0" w:rsidRPr="006F5EA3" w:rsidRDefault="00731BC0" w:rsidP="00EE4475">
            <w:pPr>
              <w:pStyle w:val="Body"/>
              <w:numPr>
                <w:ilvl w:val="0"/>
                <w:numId w:val="55"/>
              </w:numPr>
              <w:spacing w:before="60" w:after="60"/>
              <w:ind w:left="241" w:hanging="241"/>
              <w:contextualSpacing/>
              <w:rPr>
                <w:rFonts w:ascii="Arial Narrow" w:hAnsi="Arial Narrow"/>
                <w:bCs/>
              </w:rPr>
            </w:pPr>
            <w:r w:rsidRPr="006F5EA3">
              <w:rPr>
                <w:rFonts w:ascii="Arial Narrow" w:hAnsi="Arial Narrow"/>
                <w:bCs/>
              </w:rPr>
              <w:t>Drought</w:t>
            </w:r>
          </w:p>
          <w:p w14:paraId="57BE4309" w14:textId="77777777" w:rsidR="00731BC0" w:rsidRPr="006F5EA3" w:rsidRDefault="00731BC0" w:rsidP="00EE4475">
            <w:pPr>
              <w:pStyle w:val="Body"/>
              <w:numPr>
                <w:ilvl w:val="0"/>
                <w:numId w:val="55"/>
              </w:numPr>
              <w:spacing w:before="60" w:after="60"/>
              <w:ind w:left="241" w:hanging="241"/>
              <w:contextualSpacing/>
              <w:rPr>
                <w:rFonts w:ascii="Arial Narrow" w:hAnsi="Arial Narrow"/>
                <w:bCs/>
              </w:rPr>
            </w:pPr>
            <w:r w:rsidRPr="006F5EA3">
              <w:rPr>
                <w:rFonts w:ascii="Arial Narrow" w:hAnsi="Arial Narrow"/>
                <w:bCs/>
              </w:rPr>
              <w:t>Wildfire</w:t>
            </w:r>
          </w:p>
          <w:p w14:paraId="391E9679" w14:textId="77777777" w:rsidR="00731BC0" w:rsidRDefault="00731BC0" w:rsidP="00EE4475">
            <w:pPr>
              <w:pStyle w:val="Body"/>
              <w:numPr>
                <w:ilvl w:val="0"/>
                <w:numId w:val="39"/>
              </w:numPr>
              <w:spacing w:before="60" w:after="60"/>
              <w:ind w:left="251" w:right="-73" w:hanging="251"/>
              <w:contextualSpacing/>
              <w:rPr>
                <w:rFonts w:ascii="Arial Narrow" w:hAnsi="Arial Narrow"/>
                <w:bCs/>
              </w:rPr>
            </w:pPr>
            <w:r w:rsidRPr="006F5EA3">
              <w:rPr>
                <w:rFonts w:ascii="Arial Narrow" w:hAnsi="Arial Narrow"/>
                <w:bCs/>
              </w:rPr>
              <w:t>Land Fire</w:t>
            </w:r>
          </w:p>
          <w:p w14:paraId="1773DDA0" w14:textId="657F7081" w:rsidR="00731BC0" w:rsidRPr="006F5EA3" w:rsidRDefault="00731BC0" w:rsidP="00EE4475">
            <w:pPr>
              <w:pStyle w:val="Body"/>
              <w:numPr>
                <w:ilvl w:val="0"/>
                <w:numId w:val="55"/>
              </w:numPr>
              <w:spacing w:before="60" w:after="60"/>
              <w:ind w:left="241" w:hanging="241"/>
              <w:contextualSpacing/>
              <w:rPr>
                <w:rFonts w:ascii="Arial Narrow" w:hAnsi="Arial Narrow"/>
                <w:bCs/>
              </w:rPr>
            </w:pPr>
            <w:r w:rsidRPr="006F5EA3">
              <w:rPr>
                <w:rFonts w:ascii="Arial Narrow" w:hAnsi="Arial Narrow"/>
                <w:bCs/>
              </w:rPr>
              <w:t>Climate Change</w:t>
            </w:r>
          </w:p>
        </w:tc>
      </w:tr>
      <w:tr w:rsidR="00785ED1" w14:paraId="0ED73693" w14:textId="77777777" w:rsidTr="00245879">
        <w:trPr>
          <w:trHeight w:val="261"/>
        </w:trPr>
        <w:tc>
          <w:tcPr>
            <w:tcW w:w="2155" w:type="dxa"/>
            <w:vMerge/>
            <w:tcBorders>
              <w:left w:val="single" w:sz="4" w:space="0" w:color="auto"/>
              <w:bottom w:val="single" w:sz="4" w:space="0" w:color="auto"/>
              <w:right w:val="single" w:sz="4" w:space="0" w:color="auto"/>
            </w:tcBorders>
            <w:shd w:val="clear" w:color="auto" w:fill="auto"/>
            <w:vAlign w:val="center"/>
          </w:tcPr>
          <w:p w14:paraId="5BC28EC8" w14:textId="3A92C115" w:rsidR="00785ED1" w:rsidRPr="0056777E" w:rsidRDefault="00785ED1" w:rsidP="00D5523D">
            <w:pPr>
              <w:pStyle w:val="Body"/>
              <w:spacing w:before="120"/>
              <w:contextualSpacing/>
              <w:rPr>
                <w:rFonts w:ascii="Arial Narrow" w:hAnsi="Arial Narrow"/>
                <w:b/>
                <w:bCs/>
              </w:rPr>
            </w:pPr>
          </w:p>
        </w:tc>
        <w:tc>
          <w:tcPr>
            <w:tcW w:w="1800" w:type="dxa"/>
            <w:gridSpan w:val="2"/>
            <w:vMerge/>
            <w:tcBorders>
              <w:left w:val="single" w:sz="4" w:space="0" w:color="auto"/>
              <w:bottom w:val="single" w:sz="4" w:space="0" w:color="auto"/>
              <w:right w:val="single" w:sz="18" w:space="0" w:color="auto"/>
            </w:tcBorders>
            <w:shd w:val="clear" w:color="auto" w:fill="auto"/>
            <w:vAlign w:val="center"/>
          </w:tcPr>
          <w:p w14:paraId="128DC451" w14:textId="04964EB2" w:rsidR="00785ED1" w:rsidRPr="0056777E" w:rsidRDefault="00785ED1" w:rsidP="00D5523D">
            <w:pPr>
              <w:pStyle w:val="Body"/>
              <w:spacing w:before="120"/>
              <w:contextualSpacing/>
              <w:rPr>
                <w:rFonts w:ascii="Arial Narrow" w:hAnsi="Arial Narrow"/>
                <w:b/>
                <w:bCs/>
              </w:rPr>
            </w:pPr>
          </w:p>
        </w:tc>
        <w:tc>
          <w:tcPr>
            <w:tcW w:w="6115" w:type="dxa"/>
            <w:gridSpan w:val="5"/>
            <w:tcBorders>
              <w:top w:val="nil"/>
              <w:left w:val="single" w:sz="18" w:space="0" w:color="auto"/>
              <w:bottom w:val="single" w:sz="18" w:space="0" w:color="auto"/>
              <w:right w:val="single" w:sz="18" w:space="0" w:color="auto"/>
            </w:tcBorders>
            <w:shd w:val="clear" w:color="auto" w:fill="C00000"/>
            <w:vAlign w:val="center"/>
          </w:tcPr>
          <w:p w14:paraId="7F19762A" w14:textId="43E3BB1B" w:rsidR="00785ED1" w:rsidRPr="0056777E" w:rsidRDefault="00785ED1" w:rsidP="00170F73">
            <w:pPr>
              <w:pStyle w:val="Body"/>
              <w:spacing w:after="0"/>
              <w:jc w:val="center"/>
              <w:rPr>
                <w:rFonts w:ascii="Arial Narrow" w:hAnsi="Arial Narrow"/>
                <w:b/>
                <w:bCs/>
              </w:rPr>
            </w:pPr>
            <w:r w:rsidRPr="0056777E">
              <w:rPr>
                <w:rFonts w:ascii="Arial Narrow" w:hAnsi="Arial Narrow"/>
                <w:b/>
                <w:bCs/>
              </w:rPr>
              <w:t>HYDRO-METEOROLOGICAL</w:t>
            </w:r>
          </w:p>
        </w:tc>
      </w:tr>
      <w:tr w:rsidR="009C4C60" w14:paraId="76FA156B" w14:textId="77777777" w:rsidTr="00245879">
        <w:trPr>
          <w:trHeight w:val="225"/>
        </w:trPr>
        <w:tc>
          <w:tcPr>
            <w:tcW w:w="2155" w:type="dxa"/>
            <w:tcBorders>
              <w:top w:val="single" w:sz="4" w:space="0" w:color="auto"/>
              <w:left w:val="nil"/>
              <w:bottom w:val="nil"/>
              <w:right w:val="nil"/>
            </w:tcBorders>
            <w:shd w:val="clear" w:color="auto" w:fill="FFFFFF" w:themeFill="background1"/>
            <w:vAlign w:val="center"/>
          </w:tcPr>
          <w:p w14:paraId="5F7D0752" w14:textId="1F5BAF3E" w:rsidR="001A5419" w:rsidRPr="00AC458C" w:rsidRDefault="001A5419" w:rsidP="00D5523D">
            <w:pPr>
              <w:pStyle w:val="Body"/>
              <w:spacing w:before="120"/>
              <w:contextualSpacing/>
              <w:rPr>
                <w:rFonts w:ascii="Arial Narrow" w:hAnsi="Arial Narrow"/>
                <w:b/>
                <w:bCs/>
                <w:sz w:val="6"/>
                <w:szCs w:val="6"/>
              </w:rPr>
            </w:pPr>
          </w:p>
        </w:tc>
        <w:tc>
          <w:tcPr>
            <w:tcW w:w="1800" w:type="dxa"/>
            <w:gridSpan w:val="2"/>
            <w:tcBorders>
              <w:top w:val="single" w:sz="4" w:space="0" w:color="auto"/>
              <w:left w:val="nil"/>
              <w:bottom w:val="nil"/>
              <w:right w:val="nil"/>
            </w:tcBorders>
            <w:shd w:val="clear" w:color="auto" w:fill="FFFFFF" w:themeFill="background1"/>
            <w:vAlign w:val="center"/>
          </w:tcPr>
          <w:p w14:paraId="5A8EAB1B" w14:textId="77777777" w:rsidR="009C4C60" w:rsidRPr="00AC458C" w:rsidRDefault="009C4C60" w:rsidP="00D5523D">
            <w:pPr>
              <w:pStyle w:val="Body"/>
              <w:spacing w:before="120"/>
              <w:contextualSpacing/>
              <w:rPr>
                <w:rFonts w:ascii="Arial Narrow" w:hAnsi="Arial Narrow"/>
                <w:b/>
                <w:bCs/>
                <w:sz w:val="6"/>
                <w:szCs w:val="6"/>
              </w:rPr>
            </w:pPr>
          </w:p>
        </w:tc>
        <w:tc>
          <w:tcPr>
            <w:tcW w:w="6115" w:type="dxa"/>
            <w:gridSpan w:val="5"/>
            <w:tcBorders>
              <w:top w:val="single" w:sz="18" w:space="0" w:color="auto"/>
              <w:left w:val="nil"/>
              <w:bottom w:val="nil"/>
              <w:right w:val="nil"/>
            </w:tcBorders>
            <w:shd w:val="clear" w:color="auto" w:fill="FFFFFF" w:themeFill="background1"/>
            <w:vAlign w:val="center"/>
          </w:tcPr>
          <w:p w14:paraId="2E470E3D" w14:textId="77777777" w:rsidR="009C4C60" w:rsidRPr="00AC458C" w:rsidRDefault="009C4C60" w:rsidP="0010159F">
            <w:pPr>
              <w:pStyle w:val="Body"/>
              <w:spacing w:before="60" w:after="60"/>
              <w:jc w:val="center"/>
              <w:rPr>
                <w:rFonts w:ascii="Arial Narrow" w:hAnsi="Arial Narrow"/>
                <w:b/>
                <w:bCs/>
                <w:sz w:val="6"/>
                <w:szCs w:val="6"/>
              </w:rPr>
            </w:pPr>
          </w:p>
        </w:tc>
      </w:tr>
      <w:tr w:rsidR="00A4391B" w14:paraId="4617428F" w14:textId="77777777" w:rsidTr="00245879">
        <w:trPr>
          <w:trHeight w:val="395"/>
        </w:trPr>
        <w:tc>
          <w:tcPr>
            <w:tcW w:w="10070" w:type="dxa"/>
            <w:gridSpan w:val="8"/>
            <w:tcBorders>
              <w:top w:val="nil"/>
            </w:tcBorders>
            <w:shd w:val="clear" w:color="auto" w:fill="C00000"/>
            <w:vAlign w:val="center"/>
          </w:tcPr>
          <w:p w14:paraId="66221F4A" w14:textId="1F9D63DE" w:rsidR="00A4391B" w:rsidRPr="00A55718" w:rsidRDefault="00016861" w:rsidP="00170F73">
            <w:pPr>
              <w:pStyle w:val="Body"/>
              <w:spacing w:after="0"/>
              <w:ind w:right="-274"/>
              <w:contextualSpacing/>
              <w:jc w:val="center"/>
            </w:pPr>
            <w:r w:rsidRPr="00A55718">
              <w:rPr>
                <w:rFonts w:ascii="Arial Narrow" w:hAnsi="Arial Narrow"/>
                <w:b/>
                <w:bCs/>
                <w:color w:val="FFFFFF" w:themeColor="background1"/>
                <w:sz w:val="28"/>
                <w:szCs w:val="28"/>
              </w:rPr>
              <w:t>HUMAN-CAUSED</w:t>
            </w:r>
            <w:r w:rsidR="00A4391B" w:rsidRPr="00A55718">
              <w:rPr>
                <w:rFonts w:ascii="Arial Narrow" w:hAnsi="Arial Narrow"/>
                <w:b/>
                <w:bCs/>
                <w:color w:val="FFFFFF" w:themeColor="background1"/>
                <w:sz w:val="28"/>
                <w:szCs w:val="28"/>
              </w:rPr>
              <w:t xml:space="preserve"> </w:t>
            </w:r>
            <w:r w:rsidR="00B13939" w:rsidRPr="00A55718">
              <w:rPr>
                <w:rFonts w:ascii="Arial Narrow" w:hAnsi="Arial Narrow"/>
                <w:b/>
                <w:bCs/>
                <w:color w:val="FFFFFF" w:themeColor="background1"/>
                <w:sz w:val="28"/>
                <w:szCs w:val="28"/>
              </w:rPr>
              <w:t>HAZARDS</w:t>
            </w:r>
          </w:p>
        </w:tc>
      </w:tr>
      <w:tr w:rsidR="00A4391B" w14:paraId="6AAE327D" w14:textId="77777777" w:rsidTr="00245879">
        <w:tc>
          <w:tcPr>
            <w:tcW w:w="3676" w:type="dxa"/>
            <w:gridSpan w:val="2"/>
            <w:shd w:val="clear" w:color="auto" w:fill="002060"/>
          </w:tcPr>
          <w:p w14:paraId="2F8ACE5D" w14:textId="53538139" w:rsidR="00AB4C67" w:rsidRPr="00A55718" w:rsidRDefault="00894246" w:rsidP="00EB5185">
            <w:pPr>
              <w:pStyle w:val="Body"/>
              <w:spacing w:before="60" w:after="60"/>
              <w:ind w:right="-274"/>
              <w:contextualSpacing/>
              <w:jc w:val="center"/>
              <w:rPr>
                <w:rFonts w:ascii="Arial Narrow" w:hAnsi="Arial Narrow"/>
                <w:b/>
                <w:bCs/>
              </w:rPr>
            </w:pPr>
            <w:r w:rsidRPr="00A55718">
              <w:rPr>
                <w:rFonts w:ascii="Arial Narrow" w:hAnsi="Arial Narrow"/>
                <w:b/>
                <w:bCs/>
              </w:rPr>
              <w:t>UNINTENTI</w:t>
            </w:r>
            <w:r w:rsidR="002B5080" w:rsidRPr="00A55718">
              <w:rPr>
                <w:rFonts w:ascii="Arial Narrow" w:hAnsi="Arial Narrow"/>
                <w:b/>
                <w:bCs/>
              </w:rPr>
              <w:t>ON</w:t>
            </w:r>
            <w:r w:rsidRPr="00A55718">
              <w:rPr>
                <w:rFonts w:ascii="Arial Narrow" w:hAnsi="Arial Narrow"/>
                <w:b/>
                <w:bCs/>
              </w:rPr>
              <w:t>AL</w:t>
            </w:r>
          </w:p>
        </w:tc>
        <w:tc>
          <w:tcPr>
            <w:tcW w:w="6394" w:type="dxa"/>
            <w:gridSpan w:val="6"/>
            <w:shd w:val="clear" w:color="auto" w:fill="002060"/>
            <w:vAlign w:val="center"/>
          </w:tcPr>
          <w:p w14:paraId="7B1B8AF1" w14:textId="055B9DB3" w:rsidR="00A4391B" w:rsidRPr="00A55718" w:rsidRDefault="002B5080" w:rsidP="00EB5185">
            <w:pPr>
              <w:pStyle w:val="Body"/>
              <w:spacing w:before="60" w:after="60"/>
              <w:ind w:right="518"/>
              <w:jc w:val="center"/>
              <w:rPr>
                <w:rFonts w:ascii="Arial Narrow" w:hAnsi="Arial Narrow"/>
                <w:b/>
                <w:bCs/>
              </w:rPr>
            </w:pPr>
            <w:r w:rsidRPr="00A55718">
              <w:rPr>
                <w:rFonts w:ascii="Arial Narrow" w:hAnsi="Arial Narrow"/>
                <w:b/>
                <w:bCs/>
              </w:rPr>
              <w:t>INTENTIONAL</w:t>
            </w:r>
          </w:p>
        </w:tc>
      </w:tr>
      <w:tr w:rsidR="007B603A" w14:paraId="555BE388" w14:textId="69D74B52" w:rsidTr="00317E70">
        <w:trPr>
          <w:trHeight w:val="1997"/>
        </w:trPr>
        <w:tc>
          <w:tcPr>
            <w:tcW w:w="3676" w:type="dxa"/>
            <w:gridSpan w:val="2"/>
            <w:tcBorders>
              <w:bottom w:val="single" w:sz="4" w:space="0" w:color="auto"/>
            </w:tcBorders>
            <w:shd w:val="clear" w:color="auto" w:fill="FFFFFF" w:themeFill="background1"/>
          </w:tcPr>
          <w:p w14:paraId="002CAB84" w14:textId="77777777" w:rsidR="007B603A" w:rsidRPr="007E3762"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E3762">
              <w:rPr>
                <w:rFonts w:ascii="Arial Narrow" w:hAnsi="Arial Narrow"/>
                <w:bCs/>
              </w:rPr>
              <w:t>Chemical Spill *</w:t>
            </w:r>
          </w:p>
          <w:p w14:paraId="4CBC88F8" w14:textId="77777777" w:rsidR="007B603A" w:rsidRPr="007E3762"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E3762">
              <w:rPr>
                <w:rFonts w:ascii="Arial Narrow" w:hAnsi="Arial Narrow"/>
                <w:bCs/>
              </w:rPr>
              <w:t>Hazardous Spill *</w:t>
            </w:r>
          </w:p>
          <w:p w14:paraId="77DF7DC4" w14:textId="77777777" w:rsidR="007B603A" w:rsidRPr="007E3762"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E3762">
              <w:rPr>
                <w:rFonts w:ascii="Arial Narrow" w:hAnsi="Arial Narrow"/>
                <w:bCs/>
              </w:rPr>
              <w:t>Fire *</w:t>
            </w:r>
          </w:p>
          <w:p w14:paraId="53E8B11A" w14:textId="77777777" w:rsidR="007B603A" w:rsidRPr="007E3762"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E3762">
              <w:rPr>
                <w:rFonts w:ascii="Arial Narrow" w:hAnsi="Arial Narrow"/>
                <w:bCs/>
              </w:rPr>
              <w:t>Explosion *</w:t>
            </w:r>
          </w:p>
          <w:p w14:paraId="4498E757" w14:textId="77777777" w:rsidR="007B603A"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E3762">
              <w:rPr>
                <w:rFonts w:ascii="Arial Narrow" w:hAnsi="Arial Narrow"/>
                <w:bCs/>
              </w:rPr>
              <w:t>Structural Collapse</w:t>
            </w:r>
          </w:p>
          <w:p w14:paraId="2D4E39CF" w14:textId="32676BA2" w:rsidR="007B603A" w:rsidRPr="007B603A" w:rsidRDefault="007B603A" w:rsidP="00EE4475">
            <w:pPr>
              <w:pStyle w:val="Body"/>
              <w:numPr>
                <w:ilvl w:val="0"/>
                <w:numId w:val="45"/>
              </w:numPr>
              <w:spacing w:before="60" w:after="60" w:line="264" w:lineRule="auto"/>
              <w:ind w:left="245" w:right="-274" w:hanging="245"/>
              <w:contextualSpacing/>
              <w:rPr>
                <w:rFonts w:ascii="Arial Narrow" w:hAnsi="Arial Narrow"/>
                <w:bCs/>
              </w:rPr>
            </w:pPr>
            <w:r w:rsidRPr="007B603A">
              <w:rPr>
                <w:rFonts w:ascii="Arial Narrow" w:hAnsi="Arial Narrow"/>
                <w:bCs/>
              </w:rPr>
              <w:t>System Error Yielding Failure</w:t>
            </w:r>
          </w:p>
        </w:tc>
        <w:tc>
          <w:tcPr>
            <w:tcW w:w="3075" w:type="dxa"/>
            <w:gridSpan w:val="4"/>
            <w:tcBorders>
              <w:bottom w:val="single" w:sz="4" w:space="0" w:color="auto"/>
              <w:right w:val="single" w:sz="4" w:space="0" w:color="auto"/>
            </w:tcBorders>
            <w:shd w:val="clear" w:color="auto" w:fill="FFFFFF" w:themeFill="background1"/>
          </w:tcPr>
          <w:p w14:paraId="3D9C1FD9"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Active Shooter</w:t>
            </w:r>
          </w:p>
          <w:p w14:paraId="297E9562"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Armed Assault</w:t>
            </w:r>
          </w:p>
          <w:p w14:paraId="7835AA5D"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Biological Attack *</w:t>
            </w:r>
          </w:p>
          <w:p w14:paraId="3DD5A2DA"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Chemical Attack *</w:t>
            </w:r>
          </w:p>
          <w:p w14:paraId="47D562C8"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Civil Unrest / Disobedience</w:t>
            </w:r>
          </w:p>
          <w:p w14:paraId="2D0C8BCC" w14:textId="603B6779" w:rsidR="007B603A" w:rsidRPr="006F5EA3"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 xml:space="preserve">Cyber-Attack </w:t>
            </w:r>
          </w:p>
        </w:tc>
        <w:tc>
          <w:tcPr>
            <w:tcW w:w="3319" w:type="dxa"/>
            <w:gridSpan w:val="2"/>
            <w:tcBorders>
              <w:left w:val="single" w:sz="4" w:space="0" w:color="auto"/>
              <w:bottom w:val="single" w:sz="4" w:space="0" w:color="auto"/>
            </w:tcBorders>
            <w:shd w:val="clear" w:color="auto" w:fill="FFFFFF" w:themeFill="background1"/>
          </w:tcPr>
          <w:p w14:paraId="54E9C8EA"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Electro Magnetic Pulse (EMP) *</w:t>
            </w:r>
          </w:p>
          <w:p w14:paraId="27CD947F"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Explosives Attack *</w:t>
            </w:r>
          </w:p>
          <w:p w14:paraId="14C69DA9"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Improvised Nuclear Attack *</w:t>
            </w:r>
          </w:p>
          <w:p w14:paraId="229B27D9"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Nuclear Terrorist Attack *</w:t>
            </w:r>
          </w:p>
          <w:p w14:paraId="3554864D" w14:textId="77777777" w:rsidR="007B603A" w:rsidRPr="007E3762"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Radiological Attack *</w:t>
            </w:r>
          </w:p>
          <w:p w14:paraId="0371870C" w14:textId="06B102FB" w:rsidR="007B603A" w:rsidRPr="006F5EA3" w:rsidRDefault="007B603A" w:rsidP="00EE4475">
            <w:pPr>
              <w:pStyle w:val="Body"/>
              <w:numPr>
                <w:ilvl w:val="0"/>
                <w:numId w:val="45"/>
              </w:numPr>
              <w:spacing w:before="60" w:after="60"/>
              <w:ind w:left="245" w:right="-274" w:hanging="245"/>
              <w:contextualSpacing/>
              <w:rPr>
                <w:rFonts w:ascii="Arial Narrow" w:hAnsi="Arial Narrow"/>
                <w:bCs/>
              </w:rPr>
            </w:pPr>
            <w:r w:rsidRPr="007E3762">
              <w:rPr>
                <w:rFonts w:ascii="Arial Narrow" w:hAnsi="Arial Narrow"/>
                <w:bCs/>
              </w:rPr>
              <w:t>Violent Extremists</w:t>
            </w:r>
          </w:p>
        </w:tc>
      </w:tr>
      <w:tr w:rsidR="009C4C60" w14:paraId="2D1D116D" w14:textId="77777777" w:rsidTr="00245879">
        <w:trPr>
          <w:trHeight w:val="188"/>
        </w:trPr>
        <w:tc>
          <w:tcPr>
            <w:tcW w:w="3676" w:type="dxa"/>
            <w:gridSpan w:val="2"/>
            <w:tcBorders>
              <w:top w:val="single" w:sz="4" w:space="0" w:color="auto"/>
              <w:left w:val="nil"/>
              <w:bottom w:val="single" w:sz="4" w:space="0" w:color="auto"/>
              <w:right w:val="nil"/>
            </w:tcBorders>
            <w:shd w:val="clear" w:color="auto" w:fill="FFFFFF" w:themeFill="background1"/>
          </w:tcPr>
          <w:p w14:paraId="1E937027" w14:textId="77777777" w:rsidR="00AD396F" w:rsidRPr="00317E70" w:rsidRDefault="00AD396F" w:rsidP="00EE4475">
            <w:pPr>
              <w:pStyle w:val="Body"/>
              <w:numPr>
                <w:ilvl w:val="0"/>
                <w:numId w:val="54"/>
              </w:numPr>
              <w:spacing w:after="0" w:line="240" w:lineRule="auto"/>
              <w:ind w:left="510" w:right="-840" w:hanging="270"/>
              <w:rPr>
                <w:rFonts w:ascii="Arial Narrow" w:hAnsi="Arial Narrow"/>
                <w:sz w:val="10"/>
                <w:szCs w:val="10"/>
              </w:rPr>
            </w:pPr>
            <w:r w:rsidRPr="00317E70">
              <w:rPr>
                <w:rFonts w:ascii="Arial Narrow" w:hAnsi="Arial Narrow"/>
                <w:noProof/>
              </w:rPr>
              <w:t xml:space="preserve">= </w:t>
            </w:r>
            <w:r w:rsidRPr="00317E70">
              <w:rPr>
                <w:rFonts w:ascii="Arial Narrow" w:hAnsi="Arial Narrow"/>
                <w:b/>
              </w:rPr>
              <w:t>Also, a Technological Hazard</w:t>
            </w:r>
          </w:p>
          <w:p w14:paraId="4CC3E88B" w14:textId="13AEAEBB" w:rsidR="00014E09" w:rsidRPr="00AC458C" w:rsidRDefault="00014E09" w:rsidP="009C4C60">
            <w:pPr>
              <w:pStyle w:val="Body"/>
              <w:spacing w:before="60" w:after="60" w:line="264" w:lineRule="auto"/>
              <w:ind w:left="245" w:right="-274"/>
              <w:contextualSpacing/>
              <w:rPr>
                <w:rFonts w:ascii="Arial Narrow" w:hAnsi="Arial Narrow"/>
                <w:sz w:val="10"/>
                <w:szCs w:val="10"/>
              </w:rPr>
            </w:pPr>
          </w:p>
        </w:tc>
        <w:tc>
          <w:tcPr>
            <w:tcW w:w="3075" w:type="dxa"/>
            <w:gridSpan w:val="4"/>
            <w:tcBorders>
              <w:top w:val="single" w:sz="4" w:space="0" w:color="auto"/>
              <w:left w:val="nil"/>
              <w:bottom w:val="single" w:sz="4" w:space="0" w:color="auto"/>
              <w:right w:val="nil"/>
            </w:tcBorders>
            <w:shd w:val="clear" w:color="auto" w:fill="FFFFFF" w:themeFill="background1"/>
          </w:tcPr>
          <w:p w14:paraId="12BD0A32" w14:textId="77777777" w:rsidR="009C4C60" w:rsidRPr="00AC458C" w:rsidRDefault="009C4C60" w:rsidP="009C4C60">
            <w:pPr>
              <w:pStyle w:val="Body"/>
              <w:spacing w:before="60" w:after="60"/>
              <w:ind w:left="245" w:right="-274"/>
              <w:contextualSpacing/>
              <w:rPr>
                <w:rFonts w:ascii="Arial Narrow" w:hAnsi="Arial Narrow"/>
                <w:sz w:val="10"/>
                <w:szCs w:val="10"/>
              </w:rPr>
            </w:pPr>
          </w:p>
        </w:tc>
        <w:tc>
          <w:tcPr>
            <w:tcW w:w="3319" w:type="dxa"/>
            <w:gridSpan w:val="2"/>
            <w:tcBorders>
              <w:top w:val="single" w:sz="4" w:space="0" w:color="auto"/>
              <w:left w:val="nil"/>
              <w:bottom w:val="single" w:sz="4" w:space="0" w:color="auto"/>
              <w:right w:val="nil"/>
            </w:tcBorders>
            <w:shd w:val="clear" w:color="auto" w:fill="FFFFFF" w:themeFill="background1"/>
          </w:tcPr>
          <w:p w14:paraId="793CD0A4" w14:textId="77777777" w:rsidR="009C4C60" w:rsidRPr="00AC458C" w:rsidRDefault="009C4C60" w:rsidP="009C4C60">
            <w:pPr>
              <w:pStyle w:val="Body"/>
              <w:spacing w:before="60" w:after="60"/>
              <w:ind w:left="245" w:right="-274"/>
              <w:contextualSpacing/>
              <w:rPr>
                <w:rFonts w:ascii="Arial Narrow" w:hAnsi="Arial Narrow"/>
                <w:sz w:val="10"/>
                <w:szCs w:val="10"/>
              </w:rPr>
            </w:pPr>
          </w:p>
        </w:tc>
      </w:tr>
      <w:tr w:rsidR="00A4391B" w:rsidRPr="00A4391B" w14:paraId="597C2754" w14:textId="77777777" w:rsidTr="00245879">
        <w:trPr>
          <w:trHeight w:val="521"/>
        </w:trPr>
        <w:tc>
          <w:tcPr>
            <w:tcW w:w="10070" w:type="dxa"/>
            <w:gridSpan w:val="8"/>
            <w:tcBorders>
              <w:top w:val="single" w:sz="4" w:space="0" w:color="auto"/>
            </w:tcBorders>
            <w:shd w:val="clear" w:color="auto" w:fill="C00000"/>
            <w:vAlign w:val="center"/>
          </w:tcPr>
          <w:p w14:paraId="56496A34" w14:textId="29201BFE" w:rsidR="00A4391B" w:rsidRPr="00A4391B" w:rsidRDefault="00A4391B" w:rsidP="00170F73">
            <w:pPr>
              <w:pStyle w:val="Body"/>
              <w:spacing w:after="0"/>
              <w:ind w:right="-274"/>
              <w:contextualSpacing/>
              <w:jc w:val="center"/>
            </w:pPr>
            <w:r>
              <w:rPr>
                <w:rFonts w:ascii="Arial Narrow" w:hAnsi="Arial Narrow"/>
                <w:b/>
                <w:bCs/>
                <w:color w:val="FFFFFF" w:themeColor="background1"/>
                <w:sz w:val="28"/>
                <w:szCs w:val="28"/>
              </w:rPr>
              <w:t xml:space="preserve">TECHNOLOGICAL </w:t>
            </w:r>
            <w:r w:rsidRPr="00C207BB">
              <w:rPr>
                <w:rFonts w:ascii="Arial Narrow" w:hAnsi="Arial Narrow"/>
                <w:b/>
                <w:bCs/>
                <w:color w:val="FFFFFF" w:themeColor="background1"/>
                <w:sz w:val="28"/>
                <w:szCs w:val="28"/>
              </w:rPr>
              <w:t>HAZARDS</w:t>
            </w:r>
          </w:p>
        </w:tc>
      </w:tr>
      <w:tr w:rsidR="00923D6A" w14:paraId="5E5F96E0" w14:textId="77777777" w:rsidTr="00245879">
        <w:tc>
          <w:tcPr>
            <w:tcW w:w="10070" w:type="dxa"/>
            <w:gridSpan w:val="8"/>
            <w:shd w:val="clear" w:color="auto" w:fill="002060"/>
          </w:tcPr>
          <w:p w14:paraId="3F9F53D3" w14:textId="28000011" w:rsidR="00923D6A" w:rsidRDefault="00923D6A" w:rsidP="00923D6A">
            <w:pPr>
              <w:pStyle w:val="Body"/>
              <w:spacing w:before="60" w:after="60"/>
              <w:ind w:right="-274"/>
              <w:jc w:val="center"/>
            </w:pPr>
            <w:r w:rsidRPr="00A55718">
              <w:rPr>
                <w:rFonts w:ascii="Arial Narrow" w:hAnsi="Arial Narrow"/>
                <w:b/>
                <w:bCs/>
              </w:rPr>
              <w:t>UNINTENTIONAL</w:t>
            </w:r>
            <w:r>
              <w:rPr>
                <w:rFonts w:ascii="Arial Narrow" w:hAnsi="Arial Narrow"/>
                <w:b/>
                <w:bCs/>
              </w:rPr>
              <w:t xml:space="preserve"> OR </w:t>
            </w:r>
            <w:r w:rsidRPr="00A55718">
              <w:rPr>
                <w:rFonts w:ascii="Arial Narrow" w:hAnsi="Arial Narrow"/>
                <w:b/>
                <w:bCs/>
              </w:rPr>
              <w:t>INTENTIONAL</w:t>
            </w:r>
          </w:p>
        </w:tc>
      </w:tr>
      <w:tr w:rsidR="00014E09" w14:paraId="37726B16" w14:textId="77777777" w:rsidTr="00245879">
        <w:tc>
          <w:tcPr>
            <w:tcW w:w="4990" w:type="dxa"/>
            <w:gridSpan w:val="4"/>
            <w:shd w:val="clear" w:color="auto" w:fill="FFFFFF" w:themeFill="background1"/>
          </w:tcPr>
          <w:p w14:paraId="7C36AB9E"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 xml:space="preserve">Biological Attack </w:t>
            </w:r>
          </w:p>
          <w:p w14:paraId="5862BF30"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 xml:space="preserve">Chemical Attack </w:t>
            </w:r>
          </w:p>
          <w:p w14:paraId="5F4D78C4"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Dam Failure</w:t>
            </w:r>
          </w:p>
          <w:p w14:paraId="3A1ED95C"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 xml:space="preserve">Electro Magnetic Pulse (EMP) </w:t>
            </w:r>
          </w:p>
          <w:p w14:paraId="4C857650"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Fire</w:t>
            </w:r>
          </w:p>
          <w:p w14:paraId="3718B760"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Hazardous Material Release</w:t>
            </w:r>
          </w:p>
          <w:p w14:paraId="4A3FAF52" w14:textId="77777777"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 xml:space="preserve">Improvised Nuclear Attack </w:t>
            </w:r>
          </w:p>
          <w:p w14:paraId="34D41AF1" w14:textId="0835C7A4" w:rsidR="00014E09" w:rsidRPr="006F5EA3" w:rsidRDefault="00014E09" w:rsidP="00EE4475">
            <w:pPr>
              <w:pStyle w:val="Body"/>
              <w:numPr>
                <w:ilvl w:val="0"/>
                <w:numId w:val="46"/>
              </w:numPr>
              <w:spacing w:before="60" w:after="60"/>
              <w:ind w:left="245" w:right="-274" w:hanging="245"/>
              <w:contextualSpacing/>
              <w:rPr>
                <w:rFonts w:ascii="Arial Narrow" w:hAnsi="Arial Narrow"/>
              </w:rPr>
            </w:pPr>
            <w:r w:rsidRPr="006F5EA3">
              <w:rPr>
                <w:rFonts w:ascii="Arial Narrow" w:hAnsi="Arial Narrow"/>
              </w:rPr>
              <w:t>Industrial Accident</w:t>
            </w:r>
          </w:p>
        </w:tc>
        <w:tc>
          <w:tcPr>
            <w:tcW w:w="5080" w:type="dxa"/>
            <w:gridSpan w:val="4"/>
            <w:shd w:val="clear" w:color="auto" w:fill="FFFFFF" w:themeFill="background1"/>
          </w:tcPr>
          <w:p w14:paraId="1F64B378"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Mine Accident</w:t>
            </w:r>
          </w:p>
          <w:p w14:paraId="7545B2C5"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 xml:space="preserve">Nuclear Terrorist Attack </w:t>
            </w:r>
          </w:p>
          <w:p w14:paraId="0DE827E8"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Pipeline Explosion</w:t>
            </w:r>
          </w:p>
          <w:p w14:paraId="1E4F97F8"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Radiological Release</w:t>
            </w:r>
          </w:p>
          <w:p w14:paraId="6E85D0C5"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Train Derailment</w:t>
            </w:r>
          </w:p>
          <w:p w14:paraId="1EA700F1"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Transportation Accident</w:t>
            </w:r>
          </w:p>
          <w:p w14:paraId="07DBDC45" w14:textId="77777777"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Urban Conflagration</w:t>
            </w:r>
          </w:p>
          <w:p w14:paraId="481A63C5" w14:textId="189DF7D2" w:rsidR="00014E09" w:rsidRPr="006F5EA3" w:rsidRDefault="00014E09" w:rsidP="00EE4475">
            <w:pPr>
              <w:pStyle w:val="Body"/>
              <w:numPr>
                <w:ilvl w:val="0"/>
                <w:numId w:val="46"/>
              </w:numPr>
              <w:spacing w:before="60" w:after="60"/>
              <w:ind w:left="249" w:right="-274" w:hanging="249"/>
              <w:contextualSpacing/>
              <w:rPr>
                <w:rFonts w:ascii="Arial Narrow" w:hAnsi="Arial Narrow"/>
              </w:rPr>
            </w:pPr>
            <w:r w:rsidRPr="006F5EA3">
              <w:rPr>
                <w:rFonts w:ascii="Arial Narrow" w:hAnsi="Arial Narrow"/>
              </w:rPr>
              <w:t>Utility Disruption</w:t>
            </w:r>
          </w:p>
        </w:tc>
      </w:tr>
    </w:tbl>
    <w:p w14:paraId="3B88C608" w14:textId="094A07B1" w:rsidR="00911038" w:rsidRPr="00C97615" w:rsidRDefault="00C97615" w:rsidP="001342A8">
      <w:pPr>
        <w:pStyle w:val="Heading2"/>
      </w:pPr>
      <w:bookmarkStart w:id="60" w:name="_Toc59383479"/>
      <w:bookmarkStart w:id="61" w:name="_Toc60331186"/>
      <w:bookmarkStart w:id="62" w:name="_Toc70105210"/>
      <w:bookmarkStart w:id="63" w:name="_Toc82200366"/>
      <w:bookmarkStart w:id="64" w:name="_Toc88640203"/>
      <w:r w:rsidRPr="00C97615">
        <w:lastRenderedPageBreak/>
        <w:t>HAZARD IDENTIFICATION AND RISK ASSESSMENT</w:t>
      </w:r>
      <w:bookmarkEnd w:id="60"/>
      <w:bookmarkEnd w:id="61"/>
      <w:r w:rsidRPr="00C97615">
        <w:t xml:space="preserve"> (HIRA)</w:t>
      </w:r>
      <w:bookmarkEnd w:id="62"/>
      <w:bookmarkEnd w:id="63"/>
      <w:bookmarkEnd w:id="64"/>
    </w:p>
    <w:p w14:paraId="108E9961" w14:textId="77777777" w:rsidR="00DF38DC" w:rsidRDefault="002A79B5" w:rsidP="00F1239E">
      <w:pPr>
        <w:pStyle w:val="Body"/>
      </w:pPr>
      <w:r w:rsidRPr="005B1FD5">
        <w:t xml:space="preserve">There are several </w:t>
      </w:r>
      <w:r>
        <w:t xml:space="preserve">plans and </w:t>
      </w:r>
      <w:r w:rsidRPr="005B1FD5">
        <w:t xml:space="preserve">preparedness assessments </w:t>
      </w:r>
      <w:r w:rsidR="00292AFD" w:rsidRPr="00CC686C">
        <w:rPr>
          <w:b/>
          <w:bCs/>
          <w:color w:val="AA1F2E"/>
        </w:rPr>
        <w:t>[Insert County Name]</w:t>
      </w:r>
      <w:r w:rsidR="00292AFD" w:rsidRPr="00CC686C">
        <w:t xml:space="preserve"> </w:t>
      </w:r>
      <w:r w:rsidRPr="005B1FD5">
        <w:t>use</w:t>
      </w:r>
      <w:r>
        <w:t>s</w:t>
      </w:r>
      <w:r w:rsidRPr="005B1FD5">
        <w:t xml:space="preserve"> to identify and evaluate </w:t>
      </w:r>
      <w:r>
        <w:t xml:space="preserve">local </w:t>
      </w:r>
      <w:r w:rsidRPr="005B1FD5">
        <w:t xml:space="preserve">threats, hazards, risks, </w:t>
      </w:r>
      <w:r w:rsidR="004E7C01" w:rsidRPr="005B1FD5">
        <w:t>capabilities,</w:t>
      </w:r>
      <w:r w:rsidR="00D26586">
        <w:t xml:space="preserve"> and</w:t>
      </w:r>
      <w:r w:rsidRPr="005B1FD5">
        <w:t xml:space="preserve"> gaps. </w:t>
      </w:r>
      <w:r w:rsidR="00A4211F">
        <w:t xml:space="preserve"> </w:t>
      </w:r>
      <w:r w:rsidR="00D25D33" w:rsidRPr="005B1FD5">
        <w:t xml:space="preserve">The Hazard Identification Risk Assessment (HIRA) </w:t>
      </w:r>
      <w:bookmarkStart w:id="65" w:name="_Hlk62633088"/>
      <w:r w:rsidR="00D25D33" w:rsidRPr="005B1FD5">
        <w:t xml:space="preserve">is a quantitative process </w:t>
      </w:r>
      <w:r w:rsidR="00D25D33">
        <w:t xml:space="preserve">that </w:t>
      </w:r>
      <w:r w:rsidR="00D25D33" w:rsidRPr="00D25D33">
        <w:t xml:space="preserve">addresses hazards, </w:t>
      </w:r>
      <w:r w:rsidR="004E7C01" w:rsidRPr="00D25D33">
        <w:t>threats,</w:t>
      </w:r>
      <w:r w:rsidR="00D26586">
        <w:t xml:space="preserve"> and</w:t>
      </w:r>
      <w:r w:rsidR="00D25D33" w:rsidRPr="00D25D33">
        <w:t xml:space="preserve"> risk</w:t>
      </w:r>
      <w:r w:rsidR="00BA4FF2">
        <w:t>s</w:t>
      </w:r>
      <w:r w:rsidR="00D25D33" w:rsidRPr="00D25D33">
        <w:t xml:space="preserve">. </w:t>
      </w:r>
      <w:r w:rsidRPr="00D25D33">
        <w:t xml:space="preserve">The intent of the HIRA is to provide an overview of </w:t>
      </w:r>
      <w:r w:rsidR="00BD75EA">
        <w:t>the countywide</w:t>
      </w:r>
      <w:r w:rsidRPr="00D25D33">
        <w:t xml:space="preserve"> threat environment and to identify, analyze</w:t>
      </w:r>
      <w:r w:rsidR="00D26586">
        <w:t xml:space="preserve"> and</w:t>
      </w:r>
      <w:r w:rsidRPr="00D25D33">
        <w:t xml:space="preserve"> quantify each hazard</w:t>
      </w:r>
      <w:r w:rsidR="00EB706A">
        <w:t xml:space="preserve"> or </w:t>
      </w:r>
      <w:r w:rsidRPr="00D25D33">
        <w:t>threa</w:t>
      </w:r>
      <w:r>
        <w:t xml:space="preserve">t. </w:t>
      </w:r>
    </w:p>
    <w:p w14:paraId="16374E06" w14:textId="66F5E661" w:rsidR="002A79B5" w:rsidRDefault="002A79B5" w:rsidP="00F1239E">
      <w:pPr>
        <w:pStyle w:val="Body"/>
      </w:pPr>
      <w:r>
        <w:t>A</w:t>
      </w:r>
      <w:r w:rsidR="00D25D33" w:rsidRPr="005B1FD5">
        <w:t xml:space="preserve">ll natural, </w:t>
      </w:r>
      <w:r w:rsidR="00384FF1" w:rsidRPr="005B1FD5">
        <w:t>man-made,</w:t>
      </w:r>
      <w:r w:rsidR="00D25D33" w:rsidRPr="005B1FD5">
        <w:t xml:space="preserve"> or technological hazards or threats that present the greatest risk</w:t>
      </w:r>
      <w:r>
        <w:t xml:space="preserve"> are measured using </w:t>
      </w:r>
      <w:r w:rsidR="00D25D33" w:rsidRPr="005B1FD5">
        <w:t>a Calculated Probability Risk Index (CPRI) formula that measures the probability, magnitude</w:t>
      </w:r>
      <w:r w:rsidR="0098221A">
        <w:t xml:space="preserve"> or </w:t>
      </w:r>
      <w:r w:rsidR="00D25D33" w:rsidRPr="005B1FD5">
        <w:t>severity, warning time</w:t>
      </w:r>
      <w:r w:rsidR="00D26586">
        <w:t xml:space="preserve"> and</w:t>
      </w:r>
      <w:r w:rsidR="00D25D33" w:rsidRPr="005B1FD5">
        <w:t xml:space="preserve"> duration of the known hazard or threat</w:t>
      </w:r>
      <w:bookmarkEnd w:id="65"/>
      <w:r w:rsidR="009D4A3B">
        <w:t xml:space="preserve">. </w:t>
      </w:r>
      <w:r w:rsidR="00F00293">
        <w:t xml:space="preserve">The results of the HIRA established the </w:t>
      </w:r>
      <w:r w:rsidR="00F00293" w:rsidRPr="00C804B6">
        <w:rPr>
          <w:rFonts w:cs="Helvetica"/>
        </w:rPr>
        <w:t>Threat and Hazard Identification and Risk Assessment (THIRA)</w:t>
      </w:r>
      <w:r w:rsidR="00F00293">
        <w:rPr>
          <w:rFonts w:cs="Helvetica"/>
        </w:rPr>
        <w:t xml:space="preserve">, step 1. </w:t>
      </w:r>
    </w:p>
    <w:p w14:paraId="31D69068" w14:textId="5883A760" w:rsidR="00911038" w:rsidRDefault="00C97615" w:rsidP="001342A8">
      <w:pPr>
        <w:pStyle w:val="Heading2"/>
      </w:pPr>
      <w:bookmarkStart w:id="66" w:name="_Toc70105211"/>
      <w:bookmarkStart w:id="67" w:name="_Toc82200367"/>
      <w:bookmarkStart w:id="68" w:name="_Toc88640204"/>
      <w:r>
        <w:t>CAPABILITY ASSESSMENTS</w:t>
      </w:r>
      <w:bookmarkEnd w:id="66"/>
      <w:bookmarkEnd w:id="67"/>
      <w:bookmarkEnd w:id="68"/>
      <w:r>
        <w:t xml:space="preserve"> </w:t>
      </w:r>
    </w:p>
    <w:p w14:paraId="6B12EDC8" w14:textId="77777777" w:rsidR="00DE08B5" w:rsidRDefault="007103CA" w:rsidP="00F1239E">
      <w:pPr>
        <w:pStyle w:val="Body"/>
      </w:pPr>
      <w:bookmarkStart w:id="69" w:name="_Hlk70435757"/>
      <w:bookmarkStart w:id="70" w:name="_Hlk62633193"/>
      <w:r>
        <w:t>The National Preparedness Goal (NPG) identifies 32 c</w:t>
      </w:r>
      <w:r w:rsidRPr="00545D5F">
        <w:t xml:space="preserve">ore </w:t>
      </w:r>
      <w:r>
        <w:t>c</w:t>
      </w:r>
      <w:r w:rsidRPr="00545D5F">
        <w:t>apabilities</w:t>
      </w:r>
      <w:r>
        <w:t xml:space="preserve"> that</w:t>
      </w:r>
      <w:r w:rsidRPr="007103CA">
        <w:rPr>
          <w:rFonts w:cs="Helvetica"/>
        </w:rPr>
        <w:t xml:space="preserve"> are essential for the execution</w:t>
      </w:r>
      <w:r w:rsidRPr="00545D5F">
        <w:t xml:space="preserve"> </w:t>
      </w:r>
      <w:r w:rsidR="00D409E3">
        <w:t xml:space="preserve">of </w:t>
      </w:r>
      <w:r w:rsidR="00D409E3" w:rsidRPr="00545D5F">
        <w:t xml:space="preserve">the 5 </w:t>
      </w:r>
      <w:r w:rsidR="00D409E3">
        <w:t>m</w:t>
      </w:r>
      <w:r w:rsidR="00D409E3" w:rsidRPr="00545D5F">
        <w:t xml:space="preserve">ission </w:t>
      </w:r>
      <w:r w:rsidR="00D409E3">
        <w:t>a</w:t>
      </w:r>
      <w:r w:rsidR="00D409E3" w:rsidRPr="00545D5F">
        <w:t xml:space="preserve">reas of </w:t>
      </w:r>
      <w:r w:rsidR="00D409E3">
        <w:t>p</w:t>
      </w:r>
      <w:r w:rsidR="00D409E3" w:rsidRPr="00545D5F">
        <w:t>revention,</w:t>
      </w:r>
      <w:r w:rsidR="00D409E3">
        <w:t xml:space="preserve"> p</w:t>
      </w:r>
      <w:r w:rsidR="00D409E3" w:rsidRPr="00545D5F">
        <w:t xml:space="preserve">rotection, </w:t>
      </w:r>
      <w:r w:rsidR="00D409E3">
        <w:t>m</w:t>
      </w:r>
      <w:r w:rsidR="00D409E3" w:rsidRPr="00545D5F">
        <w:t xml:space="preserve">itigation, </w:t>
      </w:r>
      <w:r w:rsidR="004E4BAC">
        <w:t>r</w:t>
      </w:r>
      <w:r w:rsidR="004E4BAC" w:rsidRPr="00545D5F">
        <w:t>esponse,</w:t>
      </w:r>
      <w:r w:rsidR="00D26586">
        <w:t xml:space="preserve"> and</w:t>
      </w:r>
      <w:r w:rsidR="00D409E3" w:rsidRPr="00545D5F">
        <w:t xml:space="preserve"> </w:t>
      </w:r>
      <w:r w:rsidR="00D409E3">
        <w:t>r</w:t>
      </w:r>
      <w:r w:rsidR="00D409E3" w:rsidRPr="00545D5F">
        <w:t xml:space="preserve">ecovery. </w:t>
      </w:r>
      <w:r w:rsidR="00D53EA9">
        <w:t xml:space="preserve">Table </w:t>
      </w:r>
      <w:r w:rsidR="008C1104">
        <w:t>4</w:t>
      </w:r>
      <w:r w:rsidR="00D53EA9">
        <w:t xml:space="preserve"> provides a detailed list of each of the capabilities </w:t>
      </w:r>
      <w:r w:rsidR="003D1176">
        <w:t>based on</w:t>
      </w:r>
      <w:r w:rsidR="00730F77">
        <w:t xml:space="preserve"> five</w:t>
      </w:r>
      <w:r w:rsidR="003D1176">
        <w:t xml:space="preserve"> mission</w:t>
      </w:r>
      <w:r w:rsidR="00730F77">
        <w:t xml:space="preserve"> areas</w:t>
      </w:r>
      <w:r w:rsidR="003D1176">
        <w:t>.</w:t>
      </w:r>
      <w:bookmarkEnd w:id="69"/>
      <w:r w:rsidR="003D1176">
        <w:t xml:space="preserve"> </w:t>
      </w:r>
      <w:r w:rsidR="00D53EA9">
        <w:t xml:space="preserve">It is important to </w:t>
      </w:r>
      <w:r w:rsidR="00730F77">
        <w:t>note there are several cross-cutting core capabilities including</w:t>
      </w:r>
      <w:r w:rsidR="00D53EA9">
        <w:t xml:space="preserve"> planning, public information and warning</w:t>
      </w:r>
      <w:r w:rsidR="00730F77">
        <w:t xml:space="preserve">, </w:t>
      </w:r>
      <w:r w:rsidR="00D53EA9">
        <w:t>operational coordination</w:t>
      </w:r>
      <w:r w:rsidR="00730F77">
        <w:t xml:space="preserve">, </w:t>
      </w:r>
      <w:r w:rsidR="00D53EA9">
        <w:t>infrastructure systems</w:t>
      </w:r>
      <w:r w:rsidR="00730F77">
        <w:t xml:space="preserve">, </w:t>
      </w:r>
      <w:r w:rsidR="00D53EA9">
        <w:t>intelligence and information sharing, interdiction and disruption</w:t>
      </w:r>
      <w:r w:rsidR="00D26586">
        <w:t xml:space="preserve"> and</w:t>
      </w:r>
      <w:r w:rsidR="00D53EA9">
        <w:t xml:space="preserve"> screening, search and detection </w:t>
      </w:r>
      <w:r w:rsidR="00730F77">
        <w:t>as outlined in the table</w:t>
      </w:r>
      <w:r w:rsidR="00D53EA9">
        <w:t>.</w:t>
      </w:r>
      <w:r w:rsidR="00CD7179">
        <w:t xml:space="preserve"> </w:t>
      </w:r>
    </w:p>
    <w:p w14:paraId="07E78CA5" w14:textId="345166CA" w:rsidR="00D53EA9" w:rsidRPr="00C804B6" w:rsidRDefault="00911038" w:rsidP="00F1239E">
      <w:pPr>
        <w:pStyle w:val="Body"/>
        <w:rPr>
          <w:rFonts w:cs="Helvetica"/>
        </w:rPr>
      </w:pPr>
      <w:r w:rsidRPr="00C804B6">
        <w:rPr>
          <w:rFonts w:cs="Helvetica"/>
        </w:rPr>
        <w:t xml:space="preserve">The most probable hazards and threats identified in the HIRA are used </w:t>
      </w:r>
      <w:r w:rsidR="00730F77">
        <w:rPr>
          <w:rFonts w:cs="Helvetica"/>
        </w:rPr>
        <w:t>to d</w:t>
      </w:r>
      <w:r w:rsidRPr="00C804B6">
        <w:rPr>
          <w:rFonts w:cs="Helvetica"/>
        </w:rPr>
        <w:t>e</w:t>
      </w:r>
      <w:r w:rsidR="00730F77">
        <w:rPr>
          <w:rFonts w:cs="Helvetica"/>
        </w:rPr>
        <w:t>velop</w:t>
      </w:r>
      <w:r w:rsidRPr="00C804B6">
        <w:rPr>
          <w:rFonts w:cs="Helvetica"/>
        </w:rPr>
        <w:t xml:space="preserve"> scenarios for the Threat and Hazard Identification and Risk Assessment (THIRA) </w:t>
      </w:r>
      <w:bookmarkEnd w:id="70"/>
      <w:r w:rsidRPr="00C804B6">
        <w:rPr>
          <w:rFonts w:cs="Helvetica"/>
        </w:rPr>
        <w:t xml:space="preserve">and Stakeholder Preparedness Review (SPR). The THIRA/SPR is an interconnected process that assists </w:t>
      </w:r>
      <w:r w:rsidRPr="00C804B6">
        <w:t>communities to further evaluate their preparedness</w:t>
      </w:r>
      <w:r w:rsidR="009D4A3B">
        <w:t xml:space="preserve">. </w:t>
      </w:r>
      <w:r w:rsidRPr="00C804B6">
        <w:rPr>
          <w:rFonts w:cs="Helvetica"/>
        </w:rPr>
        <w:t xml:space="preserve">The THIRA was developed to </w:t>
      </w:r>
      <w:bookmarkStart w:id="71" w:name="_Hlk62633234"/>
      <w:r w:rsidRPr="00C804B6">
        <w:rPr>
          <w:rFonts w:cs="Helvetica"/>
        </w:rPr>
        <w:t>help communities assess their risk and set capability targets that reflect their preparedness goals</w:t>
      </w:r>
      <w:r w:rsidR="009D4A3B">
        <w:rPr>
          <w:rFonts w:cs="Helvetica"/>
        </w:rPr>
        <w:t xml:space="preserve">. </w:t>
      </w:r>
      <w:bookmarkStart w:id="72" w:name="_Hlk62633273"/>
      <w:bookmarkEnd w:id="71"/>
    </w:p>
    <w:p w14:paraId="05D0FD3C" w14:textId="53C69B59" w:rsidR="00911038" w:rsidRDefault="00C804B6" w:rsidP="00F1239E">
      <w:pPr>
        <w:pStyle w:val="Body"/>
      </w:pPr>
      <w:r>
        <w:t>D</w:t>
      </w:r>
      <w:r w:rsidR="00911038">
        <w:t xml:space="preserve">ata from the THIRA is used as the foundation </w:t>
      </w:r>
      <w:r>
        <w:t>for</w:t>
      </w:r>
      <w:r w:rsidR="00911038" w:rsidRPr="00EF081A">
        <w:t xml:space="preserve"> the SPR</w:t>
      </w:r>
      <w:r>
        <w:t xml:space="preserve"> which</w:t>
      </w:r>
      <w:r w:rsidR="00911038" w:rsidRPr="00EF081A">
        <w:t xml:space="preserve"> is an outcome-</w:t>
      </w:r>
      <w:r>
        <w:t xml:space="preserve">based </w:t>
      </w:r>
      <w:r w:rsidR="00911038" w:rsidRPr="00EF081A">
        <w:t xml:space="preserve">assessment that </w:t>
      </w:r>
      <w:r w:rsidR="00CD7179">
        <w:t xml:space="preserve">guides a comparison of </w:t>
      </w:r>
      <w:r w:rsidR="00911038">
        <w:t xml:space="preserve">capability targets established in the THIRA through an assessment of </w:t>
      </w:r>
      <w:r w:rsidR="00911038" w:rsidRPr="00EF081A">
        <w:t>current capabilities</w:t>
      </w:r>
      <w:r w:rsidR="00911038">
        <w:t xml:space="preserve">. </w:t>
      </w:r>
      <w:r w:rsidR="00911038" w:rsidRPr="00EF081A">
        <w:t>Communities</w:t>
      </w:r>
      <w:r w:rsidR="00911038">
        <w:t xml:space="preserve"> identify and</w:t>
      </w:r>
      <w:r w:rsidR="00911038" w:rsidRPr="00EF081A">
        <w:t xml:space="preserve"> quantify gap</w:t>
      </w:r>
      <w:r w:rsidR="00911038">
        <w:t>s</w:t>
      </w:r>
      <w:r w:rsidR="00911038" w:rsidRPr="00EF081A">
        <w:t xml:space="preserve"> between</w:t>
      </w:r>
      <w:r w:rsidR="00CD7179">
        <w:t xml:space="preserve"> </w:t>
      </w:r>
      <w:r w:rsidR="00911038" w:rsidRPr="00EF081A">
        <w:t xml:space="preserve">current capabilities and </w:t>
      </w:r>
      <w:r w:rsidR="00911038">
        <w:t>capability</w:t>
      </w:r>
      <w:r w:rsidR="00911038" w:rsidRPr="00EF081A">
        <w:t xml:space="preserve"> target</w:t>
      </w:r>
      <w:r w:rsidR="00CD7179">
        <w:t>s</w:t>
      </w:r>
      <w:r w:rsidR="00D26586">
        <w:t xml:space="preserve"> and</w:t>
      </w:r>
      <w:r w:rsidR="00911038" w:rsidRPr="00EF081A">
        <w:t xml:space="preserve"> then </w:t>
      </w:r>
      <w:r w:rsidR="00CD7179">
        <w:t xml:space="preserve">identify the relation of the gap </w:t>
      </w:r>
      <w:r w:rsidR="00911038" w:rsidRPr="00EF081A">
        <w:t>to any of the five following areas: Planning, Organization, Equipment, Training</w:t>
      </w:r>
      <w:r w:rsidR="00D26586">
        <w:t xml:space="preserve"> and</w:t>
      </w:r>
      <w:r w:rsidR="00911038" w:rsidRPr="00EF081A">
        <w:t xml:space="preserve"> Exercises (POETE)</w:t>
      </w:r>
      <w:r w:rsidR="009D4A3B">
        <w:t xml:space="preserve">. </w:t>
      </w:r>
      <w:r w:rsidR="00CD7179">
        <w:t>Finally, priority and confidence levels are determined as is plan of action and timeline for closing gaps,</w:t>
      </w:r>
    </w:p>
    <w:bookmarkEnd w:id="72"/>
    <w:p w14:paraId="3D8FA04E" w14:textId="53B1AB2A" w:rsidR="00911038" w:rsidRDefault="00911038" w:rsidP="00F1239E">
      <w:pPr>
        <w:pStyle w:val="Body"/>
        <w:rPr>
          <w:rFonts w:cs="Helvetica"/>
        </w:rPr>
      </w:pPr>
      <w:r w:rsidRPr="00EF081A">
        <w:rPr>
          <w:rFonts w:cs="Helvetica"/>
        </w:rPr>
        <w:t xml:space="preserve">This produces actionable </w:t>
      </w:r>
      <w:r w:rsidR="00CD7179">
        <w:rPr>
          <w:rFonts w:cs="Helvetica"/>
        </w:rPr>
        <w:t>data</w:t>
      </w:r>
      <w:r w:rsidRPr="00EF081A">
        <w:rPr>
          <w:rFonts w:cs="Helvetica"/>
        </w:rPr>
        <w:t xml:space="preserve">, providing direction on where </w:t>
      </w:r>
      <w:r w:rsidR="00CD7179">
        <w:rPr>
          <w:rFonts w:cs="Helvetica"/>
        </w:rPr>
        <w:t xml:space="preserve">the </w:t>
      </w:r>
      <w:r w:rsidR="00B627DA">
        <w:rPr>
          <w:rFonts w:cs="Helvetica"/>
        </w:rPr>
        <w:t xml:space="preserve">county </w:t>
      </w:r>
      <w:r w:rsidRPr="00EF081A">
        <w:rPr>
          <w:rFonts w:cs="Helvetica"/>
        </w:rPr>
        <w:t>need</w:t>
      </w:r>
      <w:r w:rsidR="00B627DA">
        <w:rPr>
          <w:rFonts w:cs="Helvetica"/>
        </w:rPr>
        <w:t>s</w:t>
      </w:r>
      <w:r w:rsidRPr="00EF081A">
        <w:rPr>
          <w:rFonts w:cs="Helvetica"/>
        </w:rPr>
        <w:t xml:space="preserve"> to focus efforts and resources to have the biggest impact on achieving specific preparedness goals and addressing the impacts of their most challenging threats and hazards</w:t>
      </w:r>
      <w:r w:rsidR="009D4A3B">
        <w:rPr>
          <w:rFonts w:cs="Helvetica"/>
        </w:rPr>
        <w:t xml:space="preserve">. </w:t>
      </w:r>
      <w:r w:rsidR="00491AFB">
        <w:rPr>
          <w:rFonts w:cs="Helvetica"/>
        </w:rPr>
        <w:t xml:space="preserve">See Table </w:t>
      </w:r>
      <w:r w:rsidR="008C1104">
        <w:rPr>
          <w:rFonts w:cs="Helvetica"/>
        </w:rPr>
        <w:t>5</w:t>
      </w:r>
      <w:r w:rsidR="0092084A">
        <w:rPr>
          <w:rFonts w:cs="Helvetica"/>
        </w:rPr>
        <w:t xml:space="preserve"> which identifies example </w:t>
      </w:r>
      <w:r w:rsidR="0092084A" w:rsidRPr="0092084A">
        <w:rPr>
          <w:rFonts w:cs="Helvetica"/>
        </w:rPr>
        <w:t>threat</w:t>
      </w:r>
      <w:r w:rsidR="0092084A">
        <w:rPr>
          <w:rFonts w:cs="Helvetica"/>
        </w:rPr>
        <w:t>s and</w:t>
      </w:r>
      <w:r w:rsidR="0092084A" w:rsidRPr="0092084A">
        <w:rPr>
          <w:rFonts w:cs="Helvetica"/>
        </w:rPr>
        <w:t xml:space="preserve"> hazard that presents the greatest challenge</w:t>
      </w:r>
      <w:r w:rsidR="0092084A">
        <w:rPr>
          <w:rFonts w:cs="Helvetica"/>
        </w:rPr>
        <w:t xml:space="preserve"> to associated </w:t>
      </w:r>
      <w:r w:rsidR="0092084A" w:rsidRPr="0092084A">
        <w:rPr>
          <w:rFonts w:cs="Helvetica"/>
        </w:rPr>
        <w:t xml:space="preserve">                                             core capabilit</w:t>
      </w:r>
      <w:r w:rsidR="0092084A">
        <w:rPr>
          <w:rFonts w:cs="Helvetica"/>
        </w:rPr>
        <w:t>ies.</w:t>
      </w:r>
    </w:p>
    <w:p w14:paraId="2C056D8C" w14:textId="562EF69A" w:rsidR="00491AFB" w:rsidRPr="006A0956" w:rsidRDefault="00491AFB" w:rsidP="00CC686C">
      <w:pPr>
        <w:pStyle w:val="Caption"/>
        <w:rPr>
          <w:rFonts w:cs="Helvetica"/>
        </w:rPr>
      </w:pPr>
      <w:bookmarkStart w:id="73" w:name="_Toc57213838"/>
      <w:r>
        <w:rPr>
          <w:noProof/>
        </w:rPr>
        <w:lastRenderedPageBreak/>
        <w:drawing>
          <wp:anchor distT="0" distB="0" distL="114300" distR="114300" simplePos="0" relativeHeight="251619328" behindDoc="0" locked="0" layoutInCell="1" allowOverlap="1" wp14:anchorId="674860E2" wp14:editId="677949F2">
            <wp:simplePos x="0" y="0"/>
            <wp:positionH relativeFrom="column">
              <wp:posOffset>-333375</wp:posOffset>
            </wp:positionH>
            <wp:positionV relativeFrom="paragraph">
              <wp:posOffset>297815</wp:posOffset>
            </wp:positionV>
            <wp:extent cx="7055485" cy="7629525"/>
            <wp:effectExtent l="0" t="0" r="0" b="9525"/>
            <wp:wrapThrough wrapText="bothSides">
              <wp:wrapPolygon edited="0">
                <wp:start x="0" y="0"/>
                <wp:lineTo x="0" y="21573"/>
                <wp:lineTo x="21520" y="21573"/>
                <wp:lineTo x="21520" y="0"/>
                <wp:lineTo x="0" y="0"/>
              </wp:wrapPolygon>
            </wp:wrapThrough>
            <wp:docPr id="62" name="Picture 62" descr="P95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951#y1"/>
                    <pic:cNvPicPr/>
                  </pic:nvPicPr>
                  <pic:blipFill rotWithShape="1">
                    <a:blip r:embed="rId17">
                      <a:extLst>
                        <a:ext uri="{BEBA8EAE-BF5A-486C-A8C5-ECC9F3942E4B}">
                          <a14:imgProps xmlns:a14="http://schemas.microsoft.com/office/drawing/2010/main">
                            <a14:imgLayer r:embed="rId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718" t="1606" r="-379"/>
                    <a:stretch/>
                  </pic:blipFill>
                  <pic:spPr bwMode="auto">
                    <a:xfrm>
                      <a:off x="0" y="0"/>
                      <a:ext cx="7055485" cy="762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73"/>
      <w:r w:rsidR="00ED7727" w:rsidRPr="00ED7727">
        <w:t xml:space="preserve"> TABLE 4.  MISSION AREAS AND CORE CAPABILITIES</w:t>
      </w:r>
      <w:r w:rsidRPr="00222491">
        <w:t xml:space="preserve"> </w:t>
      </w:r>
    </w:p>
    <w:p w14:paraId="19875640" w14:textId="77777777" w:rsidR="00730F77" w:rsidRDefault="00730F77">
      <w:pPr>
        <w:spacing w:after="200" w:line="276" w:lineRule="auto"/>
        <w:rPr>
          <w:rFonts w:cs="Helvetica"/>
          <w:b/>
          <w:bCs/>
        </w:rPr>
      </w:pPr>
      <w:r>
        <w:rPr>
          <w:rFonts w:cs="Helvetica"/>
          <w:b/>
          <w:bCs/>
        </w:rPr>
        <w:br w:type="page"/>
      </w:r>
    </w:p>
    <w:p w14:paraId="55878661" w14:textId="0589D26A" w:rsidR="00491AFB" w:rsidRPr="00027860" w:rsidRDefault="008C1104" w:rsidP="00CC686C">
      <w:pPr>
        <w:pStyle w:val="Caption"/>
      </w:pPr>
      <w:r w:rsidRPr="008C1104">
        <w:lastRenderedPageBreak/>
        <w:t>TABLE 5.  HAZARDS AND CORE CAPABILITIES MOST CHALLENGED</w:t>
      </w:r>
      <w:r w:rsidR="00491AFB">
        <w:t xml:space="preserve"> </w:t>
      </w:r>
      <w:r w:rsidR="008F3677">
        <w:t>- EXAMPLE</w:t>
      </w:r>
    </w:p>
    <w:tbl>
      <w:tblPr>
        <w:tblStyle w:val="TableGrid"/>
        <w:tblW w:w="10345" w:type="dxa"/>
        <w:tblLook w:val="04A0" w:firstRow="1" w:lastRow="0" w:firstColumn="1" w:lastColumn="0" w:noHBand="0" w:noVBand="1"/>
      </w:tblPr>
      <w:tblGrid>
        <w:gridCol w:w="2245"/>
        <w:gridCol w:w="1800"/>
        <w:gridCol w:w="2250"/>
        <w:gridCol w:w="1980"/>
        <w:gridCol w:w="2070"/>
      </w:tblGrid>
      <w:tr w:rsidR="00491AFB" w14:paraId="35586EF0" w14:textId="77777777" w:rsidTr="000D0402">
        <w:trPr>
          <w:trHeight w:val="899"/>
        </w:trPr>
        <w:tc>
          <w:tcPr>
            <w:tcW w:w="10345" w:type="dxa"/>
            <w:gridSpan w:val="5"/>
            <w:shd w:val="clear" w:color="auto" w:fill="C00000"/>
            <w:vAlign w:val="center"/>
          </w:tcPr>
          <w:p w14:paraId="24E6E50D" w14:textId="77777777" w:rsidR="00EB2096" w:rsidRPr="00EB2096" w:rsidRDefault="00EB2096" w:rsidP="000D0402">
            <w:pPr>
              <w:pStyle w:val="Body"/>
              <w:spacing w:after="0"/>
              <w:jc w:val="center"/>
              <w:rPr>
                <w:b/>
                <w:bCs/>
                <w:sz w:val="28"/>
                <w:szCs w:val="28"/>
              </w:rPr>
            </w:pPr>
            <w:bookmarkStart w:id="74" w:name="_Toc60331187"/>
            <w:bookmarkStart w:id="75" w:name="_Toc62566682"/>
            <w:bookmarkStart w:id="76" w:name="_Toc69487612"/>
            <w:bookmarkStart w:id="77" w:name="_Toc70105212"/>
            <w:bookmarkStart w:id="78" w:name="_Toc70168272"/>
            <w:r w:rsidRPr="00EB2096">
              <w:rPr>
                <w:b/>
                <w:bCs/>
                <w:sz w:val="28"/>
                <w:szCs w:val="28"/>
              </w:rPr>
              <w:t>THREAT OR HAZARD THAT PRESENTS THE GREATEST CHALLENGE</w:t>
            </w:r>
          </w:p>
          <w:p w14:paraId="4B3B19C5" w14:textId="74D783D5" w:rsidR="00491AFB" w:rsidRPr="00EB2096" w:rsidRDefault="00EB2096" w:rsidP="000D0402">
            <w:pPr>
              <w:pStyle w:val="Body"/>
              <w:spacing w:after="0"/>
              <w:jc w:val="center"/>
              <w:rPr>
                <w:sz w:val="28"/>
                <w:szCs w:val="28"/>
              </w:rPr>
            </w:pPr>
            <w:r w:rsidRPr="00EB2096">
              <w:rPr>
                <w:b/>
                <w:bCs/>
                <w:sz w:val="28"/>
                <w:szCs w:val="28"/>
              </w:rPr>
              <w:t>TO EACH CORE CAPABILITY</w:t>
            </w:r>
            <w:bookmarkEnd w:id="74"/>
            <w:bookmarkEnd w:id="75"/>
            <w:bookmarkEnd w:id="76"/>
            <w:bookmarkEnd w:id="77"/>
            <w:bookmarkEnd w:id="78"/>
          </w:p>
        </w:tc>
      </w:tr>
      <w:tr w:rsidR="00491AFB" w14:paraId="6F6E8504" w14:textId="77777777" w:rsidTr="007922FB">
        <w:tc>
          <w:tcPr>
            <w:tcW w:w="2245" w:type="dxa"/>
            <w:shd w:val="clear" w:color="auto" w:fill="002060"/>
            <w:tcMar>
              <w:top w:w="115" w:type="dxa"/>
              <w:left w:w="115" w:type="dxa"/>
              <w:bottom w:w="115" w:type="dxa"/>
              <w:right w:w="115" w:type="dxa"/>
            </w:tcMar>
            <w:vAlign w:val="center"/>
          </w:tcPr>
          <w:p w14:paraId="1CA4B4E5" w14:textId="77777777" w:rsidR="00491AFB" w:rsidRPr="00CA1196" w:rsidRDefault="00491AFB" w:rsidP="00CA1196">
            <w:pPr>
              <w:jc w:val="center"/>
              <w:rPr>
                <w:b/>
                <w:bCs/>
              </w:rPr>
            </w:pPr>
            <w:bookmarkStart w:id="79" w:name="_Toc60331188"/>
            <w:bookmarkStart w:id="80" w:name="_Toc70105213"/>
            <w:r w:rsidRPr="00CA1196">
              <w:rPr>
                <w:b/>
                <w:bCs/>
              </w:rPr>
              <w:t>EARTHQUAKE</w:t>
            </w:r>
            <w:bookmarkEnd w:id="79"/>
            <w:bookmarkEnd w:id="80"/>
          </w:p>
        </w:tc>
        <w:tc>
          <w:tcPr>
            <w:tcW w:w="1800" w:type="dxa"/>
            <w:shd w:val="clear" w:color="auto" w:fill="002060"/>
            <w:tcMar>
              <w:top w:w="115" w:type="dxa"/>
              <w:left w:w="115" w:type="dxa"/>
              <w:bottom w:w="115" w:type="dxa"/>
              <w:right w:w="115" w:type="dxa"/>
            </w:tcMar>
            <w:vAlign w:val="center"/>
          </w:tcPr>
          <w:p w14:paraId="75BC8882" w14:textId="751452A9" w:rsidR="00491AFB" w:rsidRPr="00CA1196" w:rsidRDefault="00EB2096" w:rsidP="00CA1196">
            <w:pPr>
              <w:jc w:val="center"/>
              <w:rPr>
                <w:b/>
                <w:bCs/>
              </w:rPr>
            </w:pPr>
            <w:r w:rsidRPr="00CA1196">
              <w:rPr>
                <w:b/>
                <w:bCs/>
              </w:rPr>
              <w:t>CYBER-ATTACK</w:t>
            </w:r>
          </w:p>
        </w:tc>
        <w:tc>
          <w:tcPr>
            <w:tcW w:w="2250" w:type="dxa"/>
            <w:shd w:val="clear" w:color="auto" w:fill="002060"/>
            <w:tcMar>
              <w:top w:w="115" w:type="dxa"/>
              <w:left w:w="115" w:type="dxa"/>
              <w:bottom w:w="115" w:type="dxa"/>
              <w:right w:w="115" w:type="dxa"/>
            </w:tcMar>
            <w:vAlign w:val="center"/>
          </w:tcPr>
          <w:p w14:paraId="5CCDE2D4" w14:textId="77777777" w:rsidR="00491AFB" w:rsidRPr="00CA1196" w:rsidRDefault="00491AFB" w:rsidP="00CA1196">
            <w:pPr>
              <w:jc w:val="center"/>
              <w:rPr>
                <w:b/>
                <w:bCs/>
              </w:rPr>
            </w:pPr>
            <w:bookmarkStart w:id="81" w:name="_Toc60331190"/>
            <w:bookmarkStart w:id="82" w:name="_Toc70105215"/>
            <w:r w:rsidRPr="00CA1196">
              <w:rPr>
                <w:b/>
                <w:bCs/>
              </w:rPr>
              <w:t>FLOOD</w:t>
            </w:r>
            <w:bookmarkEnd w:id="81"/>
            <w:bookmarkEnd w:id="82"/>
          </w:p>
        </w:tc>
        <w:tc>
          <w:tcPr>
            <w:tcW w:w="1980" w:type="dxa"/>
            <w:shd w:val="clear" w:color="auto" w:fill="002060"/>
            <w:tcMar>
              <w:top w:w="115" w:type="dxa"/>
              <w:left w:w="115" w:type="dxa"/>
              <w:bottom w:w="115" w:type="dxa"/>
              <w:right w:w="115" w:type="dxa"/>
            </w:tcMar>
            <w:vAlign w:val="center"/>
          </w:tcPr>
          <w:p w14:paraId="6183C5BE" w14:textId="77777777" w:rsidR="00491AFB" w:rsidRPr="00CA1196" w:rsidRDefault="00491AFB" w:rsidP="00CA1196">
            <w:pPr>
              <w:jc w:val="center"/>
              <w:rPr>
                <w:b/>
                <w:bCs/>
              </w:rPr>
            </w:pPr>
            <w:bookmarkStart w:id="83" w:name="_Toc60331191"/>
            <w:bookmarkStart w:id="84" w:name="_Toc70105216"/>
            <w:r w:rsidRPr="00CA1196">
              <w:rPr>
                <w:b/>
                <w:bCs/>
              </w:rPr>
              <w:t>ACTIVE SHOOTER</w:t>
            </w:r>
            <w:bookmarkEnd w:id="83"/>
            <w:bookmarkEnd w:id="84"/>
          </w:p>
        </w:tc>
        <w:tc>
          <w:tcPr>
            <w:tcW w:w="2070" w:type="dxa"/>
            <w:shd w:val="clear" w:color="auto" w:fill="002060"/>
            <w:tcMar>
              <w:top w:w="115" w:type="dxa"/>
              <w:left w:w="115" w:type="dxa"/>
              <w:bottom w:w="115" w:type="dxa"/>
              <w:right w:w="115" w:type="dxa"/>
            </w:tcMar>
            <w:vAlign w:val="center"/>
          </w:tcPr>
          <w:p w14:paraId="1745E4FD" w14:textId="77777777" w:rsidR="00491AFB" w:rsidRPr="00CA1196" w:rsidRDefault="00491AFB" w:rsidP="00CA1196">
            <w:pPr>
              <w:jc w:val="center"/>
              <w:rPr>
                <w:b/>
                <w:bCs/>
              </w:rPr>
            </w:pPr>
            <w:bookmarkStart w:id="85" w:name="_Toc60331192"/>
            <w:bookmarkStart w:id="86" w:name="_Toc70105217"/>
            <w:r w:rsidRPr="00CA1196">
              <w:rPr>
                <w:b/>
                <w:bCs/>
              </w:rPr>
              <w:t>CHEMICAL RELEASE</w:t>
            </w:r>
            <w:bookmarkEnd w:id="85"/>
            <w:bookmarkEnd w:id="86"/>
          </w:p>
        </w:tc>
      </w:tr>
      <w:tr w:rsidR="00491AFB" w:rsidRPr="0064183B" w14:paraId="10B483AA" w14:textId="77777777" w:rsidTr="007F194A">
        <w:trPr>
          <w:trHeight w:val="827"/>
        </w:trPr>
        <w:tc>
          <w:tcPr>
            <w:tcW w:w="2245" w:type="dxa"/>
            <w:vAlign w:val="center"/>
          </w:tcPr>
          <w:p w14:paraId="7DF1D2C0"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Operational Coordination</w:t>
            </w:r>
          </w:p>
        </w:tc>
        <w:tc>
          <w:tcPr>
            <w:tcW w:w="1800" w:type="dxa"/>
            <w:vAlign w:val="center"/>
          </w:tcPr>
          <w:p w14:paraId="412F09F5"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Intelligence &amp; Information Sharing</w:t>
            </w:r>
          </w:p>
        </w:tc>
        <w:tc>
          <w:tcPr>
            <w:tcW w:w="2250" w:type="dxa"/>
            <w:vAlign w:val="center"/>
          </w:tcPr>
          <w:p w14:paraId="449DDFBC"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Public Information &amp; Warning</w:t>
            </w:r>
          </w:p>
        </w:tc>
        <w:tc>
          <w:tcPr>
            <w:tcW w:w="1980" w:type="dxa"/>
            <w:vAlign w:val="center"/>
          </w:tcPr>
          <w:p w14:paraId="779D0011"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Interdiction &amp; Disruption</w:t>
            </w:r>
          </w:p>
        </w:tc>
        <w:tc>
          <w:tcPr>
            <w:tcW w:w="2070" w:type="dxa"/>
            <w:vAlign w:val="center"/>
          </w:tcPr>
          <w:p w14:paraId="5D188509"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Access Control &amp; Identify Validation</w:t>
            </w:r>
          </w:p>
        </w:tc>
      </w:tr>
      <w:tr w:rsidR="00491AFB" w:rsidRPr="0064183B" w14:paraId="0C267E56" w14:textId="77777777" w:rsidTr="007F194A">
        <w:trPr>
          <w:trHeight w:val="881"/>
        </w:trPr>
        <w:tc>
          <w:tcPr>
            <w:tcW w:w="2245" w:type="dxa"/>
            <w:vAlign w:val="center"/>
          </w:tcPr>
          <w:p w14:paraId="782BB89E"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Risk Management for Protection Programs</w:t>
            </w:r>
          </w:p>
        </w:tc>
        <w:tc>
          <w:tcPr>
            <w:tcW w:w="1800" w:type="dxa"/>
            <w:vAlign w:val="center"/>
          </w:tcPr>
          <w:p w14:paraId="40567784"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Forensics &amp; Attribution</w:t>
            </w:r>
          </w:p>
        </w:tc>
        <w:tc>
          <w:tcPr>
            <w:tcW w:w="2250" w:type="dxa"/>
            <w:vAlign w:val="center"/>
          </w:tcPr>
          <w:p w14:paraId="5033CF01"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Logistics &amp; Supply Chain Management</w:t>
            </w:r>
          </w:p>
        </w:tc>
        <w:tc>
          <w:tcPr>
            <w:tcW w:w="1980" w:type="dxa"/>
            <w:vAlign w:val="center"/>
          </w:tcPr>
          <w:p w14:paraId="6E994136"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Screening, Search &amp; Detection</w:t>
            </w:r>
          </w:p>
        </w:tc>
        <w:tc>
          <w:tcPr>
            <w:tcW w:w="2070" w:type="dxa"/>
            <w:vAlign w:val="center"/>
          </w:tcPr>
          <w:p w14:paraId="0867AB62"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Physical Protective Measures</w:t>
            </w:r>
          </w:p>
        </w:tc>
      </w:tr>
      <w:tr w:rsidR="00491AFB" w:rsidRPr="0064183B" w14:paraId="1F9C747A" w14:textId="77777777" w:rsidTr="007F194A">
        <w:trPr>
          <w:trHeight w:val="917"/>
        </w:trPr>
        <w:tc>
          <w:tcPr>
            <w:tcW w:w="2245" w:type="dxa"/>
            <w:vAlign w:val="center"/>
          </w:tcPr>
          <w:p w14:paraId="3BC95168"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Risk &amp; Disaster Resilience Assessment</w:t>
            </w:r>
          </w:p>
        </w:tc>
        <w:tc>
          <w:tcPr>
            <w:tcW w:w="1800" w:type="dxa"/>
            <w:vAlign w:val="center"/>
          </w:tcPr>
          <w:p w14:paraId="3544C40B"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Cybersecurity</w:t>
            </w:r>
          </w:p>
        </w:tc>
        <w:tc>
          <w:tcPr>
            <w:tcW w:w="2250" w:type="dxa"/>
            <w:vAlign w:val="center"/>
          </w:tcPr>
          <w:p w14:paraId="2A21BBDB"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Supply Chain Integrity &amp; Security</w:t>
            </w:r>
          </w:p>
        </w:tc>
        <w:tc>
          <w:tcPr>
            <w:tcW w:w="1980" w:type="dxa"/>
            <w:vAlign w:val="center"/>
          </w:tcPr>
          <w:p w14:paraId="6B307C93"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Threats &amp; Hazard Identification</w:t>
            </w:r>
          </w:p>
        </w:tc>
        <w:tc>
          <w:tcPr>
            <w:tcW w:w="2070" w:type="dxa"/>
            <w:vAlign w:val="center"/>
          </w:tcPr>
          <w:p w14:paraId="3E280033" w14:textId="77777777" w:rsidR="00491AFB" w:rsidRPr="001335CE" w:rsidRDefault="00491AFB" w:rsidP="007F194A">
            <w:pPr>
              <w:pStyle w:val="Body"/>
              <w:spacing w:before="60" w:after="60"/>
              <w:contextualSpacing/>
              <w:jc w:val="center"/>
              <w:rPr>
                <w:b/>
                <w:bCs/>
                <w:sz w:val="22"/>
                <w:szCs w:val="22"/>
              </w:rPr>
            </w:pPr>
            <w:r w:rsidRPr="001335CE">
              <w:rPr>
                <w:b/>
                <w:bCs/>
                <w:sz w:val="22"/>
                <w:szCs w:val="22"/>
              </w:rPr>
              <w:t>Long-term Vulnerability Reduction</w:t>
            </w:r>
          </w:p>
        </w:tc>
      </w:tr>
      <w:tr w:rsidR="00E40AAB" w:rsidRPr="0064183B" w14:paraId="00EAAB0B" w14:textId="77777777" w:rsidTr="007F194A">
        <w:trPr>
          <w:trHeight w:val="791"/>
        </w:trPr>
        <w:tc>
          <w:tcPr>
            <w:tcW w:w="2245" w:type="dxa"/>
            <w:vAlign w:val="center"/>
          </w:tcPr>
          <w:p w14:paraId="502D3EE4"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Critical Transportation</w:t>
            </w:r>
          </w:p>
        </w:tc>
        <w:tc>
          <w:tcPr>
            <w:tcW w:w="1800" w:type="dxa"/>
            <w:vMerge w:val="restart"/>
            <w:vAlign w:val="center"/>
          </w:tcPr>
          <w:p w14:paraId="72D2911C"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1315C8AD"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Community Resilience</w:t>
            </w:r>
          </w:p>
        </w:tc>
        <w:tc>
          <w:tcPr>
            <w:tcW w:w="1980" w:type="dxa"/>
            <w:vMerge w:val="restart"/>
            <w:vAlign w:val="center"/>
          </w:tcPr>
          <w:p w14:paraId="45C03EBC"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On-Scene Security, Protection &amp; Law Enforcement</w:t>
            </w:r>
          </w:p>
        </w:tc>
        <w:tc>
          <w:tcPr>
            <w:tcW w:w="2070" w:type="dxa"/>
            <w:vAlign w:val="center"/>
          </w:tcPr>
          <w:p w14:paraId="7B337A60"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Environmental Response/Health &amp; Safety</w:t>
            </w:r>
          </w:p>
        </w:tc>
      </w:tr>
      <w:tr w:rsidR="00E40AAB" w:rsidRPr="0064183B" w14:paraId="4D68946E" w14:textId="77777777" w:rsidTr="007F194A">
        <w:trPr>
          <w:trHeight w:val="692"/>
        </w:trPr>
        <w:tc>
          <w:tcPr>
            <w:tcW w:w="2245" w:type="dxa"/>
            <w:vAlign w:val="center"/>
          </w:tcPr>
          <w:p w14:paraId="45B06358"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Fatality Management</w:t>
            </w:r>
          </w:p>
        </w:tc>
        <w:tc>
          <w:tcPr>
            <w:tcW w:w="1800" w:type="dxa"/>
            <w:vMerge/>
            <w:vAlign w:val="center"/>
          </w:tcPr>
          <w:p w14:paraId="1ADFF01A"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1C0ADF2D"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Operational Communication</w:t>
            </w:r>
          </w:p>
        </w:tc>
        <w:tc>
          <w:tcPr>
            <w:tcW w:w="1980" w:type="dxa"/>
            <w:vMerge/>
            <w:vAlign w:val="center"/>
          </w:tcPr>
          <w:p w14:paraId="682090FF" w14:textId="77777777" w:rsidR="00E40AAB" w:rsidRPr="001335CE" w:rsidRDefault="00E40AAB" w:rsidP="007F194A">
            <w:pPr>
              <w:pStyle w:val="Body"/>
              <w:spacing w:before="60" w:after="60"/>
              <w:contextualSpacing/>
              <w:jc w:val="center"/>
              <w:rPr>
                <w:b/>
                <w:bCs/>
                <w:sz w:val="22"/>
                <w:szCs w:val="22"/>
              </w:rPr>
            </w:pPr>
          </w:p>
        </w:tc>
        <w:tc>
          <w:tcPr>
            <w:tcW w:w="2070" w:type="dxa"/>
            <w:vAlign w:val="center"/>
          </w:tcPr>
          <w:p w14:paraId="446763B3"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Public Health, Healthcare</w:t>
            </w:r>
            <w:r>
              <w:rPr>
                <w:b/>
                <w:bCs/>
                <w:sz w:val="22"/>
                <w:szCs w:val="22"/>
              </w:rPr>
              <w:t>,</w:t>
            </w:r>
            <w:r w:rsidRPr="001335CE">
              <w:rPr>
                <w:b/>
                <w:bCs/>
                <w:sz w:val="22"/>
                <w:szCs w:val="22"/>
              </w:rPr>
              <w:t xml:space="preserve"> EMS</w:t>
            </w:r>
          </w:p>
        </w:tc>
      </w:tr>
      <w:tr w:rsidR="00E40AAB" w:rsidRPr="0064183B" w14:paraId="3FD2C91C" w14:textId="77777777" w:rsidTr="007F194A">
        <w:trPr>
          <w:trHeight w:val="620"/>
        </w:trPr>
        <w:tc>
          <w:tcPr>
            <w:tcW w:w="2245" w:type="dxa"/>
            <w:vAlign w:val="center"/>
          </w:tcPr>
          <w:p w14:paraId="401327F6"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Fire Management &amp; Suppression</w:t>
            </w:r>
          </w:p>
        </w:tc>
        <w:tc>
          <w:tcPr>
            <w:tcW w:w="1800" w:type="dxa"/>
            <w:vMerge/>
            <w:vAlign w:val="center"/>
          </w:tcPr>
          <w:p w14:paraId="39F0E6B4"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69CF552A"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Mass Care Services</w:t>
            </w:r>
          </w:p>
        </w:tc>
        <w:tc>
          <w:tcPr>
            <w:tcW w:w="1980" w:type="dxa"/>
            <w:vMerge w:val="restart"/>
            <w:vAlign w:val="center"/>
          </w:tcPr>
          <w:p w14:paraId="52031AED" w14:textId="77777777" w:rsidR="00E40AAB" w:rsidRPr="001335CE" w:rsidRDefault="00E40AAB" w:rsidP="007F194A">
            <w:pPr>
              <w:pStyle w:val="Body"/>
              <w:spacing w:before="60" w:after="60"/>
              <w:contextualSpacing/>
              <w:jc w:val="center"/>
              <w:rPr>
                <w:b/>
                <w:bCs/>
                <w:sz w:val="22"/>
                <w:szCs w:val="22"/>
              </w:rPr>
            </w:pPr>
          </w:p>
        </w:tc>
        <w:tc>
          <w:tcPr>
            <w:tcW w:w="2070" w:type="dxa"/>
            <w:vAlign w:val="center"/>
          </w:tcPr>
          <w:p w14:paraId="5C2CDACD"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Situational Assessment</w:t>
            </w:r>
          </w:p>
        </w:tc>
      </w:tr>
      <w:tr w:rsidR="00E40AAB" w:rsidRPr="0064183B" w14:paraId="29A93DF2" w14:textId="77777777" w:rsidTr="007F194A">
        <w:trPr>
          <w:trHeight w:val="476"/>
        </w:trPr>
        <w:tc>
          <w:tcPr>
            <w:tcW w:w="2245" w:type="dxa"/>
            <w:vAlign w:val="center"/>
          </w:tcPr>
          <w:p w14:paraId="1479FA76"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Infrastructure Systems</w:t>
            </w:r>
          </w:p>
        </w:tc>
        <w:tc>
          <w:tcPr>
            <w:tcW w:w="1800" w:type="dxa"/>
            <w:vMerge/>
            <w:vAlign w:val="center"/>
          </w:tcPr>
          <w:p w14:paraId="268A38B1"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1FAD9E24"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Planning</w:t>
            </w:r>
          </w:p>
        </w:tc>
        <w:tc>
          <w:tcPr>
            <w:tcW w:w="1980" w:type="dxa"/>
            <w:vMerge/>
            <w:vAlign w:val="center"/>
          </w:tcPr>
          <w:p w14:paraId="62989BA0" w14:textId="77777777" w:rsidR="00E40AAB" w:rsidRPr="001335CE" w:rsidRDefault="00E40AAB" w:rsidP="007F194A">
            <w:pPr>
              <w:pStyle w:val="Body"/>
              <w:spacing w:before="60" w:after="60"/>
              <w:contextualSpacing/>
              <w:jc w:val="center"/>
              <w:rPr>
                <w:b/>
                <w:bCs/>
                <w:sz w:val="22"/>
                <w:szCs w:val="22"/>
              </w:rPr>
            </w:pPr>
          </w:p>
        </w:tc>
        <w:tc>
          <w:tcPr>
            <w:tcW w:w="2070" w:type="dxa"/>
            <w:vMerge w:val="restart"/>
            <w:vAlign w:val="center"/>
          </w:tcPr>
          <w:p w14:paraId="13972D15"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Health &amp; Social Services</w:t>
            </w:r>
          </w:p>
        </w:tc>
      </w:tr>
      <w:tr w:rsidR="00E40AAB" w:rsidRPr="0064183B" w14:paraId="157428F1" w14:textId="77777777" w:rsidTr="007F194A">
        <w:trPr>
          <w:trHeight w:val="683"/>
        </w:trPr>
        <w:tc>
          <w:tcPr>
            <w:tcW w:w="2245" w:type="dxa"/>
            <w:vMerge w:val="restart"/>
            <w:vAlign w:val="center"/>
          </w:tcPr>
          <w:p w14:paraId="5CBA330C"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Natural and Cultural Resources</w:t>
            </w:r>
          </w:p>
        </w:tc>
        <w:tc>
          <w:tcPr>
            <w:tcW w:w="1800" w:type="dxa"/>
            <w:vMerge/>
            <w:vAlign w:val="center"/>
          </w:tcPr>
          <w:p w14:paraId="6E452DCC"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6EFACE29"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Economic Recovery</w:t>
            </w:r>
          </w:p>
        </w:tc>
        <w:tc>
          <w:tcPr>
            <w:tcW w:w="1980" w:type="dxa"/>
            <w:vMerge/>
            <w:vAlign w:val="center"/>
          </w:tcPr>
          <w:p w14:paraId="26C40032" w14:textId="77777777" w:rsidR="00E40AAB" w:rsidRPr="0064183B" w:rsidRDefault="00E40AAB" w:rsidP="007F194A">
            <w:pPr>
              <w:pStyle w:val="Body"/>
              <w:jc w:val="center"/>
              <w:rPr>
                <w:sz w:val="22"/>
                <w:szCs w:val="22"/>
              </w:rPr>
            </w:pPr>
          </w:p>
        </w:tc>
        <w:tc>
          <w:tcPr>
            <w:tcW w:w="2070" w:type="dxa"/>
            <w:vMerge/>
            <w:vAlign w:val="center"/>
          </w:tcPr>
          <w:p w14:paraId="48483709" w14:textId="77777777" w:rsidR="00E40AAB" w:rsidRDefault="00E40AAB" w:rsidP="007F194A">
            <w:pPr>
              <w:pStyle w:val="Body"/>
              <w:jc w:val="center"/>
              <w:rPr>
                <w:sz w:val="22"/>
                <w:szCs w:val="22"/>
              </w:rPr>
            </w:pPr>
          </w:p>
        </w:tc>
      </w:tr>
      <w:tr w:rsidR="00E40AAB" w:rsidRPr="0064183B" w14:paraId="419C3E10" w14:textId="77777777" w:rsidTr="007F194A">
        <w:trPr>
          <w:trHeight w:val="512"/>
        </w:trPr>
        <w:tc>
          <w:tcPr>
            <w:tcW w:w="2245" w:type="dxa"/>
            <w:vMerge/>
            <w:vAlign w:val="center"/>
          </w:tcPr>
          <w:p w14:paraId="245362C5" w14:textId="77777777" w:rsidR="00E40AAB" w:rsidRPr="001335CE" w:rsidRDefault="00E40AAB" w:rsidP="007F194A">
            <w:pPr>
              <w:pStyle w:val="Body"/>
              <w:spacing w:before="60" w:after="60"/>
              <w:contextualSpacing/>
              <w:jc w:val="center"/>
              <w:rPr>
                <w:b/>
                <w:bCs/>
                <w:sz w:val="22"/>
                <w:szCs w:val="22"/>
              </w:rPr>
            </w:pPr>
          </w:p>
        </w:tc>
        <w:tc>
          <w:tcPr>
            <w:tcW w:w="1800" w:type="dxa"/>
            <w:vMerge/>
            <w:vAlign w:val="center"/>
          </w:tcPr>
          <w:p w14:paraId="2E00E267" w14:textId="77777777" w:rsidR="00E40AAB" w:rsidRPr="001335CE" w:rsidRDefault="00E40AAB" w:rsidP="007F194A">
            <w:pPr>
              <w:pStyle w:val="Body"/>
              <w:spacing w:before="60" w:after="60"/>
              <w:contextualSpacing/>
              <w:jc w:val="center"/>
              <w:rPr>
                <w:b/>
                <w:bCs/>
                <w:sz w:val="22"/>
                <w:szCs w:val="22"/>
              </w:rPr>
            </w:pPr>
          </w:p>
        </w:tc>
        <w:tc>
          <w:tcPr>
            <w:tcW w:w="2250" w:type="dxa"/>
            <w:vAlign w:val="center"/>
          </w:tcPr>
          <w:p w14:paraId="72FA6427" w14:textId="77777777" w:rsidR="00E40AAB" w:rsidRPr="001335CE" w:rsidRDefault="00E40AAB" w:rsidP="007F194A">
            <w:pPr>
              <w:pStyle w:val="Body"/>
              <w:spacing w:before="60" w:after="60"/>
              <w:contextualSpacing/>
              <w:jc w:val="center"/>
              <w:rPr>
                <w:b/>
                <w:bCs/>
                <w:sz w:val="22"/>
                <w:szCs w:val="22"/>
              </w:rPr>
            </w:pPr>
            <w:r w:rsidRPr="001335CE">
              <w:rPr>
                <w:b/>
                <w:bCs/>
                <w:sz w:val="22"/>
                <w:szCs w:val="22"/>
              </w:rPr>
              <w:t>Housing</w:t>
            </w:r>
          </w:p>
        </w:tc>
        <w:tc>
          <w:tcPr>
            <w:tcW w:w="1980" w:type="dxa"/>
            <w:vMerge/>
            <w:vAlign w:val="center"/>
          </w:tcPr>
          <w:p w14:paraId="0AE12B1A" w14:textId="77777777" w:rsidR="00E40AAB" w:rsidRPr="0064183B" w:rsidRDefault="00E40AAB" w:rsidP="007F194A">
            <w:pPr>
              <w:pStyle w:val="Body"/>
              <w:jc w:val="center"/>
              <w:rPr>
                <w:sz w:val="22"/>
                <w:szCs w:val="22"/>
              </w:rPr>
            </w:pPr>
          </w:p>
        </w:tc>
        <w:tc>
          <w:tcPr>
            <w:tcW w:w="2070" w:type="dxa"/>
            <w:vMerge/>
            <w:vAlign w:val="center"/>
          </w:tcPr>
          <w:p w14:paraId="7B3F2C87" w14:textId="77777777" w:rsidR="00E40AAB" w:rsidRDefault="00E40AAB" w:rsidP="007F194A">
            <w:pPr>
              <w:pStyle w:val="Body"/>
              <w:jc w:val="center"/>
              <w:rPr>
                <w:sz w:val="22"/>
                <w:szCs w:val="22"/>
              </w:rPr>
            </w:pPr>
          </w:p>
        </w:tc>
      </w:tr>
      <w:tr w:rsidR="00491AFB" w:rsidRPr="0064183B" w14:paraId="5453D421" w14:textId="77777777" w:rsidTr="007F194A">
        <w:trPr>
          <w:trHeight w:val="557"/>
        </w:trPr>
        <w:tc>
          <w:tcPr>
            <w:tcW w:w="10345" w:type="dxa"/>
            <w:gridSpan w:val="5"/>
            <w:shd w:val="clear" w:color="auto" w:fill="C00000"/>
            <w:vAlign w:val="center"/>
          </w:tcPr>
          <w:p w14:paraId="2205D1F1" w14:textId="3B50B9AF" w:rsidR="00491AFB" w:rsidRPr="008667FA" w:rsidRDefault="00DE08B5" w:rsidP="007F194A">
            <w:pPr>
              <w:pStyle w:val="Body"/>
              <w:spacing w:before="120"/>
              <w:jc w:val="center"/>
              <w:rPr>
                <w:rFonts w:ascii="Arial Narrow" w:hAnsi="Arial Narrow"/>
                <w:b/>
                <w:bCs/>
                <w:color w:val="FFFFFF" w:themeColor="background1"/>
              </w:rPr>
            </w:pPr>
            <w:r>
              <w:rPr>
                <w:rFonts w:ascii="Arial Narrow" w:hAnsi="Arial Narrow"/>
                <w:b/>
                <w:bCs/>
                <w:color w:val="FFFFFF" w:themeColor="background1"/>
                <w:sz w:val="28"/>
                <w:szCs w:val="28"/>
              </w:rPr>
              <w:t xml:space="preserve">NOTE: </w:t>
            </w:r>
            <w:r w:rsidR="00491AFB" w:rsidRPr="00DE4E99">
              <w:rPr>
                <w:rFonts w:ascii="Arial Narrow" w:hAnsi="Arial Narrow"/>
                <w:b/>
                <w:bCs/>
                <w:color w:val="FFFFFF" w:themeColor="background1"/>
                <w:sz w:val="28"/>
                <w:szCs w:val="28"/>
              </w:rPr>
              <w:t xml:space="preserve">A SINGLE THREAT OR HAZARD MAY CHALLENGE </w:t>
            </w:r>
            <w:r w:rsidR="00491AFB" w:rsidRPr="008F3677">
              <w:rPr>
                <w:rFonts w:ascii="Arial Narrow" w:hAnsi="Arial Narrow"/>
                <w:b/>
                <w:bCs/>
                <w:i/>
                <w:iCs/>
                <w:color w:val="FFFFFF" w:themeColor="background1"/>
                <w:sz w:val="28"/>
                <w:szCs w:val="28"/>
                <w:u w:val="single"/>
              </w:rPr>
              <w:t>MULTIPLE</w:t>
            </w:r>
            <w:r w:rsidR="00491AFB" w:rsidRPr="008F3677">
              <w:rPr>
                <w:rFonts w:ascii="Arial Narrow" w:hAnsi="Arial Narrow"/>
                <w:b/>
                <w:bCs/>
                <w:color w:val="FFFFFF" w:themeColor="background1"/>
                <w:sz w:val="28"/>
                <w:szCs w:val="28"/>
                <w:u w:val="single"/>
              </w:rPr>
              <w:t xml:space="preserve"> </w:t>
            </w:r>
            <w:r w:rsidR="00491AFB" w:rsidRPr="00DE4E99">
              <w:rPr>
                <w:rFonts w:ascii="Arial Narrow" w:hAnsi="Arial Narrow"/>
                <w:b/>
                <w:bCs/>
                <w:color w:val="FFFFFF" w:themeColor="background1"/>
                <w:sz w:val="28"/>
                <w:szCs w:val="28"/>
              </w:rPr>
              <w:t>CORE CAPABILITIES</w:t>
            </w:r>
          </w:p>
        </w:tc>
      </w:tr>
    </w:tbl>
    <w:p w14:paraId="37FBCC06" w14:textId="593CEE9C" w:rsidR="00396ECC" w:rsidRPr="00396ECC" w:rsidRDefault="00396ECC" w:rsidP="0024072B">
      <w:pPr>
        <w:pStyle w:val="BodyText"/>
        <w:spacing w:before="240" w:line="276" w:lineRule="auto"/>
      </w:pPr>
      <w:bookmarkStart w:id="87" w:name="_Toc70105218"/>
      <w:r w:rsidRPr="00396ECC">
        <w:t xml:space="preserve">One or more of the threats and hazards listed </w:t>
      </w:r>
      <w:r w:rsidR="00367809">
        <w:t xml:space="preserve">in Table 2 </w:t>
      </w:r>
      <w:r w:rsidRPr="00396ECC">
        <w:t>could</w:t>
      </w:r>
      <w:r w:rsidR="00E41CE6">
        <w:t xml:space="preserve"> cause c</w:t>
      </w:r>
      <w:r w:rsidRPr="00396ECC">
        <w:t xml:space="preserve">ascading events </w:t>
      </w:r>
      <w:r w:rsidR="00E41CE6">
        <w:t xml:space="preserve">which </w:t>
      </w:r>
      <w:r w:rsidRPr="00396ECC">
        <w:t>are very likely in times of disaster. The impact of those could also create</w:t>
      </w:r>
      <w:r w:rsidR="0076650D">
        <w:t xml:space="preserve"> the following:</w:t>
      </w:r>
    </w:p>
    <w:p w14:paraId="51CEDD24" w14:textId="2566D659" w:rsidR="00396ECC" w:rsidRPr="00396ECC" w:rsidRDefault="00396ECC" w:rsidP="00EE4475">
      <w:pPr>
        <w:pStyle w:val="BodyText"/>
        <w:numPr>
          <w:ilvl w:val="0"/>
          <w:numId w:val="144"/>
        </w:numPr>
        <w:spacing w:before="240" w:line="276" w:lineRule="auto"/>
      </w:pPr>
      <w:r w:rsidRPr="00396ECC">
        <w:t>Loss of water distribution, wastewater, and water treatment capabilities</w:t>
      </w:r>
    </w:p>
    <w:p w14:paraId="08069B8D" w14:textId="77777777" w:rsidR="00396ECC" w:rsidRPr="00396ECC" w:rsidRDefault="00396ECC" w:rsidP="00EE4475">
      <w:pPr>
        <w:pStyle w:val="BodyText"/>
        <w:numPr>
          <w:ilvl w:val="0"/>
          <w:numId w:val="144"/>
        </w:numPr>
        <w:spacing w:before="240" w:line="276" w:lineRule="auto"/>
      </w:pPr>
      <w:r w:rsidRPr="00396ECC">
        <w:t>Impassable road networks</w:t>
      </w:r>
    </w:p>
    <w:p w14:paraId="008A322A" w14:textId="693E675F" w:rsidR="00396ECC" w:rsidRPr="00396ECC" w:rsidRDefault="00396ECC" w:rsidP="00EE4475">
      <w:pPr>
        <w:pStyle w:val="BodyText"/>
        <w:numPr>
          <w:ilvl w:val="0"/>
          <w:numId w:val="144"/>
        </w:numPr>
        <w:spacing w:before="240" w:line="276" w:lineRule="auto"/>
      </w:pPr>
      <w:r w:rsidRPr="00396ECC">
        <w:t xml:space="preserve">Need for mass care and/or feeding operations (short and long term), or sheltering, including </w:t>
      </w:r>
      <w:r w:rsidR="0076650D">
        <w:t xml:space="preserve">individuals with access and functional needs, </w:t>
      </w:r>
      <w:r w:rsidRPr="00396ECC">
        <w:t>companion animals</w:t>
      </w:r>
      <w:r w:rsidR="0076650D">
        <w:t xml:space="preserve"> and pets</w:t>
      </w:r>
    </w:p>
    <w:p w14:paraId="50B322BD" w14:textId="77777777" w:rsidR="00396ECC" w:rsidRPr="00396ECC" w:rsidRDefault="00396ECC" w:rsidP="00EE4475">
      <w:pPr>
        <w:pStyle w:val="BodyText"/>
        <w:numPr>
          <w:ilvl w:val="0"/>
          <w:numId w:val="144"/>
        </w:numPr>
        <w:spacing w:before="240" w:line="276" w:lineRule="auto"/>
      </w:pPr>
      <w:r w:rsidRPr="00396ECC">
        <w:lastRenderedPageBreak/>
        <w:t>Damage or destruction of communications networks</w:t>
      </w:r>
    </w:p>
    <w:p w14:paraId="03489052" w14:textId="77777777" w:rsidR="00396ECC" w:rsidRPr="00396ECC" w:rsidRDefault="00396ECC" w:rsidP="00EE4475">
      <w:pPr>
        <w:pStyle w:val="BodyText"/>
        <w:numPr>
          <w:ilvl w:val="0"/>
          <w:numId w:val="144"/>
        </w:numPr>
        <w:spacing w:before="240" w:line="276" w:lineRule="auto"/>
      </w:pPr>
      <w:r w:rsidRPr="00396ECC">
        <w:t>Dramatic increase in media attention necessitating public information</w:t>
      </w:r>
    </w:p>
    <w:p w14:paraId="11D548B3" w14:textId="77777777" w:rsidR="00396ECC" w:rsidRPr="00396ECC" w:rsidRDefault="00396ECC" w:rsidP="00EE4475">
      <w:pPr>
        <w:pStyle w:val="BodyText"/>
        <w:numPr>
          <w:ilvl w:val="0"/>
          <w:numId w:val="144"/>
        </w:numPr>
        <w:spacing w:before="240" w:line="276" w:lineRule="auto"/>
      </w:pPr>
      <w:r w:rsidRPr="00396ECC">
        <w:t>Overwhelming of local resources and the need for federal or state assistance</w:t>
      </w:r>
    </w:p>
    <w:p w14:paraId="3E52A344" w14:textId="77777777" w:rsidR="00396ECC" w:rsidRPr="00396ECC" w:rsidRDefault="00396ECC" w:rsidP="00EE4475">
      <w:pPr>
        <w:pStyle w:val="BodyText"/>
        <w:numPr>
          <w:ilvl w:val="0"/>
          <w:numId w:val="144"/>
        </w:numPr>
        <w:spacing w:before="240" w:line="276" w:lineRule="auto"/>
      </w:pPr>
      <w:r w:rsidRPr="00396ECC">
        <w:t>Controlled access and re-entry control into damaged areas</w:t>
      </w:r>
    </w:p>
    <w:p w14:paraId="034E46F1" w14:textId="77777777" w:rsidR="00396ECC" w:rsidRPr="00396ECC" w:rsidRDefault="00396ECC" w:rsidP="00EE4475">
      <w:pPr>
        <w:pStyle w:val="BodyText"/>
        <w:numPr>
          <w:ilvl w:val="0"/>
          <w:numId w:val="144"/>
        </w:numPr>
        <w:spacing w:before="240" w:line="276" w:lineRule="auto"/>
      </w:pPr>
      <w:r w:rsidRPr="00396ECC">
        <w:t>Need for damage assessment</w:t>
      </w:r>
    </w:p>
    <w:p w14:paraId="6D0439DB" w14:textId="77777777" w:rsidR="00396ECC" w:rsidRPr="00396ECC" w:rsidRDefault="00396ECC" w:rsidP="00EE4475">
      <w:pPr>
        <w:pStyle w:val="BodyText"/>
        <w:numPr>
          <w:ilvl w:val="0"/>
          <w:numId w:val="144"/>
        </w:numPr>
        <w:spacing w:before="240" w:line="276" w:lineRule="auto"/>
      </w:pPr>
      <w:r w:rsidRPr="00396ECC">
        <w:t>Increased demands and potential failure of auxiliary power for essential facilities</w:t>
      </w:r>
    </w:p>
    <w:p w14:paraId="562C6A24" w14:textId="77777777" w:rsidR="00396ECC" w:rsidRPr="00396ECC" w:rsidRDefault="00396ECC" w:rsidP="00EE4475">
      <w:pPr>
        <w:pStyle w:val="BodyText"/>
        <w:numPr>
          <w:ilvl w:val="0"/>
          <w:numId w:val="144"/>
        </w:numPr>
        <w:spacing w:before="240" w:line="276" w:lineRule="auto"/>
      </w:pPr>
      <w:r w:rsidRPr="00396ECC">
        <w:t>Management of donated goods and spontaneous volunteers</w:t>
      </w:r>
    </w:p>
    <w:p w14:paraId="00F0C0EC" w14:textId="77777777" w:rsidR="00396ECC" w:rsidRPr="00396ECC" w:rsidRDefault="00396ECC" w:rsidP="00EE4475">
      <w:pPr>
        <w:pStyle w:val="BodyText"/>
        <w:numPr>
          <w:ilvl w:val="0"/>
          <w:numId w:val="144"/>
        </w:numPr>
        <w:spacing w:before="240" w:line="276" w:lineRule="auto"/>
      </w:pPr>
      <w:r w:rsidRPr="00396ECC">
        <w:t>Contamination of public and private wells</w:t>
      </w:r>
    </w:p>
    <w:p w14:paraId="2F25C90B" w14:textId="77777777" w:rsidR="00396ECC" w:rsidRPr="00396ECC" w:rsidRDefault="00396ECC" w:rsidP="00EE4475">
      <w:pPr>
        <w:pStyle w:val="BodyText"/>
        <w:numPr>
          <w:ilvl w:val="0"/>
          <w:numId w:val="144"/>
        </w:numPr>
        <w:spacing w:before="240" w:line="276" w:lineRule="auto"/>
      </w:pPr>
      <w:r w:rsidRPr="00396ECC">
        <w:t>Depletion of staff</w:t>
      </w:r>
    </w:p>
    <w:p w14:paraId="579E8463" w14:textId="77777777" w:rsidR="00396ECC" w:rsidRPr="00396ECC" w:rsidRDefault="00396ECC" w:rsidP="00EE4475">
      <w:pPr>
        <w:pStyle w:val="BodyText"/>
        <w:numPr>
          <w:ilvl w:val="0"/>
          <w:numId w:val="144"/>
        </w:numPr>
        <w:spacing w:before="240" w:line="276" w:lineRule="auto"/>
      </w:pPr>
      <w:r w:rsidRPr="00396ECC">
        <w:t>Damage or destruction of vital facilities</w:t>
      </w:r>
    </w:p>
    <w:p w14:paraId="7749A3B0" w14:textId="77777777" w:rsidR="00396ECC" w:rsidRPr="00396ECC" w:rsidRDefault="00396ECC" w:rsidP="00EE4475">
      <w:pPr>
        <w:pStyle w:val="BodyText"/>
        <w:numPr>
          <w:ilvl w:val="0"/>
          <w:numId w:val="144"/>
        </w:numPr>
        <w:spacing w:before="240" w:line="276" w:lineRule="auto"/>
      </w:pPr>
      <w:r w:rsidRPr="00396ECC">
        <w:t>Reconstruction management program</w:t>
      </w:r>
    </w:p>
    <w:p w14:paraId="5F1997AA" w14:textId="77777777" w:rsidR="00396ECC" w:rsidRPr="00396ECC" w:rsidRDefault="00396ECC" w:rsidP="00EE4475">
      <w:pPr>
        <w:pStyle w:val="BodyText"/>
        <w:numPr>
          <w:ilvl w:val="0"/>
          <w:numId w:val="144"/>
        </w:numPr>
        <w:spacing w:before="240" w:line="276" w:lineRule="auto"/>
      </w:pPr>
      <w:r w:rsidRPr="00396ECC">
        <w:t>Severe economic impact</w:t>
      </w:r>
    </w:p>
    <w:p w14:paraId="73DC30FE" w14:textId="77777777" w:rsidR="00396ECC" w:rsidRPr="00396ECC" w:rsidRDefault="00396ECC" w:rsidP="00EE4475">
      <w:pPr>
        <w:pStyle w:val="BodyText"/>
        <w:numPr>
          <w:ilvl w:val="0"/>
          <w:numId w:val="144"/>
        </w:numPr>
        <w:spacing w:before="240" w:line="276" w:lineRule="auto"/>
      </w:pPr>
      <w:r w:rsidRPr="00396ECC">
        <w:t>Environmental impact on wildlife and natural environment</w:t>
      </w:r>
    </w:p>
    <w:p w14:paraId="6150711D" w14:textId="73AA30C0" w:rsidR="00396ECC" w:rsidRPr="00396ECC" w:rsidRDefault="00396ECC" w:rsidP="00EE4475">
      <w:pPr>
        <w:pStyle w:val="BodyText"/>
        <w:numPr>
          <w:ilvl w:val="0"/>
          <w:numId w:val="144"/>
        </w:numPr>
        <w:spacing w:before="240" w:line="276" w:lineRule="auto"/>
      </w:pPr>
      <w:r w:rsidRPr="00396ECC">
        <w:t xml:space="preserve">Need for debris clearance, </w:t>
      </w:r>
      <w:r w:rsidR="00384FF1" w:rsidRPr="00396ECC">
        <w:t>removal,</w:t>
      </w:r>
      <w:r w:rsidRPr="00396ECC">
        <w:t xml:space="preserve"> and disposal</w:t>
      </w:r>
    </w:p>
    <w:p w14:paraId="661054A7" w14:textId="7965F746" w:rsidR="00396ECC" w:rsidRPr="00396ECC" w:rsidRDefault="00396ECC" w:rsidP="00EE4475">
      <w:pPr>
        <w:pStyle w:val="BodyText"/>
        <w:numPr>
          <w:ilvl w:val="0"/>
          <w:numId w:val="144"/>
        </w:numPr>
        <w:spacing w:before="240" w:line="276" w:lineRule="auto"/>
      </w:pPr>
      <w:r w:rsidRPr="00396ECC">
        <w:t xml:space="preserve">Need for temporary debris burn sites, </w:t>
      </w:r>
      <w:r w:rsidR="00384FF1" w:rsidRPr="00396ECC">
        <w:t>chipping,</w:t>
      </w:r>
      <w:r w:rsidRPr="00396ECC">
        <w:t xml:space="preserve"> and mulching sites</w:t>
      </w:r>
    </w:p>
    <w:p w14:paraId="1B8C72D2" w14:textId="77777777" w:rsidR="00396ECC" w:rsidRPr="00396ECC" w:rsidRDefault="00396ECC" w:rsidP="00EE4475">
      <w:pPr>
        <w:pStyle w:val="BodyText"/>
        <w:numPr>
          <w:ilvl w:val="0"/>
          <w:numId w:val="144"/>
        </w:numPr>
        <w:spacing w:before="240" w:line="276" w:lineRule="auto"/>
      </w:pPr>
      <w:r w:rsidRPr="00396ECC">
        <w:t>Damage or destruction of vital records and historical properties</w:t>
      </w:r>
    </w:p>
    <w:p w14:paraId="761DA832" w14:textId="77777777" w:rsidR="00396ECC" w:rsidRPr="00396ECC" w:rsidRDefault="00396ECC" w:rsidP="00EE4475">
      <w:pPr>
        <w:pStyle w:val="BodyText"/>
        <w:numPr>
          <w:ilvl w:val="0"/>
          <w:numId w:val="144"/>
        </w:numPr>
        <w:spacing w:before="240" w:line="276" w:lineRule="auto"/>
      </w:pPr>
      <w:r w:rsidRPr="00396ECC">
        <w:t>Demand for temporary housing units</w:t>
      </w:r>
    </w:p>
    <w:p w14:paraId="6ACA720F" w14:textId="77777777" w:rsidR="00396ECC" w:rsidRPr="00396ECC" w:rsidRDefault="00396ECC" w:rsidP="00EE4475">
      <w:pPr>
        <w:pStyle w:val="BodyText"/>
        <w:numPr>
          <w:ilvl w:val="0"/>
          <w:numId w:val="144"/>
        </w:numPr>
        <w:spacing w:before="240" w:line="276" w:lineRule="auto"/>
      </w:pPr>
      <w:r w:rsidRPr="00396ECC">
        <w:t>Medical emergency facilities at capacity</w:t>
      </w:r>
    </w:p>
    <w:p w14:paraId="738698DD" w14:textId="77777777" w:rsidR="00396ECC" w:rsidRPr="00396ECC" w:rsidRDefault="00396ECC" w:rsidP="00EE4475">
      <w:pPr>
        <w:pStyle w:val="BodyText"/>
        <w:numPr>
          <w:ilvl w:val="0"/>
          <w:numId w:val="144"/>
        </w:numPr>
        <w:spacing w:before="240" w:line="276" w:lineRule="auto"/>
      </w:pPr>
      <w:r w:rsidRPr="00396ECC">
        <w:t>Failure of 9-1-1 System</w:t>
      </w:r>
    </w:p>
    <w:p w14:paraId="0DA35A63" w14:textId="77777777" w:rsidR="00396ECC" w:rsidRPr="00396ECC" w:rsidRDefault="00396ECC" w:rsidP="00EE4475">
      <w:pPr>
        <w:pStyle w:val="BodyText"/>
        <w:numPr>
          <w:ilvl w:val="0"/>
          <w:numId w:val="144"/>
        </w:numPr>
        <w:spacing w:before="240" w:line="276" w:lineRule="auto"/>
      </w:pPr>
      <w:r w:rsidRPr="00396ECC">
        <w:t>Continuity of Operations implementation for key governmental and emergency facilities</w:t>
      </w:r>
    </w:p>
    <w:p w14:paraId="4ECF446E" w14:textId="77777777" w:rsidR="00396ECC" w:rsidRPr="00396ECC" w:rsidRDefault="00396ECC" w:rsidP="00EE4475">
      <w:pPr>
        <w:pStyle w:val="BodyText"/>
        <w:numPr>
          <w:ilvl w:val="0"/>
          <w:numId w:val="144"/>
        </w:numPr>
        <w:spacing w:before="240" w:line="276" w:lineRule="auto"/>
      </w:pPr>
      <w:r w:rsidRPr="00396ECC">
        <w:t>Looting</w:t>
      </w:r>
    </w:p>
    <w:p w14:paraId="00812035" w14:textId="16B5447F" w:rsidR="00396ECC" w:rsidRPr="00396ECC" w:rsidRDefault="00396ECC" w:rsidP="00EE4475">
      <w:pPr>
        <w:pStyle w:val="BodyText"/>
        <w:numPr>
          <w:ilvl w:val="0"/>
          <w:numId w:val="144"/>
        </w:numPr>
        <w:spacing w:before="240" w:line="276" w:lineRule="auto"/>
      </w:pPr>
      <w:r w:rsidRPr="00396ECC">
        <w:t>Mass Casualties</w:t>
      </w:r>
    </w:p>
    <w:p w14:paraId="3B51C9EE" w14:textId="351084ED" w:rsidR="00491AFB" w:rsidRDefault="00491AFB" w:rsidP="001342A8">
      <w:pPr>
        <w:pStyle w:val="Heading2"/>
      </w:pPr>
      <w:bookmarkStart w:id="88" w:name="_Toc82200368"/>
      <w:bookmarkStart w:id="89" w:name="_Toc88640205"/>
      <w:r>
        <w:lastRenderedPageBreak/>
        <w:t>NATIONAL PREPAREDNESS SYSTEM CROSSWALK</w:t>
      </w:r>
      <w:bookmarkEnd w:id="87"/>
      <w:bookmarkEnd w:id="88"/>
      <w:bookmarkEnd w:id="89"/>
    </w:p>
    <w:p w14:paraId="5AC41C63" w14:textId="77777777" w:rsidR="001E5ACC" w:rsidRDefault="00491AFB" w:rsidP="00E97C38">
      <w:pPr>
        <w:pStyle w:val="Body"/>
      </w:pPr>
      <w:r w:rsidRPr="00F27AAA">
        <w:t xml:space="preserve">Our </w:t>
      </w:r>
      <w:r w:rsidR="0092084A" w:rsidRPr="00F27AAA">
        <w:t>n</w:t>
      </w:r>
      <w:r w:rsidRPr="00F27AAA">
        <w:t xml:space="preserve">ation faces a wide range of threats and hazards, including acts of terrorism, cyber-attacks, </w:t>
      </w:r>
      <w:r w:rsidR="00B627DA" w:rsidRPr="00F27AAA">
        <w:t>pandemics,</w:t>
      </w:r>
      <w:r w:rsidR="00D26586" w:rsidRPr="00F27AAA">
        <w:t xml:space="preserve"> and</w:t>
      </w:r>
      <w:r w:rsidRPr="00F27AAA">
        <w:t xml:space="preserve"> catastrophic natural disasters.</w:t>
      </w:r>
      <w:r w:rsidR="00234BB4">
        <w:t xml:space="preserve"> </w:t>
      </w:r>
      <w:r w:rsidR="0092084A" w:rsidRPr="00F27AAA">
        <w:t xml:space="preserve">The </w:t>
      </w:r>
      <w:r w:rsidR="000F7222">
        <w:t xml:space="preserve">County, </w:t>
      </w:r>
      <w:r w:rsidR="00EB3986">
        <w:t xml:space="preserve">our public and private </w:t>
      </w:r>
      <w:r w:rsidR="00DC0CD8">
        <w:t xml:space="preserve">stakeholders, </w:t>
      </w:r>
      <w:r w:rsidR="001423E1" w:rsidRPr="00F27AAA">
        <w:t>state,</w:t>
      </w:r>
      <w:r w:rsidR="00DC0CD8">
        <w:t xml:space="preserve"> and federal </w:t>
      </w:r>
      <w:r w:rsidR="00106971">
        <w:t>partners</w:t>
      </w:r>
      <w:r w:rsidR="0092084A" w:rsidRPr="00F27AAA">
        <w:t xml:space="preserve"> </w:t>
      </w:r>
      <w:r w:rsidRPr="00F27AAA">
        <w:t xml:space="preserve">can address the risks these threats and hazards pose by working together using a systematic approach that builds on proven preparedness activities. The National Preparedness System builds on these activities and enables the </w:t>
      </w:r>
      <w:r w:rsidR="0092084A" w:rsidRPr="00F27AAA">
        <w:t>na</w:t>
      </w:r>
      <w:r w:rsidRPr="00F27AAA">
        <w:t>tion to meet the National Preparedness Goal.</w:t>
      </w:r>
      <w:r w:rsidR="00106971">
        <w:t xml:space="preserve"> </w:t>
      </w:r>
      <w:r w:rsidR="00E97C38">
        <w:t xml:space="preserve"> </w:t>
      </w:r>
    </w:p>
    <w:p w14:paraId="0075A40A" w14:textId="77777777" w:rsidR="001E5ACC" w:rsidRDefault="00491AFB" w:rsidP="00E97C38">
      <w:pPr>
        <w:pStyle w:val="Body"/>
      </w:pPr>
      <w:r w:rsidRPr="00F27AAA">
        <w:t xml:space="preserve">The </w:t>
      </w:r>
      <w:r w:rsidR="000F7222">
        <w:t xml:space="preserve">County </w:t>
      </w:r>
      <w:r w:rsidRPr="00F27AAA">
        <w:t xml:space="preserve">equally follows the methodology of the National Response Framework (NRF), which is a guide to how the nation responds to all types of disasters and emergencies. It is built on scalable, </w:t>
      </w:r>
      <w:r w:rsidR="00106971" w:rsidRPr="00F27AAA">
        <w:t>flexible,</w:t>
      </w:r>
      <w:r w:rsidR="00D26586" w:rsidRPr="00F27AAA">
        <w:t xml:space="preserve"> and</w:t>
      </w:r>
      <w:r w:rsidRPr="00F27AAA">
        <w:t xml:space="preserve"> adaptable concepts identified in the National Incident Management System (NIMS) to align key roles and responsibilities. </w:t>
      </w:r>
    </w:p>
    <w:p w14:paraId="031E9083" w14:textId="3081D92F" w:rsidR="00E97C38" w:rsidRDefault="00491AFB" w:rsidP="00E97C38">
      <w:pPr>
        <w:pStyle w:val="Body"/>
        <w:rPr>
          <w:iCs/>
        </w:rPr>
      </w:pPr>
      <w:r w:rsidRPr="00F27AAA">
        <w:t xml:space="preserve">The </w:t>
      </w:r>
      <w:r w:rsidR="0092084A" w:rsidRPr="00F27AAA">
        <w:t>NRF</w:t>
      </w:r>
      <w:r w:rsidRPr="00F27AAA">
        <w:t xml:space="preserve"> is structured to help </w:t>
      </w:r>
      <w:r w:rsidR="00BA131C">
        <w:t>d</w:t>
      </w:r>
      <w:r w:rsidRPr="00E93127">
        <w:rPr>
          <w:iCs/>
        </w:rPr>
        <w:t>evelop whole community plans</w:t>
      </w:r>
      <w:r w:rsidR="00BA131C">
        <w:rPr>
          <w:iCs/>
        </w:rPr>
        <w:t xml:space="preserve"> and i</w:t>
      </w:r>
      <w:r w:rsidRPr="00E93127">
        <w:rPr>
          <w:iCs/>
        </w:rPr>
        <w:t>ntegrate continuity plans.</w:t>
      </w:r>
      <w:r w:rsidR="00234BB4">
        <w:rPr>
          <w:iCs/>
        </w:rPr>
        <w:t xml:space="preserve">  </w:t>
      </w:r>
      <w:r w:rsidR="0052451B">
        <w:t>In addition, the NRF b</w:t>
      </w:r>
      <w:r w:rsidRPr="00A37963">
        <w:t>uild</w:t>
      </w:r>
      <w:r w:rsidR="0052451B">
        <w:t>s</w:t>
      </w:r>
      <w:r w:rsidRPr="00A37963">
        <w:t xml:space="preserve"> capabilities to respond to cascading failures among businesses, supply chains</w:t>
      </w:r>
      <w:r w:rsidR="00D26586" w:rsidRPr="00A37963">
        <w:t xml:space="preserve"> and</w:t>
      </w:r>
      <w:r w:rsidRPr="00A37963">
        <w:t xml:space="preserve"> infrastructure</w:t>
      </w:r>
      <w:r w:rsidRPr="00E93127">
        <w:t xml:space="preserve"> sector</w:t>
      </w:r>
      <w:r w:rsidR="0052451B">
        <w:t xml:space="preserve"> and c</w:t>
      </w:r>
      <w:r w:rsidRPr="00AE4AF1">
        <w:rPr>
          <w:iCs/>
        </w:rPr>
        <w:t>ollaborate to stabilize community lifelines and restore services.</w:t>
      </w:r>
    </w:p>
    <w:p w14:paraId="06ABDEE5" w14:textId="1CF68523" w:rsidR="00491AFB" w:rsidRDefault="00E97C38" w:rsidP="00E97C38">
      <w:pPr>
        <w:pStyle w:val="Body"/>
        <w:rPr>
          <w:iCs/>
        </w:rPr>
      </w:pPr>
      <w:r w:rsidRPr="007357FE">
        <w:rPr>
          <w:noProof/>
        </w:rPr>
        <w:drawing>
          <wp:anchor distT="0" distB="0" distL="114300" distR="114300" simplePos="0" relativeHeight="251766784" behindDoc="0" locked="0" layoutInCell="1" allowOverlap="1" wp14:anchorId="5AF15DD7" wp14:editId="339E5834">
            <wp:simplePos x="0" y="0"/>
            <wp:positionH relativeFrom="column">
              <wp:posOffset>-321310</wp:posOffset>
            </wp:positionH>
            <wp:positionV relativeFrom="paragraph">
              <wp:posOffset>523240</wp:posOffset>
            </wp:positionV>
            <wp:extent cx="7058025" cy="4181475"/>
            <wp:effectExtent l="152400" t="152400" r="238125" b="238125"/>
            <wp:wrapSquare wrapText="bothSides"/>
            <wp:docPr id="3" name="Picture 3" descr="P10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1027#y1"/>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58025" cy="41814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Pr="00E97C38">
        <w:rPr>
          <w:b/>
          <w:bCs/>
        </w:rPr>
        <w:t>FI</w:t>
      </w:r>
      <w:r w:rsidR="00491AFB" w:rsidRPr="00E97C38">
        <w:rPr>
          <w:b/>
          <w:bCs/>
        </w:rPr>
        <w:t>GURE</w:t>
      </w:r>
      <w:r w:rsidR="00B90436" w:rsidRPr="00E97C38">
        <w:rPr>
          <w:b/>
          <w:bCs/>
        </w:rPr>
        <w:t xml:space="preserve"> 4</w:t>
      </w:r>
      <w:r w:rsidR="00491AFB" w:rsidRPr="00E97C38">
        <w:rPr>
          <w:b/>
          <w:bCs/>
        </w:rPr>
        <w:t xml:space="preserve">. </w:t>
      </w:r>
      <w:r w:rsidR="00B90436" w:rsidRPr="00E97C38">
        <w:rPr>
          <w:b/>
          <w:bCs/>
        </w:rPr>
        <w:t xml:space="preserve"> </w:t>
      </w:r>
      <w:r w:rsidR="00491AFB" w:rsidRPr="00E97C38">
        <w:rPr>
          <w:b/>
          <w:bCs/>
        </w:rPr>
        <w:t>NATIONAL PREPAREDNESS SYSTEM CROSSWALK</w:t>
      </w:r>
      <w:r w:rsidR="00491AFB" w:rsidRPr="00A331B0">
        <w:rPr>
          <w:iCs/>
          <w:sz w:val="2"/>
          <w:szCs w:val="2"/>
        </w:rPr>
        <w:t xml:space="preserve">  </w:t>
      </w:r>
    </w:p>
    <w:p w14:paraId="4BCF4868" w14:textId="557CA7A4" w:rsidR="005544D4" w:rsidRDefault="005544D4" w:rsidP="001342A8">
      <w:pPr>
        <w:pStyle w:val="Heading2"/>
      </w:pPr>
      <w:bookmarkStart w:id="90" w:name="_Toc70105219"/>
      <w:bookmarkStart w:id="91" w:name="_Toc82200369"/>
      <w:bookmarkStart w:id="92" w:name="_Toc88640206"/>
      <w:r>
        <w:lastRenderedPageBreak/>
        <w:t>WHOLE COMMUNITY PLANNING AND ENGAGEMENT</w:t>
      </w:r>
      <w:bookmarkEnd w:id="90"/>
      <w:bookmarkEnd w:id="91"/>
      <w:bookmarkEnd w:id="92"/>
    </w:p>
    <w:p w14:paraId="7F132776" w14:textId="74EEA1C6" w:rsidR="00911038" w:rsidRDefault="005544D4" w:rsidP="00C95119">
      <w:pPr>
        <w:pStyle w:val="Body"/>
        <w:spacing w:before="240"/>
      </w:pPr>
      <w:r>
        <w:rPr>
          <w:noProof/>
        </w:rPr>
        <w:drawing>
          <wp:anchor distT="0" distB="0" distL="114300" distR="114300" simplePos="0" relativeHeight="251614208" behindDoc="1" locked="0" layoutInCell="1" allowOverlap="1" wp14:anchorId="4AA96BFC" wp14:editId="0BE958AD">
            <wp:simplePos x="0" y="0"/>
            <wp:positionH relativeFrom="column">
              <wp:posOffset>2672257</wp:posOffset>
            </wp:positionH>
            <wp:positionV relativeFrom="paragraph">
              <wp:posOffset>542364</wp:posOffset>
            </wp:positionV>
            <wp:extent cx="3709761" cy="2980690"/>
            <wp:effectExtent l="0" t="0" r="5080" b="0"/>
            <wp:wrapSquare wrapText="bothSides"/>
            <wp:docPr id="55" name="Picture 55" descr="P103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1030#y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09761" cy="2980690"/>
                    </a:xfrm>
                    <a:prstGeom prst="rect">
                      <a:avLst/>
                    </a:prstGeom>
                  </pic:spPr>
                </pic:pic>
              </a:graphicData>
            </a:graphic>
          </wp:anchor>
        </w:drawing>
      </w:r>
      <w:r w:rsidR="00911038" w:rsidRPr="00545D5F">
        <w:t xml:space="preserve">A Whole Community </w:t>
      </w:r>
      <w:r>
        <w:t xml:space="preserve">planning </w:t>
      </w:r>
      <w:r w:rsidR="00911038" w:rsidRPr="00545D5F">
        <w:t>approach engage</w:t>
      </w:r>
      <w:r w:rsidR="00A55680">
        <w:t>s</w:t>
      </w:r>
      <w:r w:rsidR="00911038" w:rsidRPr="00545D5F">
        <w:t xml:space="preserve"> private and nonprofit sectors, including businesses, faith-based and disability </w:t>
      </w:r>
      <w:r w:rsidR="007526FB" w:rsidRPr="00545D5F">
        <w:t>organizations,</w:t>
      </w:r>
      <w:r w:rsidR="00D26586">
        <w:t xml:space="preserve"> and</w:t>
      </w:r>
      <w:r w:rsidR="00911038" w:rsidRPr="00545D5F">
        <w:t xml:space="preserve"> the general public, in conjunction with the participation of local, tribal, state, territorial</w:t>
      </w:r>
      <w:r w:rsidR="00D26586">
        <w:t xml:space="preserve"> and</w:t>
      </w:r>
      <w:r w:rsidR="00911038" w:rsidRPr="00545D5F">
        <w:t xml:space="preserve"> Federal governmental partners. The whole community has a role in risk reduction, by recognizing, understanding, </w:t>
      </w:r>
      <w:r w:rsidR="00C65D84" w:rsidRPr="00545D5F">
        <w:t>communicating,</w:t>
      </w:r>
      <w:r w:rsidR="00D26586">
        <w:t xml:space="preserve"> and</w:t>
      </w:r>
      <w:r w:rsidR="00911038" w:rsidRPr="00545D5F">
        <w:t xml:space="preserve"> planning for a community’s future resilience to provide an agile, </w:t>
      </w:r>
      <w:r w:rsidR="00C65D84" w:rsidRPr="00545D5F">
        <w:t>flexible,</w:t>
      </w:r>
      <w:r w:rsidR="00D26586">
        <w:t xml:space="preserve"> and</w:t>
      </w:r>
      <w:r w:rsidR="00911038" w:rsidRPr="00545D5F">
        <w:t xml:space="preserve"> accessible delivery of the core capabilities. </w:t>
      </w:r>
      <w:r w:rsidR="00C95119">
        <w:t>Residents, emergency management practitioners, organizational and community leaders</w:t>
      </w:r>
      <w:r w:rsidR="00D26586">
        <w:t xml:space="preserve"> and</w:t>
      </w:r>
      <w:r w:rsidR="00C95119">
        <w:t xml:space="preserve"> government officials can collectively understand and assess the needs of their respective communities and determine the best ways to organize and strengthen their assets, </w:t>
      </w:r>
      <w:r w:rsidR="00C65D84">
        <w:t>capacities,</w:t>
      </w:r>
      <w:r w:rsidR="00D26586">
        <w:t xml:space="preserve"> and</w:t>
      </w:r>
      <w:r w:rsidR="00C95119">
        <w:t xml:space="preserve"> interests</w:t>
      </w:r>
      <w:r w:rsidR="009D4A3B">
        <w:t xml:space="preserve">. </w:t>
      </w:r>
      <w:r w:rsidR="00C95119">
        <w:t xml:space="preserve">Using a strategic Whole Community approach leverages the knowledge and experiences of all individuals in a community when preparing for, protecting against, responding </w:t>
      </w:r>
      <w:r w:rsidR="00590C88">
        <w:t>to,</w:t>
      </w:r>
      <w:r w:rsidR="00D26586">
        <w:t xml:space="preserve"> and</w:t>
      </w:r>
      <w:r w:rsidR="00C95119">
        <w:t xml:space="preserve"> recovering from emergencies.</w:t>
      </w:r>
    </w:p>
    <w:p w14:paraId="3741441C" w14:textId="68C15DC6" w:rsidR="003748AD" w:rsidRDefault="00C97615" w:rsidP="00C97615">
      <w:pPr>
        <w:pStyle w:val="Heading2"/>
        <w:rPr>
          <w:caps w:val="0"/>
        </w:rPr>
      </w:pPr>
      <w:bookmarkStart w:id="93" w:name="_Toc88640207"/>
      <w:r w:rsidRPr="00C97615">
        <w:rPr>
          <w:caps w:val="0"/>
        </w:rPr>
        <w:t>PLANNING ASSUMPTIONS</w:t>
      </w:r>
      <w:bookmarkEnd w:id="93"/>
      <w:r w:rsidR="009E02C1">
        <w:rPr>
          <w:caps w:val="0"/>
        </w:rPr>
        <w:t xml:space="preserve"> </w:t>
      </w:r>
    </w:p>
    <w:p w14:paraId="3E84A036" w14:textId="26F7B597" w:rsidR="003748AD" w:rsidRPr="003748AD" w:rsidRDefault="00C25147" w:rsidP="0083695D">
      <w:pPr>
        <w:pStyle w:val="Body"/>
        <w:spacing w:before="240"/>
      </w:pPr>
      <w:bookmarkStart w:id="94" w:name="_Hlk70436551"/>
      <w:r w:rsidRPr="003748AD">
        <w:t>For</w:t>
      </w:r>
      <w:r w:rsidR="003748AD" w:rsidRPr="003748AD">
        <w:t xml:space="preserve"> successful preparedness and response operations to take place, the following key assumptions are listed </w:t>
      </w:r>
      <w:r w:rsidR="00896398" w:rsidRPr="003748AD">
        <w:t>to</w:t>
      </w:r>
      <w:r w:rsidR="003748AD" w:rsidRPr="003748AD">
        <w:t xml:space="preserve"> gauge participation and support provided by </w:t>
      </w:r>
      <w:r w:rsidR="0078026A" w:rsidRPr="00543617">
        <w:rPr>
          <w:color w:val="C00000"/>
        </w:rPr>
        <w:t>[</w:t>
      </w:r>
      <w:r w:rsidR="0078026A" w:rsidRPr="00543617">
        <w:rPr>
          <w:b/>
          <w:bCs/>
          <w:color w:val="C00000"/>
        </w:rPr>
        <w:t>Insert County Name]</w:t>
      </w:r>
      <w:r w:rsidR="0078026A" w:rsidRPr="00CC686C">
        <w:t xml:space="preserve"> </w:t>
      </w:r>
      <w:r w:rsidR="003748AD" w:rsidRPr="003748AD">
        <w:t xml:space="preserve">stakeholders </w:t>
      </w:r>
      <w:r w:rsidR="0078026A">
        <w:t xml:space="preserve">and those </w:t>
      </w:r>
      <w:r w:rsidR="003748AD" w:rsidRPr="003748AD">
        <w:t xml:space="preserve">at </w:t>
      </w:r>
      <w:r w:rsidR="00885EDC" w:rsidRPr="003748AD">
        <w:t xml:space="preserve">the </w:t>
      </w:r>
      <w:r w:rsidR="00F8132D">
        <w:t>state and federal levels</w:t>
      </w:r>
      <w:r w:rsidR="007F32A2">
        <w:t>:</w:t>
      </w:r>
    </w:p>
    <w:bookmarkEnd w:id="94"/>
    <w:p w14:paraId="296F3FD6" w14:textId="77777777" w:rsidR="00D673FA" w:rsidRDefault="00D673FA" w:rsidP="00EE4475">
      <w:pPr>
        <w:pStyle w:val="Body"/>
        <w:numPr>
          <w:ilvl w:val="0"/>
          <w:numId w:val="145"/>
        </w:numPr>
        <w:spacing w:before="240"/>
      </w:pPr>
      <w:r>
        <w:t xml:space="preserve">In the event of a disaster or emergency, </w:t>
      </w:r>
      <w:r w:rsidRPr="00543617">
        <w:rPr>
          <w:color w:val="C00000"/>
        </w:rPr>
        <w:t>[</w:t>
      </w:r>
      <w:r w:rsidRPr="00543617">
        <w:rPr>
          <w:b/>
          <w:bCs/>
          <w:color w:val="C00000"/>
        </w:rPr>
        <w:t>Insert County Name]</w:t>
      </w:r>
      <w:r w:rsidRPr="00CC686C">
        <w:t xml:space="preserve"> </w:t>
      </w:r>
      <w:r>
        <w:t xml:space="preserve">County government will continue to function and provide emergency and essential services. </w:t>
      </w:r>
    </w:p>
    <w:p w14:paraId="60C4D862" w14:textId="716E2430" w:rsidR="00D673FA" w:rsidRDefault="00D673FA" w:rsidP="00EE4475">
      <w:pPr>
        <w:pStyle w:val="Body"/>
        <w:numPr>
          <w:ilvl w:val="0"/>
          <w:numId w:val="14"/>
        </w:numPr>
        <w:spacing w:before="240"/>
      </w:pPr>
      <w:r>
        <w:t>Periodically, disasters, emergencies, and events will occur within the County requiring mobilization and reallocation of County resources.</w:t>
      </w:r>
    </w:p>
    <w:p w14:paraId="2E8966A3" w14:textId="24E8D293" w:rsidR="005A35C4" w:rsidRDefault="005A35C4" w:rsidP="00EE4475">
      <w:pPr>
        <w:pStyle w:val="ListParagraph"/>
        <w:numPr>
          <w:ilvl w:val="0"/>
          <w:numId w:val="14"/>
        </w:numPr>
        <w:spacing w:before="240" w:after="120" w:line="276" w:lineRule="auto"/>
        <w:contextualSpacing w:val="0"/>
        <w:rPr>
          <w:rFonts w:eastAsiaTheme="minorEastAsia"/>
        </w:rPr>
      </w:pPr>
      <w:r w:rsidRPr="005A35C4">
        <w:rPr>
          <w:rFonts w:eastAsiaTheme="minorEastAsia"/>
        </w:rPr>
        <w:t xml:space="preserve">All incidents begin and end locally and are typically managed at the lowest geographic, </w:t>
      </w:r>
      <w:r w:rsidR="008D11CF" w:rsidRPr="005A35C4">
        <w:rPr>
          <w:rFonts w:eastAsiaTheme="minorEastAsia"/>
        </w:rPr>
        <w:t>organizational,</w:t>
      </w:r>
      <w:r w:rsidR="00D26586">
        <w:rPr>
          <w:rFonts w:eastAsiaTheme="minorEastAsia"/>
        </w:rPr>
        <w:t xml:space="preserve"> and</w:t>
      </w:r>
      <w:r w:rsidRPr="005A35C4">
        <w:rPr>
          <w:rFonts w:eastAsiaTheme="minorEastAsia"/>
        </w:rPr>
        <w:t xml:space="preserve"> jurisdictional level.</w:t>
      </w:r>
      <w:r w:rsidR="00B63743" w:rsidRPr="00B63743">
        <w:t xml:space="preserve"> </w:t>
      </w:r>
      <w:r w:rsidR="00B63743" w:rsidRPr="003748AD">
        <w:t>However, citizens have a personal responsibility to be prepared for the different types of disasters that can occur in their area.</w:t>
      </w:r>
    </w:p>
    <w:p w14:paraId="42DB0589" w14:textId="11D14445" w:rsidR="0083695D" w:rsidRDefault="0083695D" w:rsidP="00EE4475">
      <w:pPr>
        <w:pStyle w:val="ListParagraph"/>
        <w:numPr>
          <w:ilvl w:val="0"/>
          <w:numId w:val="14"/>
        </w:numPr>
        <w:spacing w:before="240" w:after="120" w:line="276" w:lineRule="auto"/>
        <w:contextualSpacing w:val="0"/>
        <w:rPr>
          <w:rFonts w:eastAsiaTheme="minorEastAsia"/>
        </w:rPr>
      </w:pPr>
      <w:r w:rsidRPr="0083695D">
        <w:rPr>
          <w:rFonts w:eastAsiaTheme="minorEastAsia"/>
        </w:rPr>
        <w:t xml:space="preserve">Government at all levels must continue to function under all threats, </w:t>
      </w:r>
      <w:r w:rsidR="008D11CF" w:rsidRPr="0083695D">
        <w:rPr>
          <w:rFonts w:eastAsiaTheme="minorEastAsia"/>
        </w:rPr>
        <w:t>emergencies,</w:t>
      </w:r>
      <w:r w:rsidR="00D26586">
        <w:rPr>
          <w:rFonts w:eastAsiaTheme="minorEastAsia"/>
        </w:rPr>
        <w:t xml:space="preserve"> and</w:t>
      </w:r>
      <w:r w:rsidRPr="0083695D">
        <w:rPr>
          <w:rFonts w:eastAsiaTheme="minorEastAsia"/>
        </w:rPr>
        <w:t xml:space="preserve"> disaster conditions.</w:t>
      </w:r>
      <w:r w:rsidR="00A55680">
        <w:rPr>
          <w:rFonts w:eastAsiaTheme="minorEastAsia"/>
        </w:rPr>
        <w:t xml:space="preserve"> </w:t>
      </w:r>
    </w:p>
    <w:p w14:paraId="1B279251" w14:textId="77777777" w:rsidR="00747F57" w:rsidRDefault="00747F57" w:rsidP="00EE4475">
      <w:pPr>
        <w:pStyle w:val="Body"/>
        <w:numPr>
          <w:ilvl w:val="0"/>
          <w:numId w:val="14"/>
        </w:numPr>
        <w:spacing w:before="240"/>
      </w:pPr>
      <w:r>
        <w:lastRenderedPageBreak/>
        <w:t>Residents and communities will compete for scarce resources, and widespread power and communications outages may require the use of alternate methods of providing public information and delivering.</w:t>
      </w:r>
    </w:p>
    <w:p w14:paraId="350B1301" w14:textId="5A2026DB" w:rsidR="0024246E" w:rsidRDefault="0002023E" w:rsidP="00EE4475">
      <w:pPr>
        <w:pStyle w:val="Body"/>
        <w:numPr>
          <w:ilvl w:val="0"/>
          <w:numId w:val="14"/>
        </w:numPr>
        <w:spacing w:before="240"/>
      </w:pPr>
      <w:r>
        <w:t xml:space="preserve">The occurrence of one or more significant incident will result in a catastrophic situation that could overwhelm local and state </w:t>
      </w:r>
      <w:r w:rsidR="0024246E">
        <w:t>resources and</w:t>
      </w:r>
      <w:r>
        <w:t xml:space="preserve"> disrupt government functions. </w:t>
      </w:r>
    </w:p>
    <w:p w14:paraId="320496B2" w14:textId="6B6437CB" w:rsidR="0024246E" w:rsidRDefault="0002023E" w:rsidP="00EE4475">
      <w:pPr>
        <w:pStyle w:val="Body"/>
        <w:numPr>
          <w:ilvl w:val="0"/>
          <w:numId w:val="14"/>
        </w:numPr>
        <w:spacing w:before="240"/>
      </w:pPr>
      <w:r>
        <w:t xml:space="preserve">The County will be prepared to carry out emergency response and recovery operations utilizing local </w:t>
      </w:r>
      <w:r w:rsidR="0024246E">
        <w:t>resources unless</w:t>
      </w:r>
      <w:r>
        <w:t xml:space="preserve"> the magnitude of the incident exceeds the capability of County service delivery. </w:t>
      </w:r>
    </w:p>
    <w:p w14:paraId="666EAF7B" w14:textId="27DE053A" w:rsidR="0024246E" w:rsidRDefault="0002023E" w:rsidP="00EE4475">
      <w:pPr>
        <w:pStyle w:val="Body"/>
        <w:numPr>
          <w:ilvl w:val="0"/>
          <w:numId w:val="14"/>
        </w:numPr>
        <w:spacing w:before="240"/>
      </w:pPr>
      <w:r>
        <w:t xml:space="preserve">Some emergencies or disasters will occur with little or no advance warning, not allowing sufficient time for appropriate emergency notifications to be sent to residents. </w:t>
      </w:r>
    </w:p>
    <w:p w14:paraId="0B7B594A" w14:textId="301D94AF" w:rsidR="003A3BC5" w:rsidRDefault="00AF6FB6" w:rsidP="00EE4475">
      <w:pPr>
        <w:pStyle w:val="Body"/>
        <w:numPr>
          <w:ilvl w:val="0"/>
          <w:numId w:val="14"/>
        </w:numPr>
        <w:spacing w:before="240"/>
      </w:pPr>
      <w:r>
        <w:t xml:space="preserve">A given disaster situation may require an evacuation of residents from the immediate area to protect them from further injury or death. A full-scale evacuation of a community is </w:t>
      </w:r>
      <w:r w:rsidRPr="0025123A">
        <w:rPr>
          <w:b/>
          <w:bCs/>
          <w:u w:val="single"/>
        </w:rPr>
        <w:t>not</w:t>
      </w:r>
      <w:r>
        <w:t xml:space="preserve"> likely. Rather, the residents living in the affected portion of that community will likely be moved. To maintain order, residents should be evacuated in accordance with this plan. Any departure from this plan will be done only at the direction of the County Commission. However, in the event of a large-scale evacuation/relocation of citizens, such efforts will be under the direction on the County Commissioners and the policy group.</w:t>
      </w:r>
    </w:p>
    <w:p w14:paraId="12C0D9CD" w14:textId="31015CE2" w:rsidR="00E1543B" w:rsidRDefault="0002023E" w:rsidP="00EE4475">
      <w:pPr>
        <w:pStyle w:val="Body"/>
        <w:numPr>
          <w:ilvl w:val="0"/>
          <w:numId w:val="14"/>
        </w:numPr>
        <w:spacing w:before="240"/>
      </w:pPr>
      <w:r>
        <w:t xml:space="preserve">Outside assistance will be available through mutual aid agreements with nearby jurisdictions, </w:t>
      </w:r>
      <w:r w:rsidR="0007331D">
        <w:t>through mutual aid agreements</w:t>
      </w:r>
      <w:r w:rsidR="00F04E88">
        <w:t xml:space="preserve"> with</w:t>
      </w:r>
      <w:r w:rsidR="00F07C46">
        <w:t xml:space="preserve"> </w:t>
      </w:r>
      <w:r w:rsidR="00F07C46">
        <w:rPr>
          <w:b/>
          <w:bCs/>
          <w:color w:val="C00000"/>
        </w:rPr>
        <w:t>[</w:t>
      </w:r>
      <w:r w:rsidR="00F04E88" w:rsidRPr="000F28E8">
        <w:rPr>
          <w:b/>
          <w:bCs/>
          <w:color w:val="C00000"/>
        </w:rPr>
        <w:t>list counties</w:t>
      </w:r>
      <w:r w:rsidR="00F07C46">
        <w:rPr>
          <w:b/>
          <w:bCs/>
          <w:color w:val="C00000"/>
        </w:rPr>
        <w:t>]</w:t>
      </w:r>
      <w:r w:rsidR="00E1543B" w:rsidRPr="000F28E8">
        <w:rPr>
          <w:b/>
          <w:bCs/>
          <w:color w:val="C00000"/>
        </w:rPr>
        <w:t>.</w:t>
      </w:r>
      <w:r w:rsidR="00E1543B">
        <w:rPr>
          <w:b/>
          <w:bCs/>
          <w:color w:val="FF0000"/>
        </w:rPr>
        <w:t xml:space="preserve"> </w:t>
      </w:r>
      <w:r>
        <w:t>However, it is likely that outside assistance will not be available for at least 72 hours after the onset of the disaster, emergency, or event.</w:t>
      </w:r>
    </w:p>
    <w:p w14:paraId="2B19EF1E" w14:textId="6F5853E3" w:rsidR="005422C4" w:rsidRDefault="0002023E" w:rsidP="00EE4475">
      <w:pPr>
        <w:pStyle w:val="Body"/>
        <w:numPr>
          <w:ilvl w:val="0"/>
          <w:numId w:val="14"/>
        </w:numPr>
        <w:spacing w:before="240"/>
      </w:pPr>
      <w:r>
        <w:t xml:space="preserve">County residents, businesses, and industry will use their own resources and be self-sufficient for at least 72 hours following a significant disaster or event. </w:t>
      </w:r>
    </w:p>
    <w:p w14:paraId="26B8A51D" w14:textId="2A970B86" w:rsidR="005422C4" w:rsidRDefault="0002023E" w:rsidP="00EE4475">
      <w:pPr>
        <w:pStyle w:val="Body"/>
        <w:numPr>
          <w:ilvl w:val="0"/>
          <w:numId w:val="14"/>
        </w:numPr>
        <w:spacing w:before="240"/>
      </w:pPr>
      <w:r>
        <w:t xml:space="preserve">County businesses and industry have internal standard operating procedures for emergency operations including a Continuity of Operations Plan (COOP) that provides for a line of succession for senior management and a means of internal communication. </w:t>
      </w:r>
    </w:p>
    <w:p w14:paraId="7A6FA3FA" w14:textId="77777777" w:rsidR="00062F88" w:rsidRPr="00062F88" w:rsidRDefault="0002023E" w:rsidP="00EE4475">
      <w:pPr>
        <w:pStyle w:val="Body"/>
        <w:numPr>
          <w:ilvl w:val="0"/>
          <w:numId w:val="14"/>
        </w:numPr>
        <w:spacing w:before="240"/>
      </w:pPr>
      <w:r>
        <w:t xml:space="preserve">The effects of a disaster, emergency, or event will extend beyond County boundaries in which case many other areas of the </w:t>
      </w:r>
      <w:r w:rsidR="00062F88">
        <w:t>county</w:t>
      </w:r>
      <w:r>
        <w:t xml:space="preserve"> will experience casualties, property loss, and disruption of normal life support systems.</w:t>
      </w:r>
      <w:r w:rsidRPr="00543617">
        <w:rPr>
          <w:color w:val="C00000"/>
        </w:rPr>
        <w:t xml:space="preserve"> </w:t>
      </w:r>
    </w:p>
    <w:p w14:paraId="6C627AF0" w14:textId="5A55E143" w:rsidR="003748AD" w:rsidRPr="003748AD" w:rsidRDefault="00543617" w:rsidP="00EE4475">
      <w:pPr>
        <w:pStyle w:val="Body"/>
        <w:numPr>
          <w:ilvl w:val="0"/>
          <w:numId w:val="14"/>
        </w:numPr>
        <w:spacing w:before="240"/>
      </w:pPr>
      <w:r w:rsidRPr="00543617">
        <w:rPr>
          <w:color w:val="C00000"/>
        </w:rPr>
        <w:t>[</w:t>
      </w:r>
      <w:r w:rsidRPr="00543617">
        <w:rPr>
          <w:b/>
          <w:bCs/>
          <w:color w:val="C00000"/>
        </w:rPr>
        <w:t>Insert County Name]</w:t>
      </w:r>
      <w:r w:rsidR="00F07C46">
        <w:t xml:space="preserve"> County</w:t>
      </w:r>
      <w:r w:rsidR="003748AD" w:rsidRPr="003748AD">
        <w:t xml:space="preserve"> to varying degrees, have capabilities, plans</w:t>
      </w:r>
      <w:r w:rsidR="00D26586">
        <w:t xml:space="preserve"> and</w:t>
      </w:r>
      <w:r w:rsidR="003748AD" w:rsidRPr="003748AD">
        <w:t xml:space="preserve"> procedures to provide for the safety and welfare of citizens’ during times of emergency and will deploy resources in a timely fashion to the extent of their capabilities.</w:t>
      </w:r>
    </w:p>
    <w:p w14:paraId="19134AE4" w14:textId="65E72CFB" w:rsidR="003748AD" w:rsidRDefault="00DC0D9A" w:rsidP="00EE4475">
      <w:pPr>
        <w:pStyle w:val="Body"/>
        <w:numPr>
          <w:ilvl w:val="0"/>
          <w:numId w:val="14"/>
        </w:numPr>
        <w:spacing w:before="240"/>
      </w:pPr>
      <w:r w:rsidRPr="00543617">
        <w:rPr>
          <w:color w:val="C00000"/>
        </w:rPr>
        <w:lastRenderedPageBreak/>
        <w:t>[</w:t>
      </w:r>
      <w:r w:rsidRPr="00543617">
        <w:rPr>
          <w:b/>
          <w:bCs/>
          <w:color w:val="C00000"/>
        </w:rPr>
        <w:t>Insert County Name]</w:t>
      </w:r>
      <w:r>
        <w:rPr>
          <w:b/>
          <w:bCs/>
          <w:color w:val="C00000"/>
        </w:rPr>
        <w:t xml:space="preserve"> </w:t>
      </w:r>
      <w:r w:rsidR="00F07C46">
        <w:t>County w</w:t>
      </w:r>
      <w:r w:rsidR="003748AD" w:rsidRPr="003748AD">
        <w:t xml:space="preserve">ill have fully committed resources or have a unique need prior to the initiation of </w:t>
      </w:r>
      <w:r w:rsidR="009F5071">
        <w:t>all requests for s</w:t>
      </w:r>
      <w:r w:rsidR="003748AD" w:rsidRPr="003748AD">
        <w:t>tate aid. This does not require actual exhaustion of all resources, but it does anticipate full mobilization and commitment to the emergency.</w:t>
      </w:r>
    </w:p>
    <w:p w14:paraId="2B99D155" w14:textId="7DEA8940" w:rsidR="00B7402D" w:rsidRDefault="00B7402D" w:rsidP="00EE4475">
      <w:pPr>
        <w:pStyle w:val="Body"/>
        <w:numPr>
          <w:ilvl w:val="0"/>
          <w:numId w:val="14"/>
        </w:numPr>
        <w:spacing w:before="240"/>
      </w:pPr>
      <w:r>
        <w:t>During a</w:t>
      </w:r>
      <w:r>
        <w:rPr>
          <w:b/>
          <w:bCs/>
          <w:color w:val="C00000"/>
        </w:rPr>
        <w:t xml:space="preserve"> </w:t>
      </w:r>
      <w:r>
        <w:rPr>
          <w:color w:val="000000" w:themeColor="text1"/>
        </w:rPr>
        <w:t xml:space="preserve">declared emergency, the County Emergency Operations Center (EOC) </w:t>
      </w:r>
      <w:r w:rsidRPr="003748AD">
        <w:t xml:space="preserve">functions as the central coordination point for the </w:t>
      </w:r>
      <w:r w:rsidRPr="00B45C7C">
        <w:t>for the direction and control of response efforts during disasters or emergencies</w:t>
      </w:r>
      <w:r>
        <w:t xml:space="preserve"> and be the coordinating point with the State Emergency Operations Center (SEOC)</w:t>
      </w:r>
      <w:r w:rsidRPr="00B45C7C">
        <w:t>.</w:t>
      </w:r>
    </w:p>
    <w:p w14:paraId="3B589CF3" w14:textId="41E87DA2" w:rsidR="00242DB6" w:rsidRPr="00242DB6" w:rsidRDefault="00242DB6" w:rsidP="00EE4475">
      <w:pPr>
        <w:pStyle w:val="ListParagraph"/>
        <w:numPr>
          <w:ilvl w:val="0"/>
          <w:numId w:val="14"/>
        </w:numPr>
        <w:spacing w:before="240" w:after="120" w:line="276" w:lineRule="auto"/>
        <w:contextualSpacing w:val="0"/>
        <w:rPr>
          <w:rFonts w:eastAsiaTheme="minorEastAsia"/>
        </w:rPr>
      </w:pPr>
      <w:r w:rsidRPr="00242DB6">
        <w:rPr>
          <w:rFonts w:eastAsiaTheme="minorEastAsia"/>
        </w:rPr>
        <w:t xml:space="preserve">If the situation in the </w:t>
      </w:r>
      <w:r w:rsidR="00F07C46" w:rsidRPr="00F07C46">
        <w:t>County</w:t>
      </w:r>
      <w:r w:rsidR="009F5071">
        <w:rPr>
          <w:b/>
          <w:bCs/>
          <w:color w:val="C00000"/>
        </w:rPr>
        <w:t xml:space="preserve"> </w:t>
      </w:r>
      <w:r w:rsidRPr="00242DB6">
        <w:rPr>
          <w:rFonts w:eastAsiaTheme="minorEastAsia"/>
        </w:rPr>
        <w:t xml:space="preserve">warrants support from the state, the Governor </w:t>
      </w:r>
      <w:r w:rsidR="00862FAC">
        <w:rPr>
          <w:rFonts w:eastAsiaTheme="minorEastAsia"/>
        </w:rPr>
        <w:t xml:space="preserve">may </w:t>
      </w:r>
      <w:r w:rsidRPr="00242DB6">
        <w:rPr>
          <w:rFonts w:eastAsiaTheme="minorEastAsia"/>
        </w:rPr>
        <w:t>declare a state of emergency and the State Emergency Operations Center (SEOC) will be activated at the appropriate level to support a coordinated response</w:t>
      </w:r>
      <w:r w:rsidR="00C3600A">
        <w:rPr>
          <w:rFonts w:eastAsiaTheme="minorEastAsia"/>
        </w:rPr>
        <w:t xml:space="preserve"> and can send trained Incident Management Assistance Team </w:t>
      </w:r>
      <w:r w:rsidR="008055DE">
        <w:rPr>
          <w:rFonts w:eastAsiaTheme="minorEastAsia"/>
        </w:rPr>
        <w:t xml:space="preserve">(IMAT) members at the </w:t>
      </w:r>
      <w:r w:rsidR="00F07C46">
        <w:rPr>
          <w:rFonts w:eastAsiaTheme="minorEastAsia"/>
        </w:rPr>
        <w:t>C</w:t>
      </w:r>
      <w:r w:rsidR="008055DE">
        <w:rPr>
          <w:rFonts w:eastAsiaTheme="minorEastAsia"/>
        </w:rPr>
        <w:t>ounty’s request.</w:t>
      </w:r>
    </w:p>
    <w:p w14:paraId="73A33A6B" w14:textId="4931DFF6" w:rsidR="00B7402D" w:rsidRPr="00B7402D" w:rsidRDefault="00B7402D" w:rsidP="00EE4475">
      <w:pPr>
        <w:pStyle w:val="Body"/>
        <w:numPr>
          <w:ilvl w:val="0"/>
          <w:numId w:val="14"/>
        </w:numPr>
        <w:rPr>
          <w:rStyle w:val="BodyChar"/>
        </w:rPr>
      </w:pPr>
      <w:r w:rsidRPr="00B7402D">
        <w:t xml:space="preserve">In the event of an evacuation, the majority of the evacuees will utilize their own transportation resources.  </w:t>
      </w:r>
      <w:r w:rsidRPr="00B7402D">
        <w:rPr>
          <w:rStyle w:val="BodyChar"/>
        </w:rPr>
        <w:t>Additionally, those with pets, companion or service animals will transport their own pets and animals.  Those with livestock or other farm animals will take appropriate measures to safeguard the animals via sheltering or evacuation as appropriate.</w:t>
      </w:r>
    </w:p>
    <w:p w14:paraId="7DDF646D" w14:textId="07326A95" w:rsidR="00396F61" w:rsidRPr="00396F61" w:rsidRDefault="00396F61" w:rsidP="00EE4475">
      <w:pPr>
        <w:pStyle w:val="Body"/>
        <w:numPr>
          <w:ilvl w:val="0"/>
          <w:numId w:val="14"/>
        </w:numPr>
      </w:pPr>
      <w:r w:rsidRPr="00396F61">
        <w:t xml:space="preserve">Emergency shelters will be activated by the </w:t>
      </w:r>
      <w:r w:rsidR="00F524E2">
        <w:t>County EMA Director (or designee)</w:t>
      </w:r>
      <w:r w:rsidRPr="00396F61">
        <w:t xml:space="preserve">.  Shelters will be operated by Volunteer Organizations Active in Disasters (VOAD) such as the American Red Cross. Shelter operators will provide basic necessities including food, clothing, lodging, basic medical care, and maintain a registration of those housed in the shelter.  </w:t>
      </w:r>
    </w:p>
    <w:p w14:paraId="2E17FEDF" w14:textId="77777777" w:rsidR="00396F61" w:rsidRPr="00396F61" w:rsidRDefault="00396F61" w:rsidP="00EE4475">
      <w:pPr>
        <w:pStyle w:val="Body"/>
        <w:numPr>
          <w:ilvl w:val="0"/>
          <w:numId w:val="14"/>
        </w:numPr>
      </w:pPr>
      <w:r w:rsidRPr="00396F61">
        <w:t>Critical facilities such as hospitals and extended care facilities should have some level of emergency power and alternate energy sources available to accommodate for situations involving the loss of commercial power or other energy sources.</w:t>
      </w:r>
    </w:p>
    <w:p w14:paraId="75E19703" w14:textId="0BD47B26" w:rsidR="000E2E50" w:rsidRPr="000F28E8" w:rsidRDefault="000E2E50" w:rsidP="00EE4475">
      <w:pPr>
        <w:pStyle w:val="Body"/>
        <w:numPr>
          <w:ilvl w:val="0"/>
          <w:numId w:val="14"/>
        </w:numPr>
        <w:spacing w:before="240"/>
      </w:pPr>
      <w:r>
        <w:t>NIMS is the basis for all incident management. Therefore, incident management activities shall be initiated and conducted using the NIMS Command and Management principles. In accordance with NIMS requirements, the Incident Command System (ICS) will be used as the on-scene management system</w:t>
      </w:r>
      <w:r w:rsidR="0050347B">
        <w:t>, with a modified version for management of the</w:t>
      </w:r>
      <w:r w:rsidR="00544071">
        <w:rPr>
          <w:b/>
          <w:bCs/>
          <w:color w:val="C00000"/>
        </w:rPr>
        <w:t xml:space="preserve"> </w:t>
      </w:r>
      <w:r w:rsidR="00F524E2">
        <w:rPr>
          <w:color w:val="000000" w:themeColor="text1"/>
        </w:rPr>
        <w:t>County E</w:t>
      </w:r>
      <w:r w:rsidR="00544071">
        <w:rPr>
          <w:color w:val="000000" w:themeColor="text1"/>
        </w:rPr>
        <w:t xml:space="preserve">mergency Operations Center </w:t>
      </w:r>
      <w:r w:rsidR="0050347B">
        <w:t xml:space="preserve">to include the </w:t>
      </w:r>
      <w:r w:rsidR="00647CA7">
        <w:t>incorporation o</w:t>
      </w:r>
      <w:r w:rsidR="0050347B">
        <w:t xml:space="preserve">f Community </w:t>
      </w:r>
      <w:r w:rsidR="00647CA7">
        <w:t>Lifelines</w:t>
      </w:r>
      <w:r w:rsidR="00ED2C33" w:rsidRPr="00111202">
        <w:rPr>
          <w:b/>
          <w:bCs/>
          <w:color w:val="000000" w:themeColor="text1"/>
        </w:rPr>
        <w:t xml:space="preserve"> </w:t>
      </w:r>
      <w:r w:rsidR="00111202" w:rsidRPr="00111202">
        <w:rPr>
          <w:b/>
          <w:bCs/>
          <w:color w:val="000000" w:themeColor="text1"/>
        </w:rPr>
        <w:t>[if county is using Lifelines</w:t>
      </w:r>
      <w:r w:rsidR="00111202">
        <w:rPr>
          <w:b/>
          <w:bCs/>
          <w:color w:val="000000" w:themeColor="text1"/>
        </w:rPr>
        <w:t>, if not, delete statement</w:t>
      </w:r>
      <w:r w:rsidR="00111202" w:rsidRPr="00111202">
        <w:rPr>
          <w:b/>
          <w:bCs/>
          <w:color w:val="000000" w:themeColor="text1"/>
        </w:rPr>
        <w:t>]</w:t>
      </w:r>
      <w:r w:rsidR="00647CA7" w:rsidRPr="00111202">
        <w:rPr>
          <w:b/>
          <w:bCs/>
          <w:color w:val="000000" w:themeColor="text1"/>
        </w:rPr>
        <w:t xml:space="preserve">. </w:t>
      </w:r>
    </w:p>
    <w:p w14:paraId="6A6B3BA2" w14:textId="7E914474" w:rsidR="000E2E50" w:rsidRDefault="000E2E50" w:rsidP="00EE4475">
      <w:pPr>
        <w:pStyle w:val="Body"/>
        <w:numPr>
          <w:ilvl w:val="0"/>
          <w:numId w:val="14"/>
        </w:numPr>
        <w:spacing w:before="240"/>
      </w:pPr>
      <w:r>
        <w:t xml:space="preserve">The </w:t>
      </w:r>
      <w:r w:rsidR="005A463C">
        <w:t>County h</w:t>
      </w:r>
      <w:r>
        <w:t>as adopted a</w:t>
      </w:r>
      <w:r w:rsidR="0074632F">
        <w:t xml:space="preserve">n </w:t>
      </w:r>
      <w:r w:rsidR="0074632F" w:rsidRPr="00603DF0">
        <w:t>Incident Command (IC)</w:t>
      </w:r>
      <w:r w:rsidR="0074632F">
        <w:t xml:space="preserve">, </w:t>
      </w:r>
      <w:r w:rsidR="0074632F" w:rsidRPr="0074632F">
        <w:t xml:space="preserve">Area Command (AC) or Unified Command (UC) </w:t>
      </w:r>
      <w:r>
        <w:t>structure for incident management</w:t>
      </w:r>
      <w:r w:rsidR="009E0385">
        <w:t xml:space="preserve">. </w:t>
      </w:r>
      <w:r w:rsidR="004C658A">
        <w:t xml:space="preserve">Area Command </w:t>
      </w:r>
      <w:r w:rsidR="00005FCA">
        <w:t xml:space="preserve">may be established at the </w:t>
      </w:r>
      <w:r w:rsidR="00A006DF">
        <w:t xml:space="preserve">County </w:t>
      </w:r>
      <w:r w:rsidR="00005FCA">
        <w:t>EOC</w:t>
      </w:r>
      <w:r w:rsidR="00A35C99">
        <w:t xml:space="preserve">. </w:t>
      </w:r>
      <w:r w:rsidR="0074632F">
        <w:t xml:space="preserve">IC, </w:t>
      </w:r>
      <w:r w:rsidR="00122C89">
        <w:t>AC</w:t>
      </w:r>
      <w:r w:rsidR="0074632F">
        <w:t xml:space="preserve"> or </w:t>
      </w:r>
      <w:r w:rsidR="00122C89">
        <w:t>UC s</w:t>
      </w:r>
      <w:r w:rsidR="00244C02">
        <w:t xml:space="preserve">taff will </w:t>
      </w:r>
      <w:r w:rsidR="00507EBC">
        <w:t xml:space="preserve">work </w:t>
      </w:r>
      <w:r w:rsidR="00E63F32">
        <w:t xml:space="preserve">collaboratively </w:t>
      </w:r>
      <w:r w:rsidR="00DE2C00">
        <w:t xml:space="preserve">with </w:t>
      </w:r>
      <w:r w:rsidR="00E63F32">
        <w:t>the</w:t>
      </w:r>
      <w:r w:rsidR="00B32F00">
        <w:t xml:space="preserve"> County</w:t>
      </w:r>
      <w:r w:rsidR="00A006DF">
        <w:t xml:space="preserve"> </w:t>
      </w:r>
      <w:r w:rsidR="00E63F32">
        <w:t>EO</w:t>
      </w:r>
      <w:r w:rsidR="007D57A0">
        <w:t xml:space="preserve">C </w:t>
      </w:r>
      <w:r w:rsidR="0015637E">
        <w:t>to</w:t>
      </w:r>
      <w:r w:rsidR="007D57A0">
        <w:t xml:space="preserve"> ensure a common operating picture</w:t>
      </w:r>
      <w:r w:rsidR="00244C02">
        <w:t xml:space="preserve"> and coordinated </w:t>
      </w:r>
      <w:r w:rsidR="00D47596">
        <w:t>response.</w:t>
      </w:r>
      <w:r w:rsidR="00C10990">
        <w:t xml:space="preserve"> </w:t>
      </w:r>
    </w:p>
    <w:p w14:paraId="0C590EC0" w14:textId="2EF72581" w:rsidR="00667F88" w:rsidRDefault="00B32F00" w:rsidP="00EE4475">
      <w:pPr>
        <w:pStyle w:val="ListParagraph"/>
        <w:numPr>
          <w:ilvl w:val="0"/>
          <w:numId w:val="14"/>
        </w:numPr>
        <w:spacing w:before="240" w:after="120" w:line="276" w:lineRule="auto"/>
        <w:contextualSpacing w:val="0"/>
        <w:rPr>
          <w:rFonts w:eastAsiaTheme="minorEastAsia"/>
        </w:rPr>
      </w:pPr>
      <w:r w:rsidRPr="00543617">
        <w:rPr>
          <w:color w:val="C00000"/>
        </w:rPr>
        <w:lastRenderedPageBreak/>
        <w:t>[</w:t>
      </w:r>
      <w:r w:rsidRPr="00543617">
        <w:rPr>
          <w:b/>
          <w:bCs/>
          <w:color w:val="C00000"/>
        </w:rPr>
        <w:t>Insert County Name]</w:t>
      </w:r>
      <w:r>
        <w:rPr>
          <w:b/>
          <w:bCs/>
          <w:color w:val="C00000"/>
        </w:rPr>
        <w:t xml:space="preserve"> </w:t>
      </w:r>
      <w:r w:rsidR="005A463C">
        <w:rPr>
          <w:rFonts w:eastAsiaTheme="minorEastAsia"/>
        </w:rPr>
        <w:t>County c</w:t>
      </w:r>
      <w:r w:rsidR="007F32A2">
        <w:rPr>
          <w:rFonts w:eastAsiaTheme="minorEastAsia"/>
        </w:rPr>
        <w:t>omplies with f</w:t>
      </w:r>
      <w:r w:rsidR="00667F88" w:rsidRPr="00667F88">
        <w:rPr>
          <w:rFonts w:eastAsiaTheme="minorEastAsia"/>
        </w:rPr>
        <w:t>ederal civil rights laws in the FEMA Guide “Accommodating Individuals with Disabilities in the Provision of Disaster Mass Care, Housing</w:t>
      </w:r>
      <w:r w:rsidR="00D26586">
        <w:rPr>
          <w:rFonts w:eastAsiaTheme="minorEastAsia"/>
        </w:rPr>
        <w:t xml:space="preserve"> and</w:t>
      </w:r>
      <w:r w:rsidR="00667F88" w:rsidRPr="00667F88">
        <w:rPr>
          <w:rFonts w:eastAsiaTheme="minorEastAsia"/>
        </w:rPr>
        <w:t xml:space="preserve"> Human Services” requir</w:t>
      </w:r>
      <w:r w:rsidR="007F32A2">
        <w:rPr>
          <w:rFonts w:eastAsiaTheme="minorEastAsia"/>
        </w:rPr>
        <w:t>ing</w:t>
      </w:r>
      <w:r w:rsidR="00667F88" w:rsidRPr="00667F88">
        <w:rPr>
          <w:rFonts w:eastAsiaTheme="minorEastAsia"/>
        </w:rPr>
        <w:t xml:space="preserve"> equal access for</w:t>
      </w:r>
      <w:r w:rsidR="00D26586">
        <w:rPr>
          <w:rFonts w:eastAsiaTheme="minorEastAsia"/>
        </w:rPr>
        <w:t xml:space="preserve"> and</w:t>
      </w:r>
      <w:r w:rsidR="00667F88" w:rsidRPr="00667F88">
        <w:rPr>
          <w:rFonts w:eastAsiaTheme="minorEastAsia"/>
        </w:rPr>
        <w:t xml:space="preserve"> prohibit</w:t>
      </w:r>
      <w:r w:rsidR="007F32A2">
        <w:rPr>
          <w:rFonts w:eastAsiaTheme="minorEastAsia"/>
        </w:rPr>
        <w:t>ing</w:t>
      </w:r>
      <w:r w:rsidR="00667F88" w:rsidRPr="00667F88">
        <w:rPr>
          <w:rFonts w:eastAsiaTheme="minorEastAsia"/>
        </w:rPr>
        <w:t xml:space="preserve"> discrimination against, people with disabilities in all aspects of emergency planning, </w:t>
      </w:r>
      <w:r w:rsidR="00384FF1" w:rsidRPr="00667F88">
        <w:rPr>
          <w:rFonts w:eastAsiaTheme="minorEastAsia"/>
        </w:rPr>
        <w:t>response,</w:t>
      </w:r>
      <w:r w:rsidR="00D26586">
        <w:rPr>
          <w:rFonts w:eastAsiaTheme="minorEastAsia"/>
        </w:rPr>
        <w:t xml:space="preserve"> and</w:t>
      </w:r>
      <w:r w:rsidR="00667F88" w:rsidRPr="00667F88">
        <w:rPr>
          <w:rFonts w:eastAsiaTheme="minorEastAsia"/>
        </w:rPr>
        <w:t xml:space="preserve"> recovery.</w:t>
      </w:r>
    </w:p>
    <w:p w14:paraId="7CA4A8EA" w14:textId="3275EFF4" w:rsidR="000E2E50" w:rsidRDefault="000E2E50" w:rsidP="00EE4475">
      <w:pPr>
        <w:pStyle w:val="Body"/>
        <w:numPr>
          <w:ilvl w:val="0"/>
          <w:numId w:val="14"/>
        </w:numPr>
        <w:spacing w:before="240"/>
      </w:pPr>
      <w:r w:rsidRPr="00C61CBA">
        <w:t xml:space="preserve">Approximately </w:t>
      </w:r>
      <w:r w:rsidR="00E02EDA">
        <w:t>10</w:t>
      </w:r>
      <w:r w:rsidRPr="00C61CBA">
        <w:t xml:space="preserve"> percent of</w:t>
      </w:r>
      <w:r w:rsidR="005A463C">
        <w:t xml:space="preserve"> County</w:t>
      </w:r>
      <w:r w:rsidR="00B32F00">
        <w:rPr>
          <w:b/>
          <w:bCs/>
          <w:color w:val="C00000"/>
        </w:rPr>
        <w:t xml:space="preserve"> </w:t>
      </w:r>
      <w:r w:rsidRPr="00C61CBA">
        <w:t>population has a disability</w:t>
      </w:r>
      <w:r w:rsidR="00E02EDA">
        <w:t xml:space="preserve"> or </w:t>
      </w:r>
      <w:r w:rsidR="00477B81">
        <w:t>functional need</w:t>
      </w:r>
      <w:r w:rsidRPr="00C61CBA">
        <w:t xml:space="preserve">. </w:t>
      </w:r>
      <w:r w:rsidR="00C95119">
        <w:t xml:space="preserve">Planning </w:t>
      </w:r>
      <w:r w:rsidRPr="00C61CBA">
        <w:t xml:space="preserve">will enable people with </w:t>
      </w:r>
      <w:r w:rsidR="00477B81">
        <w:t>access and functional needs</w:t>
      </w:r>
      <w:r w:rsidRPr="00C61CBA">
        <w:t xml:space="preserve"> to evacuate, use emergency transportation, stay in </w:t>
      </w:r>
      <w:r w:rsidR="00B32F00" w:rsidRPr="00C61CBA">
        <w:t>shelters,</w:t>
      </w:r>
      <w:r w:rsidR="00D26586">
        <w:t xml:space="preserve"> and</w:t>
      </w:r>
      <w:r w:rsidRPr="00C61CBA">
        <w:t xml:space="preserve"> participate in emergency disaster related programs with their service animals.</w:t>
      </w:r>
    </w:p>
    <w:p w14:paraId="1DE50DB7" w14:textId="5C3353CF" w:rsidR="00161469" w:rsidRPr="00161469" w:rsidRDefault="00161469" w:rsidP="00EE4475">
      <w:pPr>
        <w:pStyle w:val="ListParagraph"/>
        <w:numPr>
          <w:ilvl w:val="0"/>
          <w:numId w:val="14"/>
        </w:numPr>
        <w:spacing w:before="240" w:after="120" w:line="276" w:lineRule="auto"/>
        <w:contextualSpacing w:val="0"/>
        <w:rPr>
          <w:rFonts w:eastAsiaTheme="minorEastAsia"/>
        </w:rPr>
      </w:pPr>
      <w:r w:rsidRPr="00161469">
        <w:rPr>
          <w:rFonts w:eastAsiaTheme="minorEastAsia"/>
        </w:rPr>
        <w:t xml:space="preserve">Incidents mean an occurrence or event (natural, technological, or human-caused), that requires a response to protect life, property, or the environment. Examples </w:t>
      </w:r>
      <w:r w:rsidR="000865E7" w:rsidRPr="00161469">
        <w:rPr>
          <w:rFonts w:eastAsiaTheme="minorEastAsia"/>
        </w:rPr>
        <w:t>include</w:t>
      </w:r>
      <w:r w:rsidRPr="00161469">
        <w:rPr>
          <w:rFonts w:eastAsiaTheme="minorEastAsia"/>
        </w:rPr>
        <w:t xml:space="preserve"> terrorist attacks, civil unrest, wild land and urban fires, floods, hazardous materials spills</w:t>
      </w:r>
      <w:r w:rsidR="00176B55">
        <w:rPr>
          <w:rFonts w:eastAsiaTheme="minorEastAsia"/>
        </w:rPr>
        <w:t>, pandemics</w:t>
      </w:r>
      <w:r w:rsidRPr="00161469">
        <w:rPr>
          <w:rFonts w:eastAsiaTheme="minorEastAsia"/>
        </w:rPr>
        <w:t xml:space="preserve">, aircraft accidents, earthquakes, tornadoes, </w:t>
      </w:r>
      <w:r w:rsidR="00FC4D1D">
        <w:rPr>
          <w:rFonts w:eastAsiaTheme="minorEastAsia"/>
        </w:rPr>
        <w:t>severe thunder</w:t>
      </w:r>
      <w:r w:rsidRPr="00161469">
        <w:rPr>
          <w:rFonts w:eastAsiaTheme="minorEastAsia"/>
        </w:rPr>
        <w:t>storms</w:t>
      </w:r>
      <w:r w:rsidR="00A05F50">
        <w:rPr>
          <w:rFonts w:eastAsiaTheme="minorEastAsia"/>
        </w:rPr>
        <w:t>.</w:t>
      </w:r>
      <w:r w:rsidRPr="00161469">
        <w:rPr>
          <w:rFonts w:eastAsiaTheme="minorEastAsia"/>
        </w:rPr>
        <w:t xml:space="preserve"> </w:t>
      </w:r>
    </w:p>
    <w:p w14:paraId="142CDC08" w14:textId="7E55ECA6" w:rsidR="003748AD" w:rsidRPr="003748AD" w:rsidRDefault="003748AD" w:rsidP="00EE4475">
      <w:pPr>
        <w:pStyle w:val="Body"/>
        <w:numPr>
          <w:ilvl w:val="0"/>
          <w:numId w:val="14"/>
        </w:numPr>
        <w:spacing w:before="240"/>
      </w:pPr>
      <w:r w:rsidRPr="003748AD">
        <w:t>Disasters may occur at any time and may cause varying degrees of damage, human suffering, injury, death, property damage</w:t>
      </w:r>
      <w:r w:rsidR="00D26586">
        <w:t xml:space="preserve"> and</w:t>
      </w:r>
      <w:r w:rsidRPr="003748AD">
        <w:t xml:space="preserve"> economic hardship to individuals and private businesses, local </w:t>
      </w:r>
      <w:r w:rsidR="00022804" w:rsidRPr="003748AD">
        <w:t>government,</w:t>
      </w:r>
      <w:r w:rsidR="00D26586">
        <w:t xml:space="preserve"> and</w:t>
      </w:r>
      <w:r w:rsidRPr="003748AD">
        <w:t xml:space="preserve"> state government.</w:t>
      </w:r>
    </w:p>
    <w:p w14:paraId="1DDFD826" w14:textId="7B710F55" w:rsidR="003748AD" w:rsidRPr="003748AD" w:rsidRDefault="003748AD" w:rsidP="00EE4475">
      <w:pPr>
        <w:pStyle w:val="Body"/>
        <w:numPr>
          <w:ilvl w:val="0"/>
          <w:numId w:val="14"/>
        </w:numPr>
        <w:spacing w:before="240"/>
      </w:pPr>
      <w:r w:rsidRPr="003748AD">
        <w:t xml:space="preserve">State agencies have emergency resources and expertise available, which can be utilized to relieve emergency or disaster related problems that are beyond the capabilities of </w:t>
      </w:r>
      <w:r w:rsidR="00022804" w:rsidRPr="00543617">
        <w:rPr>
          <w:color w:val="C00000"/>
        </w:rPr>
        <w:t>[</w:t>
      </w:r>
      <w:r w:rsidR="00022804" w:rsidRPr="00543617">
        <w:rPr>
          <w:b/>
          <w:bCs/>
          <w:color w:val="C00000"/>
        </w:rPr>
        <w:t>Insert County Name]</w:t>
      </w:r>
      <w:r w:rsidR="00022804">
        <w:rPr>
          <w:b/>
          <w:bCs/>
          <w:color w:val="C00000"/>
        </w:rPr>
        <w:t xml:space="preserve"> </w:t>
      </w:r>
      <w:r w:rsidRPr="003748AD">
        <w:t>government.</w:t>
      </w:r>
    </w:p>
    <w:p w14:paraId="16F68657" w14:textId="1EE3D4D6" w:rsidR="00355CC6" w:rsidRDefault="00355CC6" w:rsidP="00EE4475">
      <w:pPr>
        <w:pStyle w:val="ListParagraph"/>
        <w:numPr>
          <w:ilvl w:val="0"/>
          <w:numId w:val="14"/>
        </w:numPr>
        <w:spacing w:before="240" w:after="120" w:line="276" w:lineRule="auto"/>
        <w:contextualSpacing w:val="0"/>
        <w:rPr>
          <w:rFonts w:eastAsiaTheme="minorEastAsia"/>
        </w:rPr>
      </w:pPr>
      <w:r w:rsidRPr="004166D2">
        <w:rPr>
          <w:rFonts w:eastAsiaTheme="minorEastAsia"/>
        </w:rPr>
        <w:t xml:space="preserve">If an incident exceeds the capabilities of both local </w:t>
      </w:r>
      <w:r w:rsidR="00845756">
        <w:rPr>
          <w:rFonts w:eastAsiaTheme="minorEastAsia"/>
        </w:rPr>
        <w:t xml:space="preserve">and </w:t>
      </w:r>
      <w:r w:rsidR="00845756" w:rsidRPr="004166D2">
        <w:rPr>
          <w:rFonts w:eastAsiaTheme="minorEastAsia"/>
        </w:rPr>
        <w:t xml:space="preserve">state </w:t>
      </w:r>
      <w:r w:rsidRPr="004166D2">
        <w:rPr>
          <w:rFonts w:eastAsiaTheme="minorEastAsia"/>
        </w:rPr>
        <w:t>governments, the state will request assistance from other states using the Emergency Management Assistance Compact (EMAC).</w:t>
      </w:r>
    </w:p>
    <w:p w14:paraId="0BED3954" w14:textId="018D0ED5" w:rsidR="00AD6AD4" w:rsidRDefault="003748AD" w:rsidP="00EE4475">
      <w:pPr>
        <w:pStyle w:val="Body"/>
        <w:numPr>
          <w:ilvl w:val="0"/>
          <w:numId w:val="14"/>
        </w:numPr>
        <w:spacing w:before="240"/>
      </w:pPr>
      <w:r w:rsidRPr="003748AD">
        <w:t xml:space="preserve">Private and volunteer organizations may provide immediate life sustaining relief to individuals and families when such relief is not normally available from </w:t>
      </w:r>
      <w:r w:rsidR="00FB2913">
        <w:t xml:space="preserve">county </w:t>
      </w:r>
      <w:r w:rsidRPr="003748AD">
        <w:t xml:space="preserve">government resources. </w:t>
      </w:r>
    </w:p>
    <w:p w14:paraId="63D3A6D3" w14:textId="262BD9A3" w:rsidR="003748AD" w:rsidRPr="003748AD" w:rsidRDefault="003748AD" w:rsidP="00EE4475">
      <w:pPr>
        <w:pStyle w:val="Body"/>
        <w:numPr>
          <w:ilvl w:val="0"/>
          <w:numId w:val="14"/>
        </w:numPr>
        <w:spacing w:before="240"/>
      </w:pPr>
      <w:r w:rsidRPr="003748AD">
        <w:t xml:space="preserve">Subject to the appropriate </w:t>
      </w:r>
      <w:r w:rsidR="00845756" w:rsidRPr="003748AD">
        <w:t>local</w:t>
      </w:r>
      <w:r w:rsidR="00845756">
        <w:t xml:space="preserve"> and </w:t>
      </w:r>
      <w:r w:rsidR="00FB2913">
        <w:t>s</w:t>
      </w:r>
      <w:r w:rsidRPr="003748AD">
        <w:t xml:space="preserve">tate </w:t>
      </w:r>
      <w:r w:rsidR="00845756">
        <w:t>d</w:t>
      </w:r>
      <w:r w:rsidRPr="003748AD">
        <w:t>eclarations, the federal government may provide funds and assistance to jurisdictions in Indiana. Federal assistance will be requested when disaster relief requirements exceed Indiana’s capability.</w:t>
      </w:r>
    </w:p>
    <w:p w14:paraId="4B4EAC81" w14:textId="088122A9" w:rsidR="003748AD" w:rsidRDefault="007F32A2" w:rsidP="00EE4475">
      <w:pPr>
        <w:pStyle w:val="Body"/>
        <w:numPr>
          <w:ilvl w:val="0"/>
          <w:numId w:val="14"/>
        </w:numPr>
        <w:spacing w:before="240"/>
      </w:pPr>
      <w:r>
        <w:t>Planning, t</w:t>
      </w:r>
      <w:r w:rsidR="003748AD" w:rsidRPr="003748AD">
        <w:t>raining, exercise and evaluation of essential agencies and departments will be an ongoing priority to ensure the effective use of resources and capabilities for response.</w:t>
      </w:r>
    </w:p>
    <w:p w14:paraId="50FCA45A" w14:textId="67593DF9" w:rsidR="00D740A5" w:rsidRDefault="00AD6AD4" w:rsidP="00EE4475">
      <w:pPr>
        <w:pStyle w:val="Body"/>
        <w:numPr>
          <w:ilvl w:val="0"/>
          <w:numId w:val="14"/>
        </w:numPr>
        <w:spacing w:before="240"/>
      </w:pPr>
      <w:r w:rsidRPr="00AD6AD4">
        <w:t>Incidents may attract a sizeable influx of spontaneous volunteers</w:t>
      </w:r>
      <w:r w:rsidR="007F32A2">
        <w:t xml:space="preserve">, </w:t>
      </w:r>
      <w:r w:rsidR="00384FF1">
        <w:t>donations,</w:t>
      </w:r>
      <w:r w:rsidR="00D26586">
        <w:t xml:space="preserve"> and</w:t>
      </w:r>
      <w:r w:rsidRPr="00AD6AD4">
        <w:t xml:space="preserve"> supplies</w:t>
      </w:r>
      <w:r w:rsidR="007F32A2">
        <w:t xml:space="preserve"> with limited storage capacity</w:t>
      </w:r>
      <w:r w:rsidR="00ED6927">
        <w:t>.</w:t>
      </w:r>
      <w:bookmarkStart w:id="95" w:name="_Toc57213921"/>
    </w:p>
    <w:p w14:paraId="29C65D57" w14:textId="6CF31725" w:rsidR="00D042AA" w:rsidRDefault="00D042AA" w:rsidP="00EE4475">
      <w:pPr>
        <w:pStyle w:val="ListParagraph"/>
        <w:widowControl w:val="0"/>
        <w:numPr>
          <w:ilvl w:val="0"/>
          <w:numId w:val="14"/>
        </w:numPr>
        <w:tabs>
          <w:tab w:val="left" w:pos="1221"/>
        </w:tabs>
        <w:autoSpaceDE w:val="0"/>
        <w:autoSpaceDN w:val="0"/>
        <w:spacing w:before="240" w:after="120" w:line="276" w:lineRule="auto"/>
        <w:ind w:right="564"/>
        <w:contextualSpacing w:val="0"/>
      </w:pPr>
      <w:r>
        <w:lastRenderedPageBreak/>
        <w:t>It is prudent and necessary for the county, municipalities, public safety departments, and</w:t>
      </w:r>
      <w:r>
        <w:rPr>
          <w:spacing w:val="1"/>
        </w:rPr>
        <w:t xml:space="preserve"> </w:t>
      </w:r>
      <w:r>
        <w:t>supporting agencies to plan for and to carry out emergency and disaster response, and short-</w:t>
      </w:r>
      <w:r>
        <w:rPr>
          <w:spacing w:val="-52"/>
        </w:rPr>
        <w:t xml:space="preserve"> </w:t>
      </w:r>
      <w:r>
        <w:t>term</w:t>
      </w:r>
      <w:r>
        <w:rPr>
          <w:spacing w:val="-3"/>
        </w:rPr>
        <w:t xml:space="preserve"> </w:t>
      </w:r>
      <w:r>
        <w:t>recovery operations</w:t>
      </w:r>
      <w:r>
        <w:rPr>
          <w:spacing w:val="-1"/>
        </w:rPr>
        <w:t xml:space="preserve"> </w:t>
      </w:r>
      <w:r>
        <w:t>utilizing</w:t>
      </w:r>
      <w:r>
        <w:rPr>
          <w:spacing w:val="1"/>
        </w:rPr>
        <w:t xml:space="preserve"> </w:t>
      </w:r>
      <w:r>
        <w:t>local</w:t>
      </w:r>
      <w:r>
        <w:rPr>
          <w:spacing w:val="-1"/>
        </w:rPr>
        <w:t xml:space="preserve"> </w:t>
      </w:r>
      <w:r>
        <w:t>resources.</w:t>
      </w:r>
    </w:p>
    <w:p w14:paraId="72C4E8E3" w14:textId="53473DD9" w:rsidR="004716C3" w:rsidRDefault="004716C3" w:rsidP="00EE4475">
      <w:pPr>
        <w:pStyle w:val="ListParagraph"/>
        <w:widowControl w:val="0"/>
        <w:numPr>
          <w:ilvl w:val="0"/>
          <w:numId w:val="14"/>
        </w:numPr>
        <w:tabs>
          <w:tab w:val="left" w:pos="1221"/>
        </w:tabs>
        <w:autoSpaceDE w:val="0"/>
        <w:autoSpaceDN w:val="0"/>
        <w:spacing w:before="240" w:after="120" w:line="276" w:lineRule="auto"/>
        <w:ind w:right="603"/>
        <w:contextualSpacing w:val="0"/>
      </w:pPr>
      <w:r>
        <w:t>Officials</w:t>
      </w:r>
      <w:r>
        <w:rPr>
          <w:spacing w:val="-4"/>
        </w:rPr>
        <w:t xml:space="preserve"> </w:t>
      </w:r>
      <w:r>
        <w:t>of</w:t>
      </w:r>
      <w:r>
        <w:rPr>
          <w:spacing w:val="-2"/>
        </w:rPr>
        <w:t xml:space="preserve"> </w:t>
      </w:r>
      <w:r>
        <w:t>the county and</w:t>
      </w:r>
      <w:r>
        <w:rPr>
          <w:spacing w:val="-4"/>
        </w:rPr>
        <w:t xml:space="preserve"> </w:t>
      </w:r>
      <w:r>
        <w:t>all</w:t>
      </w:r>
      <w:r>
        <w:rPr>
          <w:spacing w:val="-3"/>
        </w:rPr>
        <w:t xml:space="preserve"> </w:t>
      </w:r>
      <w:r>
        <w:t>partners</w:t>
      </w:r>
      <w:r>
        <w:rPr>
          <w:spacing w:val="-2"/>
        </w:rPr>
        <w:t xml:space="preserve"> </w:t>
      </w:r>
      <w:r>
        <w:t>are</w:t>
      </w:r>
      <w:r>
        <w:rPr>
          <w:spacing w:val="-2"/>
        </w:rPr>
        <w:t xml:space="preserve"> </w:t>
      </w:r>
      <w:r>
        <w:t>aware</w:t>
      </w:r>
      <w:r>
        <w:rPr>
          <w:spacing w:val="-4"/>
        </w:rPr>
        <w:t xml:space="preserve"> </w:t>
      </w:r>
      <w:r>
        <w:t>of</w:t>
      </w:r>
      <w:r>
        <w:rPr>
          <w:spacing w:val="-4"/>
        </w:rPr>
        <w:t xml:space="preserve"> </w:t>
      </w:r>
      <w:r>
        <w:t>the</w:t>
      </w:r>
      <w:r>
        <w:rPr>
          <w:spacing w:val="-6"/>
        </w:rPr>
        <w:t xml:space="preserve"> </w:t>
      </w:r>
      <w:r>
        <w:t>possible</w:t>
      </w:r>
      <w:r>
        <w:rPr>
          <w:spacing w:val="-4"/>
        </w:rPr>
        <w:t xml:space="preserve"> </w:t>
      </w:r>
      <w:r>
        <w:t>occurrence</w:t>
      </w:r>
      <w:r>
        <w:rPr>
          <w:spacing w:val="-3"/>
        </w:rPr>
        <w:t xml:space="preserve"> </w:t>
      </w:r>
      <w:r>
        <w:t>of</w:t>
      </w:r>
      <w:r>
        <w:rPr>
          <w:spacing w:val="-4"/>
        </w:rPr>
        <w:t xml:space="preserve"> </w:t>
      </w:r>
      <w:r>
        <w:t>an</w:t>
      </w:r>
      <w:r>
        <w:rPr>
          <w:spacing w:val="-4"/>
        </w:rPr>
        <w:t xml:space="preserve"> </w:t>
      </w:r>
      <w:r>
        <w:t>emergency</w:t>
      </w:r>
      <w:r>
        <w:rPr>
          <w:spacing w:val="-51"/>
        </w:rPr>
        <w:t xml:space="preserve"> </w:t>
      </w:r>
      <w:r>
        <w:t xml:space="preserve">or major disaster and their responsibilities in execution of this </w:t>
      </w:r>
      <w:r w:rsidR="001D6E1B">
        <w:t>plan and</w:t>
      </w:r>
      <w:r>
        <w:t xml:space="preserve"> will respond as</w:t>
      </w:r>
      <w:r>
        <w:rPr>
          <w:spacing w:val="1"/>
        </w:rPr>
        <w:t xml:space="preserve"> </w:t>
      </w:r>
      <w:r>
        <w:t>needed.</w:t>
      </w:r>
    </w:p>
    <w:p w14:paraId="3E0A70A5" w14:textId="1E260FF4" w:rsidR="001D6E1B" w:rsidRDefault="001D6E1B" w:rsidP="00EE4475">
      <w:pPr>
        <w:pStyle w:val="ListParagraph"/>
        <w:widowControl w:val="0"/>
        <w:numPr>
          <w:ilvl w:val="0"/>
          <w:numId w:val="14"/>
        </w:numPr>
        <w:tabs>
          <w:tab w:val="left" w:pos="1221"/>
        </w:tabs>
        <w:autoSpaceDE w:val="0"/>
        <w:autoSpaceDN w:val="0"/>
        <w:spacing w:before="240" w:after="120" w:line="276" w:lineRule="auto"/>
        <w:ind w:right="1004"/>
        <w:contextualSpacing w:val="0"/>
      </w:pPr>
      <w:r>
        <w:t xml:space="preserve">All levels of government and its partners must develop Continuity of Operations planning </w:t>
      </w:r>
      <w:r w:rsidRPr="001D6E1B">
        <w:t>encompassing staffing</w:t>
      </w:r>
      <w:r>
        <w:t>,</w:t>
      </w:r>
      <w:r>
        <w:rPr>
          <w:spacing w:val="-1"/>
        </w:rPr>
        <w:t xml:space="preserve"> </w:t>
      </w:r>
      <w:r>
        <w:t>lines</w:t>
      </w:r>
      <w:r>
        <w:rPr>
          <w:spacing w:val="-2"/>
        </w:rPr>
        <w:t xml:space="preserve"> </w:t>
      </w:r>
      <w:r>
        <w:t>of</w:t>
      </w:r>
      <w:r>
        <w:rPr>
          <w:spacing w:val="-1"/>
        </w:rPr>
        <w:t xml:space="preserve"> </w:t>
      </w:r>
      <w:r>
        <w:t>succession,</w:t>
      </w:r>
      <w:r>
        <w:rPr>
          <w:spacing w:val="-3"/>
        </w:rPr>
        <w:t xml:space="preserve"> </w:t>
      </w:r>
      <w:r>
        <w:t>and</w:t>
      </w:r>
      <w:r>
        <w:rPr>
          <w:spacing w:val="-1"/>
        </w:rPr>
        <w:t xml:space="preserve"> </w:t>
      </w:r>
      <w:r>
        <w:t>mode</w:t>
      </w:r>
      <w:r>
        <w:rPr>
          <w:spacing w:val="-3"/>
        </w:rPr>
        <w:t xml:space="preserve"> </w:t>
      </w:r>
      <w:r>
        <w:t>of</w:t>
      </w:r>
      <w:r>
        <w:rPr>
          <w:spacing w:val="-1"/>
        </w:rPr>
        <w:t xml:space="preserve"> </w:t>
      </w:r>
      <w:r>
        <w:t>operations.</w:t>
      </w:r>
    </w:p>
    <w:p w14:paraId="4E332E39" w14:textId="7D75FC88" w:rsidR="00C85244" w:rsidRPr="00C97615" w:rsidRDefault="00BF307E" w:rsidP="00905876">
      <w:pPr>
        <w:pStyle w:val="Heading2"/>
        <w:spacing w:after="120"/>
      </w:pPr>
      <w:bookmarkStart w:id="96" w:name="_Toc88640208"/>
      <w:r w:rsidRPr="00474041">
        <w:rPr>
          <w:noProof/>
        </w:rPr>
        <w:drawing>
          <wp:anchor distT="0" distB="0" distL="114300" distR="114300" simplePos="0" relativeHeight="251820032" behindDoc="0" locked="0" layoutInCell="1" allowOverlap="1" wp14:anchorId="5195D185" wp14:editId="582CE6D6">
            <wp:simplePos x="0" y="0"/>
            <wp:positionH relativeFrom="margin">
              <wp:posOffset>3330262</wp:posOffset>
            </wp:positionH>
            <wp:positionV relativeFrom="paragraph">
              <wp:posOffset>177346</wp:posOffset>
            </wp:positionV>
            <wp:extent cx="3257550" cy="2724150"/>
            <wp:effectExtent l="133350" t="114300" r="133350" b="171450"/>
            <wp:wrapSquare wrapText="bothSides"/>
            <wp:docPr id="111" name="Picture 111" descr="P10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P1058#y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57550" cy="2724150"/>
                    </a:xfrm>
                    <a:prstGeom prst="rect">
                      <a:avLst/>
                    </a:prstGeom>
                    <a:solidFill>
                      <a:srgbClr val="FFFFFF">
                        <a:shade val="85000"/>
                      </a:srgbClr>
                    </a:solidFill>
                    <a:ln w="88900" cap="sq">
                      <a:solidFill>
                        <a:srgbClr val="FF66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97615" w:rsidRPr="00FC750A">
        <w:t>CONTINUITY PLANNING</w:t>
      </w:r>
      <w:bookmarkEnd w:id="95"/>
      <w:bookmarkEnd w:id="96"/>
      <w:r w:rsidR="00C97615" w:rsidRPr="00FC750A">
        <w:t xml:space="preserve"> </w:t>
      </w:r>
    </w:p>
    <w:p w14:paraId="1C811F7E" w14:textId="41C1183B" w:rsidR="00C85244" w:rsidRPr="0034237E" w:rsidRDefault="00C85244" w:rsidP="00525824">
      <w:pPr>
        <w:pStyle w:val="Body"/>
        <w:spacing w:before="240"/>
      </w:pPr>
      <w:r w:rsidRPr="0034237E">
        <w:t xml:space="preserve">Continuity planning ensures the preservation of </w:t>
      </w:r>
      <w:r w:rsidR="00C30BE4">
        <w:t xml:space="preserve">all levels of government </w:t>
      </w:r>
      <w:r w:rsidRPr="0034237E">
        <w:t>and continuing performance of essential functions under all emergency conditions</w:t>
      </w:r>
      <w:r w:rsidR="002E61A4">
        <w:t>.</w:t>
      </w:r>
      <w:r w:rsidRPr="0034237E">
        <w:t xml:space="preserve"> The composition of the </w:t>
      </w:r>
      <w:r w:rsidR="00B42FC1" w:rsidRPr="00543617">
        <w:rPr>
          <w:color w:val="C00000"/>
        </w:rPr>
        <w:t>[</w:t>
      </w:r>
      <w:r w:rsidR="00B42FC1" w:rsidRPr="00543617">
        <w:rPr>
          <w:b/>
          <w:bCs/>
          <w:color w:val="C00000"/>
        </w:rPr>
        <w:t>Insert County Name]</w:t>
      </w:r>
      <w:r w:rsidR="00B42FC1">
        <w:rPr>
          <w:b/>
          <w:bCs/>
          <w:color w:val="C00000"/>
        </w:rPr>
        <w:t xml:space="preserve"> </w:t>
      </w:r>
      <w:r w:rsidRPr="0034237E">
        <w:t>Continuity Plan is developed in accordance with federal continuity of operations guidelines. These provisions for the continuity of government and the continuity of operations assure critical emergency functions can be performed when elected or appointed leadership are unable to fulfill their duties and responsibilities.</w:t>
      </w:r>
    </w:p>
    <w:p w14:paraId="44C822B2" w14:textId="77777777" w:rsidR="002D4350" w:rsidRPr="002D4350" w:rsidRDefault="002D4350" w:rsidP="00525824">
      <w:pPr>
        <w:pStyle w:val="Body"/>
        <w:spacing w:before="240"/>
      </w:pPr>
      <w:bookmarkStart w:id="97" w:name="1._Continuity_of_Government_(COG)"/>
      <w:bookmarkStart w:id="98" w:name="_bookmark72"/>
      <w:bookmarkStart w:id="99" w:name="_Toc34810276"/>
      <w:bookmarkStart w:id="100" w:name="_Toc57213922"/>
      <w:bookmarkEnd w:id="97"/>
      <w:bookmarkEnd w:id="98"/>
      <w:r w:rsidRPr="002D4350">
        <w:t>Continued operation or restoration of the following facilities and systems is essential to support an immediate response following a disaster or emergency, and for long term recovery operations:</w:t>
      </w:r>
    </w:p>
    <w:p w14:paraId="76B6655E" w14:textId="77777777" w:rsidR="002D4350" w:rsidRPr="002D4350" w:rsidRDefault="002D4350" w:rsidP="00EE4475">
      <w:pPr>
        <w:pStyle w:val="Body"/>
        <w:numPr>
          <w:ilvl w:val="0"/>
          <w:numId w:val="146"/>
        </w:numPr>
      </w:pPr>
      <w:r w:rsidRPr="002D4350">
        <w:t>Health and medical facilities</w:t>
      </w:r>
    </w:p>
    <w:p w14:paraId="4E5BC82D" w14:textId="77777777" w:rsidR="002D4350" w:rsidRPr="002D4350" w:rsidRDefault="002D4350" w:rsidP="00EE4475">
      <w:pPr>
        <w:pStyle w:val="Body"/>
        <w:numPr>
          <w:ilvl w:val="0"/>
          <w:numId w:val="146"/>
        </w:numPr>
      </w:pPr>
      <w:r w:rsidRPr="002D4350">
        <w:t>Emergency services facilities</w:t>
      </w:r>
    </w:p>
    <w:p w14:paraId="321B3818" w14:textId="77777777" w:rsidR="002D4350" w:rsidRPr="002D4350" w:rsidRDefault="002D4350" w:rsidP="00EE4475">
      <w:pPr>
        <w:pStyle w:val="Body"/>
        <w:numPr>
          <w:ilvl w:val="0"/>
          <w:numId w:val="146"/>
        </w:numPr>
      </w:pPr>
      <w:r w:rsidRPr="002D4350">
        <w:t>Communications networks</w:t>
      </w:r>
    </w:p>
    <w:p w14:paraId="5943D113" w14:textId="77777777" w:rsidR="002D4350" w:rsidRPr="002D4350" w:rsidRDefault="002D4350" w:rsidP="00EE4475">
      <w:pPr>
        <w:pStyle w:val="Body"/>
        <w:numPr>
          <w:ilvl w:val="0"/>
          <w:numId w:val="146"/>
        </w:numPr>
      </w:pPr>
      <w:r w:rsidRPr="002D4350">
        <w:t>Electrical distribution systems</w:t>
      </w:r>
    </w:p>
    <w:p w14:paraId="19B8B65F" w14:textId="77777777" w:rsidR="002D4350" w:rsidRPr="002D4350" w:rsidRDefault="002D4350" w:rsidP="00EE4475">
      <w:pPr>
        <w:pStyle w:val="Body"/>
        <w:numPr>
          <w:ilvl w:val="0"/>
          <w:numId w:val="146"/>
        </w:numPr>
      </w:pPr>
      <w:r w:rsidRPr="002D4350">
        <w:t>Water distribution systems</w:t>
      </w:r>
    </w:p>
    <w:p w14:paraId="5E3926A3" w14:textId="77777777" w:rsidR="002D4350" w:rsidRPr="002D4350" w:rsidRDefault="002D4350" w:rsidP="00EE4475">
      <w:pPr>
        <w:pStyle w:val="Body"/>
        <w:numPr>
          <w:ilvl w:val="0"/>
          <w:numId w:val="146"/>
        </w:numPr>
      </w:pPr>
      <w:r w:rsidRPr="002D4350">
        <w:t>Transportation infrastructure, resources, and facilities</w:t>
      </w:r>
    </w:p>
    <w:p w14:paraId="518C2A08" w14:textId="77777777" w:rsidR="002D4350" w:rsidRPr="002D4350" w:rsidRDefault="002D4350" w:rsidP="00EE4475">
      <w:pPr>
        <w:pStyle w:val="Body"/>
        <w:numPr>
          <w:ilvl w:val="0"/>
          <w:numId w:val="146"/>
        </w:numPr>
      </w:pPr>
      <w:r w:rsidRPr="002D4350">
        <w:t>Sewer systems</w:t>
      </w:r>
    </w:p>
    <w:p w14:paraId="0935678D" w14:textId="77777777" w:rsidR="002D4350" w:rsidRPr="002D4350" w:rsidRDefault="002D4350" w:rsidP="00EE4475">
      <w:pPr>
        <w:pStyle w:val="Body"/>
        <w:numPr>
          <w:ilvl w:val="0"/>
          <w:numId w:val="147"/>
        </w:numPr>
      </w:pPr>
      <w:r w:rsidRPr="002D4350">
        <w:lastRenderedPageBreak/>
        <w:t>Public buildings and schools</w:t>
      </w:r>
    </w:p>
    <w:p w14:paraId="60D23C40" w14:textId="77777777" w:rsidR="002D4350" w:rsidRPr="002D4350" w:rsidRDefault="002D4350" w:rsidP="00EE4475">
      <w:pPr>
        <w:pStyle w:val="Body"/>
        <w:numPr>
          <w:ilvl w:val="0"/>
          <w:numId w:val="147"/>
        </w:numPr>
      </w:pPr>
      <w:r w:rsidRPr="002D4350">
        <w:t>Landfill and debris sites</w:t>
      </w:r>
    </w:p>
    <w:p w14:paraId="7C5E4DA5" w14:textId="77777777" w:rsidR="002D4350" w:rsidRPr="002D4350" w:rsidRDefault="002D4350" w:rsidP="00EE4475">
      <w:pPr>
        <w:pStyle w:val="Body"/>
        <w:numPr>
          <w:ilvl w:val="0"/>
          <w:numId w:val="147"/>
        </w:numPr>
      </w:pPr>
      <w:r w:rsidRPr="002D4350">
        <w:t>Public and private supply centers and retail outlets</w:t>
      </w:r>
    </w:p>
    <w:p w14:paraId="01FA493F" w14:textId="031F0AD3" w:rsidR="008F4AF4" w:rsidRDefault="00C85244" w:rsidP="00AF5584">
      <w:pPr>
        <w:pStyle w:val="Heading4"/>
      </w:pPr>
      <w:r w:rsidRPr="00EC62F3">
        <w:t>Continuity of Government (COG)</w:t>
      </w:r>
      <w:bookmarkEnd w:id="99"/>
      <w:bookmarkEnd w:id="100"/>
    </w:p>
    <w:p w14:paraId="3EF61A76" w14:textId="6754609F" w:rsidR="00FF0A1D" w:rsidRDefault="00B47157" w:rsidP="00905876">
      <w:pPr>
        <w:pStyle w:val="Body"/>
        <w:spacing w:before="240"/>
      </w:pPr>
      <w:r>
        <w:t>There are a number of events</w:t>
      </w:r>
      <w:r w:rsidR="00262E6E">
        <w:t xml:space="preserve"> or </w:t>
      </w:r>
      <w:r>
        <w:t xml:space="preserve">situations that could occur that would result in major disruption of government services. This could be due to an attack of some nature, cybersecurity attack, natural disaster, fire, etc. Personnel may not be available, offices may not be able to be occupied, or data may not be retrievable. Because this possibility, it is found and declared necessary to provide for additional officers who can exercise the powers and discharge the duties of Commissioner or other elected official, institute measures to protect data, and provide alternative locations to conduct business. </w:t>
      </w:r>
      <w:r w:rsidR="00525824">
        <w:t xml:space="preserve"> </w:t>
      </w:r>
      <w:r w:rsidR="00FF0A1D">
        <w:t xml:space="preserve">It is prudent to provide for emergency interim succession </w:t>
      </w:r>
      <w:r w:rsidR="0064581C">
        <w:t xml:space="preserve">for </w:t>
      </w:r>
      <w:r w:rsidR="00FF0A1D">
        <w:t>local governmental offices of this County and its political subdivisions in the event the incumbents thereof are unable to discharge the duties of their offices and/or are unavailable to perform the functions and duties of such office.</w:t>
      </w:r>
    </w:p>
    <w:p w14:paraId="0C80CDB8" w14:textId="319A9321" w:rsidR="00C85244" w:rsidRDefault="00B42FC1" w:rsidP="0090415D">
      <w:pPr>
        <w:pStyle w:val="Body"/>
        <w:spacing w:before="240"/>
        <w:ind w:right="-90"/>
        <w:rPr>
          <w:spacing w:val="-1"/>
        </w:rPr>
      </w:pPr>
      <w:r>
        <w:t xml:space="preserve">The </w:t>
      </w:r>
      <w:r w:rsidRPr="00543617">
        <w:rPr>
          <w:color w:val="C00000"/>
        </w:rPr>
        <w:t>[</w:t>
      </w:r>
      <w:r w:rsidRPr="00543617">
        <w:rPr>
          <w:b/>
          <w:bCs/>
          <w:color w:val="C00000"/>
        </w:rPr>
        <w:t>Insert County Name]</w:t>
      </w:r>
      <w:r>
        <w:rPr>
          <w:b/>
          <w:bCs/>
          <w:color w:val="C00000"/>
        </w:rPr>
        <w:t xml:space="preserve"> </w:t>
      </w:r>
      <w:r w:rsidR="00C85244" w:rsidRPr="00EC62F3">
        <w:t>local executive</w:t>
      </w:r>
      <w:r w:rsidR="00925AB4">
        <w:t xml:space="preserve"> is </w:t>
      </w:r>
      <w:r w:rsidR="00C85244" w:rsidRPr="00EC62F3">
        <w:t>responsible</w:t>
      </w:r>
      <w:r w:rsidR="0090415D">
        <w:t xml:space="preserve"> </w:t>
      </w:r>
      <w:r w:rsidR="00C85244" w:rsidRPr="00EC62F3">
        <w:t>for</w:t>
      </w:r>
      <w:r w:rsidR="0090415D">
        <w:rPr>
          <w:spacing w:val="40"/>
        </w:rPr>
        <w:t xml:space="preserve"> </w:t>
      </w:r>
      <w:r w:rsidR="00C85244" w:rsidRPr="00EC62F3">
        <w:t>establishing</w:t>
      </w:r>
      <w:r w:rsidR="00C85244" w:rsidRPr="00EC62F3">
        <w:rPr>
          <w:spacing w:val="42"/>
        </w:rPr>
        <w:t xml:space="preserve"> </w:t>
      </w:r>
      <w:r w:rsidR="00C85244" w:rsidRPr="00EC62F3">
        <w:t>a</w:t>
      </w:r>
      <w:r w:rsidR="00C85244" w:rsidRPr="00EC62F3">
        <w:rPr>
          <w:spacing w:val="43"/>
        </w:rPr>
        <w:t xml:space="preserve"> </w:t>
      </w:r>
      <w:r w:rsidR="00C85244" w:rsidRPr="00EC62F3">
        <w:t>line</w:t>
      </w:r>
      <w:r w:rsidR="00C85244" w:rsidRPr="00EC62F3">
        <w:rPr>
          <w:spacing w:val="42"/>
        </w:rPr>
        <w:t xml:space="preserve"> </w:t>
      </w:r>
      <w:r w:rsidR="00C85244" w:rsidRPr="00EC62F3">
        <w:t>of</w:t>
      </w:r>
      <w:r w:rsidR="00C85244" w:rsidRPr="00EC62F3">
        <w:rPr>
          <w:spacing w:val="46"/>
        </w:rPr>
        <w:t xml:space="preserve"> </w:t>
      </w:r>
      <w:r w:rsidR="00C85244" w:rsidRPr="00EC62F3">
        <w:t>succession</w:t>
      </w:r>
      <w:r w:rsidR="00C85244" w:rsidRPr="00EC62F3">
        <w:rPr>
          <w:spacing w:val="44"/>
        </w:rPr>
        <w:t xml:space="preserve"> </w:t>
      </w:r>
      <w:r w:rsidR="00C85244" w:rsidRPr="00EC62F3">
        <w:t>to</w:t>
      </w:r>
      <w:r w:rsidR="00C85244" w:rsidRPr="00EC62F3">
        <w:rPr>
          <w:spacing w:val="41"/>
        </w:rPr>
        <w:t xml:space="preserve"> </w:t>
      </w:r>
      <w:r w:rsidR="00C85244" w:rsidRPr="00EC62F3">
        <w:t>ensure</w:t>
      </w:r>
      <w:r w:rsidR="00C85244" w:rsidRPr="00EC62F3">
        <w:rPr>
          <w:spacing w:val="44"/>
        </w:rPr>
        <w:t xml:space="preserve"> </w:t>
      </w:r>
      <w:r w:rsidR="00C85244" w:rsidRPr="00EC62F3">
        <w:t>the</w:t>
      </w:r>
      <w:r w:rsidR="00C85244" w:rsidRPr="00EC62F3">
        <w:rPr>
          <w:spacing w:val="44"/>
        </w:rPr>
        <w:t xml:space="preserve"> </w:t>
      </w:r>
      <w:r w:rsidR="00C85244" w:rsidRPr="00EC62F3">
        <w:t>continuation</w:t>
      </w:r>
      <w:r w:rsidR="00C85244" w:rsidRPr="00EC62F3">
        <w:rPr>
          <w:spacing w:val="41"/>
        </w:rPr>
        <w:t xml:space="preserve"> </w:t>
      </w:r>
      <w:r w:rsidR="00C85244" w:rsidRPr="00EC62F3">
        <w:t>of</w:t>
      </w:r>
      <w:r w:rsidR="00905876">
        <w:rPr>
          <w:spacing w:val="55"/>
        </w:rPr>
        <w:t xml:space="preserve"> </w:t>
      </w:r>
      <w:r w:rsidR="00925AB4">
        <w:t xml:space="preserve">county </w:t>
      </w:r>
      <w:r w:rsidR="00C85244" w:rsidRPr="00EC62F3">
        <w:t>government</w:t>
      </w:r>
      <w:r w:rsidR="00C85244" w:rsidRPr="00EC62F3">
        <w:rPr>
          <w:spacing w:val="-2"/>
        </w:rPr>
        <w:t xml:space="preserve"> </w:t>
      </w:r>
      <w:r w:rsidR="00C85244" w:rsidRPr="00EC62F3">
        <w:t>functions</w:t>
      </w:r>
      <w:r w:rsidR="00C85244" w:rsidRPr="00EC62F3">
        <w:rPr>
          <w:spacing w:val="-2"/>
        </w:rPr>
        <w:t xml:space="preserve"> </w:t>
      </w:r>
      <w:r w:rsidR="00C85244" w:rsidRPr="00EC62F3">
        <w:t>and</w:t>
      </w:r>
      <w:r w:rsidR="00C85244" w:rsidRPr="00EC62F3">
        <w:rPr>
          <w:spacing w:val="1"/>
        </w:rPr>
        <w:t xml:space="preserve"> </w:t>
      </w:r>
      <w:r w:rsidR="00C85244" w:rsidRPr="00EC62F3">
        <w:t>services.</w:t>
      </w:r>
      <w:r w:rsidR="00905876">
        <w:t xml:space="preserve"> </w:t>
      </w:r>
      <w:r w:rsidR="00C85244" w:rsidRPr="00EC62F3">
        <w:t>This</w:t>
      </w:r>
      <w:r w:rsidR="00C85244" w:rsidRPr="00EC62F3">
        <w:rPr>
          <w:spacing w:val="19"/>
        </w:rPr>
        <w:t xml:space="preserve"> </w:t>
      </w:r>
      <w:r w:rsidR="00C85244" w:rsidRPr="00EC62F3">
        <w:rPr>
          <w:spacing w:val="-1"/>
        </w:rPr>
        <w:t>line</w:t>
      </w:r>
      <w:r w:rsidR="00C85244" w:rsidRPr="00EC62F3">
        <w:rPr>
          <w:spacing w:val="20"/>
        </w:rPr>
        <w:t xml:space="preserve"> </w:t>
      </w:r>
      <w:r w:rsidR="00C85244" w:rsidRPr="00EC62F3">
        <w:rPr>
          <w:spacing w:val="-1"/>
        </w:rPr>
        <w:t>of</w:t>
      </w:r>
      <w:r w:rsidR="00C85244" w:rsidRPr="00EC62F3">
        <w:rPr>
          <w:spacing w:val="20"/>
        </w:rPr>
        <w:t xml:space="preserve"> </w:t>
      </w:r>
      <w:r w:rsidR="00C85244" w:rsidRPr="00EC62F3">
        <w:rPr>
          <w:spacing w:val="-1"/>
        </w:rPr>
        <w:t>succession</w:t>
      </w:r>
      <w:r w:rsidR="00C85244" w:rsidRPr="00EC62F3">
        <w:rPr>
          <w:spacing w:val="20"/>
        </w:rPr>
        <w:t xml:space="preserve"> </w:t>
      </w:r>
      <w:r w:rsidR="00C85244" w:rsidRPr="00EC62F3">
        <w:rPr>
          <w:spacing w:val="-1"/>
        </w:rPr>
        <w:t>is</w:t>
      </w:r>
      <w:r w:rsidR="00C85244" w:rsidRPr="00EC62F3">
        <w:rPr>
          <w:spacing w:val="19"/>
        </w:rPr>
        <w:t xml:space="preserve"> </w:t>
      </w:r>
      <w:r w:rsidR="00C85244" w:rsidRPr="00EC62F3">
        <w:rPr>
          <w:spacing w:val="-1"/>
        </w:rPr>
        <w:t>the</w:t>
      </w:r>
      <w:r w:rsidR="00C85244" w:rsidRPr="00EC62F3">
        <w:rPr>
          <w:spacing w:val="18"/>
        </w:rPr>
        <w:t xml:space="preserve"> </w:t>
      </w:r>
      <w:r w:rsidR="00C85244" w:rsidRPr="00EC62F3">
        <w:t>first</w:t>
      </w:r>
      <w:r w:rsidR="00C85244" w:rsidRPr="00EC62F3">
        <w:rPr>
          <w:spacing w:val="20"/>
        </w:rPr>
        <w:t xml:space="preserve"> </w:t>
      </w:r>
      <w:r w:rsidR="00C85244" w:rsidRPr="00EC62F3">
        <w:rPr>
          <w:spacing w:val="-1"/>
        </w:rPr>
        <w:t>step</w:t>
      </w:r>
      <w:r w:rsidR="00C85244" w:rsidRPr="00EC62F3">
        <w:rPr>
          <w:spacing w:val="20"/>
        </w:rPr>
        <w:t xml:space="preserve"> </w:t>
      </w:r>
      <w:r w:rsidR="00C85244" w:rsidRPr="00EC62F3">
        <w:rPr>
          <w:spacing w:val="-1"/>
        </w:rPr>
        <w:t>in</w:t>
      </w:r>
      <w:r w:rsidR="00C85244" w:rsidRPr="00EC62F3">
        <w:rPr>
          <w:spacing w:val="18"/>
        </w:rPr>
        <w:t xml:space="preserve"> </w:t>
      </w:r>
      <w:r w:rsidR="00C85244" w:rsidRPr="00EC62F3">
        <w:rPr>
          <w:spacing w:val="-1"/>
        </w:rPr>
        <w:t>developing</w:t>
      </w:r>
      <w:r w:rsidR="00C85244" w:rsidRPr="00EC62F3">
        <w:rPr>
          <w:spacing w:val="18"/>
        </w:rPr>
        <w:t xml:space="preserve"> </w:t>
      </w:r>
      <w:r w:rsidR="00C85244" w:rsidRPr="00EC62F3">
        <w:t>a</w:t>
      </w:r>
      <w:r w:rsidR="00C85244" w:rsidRPr="00EC62F3">
        <w:rPr>
          <w:spacing w:val="20"/>
        </w:rPr>
        <w:t xml:space="preserve"> </w:t>
      </w:r>
      <w:r w:rsidR="00C85244" w:rsidRPr="00EC62F3">
        <w:rPr>
          <w:spacing w:val="-1"/>
        </w:rPr>
        <w:t>continuity</w:t>
      </w:r>
      <w:r w:rsidR="00C85244" w:rsidRPr="00EC62F3">
        <w:rPr>
          <w:spacing w:val="17"/>
        </w:rPr>
        <w:t xml:space="preserve"> </w:t>
      </w:r>
      <w:r w:rsidR="00C85244" w:rsidRPr="00EC62F3">
        <w:t>of</w:t>
      </w:r>
      <w:r w:rsidR="00C85244" w:rsidRPr="00EC62F3">
        <w:rPr>
          <w:spacing w:val="22"/>
        </w:rPr>
        <w:t xml:space="preserve"> </w:t>
      </w:r>
      <w:r w:rsidR="00C85244" w:rsidRPr="00EC62F3">
        <w:rPr>
          <w:spacing w:val="-1"/>
        </w:rPr>
        <w:t>government</w:t>
      </w:r>
      <w:r w:rsidR="00C85244" w:rsidRPr="00EC62F3">
        <w:rPr>
          <w:spacing w:val="43"/>
        </w:rPr>
        <w:t xml:space="preserve"> </w:t>
      </w:r>
      <w:r w:rsidR="00C85244" w:rsidRPr="00EC62F3">
        <w:rPr>
          <w:spacing w:val="-1"/>
        </w:rPr>
        <w:t>plan</w:t>
      </w:r>
      <w:r w:rsidR="00C85244" w:rsidRPr="00EC62F3">
        <w:rPr>
          <w:spacing w:val="36"/>
        </w:rPr>
        <w:t xml:space="preserve"> </w:t>
      </w:r>
      <w:r w:rsidR="00C85244" w:rsidRPr="00EC62F3">
        <w:t xml:space="preserve">and </w:t>
      </w:r>
      <w:r w:rsidR="00C85244" w:rsidRPr="00EC62F3">
        <w:rPr>
          <w:spacing w:val="-1"/>
        </w:rPr>
        <w:t>delegate authority</w:t>
      </w:r>
      <w:r w:rsidR="00C85244" w:rsidRPr="00EC62F3">
        <w:rPr>
          <w:spacing w:val="33"/>
        </w:rPr>
        <w:t xml:space="preserve"> </w:t>
      </w:r>
      <w:r w:rsidR="00C85244" w:rsidRPr="00EC62F3">
        <w:t>for</w:t>
      </w:r>
      <w:r w:rsidR="00C85244" w:rsidRPr="00EC62F3">
        <w:rPr>
          <w:spacing w:val="38"/>
        </w:rPr>
        <w:t xml:space="preserve"> </w:t>
      </w:r>
      <w:r w:rsidR="00C85244" w:rsidRPr="00EC62F3">
        <w:rPr>
          <w:spacing w:val="-1"/>
        </w:rPr>
        <w:t>the</w:t>
      </w:r>
      <w:r w:rsidR="00C85244" w:rsidRPr="00EC62F3">
        <w:rPr>
          <w:spacing w:val="40"/>
        </w:rPr>
        <w:t xml:space="preserve"> </w:t>
      </w:r>
      <w:r w:rsidR="00C85244" w:rsidRPr="00EC62F3">
        <w:rPr>
          <w:spacing w:val="-1"/>
        </w:rPr>
        <w:t>successors,</w:t>
      </w:r>
      <w:r w:rsidR="00C85244" w:rsidRPr="00EC62F3">
        <w:rPr>
          <w:spacing w:val="39"/>
        </w:rPr>
        <w:t xml:space="preserve"> </w:t>
      </w:r>
      <w:r w:rsidR="00C85244" w:rsidRPr="00EC62F3">
        <w:rPr>
          <w:spacing w:val="-1"/>
        </w:rPr>
        <w:t>establishes</w:t>
      </w:r>
      <w:r w:rsidR="00C85244" w:rsidRPr="00EC62F3">
        <w:rPr>
          <w:spacing w:val="35"/>
        </w:rPr>
        <w:t xml:space="preserve"> </w:t>
      </w:r>
      <w:r w:rsidR="00C85244" w:rsidRPr="00EC62F3">
        <w:rPr>
          <w:spacing w:val="-1"/>
        </w:rPr>
        <w:t>provisions</w:t>
      </w:r>
      <w:r w:rsidR="00C85244" w:rsidRPr="00EC62F3">
        <w:rPr>
          <w:spacing w:val="39"/>
        </w:rPr>
        <w:t xml:space="preserve"> </w:t>
      </w:r>
      <w:r w:rsidR="00C85244" w:rsidRPr="00EC62F3">
        <w:t>for</w:t>
      </w:r>
      <w:r w:rsidR="00C85244" w:rsidRPr="00EC62F3">
        <w:rPr>
          <w:spacing w:val="38"/>
        </w:rPr>
        <w:t xml:space="preserve"> </w:t>
      </w:r>
      <w:r w:rsidR="00C85244" w:rsidRPr="00EC62F3">
        <w:rPr>
          <w:spacing w:val="-1"/>
        </w:rPr>
        <w:t>the</w:t>
      </w:r>
      <w:r w:rsidR="00C85244" w:rsidRPr="00EC62F3">
        <w:rPr>
          <w:spacing w:val="65"/>
        </w:rPr>
        <w:t xml:space="preserve"> </w:t>
      </w:r>
      <w:r w:rsidR="00C85244" w:rsidRPr="00EC62F3">
        <w:rPr>
          <w:spacing w:val="-1"/>
        </w:rPr>
        <w:t>preservation</w:t>
      </w:r>
      <w:r w:rsidR="00C85244" w:rsidRPr="00EC62F3">
        <w:rPr>
          <w:spacing w:val="11"/>
        </w:rPr>
        <w:t xml:space="preserve"> </w:t>
      </w:r>
      <w:r w:rsidR="00C85244" w:rsidRPr="00EC62F3">
        <w:rPr>
          <w:spacing w:val="-1"/>
        </w:rPr>
        <w:t>of</w:t>
      </w:r>
      <w:r w:rsidR="00C85244" w:rsidRPr="00EC62F3">
        <w:rPr>
          <w:spacing w:val="11"/>
        </w:rPr>
        <w:t xml:space="preserve"> </w:t>
      </w:r>
      <w:r w:rsidR="00C85244" w:rsidRPr="00EC62F3">
        <w:rPr>
          <w:spacing w:val="-1"/>
        </w:rPr>
        <w:t>records,</w:t>
      </w:r>
      <w:r w:rsidR="00C85244" w:rsidRPr="00EC62F3">
        <w:rPr>
          <w:spacing w:val="11"/>
        </w:rPr>
        <w:t xml:space="preserve"> </w:t>
      </w:r>
      <w:r w:rsidR="00C85244" w:rsidRPr="00EC62F3">
        <w:rPr>
          <w:spacing w:val="-1"/>
        </w:rPr>
        <w:t>develops</w:t>
      </w:r>
      <w:r w:rsidR="00C85244" w:rsidRPr="00EC62F3">
        <w:rPr>
          <w:spacing w:val="10"/>
        </w:rPr>
        <w:t xml:space="preserve"> </w:t>
      </w:r>
      <w:r w:rsidR="00C85244" w:rsidRPr="00EC62F3">
        <w:rPr>
          <w:spacing w:val="-1"/>
        </w:rPr>
        <w:t>procedures</w:t>
      </w:r>
      <w:r w:rsidR="00C85244" w:rsidRPr="00EC62F3">
        <w:rPr>
          <w:spacing w:val="8"/>
        </w:rPr>
        <w:t xml:space="preserve"> </w:t>
      </w:r>
      <w:r w:rsidR="00C85244" w:rsidRPr="00EC62F3">
        <w:t>for</w:t>
      </w:r>
      <w:r w:rsidR="00C85244" w:rsidRPr="00EC62F3">
        <w:rPr>
          <w:spacing w:val="9"/>
        </w:rPr>
        <w:t xml:space="preserve"> </w:t>
      </w:r>
      <w:r w:rsidR="00C85244" w:rsidRPr="00EC62F3">
        <w:rPr>
          <w:spacing w:val="-1"/>
        </w:rPr>
        <w:t>the</w:t>
      </w:r>
      <w:r w:rsidR="00C85244" w:rsidRPr="00EC62F3">
        <w:rPr>
          <w:spacing w:val="11"/>
        </w:rPr>
        <w:t xml:space="preserve"> </w:t>
      </w:r>
      <w:r w:rsidR="00C85244" w:rsidRPr="00EC62F3">
        <w:rPr>
          <w:spacing w:val="-1"/>
        </w:rPr>
        <w:t>relocation</w:t>
      </w:r>
      <w:r w:rsidR="00C85244" w:rsidRPr="00EC62F3">
        <w:rPr>
          <w:spacing w:val="9"/>
        </w:rPr>
        <w:t xml:space="preserve"> </w:t>
      </w:r>
      <w:r w:rsidR="00C85244" w:rsidRPr="00EC62F3">
        <w:rPr>
          <w:spacing w:val="-1"/>
        </w:rPr>
        <w:t>of</w:t>
      </w:r>
      <w:r w:rsidR="00C85244" w:rsidRPr="00EC62F3">
        <w:rPr>
          <w:spacing w:val="11"/>
        </w:rPr>
        <w:t xml:space="preserve"> </w:t>
      </w:r>
      <w:r w:rsidR="00C85244" w:rsidRPr="00EC62F3">
        <w:rPr>
          <w:spacing w:val="-1"/>
        </w:rPr>
        <w:t>essential</w:t>
      </w:r>
      <w:r w:rsidR="00C85244" w:rsidRPr="00EC62F3">
        <w:rPr>
          <w:spacing w:val="51"/>
        </w:rPr>
        <w:t xml:space="preserve"> </w:t>
      </w:r>
      <w:r w:rsidR="00C85244" w:rsidRPr="00EC62F3">
        <w:rPr>
          <w:spacing w:val="-1"/>
        </w:rPr>
        <w:t>departments</w:t>
      </w:r>
      <w:r w:rsidR="00D26586">
        <w:rPr>
          <w:spacing w:val="-1"/>
        </w:rPr>
        <w:t xml:space="preserve"> and</w:t>
      </w:r>
      <w:r w:rsidR="00C85244" w:rsidRPr="00EC62F3">
        <w:rPr>
          <w:spacing w:val="-1"/>
        </w:rPr>
        <w:t xml:space="preserve"> develops</w:t>
      </w:r>
      <w:r w:rsidR="00C85244" w:rsidRPr="00EC62F3">
        <w:rPr>
          <w:spacing w:val="-2"/>
        </w:rPr>
        <w:t xml:space="preserve"> </w:t>
      </w:r>
      <w:r w:rsidR="00C85244" w:rsidRPr="00EC62F3">
        <w:rPr>
          <w:spacing w:val="-1"/>
        </w:rPr>
        <w:t>procedures</w:t>
      </w:r>
      <w:r w:rsidR="00C85244" w:rsidRPr="00EC62F3">
        <w:rPr>
          <w:spacing w:val="-5"/>
        </w:rPr>
        <w:t xml:space="preserve"> </w:t>
      </w:r>
      <w:r w:rsidR="00C85244" w:rsidRPr="00EC62F3">
        <w:t>to</w:t>
      </w:r>
      <w:r w:rsidR="00C85244" w:rsidRPr="00EC62F3">
        <w:rPr>
          <w:spacing w:val="-4"/>
        </w:rPr>
        <w:t xml:space="preserve"> </w:t>
      </w:r>
      <w:r w:rsidR="00C85244" w:rsidRPr="00EC62F3">
        <w:rPr>
          <w:spacing w:val="-1"/>
        </w:rPr>
        <w:t>deploy</w:t>
      </w:r>
      <w:r w:rsidR="00C85244" w:rsidRPr="00EC62F3">
        <w:rPr>
          <w:spacing w:val="-5"/>
        </w:rPr>
        <w:t xml:space="preserve"> </w:t>
      </w:r>
      <w:r w:rsidR="00C85244" w:rsidRPr="00EC62F3">
        <w:rPr>
          <w:spacing w:val="-1"/>
        </w:rPr>
        <w:t>essential</w:t>
      </w:r>
      <w:r w:rsidR="00C85244" w:rsidRPr="00EC62F3">
        <w:rPr>
          <w:spacing w:val="-3"/>
        </w:rPr>
        <w:t xml:space="preserve"> </w:t>
      </w:r>
      <w:r w:rsidR="00C85244" w:rsidRPr="00EC62F3">
        <w:rPr>
          <w:spacing w:val="-1"/>
        </w:rPr>
        <w:t>personnel,</w:t>
      </w:r>
      <w:r w:rsidR="00C85244" w:rsidRPr="00EC62F3">
        <w:rPr>
          <w:spacing w:val="-2"/>
        </w:rPr>
        <w:t xml:space="preserve"> </w:t>
      </w:r>
      <w:r w:rsidR="00925AB4" w:rsidRPr="00EC62F3">
        <w:rPr>
          <w:spacing w:val="-1"/>
        </w:rPr>
        <w:t>equipment,</w:t>
      </w:r>
      <w:r w:rsidR="00D26586">
        <w:rPr>
          <w:spacing w:val="-1"/>
        </w:rPr>
        <w:t xml:space="preserve"> and</w:t>
      </w:r>
      <w:r w:rsidR="00C85244" w:rsidRPr="00EC62F3">
        <w:rPr>
          <w:spacing w:val="3"/>
        </w:rPr>
        <w:t xml:space="preserve"> </w:t>
      </w:r>
      <w:r w:rsidR="00C85244" w:rsidRPr="00EC62F3">
        <w:rPr>
          <w:spacing w:val="-1"/>
        </w:rPr>
        <w:t>supplies</w:t>
      </w:r>
      <w:r w:rsidR="009D4A3B">
        <w:rPr>
          <w:spacing w:val="-1"/>
        </w:rPr>
        <w:t xml:space="preserve">. </w:t>
      </w:r>
      <w:r w:rsidR="0058515F" w:rsidRPr="00543617">
        <w:rPr>
          <w:color w:val="C00000"/>
        </w:rPr>
        <w:t>[</w:t>
      </w:r>
      <w:r w:rsidR="0058515F" w:rsidRPr="00543617">
        <w:rPr>
          <w:b/>
          <w:bCs/>
          <w:color w:val="C00000"/>
        </w:rPr>
        <w:t>Insert County Name]</w:t>
      </w:r>
      <w:r w:rsidR="00C85244" w:rsidRPr="00EC62F3">
        <w:rPr>
          <w:spacing w:val="63"/>
        </w:rPr>
        <w:t xml:space="preserve"> </w:t>
      </w:r>
      <w:r w:rsidR="00C85244" w:rsidRPr="00EC62F3">
        <w:rPr>
          <w:spacing w:val="-1"/>
        </w:rPr>
        <w:t>lines</w:t>
      </w:r>
      <w:r w:rsidR="00C85244" w:rsidRPr="00EC62F3">
        <w:t xml:space="preserve"> </w:t>
      </w:r>
      <w:r w:rsidR="00C85244" w:rsidRPr="00EC62F3">
        <w:rPr>
          <w:spacing w:val="-1"/>
        </w:rPr>
        <w:t>of</w:t>
      </w:r>
      <w:r w:rsidR="00C85244" w:rsidRPr="00EC62F3">
        <w:rPr>
          <w:spacing w:val="3"/>
        </w:rPr>
        <w:t xml:space="preserve"> </w:t>
      </w:r>
      <w:r w:rsidR="00C85244" w:rsidRPr="00EC62F3">
        <w:rPr>
          <w:spacing w:val="-1"/>
        </w:rPr>
        <w:t>succession</w:t>
      </w:r>
      <w:r w:rsidR="00C85244" w:rsidRPr="00EC62F3">
        <w:rPr>
          <w:spacing w:val="1"/>
        </w:rPr>
        <w:t xml:space="preserve"> </w:t>
      </w:r>
      <w:r w:rsidR="00C85244" w:rsidRPr="00EC62F3">
        <w:rPr>
          <w:spacing w:val="-2"/>
        </w:rPr>
        <w:t>and</w:t>
      </w:r>
      <w:r w:rsidR="00C85244" w:rsidRPr="00EC62F3">
        <w:rPr>
          <w:spacing w:val="1"/>
        </w:rPr>
        <w:t xml:space="preserve"> </w:t>
      </w:r>
      <w:r w:rsidR="00C85244" w:rsidRPr="00EC62F3">
        <w:rPr>
          <w:spacing w:val="-1"/>
        </w:rPr>
        <w:t>authorities</w:t>
      </w:r>
      <w:r w:rsidR="00C85244" w:rsidRPr="00EC62F3">
        <w:t xml:space="preserve"> </w:t>
      </w:r>
      <w:r w:rsidR="0058515F">
        <w:rPr>
          <w:spacing w:val="-1"/>
        </w:rPr>
        <w:t xml:space="preserve">are </w:t>
      </w:r>
      <w:r w:rsidR="00C85244" w:rsidRPr="00EC62F3">
        <w:rPr>
          <w:spacing w:val="-1"/>
        </w:rPr>
        <w:t>established under local</w:t>
      </w:r>
      <w:r w:rsidR="00C85244" w:rsidRPr="00EC62F3">
        <w:t xml:space="preserve"> </w:t>
      </w:r>
      <w:r w:rsidR="00C85244" w:rsidRPr="00EC62F3">
        <w:rPr>
          <w:spacing w:val="-1"/>
        </w:rPr>
        <w:t>ordinance</w:t>
      </w:r>
      <w:r w:rsidR="009D4A3B">
        <w:rPr>
          <w:spacing w:val="-1"/>
        </w:rPr>
        <w:t xml:space="preserve">. </w:t>
      </w:r>
    </w:p>
    <w:p w14:paraId="68CE12D8" w14:textId="60F24A05" w:rsidR="0022222D" w:rsidRDefault="0022222D" w:rsidP="00AF5584">
      <w:pPr>
        <w:pStyle w:val="Heading4"/>
      </w:pPr>
      <w:r>
        <w:t>logistics responsibilities to continuity plan activation</w:t>
      </w:r>
    </w:p>
    <w:p w14:paraId="1CDCD5BF" w14:textId="77777777" w:rsidR="00851807" w:rsidRDefault="00851807" w:rsidP="00EE4475">
      <w:pPr>
        <w:pStyle w:val="ListParagraph"/>
        <w:numPr>
          <w:ilvl w:val="0"/>
          <w:numId w:val="108"/>
        </w:numPr>
        <w:spacing w:before="120" w:after="120" w:line="276" w:lineRule="auto"/>
        <w:contextualSpacing w:val="0"/>
      </w:pPr>
      <w:r>
        <w:t>Office Space: County facilities and fair park personnel are responsible to set up office spaces for all needed staff. This includes providing for temporary cubicles, tables, chairs, etc.</w:t>
      </w:r>
    </w:p>
    <w:p w14:paraId="4B6FB91E" w14:textId="77777777" w:rsidR="00851807" w:rsidRDefault="00851807" w:rsidP="00EE4475">
      <w:pPr>
        <w:pStyle w:val="ListParagraph"/>
        <w:numPr>
          <w:ilvl w:val="0"/>
          <w:numId w:val="108"/>
        </w:numPr>
        <w:spacing w:before="120" w:after="120" w:line="276" w:lineRule="auto"/>
        <w:contextualSpacing w:val="0"/>
      </w:pPr>
      <w:r>
        <w:t xml:space="preserve">Technology: Information systems personnel are responsible for providing telephones and telephone access, computers, printers, fax machines, data, etc. </w:t>
      </w:r>
    </w:p>
    <w:p w14:paraId="5F7EA50C" w14:textId="77777777" w:rsidR="00851807" w:rsidRDefault="00851807" w:rsidP="00EE4475">
      <w:pPr>
        <w:pStyle w:val="ListParagraph"/>
        <w:numPr>
          <w:ilvl w:val="0"/>
          <w:numId w:val="108"/>
        </w:numPr>
        <w:spacing w:before="120" w:after="120" w:line="276" w:lineRule="auto"/>
        <w:contextualSpacing w:val="0"/>
      </w:pPr>
      <w:r>
        <w:t xml:space="preserve">Office Supplies: Purchasing is responsible for providing all office type materials. </w:t>
      </w:r>
    </w:p>
    <w:p w14:paraId="79B101DF" w14:textId="188E9B19" w:rsidR="0022222D" w:rsidRPr="0022222D" w:rsidRDefault="00851807" w:rsidP="00EE4475">
      <w:pPr>
        <w:pStyle w:val="ListParagraph"/>
        <w:numPr>
          <w:ilvl w:val="0"/>
          <w:numId w:val="108"/>
        </w:numPr>
        <w:spacing w:before="120" w:after="120" w:line="276" w:lineRule="auto"/>
        <w:contextualSpacing w:val="0"/>
      </w:pPr>
      <w:r>
        <w:t>Security: Sheriff’s personnel are responsible for all security operations</w:t>
      </w:r>
    </w:p>
    <w:p w14:paraId="098F9353" w14:textId="25BDE6C8" w:rsidR="008F4AF4" w:rsidRDefault="00C85244" w:rsidP="00AF5584">
      <w:pPr>
        <w:pStyle w:val="Heading4"/>
        <w:rPr>
          <w:spacing w:val="-1"/>
        </w:rPr>
      </w:pPr>
      <w:bookmarkStart w:id="101" w:name="2._Continuity_of_Operations_(COOP)"/>
      <w:bookmarkStart w:id="102" w:name="_bookmark73"/>
      <w:bookmarkStart w:id="103" w:name="_Toc34810277"/>
      <w:bookmarkStart w:id="104" w:name="_Toc57213923"/>
      <w:bookmarkEnd w:id="101"/>
      <w:bookmarkEnd w:id="102"/>
      <w:r w:rsidRPr="00EC62F3">
        <w:t xml:space="preserve">Continuity of Operations </w:t>
      </w:r>
      <w:r w:rsidR="00834FE8">
        <w:t xml:space="preserve">plan </w:t>
      </w:r>
      <w:r w:rsidRPr="00EC62F3">
        <w:t>(COOP)</w:t>
      </w:r>
      <w:bookmarkEnd w:id="103"/>
      <w:bookmarkEnd w:id="104"/>
      <w:r w:rsidRPr="00EC62F3">
        <w:rPr>
          <w:spacing w:val="-1"/>
        </w:rPr>
        <w:t xml:space="preserve"> </w:t>
      </w:r>
    </w:p>
    <w:p w14:paraId="2B1D4837" w14:textId="0B6255D7" w:rsidR="00C56C00" w:rsidRDefault="0058515F" w:rsidP="00905876">
      <w:pPr>
        <w:spacing w:before="240" w:after="120" w:line="276" w:lineRule="auto"/>
      </w:pPr>
      <w:r w:rsidRPr="00543617">
        <w:rPr>
          <w:color w:val="C00000"/>
        </w:rPr>
        <w:t>[</w:t>
      </w:r>
      <w:r w:rsidRPr="00543617">
        <w:rPr>
          <w:b/>
          <w:bCs/>
          <w:color w:val="C00000"/>
        </w:rPr>
        <w:t>Insert County Name]</w:t>
      </w:r>
      <w:r w:rsidR="00376AA7">
        <w:rPr>
          <w:b/>
          <w:bCs/>
          <w:color w:val="C00000"/>
        </w:rPr>
        <w:t xml:space="preserve"> </w:t>
      </w:r>
      <w:r w:rsidR="00376AA7">
        <w:rPr>
          <w:color w:val="000000" w:themeColor="text1"/>
        </w:rPr>
        <w:t>has</w:t>
      </w:r>
      <w:r w:rsidR="00C95119">
        <w:t xml:space="preserve"> </w:t>
      </w:r>
      <w:r w:rsidR="00C85244" w:rsidRPr="00C56C00">
        <w:t>develop</w:t>
      </w:r>
      <w:r w:rsidR="00376AA7">
        <w:t xml:space="preserve">ed </w:t>
      </w:r>
      <w:r w:rsidR="00C85244" w:rsidRPr="00C56C00">
        <w:t>continuity of operations plan</w:t>
      </w:r>
      <w:r w:rsidR="00834FE8">
        <w:t>s for each county office</w:t>
      </w:r>
      <w:r w:rsidR="00C85244" w:rsidRPr="00C56C00">
        <w:t xml:space="preserve"> to ensure its essential functions are performed during any emergency or situation which may significantly disrupt normal operations, including vital </w:t>
      </w:r>
      <w:r w:rsidR="00376AA7">
        <w:t xml:space="preserve">county </w:t>
      </w:r>
      <w:r w:rsidR="00C85244" w:rsidRPr="00C56C00">
        <w:t xml:space="preserve">government functions, essential </w:t>
      </w:r>
      <w:r w:rsidR="00B500C6" w:rsidRPr="00C56C00">
        <w:t>responsibilities,</w:t>
      </w:r>
      <w:r w:rsidR="00D26586">
        <w:t xml:space="preserve"> and</w:t>
      </w:r>
      <w:r w:rsidR="00C85244" w:rsidRPr="00C56C00">
        <w:t xml:space="preserve"> planning for the incapacitation of executive leadership. </w:t>
      </w:r>
    </w:p>
    <w:p w14:paraId="60A21A8B" w14:textId="72EE4F7F" w:rsidR="009A64ED" w:rsidRPr="00C56C00" w:rsidRDefault="00C97615" w:rsidP="00A05F50">
      <w:pPr>
        <w:pStyle w:val="Heading1"/>
      </w:pPr>
      <w:bookmarkStart w:id="105" w:name="_Toc88640209"/>
      <w:r w:rsidRPr="00C56C00">
        <w:rPr>
          <w:rStyle w:val="Heading1Char"/>
          <w:rFonts w:eastAsiaTheme="minorEastAsia"/>
          <w:b/>
          <w:bCs/>
        </w:rPr>
        <w:lastRenderedPageBreak/>
        <w:t>CONCEPT OF OPERATIONS</w:t>
      </w:r>
      <w:bookmarkEnd w:id="105"/>
    </w:p>
    <w:p w14:paraId="7873F620" w14:textId="7B605C8A" w:rsidR="009B11D6" w:rsidRPr="00C97615" w:rsidRDefault="00C97615" w:rsidP="00C97615">
      <w:pPr>
        <w:pStyle w:val="Heading2"/>
      </w:pPr>
      <w:bookmarkStart w:id="106" w:name="_Toc88640210"/>
      <w:r w:rsidRPr="00C97615">
        <w:rPr>
          <w:caps w:val="0"/>
        </w:rPr>
        <w:t>GENERAL CONCEPT</w:t>
      </w:r>
      <w:bookmarkEnd w:id="106"/>
    </w:p>
    <w:p w14:paraId="1174B5E7" w14:textId="495C16DB" w:rsidR="00610D27" w:rsidRDefault="003A023F" w:rsidP="008F63BA">
      <w:pPr>
        <w:pStyle w:val="Body"/>
      </w:pPr>
      <w:r w:rsidRPr="00EA4EE0">
        <w:t xml:space="preserve">This Plan is based on the premise that all disasters or emergencies start and end locally. Unless specifically delegated, </w:t>
      </w:r>
      <w:r w:rsidR="00D03B79" w:rsidRPr="00543617">
        <w:rPr>
          <w:color w:val="C00000"/>
        </w:rPr>
        <w:t>[</w:t>
      </w:r>
      <w:r w:rsidR="00D03B79" w:rsidRPr="00543617">
        <w:rPr>
          <w:b/>
          <w:bCs/>
          <w:color w:val="C00000"/>
        </w:rPr>
        <w:t>Insert County Name]</w:t>
      </w:r>
      <w:r w:rsidR="00D03B79">
        <w:rPr>
          <w:spacing w:val="63"/>
        </w:rPr>
        <w:t xml:space="preserve"> </w:t>
      </w:r>
      <w:r w:rsidRPr="00EA4EE0">
        <w:t>retains Incident Command throughout the disaster or emergency. When requested</w:t>
      </w:r>
      <w:r w:rsidR="001960BC">
        <w:t xml:space="preserve"> by local </w:t>
      </w:r>
      <w:r w:rsidR="00FD34FB">
        <w:t>government</w:t>
      </w:r>
      <w:r w:rsidRPr="00EA4EE0">
        <w:t>, the State provides state-level support and coordination to the local jurisdiction, to include situational awareness and resource</w:t>
      </w:r>
      <w:r w:rsidR="008F63BA">
        <w:t xml:space="preserve"> </w:t>
      </w:r>
      <w:r w:rsidRPr="00EA4EE0">
        <w:t>mobilization</w:t>
      </w:r>
      <w:r w:rsidR="009D4A3B" w:rsidRPr="00EA4EE0">
        <w:t xml:space="preserve">. </w:t>
      </w:r>
      <w:r w:rsidR="00610D27" w:rsidRPr="00EA4EE0">
        <w:t xml:space="preserve">The </w:t>
      </w:r>
      <w:r w:rsidR="00D03B79" w:rsidRPr="00543617">
        <w:rPr>
          <w:color w:val="C00000"/>
        </w:rPr>
        <w:t>[</w:t>
      </w:r>
      <w:r w:rsidR="00D03B79" w:rsidRPr="00543617">
        <w:rPr>
          <w:b/>
          <w:bCs/>
          <w:color w:val="C00000"/>
        </w:rPr>
        <w:t>Insert County Name]</w:t>
      </w:r>
      <w:r w:rsidR="00D03B79" w:rsidRPr="00EC62F3">
        <w:rPr>
          <w:spacing w:val="63"/>
        </w:rPr>
        <w:t xml:space="preserve"> </w:t>
      </w:r>
      <w:r w:rsidR="0052487F">
        <w:t xml:space="preserve">has </w:t>
      </w:r>
      <w:r w:rsidR="00610D27" w:rsidRPr="00EA4EE0">
        <w:t xml:space="preserve">access to resources including emergency management and homeland security agencies, police, fire and health department, incident management teams, </w:t>
      </w:r>
      <w:r w:rsidR="0052487F">
        <w:t xml:space="preserve">and </w:t>
      </w:r>
      <w:r w:rsidR="00610D27" w:rsidRPr="00EA4EE0">
        <w:t>specialized teams</w:t>
      </w:r>
      <w:r w:rsidR="00DA0C18">
        <w:t>. T</w:t>
      </w:r>
      <w:r w:rsidR="00610D27" w:rsidRPr="00EA4EE0">
        <w:t>he Indiana National Guard</w:t>
      </w:r>
      <w:r w:rsidR="00DA0C18">
        <w:t xml:space="preserve"> and other state resources may also be available</w:t>
      </w:r>
      <w:r w:rsidR="0052487F">
        <w:t>, if requested through the State Emergency Operations Center (SEOC)</w:t>
      </w:r>
      <w:r w:rsidR="00610D27" w:rsidRPr="00EA4EE0">
        <w:t>. The role of the State of Indiana during emergency response is to supplement local efforts before, during and after a disaster or emergency. If the state anticipates that its needs may exceed its resources, the governor can request assistance from other states through an Emergency Management Assistance Compact and/or from the federal government.</w:t>
      </w:r>
    </w:p>
    <w:p w14:paraId="3FDD5D31" w14:textId="1CEE9833" w:rsidR="003F3DC5" w:rsidRDefault="00C16045" w:rsidP="003F3DC5">
      <w:pPr>
        <w:pStyle w:val="Heading2"/>
      </w:pPr>
      <w:bookmarkStart w:id="107" w:name="_Toc88640211"/>
      <w:bookmarkStart w:id="108" w:name="_Toc60331198"/>
      <w:bookmarkStart w:id="109" w:name="_Hlk70436860"/>
      <w:bookmarkStart w:id="110" w:name="_Hlk70436779"/>
      <w:r>
        <w:rPr>
          <w:caps w:val="0"/>
        </w:rPr>
        <w:t xml:space="preserve">COUNTY </w:t>
      </w:r>
      <w:r w:rsidR="00C97615">
        <w:rPr>
          <w:caps w:val="0"/>
        </w:rPr>
        <w:t>OPERATIONAL PRIORITIES DURING RESPONSE AND RECOVERY</w:t>
      </w:r>
      <w:bookmarkEnd w:id="107"/>
      <w:r w:rsidR="00C97615">
        <w:rPr>
          <w:caps w:val="0"/>
        </w:rPr>
        <w:t xml:space="preserve"> </w:t>
      </w:r>
      <w:bookmarkEnd w:id="108"/>
      <w:bookmarkEnd w:id="109"/>
    </w:p>
    <w:p w14:paraId="73FAFC65" w14:textId="058E24BB" w:rsidR="001E011A" w:rsidRDefault="001E011A" w:rsidP="006B5221">
      <w:pPr>
        <w:pStyle w:val="Body"/>
        <w:spacing w:before="120"/>
        <w:ind w:left="450"/>
      </w:pPr>
      <w:r>
        <w:t>1.</w:t>
      </w:r>
      <w:r>
        <w:tab/>
        <w:t xml:space="preserve">Life, </w:t>
      </w:r>
      <w:r w:rsidR="007C0ABC">
        <w:t>safety,</w:t>
      </w:r>
      <w:r w:rsidR="00D26586">
        <w:t xml:space="preserve"> and</w:t>
      </w:r>
      <w:r>
        <w:t xml:space="preserve"> health</w:t>
      </w:r>
    </w:p>
    <w:p w14:paraId="7EB1B137" w14:textId="5B6BD301" w:rsidR="001E011A" w:rsidRDefault="001E011A" w:rsidP="006B5221">
      <w:pPr>
        <w:pStyle w:val="Body"/>
        <w:spacing w:before="120"/>
        <w:ind w:left="450"/>
      </w:pPr>
      <w:r>
        <w:t>2.</w:t>
      </w:r>
      <w:r>
        <w:tab/>
        <w:t>Property protection</w:t>
      </w:r>
    </w:p>
    <w:p w14:paraId="01E87502" w14:textId="1959EE77" w:rsidR="001E011A" w:rsidRDefault="001E011A" w:rsidP="006B5221">
      <w:pPr>
        <w:pStyle w:val="Body"/>
        <w:spacing w:before="120"/>
        <w:ind w:left="450"/>
      </w:pPr>
      <w:r>
        <w:t>3.</w:t>
      </w:r>
      <w:r>
        <w:tab/>
        <w:t>Environmental protection</w:t>
      </w:r>
    </w:p>
    <w:p w14:paraId="4DDD821A" w14:textId="24EF6F77" w:rsidR="001E011A" w:rsidRDefault="001E011A" w:rsidP="006B5221">
      <w:pPr>
        <w:pStyle w:val="Body"/>
        <w:spacing w:before="120"/>
        <w:ind w:left="720" w:hanging="270"/>
      </w:pPr>
      <w:r>
        <w:t>4.</w:t>
      </w:r>
      <w:r>
        <w:tab/>
        <w:t xml:space="preserve">Restoration of essential </w:t>
      </w:r>
      <w:r w:rsidR="006B5221">
        <w:t>u</w:t>
      </w:r>
      <w:r>
        <w:t xml:space="preserve">tilities </w:t>
      </w:r>
    </w:p>
    <w:p w14:paraId="45D4F803" w14:textId="51822A59" w:rsidR="001E011A" w:rsidRDefault="001E011A" w:rsidP="006B5221">
      <w:pPr>
        <w:pStyle w:val="Body"/>
        <w:spacing w:before="120"/>
        <w:ind w:left="720" w:hanging="270"/>
      </w:pPr>
      <w:r>
        <w:t>5.</w:t>
      </w:r>
      <w:r>
        <w:tab/>
        <w:t>Restoration of essential program</w:t>
      </w:r>
      <w:r w:rsidR="006B5221">
        <w:t xml:space="preserve"> </w:t>
      </w:r>
      <w:r>
        <w:t>functions</w:t>
      </w:r>
    </w:p>
    <w:p w14:paraId="16F9699F" w14:textId="46C70E9E" w:rsidR="003F3DC5" w:rsidRPr="003F3DC5" w:rsidRDefault="001E011A" w:rsidP="006B5221">
      <w:pPr>
        <w:pStyle w:val="Body"/>
        <w:spacing w:before="120"/>
        <w:ind w:left="720" w:hanging="270"/>
      </w:pPr>
      <w:r>
        <w:t>6.</w:t>
      </w:r>
      <w:r>
        <w:tab/>
        <w:t>Coordination among appropriate stakeholders</w:t>
      </w:r>
    </w:p>
    <w:p w14:paraId="4A239677" w14:textId="2FC345F9" w:rsidR="009F2F25" w:rsidRPr="00506A05" w:rsidRDefault="00C97615" w:rsidP="00C068A5">
      <w:pPr>
        <w:pStyle w:val="Heading2"/>
      </w:pPr>
      <w:bookmarkStart w:id="111" w:name="_Toc88640212"/>
      <w:r>
        <w:rPr>
          <w:caps w:val="0"/>
        </w:rPr>
        <w:t xml:space="preserve">PLAN </w:t>
      </w:r>
      <w:r w:rsidRPr="00506A05">
        <w:rPr>
          <w:caps w:val="0"/>
        </w:rPr>
        <w:t>ACTIVATION AUTHORITY</w:t>
      </w:r>
      <w:bookmarkEnd w:id="111"/>
      <w:r w:rsidRPr="0057431F">
        <w:rPr>
          <w:caps w:val="0"/>
          <w:noProof/>
        </w:rPr>
        <w:t xml:space="preserve"> </w:t>
      </w:r>
    </w:p>
    <w:p w14:paraId="4B285855" w14:textId="4322F8D6" w:rsidR="009B11D6" w:rsidRPr="009B11D6" w:rsidRDefault="009B11D6" w:rsidP="00F91213">
      <w:pPr>
        <w:pStyle w:val="Body"/>
      </w:pPr>
      <w:r w:rsidRPr="009B11D6">
        <w:t xml:space="preserve">The </w:t>
      </w:r>
      <w:r w:rsidR="00EA5CD4">
        <w:t xml:space="preserve">full </w:t>
      </w:r>
      <w:r w:rsidRPr="009B11D6">
        <w:t>activation of the</w:t>
      </w:r>
      <w:r w:rsidR="00DF4891">
        <w:t xml:space="preserve"> </w:t>
      </w:r>
      <w:r w:rsidR="00DF4891" w:rsidRPr="00543617">
        <w:rPr>
          <w:color w:val="C00000"/>
        </w:rPr>
        <w:t>[</w:t>
      </w:r>
      <w:r w:rsidR="00DF4891" w:rsidRPr="00543617">
        <w:rPr>
          <w:b/>
          <w:bCs/>
          <w:color w:val="C00000"/>
        </w:rPr>
        <w:t>Insert County Name]</w:t>
      </w:r>
      <w:r w:rsidR="00DF4891" w:rsidRPr="00EC62F3">
        <w:rPr>
          <w:spacing w:val="63"/>
        </w:rPr>
        <w:t xml:space="preserve"> </w:t>
      </w:r>
      <w:r w:rsidRPr="009B11D6">
        <w:t xml:space="preserve">Emergency Operations Plan </w:t>
      </w:r>
      <w:r w:rsidR="00B125CE">
        <w:t xml:space="preserve">(EOP) </w:t>
      </w:r>
      <w:r w:rsidRPr="009B11D6">
        <w:t>begins with the activation of the Base Plan</w:t>
      </w:r>
      <w:r w:rsidR="009D4A3B">
        <w:t xml:space="preserve">. </w:t>
      </w:r>
      <w:r w:rsidRPr="009B11D6">
        <w:t xml:space="preserve">The activation of the Base Plan establishes the emergency operations framework and structure needed to deliver coordinated emergency support to local governments. The activation of this framework and structure provides the basis for activating the </w:t>
      </w:r>
      <w:r w:rsidR="008A7CE1" w:rsidRPr="00F54CFC">
        <w:rPr>
          <w:rFonts w:cs="Arial"/>
          <w:b/>
          <w:bCs/>
          <w:color w:val="AA1F2E"/>
        </w:rPr>
        <w:t xml:space="preserve">[Insert </w:t>
      </w:r>
      <w:r w:rsidR="00060CAF">
        <w:rPr>
          <w:rFonts w:cs="Arial"/>
          <w:b/>
          <w:bCs/>
          <w:color w:val="AA1F2E"/>
        </w:rPr>
        <w:t xml:space="preserve">County </w:t>
      </w:r>
      <w:r w:rsidR="008A7CE1" w:rsidRPr="00F54CFC">
        <w:rPr>
          <w:rFonts w:cs="Arial"/>
          <w:b/>
          <w:bCs/>
          <w:color w:val="AA1F2E"/>
        </w:rPr>
        <w:t>Name]</w:t>
      </w:r>
      <w:r w:rsidR="008A7CE1">
        <w:t xml:space="preserve"> </w:t>
      </w:r>
      <w:r w:rsidRPr="009B11D6">
        <w:t xml:space="preserve">Emergency Operations Center (EOC). </w:t>
      </w:r>
    </w:p>
    <w:p w14:paraId="316BC7E5" w14:textId="7AA91568" w:rsidR="009B11D6" w:rsidRDefault="009B11D6" w:rsidP="00F91213">
      <w:pPr>
        <w:pStyle w:val="Body"/>
      </w:pPr>
      <w:r w:rsidRPr="009B11D6">
        <w:t>The following individuals have the authority to activate the</w:t>
      </w:r>
      <w:r w:rsidR="00571CE9">
        <w:t xml:space="preserve"> EOP</w:t>
      </w:r>
      <w:r w:rsidRPr="009B11D6">
        <w:t xml:space="preserve"> and/or th</w:t>
      </w:r>
      <w:r w:rsidRPr="00514540">
        <w:rPr>
          <w:color w:val="000000" w:themeColor="text1"/>
        </w:rPr>
        <w:t>e</w:t>
      </w:r>
      <w:r w:rsidR="00B125CE" w:rsidRPr="00514540">
        <w:rPr>
          <w:color w:val="000000" w:themeColor="text1"/>
        </w:rPr>
        <w:t xml:space="preserve"> </w:t>
      </w:r>
      <w:r w:rsidR="00514540" w:rsidRPr="00514540">
        <w:rPr>
          <w:rFonts w:cs="Arial"/>
          <w:color w:val="000000" w:themeColor="text1"/>
        </w:rPr>
        <w:t xml:space="preserve">Local </w:t>
      </w:r>
      <w:r w:rsidR="00B125CE">
        <w:t>EOC</w:t>
      </w:r>
      <w:r w:rsidR="00214FCC" w:rsidRPr="00214FCC">
        <w:t>:</w:t>
      </w:r>
    </w:p>
    <w:p w14:paraId="504B8E8C" w14:textId="7F319D74" w:rsidR="009B11D6" w:rsidRPr="005177EE" w:rsidRDefault="009629EC" w:rsidP="00EE4475">
      <w:pPr>
        <w:numPr>
          <w:ilvl w:val="0"/>
          <w:numId w:val="15"/>
        </w:numPr>
        <w:spacing w:before="120" w:after="120" w:line="276" w:lineRule="auto"/>
        <w:ind w:firstLine="0"/>
        <w:rPr>
          <w:rFonts w:eastAsiaTheme="minorEastAsia"/>
          <w:b/>
          <w:bCs/>
        </w:rPr>
      </w:pPr>
      <w:r w:rsidRPr="00E336E0">
        <w:rPr>
          <w:rFonts w:cs="Arial"/>
          <w:b/>
          <w:bCs/>
          <w:color w:val="AA1F2E"/>
        </w:rPr>
        <w:t>[Insert</w:t>
      </w:r>
      <w:r w:rsidR="007558DF">
        <w:rPr>
          <w:rFonts w:cs="Arial"/>
          <w:b/>
          <w:bCs/>
          <w:color w:val="AA1F2E"/>
        </w:rPr>
        <w:t xml:space="preserve"> Titles</w:t>
      </w:r>
      <w:r w:rsidRPr="00E336E0">
        <w:rPr>
          <w:rFonts w:cs="Arial"/>
          <w:b/>
          <w:bCs/>
          <w:color w:val="AA1F2E"/>
        </w:rPr>
        <w:t>]</w:t>
      </w:r>
    </w:p>
    <w:p w14:paraId="7A9F786F" w14:textId="4B35046E" w:rsidR="00C635FB" w:rsidRDefault="009B11D6" w:rsidP="00F76952">
      <w:pPr>
        <w:pStyle w:val="Body"/>
      </w:pPr>
      <w:r w:rsidRPr="009B11D6">
        <w:t xml:space="preserve">In most cases, the decision to activate will be made by the collaboration </w:t>
      </w:r>
      <w:r w:rsidR="009D16C7" w:rsidRPr="009B11D6">
        <w:t>among</w:t>
      </w:r>
      <w:r w:rsidRPr="009B11D6">
        <w:t xml:space="preserve"> </w:t>
      </w:r>
      <w:r w:rsidR="00E673B9" w:rsidRPr="00F54CFC">
        <w:rPr>
          <w:rFonts w:cs="Arial"/>
          <w:b/>
          <w:bCs/>
          <w:color w:val="AA1F2E"/>
        </w:rPr>
        <w:t xml:space="preserve">[Insert </w:t>
      </w:r>
      <w:r w:rsidR="005D714A">
        <w:rPr>
          <w:rFonts w:cs="Arial"/>
          <w:b/>
          <w:bCs/>
          <w:color w:val="AA1F2E"/>
        </w:rPr>
        <w:t xml:space="preserve">County </w:t>
      </w:r>
      <w:r w:rsidR="00E673B9" w:rsidRPr="00F54CFC">
        <w:rPr>
          <w:rFonts w:cs="Arial"/>
          <w:b/>
          <w:bCs/>
          <w:color w:val="AA1F2E"/>
        </w:rPr>
        <w:t>Name]</w:t>
      </w:r>
      <w:r w:rsidRPr="009B11D6">
        <w:t xml:space="preserve"> Leadership.</w:t>
      </w:r>
    </w:p>
    <w:p w14:paraId="3A3DDA83" w14:textId="358AB795" w:rsidR="009B11D6" w:rsidRDefault="009B11D6" w:rsidP="00F76952">
      <w:pPr>
        <w:pStyle w:val="Body"/>
      </w:pPr>
      <w:r w:rsidRPr="009B11D6">
        <w:t xml:space="preserve">The following are </w:t>
      </w:r>
      <w:r w:rsidR="001F71FA">
        <w:t>consideration</w:t>
      </w:r>
      <w:r w:rsidR="00A6005E">
        <w:t xml:space="preserve"> triggers</w:t>
      </w:r>
      <w:r w:rsidRPr="009B11D6">
        <w:t xml:space="preserve"> for activating th</w:t>
      </w:r>
      <w:r w:rsidRPr="00514540">
        <w:rPr>
          <w:color w:val="000000" w:themeColor="text1"/>
        </w:rPr>
        <w:t xml:space="preserve">e </w:t>
      </w:r>
      <w:r w:rsidR="00190A7B">
        <w:rPr>
          <w:rFonts w:cs="Arial"/>
          <w:color w:val="000000" w:themeColor="text1"/>
        </w:rPr>
        <w:t xml:space="preserve">County </w:t>
      </w:r>
      <w:r w:rsidRPr="009B11D6">
        <w:t xml:space="preserve">EOC: </w:t>
      </w:r>
    </w:p>
    <w:p w14:paraId="52328C31" w14:textId="3C4E944F" w:rsidR="009B11D6" w:rsidRPr="009B11D6" w:rsidRDefault="009B11D6" w:rsidP="00EE4475">
      <w:pPr>
        <w:numPr>
          <w:ilvl w:val="0"/>
          <w:numId w:val="16"/>
        </w:numPr>
        <w:spacing w:before="120" w:after="120" w:line="276" w:lineRule="auto"/>
        <w:rPr>
          <w:rFonts w:eastAsiaTheme="minorEastAsia"/>
        </w:rPr>
      </w:pPr>
      <w:r w:rsidRPr="009B11D6">
        <w:rPr>
          <w:rFonts w:eastAsiaTheme="minorEastAsia"/>
        </w:rPr>
        <w:lastRenderedPageBreak/>
        <w:t>An incident has occurred that has the potential for rapid escalation</w:t>
      </w:r>
      <w:r w:rsidR="00CB48C3">
        <w:rPr>
          <w:rFonts w:eastAsiaTheme="minorEastAsia"/>
        </w:rPr>
        <w:t>.</w:t>
      </w:r>
    </w:p>
    <w:p w14:paraId="78392504" w14:textId="2923C2CD" w:rsidR="009B11D6" w:rsidRPr="009B11D6" w:rsidRDefault="009B11D6" w:rsidP="00EE4475">
      <w:pPr>
        <w:numPr>
          <w:ilvl w:val="0"/>
          <w:numId w:val="16"/>
        </w:numPr>
        <w:spacing w:before="120" w:after="120" w:line="276" w:lineRule="auto"/>
        <w:rPr>
          <w:rFonts w:eastAsiaTheme="minorEastAsia"/>
        </w:rPr>
      </w:pPr>
      <w:r w:rsidRPr="009B11D6">
        <w:rPr>
          <w:rFonts w:eastAsiaTheme="minorEastAsia"/>
        </w:rPr>
        <w:t>The emergency will be of a long duration and requires sustained coordination</w:t>
      </w:r>
      <w:r w:rsidR="00CB48C3">
        <w:rPr>
          <w:rFonts w:eastAsiaTheme="minorEastAsia"/>
        </w:rPr>
        <w:t>.</w:t>
      </w:r>
    </w:p>
    <w:p w14:paraId="434DF5E7" w14:textId="2479AB93" w:rsidR="009B11D6" w:rsidRPr="009B11D6" w:rsidRDefault="009B11D6" w:rsidP="00EE4475">
      <w:pPr>
        <w:numPr>
          <w:ilvl w:val="0"/>
          <w:numId w:val="16"/>
        </w:numPr>
        <w:spacing w:before="120" w:after="120" w:line="276" w:lineRule="auto"/>
        <w:rPr>
          <w:rFonts w:eastAsiaTheme="minorEastAsia"/>
        </w:rPr>
      </w:pPr>
      <w:r w:rsidRPr="009B11D6">
        <w:rPr>
          <w:rFonts w:eastAsiaTheme="minorEastAsia"/>
        </w:rPr>
        <w:t>Major policy decisions may be required</w:t>
      </w:r>
      <w:r w:rsidR="00CB48C3">
        <w:rPr>
          <w:rFonts w:eastAsiaTheme="minorEastAsia"/>
        </w:rPr>
        <w:t>.</w:t>
      </w:r>
    </w:p>
    <w:p w14:paraId="20DF64AE" w14:textId="601F5CB6" w:rsidR="009B11D6" w:rsidRPr="009B11D6" w:rsidRDefault="009B11D6" w:rsidP="00EE4475">
      <w:pPr>
        <w:numPr>
          <w:ilvl w:val="0"/>
          <w:numId w:val="16"/>
        </w:numPr>
        <w:spacing w:before="120" w:after="120" w:line="276" w:lineRule="auto"/>
        <w:rPr>
          <w:rFonts w:eastAsiaTheme="minorEastAsia"/>
        </w:rPr>
      </w:pPr>
      <w:r w:rsidRPr="009B11D6">
        <w:rPr>
          <w:rFonts w:eastAsiaTheme="minorEastAsia"/>
        </w:rPr>
        <w:t>The volume of county requests for assistance is increasing and expected to continue</w:t>
      </w:r>
      <w:r w:rsidR="00CB48C3">
        <w:rPr>
          <w:rFonts w:eastAsiaTheme="minorEastAsia"/>
        </w:rPr>
        <w:t>.</w:t>
      </w:r>
    </w:p>
    <w:p w14:paraId="35261ECF" w14:textId="1F77D587" w:rsidR="009B11D6" w:rsidRPr="009B11D6" w:rsidRDefault="009B11D6" w:rsidP="00EE4475">
      <w:pPr>
        <w:numPr>
          <w:ilvl w:val="0"/>
          <w:numId w:val="16"/>
        </w:numPr>
        <w:spacing w:before="120" w:after="120" w:line="276" w:lineRule="auto"/>
        <w:rPr>
          <w:rFonts w:eastAsiaTheme="minorEastAsia"/>
        </w:rPr>
      </w:pPr>
      <w:r w:rsidRPr="009B11D6">
        <w:rPr>
          <w:rFonts w:eastAsiaTheme="minorEastAsia"/>
        </w:rPr>
        <w:t>Pre-deployment of state or federal assets is occurring in anticipation of the emergency</w:t>
      </w:r>
      <w:r w:rsidR="00CB48C3">
        <w:rPr>
          <w:rFonts w:eastAsiaTheme="minorEastAsia"/>
        </w:rPr>
        <w:t>.</w:t>
      </w:r>
    </w:p>
    <w:p w14:paraId="1278BC80" w14:textId="1EC133E3" w:rsidR="009B11D6" w:rsidRDefault="009B11D6" w:rsidP="00EE4475">
      <w:pPr>
        <w:numPr>
          <w:ilvl w:val="0"/>
          <w:numId w:val="16"/>
        </w:numPr>
        <w:spacing w:before="120" w:after="120" w:line="276" w:lineRule="auto"/>
        <w:rPr>
          <w:rFonts w:eastAsiaTheme="minorEastAsia"/>
        </w:rPr>
      </w:pPr>
      <w:r w:rsidRPr="009B11D6">
        <w:rPr>
          <w:rFonts w:eastAsiaTheme="minorEastAsia"/>
        </w:rPr>
        <w:t>Managing the situation requires urgent, high-level, non-routine coordination among multiple jurisdictions, state departments or other external agencies</w:t>
      </w:r>
      <w:r w:rsidR="00CB48C3">
        <w:rPr>
          <w:rFonts w:eastAsiaTheme="minorEastAsia"/>
        </w:rPr>
        <w:t>.</w:t>
      </w:r>
      <w:r w:rsidRPr="009B11D6">
        <w:rPr>
          <w:rFonts w:eastAsiaTheme="minorEastAsia"/>
        </w:rPr>
        <w:t xml:space="preserve"> </w:t>
      </w:r>
    </w:p>
    <w:p w14:paraId="3E3AFA81" w14:textId="506543E2" w:rsidR="00913C36" w:rsidRPr="009B11D6" w:rsidRDefault="00913C36" w:rsidP="00EE4475">
      <w:pPr>
        <w:numPr>
          <w:ilvl w:val="0"/>
          <w:numId w:val="16"/>
        </w:numPr>
        <w:spacing w:before="120" w:after="120" w:line="276" w:lineRule="auto"/>
        <w:rPr>
          <w:rFonts w:eastAsiaTheme="minorEastAsia"/>
        </w:rPr>
      </w:pPr>
      <w:r>
        <w:rPr>
          <w:rFonts w:eastAsiaTheme="minorEastAsia"/>
        </w:rPr>
        <w:t xml:space="preserve">The </w:t>
      </w:r>
      <w:r w:rsidR="00DD21F0" w:rsidRPr="00F54CFC">
        <w:rPr>
          <w:rFonts w:cs="Arial"/>
          <w:b/>
          <w:bCs/>
          <w:color w:val="AA1F2E"/>
        </w:rPr>
        <w:t xml:space="preserve">[Insert Name of County </w:t>
      </w:r>
      <w:r w:rsidR="000E5BDE">
        <w:rPr>
          <w:rFonts w:cs="Arial"/>
          <w:b/>
          <w:bCs/>
          <w:color w:val="AA1F2E"/>
        </w:rPr>
        <w:t>EMA</w:t>
      </w:r>
      <w:r w:rsidR="00DD21F0" w:rsidRPr="00F54CFC">
        <w:rPr>
          <w:rFonts w:cs="Arial"/>
          <w:b/>
          <w:bCs/>
          <w:color w:val="AA1F2E"/>
        </w:rPr>
        <w:t>]</w:t>
      </w:r>
      <w:r w:rsidR="00DD21F0">
        <w:rPr>
          <w:rFonts w:cs="Arial"/>
          <w:b/>
          <w:bCs/>
          <w:color w:val="AA1F2E"/>
        </w:rPr>
        <w:t xml:space="preserve"> </w:t>
      </w:r>
      <w:r w:rsidR="006A365E" w:rsidRPr="006A365E">
        <w:rPr>
          <w:rFonts w:cs="Arial"/>
        </w:rPr>
        <w:t>Director</w:t>
      </w:r>
      <w:r w:rsidR="006A365E">
        <w:rPr>
          <w:rFonts w:cs="Arial"/>
          <w:b/>
          <w:bCs/>
          <w:color w:val="AA1F2E"/>
        </w:rPr>
        <w:t xml:space="preserve"> </w:t>
      </w:r>
      <w:r>
        <w:rPr>
          <w:rFonts w:eastAsiaTheme="minorEastAsia"/>
        </w:rPr>
        <w:t xml:space="preserve">shall </w:t>
      </w:r>
      <w:r w:rsidR="00AF23D7">
        <w:rPr>
          <w:rFonts w:eastAsiaTheme="minorEastAsia"/>
        </w:rPr>
        <w:t xml:space="preserve">communicate and </w:t>
      </w:r>
      <w:r>
        <w:rPr>
          <w:rFonts w:eastAsiaTheme="minorEastAsia"/>
        </w:rPr>
        <w:t>collaborate with other response/support agencies and integrate their response plans into the overall response.</w:t>
      </w:r>
    </w:p>
    <w:p w14:paraId="06778E2A" w14:textId="72D99D65" w:rsidR="0034237E" w:rsidRDefault="009B11D6" w:rsidP="00EE4475">
      <w:pPr>
        <w:numPr>
          <w:ilvl w:val="0"/>
          <w:numId w:val="16"/>
        </w:numPr>
        <w:spacing w:before="120" w:after="120" w:line="276" w:lineRule="auto"/>
        <w:ind w:right="-180"/>
        <w:rPr>
          <w:rFonts w:eastAsia="Calibri"/>
        </w:rPr>
      </w:pPr>
      <w:r w:rsidRPr="009B11D6">
        <w:rPr>
          <w:rFonts w:eastAsiaTheme="minorEastAsia"/>
        </w:rPr>
        <w:t xml:space="preserve">Activation of the </w:t>
      </w:r>
      <w:r w:rsidR="000C3E2B" w:rsidRPr="00F54CFC">
        <w:rPr>
          <w:rFonts w:cs="Arial"/>
          <w:b/>
          <w:bCs/>
          <w:color w:val="AA1F2E"/>
        </w:rPr>
        <w:t xml:space="preserve">[Insert </w:t>
      </w:r>
      <w:r w:rsidR="005D714A">
        <w:rPr>
          <w:rFonts w:cs="Arial"/>
          <w:b/>
          <w:bCs/>
          <w:color w:val="AA1F2E"/>
        </w:rPr>
        <w:t xml:space="preserve">County </w:t>
      </w:r>
      <w:r w:rsidR="000C3E2B" w:rsidRPr="00F54CFC">
        <w:rPr>
          <w:rFonts w:cs="Arial"/>
          <w:b/>
          <w:bCs/>
          <w:color w:val="AA1F2E"/>
        </w:rPr>
        <w:t>Name]</w:t>
      </w:r>
      <w:r w:rsidR="000C3E2B">
        <w:rPr>
          <w:rFonts w:cs="Arial"/>
          <w:b/>
          <w:bCs/>
          <w:color w:val="AA1F2E"/>
        </w:rPr>
        <w:t xml:space="preserve"> </w:t>
      </w:r>
      <w:r w:rsidRPr="009B11D6">
        <w:rPr>
          <w:rFonts w:eastAsiaTheme="minorEastAsia"/>
        </w:rPr>
        <w:t>EOC will be advantageous to the successful management of the event</w:t>
      </w:r>
      <w:r w:rsidR="009D4A3B">
        <w:rPr>
          <w:rFonts w:eastAsiaTheme="minorEastAsia"/>
        </w:rPr>
        <w:t xml:space="preserve">. </w:t>
      </w:r>
    </w:p>
    <w:p w14:paraId="2EEF85D4" w14:textId="6700DB94" w:rsidR="00682E33" w:rsidRDefault="00682E33" w:rsidP="00682E33">
      <w:pPr>
        <w:pStyle w:val="Heading2"/>
      </w:pPr>
      <w:bookmarkStart w:id="112" w:name="_Toc68782717"/>
      <w:bookmarkStart w:id="113" w:name="_Toc88640213"/>
      <w:r>
        <w:rPr>
          <w:caps w:val="0"/>
        </w:rPr>
        <w:t>E</w:t>
      </w:r>
      <w:bookmarkEnd w:id="112"/>
      <w:r w:rsidRPr="00506A05">
        <w:rPr>
          <w:caps w:val="0"/>
        </w:rPr>
        <w:t>MERGENCY DECLARATION PROCESS</w:t>
      </w:r>
      <w:bookmarkEnd w:id="113"/>
    </w:p>
    <w:p w14:paraId="35EDDF12" w14:textId="77777777" w:rsidR="00682E33" w:rsidRPr="00F96AF1" w:rsidRDefault="00682E33" w:rsidP="00B03289">
      <w:pPr>
        <w:pStyle w:val="Body"/>
      </w:pPr>
      <w:r w:rsidRPr="00F96AF1">
        <w:t>When a weather or other severe incident occurs, the following steps are followed:</w:t>
      </w:r>
    </w:p>
    <w:p w14:paraId="01939334" w14:textId="595A2FD7" w:rsidR="00682E33" w:rsidRPr="00F96AF1" w:rsidRDefault="00EB3EEB" w:rsidP="00EE4475">
      <w:pPr>
        <w:pStyle w:val="Default"/>
        <w:numPr>
          <w:ilvl w:val="0"/>
          <w:numId w:val="49"/>
        </w:numPr>
        <w:spacing w:before="120" w:after="120" w:line="276" w:lineRule="auto"/>
        <w:rPr>
          <w:szCs w:val="23"/>
        </w:rPr>
      </w:pPr>
      <w:r w:rsidRPr="00543617">
        <w:rPr>
          <w:color w:val="C00000"/>
        </w:rPr>
        <w:t>[</w:t>
      </w:r>
      <w:r w:rsidRPr="00543617">
        <w:rPr>
          <w:b/>
          <w:bCs/>
          <w:color w:val="C00000"/>
        </w:rPr>
        <w:t>Insert County Name]</w:t>
      </w:r>
      <w:r w:rsidR="00682E33" w:rsidRPr="00F96AF1">
        <w:rPr>
          <w:szCs w:val="23"/>
        </w:rPr>
        <w:t xml:space="preserve"> emergency and public works personnel, </w:t>
      </w:r>
      <w:r w:rsidR="00293890">
        <w:rPr>
          <w:szCs w:val="23"/>
        </w:rPr>
        <w:t>p</w:t>
      </w:r>
      <w:r w:rsidR="00682E33" w:rsidRPr="00F96AF1">
        <w:rPr>
          <w:szCs w:val="23"/>
        </w:rPr>
        <w:t xml:space="preserve">rivate </w:t>
      </w:r>
      <w:r w:rsidR="00293890">
        <w:rPr>
          <w:szCs w:val="23"/>
        </w:rPr>
        <w:t>s</w:t>
      </w:r>
      <w:r w:rsidR="00682E33" w:rsidRPr="00F96AF1">
        <w:rPr>
          <w:szCs w:val="23"/>
        </w:rPr>
        <w:t>ector organizations and other private interest groups provide emergency assistance required to meet immediate human needs and restore essential services vital to public health and safety.</w:t>
      </w:r>
    </w:p>
    <w:p w14:paraId="1582E751" w14:textId="27D46F20" w:rsidR="00682E33" w:rsidRPr="00F96AF1" w:rsidRDefault="00682E33" w:rsidP="00EE4475">
      <w:pPr>
        <w:pStyle w:val="Default"/>
        <w:numPr>
          <w:ilvl w:val="0"/>
          <w:numId w:val="49"/>
        </w:numPr>
        <w:spacing w:before="120" w:after="120" w:line="276" w:lineRule="auto"/>
        <w:rPr>
          <w:szCs w:val="23"/>
        </w:rPr>
      </w:pPr>
      <w:r w:rsidRPr="00F96AF1">
        <w:rPr>
          <w:szCs w:val="23"/>
        </w:rPr>
        <w:t xml:space="preserve">Preliminary damage and impact information is gathered by </w:t>
      </w:r>
      <w:r w:rsidR="001C3E56" w:rsidRPr="00543617">
        <w:rPr>
          <w:color w:val="C00000"/>
        </w:rPr>
        <w:t>[</w:t>
      </w:r>
      <w:r w:rsidR="001C3E56" w:rsidRPr="00543617">
        <w:rPr>
          <w:b/>
          <w:bCs/>
          <w:color w:val="C00000"/>
        </w:rPr>
        <w:t xml:space="preserve">Insert County </w:t>
      </w:r>
      <w:r w:rsidR="00246661" w:rsidRPr="00543617">
        <w:rPr>
          <w:b/>
          <w:bCs/>
          <w:color w:val="C00000"/>
        </w:rPr>
        <w:t>Name]</w:t>
      </w:r>
      <w:r w:rsidR="00246661" w:rsidRPr="00EC62F3">
        <w:rPr>
          <w:spacing w:val="63"/>
        </w:rPr>
        <w:t xml:space="preserve"> </w:t>
      </w:r>
      <w:r w:rsidR="00246661" w:rsidRPr="00F96AF1">
        <w:rPr>
          <w:szCs w:val="23"/>
        </w:rPr>
        <w:t>government</w:t>
      </w:r>
      <w:r w:rsidRPr="00F96AF1">
        <w:rPr>
          <w:szCs w:val="23"/>
        </w:rPr>
        <w:t xml:space="preserve"> and emergency officials and conveyed to the Indiana Department of Homeland Security (IDHS). IDHS will work with </w:t>
      </w:r>
      <w:r w:rsidR="001C3E56" w:rsidRPr="00543617">
        <w:rPr>
          <w:color w:val="C00000"/>
        </w:rPr>
        <w:t>[</w:t>
      </w:r>
      <w:r w:rsidR="001C3E56" w:rsidRPr="00543617">
        <w:rPr>
          <w:b/>
          <w:bCs/>
          <w:color w:val="C00000"/>
        </w:rPr>
        <w:t>Insert County Name]</w:t>
      </w:r>
      <w:r w:rsidR="001C3E56" w:rsidRPr="00EC62F3">
        <w:rPr>
          <w:spacing w:val="63"/>
        </w:rPr>
        <w:t xml:space="preserve"> </w:t>
      </w:r>
      <w:r w:rsidRPr="00F96AF1">
        <w:rPr>
          <w:szCs w:val="23"/>
        </w:rPr>
        <w:t xml:space="preserve">and/or regional Private Sector organizations through the Emergency Support Functions (ESF) for updates on the impacted area. </w:t>
      </w:r>
    </w:p>
    <w:p w14:paraId="59F0D575" w14:textId="77777777" w:rsidR="00682E33" w:rsidRPr="00F96AF1" w:rsidRDefault="00682E33" w:rsidP="00EE4475">
      <w:pPr>
        <w:pStyle w:val="Default"/>
        <w:numPr>
          <w:ilvl w:val="0"/>
          <w:numId w:val="49"/>
        </w:numPr>
        <w:spacing w:before="120" w:after="120" w:line="276" w:lineRule="auto"/>
        <w:rPr>
          <w:szCs w:val="23"/>
        </w:rPr>
      </w:pPr>
      <w:r w:rsidRPr="00F96AF1">
        <w:rPr>
          <w:szCs w:val="23"/>
        </w:rPr>
        <w:t xml:space="preserve">If necessary, the Governor declares a state of emergency, which activates the state's emergency plan to address individual and public needs as required, including the use of all state agencies’ resources and the National Guard's military resources. </w:t>
      </w:r>
    </w:p>
    <w:p w14:paraId="0739D657" w14:textId="28891AA4" w:rsidR="00682E33" w:rsidRDefault="00682E33" w:rsidP="00AF5584">
      <w:pPr>
        <w:pStyle w:val="Heading4"/>
      </w:pPr>
      <w:bookmarkStart w:id="114" w:name="_Toc57213854"/>
      <w:bookmarkStart w:id="115" w:name="_Toc59383488"/>
      <w:bookmarkStart w:id="116" w:name="_Toc60331201"/>
      <w:bookmarkEnd w:id="110"/>
      <w:r w:rsidRPr="00E22904">
        <w:t>GOVERNOR’S DECLARATION OF A STATE OF DISASTER EMERGENCY</w:t>
      </w:r>
      <w:bookmarkEnd w:id="114"/>
      <w:bookmarkEnd w:id="115"/>
      <w:bookmarkEnd w:id="116"/>
      <w:r w:rsidRPr="00E22904">
        <w:t xml:space="preserve"> </w:t>
      </w:r>
    </w:p>
    <w:p w14:paraId="2ECFBFE0" w14:textId="77777777" w:rsidR="001342A8" w:rsidRPr="001342A8" w:rsidRDefault="001342A8" w:rsidP="001342A8"/>
    <w:p w14:paraId="50E087E5" w14:textId="77777777" w:rsidR="00682E33" w:rsidRDefault="00682E33" w:rsidP="00B03289">
      <w:pPr>
        <w:pStyle w:val="Body"/>
      </w:pPr>
      <w:r w:rsidRPr="00E22904">
        <w:t xml:space="preserve">Pursuant to Indiana Code 10-14-3-12, the Governor may declare a disaster emergency by proclamation or executive order when local response capabilities are overwhelmed. The governor’s declaration of a state level disaster emergency is </w:t>
      </w:r>
      <w:r w:rsidRPr="00E22904">
        <w:rPr>
          <w:i/>
          <w:iCs/>
        </w:rPr>
        <w:t>required</w:t>
      </w:r>
      <w:r w:rsidRPr="00E22904">
        <w:t xml:space="preserve"> in order for the Governor to request a Presidential major disaster declaration</w:t>
      </w:r>
      <w:r>
        <w:t xml:space="preserve"> as </w:t>
      </w:r>
      <w:r w:rsidRPr="000909A5">
        <w:t>referenced in # 9 below.</w:t>
      </w:r>
      <w:r>
        <w:t xml:space="preserve"> </w:t>
      </w:r>
    </w:p>
    <w:p w14:paraId="50CA302F" w14:textId="64B2B53C" w:rsidR="00682E33" w:rsidRPr="00E22904" w:rsidRDefault="00682E33" w:rsidP="001D7093">
      <w:pPr>
        <w:pStyle w:val="Heading3"/>
      </w:pPr>
      <w:bookmarkStart w:id="117" w:name="_Toc57213855"/>
      <w:bookmarkStart w:id="118" w:name="_Toc59383489"/>
      <w:bookmarkStart w:id="119" w:name="_Toc82200377"/>
      <w:bookmarkStart w:id="120" w:name="_Toc88640214"/>
      <w:r w:rsidRPr="001342A8">
        <w:rPr>
          <w:rStyle w:val="Heading4Char"/>
          <w:b/>
          <w:bCs/>
        </w:rPr>
        <w:lastRenderedPageBreak/>
        <w:t>SEQUENCE OF EVENTS</w:t>
      </w:r>
      <w:bookmarkEnd w:id="117"/>
      <w:bookmarkEnd w:id="118"/>
      <w:r w:rsidR="001B78C4">
        <w:t xml:space="preserve"> </w:t>
      </w:r>
      <w:r w:rsidR="000502D2" w:rsidRPr="00777283">
        <w:rPr>
          <w:color w:val="C00000"/>
        </w:rPr>
        <w:t xml:space="preserve">[Insert </w:t>
      </w:r>
      <w:r w:rsidR="000502D2">
        <w:rPr>
          <w:color w:val="C00000"/>
        </w:rPr>
        <w:t>changes as local protocol dictates]</w:t>
      </w:r>
      <w:bookmarkEnd w:id="119"/>
      <w:bookmarkEnd w:id="120"/>
    </w:p>
    <w:p w14:paraId="77A76CAA" w14:textId="3A1FD020" w:rsidR="00682E33" w:rsidRDefault="00682E33" w:rsidP="00EE4475">
      <w:pPr>
        <w:pStyle w:val="ListParagraph"/>
        <w:numPr>
          <w:ilvl w:val="0"/>
          <w:numId w:val="36"/>
        </w:numPr>
        <w:tabs>
          <w:tab w:val="clear" w:pos="288"/>
        </w:tabs>
        <w:spacing w:before="200" w:after="160" w:line="276" w:lineRule="auto"/>
        <w:ind w:left="720" w:hanging="450"/>
        <w:contextualSpacing w:val="0"/>
        <w:rPr>
          <w:rFonts w:eastAsia="Calibri" w:cs="Arial"/>
        </w:rPr>
      </w:pPr>
      <w:r w:rsidRPr="00E1165D">
        <w:rPr>
          <w:rFonts w:eastAsia="Calibri" w:cs="Arial"/>
        </w:rPr>
        <w:t xml:space="preserve">Disaster event </w:t>
      </w:r>
      <w:r w:rsidR="000865E7" w:rsidRPr="00E1165D">
        <w:rPr>
          <w:rFonts w:eastAsia="Calibri" w:cs="Arial"/>
        </w:rPr>
        <w:t>occurs</w:t>
      </w:r>
      <w:r w:rsidR="00FD2AC2">
        <w:rPr>
          <w:rFonts w:eastAsia="Calibri" w:cs="Arial"/>
        </w:rPr>
        <w:t>.</w:t>
      </w:r>
    </w:p>
    <w:p w14:paraId="62810DC8" w14:textId="5AA9AB5C" w:rsidR="008B190D" w:rsidRPr="00E1165D" w:rsidRDefault="00113B32" w:rsidP="00EE4475">
      <w:pPr>
        <w:pStyle w:val="ListParagraph"/>
        <w:numPr>
          <w:ilvl w:val="0"/>
          <w:numId w:val="36"/>
        </w:numPr>
        <w:tabs>
          <w:tab w:val="clear" w:pos="288"/>
        </w:tabs>
        <w:spacing w:before="200" w:after="160" w:line="276" w:lineRule="auto"/>
        <w:ind w:left="720" w:hanging="450"/>
        <w:contextualSpacing w:val="0"/>
        <w:rPr>
          <w:rFonts w:eastAsia="Calibri" w:cs="Arial"/>
        </w:rPr>
      </w:pPr>
      <w:r>
        <w:rPr>
          <w:rFonts w:eastAsia="Calibri" w:cs="Arial"/>
        </w:rPr>
        <w:t>Notifications are made to appropriate response agencies, disciplines and/or personnel and officials</w:t>
      </w:r>
      <w:r w:rsidR="00273A4E">
        <w:rPr>
          <w:rFonts w:eastAsia="Calibri" w:cs="Arial"/>
        </w:rPr>
        <w:t xml:space="preserve"> including the </w:t>
      </w:r>
      <w:r w:rsidR="00273A4E" w:rsidRPr="00777283">
        <w:rPr>
          <w:b/>
          <w:bCs/>
          <w:color w:val="C00000"/>
        </w:rPr>
        <w:t>[</w:t>
      </w:r>
      <w:r w:rsidR="00273A4E" w:rsidRPr="00777283">
        <w:rPr>
          <w:rFonts w:cs="Arial"/>
          <w:b/>
          <w:bCs/>
          <w:color w:val="C00000"/>
        </w:rPr>
        <w:t>Insert County EM Agency Name]</w:t>
      </w:r>
      <w:r w:rsidR="00273A4E">
        <w:rPr>
          <w:rFonts w:cs="Arial"/>
          <w:b/>
          <w:bCs/>
          <w:color w:val="C00000"/>
        </w:rPr>
        <w:t xml:space="preserve"> </w:t>
      </w:r>
      <w:r w:rsidR="00273A4E">
        <w:rPr>
          <w:rFonts w:cs="Arial"/>
        </w:rPr>
        <w:t>Director</w:t>
      </w:r>
      <w:r w:rsidR="00FD2AC2">
        <w:rPr>
          <w:rFonts w:cs="Arial"/>
        </w:rPr>
        <w:t>.</w:t>
      </w:r>
    </w:p>
    <w:p w14:paraId="1CC7C91C" w14:textId="79C9F30C" w:rsidR="0044181E" w:rsidRPr="0044181E" w:rsidRDefault="00351465"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t>Personnel respond as appropriate based on the type of incident</w:t>
      </w:r>
      <w:r w:rsidR="0044181E">
        <w:t xml:space="preserve"> and assess the situation</w:t>
      </w:r>
      <w:r w:rsidR="00310DAA">
        <w:t xml:space="preserve"> and </w:t>
      </w:r>
      <w:r w:rsidR="00F76B79">
        <w:t xml:space="preserve">report back to </w:t>
      </w:r>
      <w:r w:rsidR="00F76B79" w:rsidRPr="00777283">
        <w:rPr>
          <w:b/>
          <w:bCs/>
          <w:color w:val="C00000"/>
        </w:rPr>
        <w:t>[</w:t>
      </w:r>
      <w:r w:rsidR="00F76B79" w:rsidRPr="00777283">
        <w:rPr>
          <w:rFonts w:cs="Arial"/>
          <w:b/>
          <w:bCs/>
          <w:color w:val="C00000"/>
        </w:rPr>
        <w:t>Insert County</w:t>
      </w:r>
      <w:r w:rsidR="00F76B79">
        <w:rPr>
          <w:rFonts w:cs="Arial"/>
          <w:b/>
          <w:bCs/>
          <w:color w:val="C00000"/>
        </w:rPr>
        <w:t xml:space="preserve"> </w:t>
      </w:r>
      <w:r w:rsidR="00894184" w:rsidRPr="00777283">
        <w:rPr>
          <w:rFonts w:cs="Arial"/>
          <w:b/>
          <w:bCs/>
          <w:color w:val="C00000"/>
        </w:rPr>
        <w:t>EM Agency Name]</w:t>
      </w:r>
      <w:r w:rsidR="00894184">
        <w:rPr>
          <w:rFonts w:cs="Arial"/>
          <w:b/>
          <w:bCs/>
          <w:color w:val="C00000"/>
        </w:rPr>
        <w:t xml:space="preserve"> </w:t>
      </w:r>
      <w:r w:rsidR="00894184">
        <w:rPr>
          <w:rFonts w:cs="Arial"/>
        </w:rPr>
        <w:t>Director</w:t>
      </w:r>
      <w:r w:rsidR="00FD2AC2">
        <w:rPr>
          <w:rFonts w:cs="Arial"/>
        </w:rPr>
        <w:t>.</w:t>
      </w:r>
    </w:p>
    <w:p w14:paraId="10E2DC1D" w14:textId="3C4DA54C" w:rsidR="00AF3D69" w:rsidRPr="0044181E" w:rsidRDefault="00AF3D69"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sidRPr="00C52A19">
        <w:t xml:space="preserve">The </w:t>
      </w:r>
      <w:r w:rsidRPr="00777283">
        <w:rPr>
          <w:b/>
          <w:bCs/>
          <w:color w:val="C00000"/>
        </w:rPr>
        <w:t>[</w:t>
      </w:r>
      <w:r w:rsidRPr="00777283">
        <w:rPr>
          <w:rFonts w:cs="Arial"/>
          <w:b/>
          <w:bCs/>
          <w:color w:val="C00000"/>
        </w:rPr>
        <w:t>Insert County</w:t>
      </w:r>
      <w:r>
        <w:rPr>
          <w:rFonts w:cs="Arial"/>
          <w:b/>
          <w:bCs/>
          <w:color w:val="C00000"/>
        </w:rPr>
        <w:t xml:space="preserve"> </w:t>
      </w:r>
      <w:r w:rsidRPr="00777283">
        <w:rPr>
          <w:rFonts w:cs="Arial"/>
          <w:b/>
          <w:bCs/>
          <w:color w:val="C00000"/>
        </w:rPr>
        <w:t>EM</w:t>
      </w:r>
      <w:r w:rsidR="00666DB1">
        <w:rPr>
          <w:rFonts w:cs="Arial"/>
          <w:b/>
          <w:bCs/>
          <w:color w:val="C00000"/>
        </w:rPr>
        <w:t xml:space="preserve"> Agency </w:t>
      </w:r>
      <w:r w:rsidRPr="00777283">
        <w:rPr>
          <w:rFonts w:cs="Arial"/>
          <w:b/>
          <w:bCs/>
          <w:color w:val="C00000"/>
        </w:rPr>
        <w:t>Name]</w:t>
      </w:r>
      <w:r>
        <w:rPr>
          <w:rFonts w:cs="Arial"/>
          <w:b/>
          <w:bCs/>
          <w:color w:val="C00000"/>
        </w:rPr>
        <w:t xml:space="preserve"> </w:t>
      </w:r>
      <w:r>
        <w:rPr>
          <w:rFonts w:cs="Arial"/>
        </w:rPr>
        <w:t xml:space="preserve">Director notifies the State Emergency Operations Center of incident and </w:t>
      </w:r>
      <w:r w:rsidR="00FD2AC2">
        <w:rPr>
          <w:rFonts w:cs="Arial"/>
        </w:rPr>
        <w:t>if needed, requests assistance.</w:t>
      </w:r>
    </w:p>
    <w:p w14:paraId="05CFE2B5" w14:textId="39BB8C33" w:rsidR="0044181E" w:rsidRPr="0044181E" w:rsidRDefault="00C52A19"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t>The</w:t>
      </w:r>
      <w:r w:rsidR="00E5507D">
        <w:t xml:space="preserve"> County</w:t>
      </w:r>
      <w:r>
        <w:t xml:space="preserve"> EOP and </w:t>
      </w:r>
      <w:r w:rsidR="00E5507D">
        <w:t xml:space="preserve">County </w:t>
      </w:r>
      <w:r>
        <w:t>EOC are activated to the extent necessary in accordance with the severity of the incident.</w:t>
      </w:r>
    </w:p>
    <w:p w14:paraId="48CEC178" w14:textId="6AFE58A4" w:rsidR="00682E33" w:rsidRPr="00E1165D" w:rsidRDefault="00FD2AC2"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Pr>
          <w:rFonts w:eastAsia="Calibri" w:cs="Arial"/>
        </w:rPr>
        <w:t xml:space="preserve">If </w:t>
      </w:r>
      <w:r w:rsidR="001B78C4">
        <w:rPr>
          <w:rFonts w:eastAsia="Calibri" w:cs="Arial"/>
        </w:rPr>
        <w:t>deemed necessary</w:t>
      </w:r>
      <w:r>
        <w:rPr>
          <w:rFonts w:eastAsia="Calibri" w:cs="Arial"/>
        </w:rPr>
        <w:t xml:space="preserve">, the </w:t>
      </w:r>
      <w:r w:rsidR="00682E33" w:rsidRPr="00E1165D">
        <w:rPr>
          <w:rFonts w:eastAsia="Calibri" w:cs="Arial"/>
        </w:rPr>
        <w:t>State Emergency Operations Center activates</w:t>
      </w:r>
      <w:r w:rsidR="00E5507D">
        <w:rPr>
          <w:rFonts w:eastAsia="Calibri" w:cs="Arial"/>
        </w:rPr>
        <w:t>.</w:t>
      </w:r>
    </w:p>
    <w:p w14:paraId="3EE0FD39" w14:textId="16102B8C" w:rsidR="00682E33" w:rsidRPr="00E1165D" w:rsidRDefault="00682E33"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sidRPr="00E1165D">
        <w:rPr>
          <w:rFonts w:eastAsia="Calibri" w:cs="Arial"/>
        </w:rPr>
        <w:t xml:space="preserve">Local Disaster Emergency is declared by local government </w:t>
      </w:r>
      <w:r w:rsidR="000865E7" w:rsidRPr="00E1165D">
        <w:rPr>
          <w:rFonts w:eastAsia="Calibri" w:cs="Arial"/>
        </w:rPr>
        <w:t>officials.</w:t>
      </w:r>
    </w:p>
    <w:p w14:paraId="585F4B5F" w14:textId="3A9B7CCC" w:rsidR="00682E33" w:rsidRDefault="00682E33"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sidRPr="00E1165D">
        <w:rPr>
          <w:rFonts w:eastAsia="Calibri" w:cs="Arial"/>
        </w:rPr>
        <w:t>State Emergency Operati</w:t>
      </w:r>
      <w:r w:rsidR="00A05F50">
        <w:rPr>
          <w:rFonts w:eastAsia="Calibri" w:cs="Arial"/>
        </w:rPr>
        <w:t>ons</w:t>
      </w:r>
      <w:r w:rsidRPr="00E1165D">
        <w:rPr>
          <w:rFonts w:eastAsia="Calibri" w:cs="Arial"/>
        </w:rPr>
        <w:t xml:space="preserve"> Plan is implemented</w:t>
      </w:r>
      <w:r w:rsidR="00E5507D">
        <w:rPr>
          <w:rFonts w:eastAsia="Calibri" w:cs="Arial"/>
        </w:rPr>
        <w:t>.</w:t>
      </w:r>
    </w:p>
    <w:p w14:paraId="5ADB6948" w14:textId="3916B674" w:rsidR="00682E33" w:rsidRPr="00E1165D" w:rsidRDefault="00682E33"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sidRPr="00E1165D">
        <w:rPr>
          <w:rFonts w:eastAsia="Calibri" w:cs="Arial"/>
        </w:rPr>
        <w:t xml:space="preserve">State government </w:t>
      </w:r>
      <w:r w:rsidR="000865E7" w:rsidRPr="00E1165D">
        <w:rPr>
          <w:rFonts w:eastAsia="Calibri" w:cs="Arial"/>
        </w:rPr>
        <w:t>responds,</w:t>
      </w:r>
      <w:r w:rsidRPr="00E1165D">
        <w:rPr>
          <w:rFonts w:eastAsia="Calibri" w:cs="Arial"/>
        </w:rPr>
        <w:t xml:space="preserve"> as </w:t>
      </w:r>
      <w:r w:rsidR="000865E7" w:rsidRPr="00E1165D">
        <w:rPr>
          <w:rFonts w:eastAsia="Calibri" w:cs="Arial"/>
        </w:rPr>
        <w:t>necessary.</w:t>
      </w:r>
    </w:p>
    <w:p w14:paraId="2E62CCF8" w14:textId="1DAD380F" w:rsidR="00682E33" w:rsidRPr="00E1165D" w:rsidRDefault="00682E33" w:rsidP="00EE4475">
      <w:pPr>
        <w:pStyle w:val="ListParagraph"/>
        <w:numPr>
          <w:ilvl w:val="0"/>
          <w:numId w:val="36"/>
        </w:numPr>
        <w:tabs>
          <w:tab w:val="clear" w:pos="288"/>
          <w:tab w:val="num" w:pos="720"/>
          <w:tab w:val="left" w:pos="810"/>
        </w:tabs>
        <w:spacing w:before="200" w:after="160" w:line="276" w:lineRule="auto"/>
        <w:ind w:left="720" w:hanging="450"/>
        <w:contextualSpacing w:val="0"/>
        <w:rPr>
          <w:rFonts w:eastAsia="Calibri" w:cs="Arial"/>
        </w:rPr>
      </w:pPr>
      <w:r w:rsidRPr="00E1165D">
        <w:rPr>
          <w:rFonts w:eastAsia="Calibri" w:cs="Arial"/>
        </w:rPr>
        <w:t xml:space="preserve">If necessary, the Governor declares a state of disaster emergency and invokes the state’s emergency plan to augment the response to individual and public needs as required, including the use of the National Guard’s military </w:t>
      </w:r>
      <w:r w:rsidR="000865E7" w:rsidRPr="00E1165D">
        <w:rPr>
          <w:rFonts w:eastAsia="Calibri" w:cs="Arial"/>
        </w:rPr>
        <w:t>resources.</w:t>
      </w:r>
    </w:p>
    <w:p w14:paraId="1F5E0975" w14:textId="707D8CEB" w:rsidR="00682E33" w:rsidRPr="00E1165D" w:rsidRDefault="00682E33" w:rsidP="00EE4475">
      <w:pPr>
        <w:pStyle w:val="ListParagraph"/>
        <w:numPr>
          <w:ilvl w:val="0"/>
          <w:numId w:val="36"/>
        </w:numPr>
        <w:tabs>
          <w:tab w:val="clear" w:pos="288"/>
        </w:tabs>
        <w:spacing w:before="200" w:after="160" w:line="276" w:lineRule="auto"/>
        <w:ind w:left="720" w:hanging="450"/>
        <w:contextualSpacing w:val="0"/>
        <w:rPr>
          <w:rFonts w:eastAsia="Calibri" w:cs="Arial"/>
        </w:rPr>
      </w:pPr>
      <w:r w:rsidRPr="00E1165D">
        <w:rPr>
          <w:rFonts w:eastAsia="Calibri" w:cs="Arial"/>
        </w:rPr>
        <w:t xml:space="preserve">Local Preliminary Damage Assessment(s) (PDAs) are conducted and </w:t>
      </w:r>
      <w:r w:rsidR="000865E7" w:rsidRPr="00E1165D">
        <w:rPr>
          <w:rFonts w:eastAsia="Calibri" w:cs="Arial"/>
        </w:rPr>
        <w:t>analyzed.</w:t>
      </w:r>
    </w:p>
    <w:p w14:paraId="759D8C4A" w14:textId="752A9AA4" w:rsidR="00682E33" w:rsidRPr="00E1165D" w:rsidRDefault="00682E33" w:rsidP="00EE4475">
      <w:pPr>
        <w:pStyle w:val="ListParagraph"/>
        <w:numPr>
          <w:ilvl w:val="0"/>
          <w:numId w:val="36"/>
        </w:numPr>
        <w:tabs>
          <w:tab w:val="clear" w:pos="288"/>
        </w:tabs>
        <w:spacing w:before="200" w:after="160" w:line="276" w:lineRule="auto"/>
        <w:ind w:left="720" w:hanging="450"/>
        <w:contextualSpacing w:val="0"/>
        <w:rPr>
          <w:rFonts w:eastAsia="Calibri" w:cs="Arial"/>
        </w:rPr>
      </w:pPr>
      <w:r w:rsidRPr="00E1165D">
        <w:rPr>
          <w:rFonts w:eastAsia="Calibri" w:cs="Arial"/>
        </w:rPr>
        <w:t xml:space="preserve">If PDAs show that damage meets certain thresholds, the State requests </w:t>
      </w:r>
      <w:r w:rsidR="000865E7" w:rsidRPr="00E1165D">
        <w:rPr>
          <w:rFonts w:eastAsia="Calibri" w:cs="Arial"/>
        </w:rPr>
        <w:t>Joint.</w:t>
      </w:r>
      <w:r w:rsidRPr="00E1165D">
        <w:rPr>
          <w:rFonts w:eastAsia="Calibri" w:cs="Arial"/>
        </w:rPr>
        <w:t xml:space="preserve"> </w:t>
      </w:r>
    </w:p>
    <w:p w14:paraId="381BFB54" w14:textId="3EA93088" w:rsidR="00682E33" w:rsidRPr="00BC6A9D" w:rsidRDefault="00682E33" w:rsidP="00BC203E">
      <w:pPr>
        <w:spacing w:before="200" w:after="160" w:line="276" w:lineRule="auto"/>
        <w:ind w:left="720"/>
        <w:rPr>
          <w:rFonts w:eastAsia="Calibri" w:cs="Arial"/>
        </w:rPr>
      </w:pPr>
      <w:r w:rsidRPr="005F5F8D">
        <w:rPr>
          <w:rFonts w:eastAsia="Calibri" w:cs="Arial"/>
        </w:rPr>
        <w:t>Preliminary Damage Assessment (JPDA) by Federal, State</w:t>
      </w:r>
      <w:r w:rsidR="00D26586">
        <w:rPr>
          <w:rFonts w:eastAsia="Calibri" w:cs="Arial"/>
        </w:rPr>
        <w:t xml:space="preserve"> and</w:t>
      </w:r>
      <w:r w:rsidRPr="005F5F8D">
        <w:rPr>
          <w:rFonts w:eastAsia="Calibri" w:cs="Arial"/>
        </w:rPr>
        <w:t xml:space="preserve"> Local officials.</w:t>
      </w:r>
    </w:p>
    <w:p w14:paraId="24859684" w14:textId="348B8AB5" w:rsidR="00682E33" w:rsidRPr="00E1165D" w:rsidRDefault="00682E33" w:rsidP="00EE4475">
      <w:pPr>
        <w:pStyle w:val="ListParagraph"/>
        <w:numPr>
          <w:ilvl w:val="0"/>
          <w:numId w:val="36"/>
        </w:numPr>
        <w:tabs>
          <w:tab w:val="clear" w:pos="288"/>
        </w:tabs>
        <w:spacing w:before="200" w:after="160" w:line="276" w:lineRule="auto"/>
        <w:ind w:left="720" w:hanging="446"/>
        <w:contextualSpacing w:val="0"/>
        <w:rPr>
          <w:rFonts w:eastAsia="Calibri" w:cs="Arial"/>
        </w:rPr>
      </w:pPr>
      <w:r w:rsidRPr="00E1165D">
        <w:rPr>
          <w:rFonts w:eastAsia="Calibri" w:cs="Arial"/>
        </w:rPr>
        <w:t xml:space="preserve">Based upon the results of the </w:t>
      </w:r>
      <w:r w:rsidRPr="00D546C1">
        <w:rPr>
          <w:rFonts w:eastAsia="Calibri" w:cs="Arial"/>
        </w:rPr>
        <w:t>Joint Preliminary Damage Assessment</w:t>
      </w:r>
      <w:r>
        <w:rPr>
          <w:rFonts w:eastAsia="Calibri" w:cs="Arial"/>
        </w:rPr>
        <w:t xml:space="preserve"> (JPDA)</w:t>
      </w:r>
      <w:r w:rsidRPr="00E1165D">
        <w:rPr>
          <w:rFonts w:eastAsia="Calibri" w:cs="Arial"/>
        </w:rPr>
        <w:t>, the Governor may request Federal Assistance from the President of the United States through the Federal Emergency Management Agency (FEMA)</w:t>
      </w:r>
    </w:p>
    <w:p w14:paraId="33EC06FE" w14:textId="77777777" w:rsidR="00682E33" w:rsidRDefault="00682E33" w:rsidP="00EE4475">
      <w:pPr>
        <w:pStyle w:val="ListParagraph"/>
        <w:numPr>
          <w:ilvl w:val="0"/>
          <w:numId w:val="36"/>
        </w:numPr>
        <w:tabs>
          <w:tab w:val="clear" w:pos="288"/>
        </w:tabs>
        <w:spacing w:before="200" w:after="160" w:line="276" w:lineRule="auto"/>
        <w:ind w:left="720" w:hanging="446"/>
        <w:contextualSpacing w:val="0"/>
        <w:rPr>
          <w:rFonts w:eastAsia="Calibri" w:cs="Arial"/>
        </w:rPr>
      </w:pPr>
      <w:r w:rsidRPr="00E1165D">
        <w:rPr>
          <w:rFonts w:eastAsia="Calibri" w:cs="Arial"/>
        </w:rPr>
        <w:t xml:space="preserve">If the </w:t>
      </w:r>
      <w:r w:rsidRPr="00D546C1">
        <w:rPr>
          <w:rFonts w:eastAsia="Calibri" w:cs="Arial"/>
        </w:rPr>
        <w:t>JPDA indicates</w:t>
      </w:r>
      <w:r w:rsidRPr="00E1165D">
        <w:rPr>
          <w:rFonts w:eastAsia="Calibri" w:cs="Arial"/>
        </w:rPr>
        <w:t xml:space="preserve"> that assistance through a presidential disaster declaration is not likely, the State may still request a disaster declaration from the United States Small Business Administration and utilize the State Disaster Relief Fund (Individual and/or Public Assistance Programs) to aid Hoosiers in need.</w:t>
      </w:r>
    </w:p>
    <w:p w14:paraId="00D50B3B" w14:textId="2F56D3A1" w:rsidR="00682E33" w:rsidRDefault="00682E33" w:rsidP="00BC203E">
      <w:pPr>
        <w:pStyle w:val="Body"/>
        <w:spacing w:before="200" w:after="160"/>
        <w:rPr>
          <w:rFonts w:eastAsia="Calibri"/>
        </w:rPr>
      </w:pPr>
      <w:r w:rsidRPr="009550CA">
        <w:rPr>
          <w:rFonts w:eastAsia="Calibri"/>
          <w:b/>
          <w:bCs/>
        </w:rPr>
        <w:t>NOTE:</w:t>
      </w:r>
      <w:r>
        <w:rPr>
          <w:rFonts w:eastAsia="Calibri"/>
        </w:rPr>
        <w:t xml:space="preserve"> The ability to gather damage information may be hindered and delayed due to the nature and severity of the disaster</w:t>
      </w:r>
      <w:r w:rsidR="009D4A3B">
        <w:rPr>
          <w:rFonts w:eastAsia="Calibri"/>
        </w:rPr>
        <w:t xml:space="preserve">. </w:t>
      </w:r>
      <w:r>
        <w:rPr>
          <w:rFonts w:eastAsia="Calibri"/>
        </w:rPr>
        <w:t xml:space="preserve">These delays may also extend the amount of time it takes to determine whether the State is eligible to request a major disaster declaration from the President of the United States. </w:t>
      </w:r>
    </w:p>
    <w:p w14:paraId="3DC84B22" w14:textId="170A909C" w:rsidR="00626676" w:rsidRDefault="00626676" w:rsidP="00265D3E">
      <w:pPr>
        <w:pStyle w:val="Heading2"/>
        <w:rPr>
          <w:caps w:val="0"/>
        </w:rPr>
      </w:pPr>
      <w:bookmarkStart w:id="121" w:name="_Toc88640215"/>
      <w:bookmarkStart w:id="122" w:name="_Hlk70490436"/>
      <w:r>
        <w:rPr>
          <w:caps w:val="0"/>
        </w:rPr>
        <w:lastRenderedPageBreak/>
        <w:t>COUNTY BOARD AND COMMISSION COORDINATION</w:t>
      </w:r>
    </w:p>
    <w:p w14:paraId="77B8103E" w14:textId="7C72A610" w:rsidR="001E1E02" w:rsidRDefault="001E1E02" w:rsidP="001E1E02">
      <w:pPr>
        <w:spacing w:before="240" w:after="120" w:line="276" w:lineRule="auto"/>
        <w:rPr>
          <w:rFonts w:eastAsia="Calibri"/>
        </w:rPr>
      </w:pPr>
      <w:r>
        <w:rPr>
          <w:rFonts w:eastAsia="Calibri"/>
        </w:rPr>
        <w:t xml:space="preserve">The </w:t>
      </w:r>
      <w:r w:rsidR="00E612D7" w:rsidRPr="00F54CFC">
        <w:rPr>
          <w:rFonts w:cs="Arial"/>
          <w:b/>
          <w:bCs/>
          <w:color w:val="AA1F2E"/>
        </w:rPr>
        <w:t xml:space="preserve">[Insert </w:t>
      </w:r>
      <w:r w:rsidR="00E612D7">
        <w:rPr>
          <w:rFonts w:cs="Arial"/>
          <w:b/>
          <w:bCs/>
          <w:color w:val="AA1F2E"/>
        </w:rPr>
        <w:t xml:space="preserve">County </w:t>
      </w:r>
      <w:r w:rsidR="00E612D7" w:rsidRPr="00F54CFC">
        <w:rPr>
          <w:rFonts w:cs="Arial"/>
          <w:b/>
          <w:bCs/>
          <w:color w:val="AA1F2E"/>
        </w:rPr>
        <w:t>Name]</w:t>
      </w:r>
      <w:r w:rsidR="00E612D7">
        <w:t xml:space="preserve"> </w:t>
      </w:r>
      <w:r>
        <w:rPr>
          <w:rFonts w:eastAsia="Calibri"/>
        </w:rPr>
        <w:t>actively works with multiple boards and commissions to achieve and maintain high standards in various areas of public safety such as building safety, emergency services, emergency management and school safety.  The boards and commissions include:</w:t>
      </w:r>
    </w:p>
    <w:p w14:paraId="28CEB44D" w14:textId="17BB1F9F" w:rsidR="00626676" w:rsidRPr="006159FE" w:rsidRDefault="00E612D7" w:rsidP="00626676">
      <w:pPr>
        <w:pStyle w:val="Body"/>
        <w:rPr>
          <w:sz w:val="26"/>
          <w:szCs w:val="26"/>
        </w:rPr>
      </w:pPr>
      <w:r w:rsidRPr="00F54CFC">
        <w:rPr>
          <w:rFonts w:cs="Arial"/>
          <w:b/>
          <w:bCs/>
          <w:color w:val="AA1F2E"/>
        </w:rPr>
        <w:t>[</w:t>
      </w:r>
      <w:r>
        <w:rPr>
          <w:rFonts w:cs="Arial"/>
          <w:b/>
          <w:bCs/>
          <w:color w:val="AA1F2E"/>
        </w:rPr>
        <w:t>List all Boards and Commissions</w:t>
      </w:r>
      <w:r w:rsidR="006159FE">
        <w:rPr>
          <w:rFonts w:cs="Arial"/>
          <w:b/>
          <w:bCs/>
          <w:color w:val="AA1F2E"/>
        </w:rPr>
        <w:t xml:space="preserve"> and what their mission is</w:t>
      </w:r>
      <w:r w:rsidR="006159FE">
        <w:rPr>
          <w:rFonts w:cs="Arial"/>
          <w:b/>
          <w:bCs/>
          <w:color w:val="AA1F2E"/>
          <w:sz w:val="26"/>
          <w:szCs w:val="26"/>
        </w:rPr>
        <w:t>]</w:t>
      </w:r>
    </w:p>
    <w:p w14:paraId="06699BB6" w14:textId="1232B14B" w:rsidR="00265D3E" w:rsidRPr="00BC0B14" w:rsidRDefault="00671496" w:rsidP="00265D3E">
      <w:pPr>
        <w:pStyle w:val="Heading2"/>
      </w:pPr>
      <w:r>
        <w:rPr>
          <w:caps w:val="0"/>
        </w:rPr>
        <w:t>INCLUSION</w:t>
      </w:r>
      <w:r w:rsidR="00CA6B33">
        <w:rPr>
          <w:caps w:val="0"/>
        </w:rPr>
        <w:t xml:space="preserve">, </w:t>
      </w:r>
      <w:r w:rsidR="00384FF1" w:rsidRPr="00BC0B14">
        <w:rPr>
          <w:caps w:val="0"/>
        </w:rPr>
        <w:t>ACCESS,</w:t>
      </w:r>
      <w:r w:rsidR="00301ED4" w:rsidRPr="00BC0B14">
        <w:rPr>
          <w:caps w:val="0"/>
        </w:rPr>
        <w:t xml:space="preserve"> AND </w:t>
      </w:r>
      <w:r w:rsidR="00301ED4">
        <w:rPr>
          <w:caps w:val="0"/>
        </w:rPr>
        <w:t>F</w:t>
      </w:r>
      <w:r w:rsidR="00301ED4" w:rsidRPr="00BC0B14">
        <w:rPr>
          <w:caps w:val="0"/>
        </w:rPr>
        <w:t xml:space="preserve">UNCTIONAL </w:t>
      </w:r>
      <w:r w:rsidR="00301ED4">
        <w:rPr>
          <w:caps w:val="0"/>
        </w:rPr>
        <w:t>N</w:t>
      </w:r>
      <w:r w:rsidR="00301ED4" w:rsidRPr="00BC0B14">
        <w:rPr>
          <w:caps w:val="0"/>
        </w:rPr>
        <w:t>EEDS</w:t>
      </w:r>
      <w:bookmarkEnd w:id="121"/>
      <w:r w:rsidR="00301ED4">
        <w:rPr>
          <w:caps w:val="0"/>
        </w:rPr>
        <w:t xml:space="preserve"> </w:t>
      </w:r>
    </w:p>
    <w:p w14:paraId="1C875542" w14:textId="1BF966FD" w:rsidR="00265D3E" w:rsidRPr="00CA6B33" w:rsidRDefault="001915DC" w:rsidP="00344842">
      <w:pPr>
        <w:pStyle w:val="Body"/>
        <w:rPr>
          <w:bCs/>
        </w:rPr>
      </w:pPr>
      <w:bookmarkStart w:id="123" w:name="_Toc386184127"/>
      <w:bookmarkStart w:id="124" w:name="_Toc438113174"/>
      <w:bookmarkStart w:id="125" w:name="_Toc438116143"/>
      <w:bookmarkStart w:id="126" w:name="_Toc535239524"/>
      <w:r w:rsidRPr="00F54CFC">
        <w:rPr>
          <w:rFonts w:cs="Arial"/>
          <w:b/>
          <w:bCs/>
          <w:color w:val="AA1F2E"/>
        </w:rPr>
        <w:t xml:space="preserve">[Insert </w:t>
      </w:r>
      <w:r w:rsidR="005D714A">
        <w:rPr>
          <w:rFonts w:cs="Arial"/>
          <w:b/>
          <w:bCs/>
          <w:color w:val="AA1F2E"/>
        </w:rPr>
        <w:t xml:space="preserve">County </w:t>
      </w:r>
      <w:r w:rsidRPr="00F54CFC">
        <w:rPr>
          <w:rFonts w:cs="Arial"/>
          <w:b/>
          <w:bCs/>
          <w:color w:val="AA1F2E"/>
        </w:rPr>
        <w:t>Name]</w:t>
      </w:r>
      <w:r>
        <w:t xml:space="preserve"> </w:t>
      </w:r>
      <w:r w:rsidR="00265D3E" w:rsidRPr="002F690A">
        <w:rPr>
          <w:lang w:val="en"/>
        </w:rPr>
        <w:t xml:space="preserve">works with public, </w:t>
      </w:r>
      <w:r w:rsidR="00384FF1" w:rsidRPr="002F690A">
        <w:rPr>
          <w:lang w:val="en"/>
        </w:rPr>
        <w:t>private,</w:t>
      </w:r>
      <w:r w:rsidR="00D26586">
        <w:rPr>
          <w:lang w:val="en"/>
        </w:rPr>
        <w:t xml:space="preserve"> and</w:t>
      </w:r>
      <w:r w:rsidR="00265D3E" w:rsidRPr="002F690A">
        <w:rPr>
          <w:lang w:val="en"/>
        </w:rPr>
        <w:t xml:space="preserve"> non-profit organizations to build a culture of preparedness</w:t>
      </w:r>
      <w:r w:rsidR="00265D3E" w:rsidRPr="00E45576">
        <w:rPr>
          <w:lang w:val="en"/>
        </w:rPr>
        <w:t xml:space="preserve"> and readiness for emergencies and disasters that goes beyond meeting the legal </w:t>
      </w:r>
      <w:r w:rsidR="00265D3E" w:rsidRPr="00E45576">
        <w:t xml:space="preserve">requisites </w:t>
      </w:r>
      <w:r w:rsidR="00265D3E" w:rsidRPr="00E45576">
        <w:rPr>
          <w:lang w:val="en"/>
        </w:rPr>
        <w:t>of people with disabilities</w:t>
      </w:r>
      <w:r w:rsidR="00CA6B33">
        <w:rPr>
          <w:lang w:val="en"/>
        </w:rPr>
        <w:t xml:space="preserve"> </w:t>
      </w:r>
      <w:r w:rsidR="00265D3E" w:rsidRPr="00E45576">
        <w:rPr>
          <w:lang w:val="en"/>
        </w:rPr>
        <w:t xml:space="preserve">as defined by the most current version of the </w:t>
      </w:r>
      <w:hyperlink r:id="rId25" w:history="1">
        <w:r w:rsidR="00265D3E" w:rsidRPr="00E45576">
          <w:rPr>
            <w:color w:val="0000FF"/>
            <w:u w:val="single"/>
            <w:lang w:val="en"/>
          </w:rPr>
          <w:t>Americans with Disabilities Act (ADA)</w:t>
        </w:r>
      </w:hyperlink>
      <w:r w:rsidR="00CA6B33">
        <w:rPr>
          <w:b/>
        </w:rPr>
        <w:t xml:space="preserve"> </w:t>
      </w:r>
      <w:r w:rsidR="00CA6B33">
        <w:rPr>
          <w:bCs/>
        </w:rPr>
        <w:t xml:space="preserve">or </w:t>
      </w:r>
      <w:r w:rsidR="00B4159F">
        <w:rPr>
          <w:bCs/>
        </w:rPr>
        <w:t xml:space="preserve">for </w:t>
      </w:r>
      <w:r w:rsidR="00CA6B33">
        <w:rPr>
          <w:bCs/>
        </w:rPr>
        <w:t>individuals with access and functional needs.</w:t>
      </w:r>
    </w:p>
    <w:p w14:paraId="1877DA78" w14:textId="1981E6BD" w:rsidR="00453E5F" w:rsidRDefault="004E064B" w:rsidP="00453E5F">
      <w:pPr>
        <w:spacing w:before="240" w:after="120" w:line="276" w:lineRule="auto"/>
        <w:rPr>
          <w:rFonts w:eastAsiaTheme="minorEastAsia"/>
        </w:rPr>
      </w:pPr>
      <w:r w:rsidRPr="00543617">
        <w:rPr>
          <w:color w:val="C00000"/>
        </w:rPr>
        <w:t>[</w:t>
      </w:r>
      <w:r w:rsidRPr="00543617">
        <w:rPr>
          <w:b/>
          <w:bCs/>
          <w:color w:val="C00000"/>
        </w:rPr>
        <w:t>Insert County Name]</w:t>
      </w:r>
      <w:r w:rsidR="00265D3E" w:rsidRPr="00E45576">
        <w:t xml:space="preserve"> </w:t>
      </w:r>
      <w:r w:rsidR="00265D3E" w:rsidRPr="00E45576">
        <w:rPr>
          <w:lang w:val="en"/>
        </w:rPr>
        <w:t xml:space="preserve">integrates </w:t>
      </w:r>
      <w:r w:rsidR="00265D3E">
        <w:rPr>
          <w:color w:val="000000" w:themeColor="text1"/>
          <w:lang w:val="en"/>
        </w:rPr>
        <w:t xml:space="preserve">the </w:t>
      </w:r>
      <w:r w:rsidR="00265D3E" w:rsidRPr="000500FC">
        <w:rPr>
          <w:color w:val="000000" w:themeColor="text1"/>
          <w:lang w:val="en"/>
        </w:rPr>
        <w:t>Federal Emergency Management Agency’s</w:t>
      </w:r>
      <w:r w:rsidR="00265D3E" w:rsidRPr="00E45576">
        <w:rPr>
          <w:lang w:val="en"/>
        </w:rPr>
        <w:t xml:space="preserve"> </w:t>
      </w:r>
      <w:r w:rsidR="00265D3E">
        <w:rPr>
          <w:lang w:val="en"/>
        </w:rPr>
        <w:t xml:space="preserve">(FEMA)’s </w:t>
      </w:r>
      <w:r w:rsidR="00D36BFB">
        <w:t>a</w:t>
      </w:r>
      <w:r w:rsidR="00265D3E" w:rsidRPr="00E45576">
        <w:t xml:space="preserve">ccess and </w:t>
      </w:r>
      <w:r w:rsidR="00D36BFB">
        <w:t>f</w:t>
      </w:r>
      <w:r w:rsidR="00265D3E" w:rsidRPr="00E45576">
        <w:t xml:space="preserve">unctional </w:t>
      </w:r>
      <w:r w:rsidR="00D36BFB">
        <w:t>n</w:t>
      </w:r>
      <w:r w:rsidR="00265D3E" w:rsidRPr="00E45576">
        <w:t xml:space="preserve">eeds </w:t>
      </w:r>
      <w:r w:rsidR="00D36BFB">
        <w:t>guidance</w:t>
      </w:r>
      <w:r w:rsidR="00265D3E" w:rsidRPr="00E45576">
        <w:t xml:space="preserve">, which identifies an individual’s </w:t>
      </w:r>
      <w:r w:rsidR="00265D3E" w:rsidRPr="00D36BFB">
        <w:rPr>
          <w:u w:val="single"/>
        </w:rPr>
        <w:t>actual</w:t>
      </w:r>
      <w:r w:rsidR="00265D3E" w:rsidRPr="00E45576">
        <w:t xml:space="preserve"> needs during an emergency rather than </w:t>
      </w:r>
      <w:r w:rsidR="00896502">
        <w:t>negatively labeling</w:t>
      </w:r>
      <w:r w:rsidR="00265D3E" w:rsidRPr="00E45576">
        <w:t xml:space="preserve"> them as </w:t>
      </w:r>
      <w:r w:rsidR="00CB08F8" w:rsidRPr="00E45576">
        <w:rPr>
          <w:rFonts w:eastAsiaTheme="minorEastAsia"/>
        </w:rPr>
        <w:t>“</w:t>
      </w:r>
      <w:r w:rsidR="00CB08F8">
        <w:rPr>
          <w:rFonts w:eastAsiaTheme="minorEastAsia"/>
        </w:rPr>
        <w:t xml:space="preserve">handicapped,” “crippled,” </w:t>
      </w:r>
      <w:r w:rsidR="00CB08F8" w:rsidRPr="00E45576">
        <w:rPr>
          <w:rFonts w:eastAsiaTheme="minorEastAsia"/>
        </w:rPr>
        <w:t>or “</w:t>
      </w:r>
      <w:r w:rsidR="00CB08F8">
        <w:rPr>
          <w:rFonts w:eastAsiaTheme="minorEastAsia"/>
        </w:rPr>
        <w:t>abnormal</w:t>
      </w:r>
      <w:r w:rsidR="00CB08F8" w:rsidRPr="00E45576">
        <w:rPr>
          <w:rFonts w:eastAsiaTheme="minorEastAsia"/>
        </w:rPr>
        <w:t xml:space="preserve">.” </w:t>
      </w:r>
    </w:p>
    <w:p w14:paraId="57751D52" w14:textId="277D9BA1" w:rsidR="00872C0D" w:rsidRPr="00453E5F" w:rsidRDefault="00453E5F" w:rsidP="00453E5F">
      <w:pPr>
        <w:spacing w:before="240" w:after="120" w:line="276" w:lineRule="auto"/>
        <w:rPr>
          <w:rFonts w:eastAsiaTheme="minorEastAsia"/>
        </w:rPr>
      </w:pPr>
      <w:r w:rsidRPr="00126D2B">
        <w:rPr>
          <w:b/>
          <w:bCs/>
          <w:noProof/>
        </w:rPr>
        <w:drawing>
          <wp:anchor distT="0" distB="0" distL="114300" distR="114300" simplePos="0" relativeHeight="251809792" behindDoc="0" locked="0" layoutInCell="1" allowOverlap="1" wp14:anchorId="6DB24AB3" wp14:editId="0CA60832">
            <wp:simplePos x="0" y="0"/>
            <wp:positionH relativeFrom="column">
              <wp:posOffset>-180975</wp:posOffset>
            </wp:positionH>
            <wp:positionV relativeFrom="paragraph">
              <wp:posOffset>1139825</wp:posOffset>
            </wp:positionV>
            <wp:extent cx="6868292" cy="1943100"/>
            <wp:effectExtent l="190500" t="190500" r="199390" b="190500"/>
            <wp:wrapSquare wrapText="bothSides"/>
            <wp:docPr id="54" name="Picture 54" descr="P113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1136#y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868292" cy="1943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65D3E" w:rsidRPr="00E45576">
        <w:t xml:space="preserve">This </w:t>
      </w:r>
      <w:r w:rsidR="00D36BFB">
        <w:t>guidance</w:t>
      </w:r>
      <w:r w:rsidR="00265D3E" w:rsidRPr="00E45576">
        <w:t xml:space="preserve"> is inclusive as it also </w:t>
      </w:r>
      <w:r w:rsidR="00D36BFB">
        <w:t xml:space="preserve">includes </w:t>
      </w:r>
      <w:r w:rsidR="00265D3E" w:rsidRPr="00E45576">
        <w:t xml:space="preserve">people with temporary needs or those who do not identify themselves as having a disability. This includes women who are pregnant, children, older </w:t>
      </w:r>
      <w:r w:rsidR="00D16FDD">
        <w:t xml:space="preserve">adults, </w:t>
      </w:r>
      <w:r w:rsidR="00265D3E" w:rsidRPr="00E45576">
        <w:t>individuals with limited English communication</w:t>
      </w:r>
      <w:r w:rsidR="00D36BFB">
        <w:t>, people with limited transportation access</w:t>
      </w:r>
      <w:r w:rsidR="00265D3E" w:rsidRPr="00C068A5">
        <w:rPr>
          <w:color w:val="000000" w:themeColor="text1"/>
        </w:rPr>
        <w:t xml:space="preserve"> </w:t>
      </w:r>
      <w:r w:rsidR="00265D3E">
        <w:rPr>
          <w:color w:val="000000" w:themeColor="text1"/>
        </w:rPr>
        <w:t>and those with household pets and service animals</w:t>
      </w:r>
      <w:r w:rsidR="00265D3E" w:rsidRPr="00E45576">
        <w:t>.</w:t>
      </w:r>
      <w:r w:rsidR="00265D3E">
        <w:t xml:space="preserve"> </w:t>
      </w:r>
    </w:p>
    <w:p w14:paraId="11E6BD6F" w14:textId="18C84775" w:rsidR="000B1317" w:rsidRDefault="000B1317" w:rsidP="000B1317">
      <w:pPr>
        <w:spacing w:before="240" w:after="120" w:line="276" w:lineRule="auto"/>
        <w:rPr>
          <w:rFonts w:eastAsiaTheme="minorEastAsia"/>
        </w:rPr>
      </w:pPr>
      <w:bookmarkStart w:id="127" w:name="_Toc70105241"/>
      <w:bookmarkStart w:id="128" w:name="_Toc70168301"/>
      <w:bookmarkEnd w:id="122"/>
      <w:r w:rsidRPr="00F440DE">
        <w:rPr>
          <w:rFonts w:eastAsiaTheme="minorEastAsia"/>
        </w:rPr>
        <w:t xml:space="preserve">Inclusion of access and functional needs during </w:t>
      </w:r>
      <w:r>
        <w:rPr>
          <w:rFonts w:eastAsiaTheme="minorEastAsia"/>
        </w:rPr>
        <w:t xml:space="preserve">all phases of planning for </w:t>
      </w:r>
      <w:r w:rsidRPr="00F440DE">
        <w:rPr>
          <w:rFonts w:eastAsiaTheme="minorEastAsia"/>
        </w:rPr>
        <w:t>response and recovery actions including evacuation, sheltering, emergency notification and public assistance, is more specific in nature than what</w:t>
      </w:r>
      <w:r>
        <w:rPr>
          <w:rFonts w:eastAsiaTheme="minorEastAsia"/>
        </w:rPr>
        <w:t xml:space="preserve"> the </w:t>
      </w:r>
      <w:r w:rsidRPr="00F440DE">
        <w:rPr>
          <w:rFonts w:eastAsiaTheme="minorEastAsia"/>
        </w:rPr>
        <w:t xml:space="preserve">EOP base plan identifies. </w:t>
      </w:r>
      <w:bookmarkStart w:id="129" w:name="_Hlk70490596"/>
      <w:r>
        <w:rPr>
          <w:rFonts w:eastAsiaTheme="minorEastAsia"/>
        </w:rPr>
        <w:t xml:space="preserve">Therefore, detailed information is outlined in those support plans and annexes. </w:t>
      </w:r>
    </w:p>
    <w:bookmarkEnd w:id="129"/>
    <w:p w14:paraId="5BFDFDC0" w14:textId="77777777" w:rsidR="000B1317" w:rsidRPr="00E45576" w:rsidRDefault="000B1317" w:rsidP="000B1317">
      <w:pPr>
        <w:spacing w:before="240" w:after="120" w:line="276" w:lineRule="auto"/>
        <w:rPr>
          <w:rFonts w:eastAsiaTheme="minorEastAsia"/>
        </w:rPr>
      </w:pPr>
      <w:r w:rsidRPr="00E45576">
        <w:rPr>
          <w:rFonts w:eastAsiaTheme="minorEastAsia"/>
        </w:rPr>
        <w:lastRenderedPageBreak/>
        <w:t xml:space="preserve">Additional awareness which helps ensure inclusive emergency preparedness </w:t>
      </w:r>
      <w:r>
        <w:rPr>
          <w:rFonts w:eastAsiaTheme="minorEastAsia"/>
        </w:rPr>
        <w:t xml:space="preserve">planning </w:t>
      </w:r>
      <w:r w:rsidRPr="00E45576">
        <w:rPr>
          <w:rFonts w:eastAsiaTheme="minorEastAsia"/>
        </w:rPr>
        <w:t>include addressing the needs of children and adults in areas such as:</w:t>
      </w:r>
    </w:p>
    <w:bookmarkEnd w:id="127"/>
    <w:bookmarkEnd w:id="128"/>
    <w:p w14:paraId="10D6D48F" w14:textId="57FB8F0B" w:rsidR="00B4159F" w:rsidRDefault="00265D3E" w:rsidP="00B4159F">
      <w:pPr>
        <w:spacing w:before="120" w:after="240" w:line="276" w:lineRule="auto"/>
        <w:rPr>
          <w:rFonts w:eastAsiaTheme="minorEastAsia"/>
        </w:rPr>
      </w:pPr>
      <w:r w:rsidRPr="00192286">
        <w:rPr>
          <w:rFonts w:eastAsiaTheme="minorEastAsia"/>
          <w:b/>
          <w:bCs/>
        </w:rPr>
        <w:t>SELF-DETERMINATION</w:t>
      </w:r>
      <w:r w:rsidRPr="00192286">
        <w:rPr>
          <w:rFonts w:eastAsiaTheme="minorEastAsia"/>
        </w:rPr>
        <w:t xml:space="preserve"> </w:t>
      </w:r>
      <w:r w:rsidRPr="00247F75">
        <w:rPr>
          <w:rFonts w:eastAsiaTheme="minorEastAsia"/>
          <w:color w:val="6F5614"/>
        </w:rPr>
        <w:t xml:space="preserve">– </w:t>
      </w:r>
      <w:r w:rsidRPr="00EA04CA">
        <w:rPr>
          <w:rStyle w:val="BodyChar"/>
        </w:rPr>
        <w:t>Individuals with access and functional needs are the most knowledgeable about their own needs.</w:t>
      </w:r>
    </w:p>
    <w:p w14:paraId="18C6CF32" w14:textId="68AB8664" w:rsidR="001A6EE2" w:rsidRDefault="00366749" w:rsidP="00265D3E">
      <w:pPr>
        <w:spacing w:before="120" w:after="240" w:line="276" w:lineRule="auto"/>
        <w:rPr>
          <w:rStyle w:val="BodyChar"/>
        </w:rPr>
      </w:pPr>
      <w:r w:rsidRPr="004437DD">
        <w:rPr>
          <w:noProof/>
        </w:rPr>
        <w:drawing>
          <wp:anchor distT="0" distB="0" distL="114300" distR="114300" simplePos="0" relativeHeight="251594752" behindDoc="1" locked="0" layoutInCell="1" allowOverlap="1" wp14:anchorId="798BEA7C" wp14:editId="688197A1">
            <wp:simplePos x="0" y="0"/>
            <wp:positionH relativeFrom="column">
              <wp:posOffset>2686050</wp:posOffset>
            </wp:positionH>
            <wp:positionV relativeFrom="paragraph">
              <wp:posOffset>152400</wp:posOffset>
            </wp:positionV>
            <wp:extent cx="3937000" cy="2543175"/>
            <wp:effectExtent l="133350" t="57150" r="82550" b="142875"/>
            <wp:wrapSquare wrapText="bothSides"/>
            <wp:docPr id="223" name="Picture 223" descr="P118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P1188#y1"/>
                    <pic:cNvPicPr/>
                  </pic:nvPicPr>
                  <pic:blipFill>
                    <a:blip r:embed="rId28">
                      <a:extLst>
                        <a:ext uri="{28A0092B-C50C-407E-A947-70E740481C1C}">
                          <a14:useLocalDpi xmlns:a14="http://schemas.microsoft.com/office/drawing/2010/main" val="0"/>
                        </a:ext>
                      </a:extLst>
                    </a:blip>
                    <a:stretch>
                      <a:fillRect/>
                    </a:stretch>
                  </pic:blipFill>
                  <pic:spPr>
                    <a:xfrm>
                      <a:off x="0" y="0"/>
                      <a:ext cx="3937000" cy="2543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265D3E" w:rsidRPr="00192286">
        <w:rPr>
          <w:rFonts w:eastAsiaTheme="minorEastAsia"/>
          <w:b/>
          <w:bCs/>
        </w:rPr>
        <w:t>NO “ONE-SIZE-FITS-ALL”</w:t>
      </w:r>
      <w:r w:rsidR="00265D3E" w:rsidRPr="00192286">
        <w:rPr>
          <w:rFonts w:eastAsiaTheme="minorEastAsia"/>
        </w:rPr>
        <w:t xml:space="preserve"> </w:t>
      </w:r>
      <w:r w:rsidR="00265D3E" w:rsidRPr="00247F75">
        <w:rPr>
          <w:rFonts w:eastAsiaTheme="minorEastAsia"/>
          <w:color w:val="6F5614"/>
        </w:rPr>
        <w:t xml:space="preserve">– </w:t>
      </w:r>
      <w:r w:rsidR="00265D3E" w:rsidRPr="00EA04CA">
        <w:rPr>
          <w:rStyle w:val="BodyChar"/>
        </w:rPr>
        <w:t>Individuals do not all require the same assistance and do not all have the same needs.</w:t>
      </w:r>
    </w:p>
    <w:p w14:paraId="54DCBBCF" w14:textId="049CDA6F" w:rsidR="001A6EE2" w:rsidRPr="00FD34FB" w:rsidRDefault="00132489" w:rsidP="00FD34FB">
      <w:pPr>
        <w:spacing w:before="120" w:after="240" w:line="276" w:lineRule="auto"/>
        <w:rPr>
          <w:rFonts w:eastAsiaTheme="minorEastAsia"/>
        </w:rPr>
      </w:pPr>
      <w:r w:rsidRPr="00FD34FB">
        <w:rPr>
          <w:rFonts w:eastAsiaTheme="minorEastAsia"/>
        </w:rPr>
        <w:t xml:space="preserve">Preparations will be made for people with a variety of functional needs, including women that are pregnant or nursing, as well as people who use mobility aids, require medication or portable medical equipment, use service animals, need information in alternate formats, rely on a caregiver, or have food needs. </w:t>
      </w:r>
    </w:p>
    <w:p w14:paraId="7DF7BBA9" w14:textId="052AB1DC" w:rsidR="00132489" w:rsidRDefault="00453E5F" w:rsidP="00265D3E">
      <w:pPr>
        <w:spacing w:before="120" w:after="240" w:line="276" w:lineRule="auto"/>
        <w:rPr>
          <w:rFonts w:eastAsiaTheme="minorEastAsia"/>
        </w:rPr>
      </w:pPr>
      <w:r>
        <w:rPr>
          <w:noProof/>
        </w:rPr>
        <w:drawing>
          <wp:anchor distT="0" distB="0" distL="114300" distR="114300" simplePos="0" relativeHeight="251781120" behindDoc="0" locked="0" layoutInCell="1" allowOverlap="1" wp14:anchorId="2F70EE11" wp14:editId="226A04EF">
            <wp:simplePos x="0" y="0"/>
            <wp:positionH relativeFrom="column">
              <wp:posOffset>3006090</wp:posOffset>
            </wp:positionH>
            <wp:positionV relativeFrom="paragraph">
              <wp:posOffset>498475</wp:posOffset>
            </wp:positionV>
            <wp:extent cx="3538855" cy="2606675"/>
            <wp:effectExtent l="0" t="0" r="0" b="2540"/>
            <wp:wrapSquare wrapText="bothSides"/>
            <wp:docPr id="454" name="Picture 454" descr="A person riding a bicycle through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 person riding a bicycle through a river&#10;&#10;Description automatically generated with low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38855" cy="26066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32489">
        <w:rPr>
          <w:rFonts w:eastAsiaTheme="minorEastAsia"/>
        </w:rPr>
        <w:t>During risk assessments, it is imperative to identify all capability and capacity gaps and actively develop plans to reduce or close those gaps</w:t>
      </w:r>
    </w:p>
    <w:p w14:paraId="040FD3A7" w14:textId="053BD629" w:rsidR="00265D3E" w:rsidRPr="00EA04CA" w:rsidRDefault="00265D3E" w:rsidP="00265D3E">
      <w:pPr>
        <w:spacing w:before="120" w:after="240" w:line="276" w:lineRule="auto"/>
        <w:rPr>
          <w:rStyle w:val="BodyChar"/>
        </w:rPr>
      </w:pPr>
      <w:r w:rsidRPr="00192286">
        <w:rPr>
          <w:rFonts w:eastAsiaTheme="minorEastAsia"/>
          <w:b/>
          <w:bCs/>
        </w:rPr>
        <w:t xml:space="preserve">EQUAL OPPORTUNITY, INCLUSION, INTEGRATION AND PHYSICAL ACCESS </w:t>
      </w:r>
      <w:r w:rsidRPr="00192286">
        <w:rPr>
          <w:rFonts w:eastAsiaTheme="minorEastAsia"/>
        </w:rPr>
        <w:t xml:space="preserve">– </w:t>
      </w:r>
      <w:r w:rsidR="00404CEB" w:rsidRPr="00EA04CA">
        <w:rPr>
          <w:rStyle w:val="BodyChar"/>
        </w:rPr>
        <w:t>All i</w:t>
      </w:r>
      <w:r w:rsidRPr="00EA04CA">
        <w:rPr>
          <w:rStyle w:val="BodyChar"/>
        </w:rPr>
        <w:t xml:space="preserve">ndividuals must have the same opportunities to benefit from emergency programs, </w:t>
      </w:r>
      <w:r w:rsidR="00384FF1" w:rsidRPr="00EA04CA">
        <w:rPr>
          <w:rStyle w:val="BodyChar"/>
        </w:rPr>
        <w:t>services,</w:t>
      </w:r>
      <w:r w:rsidR="00D26586" w:rsidRPr="00EA04CA">
        <w:rPr>
          <w:rStyle w:val="BodyChar"/>
        </w:rPr>
        <w:t xml:space="preserve"> and</w:t>
      </w:r>
      <w:r w:rsidRPr="00EA04CA">
        <w:rPr>
          <w:rStyle w:val="BodyChar"/>
        </w:rPr>
        <w:t xml:space="preserve"> activities. These must be provided in an integrated setting that all people can access.</w:t>
      </w:r>
      <w:r w:rsidR="00404CEB" w:rsidRPr="00EA04CA">
        <w:rPr>
          <w:rStyle w:val="BodyChar"/>
        </w:rPr>
        <w:t xml:space="preserve"> This includes notification of emergencies, evacuation, transportation, communication, shelter, distribution of supplies, food, first aid, medical care, housing, </w:t>
      </w:r>
      <w:r w:rsidR="00384FF1" w:rsidRPr="00EA04CA">
        <w:rPr>
          <w:rStyle w:val="BodyChar"/>
        </w:rPr>
        <w:t>application,</w:t>
      </w:r>
      <w:r w:rsidR="00D26586" w:rsidRPr="00EA04CA">
        <w:rPr>
          <w:rStyle w:val="BodyChar"/>
        </w:rPr>
        <w:t xml:space="preserve"> and</w:t>
      </w:r>
      <w:r w:rsidR="00404CEB" w:rsidRPr="00EA04CA">
        <w:rPr>
          <w:rStyle w:val="BodyChar"/>
        </w:rPr>
        <w:t xml:space="preserve"> benefits.</w:t>
      </w:r>
    </w:p>
    <w:p w14:paraId="60317C1C" w14:textId="72F44940" w:rsidR="00265D3E" w:rsidRDefault="00265D3E" w:rsidP="00265D3E">
      <w:pPr>
        <w:spacing w:before="120" w:after="240" w:line="276" w:lineRule="auto"/>
        <w:rPr>
          <w:rStyle w:val="BodyChar"/>
        </w:rPr>
      </w:pPr>
      <w:r w:rsidRPr="00192286">
        <w:rPr>
          <w:rFonts w:eastAsiaTheme="minorEastAsia"/>
          <w:b/>
          <w:bCs/>
        </w:rPr>
        <w:t>NO CHARGE</w:t>
      </w:r>
      <w:r w:rsidRPr="00192286">
        <w:rPr>
          <w:rFonts w:eastAsiaTheme="minorEastAsia"/>
        </w:rPr>
        <w:t xml:space="preserve"> – </w:t>
      </w:r>
      <w:r w:rsidRPr="00EA04CA">
        <w:rPr>
          <w:rStyle w:val="BodyChar"/>
        </w:rPr>
        <w:t>Individuals with access and functional needs may not be charged to cover the costs of measures necessary to ensure equal access and nondiscriminatory treatment.</w:t>
      </w:r>
    </w:p>
    <w:p w14:paraId="562CF7F7" w14:textId="51AC3859" w:rsidR="00702114" w:rsidRDefault="00453E5F" w:rsidP="00EA04CA">
      <w:pPr>
        <w:pStyle w:val="Body"/>
      </w:pPr>
      <w:r>
        <w:rPr>
          <w:noProof/>
        </w:rPr>
        <w:lastRenderedPageBreak/>
        <w:drawing>
          <wp:anchor distT="0" distB="0" distL="114300" distR="114300" simplePos="0" relativeHeight="251609088" behindDoc="0" locked="0" layoutInCell="1" allowOverlap="1" wp14:anchorId="737304CA" wp14:editId="795EECFA">
            <wp:simplePos x="0" y="0"/>
            <wp:positionH relativeFrom="column">
              <wp:posOffset>-172085</wp:posOffset>
            </wp:positionH>
            <wp:positionV relativeFrom="paragraph">
              <wp:posOffset>56515</wp:posOffset>
            </wp:positionV>
            <wp:extent cx="3663315" cy="2647950"/>
            <wp:effectExtent l="0" t="0" r="0" b="0"/>
            <wp:wrapSquare wrapText="bothSides"/>
            <wp:docPr id="224" name="Picture 224" descr="P119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P1191#y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3315" cy="2647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65D3E" w:rsidRPr="00192286">
        <w:rPr>
          <w:b/>
          <w:bCs/>
        </w:rPr>
        <w:t>EFFECTIVE COMMUNICATION</w:t>
      </w:r>
      <w:r w:rsidR="00265D3E" w:rsidRPr="00192286">
        <w:t xml:space="preserve"> –</w:t>
      </w:r>
      <w:r w:rsidR="00265D3E" w:rsidRPr="00247F75">
        <w:rPr>
          <w:color w:val="6F5614"/>
        </w:rPr>
        <w:t xml:space="preserve"> </w:t>
      </w:r>
      <w:r w:rsidR="00265D3E" w:rsidRPr="00E45576">
        <w:t xml:space="preserve">Individuals must be given information that is comparable in content and detail to that given to the public. It must also be accessible, </w:t>
      </w:r>
      <w:r w:rsidR="00384FF1" w:rsidRPr="00E45576">
        <w:t>understandable,</w:t>
      </w:r>
      <w:r w:rsidR="00D26586">
        <w:t xml:space="preserve"> and</w:t>
      </w:r>
      <w:r w:rsidR="00265D3E" w:rsidRPr="00E45576">
        <w:t xml:space="preserve"> timely. </w:t>
      </w:r>
    </w:p>
    <w:p w14:paraId="65731AB5" w14:textId="42BD0A64" w:rsidR="00265D3E" w:rsidRDefault="00265D3E" w:rsidP="00EA04CA">
      <w:pPr>
        <w:pStyle w:val="Body"/>
      </w:pPr>
      <w:r w:rsidRPr="00E45576">
        <w:t xml:space="preserve">Auxiliary aids and services may be needed to ensure effective communication. These resources may include pen and paper; sign language interpreters on-site or through video; and interpretation aids for people who are Deaf, Deaf-blind, hard of hearing </w:t>
      </w:r>
      <w:r>
        <w:t>or may</w:t>
      </w:r>
      <w:r w:rsidRPr="00E45576">
        <w:t xml:space="preserve"> need large print information</w:t>
      </w:r>
      <w:r>
        <w:t>.</w:t>
      </w:r>
    </w:p>
    <w:p w14:paraId="32D0892B" w14:textId="070B3810" w:rsidR="00F92907" w:rsidRDefault="00F92907" w:rsidP="00265D3E">
      <w:pPr>
        <w:spacing w:before="120" w:after="240" w:line="276" w:lineRule="auto"/>
        <w:rPr>
          <w:rFonts w:eastAsiaTheme="minorEastAsia"/>
          <w:b/>
          <w:bCs/>
        </w:rPr>
      </w:pPr>
      <w:r>
        <w:rPr>
          <w:noProof/>
        </w:rPr>
        <w:drawing>
          <wp:anchor distT="0" distB="0" distL="114300" distR="114300" simplePos="0" relativeHeight="251795456" behindDoc="0" locked="0" layoutInCell="1" allowOverlap="1" wp14:anchorId="675E78EF" wp14:editId="64D7172F">
            <wp:simplePos x="0" y="0"/>
            <wp:positionH relativeFrom="column">
              <wp:posOffset>3175635</wp:posOffset>
            </wp:positionH>
            <wp:positionV relativeFrom="paragraph">
              <wp:posOffset>217805</wp:posOffset>
            </wp:positionV>
            <wp:extent cx="3401060" cy="2790825"/>
            <wp:effectExtent l="0" t="0" r="8890" b="9525"/>
            <wp:wrapSquare wrapText="bothSides"/>
            <wp:docPr id="455" name="Picture 455" descr="A service dog pressing automatic door opener.&#10;&#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service dog pressing automatic door opener.&#10;&#10;&#10;Description automatically generated with low confidence"/>
                    <pic:cNvPicPr/>
                  </pic:nvPicPr>
                  <pic:blipFill>
                    <a:blip r:embed="rId31">
                      <a:extLst>
                        <a:ext uri="{28A0092B-C50C-407E-A947-70E740481C1C}">
                          <a14:useLocalDpi xmlns:a14="http://schemas.microsoft.com/office/drawing/2010/main" val="0"/>
                        </a:ext>
                      </a:extLst>
                    </a:blip>
                    <a:stretch>
                      <a:fillRect/>
                    </a:stretch>
                  </pic:blipFill>
                  <pic:spPr>
                    <a:xfrm>
                      <a:off x="0" y="0"/>
                      <a:ext cx="3401060" cy="27908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BD4781C" w14:textId="5842BDD6" w:rsidR="00265D3E" w:rsidRDefault="00265D3E" w:rsidP="00265D3E">
      <w:pPr>
        <w:spacing w:before="120" w:after="240" w:line="276" w:lineRule="auto"/>
        <w:rPr>
          <w:noProof/>
        </w:rPr>
      </w:pPr>
      <w:r w:rsidRPr="00192286">
        <w:rPr>
          <w:rFonts w:eastAsiaTheme="minorEastAsia"/>
          <w:b/>
          <w:bCs/>
        </w:rPr>
        <w:t>PROGRAM MODIFICATIONS</w:t>
      </w:r>
      <w:r w:rsidRPr="00192286">
        <w:rPr>
          <w:rFonts w:eastAsiaTheme="minorEastAsia"/>
        </w:rPr>
        <w:t xml:space="preserve"> – </w:t>
      </w:r>
      <w:r w:rsidRPr="00EA04CA">
        <w:rPr>
          <w:rStyle w:val="BodyChar"/>
        </w:rPr>
        <w:t xml:space="preserve">Individuals must have equal access to emergency programs and services, which may entail modifications to rules, policies, </w:t>
      </w:r>
      <w:r w:rsidR="00384FF1" w:rsidRPr="00EA04CA">
        <w:rPr>
          <w:rStyle w:val="BodyChar"/>
        </w:rPr>
        <w:t>practices,</w:t>
      </w:r>
      <w:r w:rsidR="00D26586" w:rsidRPr="00EA04CA">
        <w:rPr>
          <w:rStyle w:val="BodyChar"/>
        </w:rPr>
        <w:t xml:space="preserve"> and</w:t>
      </w:r>
      <w:r w:rsidRPr="00EA04CA">
        <w:rPr>
          <w:rStyle w:val="BodyChar"/>
        </w:rPr>
        <w:t xml:space="preserve"> procedures. Service staff may need to change the way questions are asked, provide reader assistance to complete forms, or aid in a more accessible location.</w:t>
      </w:r>
      <w:r w:rsidR="001A6EE2" w:rsidRPr="001A6EE2">
        <w:rPr>
          <w:noProof/>
        </w:rPr>
        <w:t xml:space="preserve"> </w:t>
      </w:r>
    </w:p>
    <w:p w14:paraId="504F1226" w14:textId="7074AA6F" w:rsidR="00F92907" w:rsidRDefault="00F92907" w:rsidP="00F92907">
      <w:pPr>
        <w:spacing w:before="120" w:after="240" w:line="276" w:lineRule="auto"/>
        <w:rPr>
          <w:noProof/>
        </w:rPr>
      </w:pPr>
      <w:r>
        <w:rPr>
          <w:noProof/>
        </w:rPr>
        <w:t xml:space="preserve">The EOP planning process includes the use of whole community guidance while developing emergency plans to ensure access and functional needs are identified for needed modifications. </w:t>
      </w:r>
    </w:p>
    <w:p w14:paraId="46BB6367" w14:textId="0A47FA02" w:rsidR="0095793F" w:rsidRDefault="0095793F" w:rsidP="00F92907">
      <w:pPr>
        <w:spacing w:before="120" w:after="240" w:line="276" w:lineRule="auto"/>
        <w:rPr>
          <w:noProof/>
        </w:rPr>
      </w:pPr>
      <w:r w:rsidRPr="00543617">
        <w:rPr>
          <w:color w:val="C00000"/>
        </w:rPr>
        <w:t>[</w:t>
      </w:r>
      <w:r w:rsidRPr="00543617">
        <w:rPr>
          <w:b/>
          <w:bCs/>
          <w:color w:val="C00000"/>
        </w:rPr>
        <w:t>Insert</w:t>
      </w:r>
      <w:r>
        <w:rPr>
          <w:b/>
          <w:bCs/>
          <w:color w:val="C00000"/>
        </w:rPr>
        <w:t xml:space="preserve"> any additional county plan data regarding access and functional needs</w:t>
      </w:r>
      <w:r w:rsidR="0064581C">
        <w:rPr>
          <w:b/>
          <w:bCs/>
          <w:color w:val="C00000"/>
        </w:rPr>
        <w:t>, including any county wide Access and Functional Needs Registry information</w:t>
      </w:r>
      <w:r w:rsidR="00447C6E">
        <w:rPr>
          <w:b/>
          <w:bCs/>
          <w:color w:val="C00000"/>
        </w:rPr>
        <w:t>]</w:t>
      </w:r>
    </w:p>
    <w:bookmarkEnd w:id="123"/>
    <w:bookmarkEnd w:id="124"/>
    <w:bookmarkEnd w:id="125"/>
    <w:bookmarkEnd w:id="126"/>
    <w:p w14:paraId="1CBDED80" w14:textId="6196C116" w:rsidR="00C677E6" w:rsidRDefault="00126D2B" w:rsidP="00C677E6">
      <w:pPr>
        <w:pStyle w:val="Heading1"/>
      </w:pPr>
      <w:r>
        <w:br w:type="page"/>
      </w:r>
    </w:p>
    <w:p w14:paraId="63EBEA7C" w14:textId="3E686A36" w:rsidR="00764351" w:rsidRDefault="00764351" w:rsidP="00C677E6">
      <w:pPr>
        <w:pStyle w:val="Heading1"/>
      </w:pPr>
      <w:bookmarkStart w:id="130" w:name="_Toc88640216"/>
      <w:r>
        <w:lastRenderedPageBreak/>
        <w:t>ORGANIZATION AND ASSIGNMENT OF RESPONSIBILITIES</w:t>
      </w:r>
      <w:bookmarkEnd w:id="130"/>
    </w:p>
    <w:p w14:paraId="2C71708F" w14:textId="048282C6" w:rsidR="00764351" w:rsidRPr="00503879" w:rsidRDefault="00301ED4" w:rsidP="00503879">
      <w:pPr>
        <w:pStyle w:val="Heading2"/>
        <w:spacing w:after="120"/>
        <w:rPr>
          <w:szCs w:val="32"/>
        </w:rPr>
      </w:pPr>
      <w:bookmarkStart w:id="131" w:name="_Toc88640217"/>
      <w:r w:rsidRPr="00503879">
        <w:rPr>
          <w:caps w:val="0"/>
          <w:szCs w:val="32"/>
        </w:rPr>
        <w:t>ORGANIZATION</w:t>
      </w:r>
      <w:bookmarkEnd w:id="131"/>
    </w:p>
    <w:p w14:paraId="13DD3F65" w14:textId="342F6B84" w:rsidR="00EF6C21" w:rsidRDefault="00282504" w:rsidP="00AB7605">
      <w:pPr>
        <w:pStyle w:val="BodyText"/>
        <w:spacing w:before="240" w:line="276" w:lineRule="auto"/>
      </w:pPr>
      <w:bookmarkStart w:id="132" w:name="_Hlk70678090"/>
      <w:r>
        <w:t>Effective organization and coordination are critical regarding</w:t>
      </w:r>
      <w:r w:rsidRPr="00503879">
        <w:t xml:space="preserve"> </w:t>
      </w:r>
      <w:r>
        <w:t xml:space="preserve">mitigation, preparedness, </w:t>
      </w:r>
      <w:r w:rsidRPr="00503879">
        <w:t>response</w:t>
      </w:r>
      <w:r>
        <w:t xml:space="preserve"> and recovery</w:t>
      </w:r>
      <w:r w:rsidRPr="00503879">
        <w:t xml:space="preserve"> </w:t>
      </w:r>
      <w:r>
        <w:t>planning and actions for</w:t>
      </w:r>
      <w:r w:rsidRPr="00503879">
        <w:t xml:space="preserve"> emergencies and disasters</w:t>
      </w:r>
      <w:r>
        <w:t>. E</w:t>
      </w:r>
      <w:r w:rsidR="007B3B4A">
        <w:t xml:space="preserve">ntities with primary and support </w:t>
      </w:r>
      <w:r w:rsidR="007B3B4A" w:rsidRPr="00503879">
        <w:t xml:space="preserve">roles </w:t>
      </w:r>
      <w:r w:rsidR="00557188">
        <w:t>in</w:t>
      </w:r>
      <w:r w:rsidR="007B3B4A" w:rsidRPr="00503879">
        <w:t xml:space="preserve"> </w:t>
      </w:r>
      <w:r w:rsidR="007B3B4A">
        <w:t xml:space="preserve">emergency management </w:t>
      </w:r>
      <w:r w:rsidR="007B3B4A" w:rsidRPr="00503879">
        <w:t xml:space="preserve">responsibilities must be immediately available and committed to fulfilling their assigned roles and responsibilities to assist </w:t>
      </w:r>
      <w:r w:rsidR="00384DE9" w:rsidRPr="00543617">
        <w:rPr>
          <w:color w:val="C00000"/>
        </w:rPr>
        <w:t>[</w:t>
      </w:r>
      <w:r w:rsidR="00384DE9" w:rsidRPr="00543617">
        <w:rPr>
          <w:b/>
          <w:bCs/>
          <w:color w:val="C00000"/>
        </w:rPr>
        <w:t>Insert County Name]</w:t>
      </w:r>
      <w:r w:rsidR="00384DE9">
        <w:rPr>
          <w:b/>
          <w:bCs/>
          <w:color w:val="C00000"/>
        </w:rPr>
        <w:t xml:space="preserve"> </w:t>
      </w:r>
      <w:r w:rsidR="007B3B4A" w:rsidRPr="00503879">
        <w:t xml:space="preserve">and meet the needs of </w:t>
      </w:r>
      <w:r w:rsidR="00384DE9">
        <w:t>our county residents.</w:t>
      </w:r>
      <w:r w:rsidR="009D4A3B">
        <w:t xml:space="preserve"> </w:t>
      </w:r>
      <w:r w:rsidR="00EF6C21">
        <w:t xml:space="preserve">This section tasks departments of </w:t>
      </w:r>
      <w:r w:rsidR="00EF6C21" w:rsidRPr="00951990">
        <w:rPr>
          <w:b/>
          <w:bCs/>
          <w:color w:val="C00000"/>
        </w:rPr>
        <w:t>[Insert County Name</w:t>
      </w:r>
      <w:r w:rsidR="00EF6C21" w:rsidRPr="00543617">
        <w:rPr>
          <w:b/>
          <w:bCs/>
          <w:color w:val="C00000"/>
        </w:rPr>
        <w:t>]</w:t>
      </w:r>
      <w:r w:rsidR="00EF6C21">
        <w:rPr>
          <w:b/>
          <w:bCs/>
          <w:color w:val="C00000"/>
        </w:rPr>
        <w:t xml:space="preserve"> </w:t>
      </w:r>
      <w:r w:rsidR="00EF6C21">
        <w:t>County, municipalities, quasi-government agencies, and volunteer agencies, with specific emergency functions that may be in addition to their day-to-day responsibilities. Each agency listed is responsible for the development and maintenance of internal SOP’s, SOG’s, checklists, and/or memorandums of understanding in order to accomplish these responsibilities.</w:t>
      </w:r>
    </w:p>
    <w:p w14:paraId="29D5C53B" w14:textId="77777777" w:rsidR="00EF6C21" w:rsidRDefault="00EF6C21" w:rsidP="00F13C23">
      <w:pPr>
        <w:pStyle w:val="Body"/>
        <w:spacing w:before="240"/>
      </w:pPr>
      <w:r>
        <w:t>Each agency is responsible for ensuring representation in the EOC if requested.</w:t>
      </w:r>
    </w:p>
    <w:p w14:paraId="129132A6" w14:textId="2BDED2A5" w:rsidR="00482611" w:rsidRDefault="00482611" w:rsidP="00482611">
      <w:pPr>
        <w:pStyle w:val="Heading2"/>
        <w:spacing w:after="120"/>
        <w:rPr>
          <w:caps w:val="0"/>
          <w:szCs w:val="32"/>
        </w:rPr>
      </w:pPr>
      <w:bookmarkStart w:id="133" w:name="_Toc88640218"/>
      <w:r w:rsidRPr="00503879">
        <w:rPr>
          <w:caps w:val="0"/>
          <w:szCs w:val="32"/>
        </w:rPr>
        <w:t>ASSIGNMENT OF RESPONSIBILITIES</w:t>
      </w:r>
      <w:bookmarkEnd w:id="133"/>
    </w:p>
    <w:p w14:paraId="50B54708" w14:textId="0E533389" w:rsidR="00EF6C21" w:rsidRDefault="00EF6C21" w:rsidP="00AF5584">
      <w:pPr>
        <w:pStyle w:val="Heading4"/>
      </w:pPr>
      <w:r>
        <w:t xml:space="preserve">Chairperson, County Board of Commissioners </w:t>
      </w:r>
      <w:r w:rsidR="00AF373B" w:rsidRPr="007B3083">
        <w:rPr>
          <w:color w:val="C00000"/>
        </w:rPr>
        <w:t>[</w:t>
      </w:r>
      <w:r w:rsidR="00003493">
        <w:rPr>
          <w:color w:val="C00000"/>
        </w:rPr>
        <w:t xml:space="preserve">REMOVE OR </w:t>
      </w:r>
      <w:r w:rsidR="00AF373B" w:rsidRPr="00666DB1">
        <w:rPr>
          <w:color w:val="C00000"/>
        </w:rPr>
        <w:t>AMEND</w:t>
      </w:r>
      <w:r w:rsidR="00921416">
        <w:rPr>
          <w:color w:val="C00000"/>
        </w:rPr>
        <w:t xml:space="preserve"> to </w:t>
      </w:r>
      <w:r w:rsidR="009526D8">
        <w:rPr>
          <w:color w:val="C00000"/>
        </w:rPr>
        <w:t xml:space="preserve">county </w:t>
      </w:r>
      <w:r w:rsidR="00921416">
        <w:rPr>
          <w:color w:val="C00000"/>
        </w:rPr>
        <w:t>protocols</w:t>
      </w:r>
      <w:r w:rsidR="001F453A">
        <w:rPr>
          <w:color w:val="C00000"/>
        </w:rPr>
        <w:t>]</w:t>
      </w:r>
    </w:p>
    <w:p w14:paraId="6EC2EF93" w14:textId="64F0817D" w:rsidR="00951990" w:rsidRDefault="00EF6C21" w:rsidP="00EE4475">
      <w:pPr>
        <w:pStyle w:val="Body"/>
        <w:numPr>
          <w:ilvl w:val="0"/>
          <w:numId w:val="110"/>
        </w:numPr>
        <w:spacing w:before="240"/>
      </w:pPr>
      <w:r>
        <w:t xml:space="preserve">Serve as the Chair of the </w:t>
      </w:r>
      <w:r w:rsidR="003E2711" w:rsidRPr="00543617">
        <w:rPr>
          <w:color w:val="C00000"/>
        </w:rPr>
        <w:t>[</w:t>
      </w:r>
      <w:r w:rsidR="003E2711" w:rsidRPr="00543617">
        <w:rPr>
          <w:b/>
          <w:bCs/>
          <w:color w:val="C00000"/>
        </w:rPr>
        <w:t>Insert County Name]</w:t>
      </w:r>
      <w:r w:rsidR="003E2711">
        <w:rPr>
          <w:b/>
          <w:bCs/>
          <w:color w:val="C00000"/>
        </w:rPr>
        <w:t xml:space="preserve"> </w:t>
      </w:r>
      <w:r>
        <w:t xml:space="preserve">County </w:t>
      </w:r>
      <w:r w:rsidR="00951990">
        <w:t xml:space="preserve">Policy </w:t>
      </w:r>
      <w:r>
        <w:t>Group</w:t>
      </w:r>
    </w:p>
    <w:p w14:paraId="07C73566" w14:textId="37A291B0" w:rsidR="00951990" w:rsidRDefault="00EF6C21" w:rsidP="00EE4475">
      <w:pPr>
        <w:pStyle w:val="Body"/>
        <w:numPr>
          <w:ilvl w:val="0"/>
          <w:numId w:val="110"/>
        </w:numPr>
        <w:spacing w:before="240"/>
      </w:pPr>
      <w:r>
        <w:t xml:space="preserve">Carry out provisions of </w:t>
      </w:r>
      <w:r w:rsidR="00951990">
        <w:t>County</w:t>
      </w:r>
      <w:r>
        <w:t xml:space="preserve"> </w:t>
      </w:r>
      <w:r w:rsidR="003E2711">
        <w:t>s</w:t>
      </w:r>
      <w:r>
        <w:t>tatutes and local ordinances relating to emergencies.</w:t>
      </w:r>
    </w:p>
    <w:p w14:paraId="4788E650" w14:textId="32913086" w:rsidR="00EF6C21" w:rsidRDefault="00EF6C21" w:rsidP="00EE4475">
      <w:pPr>
        <w:pStyle w:val="Body"/>
        <w:numPr>
          <w:ilvl w:val="0"/>
          <w:numId w:val="110"/>
        </w:numPr>
        <w:spacing w:before="240"/>
      </w:pPr>
      <w:r>
        <w:t xml:space="preserve">Declare a State of Emergency for </w:t>
      </w:r>
      <w:r w:rsidR="00951990" w:rsidRPr="00543617">
        <w:rPr>
          <w:color w:val="C00000"/>
        </w:rPr>
        <w:t>[</w:t>
      </w:r>
      <w:r w:rsidR="00951990" w:rsidRPr="00543617">
        <w:rPr>
          <w:b/>
          <w:bCs/>
          <w:color w:val="C00000"/>
        </w:rPr>
        <w:t>Insert County Name]</w:t>
      </w:r>
      <w:r w:rsidR="00951990">
        <w:rPr>
          <w:b/>
          <w:bCs/>
          <w:color w:val="C00000"/>
        </w:rPr>
        <w:t xml:space="preserve"> </w:t>
      </w:r>
      <w:r>
        <w:t>County and assume direction and control of emergency operations in cooperation with other members of the control group, which may, but all are not required, include the following:</w:t>
      </w:r>
    </w:p>
    <w:p w14:paraId="75FCCD79" w14:textId="2B27E64B" w:rsidR="00FC0FF9" w:rsidRDefault="00FC0FF9" w:rsidP="00EE4475">
      <w:pPr>
        <w:pStyle w:val="Body"/>
        <w:numPr>
          <w:ilvl w:val="1"/>
          <w:numId w:val="110"/>
        </w:numPr>
        <w:spacing w:before="240"/>
      </w:pPr>
      <w:r>
        <w:t>Activation</w:t>
      </w:r>
      <w:r w:rsidR="00EF6C21">
        <w:t xml:space="preserve"> of the County Emergency Operations Plan</w:t>
      </w:r>
      <w:r w:rsidR="00482611">
        <w:t>.</w:t>
      </w:r>
    </w:p>
    <w:p w14:paraId="0478EF5F" w14:textId="34BAA7F0" w:rsidR="00FC0FF9" w:rsidRDefault="00EF6C21" w:rsidP="00EE4475">
      <w:pPr>
        <w:pStyle w:val="Body"/>
        <w:numPr>
          <w:ilvl w:val="1"/>
          <w:numId w:val="110"/>
        </w:numPr>
        <w:spacing w:before="120"/>
      </w:pPr>
      <w:r>
        <w:t>Order an evacuation to include all or portions of the county</w:t>
      </w:r>
      <w:r w:rsidR="00482611">
        <w:t>.</w:t>
      </w:r>
    </w:p>
    <w:p w14:paraId="6C45BCA4" w14:textId="77C960C0" w:rsidR="00FC0FF9" w:rsidRDefault="00EF6C21" w:rsidP="00EE4475">
      <w:pPr>
        <w:pStyle w:val="Body"/>
        <w:numPr>
          <w:ilvl w:val="1"/>
          <w:numId w:val="110"/>
        </w:numPr>
        <w:spacing w:before="120"/>
      </w:pPr>
      <w:r>
        <w:t>Restrict the sale of alcohol and or firearms</w:t>
      </w:r>
      <w:r w:rsidR="00482611">
        <w:t>.</w:t>
      </w:r>
    </w:p>
    <w:p w14:paraId="536A72E1" w14:textId="0391994B" w:rsidR="00FC0FF9" w:rsidRDefault="00EF6C21" w:rsidP="00EE4475">
      <w:pPr>
        <w:pStyle w:val="Body"/>
        <w:numPr>
          <w:ilvl w:val="1"/>
          <w:numId w:val="110"/>
        </w:numPr>
        <w:spacing w:before="120"/>
      </w:pPr>
      <w:r>
        <w:t>Order a curfew</w:t>
      </w:r>
      <w:r w:rsidR="00482611">
        <w:t>.</w:t>
      </w:r>
    </w:p>
    <w:p w14:paraId="0734952F" w14:textId="18F3FAE2" w:rsidR="00FC0FF9" w:rsidRDefault="00EF6C21" w:rsidP="00EE4475">
      <w:pPr>
        <w:pStyle w:val="Body"/>
        <w:numPr>
          <w:ilvl w:val="1"/>
          <w:numId w:val="110"/>
        </w:numPr>
        <w:spacing w:before="120"/>
      </w:pPr>
      <w:r>
        <w:t>Restrict entry into County</w:t>
      </w:r>
      <w:r w:rsidR="00482611">
        <w:t>.</w:t>
      </w:r>
    </w:p>
    <w:p w14:paraId="2130CA1F" w14:textId="62EC6A05" w:rsidR="00EF6C21" w:rsidRDefault="00EF6C21" w:rsidP="00EE4475">
      <w:pPr>
        <w:pStyle w:val="Body"/>
        <w:numPr>
          <w:ilvl w:val="1"/>
          <w:numId w:val="110"/>
        </w:numPr>
        <w:spacing w:before="120"/>
      </w:pPr>
      <w:r>
        <w:t>Enforce ordinances in effect</w:t>
      </w:r>
      <w:r w:rsidR="00482611">
        <w:t>.</w:t>
      </w:r>
    </w:p>
    <w:p w14:paraId="4C8BC8FC" w14:textId="22AC2B51" w:rsidR="00480741" w:rsidRDefault="00EF6C21" w:rsidP="00EE4475">
      <w:pPr>
        <w:pStyle w:val="Body"/>
        <w:numPr>
          <w:ilvl w:val="1"/>
          <w:numId w:val="110"/>
        </w:numPr>
        <w:spacing w:before="120"/>
      </w:pPr>
      <w:r>
        <w:t>Ensure adequate planning for Hazardous Materials Events</w:t>
      </w:r>
      <w:r w:rsidR="00482611">
        <w:t>.</w:t>
      </w:r>
    </w:p>
    <w:p w14:paraId="3FBEE444" w14:textId="420692AD" w:rsidR="00480741" w:rsidRDefault="00EF6C21" w:rsidP="00EE4475">
      <w:pPr>
        <w:pStyle w:val="Body"/>
        <w:numPr>
          <w:ilvl w:val="1"/>
          <w:numId w:val="110"/>
        </w:numPr>
        <w:spacing w:before="120"/>
      </w:pPr>
      <w:r>
        <w:t>Ensure the line of succession for county departments and agencies</w:t>
      </w:r>
      <w:r w:rsidR="00482611">
        <w:t>.</w:t>
      </w:r>
    </w:p>
    <w:p w14:paraId="60693D3C" w14:textId="35968A1D" w:rsidR="00186EAA" w:rsidRDefault="00EF6C21" w:rsidP="00EE4475">
      <w:pPr>
        <w:pStyle w:val="Body"/>
        <w:numPr>
          <w:ilvl w:val="1"/>
          <w:numId w:val="110"/>
        </w:numPr>
        <w:spacing w:before="120"/>
      </w:pPr>
      <w:r>
        <w:lastRenderedPageBreak/>
        <w:t>Relocate the seat of government if administrative offices become damaged beyond usage</w:t>
      </w:r>
      <w:r w:rsidR="00482611">
        <w:t>.</w:t>
      </w:r>
    </w:p>
    <w:p w14:paraId="3D2E2F9B" w14:textId="537A61A0" w:rsidR="00186EAA" w:rsidRDefault="00EF6C21" w:rsidP="00EE4475">
      <w:pPr>
        <w:pStyle w:val="Body"/>
        <w:numPr>
          <w:ilvl w:val="1"/>
          <w:numId w:val="110"/>
        </w:numPr>
        <w:spacing w:before="120"/>
        <w:ind w:right="-180"/>
      </w:pPr>
      <w:r>
        <w:t xml:space="preserve">Declare a State of Emergency in existence for unincorporated areas of the county, if necessary and where applicable, in coordination with municipal </w:t>
      </w:r>
      <w:r w:rsidR="00482611">
        <w:t>officia</w:t>
      </w:r>
      <w:r>
        <w:t>ls</w:t>
      </w:r>
      <w:r w:rsidR="00482611">
        <w:t>.</w:t>
      </w:r>
    </w:p>
    <w:p w14:paraId="7FAD0388" w14:textId="6B3D4A2E" w:rsidR="00186EAA" w:rsidRDefault="00EF6C21" w:rsidP="00EE4475">
      <w:pPr>
        <w:pStyle w:val="Body"/>
        <w:numPr>
          <w:ilvl w:val="1"/>
          <w:numId w:val="110"/>
        </w:numPr>
        <w:spacing w:before="120"/>
      </w:pPr>
      <w:r>
        <w:t>Implement other measures to protect life and property</w:t>
      </w:r>
      <w:r w:rsidR="00482611">
        <w:t>.</w:t>
      </w:r>
    </w:p>
    <w:p w14:paraId="50726CED" w14:textId="2953CA23" w:rsidR="00482611" w:rsidRDefault="00EF6C21" w:rsidP="00EE4475">
      <w:pPr>
        <w:pStyle w:val="Body"/>
        <w:numPr>
          <w:ilvl w:val="1"/>
          <w:numId w:val="110"/>
        </w:numPr>
        <w:spacing w:before="120"/>
      </w:pPr>
      <w:r>
        <w:t xml:space="preserve">Coordinate emergency response activities with Chairpersons of adjoining jurisdictions and Mayors in </w:t>
      </w:r>
      <w:r w:rsidR="00482611" w:rsidRPr="00543617">
        <w:rPr>
          <w:color w:val="C00000"/>
        </w:rPr>
        <w:t>[</w:t>
      </w:r>
      <w:r w:rsidR="00482611" w:rsidRPr="00543617">
        <w:rPr>
          <w:b/>
          <w:bCs/>
          <w:color w:val="C00000"/>
        </w:rPr>
        <w:t>Insert County Name]</w:t>
      </w:r>
      <w:r w:rsidR="00482611">
        <w:rPr>
          <w:b/>
          <w:bCs/>
          <w:color w:val="C00000"/>
        </w:rPr>
        <w:t xml:space="preserve"> </w:t>
      </w:r>
      <w:r>
        <w:t>County</w:t>
      </w:r>
      <w:r w:rsidR="00482611">
        <w:t>.</w:t>
      </w:r>
    </w:p>
    <w:p w14:paraId="47B6AE38" w14:textId="514147F5" w:rsidR="00EF6C21" w:rsidRDefault="00EF6C21" w:rsidP="00EE4475">
      <w:pPr>
        <w:pStyle w:val="Body"/>
        <w:numPr>
          <w:ilvl w:val="1"/>
          <w:numId w:val="110"/>
        </w:numPr>
        <w:spacing w:before="120"/>
      </w:pPr>
      <w:r>
        <w:t>Direct county personnel to return to work following a disaster or emergency.</w:t>
      </w:r>
    </w:p>
    <w:p w14:paraId="356DC619" w14:textId="77777777" w:rsidR="003206CB" w:rsidRDefault="003206CB" w:rsidP="003206CB">
      <w:pPr>
        <w:pStyle w:val="Heading3"/>
      </w:pPr>
      <w:bookmarkStart w:id="134" w:name="_Toc82200382"/>
      <w:bookmarkStart w:id="135" w:name="_Toc88640219"/>
      <w:bookmarkStart w:id="136" w:name="_Toc59383493"/>
      <w:r w:rsidRPr="00543617">
        <w:rPr>
          <w:color w:val="C00000"/>
        </w:rPr>
        <w:t>[Insert County Name]</w:t>
      </w:r>
      <w:r>
        <w:rPr>
          <w:b w:val="0"/>
          <w:bCs w:val="0"/>
          <w:color w:val="C00000"/>
        </w:rPr>
        <w:t xml:space="preserve"> </w:t>
      </w:r>
      <w:r w:rsidRPr="002E2DBC">
        <w:rPr>
          <w:rStyle w:val="Heading4Char"/>
          <w:b/>
          <w:bCs/>
        </w:rPr>
        <w:t>ADVISORY COUNCIL OR POLICY GROUP</w:t>
      </w:r>
      <w:bookmarkEnd w:id="134"/>
      <w:bookmarkEnd w:id="135"/>
    </w:p>
    <w:p w14:paraId="4F556C05" w14:textId="77777777" w:rsidR="003206CB" w:rsidRDefault="003206CB" w:rsidP="003206CB">
      <w:pPr>
        <w:pStyle w:val="Body"/>
      </w:pPr>
      <w:r>
        <w:t xml:space="preserve">The </w:t>
      </w:r>
      <w:r w:rsidRPr="00543617">
        <w:rPr>
          <w:color w:val="C00000"/>
        </w:rPr>
        <w:t>[</w:t>
      </w:r>
      <w:r w:rsidRPr="00543617">
        <w:rPr>
          <w:b/>
          <w:bCs/>
          <w:color w:val="C00000"/>
        </w:rPr>
        <w:t>Insert County Name]</w:t>
      </w:r>
      <w:r>
        <w:rPr>
          <w:b/>
          <w:bCs/>
          <w:color w:val="C00000"/>
        </w:rPr>
        <w:t xml:space="preserve"> </w:t>
      </w:r>
      <w:r>
        <w:t>County Emergency Management Advisory Council includes the following members:</w:t>
      </w:r>
    </w:p>
    <w:p w14:paraId="1B1DEBD6" w14:textId="77777777" w:rsidR="003206CB" w:rsidRDefault="003206CB" w:rsidP="00EE4475">
      <w:pPr>
        <w:pStyle w:val="Body"/>
        <w:numPr>
          <w:ilvl w:val="0"/>
          <w:numId w:val="96"/>
        </w:numPr>
      </w:pPr>
      <w:r w:rsidRPr="00543617">
        <w:rPr>
          <w:color w:val="C00000"/>
        </w:rPr>
        <w:t>[</w:t>
      </w:r>
      <w:r w:rsidRPr="00543617">
        <w:rPr>
          <w:b/>
          <w:bCs/>
          <w:color w:val="C00000"/>
        </w:rPr>
        <w:t>Insert County Name]</w:t>
      </w:r>
      <w:r>
        <w:rPr>
          <w:b/>
          <w:bCs/>
          <w:color w:val="C00000"/>
        </w:rPr>
        <w:t xml:space="preserve"> </w:t>
      </w:r>
      <w:r>
        <w:t>County Board of Commissioner’s representative.</w:t>
      </w:r>
    </w:p>
    <w:p w14:paraId="65ED396C" w14:textId="77777777" w:rsidR="003206CB" w:rsidRDefault="003206CB" w:rsidP="00EE4475">
      <w:pPr>
        <w:pStyle w:val="Body"/>
        <w:numPr>
          <w:ilvl w:val="0"/>
          <w:numId w:val="96"/>
        </w:numPr>
      </w:pPr>
      <w:r w:rsidRPr="00543617">
        <w:rPr>
          <w:color w:val="C00000"/>
        </w:rPr>
        <w:t>[</w:t>
      </w:r>
      <w:r w:rsidRPr="00543617">
        <w:rPr>
          <w:b/>
          <w:bCs/>
          <w:color w:val="C00000"/>
        </w:rPr>
        <w:t>Insert County Name]</w:t>
      </w:r>
      <w:r>
        <w:rPr>
          <w:b/>
          <w:bCs/>
          <w:color w:val="C00000"/>
        </w:rPr>
        <w:t xml:space="preserve"> </w:t>
      </w:r>
      <w:r>
        <w:t xml:space="preserve">Council President or designee, </w:t>
      </w:r>
    </w:p>
    <w:p w14:paraId="58C0C56A" w14:textId="77777777" w:rsidR="003206CB" w:rsidRDefault="003206CB" w:rsidP="00EE4475">
      <w:pPr>
        <w:pStyle w:val="Body"/>
        <w:numPr>
          <w:ilvl w:val="0"/>
          <w:numId w:val="96"/>
        </w:numPr>
      </w:pPr>
      <w:r w:rsidRPr="00543617">
        <w:rPr>
          <w:color w:val="C00000"/>
        </w:rPr>
        <w:t>[</w:t>
      </w:r>
      <w:r w:rsidRPr="00543617">
        <w:rPr>
          <w:b/>
          <w:bCs/>
          <w:color w:val="C00000"/>
        </w:rPr>
        <w:t>Insert County Name]</w:t>
      </w:r>
      <w:r>
        <w:rPr>
          <w:b/>
          <w:bCs/>
          <w:color w:val="C00000"/>
        </w:rPr>
        <w:t xml:space="preserve"> </w:t>
      </w:r>
      <w:r>
        <w:t>County Sheriff.</w:t>
      </w:r>
    </w:p>
    <w:p w14:paraId="766263E6" w14:textId="77777777" w:rsidR="003206CB" w:rsidRDefault="003206CB" w:rsidP="00EE4475">
      <w:pPr>
        <w:pStyle w:val="Body"/>
        <w:numPr>
          <w:ilvl w:val="0"/>
          <w:numId w:val="96"/>
        </w:numPr>
      </w:pPr>
      <w:r>
        <w:t>City</w:t>
      </w:r>
      <w:r w:rsidRPr="00543617">
        <w:rPr>
          <w:color w:val="C00000"/>
        </w:rPr>
        <w:t xml:space="preserve"> </w:t>
      </w:r>
      <w:r>
        <w:t>of</w:t>
      </w:r>
      <w:r w:rsidRPr="00543617">
        <w:rPr>
          <w:color w:val="C00000"/>
        </w:rPr>
        <w:t xml:space="preserve"> [</w:t>
      </w:r>
      <w:r w:rsidRPr="00543617">
        <w:rPr>
          <w:b/>
          <w:bCs/>
          <w:color w:val="C00000"/>
        </w:rPr>
        <w:t xml:space="preserve">Insert </w:t>
      </w:r>
      <w:r>
        <w:rPr>
          <w:b/>
          <w:bCs/>
          <w:color w:val="C00000"/>
        </w:rPr>
        <w:t>City N</w:t>
      </w:r>
      <w:r w:rsidRPr="00543617">
        <w:rPr>
          <w:b/>
          <w:bCs/>
          <w:color w:val="C00000"/>
        </w:rPr>
        <w:t>ame]</w:t>
      </w:r>
      <w:r>
        <w:t xml:space="preserve"> Mayor or designee</w:t>
      </w:r>
    </w:p>
    <w:p w14:paraId="379F5A14" w14:textId="77777777" w:rsidR="003206CB" w:rsidRDefault="003206CB" w:rsidP="00EE4475">
      <w:pPr>
        <w:pStyle w:val="Body"/>
        <w:numPr>
          <w:ilvl w:val="0"/>
          <w:numId w:val="96"/>
        </w:numPr>
      </w:pPr>
      <w:r w:rsidRPr="00543617">
        <w:rPr>
          <w:color w:val="C00000"/>
        </w:rPr>
        <w:t>[</w:t>
      </w:r>
      <w:r w:rsidRPr="00543617">
        <w:rPr>
          <w:b/>
          <w:bCs/>
          <w:color w:val="C00000"/>
        </w:rPr>
        <w:t xml:space="preserve">Insert </w:t>
      </w:r>
      <w:r>
        <w:rPr>
          <w:b/>
          <w:bCs/>
          <w:color w:val="C00000"/>
        </w:rPr>
        <w:t>other members</w:t>
      </w:r>
      <w:r w:rsidRPr="00543617">
        <w:rPr>
          <w:b/>
          <w:bCs/>
          <w:color w:val="C00000"/>
        </w:rPr>
        <w:t>]</w:t>
      </w:r>
    </w:p>
    <w:p w14:paraId="774F7DEA" w14:textId="5FC9CF11" w:rsidR="003206CB" w:rsidRPr="002E2DBC" w:rsidRDefault="003206CB" w:rsidP="003206CB">
      <w:pPr>
        <w:pStyle w:val="Heading3"/>
        <w:rPr>
          <w:rStyle w:val="Heading4Char"/>
        </w:rPr>
      </w:pPr>
      <w:bookmarkStart w:id="137" w:name="_Toc88640220"/>
      <w:bookmarkStart w:id="138" w:name="_Toc59383496"/>
      <w:bookmarkEnd w:id="136"/>
      <w:r>
        <w:rPr>
          <w:rStyle w:val="Heading4Char"/>
          <w:b/>
          <w:bCs/>
        </w:rPr>
        <w:t>COUNTY E</w:t>
      </w:r>
      <w:r w:rsidRPr="002E2DBC">
        <w:rPr>
          <w:rStyle w:val="Heading4Char"/>
          <w:b/>
          <w:bCs/>
        </w:rPr>
        <w:t>MERGENCY OPERATIONS CENTER</w:t>
      </w:r>
      <w:bookmarkEnd w:id="137"/>
      <w:r w:rsidRPr="002E2DBC">
        <w:rPr>
          <w:rStyle w:val="Heading4Char"/>
        </w:rPr>
        <w:t xml:space="preserve"> </w:t>
      </w:r>
    </w:p>
    <w:bookmarkEnd w:id="138"/>
    <w:p w14:paraId="3F9E733E" w14:textId="42A2264D" w:rsidR="003206CB" w:rsidRDefault="003206CB" w:rsidP="003206CB">
      <w:pPr>
        <w:pStyle w:val="Body"/>
      </w:pPr>
      <w:r>
        <w:t xml:space="preserve">The </w:t>
      </w:r>
      <w:r w:rsidR="005B0CCA">
        <w:t xml:space="preserve">County </w:t>
      </w:r>
      <w:r>
        <w:t>Emergency Operations Center (EOC) is the physical location from which response and recovery activities are coordinated during a major emergency or disaster. The EOC is</w:t>
      </w:r>
      <w:r>
        <w:rPr>
          <w:spacing w:val="-5"/>
        </w:rPr>
        <w:t xml:space="preserve"> </w:t>
      </w:r>
      <w:r>
        <w:t>managed by</w:t>
      </w:r>
      <w:r>
        <w:rPr>
          <w:spacing w:val="-5"/>
        </w:rPr>
        <w:t xml:space="preserve"> the </w:t>
      </w:r>
      <w:r w:rsidRPr="00543617">
        <w:rPr>
          <w:color w:val="C00000"/>
        </w:rPr>
        <w:t>[</w:t>
      </w:r>
      <w:r w:rsidRPr="00543617">
        <w:rPr>
          <w:b/>
          <w:bCs/>
          <w:color w:val="C00000"/>
        </w:rPr>
        <w:t xml:space="preserve">Insert </w:t>
      </w:r>
      <w:r>
        <w:rPr>
          <w:b/>
          <w:bCs/>
          <w:color w:val="C00000"/>
        </w:rPr>
        <w:t xml:space="preserve">Name of County EMA or Homeland Security Office] </w:t>
      </w:r>
      <w:r w:rsidRPr="00F060AF">
        <w:t>Director</w:t>
      </w:r>
      <w:r>
        <w:t>. The key function of the EOC is to ensure that first responders working in the field and at the scene have the resources (i.e., personnel, tools, and equipment) needed to carry out their assignments.</w:t>
      </w:r>
      <w:r w:rsidRPr="0038686F">
        <w:t xml:space="preserve"> </w:t>
      </w:r>
    </w:p>
    <w:p w14:paraId="3CB7E777" w14:textId="77777777" w:rsidR="003206CB" w:rsidRPr="00881463" w:rsidRDefault="003206CB" w:rsidP="003206CB">
      <w:pPr>
        <w:pStyle w:val="Body"/>
      </w:pPr>
      <w:r>
        <w:t xml:space="preserve">EOCs help form a common operating picture of the incident and relieve on-scene command of the burden of external coordination and securing and delivery of </w:t>
      </w:r>
      <w:r w:rsidRPr="00881463">
        <w:t>additional resources. The core functions of an EOC include direction and control, coordination, communication, priority setting, resource management and tracking, information and data collection, analysis,</w:t>
      </w:r>
      <w:r>
        <w:t xml:space="preserve"> and</w:t>
      </w:r>
      <w:r w:rsidRPr="00881463">
        <w:t xml:space="preserve"> public information dissemination</w:t>
      </w:r>
      <w:r>
        <w:t xml:space="preserve">. </w:t>
      </w:r>
      <w:r w:rsidRPr="00881463">
        <w:t xml:space="preserve">It allows key decision-makers to operate in one place to coordinate and communicate with support staff. </w:t>
      </w:r>
      <w:r>
        <w:t>The</w:t>
      </w:r>
      <w:r>
        <w:rPr>
          <w:spacing w:val="3"/>
        </w:rPr>
        <w:t xml:space="preserve"> </w:t>
      </w:r>
      <w:r>
        <w:t>EOC</w:t>
      </w:r>
      <w:r>
        <w:rPr>
          <w:spacing w:val="2"/>
        </w:rPr>
        <w:t xml:space="preserve"> </w:t>
      </w:r>
      <w:r>
        <w:t>can be</w:t>
      </w:r>
      <w:r>
        <w:rPr>
          <w:spacing w:val="-6"/>
        </w:rPr>
        <w:t xml:space="preserve"> </w:t>
      </w:r>
      <w:r>
        <w:t>configured</w:t>
      </w:r>
      <w:r>
        <w:rPr>
          <w:spacing w:val="-9"/>
        </w:rPr>
        <w:t xml:space="preserve"> </w:t>
      </w:r>
      <w:r>
        <w:t>to</w:t>
      </w:r>
      <w:r>
        <w:rPr>
          <w:spacing w:val="-9"/>
        </w:rPr>
        <w:t xml:space="preserve"> </w:t>
      </w:r>
      <w:r>
        <w:t>expand</w:t>
      </w:r>
      <w:r>
        <w:rPr>
          <w:spacing w:val="-6"/>
        </w:rPr>
        <w:t xml:space="preserve"> </w:t>
      </w:r>
      <w:r>
        <w:t>or</w:t>
      </w:r>
      <w:r>
        <w:rPr>
          <w:spacing w:val="-8"/>
        </w:rPr>
        <w:t xml:space="preserve"> </w:t>
      </w:r>
      <w:r>
        <w:t>contract</w:t>
      </w:r>
      <w:r>
        <w:rPr>
          <w:spacing w:val="-9"/>
        </w:rPr>
        <w:t xml:space="preserve"> </w:t>
      </w:r>
      <w:r>
        <w:t>as</w:t>
      </w:r>
      <w:r>
        <w:rPr>
          <w:spacing w:val="-10"/>
        </w:rPr>
        <w:t xml:space="preserve"> </w:t>
      </w:r>
      <w:r>
        <w:t>necessary</w:t>
      </w:r>
      <w:r>
        <w:rPr>
          <w:spacing w:val="-10"/>
        </w:rPr>
        <w:t xml:space="preserve"> </w:t>
      </w:r>
      <w:r>
        <w:t>to</w:t>
      </w:r>
      <w:r>
        <w:rPr>
          <w:spacing w:val="-6"/>
        </w:rPr>
        <w:t xml:space="preserve"> </w:t>
      </w:r>
      <w:r>
        <w:t>respond</w:t>
      </w:r>
      <w:r>
        <w:rPr>
          <w:spacing w:val="-9"/>
        </w:rPr>
        <w:t xml:space="preserve"> </w:t>
      </w:r>
      <w:r>
        <w:t>to</w:t>
      </w:r>
      <w:r>
        <w:rPr>
          <w:spacing w:val="-9"/>
        </w:rPr>
        <w:t xml:space="preserve"> </w:t>
      </w:r>
      <w:r>
        <w:t>the</w:t>
      </w:r>
      <w:r>
        <w:rPr>
          <w:spacing w:val="-9"/>
        </w:rPr>
        <w:t xml:space="preserve"> </w:t>
      </w:r>
      <w:r>
        <w:t>different</w:t>
      </w:r>
      <w:r>
        <w:rPr>
          <w:spacing w:val="-9"/>
        </w:rPr>
        <w:t xml:space="preserve"> </w:t>
      </w:r>
      <w:r>
        <w:t>levels of</w:t>
      </w:r>
      <w:r>
        <w:rPr>
          <w:spacing w:val="3"/>
        </w:rPr>
        <w:t xml:space="preserve"> </w:t>
      </w:r>
      <w:r>
        <w:t>incidents requiring assistance.</w:t>
      </w:r>
    </w:p>
    <w:p w14:paraId="50157F94" w14:textId="4D57777C" w:rsidR="003206CB" w:rsidRDefault="003206CB" w:rsidP="002F462F">
      <w:pPr>
        <w:pStyle w:val="Body"/>
        <w:spacing w:before="240"/>
        <w:ind w:right="-180"/>
      </w:pPr>
      <w:r w:rsidRPr="00881463">
        <w:t>When activated, the</w:t>
      </w:r>
      <w:r w:rsidR="007016C8">
        <w:t xml:space="preserve"> County </w:t>
      </w:r>
      <w:r w:rsidRPr="00881463">
        <w:t xml:space="preserve">EOC does not “take command” of the emergency or disaster. Tactical direction and control rests with the Incident Commander(s) in the field. The EOC does not provide on-scene incident management but can request qualified personnel to augment the Incident Management Team (IMT) through adjacent county mutual aid agreements or </w:t>
      </w:r>
      <w:r w:rsidRPr="00881463">
        <w:lastRenderedPageBreak/>
        <w:t xml:space="preserve">augmentation from the State Incident Management Assistance Team (IMAT) through </w:t>
      </w:r>
      <w:r>
        <w:t xml:space="preserve">a resource request to </w:t>
      </w:r>
      <w:r w:rsidRPr="00881463">
        <w:t>the SEOC</w:t>
      </w:r>
      <w:r>
        <w:t xml:space="preserve">. The </w:t>
      </w:r>
      <w:r w:rsidRPr="00667570">
        <w:t xml:space="preserve">EOC is </w:t>
      </w:r>
      <w:r>
        <w:t xml:space="preserve">also </w:t>
      </w:r>
      <w:r w:rsidRPr="00667570">
        <w:t xml:space="preserve">the central coordination center for 15 Emergency Support Function (ESF) </w:t>
      </w:r>
      <w:r>
        <w:rPr>
          <w:b/>
          <w:bCs/>
          <w:color w:val="C00000"/>
        </w:rPr>
        <w:t xml:space="preserve">[insert other organization format if not using ESFs] </w:t>
      </w:r>
      <w:r w:rsidRPr="00667570">
        <w:t>subject matter experts and key organization personnel who facilitate an effective, direct,</w:t>
      </w:r>
      <w:r>
        <w:t xml:space="preserve"> and</w:t>
      </w:r>
      <w:r w:rsidRPr="00667570">
        <w:t xml:space="preserve"> coordinated response to the needs of the citizens in the event of a natural disaster or significant events. </w:t>
      </w:r>
      <w:r>
        <w:t>The EOC manages the county’s response and initial recovery operations. The EOC</w:t>
      </w:r>
      <w:r w:rsidRPr="00667570">
        <w:t xml:space="preserve"> staff tracks and disseminates late breaking information gathered from its multiple networks of local, state, federal, private sector, volunteer organizations</w:t>
      </w:r>
      <w:r>
        <w:t xml:space="preserve"> and</w:t>
      </w:r>
      <w:r w:rsidRPr="00667570">
        <w:t xml:space="preserve"> emergency management agencies across the state.</w:t>
      </w:r>
      <w:r w:rsidRPr="00194B8D">
        <w:t xml:space="preserve"> </w:t>
      </w:r>
    </w:p>
    <w:p w14:paraId="63CC31F2" w14:textId="77777777" w:rsidR="003206CB" w:rsidRDefault="003206CB" w:rsidP="005B0CCA">
      <w:pPr>
        <w:pStyle w:val="Body"/>
        <w:spacing w:before="240"/>
        <w:rPr>
          <w:b/>
          <w:bCs/>
          <w:color w:val="C00000"/>
        </w:rPr>
      </w:pPr>
      <w:r>
        <w:t>The EOC is located at _______. If needed, an alternate EOC will be established at the _______. This move to the alternate EOC will take place in phases as the situation allows.</w:t>
      </w:r>
      <w:r w:rsidRPr="00B77F4D">
        <w:rPr>
          <w:b/>
          <w:bCs/>
          <w:color w:val="C00000"/>
        </w:rPr>
        <w:t xml:space="preserve"> </w:t>
      </w:r>
      <w:r>
        <w:rPr>
          <w:b/>
          <w:bCs/>
          <w:color w:val="C00000"/>
        </w:rPr>
        <w:t xml:space="preserve">[insert location addresses, or state language to the effect of ‘these locations have been redacted for security purposes’] </w:t>
      </w:r>
    </w:p>
    <w:p w14:paraId="49C847D5" w14:textId="77777777" w:rsidR="0099639D" w:rsidRDefault="002C2998" w:rsidP="0099639D">
      <w:pPr>
        <w:pStyle w:val="Body"/>
        <w:spacing w:before="240"/>
        <w:rPr>
          <w:b/>
          <w:bCs/>
          <w:color w:val="C00000"/>
        </w:rPr>
      </w:pPr>
      <w:r>
        <w:rPr>
          <w:noProof/>
        </w:rPr>
        <w:drawing>
          <wp:anchor distT="0" distB="0" distL="114300" distR="114300" simplePos="0" relativeHeight="251832320" behindDoc="0" locked="0" layoutInCell="1" allowOverlap="1" wp14:anchorId="5C379DC0" wp14:editId="32D476FE">
            <wp:simplePos x="0" y="0"/>
            <wp:positionH relativeFrom="column">
              <wp:posOffset>-116205</wp:posOffset>
            </wp:positionH>
            <wp:positionV relativeFrom="paragraph">
              <wp:posOffset>1398270</wp:posOffset>
            </wp:positionV>
            <wp:extent cx="6352540" cy="4073525"/>
            <wp:effectExtent l="0" t="0" r="0" b="3175"/>
            <wp:wrapSquare wrapText="bothSides"/>
            <wp:docPr id="29" name="Picture 29" descr="A picture containing text, screen, screensho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creen, screenshot, electronics&#10;&#10;Description automatically generated"/>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9468" b="13073"/>
                    <a:stretch/>
                  </pic:blipFill>
                  <pic:spPr bwMode="auto">
                    <a:xfrm>
                      <a:off x="0" y="0"/>
                      <a:ext cx="6352540" cy="407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06CB">
        <w:t xml:space="preserve">A mobile command center vehicle is also available </w:t>
      </w:r>
      <w:r w:rsidR="003206CB">
        <w:rPr>
          <w:b/>
          <w:bCs/>
          <w:color w:val="C00000"/>
        </w:rPr>
        <w:t>[remove if not available in your county]</w:t>
      </w:r>
      <w:r w:rsidR="003206CB">
        <w:t xml:space="preserve"> in the event that both the primary and secondary EOC sites are unavailable, and for scene operations. The EOC is capable of operation on an intermittent or continuous basis for as long as the situation requires.</w:t>
      </w:r>
      <w:r w:rsidR="003206CB">
        <w:rPr>
          <w:b/>
          <w:bCs/>
          <w:color w:val="C00000"/>
        </w:rPr>
        <w:t xml:space="preserve"> </w:t>
      </w:r>
    </w:p>
    <w:p w14:paraId="742FF8DB" w14:textId="118C2DDE" w:rsidR="003206CB" w:rsidRPr="0099639D" w:rsidRDefault="002C2998" w:rsidP="0099639D">
      <w:pPr>
        <w:pStyle w:val="Body"/>
        <w:spacing w:before="240"/>
        <w:rPr>
          <w:rFonts w:ascii="Arial Narrow" w:hAnsi="Arial Narrow"/>
          <w:b/>
          <w:bCs/>
          <w:sz w:val="26"/>
          <w:szCs w:val="26"/>
        </w:rPr>
      </w:pPr>
      <w:r w:rsidRPr="0099639D">
        <w:rPr>
          <w:rFonts w:ascii="Arial Narrow" w:hAnsi="Arial Narrow"/>
          <w:b/>
          <w:bCs/>
          <w:sz w:val="26"/>
          <w:szCs w:val="26"/>
        </w:rPr>
        <w:t xml:space="preserve">FIGURE 5.  </w:t>
      </w:r>
      <w:r w:rsidRPr="0099639D">
        <w:rPr>
          <w:rFonts w:ascii="Arial Narrow" w:hAnsi="Arial Narrow"/>
          <w:b/>
          <w:bCs/>
          <w:color w:val="C00000"/>
          <w:sz w:val="26"/>
          <w:szCs w:val="26"/>
        </w:rPr>
        <w:t>EXAMPLE</w:t>
      </w:r>
      <w:r w:rsidRPr="0099639D">
        <w:rPr>
          <w:rFonts w:ascii="Arial Narrow" w:hAnsi="Arial Narrow"/>
          <w:b/>
          <w:bCs/>
          <w:sz w:val="26"/>
          <w:szCs w:val="26"/>
        </w:rPr>
        <w:t xml:space="preserve"> COUNTY EOC HYBRID ESF/ICS ORGANIZATIONAL STRUCTURE </w:t>
      </w:r>
    </w:p>
    <w:p w14:paraId="382E9726" w14:textId="13C39795" w:rsidR="003206CB" w:rsidRPr="002C21B2" w:rsidRDefault="003206CB" w:rsidP="003206CB">
      <w:pPr>
        <w:pStyle w:val="Body"/>
      </w:pPr>
      <w:r w:rsidRPr="002C21B2">
        <w:lastRenderedPageBreak/>
        <w:t>During large scale or multiple incidents, the</w:t>
      </w:r>
      <w:r w:rsidR="007016C8">
        <w:t xml:space="preserve"> County </w:t>
      </w:r>
      <w:r w:rsidRPr="002C21B2">
        <w:t xml:space="preserve">EOC prioritizes support and resources based on </w:t>
      </w:r>
      <w:r>
        <w:t xml:space="preserve">county </w:t>
      </w:r>
      <w:r w:rsidRPr="002C21B2">
        <w:t xml:space="preserve">requirements. If the disaster situation is of such magnitude as to require </w:t>
      </w:r>
      <w:r>
        <w:t xml:space="preserve">State and </w:t>
      </w:r>
      <w:r w:rsidRPr="002C21B2">
        <w:t xml:space="preserve">Federal assistance; the State, through the </w:t>
      </w:r>
      <w:r>
        <w:t>State Emergency Operations Center (</w:t>
      </w:r>
      <w:r w:rsidRPr="002C21B2">
        <w:t>SEOC</w:t>
      </w:r>
      <w:r>
        <w:t>)</w:t>
      </w:r>
      <w:r w:rsidRPr="002C21B2">
        <w:t xml:space="preserve"> or a Joint Field Office (JFO), will serve as the primary coordinating agency for federal assistance.</w:t>
      </w:r>
    </w:p>
    <w:p w14:paraId="6E69643E" w14:textId="77777777" w:rsidR="003206CB" w:rsidRPr="002C21B2" w:rsidRDefault="003206CB" w:rsidP="003206CB">
      <w:pPr>
        <w:pStyle w:val="Body"/>
      </w:pPr>
      <w:r w:rsidRPr="002C21B2">
        <w:t>The EOC utilizes a secure</w:t>
      </w:r>
      <w:r>
        <w:t>d</w:t>
      </w:r>
      <w:r w:rsidRPr="002C21B2">
        <w:t xml:space="preserve"> internet based common operating picture</w:t>
      </w:r>
      <w:r>
        <w:t xml:space="preserve"> called</w:t>
      </w:r>
      <w:r w:rsidRPr="002C21B2">
        <w:t xml:space="preserve"> WebEOC</w:t>
      </w:r>
      <w:r>
        <w:t xml:space="preserve"> that</w:t>
      </w:r>
      <w:r w:rsidRPr="002C21B2">
        <w:t xml:space="preserve"> has streamlined both the process of reporting information with the SEOC, as well as the process of sharing real-time information across multiple jurisdictions and levels of government. It is through collaboration and cooperation between local, State and Federal partners that ensure a timely response to all-hazard incidents, both natural and man-made.</w:t>
      </w:r>
    </w:p>
    <w:p w14:paraId="5937B4F6" w14:textId="1EC33909" w:rsidR="00686EFF" w:rsidRDefault="00686EFF" w:rsidP="00AF5584">
      <w:pPr>
        <w:pStyle w:val="Heading4"/>
      </w:pPr>
      <w:r>
        <w:t>County Manager</w:t>
      </w:r>
      <w:r w:rsidR="001F453A">
        <w:t xml:space="preserve"> </w:t>
      </w:r>
      <w:r w:rsidR="00921416" w:rsidRPr="007B3083">
        <w:t>[</w:t>
      </w:r>
      <w:r w:rsidR="00003493">
        <w:t xml:space="preserve">REMOVE OR </w:t>
      </w:r>
      <w:r w:rsidR="00921416" w:rsidRPr="00666DB1">
        <w:t>AMEND</w:t>
      </w:r>
      <w:r w:rsidR="00921416">
        <w:t xml:space="preserve"> to</w:t>
      </w:r>
      <w:r w:rsidR="009526D8">
        <w:t xml:space="preserve"> county</w:t>
      </w:r>
      <w:r w:rsidR="00921416">
        <w:t xml:space="preserve"> protocols]</w:t>
      </w:r>
    </w:p>
    <w:p w14:paraId="1305C28F" w14:textId="77777777" w:rsidR="0089278E" w:rsidRDefault="00686EFF" w:rsidP="00EE4475">
      <w:pPr>
        <w:pStyle w:val="Body"/>
        <w:numPr>
          <w:ilvl w:val="0"/>
          <w:numId w:val="112"/>
        </w:numPr>
        <w:spacing w:before="240"/>
      </w:pPr>
      <w:r>
        <w:t xml:space="preserve">Serve on the </w:t>
      </w:r>
      <w:r w:rsidR="003E2711" w:rsidRPr="00543617">
        <w:rPr>
          <w:color w:val="C00000"/>
        </w:rPr>
        <w:t>[</w:t>
      </w:r>
      <w:r w:rsidR="003E2711" w:rsidRPr="00543617">
        <w:rPr>
          <w:b/>
          <w:bCs/>
          <w:color w:val="C00000"/>
        </w:rPr>
        <w:t>Insert County Name]</w:t>
      </w:r>
      <w:r w:rsidR="003E2711">
        <w:rPr>
          <w:b/>
          <w:bCs/>
          <w:color w:val="C00000"/>
        </w:rPr>
        <w:t xml:space="preserve"> </w:t>
      </w:r>
      <w:r>
        <w:t xml:space="preserve">County </w:t>
      </w:r>
      <w:r w:rsidR="003E2711">
        <w:t xml:space="preserve">Policy </w:t>
      </w:r>
      <w:r>
        <w:t>Grou</w:t>
      </w:r>
      <w:r w:rsidR="0089278E">
        <w:t>p</w:t>
      </w:r>
    </w:p>
    <w:p w14:paraId="55601E15" w14:textId="77777777" w:rsidR="0089278E" w:rsidRDefault="00686EFF" w:rsidP="00EE4475">
      <w:pPr>
        <w:pStyle w:val="Body"/>
        <w:numPr>
          <w:ilvl w:val="0"/>
          <w:numId w:val="112"/>
        </w:numPr>
        <w:spacing w:before="240"/>
      </w:pPr>
      <w:r>
        <w:t>Ensure adequate space, facilities, and equipment for an EOC</w:t>
      </w:r>
    </w:p>
    <w:p w14:paraId="74608012" w14:textId="77777777" w:rsidR="0089278E" w:rsidRDefault="00686EFF" w:rsidP="00EE4475">
      <w:pPr>
        <w:pStyle w:val="Body"/>
        <w:numPr>
          <w:ilvl w:val="0"/>
          <w:numId w:val="112"/>
        </w:numPr>
        <w:spacing w:before="240"/>
      </w:pPr>
      <w:r>
        <w:t>Direct county agencies to develop and update emergency plans and SOPs to respond to emergencies and disasters</w:t>
      </w:r>
    </w:p>
    <w:p w14:paraId="3E08DB0C" w14:textId="615B7A98" w:rsidR="0089278E" w:rsidRDefault="00686EFF" w:rsidP="00EE4475">
      <w:pPr>
        <w:pStyle w:val="Body"/>
        <w:numPr>
          <w:ilvl w:val="0"/>
          <w:numId w:val="112"/>
        </w:numPr>
        <w:spacing w:before="240"/>
      </w:pPr>
      <w:r>
        <w:t>Support the</w:t>
      </w:r>
      <w:r w:rsidR="008D2B0B">
        <w:t xml:space="preserve"> EMA</w:t>
      </w:r>
      <w:r w:rsidR="00BF2214" w:rsidRPr="0089278E">
        <w:rPr>
          <w:rFonts w:cs="Arial"/>
          <w:b/>
          <w:bCs/>
          <w:color w:val="C00000"/>
        </w:rPr>
        <w:t xml:space="preserve"> </w:t>
      </w:r>
      <w:r w:rsidR="00BF2214" w:rsidRPr="0089278E">
        <w:rPr>
          <w:rFonts w:cs="Arial"/>
        </w:rPr>
        <w:t>Director</w:t>
      </w:r>
      <w:r w:rsidR="00BF2214">
        <w:t xml:space="preserve"> </w:t>
      </w:r>
      <w:r>
        <w:t>in annual exercises and tests of the emergency plans</w:t>
      </w:r>
    </w:p>
    <w:p w14:paraId="14C1F118" w14:textId="77777777" w:rsidR="0089278E" w:rsidRDefault="00CA7AB8" w:rsidP="00EE4475">
      <w:pPr>
        <w:pStyle w:val="Body"/>
        <w:numPr>
          <w:ilvl w:val="0"/>
          <w:numId w:val="112"/>
        </w:numPr>
        <w:spacing w:before="240"/>
      </w:pPr>
      <w:r>
        <w:t>Acts as county’s PIO or designates an alternate that is trained in PIO procedures and has a support team in place</w:t>
      </w:r>
    </w:p>
    <w:p w14:paraId="4683ED34" w14:textId="77777777" w:rsidR="0089278E" w:rsidRDefault="00CA7AB8" w:rsidP="00EE4475">
      <w:pPr>
        <w:pStyle w:val="Body"/>
        <w:numPr>
          <w:ilvl w:val="0"/>
          <w:numId w:val="112"/>
        </w:numPr>
        <w:spacing w:before="240"/>
      </w:pPr>
      <w:r>
        <w:t>Coordinate emergency response activities with Managers of adjoining jurisdictions</w:t>
      </w:r>
    </w:p>
    <w:p w14:paraId="3BDE4EE4" w14:textId="77777777" w:rsidR="0089278E" w:rsidRDefault="00CA7AB8" w:rsidP="00EE4475">
      <w:pPr>
        <w:pStyle w:val="Body"/>
        <w:numPr>
          <w:ilvl w:val="0"/>
          <w:numId w:val="112"/>
        </w:numPr>
        <w:spacing w:before="240"/>
      </w:pPr>
      <w:r>
        <w:t>Implement direction, control, coordination, and policy-making functions as necessary to provide for optimum protection of public health and safety</w:t>
      </w:r>
    </w:p>
    <w:p w14:paraId="362986BC" w14:textId="77777777" w:rsidR="0089278E" w:rsidRDefault="00CA7AB8" w:rsidP="00EE4475">
      <w:pPr>
        <w:pStyle w:val="Body"/>
        <w:numPr>
          <w:ilvl w:val="0"/>
          <w:numId w:val="112"/>
        </w:numPr>
        <w:spacing w:before="240"/>
      </w:pPr>
      <w:r>
        <w:t>Ensure that all county agencies document all expenditures related to the emergency/disaster in accordance with FEMA guidelines</w:t>
      </w:r>
    </w:p>
    <w:p w14:paraId="5ED69A6A" w14:textId="0D7B044B" w:rsidR="0089278E" w:rsidRDefault="00CA7AB8" w:rsidP="00EE4475">
      <w:pPr>
        <w:pStyle w:val="Body"/>
        <w:numPr>
          <w:ilvl w:val="0"/>
          <w:numId w:val="112"/>
        </w:numPr>
        <w:spacing w:before="240"/>
      </w:pPr>
      <w:r>
        <w:t xml:space="preserve">Determine sheltering or evacuation needs, in coordination with the </w:t>
      </w:r>
      <w:r w:rsidR="008D2B0B">
        <w:t>EMA</w:t>
      </w:r>
      <w:r>
        <w:t xml:space="preserve"> Director, and with the advice of other officials as appropriate</w:t>
      </w:r>
    </w:p>
    <w:p w14:paraId="16B44F11" w14:textId="77777777" w:rsidR="0089278E" w:rsidRDefault="00CA7AB8" w:rsidP="00EE4475">
      <w:pPr>
        <w:pStyle w:val="Body"/>
        <w:numPr>
          <w:ilvl w:val="0"/>
          <w:numId w:val="112"/>
        </w:numPr>
        <w:spacing w:before="240"/>
      </w:pPr>
      <w:r>
        <w:t>Issue orders to terminate non-essential functions of county government and re-direct forces to respond to the disaster</w:t>
      </w:r>
    </w:p>
    <w:p w14:paraId="300C81A0" w14:textId="77777777" w:rsidR="0089278E" w:rsidRDefault="00CA7AB8" w:rsidP="00EE4475">
      <w:pPr>
        <w:pStyle w:val="Body"/>
        <w:numPr>
          <w:ilvl w:val="0"/>
          <w:numId w:val="112"/>
        </w:numPr>
        <w:spacing w:before="240"/>
      </w:pPr>
      <w:r>
        <w:t>Plan for the activation of damage assessment and recovery functions of local government</w:t>
      </w:r>
    </w:p>
    <w:p w14:paraId="1595A631" w14:textId="4E1DF130" w:rsidR="0089278E" w:rsidRDefault="00CA7AB8" w:rsidP="00EE4475">
      <w:pPr>
        <w:pStyle w:val="Body"/>
        <w:numPr>
          <w:ilvl w:val="0"/>
          <w:numId w:val="112"/>
        </w:numPr>
        <w:spacing w:before="240"/>
      </w:pPr>
      <w:r>
        <w:t xml:space="preserve">Ensure that persons who </w:t>
      </w:r>
      <w:r w:rsidR="0089278E">
        <w:t xml:space="preserve">have access and functional needs </w:t>
      </w:r>
      <w:r>
        <w:t>have been provided assistance, if needed and as possible</w:t>
      </w:r>
    </w:p>
    <w:p w14:paraId="2A5D6528" w14:textId="4E7A8C37" w:rsidR="0089278E" w:rsidRDefault="00CA7AB8" w:rsidP="00EE4475">
      <w:pPr>
        <w:pStyle w:val="Body"/>
        <w:numPr>
          <w:ilvl w:val="0"/>
          <w:numId w:val="112"/>
        </w:numPr>
        <w:spacing w:before="240"/>
      </w:pPr>
      <w:r>
        <w:lastRenderedPageBreak/>
        <w:t xml:space="preserve">Provide financial and resource support to </w:t>
      </w:r>
      <w:r w:rsidR="0089278E">
        <w:t>shelters including pet co-located shelters.</w:t>
      </w:r>
    </w:p>
    <w:p w14:paraId="05A8FEAD" w14:textId="77777777" w:rsidR="0089278E" w:rsidRDefault="00CA7AB8" w:rsidP="00EE4475">
      <w:pPr>
        <w:pStyle w:val="Body"/>
        <w:numPr>
          <w:ilvl w:val="0"/>
          <w:numId w:val="112"/>
        </w:numPr>
        <w:spacing w:before="240"/>
      </w:pPr>
      <w:r>
        <w:t>Develop and issue policies on essential personnel prior to emergency situations</w:t>
      </w:r>
    </w:p>
    <w:p w14:paraId="4A46E480" w14:textId="63105C12" w:rsidR="00CA7AB8" w:rsidRDefault="00CA7AB8" w:rsidP="00EE4475">
      <w:pPr>
        <w:pStyle w:val="Body"/>
        <w:numPr>
          <w:ilvl w:val="0"/>
          <w:numId w:val="112"/>
        </w:numPr>
        <w:spacing w:before="240"/>
      </w:pPr>
      <w:r>
        <w:t>Direct all county personnel to support emergency operations as assigned, in coordination with the EOC</w:t>
      </w:r>
    </w:p>
    <w:p w14:paraId="7CC13211" w14:textId="2A7DD184" w:rsidR="00CA7AB8" w:rsidRDefault="00CA7AB8" w:rsidP="00AF5584">
      <w:pPr>
        <w:pStyle w:val="Heading4"/>
      </w:pPr>
      <w:r>
        <w:t>Public Information Officer</w:t>
      </w:r>
      <w:r w:rsidR="008D2B0B">
        <w:t xml:space="preserve"> </w:t>
      </w:r>
      <w:r w:rsidR="008D2B0B" w:rsidRPr="007B3083">
        <w:t>[</w:t>
      </w:r>
      <w:r w:rsidR="00003493">
        <w:t xml:space="preserve">REMOVE OR </w:t>
      </w:r>
      <w:r w:rsidR="008D2B0B" w:rsidRPr="00666DB1">
        <w:t>AMEND</w:t>
      </w:r>
      <w:r w:rsidR="008D2B0B">
        <w:t xml:space="preserve"> to </w:t>
      </w:r>
      <w:r w:rsidR="009526D8">
        <w:t xml:space="preserve">county </w:t>
      </w:r>
      <w:r w:rsidR="008D2B0B">
        <w:t>protocols]</w:t>
      </w:r>
    </w:p>
    <w:p w14:paraId="2E1D04B8" w14:textId="77777777" w:rsidR="006811E8" w:rsidRDefault="00CA7AB8" w:rsidP="00EE4475">
      <w:pPr>
        <w:pStyle w:val="Body"/>
        <w:numPr>
          <w:ilvl w:val="0"/>
          <w:numId w:val="113"/>
        </w:numPr>
        <w:spacing w:before="240"/>
      </w:pPr>
      <w:r>
        <w:t>Maintain current inventories of public information resources and partners</w:t>
      </w:r>
    </w:p>
    <w:p w14:paraId="7DD31EF8" w14:textId="77777777" w:rsidR="006811E8" w:rsidRDefault="00CA7AB8" w:rsidP="00EE4475">
      <w:pPr>
        <w:pStyle w:val="Body"/>
        <w:numPr>
          <w:ilvl w:val="0"/>
          <w:numId w:val="113"/>
        </w:numPr>
        <w:spacing w:before="240"/>
      </w:pPr>
      <w:r>
        <w:t>Prepare procedures, memorandums of understanding, SOPs, and mutual aid agreements to coordinate public information services during disasters.</w:t>
      </w:r>
    </w:p>
    <w:p w14:paraId="527ECBD2" w14:textId="032E2AC3" w:rsidR="003C2E51" w:rsidRDefault="00CA7AB8" w:rsidP="00EE4475">
      <w:pPr>
        <w:pStyle w:val="Body"/>
        <w:numPr>
          <w:ilvl w:val="0"/>
          <w:numId w:val="113"/>
        </w:numPr>
        <w:spacing w:before="240"/>
      </w:pPr>
      <w:r>
        <w:t>Develop talking points and pre-scripted messages/media briefs for significant incidents and events in conjunction with the County Manager and the</w:t>
      </w:r>
      <w:r w:rsidR="00193A51">
        <w:t xml:space="preserve"> EMA </w:t>
      </w:r>
      <w:r w:rsidR="003C2E51" w:rsidRPr="003C2E51">
        <w:rPr>
          <w:rFonts w:cs="Arial"/>
        </w:rPr>
        <w:t>Director</w:t>
      </w:r>
      <w:r w:rsidR="003C2E51">
        <w:t>.</w:t>
      </w:r>
    </w:p>
    <w:p w14:paraId="16881E0C" w14:textId="6701430D" w:rsidR="00051ABF" w:rsidRDefault="00CA7AB8" w:rsidP="00EE4475">
      <w:pPr>
        <w:pStyle w:val="Body"/>
        <w:numPr>
          <w:ilvl w:val="0"/>
          <w:numId w:val="113"/>
        </w:numPr>
        <w:spacing w:before="240"/>
      </w:pPr>
      <w:r>
        <w:t xml:space="preserve">Coordinate, with the </w:t>
      </w:r>
      <w:r w:rsidR="00193A51">
        <w:t xml:space="preserve">EMA </w:t>
      </w:r>
      <w:r>
        <w:t>Director’s approval, the release of all media advisories and news releases for county departments during emergency situations</w:t>
      </w:r>
    </w:p>
    <w:p w14:paraId="41CAAEE2" w14:textId="77777777" w:rsidR="00051ABF" w:rsidRDefault="00CA7AB8" w:rsidP="00EE4475">
      <w:pPr>
        <w:pStyle w:val="Body"/>
        <w:numPr>
          <w:ilvl w:val="0"/>
          <w:numId w:val="113"/>
        </w:numPr>
        <w:spacing w:before="240"/>
      </w:pPr>
      <w:r>
        <w:t>Provide for citizen information and issuance of emergency instructions</w:t>
      </w:r>
    </w:p>
    <w:p w14:paraId="3DBE586E" w14:textId="061F2E20" w:rsidR="00051ABF" w:rsidRDefault="00CA7AB8" w:rsidP="00EE4475">
      <w:pPr>
        <w:pStyle w:val="Body"/>
        <w:numPr>
          <w:ilvl w:val="0"/>
          <w:numId w:val="113"/>
        </w:numPr>
        <w:spacing w:before="240"/>
      </w:pPr>
      <w:r>
        <w:t xml:space="preserve">Offer emergency information for non-English speaking and </w:t>
      </w:r>
      <w:r w:rsidR="00051ABF">
        <w:t>Deaf and Hard of Hearing individuals.</w:t>
      </w:r>
    </w:p>
    <w:p w14:paraId="51EEEA81" w14:textId="77777777" w:rsidR="00051ABF" w:rsidRDefault="00CA7AB8" w:rsidP="00EE4475">
      <w:pPr>
        <w:pStyle w:val="Body"/>
        <w:numPr>
          <w:ilvl w:val="0"/>
          <w:numId w:val="113"/>
        </w:numPr>
        <w:spacing w:before="240"/>
      </w:pPr>
      <w:r>
        <w:t>Inform citizens and visitors of evacuation orders, recommended protective actions, flooded areas, impediments to movement and other hazards</w:t>
      </w:r>
    </w:p>
    <w:p w14:paraId="1D5682D4" w14:textId="77777777" w:rsidR="00051ABF" w:rsidRDefault="00CA7AB8" w:rsidP="00EE4475">
      <w:pPr>
        <w:pStyle w:val="Body"/>
        <w:numPr>
          <w:ilvl w:val="0"/>
          <w:numId w:val="113"/>
        </w:numPr>
        <w:spacing w:before="240"/>
      </w:pPr>
      <w:r>
        <w:t>Monitor print and electronic media outlets for accuracy of information and secure correction of misleading information</w:t>
      </w:r>
    </w:p>
    <w:p w14:paraId="6A8987D7" w14:textId="77777777" w:rsidR="00051ABF" w:rsidRDefault="00CA7AB8" w:rsidP="00EE4475">
      <w:pPr>
        <w:pStyle w:val="Body"/>
        <w:numPr>
          <w:ilvl w:val="0"/>
          <w:numId w:val="113"/>
        </w:numPr>
        <w:spacing w:before="240"/>
      </w:pPr>
      <w:r>
        <w:t>Coordinate the access of media representatives to public officials</w:t>
      </w:r>
    </w:p>
    <w:p w14:paraId="10A82480" w14:textId="77777777" w:rsidR="00051ABF" w:rsidRDefault="00CA7AB8" w:rsidP="00EE4475">
      <w:pPr>
        <w:pStyle w:val="Body"/>
        <w:numPr>
          <w:ilvl w:val="0"/>
          <w:numId w:val="113"/>
        </w:numPr>
        <w:spacing w:before="240"/>
      </w:pPr>
      <w:r>
        <w:t>Handle media inquiries</w:t>
      </w:r>
    </w:p>
    <w:p w14:paraId="08636ABB" w14:textId="77777777" w:rsidR="00051ABF" w:rsidRDefault="00CA7AB8" w:rsidP="00EE4475">
      <w:pPr>
        <w:pStyle w:val="Body"/>
        <w:numPr>
          <w:ilvl w:val="0"/>
          <w:numId w:val="113"/>
        </w:numPr>
        <w:spacing w:before="240"/>
      </w:pPr>
      <w:r>
        <w:t>Maintain an activity and phone log</w:t>
      </w:r>
    </w:p>
    <w:p w14:paraId="0878942D" w14:textId="77777777" w:rsidR="00051ABF" w:rsidRDefault="00CA7AB8" w:rsidP="00EE4475">
      <w:pPr>
        <w:pStyle w:val="Body"/>
        <w:numPr>
          <w:ilvl w:val="0"/>
          <w:numId w:val="113"/>
        </w:numPr>
        <w:spacing w:before="240"/>
      </w:pPr>
      <w:r>
        <w:t>Provide feedback to EOC staff personnel on citizens’ complaints and concerns</w:t>
      </w:r>
    </w:p>
    <w:p w14:paraId="6C5FEC68" w14:textId="7213FCD9" w:rsidR="00051ABF" w:rsidRDefault="00BC098D" w:rsidP="00EE4475">
      <w:pPr>
        <w:pStyle w:val="Body"/>
        <w:numPr>
          <w:ilvl w:val="0"/>
          <w:numId w:val="113"/>
        </w:numPr>
        <w:spacing w:before="240"/>
      </w:pPr>
      <w:r w:rsidRPr="00BC098D">
        <w:t xml:space="preserve">Maintain up-to-date phone, </w:t>
      </w:r>
      <w:r w:rsidR="00051ABF" w:rsidRPr="00BC098D">
        <w:t>fax,</w:t>
      </w:r>
      <w:r w:rsidRPr="00BC098D">
        <w:t xml:space="preserve"> and email contact lists for release of information to local media contacts</w:t>
      </w:r>
    </w:p>
    <w:p w14:paraId="6AE4B442" w14:textId="03D815AF" w:rsidR="00CA7AB8" w:rsidRDefault="00CA7AB8" w:rsidP="00EE4475">
      <w:pPr>
        <w:pStyle w:val="Body"/>
        <w:numPr>
          <w:ilvl w:val="0"/>
          <w:numId w:val="113"/>
        </w:numPr>
        <w:spacing w:before="240"/>
      </w:pPr>
      <w:r>
        <w:t>Provide a schedule for media briefings</w:t>
      </w:r>
      <w:r w:rsidR="00051ABF">
        <w:t>.</w:t>
      </w:r>
    </w:p>
    <w:p w14:paraId="16070031" w14:textId="14F178FD" w:rsidR="00F32D5F" w:rsidRDefault="00801F86" w:rsidP="00AF5584">
      <w:pPr>
        <w:pStyle w:val="Heading4"/>
      </w:pPr>
      <w:r w:rsidRPr="00801F86">
        <w:lastRenderedPageBreak/>
        <w:t xml:space="preserve">COUNTY </w:t>
      </w:r>
      <w:r>
        <w:t xml:space="preserve">ema </w:t>
      </w:r>
      <w:r w:rsidR="00F32D5F">
        <w:t>Director</w:t>
      </w:r>
      <w:r w:rsidR="009526D8">
        <w:t xml:space="preserve"> </w:t>
      </w:r>
      <w:r w:rsidR="009526D8" w:rsidRPr="007B3083">
        <w:t>[</w:t>
      </w:r>
      <w:r w:rsidR="00003493">
        <w:t xml:space="preserve">REMOVE OR </w:t>
      </w:r>
      <w:r w:rsidR="009526D8" w:rsidRPr="00666DB1">
        <w:t>AMEND</w:t>
      </w:r>
      <w:r w:rsidR="009526D8">
        <w:t xml:space="preserve"> to county protocols]</w:t>
      </w:r>
    </w:p>
    <w:p w14:paraId="47A67681" w14:textId="77777777" w:rsidR="00051ABF" w:rsidRDefault="00F32D5F" w:rsidP="00EE4475">
      <w:pPr>
        <w:pStyle w:val="Body"/>
        <w:numPr>
          <w:ilvl w:val="0"/>
          <w:numId w:val="114"/>
        </w:numPr>
        <w:spacing w:before="240"/>
      </w:pPr>
      <w:r>
        <w:t xml:space="preserve">Serve as the Vice-Chair of the </w:t>
      </w:r>
      <w:r w:rsidR="003E2711" w:rsidRPr="00051ABF">
        <w:rPr>
          <w:b/>
          <w:bCs/>
          <w:color w:val="C00000"/>
        </w:rPr>
        <w:t>[Insert County Name]</w:t>
      </w:r>
      <w:r w:rsidR="003E2711" w:rsidRPr="00051ABF">
        <w:rPr>
          <w:color w:val="C00000"/>
        </w:rPr>
        <w:t xml:space="preserve"> </w:t>
      </w:r>
      <w:r>
        <w:t xml:space="preserve">County </w:t>
      </w:r>
      <w:r w:rsidR="00051ABF">
        <w:t>Policy</w:t>
      </w:r>
      <w:r>
        <w:t xml:space="preserve"> Group</w:t>
      </w:r>
      <w:r w:rsidR="00051ABF">
        <w:t>.</w:t>
      </w:r>
    </w:p>
    <w:p w14:paraId="338DE90C" w14:textId="2FFACB9C" w:rsidR="00051ABF" w:rsidRDefault="00051ABF" w:rsidP="00EE4475">
      <w:pPr>
        <w:pStyle w:val="Body"/>
        <w:numPr>
          <w:ilvl w:val="0"/>
          <w:numId w:val="114"/>
        </w:numPr>
        <w:spacing w:before="240"/>
      </w:pPr>
      <w:r>
        <w:t>Lead the d</w:t>
      </w:r>
      <w:r w:rsidR="00F32D5F">
        <w:t>evelop</w:t>
      </w:r>
      <w:r>
        <w:t>ment</w:t>
      </w:r>
      <w:r w:rsidR="00F32D5F">
        <w:t xml:space="preserve">, </w:t>
      </w:r>
      <w:r>
        <w:t>maintenance,</w:t>
      </w:r>
      <w:r w:rsidR="00F32D5F">
        <w:t xml:space="preserve"> and updat</w:t>
      </w:r>
      <w:r>
        <w:t>ing of</w:t>
      </w:r>
      <w:r w:rsidR="00F32D5F">
        <w:t xml:space="preserve"> the </w:t>
      </w:r>
      <w:r>
        <w:t xml:space="preserve">County </w:t>
      </w:r>
      <w:r w:rsidR="00F32D5F">
        <w:t>Emergency Operations Plan, standard operating procedures, guidelines, memorandums of understanding, implementing documents and resource manuals used during emergency operations</w:t>
      </w:r>
    </w:p>
    <w:p w14:paraId="2A37A307" w14:textId="77777777" w:rsidR="00051ABF" w:rsidRDefault="00F32D5F" w:rsidP="00EE4475">
      <w:pPr>
        <w:pStyle w:val="Body"/>
        <w:numPr>
          <w:ilvl w:val="0"/>
          <w:numId w:val="114"/>
        </w:numPr>
        <w:spacing w:before="240"/>
      </w:pPr>
      <w:r>
        <w:t>Develop, in consultation with all first responder agencies county-wide criteria for the cessation of emergency services when unsafe to operate and maintain and hold calls for service until such time it is again safe to respond</w:t>
      </w:r>
    </w:p>
    <w:p w14:paraId="311EBDE0" w14:textId="77777777" w:rsidR="001F453A" w:rsidRDefault="00F32D5F" w:rsidP="00EE4475">
      <w:pPr>
        <w:pStyle w:val="Body"/>
        <w:numPr>
          <w:ilvl w:val="0"/>
          <w:numId w:val="114"/>
        </w:numPr>
        <w:spacing w:before="240"/>
      </w:pPr>
      <w:r>
        <w:t xml:space="preserve">Perform assigned duties according to </w:t>
      </w:r>
      <w:r w:rsidR="00051ABF">
        <w:t>county g</w:t>
      </w:r>
      <w:r>
        <w:t xml:space="preserve">eneral </w:t>
      </w:r>
      <w:r w:rsidR="00051ABF">
        <w:t>s</w:t>
      </w:r>
      <w:r>
        <w:t>tatutes and local ordinances</w:t>
      </w:r>
    </w:p>
    <w:p w14:paraId="0417DA62" w14:textId="60DC2532" w:rsidR="001F453A" w:rsidRDefault="00F32D5F" w:rsidP="00EE4475">
      <w:pPr>
        <w:pStyle w:val="Body"/>
        <w:numPr>
          <w:ilvl w:val="0"/>
          <w:numId w:val="114"/>
        </w:numPr>
        <w:spacing w:before="240"/>
      </w:pPr>
      <w:r>
        <w:t>Develop</w:t>
      </w:r>
      <w:r w:rsidR="00D96F1D">
        <w:t xml:space="preserve"> and maintain</w:t>
      </w:r>
      <w:r>
        <w:t xml:space="preserve"> </w:t>
      </w:r>
      <w:r w:rsidR="00124FB1">
        <w:t>strategic</w:t>
      </w:r>
      <w:r w:rsidR="0011505A">
        <w:t>,</w:t>
      </w:r>
      <w:r w:rsidR="00124FB1">
        <w:t xml:space="preserve"> tactical and continuity</w:t>
      </w:r>
      <w:r w:rsidR="00D96F1D">
        <w:t xml:space="preserve">, hazard mitigation and recovery plans </w:t>
      </w:r>
      <w:r>
        <w:t>in accordance with federal and state guidelines</w:t>
      </w:r>
    </w:p>
    <w:p w14:paraId="040113F0" w14:textId="3EACBC49" w:rsidR="00F21829" w:rsidRDefault="00F21829" w:rsidP="00EE4475">
      <w:pPr>
        <w:pStyle w:val="Body"/>
        <w:numPr>
          <w:ilvl w:val="0"/>
          <w:numId w:val="114"/>
        </w:numPr>
        <w:spacing w:before="240"/>
      </w:pPr>
      <w:r>
        <w:t>Conduct Threat and Hazard Identification Risk Assessments and Stakeholder Preparedness Review Repo</w:t>
      </w:r>
      <w:r w:rsidR="00112081">
        <w:t>rts</w:t>
      </w:r>
      <w:r w:rsidR="00D96F1D">
        <w:t xml:space="preserve"> and </w:t>
      </w:r>
      <w:r w:rsidR="00465BB7">
        <w:t>submit NIMS and CPG 101 compliance annually.</w:t>
      </w:r>
    </w:p>
    <w:p w14:paraId="51BB914E" w14:textId="77777777" w:rsidR="001F453A" w:rsidRDefault="00F32D5F" w:rsidP="00EE4475">
      <w:pPr>
        <w:pStyle w:val="Body"/>
        <w:numPr>
          <w:ilvl w:val="0"/>
          <w:numId w:val="114"/>
        </w:numPr>
        <w:spacing w:before="240"/>
      </w:pPr>
      <w:r>
        <w:t>Coordinate emergency operations within the county and provide emergency support services to municipalities</w:t>
      </w:r>
    </w:p>
    <w:p w14:paraId="06F6A66E" w14:textId="77777777" w:rsidR="001F453A" w:rsidRDefault="00F32D5F" w:rsidP="00EE4475">
      <w:pPr>
        <w:pStyle w:val="Body"/>
        <w:numPr>
          <w:ilvl w:val="0"/>
          <w:numId w:val="114"/>
        </w:numPr>
        <w:spacing w:before="240"/>
      </w:pPr>
      <w:r>
        <w:t>Maintain current notification and recall lists of departmental personnel, as well as key officials with county and city government, public safety departments, and other response and recovery partners</w:t>
      </w:r>
    </w:p>
    <w:p w14:paraId="5C4C069F" w14:textId="76B45AD2" w:rsidR="001F453A" w:rsidRDefault="00F32D5F" w:rsidP="00EE4475">
      <w:pPr>
        <w:pStyle w:val="Body"/>
        <w:numPr>
          <w:ilvl w:val="0"/>
          <w:numId w:val="114"/>
        </w:numPr>
        <w:spacing w:before="240"/>
      </w:pPr>
      <w:r>
        <w:t xml:space="preserve">Provide for the training of personnel within the </w:t>
      </w:r>
      <w:r w:rsidR="000C2853">
        <w:t xml:space="preserve">Emergency </w:t>
      </w:r>
      <w:r w:rsidR="00995391">
        <w:t>Management</w:t>
      </w:r>
      <w:r w:rsidR="0011505A">
        <w:t xml:space="preserve"> Ag</w:t>
      </w:r>
      <w:r w:rsidR="000C2853">
        <w:t xml:space="preserve">ency and </w:t>
      </w:r>
      <w:r w:rsidR="0011505A">
        <w:t>EOC</w:t>
      </w:r>
      <w:r>
        <w:t xml:space="preserve"> and assist, as appropriate with the training of emergency response and recovery partners. Training to include EO</w:t>
      </w:r>
      <w:r w:rsidR="000C2853">
        <w:t>C</w:t>
      </w:r>
      <w:r>
        <w:t xml:space="preserve"> orientation, NIMS/ICS training, exercises, and other training as deemed necessary.</w:t>
      </w:r>
    </w:p>
    <w:p w14:paraId="64E9BC12" w14:textId="77777777" w:rsidR="001F453A" w:rsidRDefault="00F32D5F" w:rsidP="00EE4475">
      <w:pPr>
        <w:pStyle w:val="Body"/>
        <w:numPr>
          <w:ilvl w:val="0"/>
          <w:numId w:val="114"/>
        </w:numPr>
        <w:spacing w:before="240"/>
      </w:pPr>
      <w:r>
        <w:t>Maintain and update a current list of key resources in the county, including fuel and operational personnel to support response and recovery operations</w:t>
      </w:r>
    </w:p>
    <w:p w14:paraId="678F0444" w14:textId="77777777" w:rsidR="009526D8" w:rsidRDefault="00F32D5F" w:rsidP="00EE4475">
      <w:pPr>
        <w:pStyle w:val="Body"/>
        <w:numPr>
          <w:ilvl w:val="0"/>
          <w:numId w:val="114"/>
        </w:numPr>
        <w:spacing w:before="240"/>
      </w:pPr>
      <w:r>
        <w:t>Receive and coordinate requests for resources from municipalities and direct resources to areas of greatest need</w:t>
      </w:r>
    </w:p>
    <w:p w14:paraId="12B22108" w14:textId="77777777" w:rsidR="009526D8" w:rsidRDefault="00F32D5F" w:rsidP="00EE4475">
      <w:pPr>
        <w:pStyle w:val="Body"/>
        <w:numPr>
          <w:ilvl w:val="0"/>
          <w:numId w:val="114"/>
        </w:numPr>
        <w:spacing w:before="240"/>
      </w:pPr>
      <w:r>
        <w:t>Coordinate with private industry for use of privately owned resources</w:t>
      </w:r>
    </w:p>
    <w:p w14:paraId="7AC09ECF" w14:textId="77777777" w:rsidR="007D258F" w:rsidRDefault="00F32D5F" w:rsidP="00EE4475">
      <w:pPr>
        <w:pStyle w:val="Body"/>
        <w:numPr>
          <w:ilvl w:val="0"/>
          <w:numId w:val="114"/>
        </w:numPr>
        <w:spacing w:before="240"/>
      </w:pPr>
      <w:r>
        <w:t>Coordinate emergency response activities with neighboring jurisdictions</w:t>
      </w:r>
    </w:p>
    <w:p w14:paraId="3319896A" w14:textId="539335C1" w:rsidR="0091195C" w:rsidRDefault="00F32D5F" w:rsidP="00EE4475">
      <w:pPr>
        <w:pStyle w:val="Body"/>
        <w:numPr>
          <w:ilvl w:val="0"/>
          <w:numId w:val="114"/>
        </w:numPr>
        <w:spacing w:before="240"/>
      </w:pPr>
      <w:r>
        <w:lastRenderedPageBreak/>
        <w:t xml:space="preserve">Forward requests for additional resources to either adjoining jurisdictions or to the </w:t>
      </w:r>
      <w:r w:rsidR="00F21829">
        <w:t>Indiana Department of Homeland Security</w:t>
      </w:r>
      <w:r>
        <w:t xml:space="preserve"> when county resources are unable to meet response or recovery requirements</w:t>
      </w:r>
    </w:p>
    <w:p w14:paraId="10F28214" w14:textId="77777777" w:rsidR="0091195C" w:rsidRDefault="00F32D5F" w:rsidP="00EE4475">
      <w:pPr>
        <w:pStyle w:val="Body"/>
        <w:numPr>
          <w:ilvl w:val="0"/>
          <w:numId w:val="114"/>
        </w:numPr>
        <w:spacing w:before="240"/>
      </w:pPr>
      <w:r>
        <w:t>Alert and activate county emergency services when informed of an impending emergency or major emergencies which occur</w:t>
      </w:r>
    </w:p>
    <w:p w14:paraId="42D8E863" w14:textId="77777777" w:rsidR="005C1F9B" w:rsidRDefault="00F32D5F" w:rsidP="00EE4475">
      <w:pPr>
        <w:pStyle w:val="Body"/>
        <w:numPr>
          <w:ilvl w:val="0"/>
          <w:numId w:val="114"/>
        </w:numPr>
        <w:spacing w:before="240"/>
      </w:pPr>
      <w:r>
        <w:t>Serve as a member of the Local Emergency Planning Committee (LEPC) as defined by SARA Title III planning requirements</w:t>
      </w:r>
    </w:p>
    <w:p w14:paraId="78BC6213" w14:textId="5534B6A9" w:rsidR="005C1F9B" w:rsidRDefault="00F32D5F" w:rsidP="00EE4475">
      <w:pPr>
        <w:pStyle w:val="Body"/>
        <w:numPr>
          <w:ilvl w:val="0"/>
          <w:numId w:val="114"/>
        </w:numPr>
        <w:spacing w:before="240"/>
      </w:pPr>
      <w:r>
        <w:t xml:space="preserve">Serve as the principal advisor to County </w:t>
      </w:r>
      <w:r w:rsidR="005C1F9B">
        <w:t>Policy</w:t>
      </w:r>
      <w:r>
        <w:t xml:space="preserve"> Group during emergency operations</w:t>
      </w:r>
    </w:p>
    <w:p w14:paraId="79CD6AB7" w14:textId="465C97CE" w:rsidR="005C1F9B" w:rsidRDefault="00F32D5F" w:rsidP="00EE4475">
      <w:pPr>
        <w:pStyle w:val="Body"/>
        <w:numPr>
          <w:ilvl w:val="0"/>
          <w:numId w:val="114"/>
        </w:numPr>
        <w:spacing w:before="240"/>
      </w:pPr>
      <w:r>
        <w:t xml:space="preserve">Identify and arrange for suitable shelters for emergencies or disasters in coordination with the county’s </w:t>
      </w:r>
      <w:r w:rsidR="00995391">
        <w:t>[</w:t>
      </w:r>
      <w:r w:rsidR="00995391" w:rsidRPr="000A4D3F">
        <w:rPr>
          <w:b/>
          <w:bCs/>
          <w:color w:val="C00000"/>
        </w:rPr>
        <w:t xml:space="preserve">Insert title of County </w:t>
      </w:r>
      <w:r w:rsidR="00995391" w:rsidRPr="004007C6">
        <w:rPr>
          <w:b/>
          <w:bCs/>
          <w:color w:val="C00000"/>
        </w:rPr>
        <w:t>Department of Social Services</w:t>
      </w:r>
      <w:r w:rsidR="00995391" w:rsidRPr="000A4D3F">
        <w:rPr>
          <w:b/>
          <w:bCs/>
          <w:color w:val="C00000"/>
        </w:rPr>
        <w:t>]</w:t>
      </w:r>
      <w:r w:rsidR="00995391">
        <w:t xml:space="preserve"> </w:t>
      </w:r>
      <w:r>
        <w:t>and the American Red Cross</w:t>
      </w:r>
    </w:p>
    <w:p w14:paraId="1F924554" w14:textId="77777777" w:rsidR="00D02113" w:rsidRDefault="00F32D5F" w:rsidP="00EE4475">
      <w:pPr>
        <w:pStyle w:val="Body"/>
        <w:numPr>
          <w:ilvl w:val="0"/>
          <w:numId w:val="114"/>
        </w:numPr>
        <w:spacing w:before="240"/>
      </w:pPr>
      <w:r>
        <w:t xml:space="preserve">Maintain operational readiness of the EOC, </w:t>
      </w:r>
      <w:r w:rsidR="00970A62">
        <w:t>access and functional needs shelters and</w:t>
      </w:r>
      <w:r w:rsidR="004E0320">
        <w:t xml:space="preserve"> p</w:t>
      </w:r>
      <w:r>
        <w:t xml:space="preserve">et </w:t>
      </w:r>
      <w:r w:rsidR="004E0320">
        <w:t>co-located shelters</w:t>
      </w:r>
      <w:r>
        <w:t>, when required</w:t>
      </w:r>
    </w:p>
    <w:p w14:paraId="4CAF10EE" w14:textId="10BD9A6C" w:rsidR="00BC098D" w:rsidRDefault="00F32D5F" w:rsidP="00EE4475">
      <w:pPr>
        <w:pStyle w:val="Body"/>
        <w:numPr>
          <w:ilvl w:val="0"/>
          <w:numId w:val="114"/>
        </w:numPr>
        <w:spacing w:before="240"/>
      </w:pPr>
      <w:r>
        <w:t xml:space="preserve">Ensure that adequate facilities are available for various functions as needed to support disaster operations, </w:t>
      </w:r>
      <w:r w:rsidR="00314E62">
        <w:t>e.g.,</w:t>
      </w:r>
      <w:r>
        <w:t xml:space="preserve"> pre-designated Central Distribution Receiving Point, Points of Distribution, Disaster Recovery Centers, etc. with appropriate agreements in place</w:t>
      </w:r>
    </w:p>
    <w:p w14:paraId="482B52DA" w14:textId="77777777" w:rsidR="00C07590" w:rsidRPr="00C07590" w:rsidRDefault="00C07590" w:rsidP="00EE4475">
      <w:pPr>
        <w:pStyle w:val="Body"/>
        <w:numPr>
          <w:ilvl w:val="0"/>
          <w:numId w:val="114"/>
        </w:numPr>
        <w:spacing w:before="240"/>
      </w:pPr>
      <w:r w:rsidRPr="00C07590">
        <w:t>Maintain administrative records as needed</w:t>
      </w:r>
    </w:p>
    <w:p w14:paraId="4116522E" w14:textId="77777777" w:rsidR="00C07590" w:rsidRPr="00C07590" w:rsidRDefault="00C07590" w:rsidP="00EE4475">
      <w:pPr>
        <w:pStyle w:val="Body"/>
        <w:numPr>
          <w:ilvl w:val="0"/>
          <w:numId w:val="114"/>
        </w:numPr>
        <w:spacing w:before="240"/>
      </w:pPr>
      <w:r w:rsidRPr="00C07590">
        <w:t>Ensure that required documentation is maintained during an emergency period</w:t>
      </w:r>
    </w:p>
    <w:p w14:paraId="105B9883" w14:textId="77777777" w:rsidR="00C07590" w:rsidRPr="00C07590" w:rsidRDefault="00C07590" w:rsidP="00EE4475">
      <w:pPr>
        <w:pStyle w:val="Body"/>
        <w:numPr>
          <w:ilvl w:val="0"/>
          <w:numId w:val="114"/>
        </w:numPr>
        <w:spacing w:before="240"/>
      </w:pPr>
      <w:r w:rsidRPr="00C07590">
        <w:t>Function as an alternate PIO, when needed</w:t>
      </w:r>
    </w:p>
    <w:p w14:paraId="24F69F5A" w14:textId="77777777" w:rsidR="00C07590" w:rsidRPr="00C07590" w:rsidRDefault="00C07590" w:rsidP="00EE4475">
      <w:pPr>
        <w:pStyle w:val="Body"/>
        <w:numPr>
          <w:ilvl w:val="0"/>
          <w:numId w:val="114"/>
        </w:numPr>
        <w:spacing w:before="240"/>
      </w:pPr>
      <w:r w:rsidRPr="00C07590">
        <w:t>Ensure adequate warnings are disseminated throughout local government, emergency departments, and county</w:t>
      </w:r>
    </w:p>
    <w:p w14:paraId="244BF74B" w14:textId="77777777" w:rsidR="00C07590" w:rsidRPr="00C07590" w:rsidRDefault="00C07590" w:rsidP="00EE4475">
      <w:pPr>
        <w:pStyle w:val="Body"/>
        <w:numPr>
          <w:ilvl w:val="0"/>
          <w:numId w:val="114"/>
        </w:numPr>
        <w:spacing w:before="240"/>
      </w:pPr>
      <w:r w:rsidRPr="00C07590">
        <w:t>Disseminate public information and conduct education programs relating to disaster recovery procedures, pre-disaster</w:t>
      </w:r>
    </w:p>
    <w:p w14:paraId="115AC98C" w14:textId="77777777" w:rsidR="00C07590" w:rsidRPr="00C07590" w:rsidRDefault="00C07590" w:rsidP="00EE4475">
      <w:pPr>
        <w:pStyle w:val="Body"/>
        <w:numPr>
          <w:ilvl w:val="0"/>
          <w:numId w:val="114"/>
        </w:numPr>
        <w:spacing w:before="240"/>
      </w:pPr>
      <w:r w:rsidRPr="00C07590">
        <w:t>Assist with securing Disaster Recovery Center facilities and equipment</w:t>
      </w:r>
    </w:p>
    <w:p w14:paraId="62F2B668" w14:textId="77777777" w:rsidR="00C07590" w:rsidRPr="00C07590" w:rsidRDefault="00C07590" w:rsidP="00EE4475">
      <w:pPr>
        <w:pStyle w:val="Body"/>
        <w:numPr>
          <w:ilvl w:val="0"/>
          <w:numId w:val="114"/>
        </w:numPr>
        <w:spacing w:before="240"/>
      </w:pPr>
      <w:r w:rsidRPr="00C07590">
        <w:t>Assist with notification of applicants that may be eligible for Public Assistance Programs</w:t>
      </w:r>
    </w:p>
    <w:p w14:paraId="144C969D" w14:textId="77777777" w:rsidR="00C07590" w:rsidRPr="00C07590" w:rsidRDefault="00C07590" w:rsidP="00EE4475">
      <w:pPr>
        <w:pStyle w:val="Body"/>
        <w:numPr>
          <w:ilvl w:val="0"/>
          <w:numId w:val="114"/>
        </w:numPr>
        <w:spacing w:before="240"/>
      </w:pPr>
      <w:r w:rsidRPr="00C07590">
        <w:t>Assist the LEPC in planning for hazardous material incidents</w:t>
      </w:r>
    </w:p>
    <w:p w14:paraId="593ACEEA" w14:textId="77777777" w:rsidR="00C07590" w:rsidRPr="00C07590" w:rsidRDefault="00C07590" w:rsidP="00EE4475">
      <w:pPr>
        <w:pStyle w:val="Body"/>
        <w:numPr>
          <w:ilvl w:val="0"/>
          <w:numId w:val="114"/>
        </w:numPr>
        <w:spacing w:before="240"/>
      </w:pPr>
      <w:r w:rsidRPr="00C07590">
        <w:t>Ensure that the public is educated throughout the year with public awareness programs concerning the various hazards and threats within the county, and the need to be self-sufficient for a period of seven to ten days</w:t>
      </w:r>
    </w:p>
    <w:p w14:paraId="4020C498" w14:textId="7A05209F" w:rsidR="00C07590" w:rsidRPr="00C07590" w:rsidRDefault="00C07590" w:rsidP="00EE4475">
      <w:pPr>
        <w:pStyle w:val="Body"/>
        <w:numPr>
          <w:ilvl w:val="1"/>
          <w:numId w:val="111"/>
        </w:numPr>
        <w:spacing w:before="240"/>
        <w:ind w:left="720"/>
      </w:pPr>
      <w:r w:rsidRPr="00C07590">
        <w:lastRenderedPageBreak/>
        <w:t>Manage public safety fixed site communications and serves as a liaison in combination with the Communications Manager</w:t>
      </w:r>
    </w:p>
    <w:p w14:paraId="4422D00A" w14:textId="77777777" w:rsidR="00C07590" w:rsidRPr="00C07590" w:rsidRDefault="00C07590" w:rsidP="00EE4475">
      <w:pPr>
        <w:pStyle w:val="Body"/>
        <w:numPr>
          <w:ilvl w:val="1"/>
          <w:numId w:val="111"/>
        </w:numPr>
        <w:spacing w:before="240"/>
        <w:ind w:left="720"/>
      </w:pPr>
      <w:r w:rsidRPr="00C07590">
        <w:t>Review written plans submitted annually by various agencies and departments</w:t>
      </w:r>
    </w:p>
    <w:p w14:paraId="0693DACA" w14:textId="77777777" w:rsidR="00C07590" w:rsidRPr="00C07590" w:rsidRDefault="00C07590" w:rsidP="00EE4475">
      <w:pPr>
        <w:pStyle w:val="Body"/>
        <w:numPr>
          <w:ilvl w:val="0"/>
          <w:numId w:val="115"/>
        </w:numPr>
        <w:spacing w:before="240"/>
      </w:pPr>
      <w:r w:rsidRPr="00C07590">
        <w:t>Ensure operational mobile command post</w:t>
      </w:r>
    </w:p>
    <w:p w14:paraId="713D31F9" w14:textId="77777777" w:rsidR="00C07590" w:rsidRPr="00C07590" w:rsidRDefault="00C07590" w:rsidP="00EE4475">
      <w:pPr>
        <w:pStyle w:val="Body"/>
        <w:numPr>
          <w:ilvl w:val="0"/>
          <w:numId w:val="115"/>
        </w:numPr>
        <w:spacing w:before="240"/>
      </w:pPr>
      <w:r w:rsidRPr="00C07590">
        <w:t>Ensure redundant 9-1-1 facilities are regularly tested and operational as needed</w:t>
      </w:r>
    </w:p>
    <w:p w14:paraId="53B31F4F" w14:textId="77777777" w:rsidR="00C07590" w:rsidRPr="00C07590" w:rsidRDefault="00C07590" w:rsidP="00EE4475">
      <w:pPr>
        <w:pStyle w:val="Body"/>
        <w:numPr>
          <w:ilvl w:val="0"/>
          <w:numId w:val="115"/>
        </w:numPr>
        <w:spacing w:before="240"/>
      </w:pPr>
      <w:r w:rsidRPr="00C07590">
        <w:t>Maintain designated and identified portable generators for emergency operations</w:t>
      </w:r>
    </w:p>
    <w:p w14:paraId="19C4EB4C" w14:textId="77777777" w:rsidR="00C07590" w:rsidRPr="00C07590" w:rsidRDefault="00C07590" w:rsidP="00EE4475">
      <w:pPr>
        <w:pStyle w:val="Body"/>
        <w:numPr>
          <w:ilvl w:val="0"/>
          <w:numId w:val="115"/>
        </w:numPr>
        <w:spacing w:before="240"/>
      </w:pPr>
      <w:r w:rsidRPr="00C07590">
        <w:t>Serve as the lead agency for disaster preparedness planning and funding</w:t>
      </w:r>
    </w:p>
    <w:p w14:paraId="32839508" w14:textId="46AD7DD9" w:rsidR="00C07590" w:rsidRPr="00C07590" w:rsidRDefault="00C07590" w:rsidP="00EE4475">
      <w:pPr>
        <w:pStyle w:val="Body"/>
        <w:numPr>
          <w:ilvl w:val="0"/>
          <w:numId w:val="115"/>
        </w:numPr>
        <w:spacing w:before="240"/>
      </w:pPr>
      <w:r w:rsidRPr="00C07590">
        <w:t xml:space="preserve">Develop, </w:t>
      </w:r>
      <w:r w:rsidR="00384FF1" w:rsidRPr="00C07590">
        <w:t>maintain,</w:t>
      </w:r>
      <w:r w:rsidRPr="00C07590">
        <w:t xml:space="preserve"> and update SOPs for each </w:t>
      </w:r>
      <w:r w:rsidR="00630B94">
        <w:t>ESF</w:t>
      </w:r>
      <w:r w:rsidRPr="00C07590">
        <w:t xml:space="preserve"> during emergencies</w:t>
      </w:r>
    </w:p>
    <w:p w14:paraId="7CF92640" w14:textId="74B594C9" w:rsidR="00C07590" w:rsidRPr="00C07590" w:rsidRDefault="00C07590" w:rsidP="00EE4475">
      <w:pPr>
        <w:pStyle w:val="Body"/>
        <w:numPr>
          <w:ilvl w:val="0"/>
          <w:numId w:val="115"/>
        </w:numPr>
        <w:spacing w:before="240"/>
      </w:pPr>
      <w:r w:rsidRPr="00C07590">
        <w:t xml:space="preserve">Ensure that communication procedures are established for the use of logs, messages, </w:t>
      </w:r>
      <w:r w:rsidR="00384FF1" w:rsidRPr="00C07590">
        <w:t>forms,</w:t>
      </w:r>
      <w:r w:rsidRPr="00C07590">
        <w:t xml:space="preserve"> and message control</w:t>
      </w:r>
    </w:p>
    <w:p w14:paraId="7D3D56FD" w14:textId="77777777" w:rsidR="00C07590" w:rsidRPr="00C07590" w:rsidRDefault="00C07590" w:rsidP="00EE4475">
      <w:pPr>
        <w:pStyle w:val="Body"/>
        <w:numPr>
          <w:ilvl w:val="0"/>
          <w:numId w:val="115"/>
        </w:numPr>
        <w:spacing w:before="240"/>
      </w:pPr>
      <w:r w:rsidRPr="00C07590">
        <w:t>Ensure that contracted public safety departments are instructed annually, and prior to predictable disasters on required documentation for possible reimbursement</w:t>
      </w:r>
    </w:p>
    <w:p w14:paraId="796CD69D" w14:textId="4E461627" w:rsidR="003F18D1" w:rsidRDefault="00C07590" w:rsidP="00AF5584">
      <w:pPr>
        <w:pStyle w:val="Heading4"/>
      </w:pPr>
      <w:r w:rsidRPr="00C07590">
        <w:rPr>
          <w:rFonts w:eastAsiaTheme="minorEastAsia"/>
        </w:rPr>
        <w:t>County Sheriff</w:t>
      </w:r>
      <w:r w:rsidR="003F18D1">
        <w:rPr>
          <w:rFonts w:eastAsiaTheme="minorEastAsia"/>
        </w:rPr>
        <w:t xml:space="preserve"> </w:t>
      </w:r>
      <w:r w:rsidR="003F18D1" w:rsidRPr="007B3083">
        <w:t>[</w:t>
      </w:r>
      <w:r w:rsidR="00003493">
        <w:t xml:space="preserve">REMOVE OR </w:t>
      </w:r>
      <w:r w:rsidR="003F18D1" w:rsidRPr="00666DB1">
        <w:t>AMEND</w:t>
      </w:r>
      <w:r w:rsidR="003F18D1">
        <w:t xml:space="preserve"> to county protocols]</w:t>
      </w:r>
    </w:p>
    <w:p w14:paraId="51627A7B" w14:textId="6DC3B32B" w:rsidR="00C07590" w:rsidRPr="00C07590" w:rsidRDefault="00C07590" w:rsidP="00EE4475">
      <w:pPr>
        <w:pStyle w:val="Body"/>
        <w:numPr>
          <w:ilvl w:val="0"/>
          <w:numId w:val="116"/>
        </w:numPr>
        <w:spacing w:before="240"/>
      </w:pPr>
      <w:r w:rsidRPr="00C07590">
        <w:t xml:space="preserve">Serve as a member of the </w:t>
      </w:r>
      <w:r w:rsidR="003F18D1" w:rsidRPr="00051ABF">
        <w:rPr>
          <w:b/>
          <w:bCs/>
          <w:color w:val="C00000"/>
        </w:rPr>
        <w:t>[Insert County Name]</w:t>
      </w:r>
      <w:r w:rsidR="003F18D1" w:rsidRPr="00051ABF">
        <w:rPr>
          <w:color w:val="C00000"/>
        </w:rPr>
        <w:t xml:space="preserve"> </w:t>
      </w:r>
      <w:r w:rsidR="003F18D1">
        <w:t>Policy G</w:t>
      </w:r>
      <w:r w:rsidRPr="00C07590">
        <w:t>roup</w:t>
      </w:r>
    </w:p>
    <w:p w14:paraId="4A019F65" w14:textId="77777777" w:rsidR="00C07590" w:rsidRPr="00C07590" w:rsidRDefault="00C07590" w:rsidP="00EE4475">
      <w:pPr>
        <w:pStyle w:val="Body"/>
        <w:numPr>
          <w:ilvl w:val="0"/>
          <w:numId w:val="116"/>
        </w:numPr>
        <w:spacing w:before="240"/>
      </w:pPr>
      <w:r w:rsidRPr="00C07590">
        <w:t>Develop and maintain SOPs to direct and control law enforcement operations during emergencies or disasters</w:t>
      </w:r>
    </w:p>
    <w:p w14:paraId="3B4CAFF2" w14:textId="7327EED7" w:rsidR="00C07590" w:rsidRPr="00C07590" w:rsidRDefault="00C07590" w:rsidP="00EE4475">
      <w:pPr>
        <w:pStyle w:val="Body"/>
        <w:numPr>
          <w:ilvl w:val="0"/>
          <w:numId w:val="116"/>
        </w:numPr>
        <w:spacing w:before="240"/>
      </w:pPr>
      <w:r w:rsidRPr="00C07590">
        <w:t xml:space="preserve">Provide direction and control for law enforcement, traffic control, </w:t>
      </w:r>
      <w:r w:rsidR="003A12B9" w:rsidRPr="00C07590">
        <w:t>evacuations,</w:t>
      </w:r>
      <w:r w:rsidRPr="00C07590">
        <w:t xml:space="preserve"> and re- entry</w:t>
      </w:r>
    </w:p>
    <w:p w14:paraId="0806B0FB" w14:textId="77777777" w:rsidR="00C07590" w:rsidRPr="00C07590" w:rsidRDefault="00C07590" w:rsidP="00EE4475">
      <w:pPr>
        <w:pStyle w:val="Body"/>
        <w:numPr>
          <w:ilvl w:val="0"/>
          <w:numId w:val="116"/>
        </w:numPr>
        <w:spacing w:before="240"/>
      </w:pPr>
      <w:r w:rsidRPr="00C07590">
        <w:t>Identify law enforcement assistance needs and develop necessary mutual aid agreements to support those needs</w:t>
      </w:r>
    </w:p>
    <w:p w14:paraId="03C04D67" w14:textId="482533BC" w:rsidR="00C07590" w:rsidRPr="00C07590" w:rsidRDefault="00C07590" w:rsidP="00EE4475">
      <w:pPr>
        <w:pStyle w:val="Body"/>
        <w:numPr>
          <w:ilvl w:val="0"/>
          <w:numId w:val="116"/>
        </w:numPr>
        <w:spacing w:before="240"/>
      </w:pPr>
      <w:r w:rsidRPr="00C07590">
        <w:t xml:space="preserve">Provide security for the EOC, staging areas, shelters, vital </w:t>
      </w:r>
      <w:r w:rsidR="003A12B9" w:rsidRPr="00C07590">
        <w:t>facilities,</w:t>
      </w:r>
      <w:r w:rsidRPr="00C07590">
        <w:t xml:space="preserve"> and essential equipment locations</w:t>
      </w:r>
    </w:p>
    <w:p w14:paraId="03660F16" w14:textId="33B1A671" w:rsidR="00C07590" w:rsidRPr="00C07590" w:rsidRDefault="00C07590" w:rsidP="00EE4475">
      <w:pPr>
        <w:pStyle w:val="Body"/>
        <w:numPr>
          <w:ilvl w:val="0"/>
          <w:numId w:val="116"/>
        </w:numPr>
        <w:spacing w:before="240"/>
      </w:pPr>
      <w:r w:rsidRPr="00C07590">
        <w:t xml:space="preserve">Control ingress and egress into damaged, </w:t>
      </w:r>
      <w:r w:rsidR="003A12B9" w:rsidRPr="00C07590">
        <w:t>evacuated,</w:t>
      </w:r>
      <w:r w:rsidRPr="00C07590">
        <w:t xml:space="preserve"> and secured areas and facilities</w:t>
      </w:r>
    </w:p>
    <w:p w14:paraId="7D5D67F9" w14:textId="77777777" w:rsidR="00C07590" w:rsidRPr="00C07590" w:rsidRDefault="00C07590" w:rsidP="00EE4475">
      <w:pPr>
        <w:pStyle w:val="Body"/>
        <w:numPr>
          <w:ilvl w:val="0"/>
          <w:numId w:val="116"/>
        </w:numPr>
        <w:spacing w:before="240"/>
      </w:pPr>
      <w:r w:rsidRPr="00C07590">
        <w:t>Direct activities as lead agency for county search and rescue activities</w:t>
      </w:r>
    </w:p>
    <w:p w14:paraId="036AC960" w14:textId="77777777" w:rsidR="00C07590" w:rsidRPr="00C07590" w:rsidRDefault="00C07590" w:rsidP="00EE4475">
      <w:pPr>
        <w:pStyle w:val="Body"/>
        <w:numPr>
          <w:ilvl w:val="0"/>
          <w:numId w:val="116"/>
        </w:numPr>
        <w:spacing w:before="240"/>
      </w:pPr>
      <w:r w:rsidRPr="00C07590">
        <w:t>Relocate and house prisoners when necessary</w:t>
      </w:r>
    </w:p>
    <w:p w14:paraId="06E2E565" w14:textId="77777777" w:rsidR="00835D9D" w:rsidRDefault="00C07590" w:rsidP="00EE4475">
      <w:pPr>
        <w:pStyle w:val="Body"/>
        <w:numPr>
          <w:ilvl w:val="0"/>
          <w:numId w:val="116"/>
        </w:numPr>
        <w:spacing w:before="240"/>
      </w:pPr>
      <w:r w:rsidRPr="00C07590">
        <w:lastRenderedPageBreak/>
        <w:t xml:space="preserve">Coordinate the need for additional law enforcement support with the </w:t>
      </w:r>
      <w:r w:rsidR="003A12B9">
        <w:t>Indiana State Police</w:t>
      </w:r>
      <w:r w:rsidRPr="00C07590">
        <w:t>, other state law enforcement agencies, Municipal Police Departments, and adjacent jurisdictions</w:t>
      </w:r>
    </w:p>
    <w:p w14:paraId="77A21AD7" w14:textId="77777777" w:rsidR="00835D9D" w:rsidRDefault="00366AA6" w:rsidP="00EE4475">
      <w:pPr>
        <w:pStyle w:val="Body"/>
        <w:numPr>
          <w:ilvl w:val="0"/>
          <w:numId w:val="116"/>
        </w:numPr>
        <w:spacing w:before="240"/>
      </w:pPr>
      <w:r>
        <w:t>Develop procedures to ensure that county law enforcement personnel are trained in accordance with OSHA 1910.120 for hazardous material incidents</w:t>
      </w:r>
    </w:p>
    <w:p w14:paraId="3C68085F" w14:textId="77777777" w:rsidR="00835D9D" w:rsidRDefault="00366AA6" w:rsidP="00EE4475">
      <w:pPr>
        <w:pStyle w:val="Body"/>
        <w:numPr>
          <w:ilvl w:val="0"/>
          <w:numId w:val="116"/>
        </w:numPr>
        <w:spacing w:before="240"/>
      </w:pPr>
      <w:r>
        <w:t>Coordinate actions with municipal police departments to ensure continuity of operations throughout the county</w:t>
      </w:r>
    </w:p>
    <w:p w14:paraId="6FAED576" w14:textId="7B2E5B0D" w:rsidR="00366AA6" w:rsidRDefault="00366AA6" w:rsidP="00EE4475">
      <w:pPr>
        <w:pStyle w:val="Body"/>
        <w:numPr>
          <w:ilvl w:val="0"/>
          <w:numId w:val="116"/>
        </w:numPr>
        <w:spacing w:before="240"/>
      </w:pPr>
      <w:r>
        <w:t>Safeguard staff and prisoners</w:t>
      </w:r>
    </w:p>
    <w:p w14:paraId="2E1CB48B" w14:textId="285F7F44" w:rsidR="004007C6" w:rsidRPr="004007C6" w:rsidRDefault="00272BFC" w:rsidP="00AF5584">
      <w:pPr>
        <w:pStyle w:val="Heading4"/>
        <w:rPr>
          <w:rFonts w:eastAsiaTheme="minorEastAsia"/>
        </w:rPr>
      </w:pPr>
      <w:r>
        <w:rPr>
          <w:rFonts w:eastAsiaTheme="minorEastAsia"/>
        </w:rPr>
        <w:t xml:space="preserve">county </w:t>
      </w:r>
      <w:r w:rsidR="004007C6" w:rsidRPr="004007C6">
        <w:rPr>
          <w:rFonts w:eastAsiaTheme="minorEastAsia"/>
        </w:rPr>
        <w:t>Social Services Director</w:t>
      </w:r>
      <w:r w:rsidR="00835D9D">
        <w:rPr>
          <w:rFonts w:eastAsiaTheme="minorEastAsia"/>
        </w:rPr>
        <w:t xml:space="preserve"> </w:t>
      </w:r>
      <w:r w:rsidR="00835D9D" w:rsidRPr="007B3083">
        <w:t>[</w:t>
      </w:r>
      <w:r w:rsidR="00003493">
        <w:t xml:space="preserve">REMOVE OR </w:t>
      </w:r>
      <w:r w:rsidR="00835D9D" w:rsidRPr="00666DB1">
        <w:t>AMEND</w:t>
      </w:r>
      <w:r w:rsidR="00835D9D">
        <w:t xml:space="preserve"> to county protocols]</w:t>
      </w:r>
    </w:p>
    <w:p w14:paraId="27DF1BAF" w14:textId="5EE23D0D" w:rsidR="004007C6" w:rsidRPr="004007C6" w:rsidRDefault="004007C6" w:rsidP="00EE4475">
      <w:pPr>
        <w:pStyle w:val="Body"/>
        <w:numPr>
          <w:ilvl w:val="0"/>
          <w:numId w:val="118"/>
        </w:numPr>
        <w:spacing w:before="240"/>
      </w:pPr>
      <w:r w:rsidRPr="004007C6">
        <w:t xml:space="preserve">Develop, </w:t>
      </w:r>
      <w:r w:rsidR="008A23AC" w:rsidRPr="004007C6">
        <w:t>maintain,</w:t>
      </w:r>
      <w:r w:rsidRPr="004007C6">
        <w:t xml:space="preserve"> and revise SOPs for the </w:t>
      </w:r>
      <w:r w:rsidR="000A4D3F">
        <w:t>[</w:t>
      </w:r>
      <w:r w:rsidR="000A4D3F" w:rsidRPr="000A4D3F">
        <w:rPr>
          <w:b/>
          <w:bCs/>
          <w:color w:val="C00000"/>
        </w:rPr>
        <w:t xml:space="preserve">Insert title of County </w:t>
      </w:r>
      <w:r w:rsidRPr="004007C6">
        <w:rPr>
          <w:b/>
          <w:bCs/>
          <w:color w:val="C00000"/>
        </w:rPr>
        <w:t>Department of Social Services</w:t>
      </w:r>
      <w:r w:rsidR="000A4D3F" w:rsidRPr="000A4D3F">
        <w:rPr>
          <w:b/>
          <w:bCs/>
          <w:color w:val="C00000"/>
        </w:rPr>
        <w:t>]</w:t>
      </w:r>
      <w:r w:rsidR="000A4D3F">
        <w:t xml:space="preserve"> </w:t>
      </w:r>
      <w:r w:rsidRPr="004007C6">
        <w:t>operations during emergency or disasters</w:t>
      </w:r>
    </w:p>
    <w:p w14:paraId="3535C7AA" w14:textId="27B8974B" w:rsidR="004007C6" w:rsidRPr="004007C6" w:rsidRDefault="004007C6" w:rsidP="00EE4475">
      <w:pPr>
        <w:pStyle w:val="Body"/>
        <w:numPr>
          <w:ilvl w:val="0"/>
          <w:numId w:val="118"/>
        </w:numPr>
        <w:spacing w:before="240"/>
      </w:pPr>
      <w:r w:rsidRPr="004007C6">
        <w:t xml:space="preserve">Coordinate and supervise emergency shelter openings with County Emergency </w:t>
      </w:r>
      <w:r w:rsidR="00272BFC">
        <w:t>Management Agency,</w:t>
      </w:r>
      <w:r w:rsidRPr="004007C6">
        <w:t xml:space="preserve"> County Health Department, County School System and American Red Cross</w:t>
      </w:r>
    </w:p>
    <w:p w14:paraId="6B399C59" w14:textId="77777777" w:rsidR="004007C6" w:rsidRPr="004007C6" w:rsidRDefault="004007C6" w:rsidP="00EE4475">
      <w:pPr>
        <w:pStyle w:val="Body"/>
        <w:numPr>
          <w:ilvl w:val="0"/>
          <w:numId w:val="118"/>
        </w:numPr>
        <w:spacing w:before="240"/>
      </w:pPr>
      <w:r w:rsidRPr="004007C6">
        <w:t>Provide shelter managers, supplies and other support personnel during sheltering periods as required</w:t>
      </w:r>
    </w:p>
    <w:p w14:paraId="1C2FE923" w14:textId="77777777" w:rsidR="004007C6" w:rsidRPr="004007C6" w:rsidRDefault="004007C6" w:rsidP="00EE4475">
      <w:pPr>
        <w:pStyle w:val="Body"/>
        <w:numPr>
          <w:ilvl w:val="0"/>
          <w:numId w:val="118"/>
        </w:numPr>
        <w:spacing w:before="240"/>
      </w:pPr>
      <w:r w:rsidRPr="004007C6">
        <w:t>Coordinate emergency shelter operations with the American Red Cross</w:t>
      </w:r>
    </w:p>
    <w:p w14:paraId="750F9F48" w14:textId="77777777" w:rsidR="004007C6" w:rsidRPr="004007C6" w:rsidRDefault="004007C6" w:rsidP="00EE4475">
      <w:pPr>
        <w:pStyle w:val="Body"/>
        <w:numPr>
          <w:ilvl w:val="0"/>
          <w:numId w:val="118"/>
        </w:numPr>
        <w:spacing w:before="240"/>
      </w:pPr>
      <w:r w:rsidRPr="004007C6">
        <w:t>Provide liaison, as necessary, with the American Red Cross and Salvation Army for the receipt, management and distribution of solicited and unsolicited donated goods following a disaster</w:t>
      </w:r>
    </w:p>
    <w:p w14:paraId="735E7681" w14:textId="77777777" w:rsidR="004007C6" w:rsidRPr="004007C6" w:rsidRDefault="004007C6" w:rsidP="00EE4475">
      <w:pPr>
        <w:pStyle w:val="Body"/>
        <w:numPr>
          <w:ilvl w:val="0"/>
          <w:numId w:val="118"/>
        </w:numPr>
        <w:spacing w:before="240"/>
      </w:pPr>
      <w:r w:rsidRPr="004007C6">
        <w:t>Ensure that adult care homes develop evacuation or in-place care plans and coordinate with social services and emergency services departments</w:t>
      </w:r>
    </w:p>
    <w:p w14:paraId="1B340D46" w14:textId="74D19B30" w:rsidR="004007C6" w:rsidRPr="004007C6" w:rsidRDefault="00272BFC" w:rsidP="00AF5584">
      <w:pPr>
        <w:pStyle w:val="Heading4"/>
        <w:rPr>
          <w:rFonts w:eastAsiaTheme="minorEastAsia"/>
        </w:rPr>
      </w:pPr>
      <w:r>
        <w:rPr>
          <w:rFonts w:eastAsiaTheme="minorEastAsia"/>
        </w:rPr>
        <w:t xml:space="preserve">county </w:t>
      </w:r>
      <w:r w:rsidR="004007C6" w:rsidRPr="004007C6">
        <w:rPr>
          <w:rFonts w:eastAsiaTheme="minorEastAsia"/>
        </w:rPr>
        <w:t>Health Department Director</w:t>
      </w:r>
      <w:r w:rsidR="00CF13D9">
        <w:rPr>
          <w:rFonts w:eastAsiaTheme="minorEastAsia"/>
        </w:rPr>
        <w:t xml:space="preserve"> </w:t>
      </w:r>
      <w:r w:rsidR="00CF13D9" w:rsidRPr="007B3083">
        <w:t>[</w:t>
      </w:r>
      <w:r w:rsidR="00CF13D9">
        <w:t xml:space="preserve">REMOVE OR </w:t>
      </w:r>
      <w:r w:rsidR="00CF13D9" w:rsidRPr="00666DB1">
        <w:t>AMEND</w:t>
      </w:r>
      <w:r w:rsidR="00CF13D9">
        <w:t xml:space="preserve"> to county protocols]</w:t>
      </w:r>
    </w:p>
    <w:p w14:paraId="64242D8F" w14:textId="1A67DA07" w:rsidR="004007C6" w:rsidRPr="004007C6" w:rsidRDefault="004007C6" w:rsidP="00EE4475">
      <w:pPr>
        <w:pStyle w:val="Body"/>
        <w:numPr>
          <w:ilvl w:val="0"/>
          <w:numId w:val="119"/>
        </w:numPr>
        <w:spacing w:before="240"/>
      </w:pPr>
      <w:r w:rsidRPr="004007C6">
        <w:t xml:space="preserve">Develop, </w:t>
      </w:r>
      <w:r w:rsidR="00384FF1" w:rsidRPr="004007C6">
        <w:t>maintain,</w:t>
      </w:r>
      <w:r w:rsidRPr="004007C6">
        <w:t xml:space="preserve"> and revise SOPs for emergency public health operations during emergencies</w:t>
      </w:r>
    </w:p>
    <w:p w14:paraId="5AF4ABA7" w14:textId="0B1F65E1" w:rsidR="004007C6" w:rsidRPr="004007C6" w:rsidRDefault="004007C6" w:rsidP="00EE4475">
      <w:pPr>
        <w:pStyle w:val="Body"/>
        <w:numPr>
          <w:ilvl w:val="0"/>
          <w:numId w:val="119"/>
        </w:numPr>
        <w:spacing w:before="240"/>
      </w:pPr>
      <w:r w:rsidRPr="004007C6">
        <w:t xml:space="preserve">Coordinate health care for emergency shelters and mass care facilities with </w:t>
      </w:r>
      <w:r w:rsidR="00CF13D9">
        <w:t>[</w:t>
      </w:r>
      <w:r w:rsidR="00CF13D9" w:rsidRPr="000A4D3F">
        <w:rPr>
          <w:b/>
          <w:bCs/>
          <w:color w:val="C00000"/>
        </w:rPr>
        <w:t xml:space="preserve">Insert title of County </w:t>
      </w:r>
      <w:r w:rsidR="00CF13D9" w:rsidRPr="004007C6">
        <w:rPr>
          <w:b/>
          <w:bCs/>
          <w:color w:val="C00000"/>
        </w:rPr>
        <w:t>Department of Social Services</w:t>
      </w:r>
      <w:r w:rsidR="00CF13D9" w:rsidRPr="000A4D3F">
        <w:rPr>
          <w:b/>
          <w:bCs/>
          <w:color w:val="C00000"/>
        </w:rPr>
        <w:t>]</w:t>
      </w:r>
      <w:r w:rsidRPr="004007C6">
        <w:t>, American Red Cross and/or the Salvation Army</w:t>
      </w:r>
    </w:p>
    <w:p w14:paraId="776A044D" w14:textId="77777777" w:rsidR="004007C6" w:rsidRPr="004007C6" w:rsidRDefault="004007C6" w:rsidP="00EE4475">
      <w:pPr>
        <w:pStyle w:val="Body"/>
        <w:numPr>
          <w:ilvl w:val="0"/>
          <w:numId w:val="119"/>
        </w:numPr>
        <w:spacing w:before="240"/>
      </w:pPr>
      <w:r w:rsidRPr="004007C6">
        <w:t>Provide nurses to staff emergency shelters</w:t>
      </w:r>
    </w:p>
    <w:p w14:paraId="3933E79F" w14:textId="77777777" w:rsidR="004007C6" w:rsidRPr="004007C6" w:rsidRDefault="004007C6" w:rsidP="00EE4475">
      <w:pPr>
        <w:pStyle w:val="Body"/>
        <w:numPr>
          <w:ilvl w:val="0"/>
          <w:numId w:val="119"/>
        </w:numPr>
        <w:spacing w:before="240"/>
      </w:pPr>
      <w:r w:rsidRPr="004007C6">
        <w:lastRenderedPageBreak/>
        <w:t>Coordinate with water supply authorities to expedite emergency public water supplies</w:t>
      </w:r>
    </w:p>
    <w:p w14:paraId="6FEC7741" w14:textId="77777777" w:rsidR="00B9501C" w:rsidRDefault="004007C6" w:rsidP="00EE4475">
      <w:pPr>
        <w:pStyle w:val="Body"/>
        <w:numPr>
          <w:ilvl w:val="0"/>
          <w:numId w:val="119"/>
        </w:numPr>
        <w:spacing w:before="240"/>
      </w:pPr>
      <w:r w:rsidRPr="004007C6">
        <w:t xml:space="preserve">Provide health inspections and immunizations to evaluate, detect, </w:t>
      </w:r>
      <w:r w:rsidR="00CF13D9" w:rsidRPr="004007C6">
        <w:t>prevent,</w:t>
      </w:r>
      <w:r w:rsidRPr="004007C6">
        <w:t xml:space="preserve"> or control communicable disease</w:t>
      </w:r>
    </w:p>
    <w:p w14:paraId="7E1C95DB" w14:textId="1038D913" w:rsidR="004007C6" w:rsidRPr="004007C6" w:rsidRDefault="004007C6" w:rsidP="00EE4475">
      <w:pPr>
        <w:pStyle w:val="Body"/>
        <w:numPr>
          <w:ilvl w:val="0"/>
          <w:numId w:val="119"/>
        </w:numPr>
        <w:spacing w:before="240"/>
      </w:pPr>
      <w:r w:rsidRPr="004007C6">
        <w:t xml:space="preserve">Coordinate environmental public health activities for waste disposal, refuse, food safety, water, sanitation, </w:t>
      </w:r>
      <w:r w:rsidR="00CF13D9" w:rsidRPr="004007C6">
        <w:t>restaurants,</w:t>
      </w:r>
      <w:r w:rsidRPr="004007C6">
        <w:t xml:space="preserve"> and vector/vermin control in the County</w:t>
      </w:r>
    </w:p>
    <w:p w14:paraId="29ADE13B" w14:textId="77777777" w:rsidR="004007C6" w:rsidRPr="004007C6" w:rsidRDefault="004007C6" w:rsidP="00EE4475">
      <w:pPr>
        <w:pStyle w:val="Body"/>
        <w:numPr>
          <w:ilvl w:val="0"/>
          <w:numId w:val="119"/>
        </w:numPr>
        <w:spacing w:before="240"/>
      </w:pPr>
      <w:r w:rsidRPr="004007C6">
        <w:t>Provide inspection of mass care facilities, to assure proper sanitation practices</w:t>
      </w:r>
    </w:p>
    <w:p w14:paraId="0EA652DA" w14:textId="560326A1" w:rsidR="004007C6" w:rsidRPr="004007C6" w:rsidRDefault="004007C6" w:rsidP="00EE4475">
      <w:pPr>
        <w:pStyle w:val="Body"/>
        <w:numPr>
          <w:ilvl w:val="0"/>
          <w:numId w:val="119"/>
        </w:numPr>
        <w:spacing w:before="240"/>
      </w:pPr>
      <w:r w:rsidRPr="004007C6">
        <w:t xml:space="preserve">Coordinate with the proper authorities to establish a temporary morgue, or if </w:t>
      </w:r>
      <w:r w:rsidR="00CF13D9" w:rsidRPr="004007C6">
        <w:t>necessary,</w:t>
      </w:r>
      <w:r w:rsidRPr="004007C6">
        <w:t xml:space="preserve"> expand morgue services</w:t>
      </w:r>
    </w:p>
    <w:p w14:paraId="1DC53470" w14:textId="77777777" w:rsidR="004007C6" w:rsidRPr="004007C6" w:rsidRDefault="004007C6" w:rsidP="00EE4475">
      <w:pPr>
        <w:pStyle w:val="Body"/>
        <w:numPr>
          <w:ilvl w:val="0"/>
          <w:numId w:val="119"/>
        </w:numPr>
        <w:spacing w:before="240"/>
      </w:pPr>
      <w:r w:rsidRPr="004007C6">
        <w:t>Coordinate with area mental health center to ensure that crisis counselors are available in disaster assistance centers, shelter area, crisis line activities and for support staff</w:t>
      </w:r>
    </w:p>
    <w:p w14:paraId="31796BDA" w14:textId="77777777" w:rsidR="004007C6" w:rsidRPr="004007C6" w:rsidRDefault="004007C6" w:rsidP="00EE4475">
      <w:pPr>
        <w:pStyle w:val="Body"/>
        <w:numPr>
          <w:ilvl w:val="0"/>
          <w:numId w:val="119"/>
        </w:numPr>
        <w:spacing w:before="240"/>
      </w:pPr>
      <w:r w:rsidRPr="004007C6">
        <w:t>Coordinate the distribution of exposure limiting drugs, medicines, vaccines, or other preventative measures when required</w:t>
      </w:r>
    </w:p>
    <w:p w14:paraId="1A2B68C2" w14:textId="7E22C74D" w:rsidR="004007C6" w:rsidRPr="004007C6" w:rsidRDefault="004007C6" w:rsidP="00EE4475">
      <w:pPr>
        <w:pStyle w:val="Body"/>
        <w:numPr>
          <w:ilvl w:val="0"/>
          <w:numId w:val="119"/>
        </w:numPr>
        <w:spacing w:before="240"/>
      </w:pPr>
      <w:r w:rsidRPr="004007C6">
        <w:t xml:space="preserve">Coordinate animal control service and facilities and to prepare for and staff </w:t>
      </w:r>
      <w:r w:rsidR="001059DB">
        <w:t>p</w:t>
      </w:r>
      <w:r w:rsidRPr="004007C6">
        <w:t xml:space="preserve">et </w:t>
      </w:r>
      <w:r w:rsidR="001059DB">
        <w:t>c</w:t>
      </w:r>
      <w:r w:rsidRPr="004007C6">
        <w:t xml:space="preserve">o- </w:t>
      </w:r>
      <w:r w:rsidR="001059DB">
        <w:t>located shelters</w:t>
      </w:r>
      <w:r w:rsidRPr="004007C6">
        <w:t xml:space="preserve"> in cooperation with </w:t>
      </w:r>
      <w:r w:rsidR="001059DB">
        <w:t>County EMA Director</w:t>
      </w:r>
      <w:r w:rsidRPr="004007C6">
        <w:t>.</w:t>
      </w:r>
    </w:p>
    <w:p w14:paraId="1FE15859" w14:textId="77777777" w:rsidR="00B329D1" w:rsidRDefault="004007C6" w:rsidP="00EE4475">
      <w:pPr>
        <w:pStyle w:val="Body"/>
        <w:numPr>
          <w:ilvl w:val="0"/>
          <w:numId w:val="119"/>
        </w:numPr>
        <w:spacing w:before="240"/>
      </w:pPr>
      <w:r w:rsidRPr="004007C6">
        <w:t xml:space="preserve">Provide support </w:t>
      </w:r>
      <w:r w:rsidR="00B329D1">
        <w:t>for individuals with</w:t>
      </w:r>
      <w:r w:rsidRPr="004007C6">
        <w:t xml:space="preserve"> </w:t>
      </w:r>
      <w:r w:rsidR="00B329D1">
        <w:t>access and functional needs occupying s</w:t>
      </w:r>
      <w:r w:rsidRPr="004007C6">
        <w:t>helter</w:t>
      </w:r>
      <w:r w:rsidR="00B329D1">
        <w:t xml:space="preserve">s </w:t>
      </w:r>
      <w:r w:rsidRPr="004007C6">
        <w:t>during an emergency, as needed</w:t>
      </w:r>
    </w:p>
    <w:p w14:paraId="65CC657D" w14:textId="77777777" w:rsidR="00074276" w:rsidRDefault="00435D1A" w:rsidP="00EE4475">
      <w:pPr>
        <w:pStyle w:val="Body"/>
        <w:numPr>
          <w:ilvl w:val="0"/>
          <w:numId w:val="119"/>
        </w:numPr>
        <w:spacing w:before="240"/>
      </w:pPr>
      <w:r>
        <w:t>Provide water testing service</w:t>
      </w:r>
      <w:r w:rsidR="00074276">
        <w:t>s</w:t>
      </w:r>
    </w:p>
    <w:p w14:paraId="625B31A6" w14:textId="77777777" w:rsidR="00074276" w:rsidRDefault="00435D1A" w:rsidP="00EE4475">
      <w:pPr>
        <w:pStyle w:val="Body"/>
        <w:numPr>
          <w:ilvl w:val="0"/>
          <w:numId w:val="119"/>
        </w:numPr>
        <w:spacing w:before="240"/>
      </w:pPr>
      <w:r>
        <w:t>Serve as the lead agency for animal control issues</w:t>
      </w:r>
    </w:p>
    <w:p w14:paraId="3F513245" w14:textId="77777777" w:rsidR="00074276" w:rsidRDefault="00435D1A" w:rsidP="00EE4475">
      <w:pPr>
        <w:pStyle w:val="Body"/>
        <w:numPr>
          <w:ilvl w:val="0"/>
          <w:numId w:val="119"/>
        </w:numPr>
        <w:spacing w:before="240"/>
      </w:pPr>
      <w:r>
        <w:t>Coordinate the efforts of other animal welfare groups and volunteers during times of disasters</w:t>
      </w:r>
    </w:p>
    <w:p w14:paraId="282C3352" w14:textId="77777777" w:rsidR="00074276" w:rsidRDefault="00435D1A" w:rsidP="00EE4475">
      <w:pPr>
        <w:pStyle w:val="Body"/>
        <w:numPr>
          <w:ilvl w:val="0"/>
          <w:numId w:val="119"/>
        </w:numPr>
        <w:spacing w:before="240"/>
      </w:pPr>
      <w:r>
        <w:t>Identify property that could be used to house large animals forced from their regular quarters</w:t>
      </w:r>
    </w:p>
    <w:p w14:paraId="64B1AC94" w14:textId="77777777" w:rsidR="00074276" w:rsidRDefault="00435D1A" w:rsidP="00EE4475">
      <w:pPr>
        <w:pStyle w:val="Body"/>
        <w:numPr>
          <w:ilvl w:val="0"/>
          <w:numId w:val="119"/>
        </w:numPr>
        <w:spacing w:before="240"/>
      </w:pPr>
      <w:r>
        <w:t>Coordinate emergency vaccination for rabies as required</w:t>
      </w:r>
    </w:p>
    <w:p w14:paraId="1002C9CC" w14:textId="77777777" w:rsidR="00074276" w:rsidRDefault="00435D1A" w:rsidP="00EE4475">
      <w:pPr>
        <w:pStyle w:val="Body"/>
        <w:numPr>
          <w:ilvl w:val="0"/>
          <w:numId w:val="119"/>
        </w:numPr>
        <w:spacing w:before="240"/>
      </w:pPr>
      <w:r>
        <w:t>Coordinate efforts to re-unite lost pets and owners and outside volunteer agencies</w:t>
      </w:r>
    </w:p>
    <w:p w14:paraId="5D81C371" w14:textId="7CE4F737" w:rsidR="00435D1A" w:rsidRDefault="00435D1A" w:rsidP="00EE4475">
      <w:pPr>
        <w:pStyle w:val="Body"/>
        <w:numPr>
          <w:ilvl w:val="0"/>
          <w:numId w:val="119"/>
        </w:numPr>
        <w:spacing w:before="240"/>
      </w:pPr>
      <w:r>
        <w:t>Advise the EOC, other county, and municipal staff on animal protection issues</w:t>
      </w:r>
    </w:p>
    <w:p w14:paraId="5ED4F46E" w14:textId="725C9D7A" w:rsidR="00B9501C" w:rsidRPr="00B9501C" w:rsidRDefault="00435D1A" w:rsidP="00AF5584">
      <w:pPr>
        <w:pStyle w:val="Heading4"/>
      </w:pPr>
      <w:r>
        <w:t>General Services Director</w:t>
      </w:r>
      <w:r w:rsidR="00B9501C">
        <w:t xml:space="preserve"> </w:t>
      </w:r>
      <w:r w:rsidR="00B9501C" w:rsidRPr="007B3083">
        <w:t>[</w:t>
      </w:r>
      <w:r w:rsidR="00B9501C">
        <w:t xml:space="preserve">REMOVE OR </w:t>
      </w:r>
      <w:r w:rsidR="00B9501C" w:rsidRPr="00666DB1">
        <w:t>AMEND</w:t>
      </w:r>
      <w:r w:rsidR="00B9501C">
        <w:t xml:space="preserve"> to county protocols]</w:t>
      </w:r>
    </w:p>
    <w:p w14:paraId="1C64839C" w14:textId="77777777" w:rsidR="00B9501C" w:rsidRDefault="00435D1A" w:rsidP="00EE4475">
      <w:pPr>
        <w:pStyle w:val="Body"/>
        <w:numPr>
          <w:ilvl w:val="0"/>
          <w:numId w:val="117"/>
        </w:numPr>
        <w:spacing w:before="240"/>
      </w:pPr>
      <w:r>
        <w:t>Secure County facilities in preparation for impending emergencies and to minimize damage following a disaster</w:t>
      </w:r>
    </w:p>
    <w:p w14:paraId="2E6125EA" w14:textId="31326570" w:rsidR="00435D1A" w:rsidRDefault="00435D1A" w:rsidP="00EE4475">
      <w:pPr>
        <w:pStyle w:val="Body"/>
        <w:numPr>
          <w:ilvl w:val="0"/>
          <w:numId w:val="117"/>
        </w:numPr>
        <w:spacing w:before="240"/>
      </w:pPr>
      <w:r>
        <w:lastRenderedPageBreak/>
        <w:t xml:space="preserve">Compile report on damages to county owned buildings and deliver to the EOC, County Manager, and </w:t>
      </w:r>
      <w:r w:rsidR="00CB481F">
        <w:t>EMA Director</w:t>
      </w:r>
      <w:r>
        <w:t xml:space="preserve"> following a disaster</w:t>
      </w:r>
    </w:p>
    <w:p w14:paraId="5226B230" w14:textId="318ECA7C" w:rsidR="00B9501C" w:rsidRDefault="00435D1A" w:rsidP="00EE4475">
      <w:pPr>
        <w:pStyle w:val="Body"/>
        <w:numPr>
          <w:ilvl w:val="0"/>
          <w:numId w:val="117"/>
        </w:numPr>
        <w:spacing w:before="240"/>
      </w:pPr>
      <w:r>
        <w:t>Coordinate the repair and replacement of county owned vital facilities following a disaste</w:t>
      </w:r>
      <w:r w:rsidR="00B9501C">
        <w:t>r</w:t>
      </w:r>
    </w:p>
    <w:p w14:paraId="3D4B4C37" w14:textId="77777777" w:rsidR="00B9501C" w:rsidRDefault="00435D1A" w:rsidP="00EE4475">
      <w:pPr>
        <w:pStyle w:val="Body"/>
        <w:numPr>
          <w:ilvl w:val="0"/>
          <w:numId w:val="117"/>
        </w:numPr>
        <w:spacing w:before="240"/>
      </w:pPr>
      <w:r>
        <w:t>Terminate non-essential services and re-deploy personnel and equipment resources to areas of greatest need</w:t>
      </w:r>
    </w:p>
    <w:p w14:paraId="5C0C46EB" w14:textId="4AB082E6" w:rsidR="00B9501C" w:rsidRDefault="00435D1A" w:rsidP="00EE4475">
      <w:pPr>
        <w:pStyle w:val="Body"/>
        <w:numPr>
          <w:ilvl w:val="0"/>
          <w:numId w:val="117"/>
        </w:numPr>
        <w:spacing w:before="240"/>
      </w:pPr>
      <w:r>
        <w:t xml:space="preserve">Develop procedures, </w:t>
      </w:r>
      <w:r w:rsidR="00CB481F">
        <w:t>guidelines,</w:t>
      </w:r>
      <w:r>
        <w:t xml:space="preserve"> or memorandums of understandings with municipalities to utilize excess resources to support recovery operations throughout the county</w:t>
      </w:r>
    </w:p>
    <w:p w14:paraId="59E05553" w14:textId="47528A65" w:rsidR="00B9501C" w:rsidRDefault="00435D1A" w:rsidP="00EE4475">
      <w:pPr>
        <w:pStyle w:val="Body"/>
        <w:numPr>
          <w:ilvl w:val="0"/>
          <w:numId w:val="117"/>
        </w:numPr>
        <w:spacing w:before="240"/>
      </w:pPr>
      <w:r>
        <w:t xml:space="preserve">Develop, </w:t>
      </w:r>
      <w:r w:rsidR="00CB481F">
        <w:t>maintain,</w:t>
      </w:r>
      <w:r>
        <w:t xml:space="preserve"> and update SOPs for public works and public buildings functions during emergency periods</w:t>
      </w:r>
    </w:p>
    <w:p w14:paraId="68EFBE0D" w14:textId="77777777" w:rsidR="00B9501C" w:rsidRDefault="00435D1A" w:rsidP="00EE4475">
      <w:pPr>
        <w:pStyle w:val="Body"/>
        <w:numPr>
          <w:ilvl w:val="0"/>
          <w:numId w:val="117"/>
        </w:numPr>
        <w:spacing w:before="240"/>
      </w:pPr>
      <w:r>
        <w:t>Coordinate the implementation of the debris management and removal plan.</w:t>
      </w:r>
    </w:p>
    <w:p w14:paraId="342F6B16" w14:textId="77777777" w:rsidR="00B9501C" w:rsidRDefault="00435D1A" w:rsidP="00EE4475">
      <w:pPr>
        <w:pStyle w:val="Body"/>
        <w:numPr>
          <w:ilvl w:val="0"/>
          <w:numId w:val="117"/>
        </w:numPr>
        <w:spacing w:before="240"/>
      </w:pPr>
      <w:r>
        <w:t>Coordinate Public Works and Engineering efforts by the EOC when activated</w:t>
      </w:r>
    </w:p>
    <w:p w14:paraId="51889F94" w14:textId="77777777" w:rsidR="00B9501C" w:rsidRDefault="00435D1A" w:rsidP="00EE4475">
      <w:pPr>
        <w:pStyle w:val="Body"/>
        <w:numPr>
          <w:ilvl w:val="0"/>
          <w:numId w:val="117"/>
        </w:numPr>
        <w:spacing w:before="240"/>
      </w:pPr>
      <w:r>
        <w:t>Provide maintenance support for county vehicles</w:t>
      </w:r>
    </w:p>
    <w:p w14:paraId="0E8FB139" w14:textId="77777777" w:rsidR="00B9501C" w:rsidRDefault="00435D1A" w:rsidP="00EE4475">
      <w:pPr>
        <w:pStyle w:val="Body"/>
        <w:numPr>
          <w:ilvl w:val="0"/>
          <w:numId w:val="117"/>
        </w:numPr>
        <w:spacing w:before="240"/>
      </w:pPr>
      <w:r>
        <w:t>Provide maintenance service and distribution of back-up generators as directed by the EOC.</w:t>
      </w:r>
    </w:p>
    <w:p w14:paraId="69D6586C" w14:textId="77777777" w:rsidR="00B9501C" w:rsidRDefault="00435D1A" w:rsidP="00EE4475">
      <w:pPr>
        <w:pStyle w:val="Body"/>
        <w:numPr>
          <w:ilvl w:val="0"/>
          <w:numId w:val="117"/>
        </w:numPr>
        <w:spacing w:before="240"/>
      </w:pPr>
      <w:r>
        <w:t>Coordinate the emergency replacement or repairs of county owned vehicles and equipment following disasters.</w:t>
      </w:r>
    </w:p>
    <w:p w14:paraId="7F9AB0F2" w14:textId="77777777" w:rsidR="00B9501C" w:rsidRDefault="00435D1A" w:rsidP="00EE4475">
      <w:pPr>
        <w:pStyle w:val="Body"/>
        <w:numPr>
          <w:ilvl w:val="0"/>
          <w:numId w:val="117"/>
        </w:numPr>
        <w:spacing w:before="240"/>
      </w:pPr>
      <w:r>
        <w:t>Support emergency vehicle refueling and emergency generator operations as necessary</w:t>
      </w:r>
    </w:p>
    <w:p w14:paraId="7274E5A6" w14:textId="710FA0DA" w:rsidR="00435D1A" w:rsidRDefault="00435D1A" w:rsidP="00EE4475">
      <w:pPr>
        <w:pStyle w:val="Body"/>
        <w:numPr>
          <w:ilvl w:val="0"/>
          <w:numId w:val="117"/>
        </w:numPr>
        <w:spacing w:before="240"/>
      </w:pPr>
      <w:r>
        <w:t>Ensure county utility systems are safeguarded to the extent possible</w:t>
      </w:r>
    </w:p>
    <w:p w14:paraId="1CE75ACE" w14:textId="68BC5DA7" w:rsidR="00435D1A" w:rsidRDefault="00435D1A" w:rsidP="00AF5584">
      <w:pPr>
        <w:pStyle w:val="Heading4"/>
      </w:pPr>
      <w:r>
        <w:t>County Tax Administrator</w:t>
      </w:r>
      <w:r w:rsidR="00804910">
        <w:t xml:space="preserve"> [rEMOVE OR </w:t>
      </w:r>
      <w:r w:rsidR="00804910" w:rsidRPr="00666DB1">
        <w:t>AMEND</w:t>
      </w:r>
      <w:r w:rsidR="00804910">
        <w:t xml:space="preserve"> to county protocols]</w:t>
      </w:r>
    </w:p>
    <w:p w14:paraId="1AF1F1B9" w14:textId="65ED71F6" w:rsidR="00435D1A" w:rsidRDefault="00435D1A" w:rsidP="00EE4475">
      <w:pPr>
        <w:pStyle w:val="Body"/>
        <w:numPr>
          <w:ilvl w:val="0"/>
          <w:numId w:val="120"/>
        </w:numPr>
        <w:spacing w:before="240"/>
      </w:pPr>
      <w:r>
        <w:t xml:space="preserve">Develop, </w:t>
      </w:r>
      <w:r w:rsidR="00804910">
        <w:t>maintain,</w:t>
      </w:r>
      <w:r>
        <w:t xml:space="preserve"> and revise SOPs for county tax operation and record protection during significant incidents or events</w:t>
      </w:r>
    </w:p>
    <w:p w14:paraId="4ED30452" w14:textId="1F6E104C" w:rsidR="00435D1A" w:rsidRDefault="00435D1A" w:rsidP="00EE4475">
      <w:pPr>
        <w:pStyle w:val="Body"/>
        <w:numPr>
          <w:ilvl w:val="0"/>
          <w:numId w:val="120"/>
        </w:numPr>
        <w:spacing w:before="240"/>
      </w:pPr>
      <w:r>
        <w:t>Provide property tax information assistance for county residents</w:t>
      </w:r>
    </w:p>
    <w:p w14:paraId="1059ADE3" w14:textId="5C73E5CF" w:rsidR="00435D1A" w:rsidRDefault="00435D1A" w:rsidP="00EE4475">
      <w:pPr>
        <w:pStyle w:val="Body"/>
        <w:numPr>
          <w:ilvl w:val="0"/>
          <w:numId w:val="120"/>
        </w:numPr>
        <w:spacing w:before="240"/>
      </w:pPr>
      <w:r>
        <w:t>Lead and coordinate the damage assessment process</w:t>
      </w:r>
    </w:p>
    <w:p w14:paraId="5B7086C0" w14:textId="65442ADC" w:rsidR="00435D1A" w:rsidRDefault="00435D1A" w:rsidP="00EE4475">
      <w:pPr>
        <w:pStyle w:val="Body"/>
        <w:numPr>
          <w:ilvl w:val="0"/>
          <w:numId w:val="120"/>
        </w:numPr>
        <w:spacing w:before="240"/>
      </w:pPr>
      <w:r>
        <w:t>Provide trained Damage Assistant Teams to assist with damage assessment</w:t>
      </w:r>
    </w:p>
    <w:p w14:paraId="06EE50D1" w14:textId="032D3303" w:rsidR="00435D1A" w:rsidRDefault="00435D1A" w:rsidP="00EE4475">
      <w:pPr>
        <w:pStyle w:val="Body"/>
        <w:numPr>
          <w:ilvl w:val="0"/>
          <w:numId w:val="120"/>
        </w:numPr>
        <w:spacing w:before="240"/>
      </w:pPr>
      <w:r>
        <w:t>Revise property tax records to reflect damage to privately owned property as directed</w:t>
      </w:r>
    </w:p>
    <w:p w14:paraId="0300FB62" w14:textId="77777777" w:rsidR="00804910" w:rsidRDefault="00435D1A" w:rsidP="00EE4475">
      <w:pPr>
        <w:pStyle w:val="Body"/>
        <w:numPr>
          <w:ilvl w:val="0"/>
          <w:numId w:val="120"/>
        </w:numPr>
        <w:spacing w:before="240"/>
      </w:pPr>
      <w:r>
        <w:lastRenderedPageBreak/>
        <w:t>Provide clerical and support staff if needed</w:t>
      </w:r>
    </w:p>
    <w:p w14:paraId="080D677C" w14:textId="76F72986" w:rsidR="006173DB" w:rsidRPr="006173DB" w:rsidRDefault="006173DB" w:rsidP="00EE4475">
      <w:pPr>
        <w:pStyle w:val="Body"/>
        <w:numPr>
          <w:ilvl w:val="0"/>
          <w:numId w:val="120"/>
        </w:numPr>
        <w:spacing w:before="240"/>
      </w:pPr>
      <w:r w:rsidRPr="006173DB">
        <w:t>Provide GIS information and support as needed</w:t>
      </w:r>
    </w:p>
    <w:p w14:paraId="2D2BD16B" w14:textId="2B9C995F" w:rsidR="006173DB" w:rsidRPr="006173DB" w:rsidRDefault="006173DB" w:rsidP="00AF5584">
      <w:pPr>
        <w:pStyle w:val="Heading4"/>
        <w:rPr>
          <w:rFonts w:eastAsiaTheme="minorEastAsia"/>
        </w:rPr>
      </w:pPr>
      <w:r w:rsidRPr="006173DB">
        <w:rPr>
          <w:rFonts w:eastAsiaTheme="minorEastAsia"/>
        </w:rPr>
        <w:t>County Register of Deeds</w:t>
      </w:r>
      <w:r w:rsidR="00804910">
        <w:rPr>
          <w:rFonts w:eastAsiaTheme="minorEastAsia"/>
        </w:rPr>
        <w:t xml:space="preserve"> </w:t>
      </w:r>
      <w:r w:rsidR="00804910" w:rsidRPr="00804910">
        <w:rPr>
          <w:rFonts w:eastAsiaTheme="minorEastAsia"/>
        </w:rPr>
        <w:t>[</w:t>
      </w:r>
      <w:r w:rsidR="00804910">
        <w:t xml:space="preserve">REMOVE OR </w:t>
      </w:r>
      <w:r w:rsidR="00804910" w:rsidRPr="00666DB1">
        <w:t>AMEND</w:t>
      </w:r>
      <w:r w:rsidR="00804910">
        <w:t xml:space="preserve"> to county protocols]</w:t>
      </w:r>
    </w:p>
    <w:p w14:paraId="7CAA1903" w14:textId="182DAA20" w:rsidR="006173DB" w:rsidRPr="006173DB" w:rsidRDefault="006173DB" w:rsidP="00EE4475">
      <w:pPr>
        <w:pStyle w:val="Body"/>
        <w:numPr>
          <w:ilvl w:val="0"/>
          <w:numId w:val="121"/>
        </w:numPr>
        <w:spacing w:before="240"/>
      </w:pPr>
      <w:r w:rsidRPr="006173DB">
        <w:t xml:space="preserve">Develop, </w:t>
      </w:r>
      <w:r w:rsidR="00384FF1" w:rsidRPr="006173DB">
        <w:t>maintain,</w:t>
      </w:r>
      <w:r w:rsidRPr="006173DB">
        <w:t xml:space="preserve"> and revise SOPs for vital record retention, protection, and restoration.</w:t>
      </w:r>
    </w:p>
    <w:p w14:paraId="09F003EE" w14:textId="256F7D34" w:rsidR="006173DB" w:rsidRPr="006173DB" w:rsidRDefault="006173DB" w:rsidP="00AF5584">
      <w:pPr>
        <w:pStyle w:val="Heading4"/>
        <w:rPr>
          <w:rFonts w:eastAsiaTheme="minorEastAsia"/>
        </w:rPr>
      </w:pPr>
      <w:r w:rsidRPr="006173DB">
        <w:rPr>
          <w:rFonts w:eastAsiaTheme="minorEastAsia"/>
        </w:rPr>
        <w:t>Superintendent, County Public School System</w:t>
      </w:r>
    </w:p>
    <w:p w14:paraId="65B892AD" w14:textId="5DB64EDC" w:rsidR="006173DB" w:rsidRPr="006173DB" w:rsidRDefault="006173DB" w:rsidP="00EE4475">
      <w:pPr>
        <w:pStyle w:val="Body"/>
        <w:numPr>
          <w:ilvl w:val="0"/>
          <w:numId w:val="121"/>
        </w:numPr>
        <w:spacing w:before="240"/>
      </w:pPr>
      <w:r w:rsidRPr="006173DB">
        <w:t xml:space="preserve">Serve as a member of the </w:t>
      </w:r>
      <w:r w:rsidR="00804910" w:rsidRPr="00051ABF">
        <w:rPr>
          <w:b/>
          <w:bCs/>
          <w:color w:val="C00000"/>
        </w:rPr>
        <w:t>[Insert County Name]</w:t>
      </w:r>
      <w:r w:rsidR="00804910" w:rsidRPr="00051ABF">
        <w:rPr>
          <w:color w:val="C00000"/>
        </w:rPr>
        <w:t xml:space="preserve"> </w:t>
      </w:r>
      <w:r w:rsidR="00804910" w:rsidRPr="00804910">
        <w:t>Policy</w:t>
      </w:r>
      <w:r w:rsidRPr="006173DB">
        <w:t xml:space="preserve"> Group</w:t>
      </w:r>
    </w:p>
    <w:p w14:paraId="74DFF03B" w14:textId="496F585D" w:rsidR="006173DB" w:rsidRPr="006173DB" w:rsidRDefault="006173DB" w:rsidP="00EE4475">
      <w:pPr>
        <w:pStyle w:val="Body"/>
        <w:numPr>
          <w:ilvl w:val="0"/>
          <w:numId w:val="121"/>
        </w:numPr>
        <w:spacing w:before="240"/>
      </w:pPr>
      <w:r w:rsidRPr="006173DB">
        <w:t xml:space="preserve">Develop, </w:t>
      </w:r>
      <w:r w:rsidR="00384FF1" w:rsidRPr="006173DB">
        <w:t>maintain,</w:t>
      </w:r>
      <w:r w:rsidRPr="006173DB">
        <w:t xml:space="preserve"> and revise SOPs for the safety and protection of students, </w:t>
      </w:r>
      <w:r w:rsidR="00384FF1" w:rsidRPr="006173DB">
        <w:t>facility,</w:t>
      </w:r>
      <w:r w:rsidRPr="006173DB">
        <w:t xml:space="preserve"> and other personnel during emergency situations</w:t>
      </w:r>
    </w:p>
    <w:p w14:paraId="4E0FEB2A" w14:textId="77777777" w:rsidR="006173DB" w:rsidRPr="006173DB" w:rsidRDefault="006173DB" w:rsidP="00EE4475">
      <w:pPr>
        <w:pStyle w:val="Body"/>
        <w:numPr>
          <w:ilvl w:val="0"/>
          <w:numId w:val="121"/>
        </w:numPr>
        <w:spacing w:before="240"/>
      </w:pPr>
      <w:r w:rsidRPr="006173DB">
        <w:t>Coordinate evacuation and transportation operations for students during emergencies</w:t>
      </w:r>
    </w:p>
    <w:p w14:paraId="53BD7B1B" w14:textId="245BAB4D" w:rsidR="006173DB" w:rsidRPr="006173DB" w:rsidRDefault="006173DB" w:rsidP="00EE4475">
      <w:pPr>
        <w:pStyle w:val="Body"/>
        <w:numPr>
          <w:ilvl w:val="0"/>
          <w:numId w:val="121"/>
        </w:numPr>
        <w:spacing w:before="240"/>
      </w:pPr>
      <w:r w:rsidRPr="006173DB">
        <w:t xml:space="preserve">Provide support personnel, </w:t>
      </w:r>
      <w:r w:rsidR="00384FF1" w:rsidRPr="006173DB">
        <w:t>equipment,</w:t>
      </w:r>
      <w:r w:rsidRPr="006173DB">
        <w:t xml:space="preserve"> and facilities as necessary (schools, buses, bus drivers, cafeteria personnel, and other equipment, etc.)</w:t>
      </w:r>
    </w:p>
    <w:p w14:paraId="27289446" w14:textId="0FD61CD6" w:rsidR="006173DB" w:rsidRPr="006173DB" w:rsidRDefault="006173DB" w:rsidP="00EE4475">
      <w:pPr>
        <w:pStyle w:val="Body"/>
        <w:numPr>
          <w:ilvl w:val="0"/>
          <w:numId w:val="121"/>
        </w:numPr>
        <w:spacing w:before="240"/>
      </w:pPr>
      <w:r w:rsidRPr="006173DB">
        <w:t xml:space="preserve">Provide school facilities for temporary shelters, as </w:t>
      </w:r>
      <w:r w:rsidR="00384FF1" w:rsidRPr="006173DB">
        <w:t>needed,</w:t>
      </w:r>
      <w:r w:rsidRPr="006173DB">
        <w:t xml:space="preserve"> and develop memorandum of understanding for use of facilities</w:t>
      </w:r>
    </w:p>
    <w:p w14:paraId="5ACD169F" w14:textId="77777777" w:rsidR="006173DB" w:rsidRPr="006173DB" w:rsidRDefault="006173DB" w:rsidP="00EE4475">
      <w:pPr>
        <w:pStyle w:val="Body"/>
        <w:numPr>
          <w:ilvl w:val="0"/>
          <w:numId w:val="121"/>
        </w:numPr>
        <w:spacing w:before="240"/>
      </w:pPr>
      <w:r w:rsidRPr="006173DB">
        <w:t>Assist with transportation of county residents in a disaster or emergency situation including the elderly, handicapped and medically fragile citizens when requested by the EOC</w:t>
      </w:r>
    </w:p>
    <w:p w14:paraId="08E9BFC3" w14:textId="77777777" w:rsidR="006173DB" w:rsidRPr="006173DB" w:rsidRDefault="006173DB" w:rsidP="00EE4475">
      <w:pPr>
        <w:pStyle w:val="Body"/>
        <w:numPr>
          <w:ilvl w:val="0"/>
          <w:numId w:val="121"/>
        </w:numPr>
        <w:spacing w:before="240"/>
      </w:pPr>
      <w:r w:rsidRPr="006173DB">
        <w:t>Maintain school transportation resources and provide for the refueling of these resources when necessary</w:t>
      </w:r>
    </w:p>
    <w:p w14:paraId="0A6E41D5" w14:textId="77777777" w:rsidR="006173DB" w:rsidRPr="006173DB" w:rsidRDefault="006173DB" w:rsidP="00EE4475">
      <w:pPr>
        <w:pStyle w:val="Body"/>
        <w:numPr>
          <w:ilvl w:val="0"/>
          <w:numId w:val="121"/>
        </w:numPr>
        <w:spacing w:before="240"/>
      </w:pPr>
      <w:r w:rsidRPr="006173DB">
        <w:t>Following an incident or disaster, conduct damage assessments of school properties and report to the EOC or County Manager</w:t>
      </w:r>
    </w:p>
    <w:p w14:paraId="42E03F60" w14:textId="77777777" w:rsidR="006173DB" w:rsidRPr="006173DB" w:rsidRDefault="006173DB" w:rsidP="00EE4475">
      <w:pPr>
        <w:pStyle w:val="Body"/>
        <w:numPr>
          <w:ilvl w:val="0"/>
          <w:numId w:val="121"/>
        </w:numPr>
        <w:spacing w:before="240"/>
      </w:pPr>
      <w:r w:rsidRPr="006173DB">
        <w:t>Provide assistance with standby generator connections and refueling of generators where needed</w:t>
      </w:r>
    </w:p>
    <w:p w14:paraId="78178506" w14:textId="77777777" w:rsidR="008F2895" w:rsidRDefault="006173DB" w:rsidP="00AF5584">
      <w:pPr>
        <w:pStyle w:val="Heading4"/>
      </w:pPr>
      <w:r w:rsidRPr="006173DB">
        <w:rPr>
          <w:rFonts w:eastAsiaTheme="minorEastAsia"/>
        </w:rPr>
        <w:t xml:space="preserve">County Area Transportation System </w:t>
      </w:r>
      <w:r w:rsidR="008F2895">
        <w:t xml:space="preserve">[rEMOVE OR </w:t>
      </w:r>
      <w:r w:rsidR="008F2895" w:rsidRPr="00666DB1">
        <w:t>AMEND</w:t>
      </w:r>
      <w:r w:rsidR="008F2895">
        <w:t xml:space="preserve"> to county protocols]</w:t>
      </w:r>
    </w:p>
    <w:p w14:paraId="19E1D3D6" w14:textId="77777777" w:rsidR="006173DB" w:rsidRPr="006173DB" w:rsidRDefault="006173DB" w:rsidP="00EE4475">
      <w:pPr>
        <w:pStyle w:val="Body"/>
        <w:numPr>
          <w:ilvl w:val="0"/>
          <w:numId w:val="122"/>
        </w:numPr>
        <w:spacing w:before="240"/>
      </w:pPr>
      <w:r w:rsidRPr="006173DB">
        <w:t>Provide transportation assets to medically fragile and other populations during an emergency as directed by the EOC, in combination with the school system</w:t>
      </w:r>
    </w:p>
    <w:p w14:paraId="07887B5B" w14:textId="77777777" w:rsidR="006173DB" w:rsidRPr="006173DB" w:rsidRDefault="006173DB" w:rsidP="00EE4475">
      <w:pPr>
        <w:pStyle w:val="Body"/>
        <w:numPr>
          <w:ilvl w:val="0"/>
          <w:numId w:val="122"/>
        </w:numPr>
        <w:spacing w:before="240"/>
      </w:pPr>
      <w:r w:rsidRPr="006173DB">
        <w:t>Provide current resource list to Emergency Services office annually by May 1st</w:t>
      </w:r>
    </w:p>
    <w:p w14:paraId="19F117E5" w14:textId="77777777" w:rsidR="006173DB" w:rsidRPr="006173DB" w:rsidRDefault="006173DB" w:rsidP="00EE4475">
      <w:pPr>
        <w:pStyle w:val="Body"/>
        <w:numPr>
          <w:ilvl w:val="0"/>
          <w:numId w:val="122"/>
        </w:numPr>
        <w:spacing w:before="240"/>
      </w:pPr>
      <w:r w:rsidRPr="006173DB">
        <w:lastRenderedPageBreak/>
        <w:t>Provide vans and drivers to support emergency operations during significant incidents or events.</w:t>
      </w:r>
    </w:p>
    <w:p w14:paraId="39541A6A" w14:textId="20688BBA" w:rsidR="00630BAE" w:rsidRDefault="008F2895" w:rsidP="00AF5584">
      <w:pPr>
        <w:pStyle w:val="Heading4"/>
      </w:pPr>
      <w:r>
        <w:t xml:space="preserve">County </w:t>
      </w:r>
      <w:r w:rsidR="006173DB" w:rsidRPr="006173DB">
        <w:rPr>
          <w:rFonts w:eastAsiaTheme="minorEastAsia"/>
        </w:rPr>
        <w:t>Health Care</w:t>
      </w:r>
      <w:r w:rsidR="00630BAE">
        <w:t xml:space="preserve"> Facilities [rEMOVE OR </w:t>
      </w:r>
      <w:r w:rsidR="00630BAE" w:rsidRPr="00666DB1">
        <w:t>AMEND</w:t>
      </w:r>
      <w:r w:rsidR="00630BAE">
        <w:t xml:space="preserve"> to county protocols]</w:t>
      </w:r>
    </w:p>
    <w:p w14:paraId="6CE21006" w14:textId="42C058F4" w:rsidR="006173DB" w:rsidRPr="006173DB" w:rsidRDefault="006173DB" w:rsidP="00EE4475">
      <w:pPr>
        <w:pStyle w:val="Body"/>
        <w:numPr>
          <w:ilvl w:val="0"/>
          <w:numId w:val="123"/>
        </w:numPr>
        <w:spacing w:before="240"/>
      </w:pPr>
      <w:r w:rsidRPr="006173DB">
        <w:t xml:space="preserve">Develop, </w:t>
      </w:r>
      <w:r w:rsidR="00384FF1" w:rsidRPr="006173DB">
        <w:t>maintain,</w:t>
      </w:r>
      <w:r w:rsidRPr="006173DB">
        <w:t xml:space="preserve"> and revise SOPs for mass casualty activities during major emergencies or disasters</w:t>
      </w:r>
    </w:p>
    <w:p w14:paraId="378D98C9" w14:textId="77777777" w:rsidR="006173DB" w:rsidRPr="006173DB" w:rsidRDefault="006173DB" w:rsidP="00EE4475">
      <w:pPr>
        <w:pStyle w:val="Body"/>
        <w:numPr>
          <w:ilvl w:val="0"/>
          <w:numId w:val="123"/>
        </w:numPr>
        <w:spacing w:before="240"/>
      </w:pPr>
      <w:r w:rsidRPr="006173DB">
        <w:t>Identify equipment, manpower limitations, and develop mutual aid agreements for the procurement of needed resources during emergencies or disasters</w:t>
      </w:r>
    </w:p>
    <w:p w14:paraId="4E2B325B" w14:textId="77777777" w:rsidR="006173DB" w:rsidRPr="006173DB" w:rsidRDefault="006173DB" w:rsidP="00EE4475">
      <w:pPr>
        <w:pStyle w:val="Body"/>
        <w:numPr>
          <w:ilvl w:val="0"/>
          <w:numId w:val="123"/>
        </w:numPr>
        <w:spacing w:before="240"/>
      </w:pPr>
      <w:r w:rsidRPr="006173DB">
        <w:t>Coordinate with other area hospitals concerning the receipt of mass causalities</w:t>
      </w:r>
    </w:p>
    <w:p w14:paraId="6A37B701" w14:textId="26CF0336" w:rsidR="006173DB" w:rsidRPr="006173DB" w:rsidRDefault="006173DB" w:rsidP="00EE4475">
      <w:pPr>
        <w:pStyle w:val="Body"/>
        <w:numPr>
          <w:ilvl w:val="0"/>
          <w:numId w:val="123"/>
        </w:numPr>
        <w:spacing w:before="240"/>
      </w:pPr>
      <w:r w:rsidRPr="006173DB">
        <w:t xml:space="preserve">Coordinate, when appropriate with the </w:t>
      </w:r>
      <w:r w:rsidR="00630BAE">
        <w:t>C</w:t>
      </w:r>
      <w:r w:rsidRPr="006173DB">
        <w:t>ounty Health Director, funeral homes, medical examiners, American Red Cross liaisons, and other health care professionals</w:t>
      </w:r>
    </w:p>
    <w:p w14:paraId="76749B6B" w14:textId="1DE083D0" w:rsidR="006173DB" w:rsidRPr="006173DB" w:rsidRDefault="006173DB" w:rsidP="00EE4475">
      <w:pPr>
        <w:pStyle w:val="Body"/>
        <w:numPr>
          <w:ilvl w:val="0"/>
          <w:numId w:val="123"/>
        </w:numPr>
        <w:spacing w:before="240"/>
      </w:pPr>
      <w:r w:rsidRPr="006173DB">
        <w:t>Support community drills and exercises whenever possible</w:t>
      </w:r>
    </w:p>
    <w:p w14:paraId="63379FF0" w14:textId="66EBA4A7" w:rsidR="00F14C29" w:rsidRDefault="00630BAE" w:rsidP="00AF5584">
      <w:pPr>
        <w:pStyle w:val="Heading4"/>
      </w:pPr>
      <w:r>
        <w:t xml:space="preserve">County </w:t>
      </w:r>
      <w:r w:rsidR="00F14C29">
        <w:t>Health Care</w:t>
      </w:r>
      <w:r w:rsidR="00D35DFC">
        <w:t xml:space="preserve"> - </w:t>
      </w:r>
      <w:r w:rsidR="00F14C29">
        <w:t>Home Health</w:t>
      </w:r>
      <w:r w:rsidR="00D35DFC">
        <w:t xml:space="preserve"> [rEMOVE OR </w:t>
      </w:r>
      <w:r w:rsidR="00D35DFC" w:rsidRPr="00666DB1">
        <w:t>AMEND</w:t>
      </w:r>
      <w:r w:rsidR="00D35DFC">
        <w:t xml:space="preserve"> to county protocols]</w:t>
      </w:r>
    </w:p>
    <w:p w14:paraId="5659BA1F" w14:textId="40E26992" w:rsidR="00F14C29" w:rsidRDefault="00F14C29" w:rsidP="00EE4475">
      <w:pPr>
        <w:pStyle w:val="Body"/>
        <w:numPr>
          <w:ilvl w:val="0"/>
          <w:numId w:val="124"/>
        </w:numPr>
        <w:spacing w:before="240"/>
      </w:pPr>
      <w:r>
        <w:t xml:space="preserve">Activation of </w:t>
      </w:r>
      <w:r w:rsidR="000E3A53">
        <w:t xml:space="preserve">a co-located </w:t>
      </w:r>
      <w:r w:rsidR="00E01156">
        <w:t>access and functional needs s</w:t>
      </w:r>
      <w:r>
        <w:t xml:space="preserve">helter in an emergency incident or event when requested by the EOC or </w:t>
      </w:r>
      <w:r w:rsidR="00E01156">
        <w:t xml:space="preserve">EMA </w:t>
      </w:r>
      <w:r>
        <w:t>Director</w:t>
      </w:r>
    </w:p>
    <w:p w14:paraId="4B462B7A" w14:textId="45B3CD9F" w:rsidR="00F14C29" w:rsidRDefault="00F14C29" w:rsidP="00EE4475">
      <w:pPr>
        <w:pStyle w:val="Body"/>
        <w:numPr>
          <w:ilvl w:val="0"/>
          <w:numId w:val="124"/>
        </w:numPr>
        <w:spacing w:before="240"/>
      </w:pPr>
      <w:r>
        <w:t xml:space="preserve">Staff and manage </w:t>
      </w:r>
      <w:r w:rsidR="00E01156">
        <w:t xml:space="preserve">the </w:t>
      </w:r>
      <w:r w:rsidR="000E3A53">
        <w:t xml:space="preserve">co-located </w:t>
      </w:r>
      <w:r w:rsidR="00E01156">
        <w:t xml:space="preserve">access and functional needs shelter </w:t>
      </w:r>
      <w:r>
        <w:t xml:space="preserve">during an emergency incident or event in coordination with the </w:t>
      </w:r>
      <w:r w:rsidR="00E01156">
        <w:t>[</w:t>
      </w:r>
      <w:r w:rsidR="00E01156" w:rsidRPr="000A4D3F">
        <w:rPr>
          <w:b/>
          <w:bCs/>
          <w:color w:val="C00000"/>
        </w:rPr>
        <w:t xml:space="preserve">Insert title of County </w:t>
      </w:r>
      <w:r w:rsidR="00E01156" w:rsidRPr="004007C6">
        <w:rPr>
          <w:b/>
          <w:bCs/>
          <w:color w:val="C00000"/>
        </w:rPr>
        <w:t>Department of Social Services</w:t>
      </w:r>
      <w:r w:rsidR="00E01156" w:rsidRPr="000A4D3F">
        <w:rPr>
          <w:b/>
          <w:bCs/>
          <w:color w:val="C00000"/>
        </w:rPr>
        <w:t>]</w:t>
      </w:r>
      <w:r w:rsidR="00E01156" w:rsidRPr="004007C6">
        <w:t>,</w:t>
      </w:r>
    </w:p>
    <w:p w14:paraId="5DFEB698" w14:textId="5F44535F" w:rsidR="00F14C29" w:rsidRDefault="00F14C29" w:rsidP="00EE4475">
      <w:pPr>
        <w:pStyle w:val="Body"/>
        <w:numPr>
          <w:ilvl w:val="0"/>
          <w:numId w:val="124"/>
        </w:numPr>
        <w:spacing w:before="240"/>
      </w:pPr>
      <w:r>
        <w:t xml:space="preserve">Maintain an active public and private partnership between health care agencies, oxygen providers, and </w:t>
      </w:r>
      <w:r w:rsidR="00DD2CB7">
        <w:t>long-term</w:t>
      </w:r>
      <w:r>
        <w:t xml:space="preserve"> care facilities</w:t>
      </w:r>
    </w:p>
    <w:p w14:paraId="0FAFC5CE" w14:textId="2886DD81" w:rsidR="00F14C29" w:rsidRDefault="00F14C29" w:rsidP="00EE4475">
      <w:pPr>
        <w:pStyle w:val="Body"/>
        <w:numPr>
          <w:ilvl w:val="0"/>
          <w:numId w:val="124"/>
        </w:numPr>
        <w:spacing w:before="240"/>
      </w:pPr>
      <w:r>
        <w:t xml:space="preserve">Assist with review and updates of the </w:t>
      </w:r>
      <w:r w:rsidR="00DD2CB7">
        <w:t xml:space="preserve">access and functional needs guidance </w:t>
      </w:r>
      <w:r>
        <w:t>annually or as needed</w:t>
      </w:r>
    </w:p>
    <w:p w14:paraId="6544287B" w14:textId="4E8DD639" w:rsidR="00F14C29" w:rsidRDefault="00F14C29" w:rsidP="00EE4475">
      <w:pPr>
        <w:pStyle w:val="Body"/>
        <w:numPr>
          <w:ilvl w:val="0"/>
          <w:numId w:val="124"/>
        </w:numPr>
        <w:spacing w:before="240"/>
      </w:pPr>
      <w:r>
        <w:t xml:space="preserve">Assist with the development and implementation of disaster preparedness planning and awareness to those </w:t>
      </w:r>
      <w:r w:rsidR="00DD2CB7">
        <w:t>with access and functional needs</w:t>
      </w:r>
    </w:p>
    <w:p w14:paraId="02D1DCD1" w14:textId="1D080D34" w:rsidR="00F14C29" w:rsidRPr="005C3A37" w:rsidRDefault="00F14C29" w:rsidP="00EE4475">
      <w:pPr>
        <w:pStyle w:val="Body"/>
        <w:numPr>
          <w:ilvl w:val="0"/>
          <w:numId w:val="124"/>
        </w:numPr>
        <w:spacing w:before="240"/>
        <w:rPr>
          <w:b/>
          <w:bCs/>
          <w:color w:val="C00000"/>
        </w:rPr>
      </w:pPr>
      <w:r>
        <w:t xml:space="preserve">Work in partnership with the </w:t>
      </w:r>
      <w:r w:rsidR="00DD2CB7" w:rsidRPr="000A4D3F">
        <w:rPr>
          <w:b/>
          <w:bCs/>
          <w:color w:val="C00000"/>
        </w:rPr>
        <w:t xml:space="preserve">Insert title of County </w:t>
      </w:r>
      <w:r w:rsidR="00DD2CB7" w:rsidRPr="004007C6">
        <w:rPr>
          <w:b/>
          <w:bCs/>
          <w:color w:val="C00000"/>
        </w:rPr>
        <w:t>Department of Social Services</w:t>
      </w:r>
      <w:r w:rsidR="00DD2CB7" w:rsidRPr="000A4D3F">
        <w:rPr>
          <w:b/>
          <w:bCs/>
          <w:color w:val="C00000"/>
        </w:rPr>
        <w:t>]</w:t>
      </w:r>
      <w:r w:rsidR="00DD2CB7" w:rsidRPr="004007C6">
        <w:t>,</w:t>
      </w:r>
      <w:r w:rsidR="00DD2CB7">
        <w:t xml:space="preserve"> </w:t>
      </w:r>
      <w:r>
        <w:t>and Public Health on issues pertaining to the</w:t>
      </w:r>
      <w:r w:rsidR="005C3A37">
        <w:t xml:space="preserve"> access and functional needs registry </w:t>
      </w:r>
      <w:r w:rsidR="005C3A37" w:rsidRPr="005C3A37">
        <w:rPr>
          <w:b/>
          <w:bCs/>
          <w:color w:val="C00000"/>
        </w:rPr>
        <w:t>(remove if county does not have a registry)</w:t>
      </w:r>
    </w:p>
    <w:p w14:paraId="36A356D8" w14:textId="77777777" w:rsidR="00832209" w:rsidRDefault="00832209" w:rsidP="00AF5584">
      <w:pPr>
        <w:pStyle w:val="Heading4"/>
      </w:pPr>
      <w:r>
        <w:lastRenderedPageBreak/>
        <w:t xml:space="preserve">COUNTY </w:t>
      </w:r>
      <w:r w:rsidR="00F14C29">
        <w:t>EMS Medical Director</w:t>
      </w:r>
      <w:r>
        <w:t xml:space="preserve"> [rEMOVE OR </w:t>
      </w:r>
      <w:r w:rsidRPr="00666DB1">
        <w:t>AMEND</w:t>
      </w:r>
      <w:r>
        <w:t xml:space="preserve"> to county protocols]</w:t>
      </w:r>
    </w:p>
    <w:p w14:paraId="7EC1E6E8" w14:textId="59E3E504" w:rsidR="00F14C29" w:rsidRDefault="00F14C29" w:rsidP="00EE4475">
      <w:pPr>
        <w:pStyle w:val="Body"/>
        <w:numPr>
          <w:ilvl w:val="0"/>
          <w:numId w:val="125"/>
        </w:numPr>
        <w:spacing w:before="240"/>
      </w:pPr>
      <w:r>
        <w:t>Develop, maintain, and revise SOPs directing the provisions of emergency medical care and mass casualty activities County, to include the consideration of potential community isolation and other disaster operations</w:t>
      </w:r>
    </w:p>
    <w:p w14:paraId="6FC44226" w14:textId="4511881C" w:rsidR="00F14C29" w:rsidRDefault="00F14C29" w:rsidP="00EE4475">
      <w:pPr>
        <w:pStyle w:val="Body"/>
        <w:numPr>
          <w:ilvl w:val="0"/>
          <w:numId w:val="125"/>
        </w:numPr>
        <w:spacing w:before="240"/>
      </w:pPr>
      <w:r>
        <w:t xml:space="preserve">Coordinating with and advising the EOC, the </w:t>
      </w:r>
      <w:r w:rsidR="00832209">
        <w:t>EMA</w:t>
      </w:r>
      <w:r>
        <w:t xml:space="preserve"> Director, and all emergency medical agencies in taking actions to reduce injuries and the loss of life during disaster operations</w:t>
      </w:r>
    </w:p>
    <w:p w14:paraId="572A8CFC" w14:textId="625FDD66" w:rsidR="00F14C29" w:rsidRDefault="00832209" w:rsidP="00EE4475">
      <w:pPr>
        <w:pStyle w:val="Body"/>
        <w:numPr>
          <w:ilvl w:val="0"/>
          <w:numId w:val="125"/>
        </w:numPr>
        <w:spacing w:before="240"/>
      </w:pPr>
      <w:r>
        <w:t>S</w:t>
      </w:r>
      <w:r w:rsidR="00F14C29">
        <w:t xml:space="preserve">upport the </w:t>
      </w:r>
      <w:r>
        <w:t>EMA</w:t>
      </w:r>
      <w:r w:rsidR="00784620">
        <w:t xml:space="preserve"> Director</w:t>
      </w:r>
      <w:r w:rsidR="00F14C29">
        <w:t xml:space="preserve"> and emergency medical agencies in the conducting of disaster drills and exercises</w:t>
      </w:r>
    </w:p>
    <w:p w14:paraId="6AAAE3E7" w14:textId="77777777" w:rsidR="00784620" w:rsidRDefault="00F14C29" w:rsidP="00AF5584">
      <w:pPr>
        <w:pStyle w:val="Heading4"/>
      </w:pPr>
      <w:r>
        <w:t>County Finance Director</w:t>
      </w:r>
      <w:r w:rsidR="00784620">
        <w:t xml:space="preserve"> [rEMOVE OR </w:t>
      </w:r>
      <w:r w:rsidR="00784620" w:rsidRPr="00666DB1">
        <w:t>AMEND</w:t>
      </w:r>
      <w:r w:rsidR="00784620">
        <w:t xml:space="preserve"> to county protocols]</w:t>
      </w:r>
    </w:p>
    <w:p w14:paraId="71CF8FC4" w14:textId="0A86DCF5" w:rsidR="00F14C29" w:rsidRDefault="00F14C29" w:rsidP="00EE4475">
      <w:pPr>
        <w:pStyle w:val="Body"/>
        <w:numPr>
          <w:ilvl w:val="0"/>
          <w:numId w:val="126"/>
        </w:numPr>
        <w:spacing w:before="240"/>
      </w:pPr>
      <w:r>
        <w:t xml:space="preserve">Develop, </w:t>
      </w:r>
      <w:r w:rsidR="00384FF1">
        <w:t>maintain,</w:t>
      </w:r>
      <w:r>
        <w:t xml:space="preserve"> and review SOPs for county emergency financial record keeping during large scale emergencies or disasters</w:t>
      </w:r>
    </w:p>
    <w:p w14:paraId="42CB4EF5" w14:textId="512806A7" w:rsidR="00F14C29" w:rsidRDefault="00F14C29" w:rsidP="00EE4475">
      <w:pPr>
        <w:pStyle w:val="Body"/>
        <w:numPr>
          <w:ilvl w:val="0"/>
          <w:numId w:val="126"/>
        </w:numPr>
        <w:spacing w:before="240"/>
      </w:pPr>
      <w:r>
        <w:t>Develop and maintain standard operating procedures for emergency purchases and procurement by the EOC and County Manager utilizing budgeted and contingency funds, considering potential outages of computer systems and electrical power</w:t>
      </w:r>
    </w:p>
    <w:p w14:paraId="0CA0F77B" w14:textId="56E9184B" w:rsidR="00F14C29" w:rsidRDefault="00F14C29" w:rsidP="00EE4475">
      <w:pPr>
        <w:pStyle w:val="Body"/>
        <w:numPr>
          <w:ilvl w:val="0"/>
          <w:numId w:val="126"/>
        </w:numPr>
        <w:spacing w:before="240"/>
      </w:pPr>
      <w:r>
        <w:t>Assist the Public Buildings Director with documentation of disaster damage to county- owned facilities</w:t>
      </w:r>
    </w:p>
    <w:p w14:paraId="1642E16F" w14:textId="42FEC4C4" w:rsidR="00F14C29" w:rsidRDefault="00F14C29" w:rsidP="00EE4475">
      <w:pPr>
        <w:pStyle w:val="Body"/>
        <w:numPr>
          <w:ilvl w:val="0"/>
          <w:numId w:val="126"/>
        </w:numPr>
        <w:spacing w:before="240"/>
      </w:pPr>
      <w:r>
        <w:t>Provide expense information in support of the Governor’s request for a Presidential Declaration of Disaster</w:t>
      </w:r>
    </w:p>
    <w:p w14:paraId="1ECF1832" w14:textId="2B3249B0" w:rsidR="00F14C29" w:rsidRDefault="00F14C29" w:rsidP="00EE4475">
      <w:pPr>
        <w:pStyle w:val="Body"/>
        <w:numPr>
          <w:ilvl w:val="0"/>
          <w:numId w:val="126"/>
        </w:numPr>
        <w:spacing w:before="240"/>
      </w:pPr>
      <w:r>
        <w:t>Assist county departments in recording and reporting their emergency expenses</w:t>
      </w:r>
    </w:p>
    <w:p w14:paraId="09E00AD6" w14:textId="4794DFC4" w:rsidR="00F14C29" w:rsidRDefault="00F14C29" w:rsidP="00EE4475">
      <w:pPr>
        <w:pStyle w:val="Body"/>
        <w:numPr>
          <w:ilvl w:val="0"/>
          <w:numId w:val="126"/>
        </w:numPr>
        <w:spacing w:before="240"/>
      </w:pPr>
      <w:r>
        <w:t>Ensure contracted public safety departments are invited to any disaster sub-grantee meetings and workshops</w:t>
      </w:r>
    </w:p>
    <w:p w14:paraId="730C70F5" w14:textId="39841923" w:rsidR="00F14C29" w:rsidRDefault="00F14C29" w:rsidP="00EE4475">
      <w:pPr>
        <w:pStyle w:val="Body"/>
        <w:numPr>
          <w:ilvl w:val="0"/>
          <w:numId w:val="126"/>
        </w:numPr>
        <w:spacing w:before="240"/>
      </w:pPr>
      <w:r>
        <w:t>Assist contracted public safety departments in recording and reporting their emergency expenses, allow reimbursable expenses to be filed under the auspices of the county, and to distribute these funds upon receipt</w:t>
      </w:r>
    </w:p>
    <w:p w14:paraId="481292B5" w14:textId="7568FE27" w:rsidR="00435D1A" w:rsidRDefault="00F14C29" w:rsidP="00EE4475">
      <w:pPr>
        <w:pStyle w:val="Body"/>
        <w:numPr>
          <w:ilvl w:val="0"/>
          <w:numId w:val="126"/>
        </w:numPr>
        <w:spacing w:before="240"/>
      </w:pPr>
      <w:r>
        <w:t>Assist in the establishment and management of post-disaster donated funds</w:t>
      </w:r>
    </w:p>
    <w:p w14:paraId="47B04660" w14:textId="77777777" w:rsidR="00EC63ED" w:rsidRPr="00EC63ED" w:rsidRDefault="00EC63ED" w:rsidP="00EE4475">
      <w:pPr>
        <w:pStyle w:val="Body"/>
        <w:numPr>
          <w:ilvl w:val="0"/>
          <w:numId w:val="126"/>
        </w:numPr>
        <w:spacing w:before="240"/>
      </w:pPr>
      <w:r w:rsidRPr="00EC63ED">
        <w:t>Coordinate emergency related expenditure procedures with municipal finance officers to ensure that applicable state and federal forms are submitted following a declared disaster</w:t>
      </w:r>
    </w:p>
    <w:p w14:paraId="782A0C47" w14:textId="340A44DC" w:rsidR="00EC63ED" w:rsidRPr="00EC63ED" w:rsidRDefault="00EC63ED" w:rsidP="00AF5584">
      <w:pPr>
        <w:pStyle w:val="Heading4"/>
        <w:rPr>
          <w:rFonts w:eastAsiaTheme="minorEastAsia"/>
        </w:rPr>
      </w:pPr>
      <w:r w:rsidRPr="00EC63ED">
        <w:rPr>
          <w:rFonts w:eastAsiaTheme="minorEastAsia"/>
        </w:rPr>
        <w:lastRenderedPageBreak/>
        <w:t>County and Municipal Fire &amp; EMS Departments</w:t>
      </w:r>
      <w:r w:rsidR="00FB23E0">
        <w:rPr>
          <w:rFonts w:eastAsiaTheme="minorEastAsia"/>
        </w:rPr>
        <w:t xml:space="preserve"> </w:t>
      </w:r>
      <w:r w:rsidR="00FB23E0">
        <w:rPr>
          <w:color w:val="C00000"/>
        </w:rPr>
        <w:t xml:space="preserve">[rEMOVE OR </w:t>
      </w:r>
      <w:r w:rsidR="00FB23E0" w:rsidRPr="00666DB1">
        <w:rPr>
          <w:color w:val="C00000"/>
        </w:rPr>
        <w:t>AMEND</w:t>
      </w:r>
      <w:r w:rsidR="00FB23E0">
        <w:rPr>
          <w:color w:val="C00000"/>
        </w:rPr>
        <w:t xml:space="preserve"> to county protocols]</w:t>
      </w:r>
    </w:p>
    <w:p w14:paraId="00260937" w14:textId="77777777" w:rsidR="00EC63ED" w:rsidRPr="00EC63ED" w:rsidRDefault="00EC63ED" w:rsidP="00EE4475">
      <w:pPr>
        <w:pStyle w:val="Body"/>
        <w:numPr>
          <w:ilvl w:val="0"/>
          <w:numId w:val="127"/>
        </w:numPr>
        <w:spacing w:before="240"/>
      </w:pPr>
      <w:r w:rsidRPr="00EC63ED">
        <w:t>Develop and maintain standard operating procedures for the coordination of firefighting, rescue, hazardous materials response, and emergency medical activities, including operations during disasters and major emergencies</w:t>
      </w:r>
    </w:p>
    <w:p w14:paraId="4E3C3B8D" w14:textId="77777777" w:rsidR="00EC63ED" w:rsidRPr="00EC63ED" w:rsidRDefault="00EC63ED" w:rsidP="00EE4475">
      <w:pPr>
        <w:pStyle w:val="Body"/>
        <w:numPr>
          <w:ilvl w:val="0"/>
          <w:numId w:val="127"/>
        </w:numPr>
        <w:spacing w:before="240"/>
      </w:pPr>
      <w:r w:rsidRPr="00EC63ED">
        <w:t>Assist with dissemination of warning instructions as warranted</w:t>
      </w:r>
    </w:p>
    <w:p w14:paraId="77C56F61" w14:textId="31FEEC93" w:rsidR="00EC63ED" w:rsidRPr="00EC63ED" w:rsidRDefault="00EC63ED" w:rsidP="00EE4475">
      <w:pPr>
        <w:pStyle w:val="Body"/>
        <w:numPr>
          <w:ilvl w:val="0"/>
          <w:numId w:val="127"/>
        </w:numPr>
        <w:spacing w:before="240"/>
      </w:pPr>
      <w:r w:rsidRPr="00EC63ED">
        <w:t xml:space="preserve">Coordinate firefighting actions </w:t>
      </w:r>
    </w:p>
    <w:p w14:paraId="6C4EDEB0" w14:textId="77777777" w:rsidR="00EC63ED" w:rsidRPr="00EC63ED" w:rsidRDefault="00EC63ED" w:rsidP="00EE4475">
      <w:pPr>
        <w:pStyle w:val="Body"/>
        <w:numPr>
          <w:ilvl w:val="0"/>
          <w:numId w:val="127"/>
        </w:numPr>
        <w:spacing w:before="240"/>
      </w:pPr>
      <w:r w:rsidRPr="00EC63ED">
        <w:t>Provide for the relocation of firefighting equipment to diverse locations during impending disasters as needed to prevent damage</w:t>
      </w:r>
    </w:p>
    <w:p w14:paraId="28C1E8EB" w14:textId="77777777" w:rsidR="00EC63ED" w:rsidRPr="00EC63ED" w:rsidRDefault="00EC63ED" w:rsidP="00EE4475">
      <w:pPr>
        <w:pStyle w:val="Body"/>
        <w:numPr>
          <w:ilvl w:val="0"/>
          <w:numId w:val="127"/>
        </w:numPr>
        <w:spacing w:before="240"/>
      </w:pPr>
      <w:r w:rsidRPr="00EC63ED">
        <w:t>Support and participate in disaster drills and exercises at least annually</w:t>
      </w:r>
    </w:p>
    <w:p w14:paraId="32115743" w14:textId="77777777" w:rsidR="00EC63ED" w:rsidRPr="00EC63ED" w:rsidRDefault="00EC63ED" w:rsidP="00EE4475">
      <w:pPr>
        <w:pStyle w:val="Body"/>
        <w:numPr>
          <w:ilvl w:val="0"/>
          <w:numId w:val="127"/>
        </w:numPr>
        <w:spacing w:before="240"/>
      </w:pPr>
      <w:r w:rsidRPr="00EC63ED">
        <w:t>Conduct basic search and rescue operations during emergency or disaster situations</w:t>
      </w:r>
    </w:p>
    <w:p w14:paraId="5E4D81A6" w14:textId="6B6A1654" w:rsidR="00EC63ED" w:rsidRPr="00EC63ED" w:rsidRDefault="00EC63ED" w:rsidP="00EE4475">
      <w:pPr>
        <w:pStyle w:val="Body"/>
        <w:numPr>
          <w:ilvl w:val="0"/>
          <w:numId w:val="127"/>
        </w:numPr>
        <w:spacing w:before="240"/>
      </w:pPr>
      <w:r w:rsidRPr="00EC63ED">
        <w:t>Support the evacuation of facilities</w:t>
      </w:r>
      <w:r w:rsidR="00FF77BF">
        <w:t xml:space="preserve"> housing individuals with access and functional needs</w:t>
      </w:r>
      <w:r w:rsidRPr="00EC63ED">
        <w:t xml:space="preserve"> </w:t>
      </w:r>
    </w:p>
    <w:p w14:paraId="5E73B51D" w14:textId="77777777" w:rsidR="00EC63ED" w:rsidRPr="00EC63ED" w:rsidRDefault="00EC63ED" w:rsidP="00EE4475">
      <w:pPr>
        <w:pStyle w:val="Body"/>
        <w:numPr>
          <w:ilvl w:val="0"/>
          <w:numId w:val="127"/>
        </w:numPr>
        <w:spacing w:before="240"/>
      </w:pPr>
      <w:r w:rsidRPr="00EC63ED">
        <w:t>Provide preliminary, emergency clearing of roadways following a disaster and assisting in the provision of preliminary damage reports to the EOC</w:t>
      </w:r>
    </w:p>
    <w:p w14:paraId="17F80463" w14:textId="77777777" w:rsidR="00EC63ED" w:rsidRPr="00EC63ED" w:rsidRDefault="00EC63ED" w:rsidP="00EE4475">
      <w:pPr>
        <w:pStyle w:val="Body"/>
        <w:numPr>
          <w:ilvl w:val="0"/>
          <w:numId w:val="127"/>
        </w:numPr>
        <w:spacing w:before="240"/>
      </w:pPr>
      <w:r w:rsidRPr="00EC63ED">
        <w:t>Participate in post-disaster sub-grantee meetings and workshops when state or federal reimbursement is applicable</w:t>
      </w:r>
    </w:p>
    <w:p w14:paraId="20CCFE31" w14:textId="77777777" w:rsidR="00EC63ED" w:rsidRPr="00EC63ED" w:rsidRDefault="00EC63ED" w:rsidP="00EE4475">
      <w:pPr>
        <w:pStyle w:val="Body"/>
        <w:numPr>
          <w:ilvl w:val="0"/>
          <w:numId w:val="127"/>
        </w:numPr>
        <w:spacing w:before="240"/>
      </w:pPr>
      <w:r w:rsidRPr="00EC63ED">
        <w:t>Maintain detailed, complete, written documentation of all disaster related incidents, events, and work performed, such as the of ICS 214 forms</w:t>
      </w:r>
    </w:p>
    <w:p w14:paraId="7340686D" w14:textId="77777777" w:rsidR="00EC63ED" w:rsidRPr="00EC63ED" w:rsidRDefault="00EC63ED" w:rsidP="00EE4475">
      <w:pPr>
        <w:pStyle w:val="Body"/>
        <w:numPr>
          <w:ilvl w:val="0"/>
          <w:numId w:val="127"/>
        </w:numPr>
        <w:spacing w:before="240"/>
      </w:pPr>
      <w:r w:rsidRPr="00EC63ED">
        <w:t>Staff your stations during disasters or as soon as safe to do so, particularly when communications and/or 9-1-1 services are down</w:t>
      </w:r>
    </w:p>
    <w:p w14:paraId="08F31A82" w14:textId="77777777" w:rsidR="00EC63ED" w:rsidRPr="00EC63ED" w:rsidRDefault="00EC63ED" w:rsidP="00EE4475">
      <w:pPr>
        <w:pStyle w:val="Body"/>
        <w:numPr>
          <w:ilvl w:val="0"/>
          <w:numId w:val="127"/>
        </w:numPr>
        <w:spacing w:before="240"/>
      </w:pPr>
      <w:r w:rsidRPr="00EC63ED">
        <w:t>Ensure the capability exists to alert personnel on your primary assigned frequency (talk-a-round mode) in case of central communications system failure</w:t>
      </w:r>
    </w:p>
    <w:p w14:paraId="714C98E8" w14:textId="77777777" w:rsidR="00EC63ED" w:rsidRPr="00EC63ED" w:rsidRDefault="00EC63ED" w:rsidP="00EE4475">
      <w:pPr>
        <w:pStyle w:val="Body"/>
        <w:numPr>
          <w:ilvl w:val="0"/>
          <w:numId w:val="127"/>
        </w:numPr>
        <w:spacing w:before="240"/>
      </w:pPr>
      <w:r w:rsidRPr="00EC63ED">
        <w:t>Serve as a community hub for the distribution of emergency public information when communications are non-functional, and a point for the provision of emergency supplies as appropriate (PODs)</w:t>
      </w:r>
    </w:p>
    <w:p w14:paraId="2292F884" w14:textId="35C31560" w:rsidR="00EC63ED" w:rsidRPr="00EC63ED" w:rsidRDefault="00EC63ED" w:rsidP="00EE4475">
      <w:pPr>
        <w:pStyle w:val="Body"/>
        <w:numPr>
          <w:ilvl w:val="0"/>
          <w:numId w:val="127"/>
        </w:numPr>
        <w:spacing w:before="240"/>
      </w:pPr>
      <w:r w:rsidRPr="00EC63ED">
        <w:t>Outside of municipal limits, implement local command and control within your districts until attempt to contact can be made with the EOC, at which time operations should be coordinated with the EOC</w:t>
      </w:r>
    </w:p>
    <w:p w14:paraId="0E974C11" w14:textId="77777777" w:rsidR="00C12B5E" w:rsidRPr="00EC63ED" w:rsidRDefault="00C12B5E" w:rsidP="00AF5584">
      <w:pPr>
        <w:pStyle w:val="Heading4"/>
        <w:rPr>
          <w:rFonts w:eastAsiaTheme="minorEastAsia"/>
        </w:rPr>
      </w:pPr>
      <w:r>
        <w:lastRenderedPageBreak/>
        <w:t xml:space="preserve">County </w:t>
      </w:r>
      <w:r w:rsidR="00EC63ED" w:rsidRPr="00EC63ED">
        <w:rPr>
          <w:rFonts w:eastAsiaTheme="minorEastAsia"/>
        </w:rPr>
        <w:t>Planning and Development Director</w:t>
      </w:r>
      <w:r>
        <w:rPr>
          <w:rFonts w:eastAsiaTheme="minorEastAsia"/>
        </w:rPr>
        <w:t xml:space="preserve"> </w:t>
      </w:r>
      <w:r>
        <w:rPr>
          <w:color w:val="C00000"/>
        </w:rPr>
        <w:t xml:space="preserve">[rEMOVE OR </w:t>
      </w:r>
      <w:r w:rsidRPr="00666DB1">
        <w:rPr>
          <w:color w:val="C00000"/>
        </w:rPr>
        <w:t>AMEND</w:t>
      </w:r>
      <w:r>
        <w:rPr>
          <w:color w:val="C00000"/>
        </w:rPr>
        <w:t xml:space="preserve"> to county protocols]</w:t>
      </w:r>
    </w:p>
    <w:p w14:paraId="12BC1D9A" w14:textId="77777777" w:rsidR="00EC63ED" w:rsidRPr="00EC63ED" w:rsidRDefault="00EC63ED" w:rsidP="00EE4475">
      <w:pPr>
        <w:pStyle w:val="Body"/>
        <w:numPr>
          <w:ilvl w:val="0"/>
          <w:numId w:val="128"/>
        </w:numPr>
        <w:spacing w:before="240"/>
      </w:pPr>
      <w:r w:rsidRPr="00EC63ED">
        <w:t>Assist the Tax Department with the coordination of county Damage Assessment Teams, assist with conducting field surveys and assist with the training and equipping of these teams</w:t>
      </w:r>
    </w:p>
    <w:p w14:paraId="55C84C39" w14:textId="77777777" w:rsidR="00EC63ED" w:rsidRPr="00EC63ED" w:rsidRDefault="00EC63ED" w:rsidP="00EE4475">
      <w:pPr>
        <w:pStyle w:val="Body"/>
        <w:numPr>
          <w:ilvl w:val="0"/>
          <w:numId w:val="128"/>
        </w:numPr>
        <w:spacing w:before="240"/>
      </w:pPr>
      <w:r w:rsidRPr="00EC63ED">
        <w:t>Assist Tax Department with the collection of data and the preparation of damage assessment reports and summaries to be submitted to the EOC, County Manager, and the Emergency Services Department</w:t>
      </w:r>
    </w:p>
    <w:p w14:paraId="00211827" w14:textId="77777777" w:rsidR="00EC63ED" w:rsidRPr="00EC63ED" w:rsidRDefault="00EC63ED" w:rsidP="00EE4475">
      <w:pPr>
        <w:pStyle w:val="Body"/>
        <w:numPr>
          <w:ilvl w:val="0"/>
          <w:numId w:val="128"/>
        </w:numPr>
        <w:spacing w:before="240"/>
      </w:pPr>
      <w:r w:rsidRPr="00EC63ED">
        <w:t>Approve occupancy of damaged and or temporarily repaired structures as possible</w:t>
      </w:r>
    </w:p>
    <w:p w14:paraId="10A843CC" w14:textId="30F2F04C" w:rsidR="00EC63ED" w:rsidRPr="00EC63ED" w:rsidRDefault="00EC63ED" w:rsidP="00EE4475">
      <w:pPr>
        <w:pStyle w:val="Body"/>
        <w:numPr>
          <w:ilvl w:val="0"/>
          <w:numId w:val="128"/>
        </w:numPr>
        <w:spacing w:before="240"/>
      </w:pPr>
      <w:r w:rsidRPr="00EC63ED">
        <w:t>Assist state and/or federal teams with assessments when dispatched to the county</w:t>
      </w:r>
    </w:p>
    <w:p w14:paraId="2BBA732F" w14:textId="24F7AF6B" w:rsidR="007678F5" w:rsidRDefault="007678F5" w:rsidP="00EE4475">
      <w:pPr>
        <w:pStyle w:val="Body"/>
        <w:numPr>
          <w:ilvl w:val="0"/>
          <w:numId w:val="128"/>
        </w:numPr>
        <w:spacing w:before="240"/>
      </w:pPr>
      <w:r>
        <w:t xml:space="preserve">Prepare procedures, Memorandum of Understanding, and Mutual Aid Agreements as necessary to fulfill responsibilities </w:t>
      </w:r>
      <w:r w:rsidR="00384FF1">
        <w:t>i.e.,</w:t>
      </w:r>
      <w:r>
        <w:t xml:space="preserve"> agreements with other agencies to assist with inspections after an emergency incident or event</w:t>
      </w:r>
    </w:p>
    <w:p w14:paraId="2AE19AC2" w14:textId="5EDDDBCA" w:rsidR="007678F5" w:rsidRDefault="007678F5" w:rsidP="00EE4475">
      <w:pPr>
        <w:pStyle w:val="Body"/>
        <w:numPr>
          <w:ilvl w:val="0"/>
          <w:numId w:val="128"/>
        </w:numPr>
        <w:spacing w:before="240"/>
      </w:pPr>
      <w:r>
        <w:t>Request, through the EOC, additional inspectors to assist in identification of habitable structures when needed</w:t>
      </w:r>
    </w:p>
    <w:p w14:paraId="2BFABF4C" w14:textId="1147182F" w:rsidR="007678F5" w:rsidRDefault="007678F5" w:rsidP="00EE4475">
      <w:pPr>
        <w:pStyle w:val="Body"/>
        <w:numPr>
          <w:ilvl w:val="0"/>
          <w:numId w:val="128"/>
        </w:numPr>
        <w:spacing w:before="240"/>
      </w:pPr>
      <w:r>
        <w:t>Provide citizens with information regarding rebuilding and repairs in cooperation with the Public Information Officer</w:t>
      </w:r>
    </w:p>
    <w:p w14:paraId="4D8990A3" w14:textId="3947D2D8" w:rsidR="007678F5" w:rsidRDefault="007678F5" w:rsidP="00EE4475">
      <w:pPr>
        <w:pStyle w:val="Body"/>
        <w:numPr>
          <w:ilvl w:val="0"/>
          <w:numId w:val="128"/>
        </w:numPr>
        <w:spacing w:before="240"/>
      </w:pPr>
      <w:r>
        <w:t xml:space="preserve">Coordinate the maintenance of County’s Hazard Mitigation Plan, along with assistance from the </w:t>
      </w:r>
      <w:r w:rsidR="00C12B5E">
        <w:t>EMA Director</w:t>
      </w:r>
    </w:p>
    <w:p w14:paraId="317EA8BD" w14:textId="0A91200D" w:rsidR="007678F5" w:rsidRDefault="007678F5" w:rsidP="00EE4475">
      <w:pPr>
        <w:pStyle w:val="Body"/>
        <w:numPr>
          <w:ilvl w:val="0"/>
          <w:numId w:val="128"/>
        </w:numPr>
        <w:spacing w:before="240"/>
      </w:pPr>
      <w:r>
        <w:t>Support the EOC during significant incidents or events with personnel trained in the discipline of disaster incident action planning.</w:t>
      </w:r>
    </w:p>
    <w:p w14:paraId="1DEFB071" w14:textId="77777777" w:rsidR="005456E0" w:rsidRPr="00EC63ED" w:rsidRDefault="001E071F" w:rsidP="00AF5584">
      <w:pPr>
        <w:pStyle w:val="Heading4"/>
        <w:rPr>
          <w:rFonts w:eastAsiaTheme="minorEastAsia"/>
        </w:rPr>
      </w:pPr>
      <w:r>
        <w:t xml:space="preserve">County </w:t>
      </w:r>
      <w:r w:rsidR="007678F5">
        <w:t>Senior Center Director</w:t>
      </w:r>
      <w:r w:rsidR="005456E0">
        <w:t xml:space="preserve"> [rEMOVE OR </w:t>
      </w:r>
      <w:r w:rsidR="005456E0" w:rsidRPr="00666DB1">
        <w:t>AMEND</w:t>
      </w:r>
      <w:r w:rsidR="005456E0">
        <w:t xml:space="preserve"> to county protocols]</w:t>
      </w:r>
    </w:p>
    <w:p w14:paraId="4C7ACE36" w14:textId="5EC5C21F" w:rsidR="007678F5" w:rsidRDefault="007678F5" w:rsidP="00EE4475">
      <w:pPr>
        <w:pStyle w:val="Body"/>
        <w:numPr>
          <w:ilvl w:val="0"/>
          <w:numId w:val="129"/>
        </w:numPr>
        <w:spacing w:before="240"/>
      </w:pPr>
      <w:r>
        <w:t xml:space="preserve">Provide access to the Senior Center for use as a </w:t>
      </w:r>
      <w:r w:rsidR="001E071F">
        <w:t>s</w:t>
      </w:r>
      <w:r>
        <w:t>helter as determined necessary by the EOC</w:t>
      </w:r>
    </w:p>
    <w:p w14:paraId="1E45C2E3" w14:textId="62FBA558" w:rsidR="007678F5" w:rsidRDefault="007678F5" w:rsidP="00EE4475">
      <w:pPr>
        <w:pStyle w:val="Body"/>
        <w:numPr>
          <w:ilvl w:val="0"/>
          <w:numId w:val="129"/>
        </w:numPr>
        <w:spacing w:before="240"/>
      </w:pPr>
      <w:r>
        <w:t xml:space="preserve">Provide support to </w:t>
      </w:r>
      <w:r w:rsidR="005456E0">
        <w:t>access and functional needs</w:t>
      </w:r>
      <w:r>
        <w:t xml:space="preserve"> </w:t>
      </w:r>
      <w:r w:rsidR="005456E0">
        <w:t xml:space="preserve">shelter </w:t>
      </w:r>
      <w:r>
        <w:t>operations during an emergency</w:t>
      </w:r>
    </w:p>
    <w:p w14:paraId="75524D10" w14:textId="38462162" w:rsidR="007678F5" w:rsidRDefault="007678F5" w:rsidP="00EE4475">
      <w:pPr>
        <w:pStyle w:val="Body"/>
        <w:numPr>
          <w:ilvl w:val="0"/>
          <w:numId w:val="129"/>
        </w:numPr>
        <w:spacing w:before="240"/>
      </w:pPr>
      <w:r>
        <w:t>Assist the coordination of efforts of volunteers recruited to assist in the management and distribution of donated goods, particularly for the elderly</w:t>
      </w:r>
    </w:p>
    <w:p w14:paraId="71634D67" w14:textId="34705038" w:rsidR="007678F5" w:rsidRDefault="007678F5" w:rsidP="00EE4475">
      <w:pPr>
        <w:pStyle w:val="Body"/>
        <w:numPr>
          <w:ilvl w:val="0"/>
          <w:numId w:val="129"/>
        </w:numPr>
        <w:spacing w:before="240"/>
      </w:pPr>
      <w:r>
        <w:t>Advise officials on the needs of the elderly following disasters</w:t>
      </w:r>
    </w:p>
    <w:p w14:paraId="3588A1EE" w14:textId="77777777" w:rsidR="00335A92" w:rsidRPr="00EC63ED" w:rsidRDefault="00335A92" w:rsidP="00AF5584">
      <w:pPr>
        <w:pStyle w:val="Heading4"/>
        <w:rPr>
          <w:rFonts w:eastAsiaTheme="minorEastAsia"/>
        </w:rPr>
      </w:pPr>
      <w:r>
        <w:lastRenderedPageBreak/>
        <w:t xml:space="preserve"> county </w:t>
      </w:r>
      <w:r w:rsidR="007678F5">
        <w:t>Information Technology (IT) Director</w:t>
      </w:r>
      <w:r>
        <w:t xml:space="preserve"> </w:t>
      </w:r>
      <w:r>
        <w:rPr>
          <w:color w:val="C00000"/>
        </w:rPr>
        <w:t xml:space="preserve">[rEMOVE OR </w:t>
      </w:r>
      <w:r w:rsidRPr="00666DB1">
        <w:rPr>
          <w:color w:val="C00000"/>
        </w:rPr>
        <w:t>AMEND</w:t>
      </w:r>
      <w:r>
        <w:rPr>
          <w:color w:val="C00000"/>
        </w:rPr>
        <w:t xml:space="preserve"> to county protocols]</w:t>
      </w:r>
    </w:p>
    <w:p w14:paraId="48D0334A" w14:textId="75DDC08E" w:rsidR="007678F5" w:rsidRDefault="007678F5" w:rsidP="00EE4475">
      <w:pPr>
        <w:pStyle w:val="Body"/>
        <w:numPr>
          <w:ilvl w:val="0"/>
          <w:numId w:val="130"/>
        </w:numPr>
        <w:spacing w:before="240"/>
      </w:pPr>
      <w:r>
        <w:t>Develop SOPs for the use, repair, replacement of, or restoration of county IT systems, including websites, Geographic Information System (GIS), email, and 9-1-1 data systems, social media, and WebEOC.</w:t>
      </w:r>
    </w:p>
    <w:p w14:paraId="7D1B987A" w14:textId="52CD474F" w:rsidR="00E81430" w:rsidRDefault="00803AAB" w:rsidP="00EE4475">
      <w:pPr>
        <w:pStyle w:val="Body"/>
        <w:numPr>
          <w:ilvl w:val="0"/>
          <w:numId w:val="130"/>
        </w:numPr>
        <w:spacing w:before="240"/>
      </w:pPr>
      <w:r>
        <w:t xml:space="preserve">Oversee management of cybersecurity </w:t>
      </w:r>
      <w:r w:rsidR="00E81430">
        <w:t>protocols and backup systems</w:t>
      </w:r>
    </w:p>
    <w:p w14:paraId="28357638" w14:textId="6C42E1D7" w:rsidR="000F12F9" w:rsidRDefault="000F12F9" w:rsidP="00EE4475">
      <w:pPr>
        <w:pStyle w:val="Body"/>
        <w:numPr>
          <w:ilvl w:val="0"/>
          <w:numId w:val="130"/>
        </w:numPr>
        <w:spacing w:before="240"/>
      </w:pPr>
      <w:r>
        <w:t xml:space="preserve">Develop cybersecurity response plan in conjunction with EMA Director and </w:t>
      </w:r>
      <w:r w:rsidR="00D92190">
        <w:t>IT staff</w:t>
      </w:r>
    </w:p>
    <w:p w14:paraId="7E444D61" w14:textId="041A2980" w:rsidR="000F12F9" w:rsidRDefault="00E81430" w:rsidP="00EE4475">
      <w:pPr>
        <w:pStyle w:val="Body"/>
        <w:numPr>
          <w:ilvl w:val="0"/>
          <w:numId w:val="130"/>
        </w:numPr>
        <w:spacing w:before="240"/>
      </w:pPr>
      <w:r>
        <w:t>Provide cybersecurity</w:t>
      </w:r>
      <w:r w:rsidR="000F12F9">
        <w:t xml:space="preserve"> awareness</w:t>
      </w:r>
      <w:r>
        <w:t xml:space="preserve"> training to all county employees</w:t>
      </w:r>
    </w:p>
    <w:p w14:paraId="764C80A3" w14:textId="6CA4830C" w:rsidR="007678F5" w:rsidRDefault="007678F5" w:rsidP="00EE4475">
      <w:pPr>
        <w:pStyle w:val="Body"/>
        <w:numPr>
          <w:ilvl w:val="0"/>
          <w:numId w:val="130"/>
        </w:numPr>
        <w:spacing w:before="240"/>
      </w:pPr>
      <w:r>
        <w:t>Provide GIS specialists during disasters or emergencies</w:t>
      </w:r>
    </w:p>
    <w:p w14:paraId="6FEFD67D" w14:textId="0F0E75E7" w:rsidR="007678F5" w:rsidRDefault="007678F5" w:rsidP="00EE4475">
      <w:pPr>
        <w:pStyle w:val="Body"/>
        <w:numPr>
          <w:ilvl w:val="0"/>
          <w:numId w:val="130"/>
        </w:numPr>
        <w:spacing w:before="240"/>
      </w:pPr>
      <w:r>
        <w:t>Provide computers and telecommunications support staff, including around the clock support to the EOC when operational</w:t>
      </w:r>
    </w:p>
    <w:p w14:paraId="5F045B31" w14:textId="49ABC546" w:rsidR="007678F5" w:rsidRDefault="007678F5" w:rsidP="00EE4475">
      <w:pPr>
        <w:pStyle w:val="Body"/>
        <w:numPr>
          <w:ilvl w:val="0"/>
          <w:numId w:val="130"/>
        </w:numPr>
        <w:spacing w:before="240"/>
      </w:pPr>
      <w:r>
        <w:t>Provide real time support for internet and telephone resources to county temporary field offices</w:t>
      </w:r>
    </w:p>
    <w:p w14:paraId="452B424A" w14:textId="0C96B312" w:rsidR="007678F5" w:rsidRDefault="007678F5" w:rsidP="00EE4475">
      <w:pPr>
        <w:pStyle w:val="Body"/>
        <w:numPr>
          <w:ilvl w:val="0"/>
          <w:numId w:val="130"/>
        </w:numPr>
        <w:spacing w:before="240"/>
      </w:pPr>
      <w:r>
        <w:t>Assist with the collection and dissemination of situational awareness material</w:t>
      </w:r>
    </w:p>
    <w:p w14:paraId="279AE268" w14:textId="69D0094C" w:rsidR="007678F5" w:rsidRDefault="007678F5" w:rsidP="00EE4475">
      <w:pPr>
        <w:pStyle w:val="Body"/>
        <w:numPr>
          <w:ilvl w:val="0"/>
          <w:numId w:val="130"/>
        </w:numPr>
        <w:spacing w:before="240"/>
      </w:pPr>
      <w:r>
        <w:t>Assist departments with vital records retention, protection, and restoration.</w:t>
      </w:r>
    </w:p>
    <w:p w14:paraId="78935D30" w14:textId="77777777" w:rsidR="00E66710" w:rsidRPr="00EC63ED" w:rsidRDefault="007678F5" w:rsidP="00AF5584">
      <w:pPr>
        <w:pStyle w:val="Heading4"/>
        <w:rPr>
          <w:rFonts w:eastAsiaTheme="minorEastAsia"/>
        </w:rPr>
      </w:pPr>
      <w:r>
        <w:t>Cooperative Extension Director</w:t>
      </w:r>
      <w:r w:rsidR="00E66710">
        <w:t xml:space="preserve"> [rEMOVE OR </w:t>
      </w:r>
      <w:r w:rsidR="00E66710" w:rsidRPr="00666DB1">
        <w:t>AMEND</w:t>
      </w:r>
      <w:r w:rsidR="00E66710">
        <w:t xml:space="preserve"> to county protocols]</w:t>
      </w:r>
    </w:p>
    <w:p w14:paraId="7626BC83" w14:textId="69852ADB" w:rsidR="007678F5" w:rsidRDefault="007678F5" w:rsidP="00EE4475">
      <w:pPr>
        <w:pStyle w:val="Body"/>
        <w:numPr>
          <w:ilvl w:val="0"/>
          <w:numId w:val="131"/>
        </w:numPr>
        <w:spacing w:before="240"/>
      </w:pPr>
      <w:r>
        <w:t>Develop and maintain SOPs for the coordination of animal needs during and following disasters</w:t>
      </w:r>
    </w:p>
    <w:p w14:paraId="471AEF71" w14:textId="44A79111" w:rsidR="007678F5" w:rsidRDefault="007678F5" w:rsidP="00EE4475">
      <w:pPr>
        <w:pStyle w:val="Body"/>
        <w:numPr>
          <w:ilvl w:val="0"/>
          <w:numId w:val="131"/>
        </w:numPr>
        <w:spacing w:before="240"/>
      </w:pPr>
      <w:r>
        <w:t>Identify facilities that may be used as animal shelters and develop such agreements as necessary to implement</w:t>
      </w:r>
    </w:p>
    <w:p w14:paraId="6F6093A5" w14:textId="068C84F0" w:rsidR="007678F5" w:rsidRDefault="007678F5" w:rsidP="00EE4475">
      <w:pPr>
        <w:pStyle w:val="Body"/>
        <w:numPr>
          <w:ilvl w:val="0"/>
          <w:numId w:val="131"/>
        </w:numPr>
        <w:spacing w:before="240"/>
      </w:pPr>
      <w:r>
        <w:t>Provide support to the EOC</w:t>
      </w:r>
    </w:p>
    <w:p w14:paraId="20068F20" w14:textId="72A7179A" w:rsidR="00EC63ED" w:rsidRDefault="007678F5" w:rsidP="00EE4475">
      <w:pPr>
        <w:pStyle w:val="Body"/>
        <w:numPr>
          <w:ilvl w:val="0"/>
          <w:numId w:val="131"/>
        </w:numPr>
        <w:spacing w:before="240"/>
      </w:pPr>
      <w:r>
        <w:t>In conjunction with the</w:t>
      </w:r>
      <w:r w:rsidR="00CB481F">
        <w:t xml:space="preserve"> County </w:t>
      </w:r>
      <w:r>
        <w:t>Health Director and County PIO, educate citizens on proper food handling procedures and how to decontaminate food and drinking water following a disaster</w:t>
      </w:r>
    </w:p>
    <w:p w14:paraId="21EEAD4D" w14:textId="77777777" w:rsidR="00E66710" w:rsidRPr="00EC63ED" w:rsidRDefault="00594712" w:rsidP="00AF5584">
      <w:pPr>
        <w:pStyle w:val="Heading4"/>
        <w:rPr>
          <w:rFonts w:eastAsiaTheme="minorEastAsia"/>
        </w:rPr>
      </w:pPr>
      <w:r w:rsidRPr="00594712">
        <w:rPr>
          <w:rFonts w:eastAsiaTheme="minorEastAsia"/>
        </w:rPr>
        <w:t>County Attorney</w:t>
      </w:r>
      <w:r w:rsidR="00E66710">
        <w:rPr>
          <w:rFonts w:eastAsiaTheme="minorEastAsia"/>
        </w:rPr>
        <w:t xml:space="preserve"> </w:t>
      </w:r>
      <w:r w:rsidR="00E66710">
        <w:t xml:space="preserve">[rEMOVE OR </w:t>
      </w:r>
      <w:r w:rsidR="00E66710" w:rsidRPr="00666DB1">
        <w:t>AMEND</w:t>
      </w:r>
      <w:r w:rsidR="00E66710">
        <w:t xml:space="preserve"> to county protocols]</w:t>
      </w:r>
    </w:p>
    <w:p w14:paraId="253C0509" w14:textId="77777777" w:rsidR="00594712" w:rsidRPr="00594712" w:rsidRDefault="00594712" w:rsidP="00EE4475">
      <w:pPr>
        <w:pStyle w:val="Body"/>
        <w:numPr>
          <w:ilvl w:val="0"/>
          <w:numId w:val="132"/>
        </w:numPr>
        <w:spacing w:before="240"/>
      </w:pPr>
      <w:r w:rsidRPr="00594712">
        <w:t>Assist with the preparation and review of emergency legal matters and contracts</w:t>
      </w:r>
    </w:p>
    <w:p w14:paraId="0A99DE33" w14:textId="77777777" w:rsidR="00594712" w:rsidRPr="00594712" w:rsidRDefault="00594712" w:rsidP="0089278E">
      <w:pPr>
        <w:pStyle w:val="Body"/>
        <w:spacing w:before="240"/>
      </w:pPr>
    </w:p>
    <w:p w14:paraId="621C9F90" w14:textId="77777777" w:rsidR="00E66710" w:rsidRPr="00EC63ED" w:rsidRDefault="00594712" w:rsidP="00AF5584">
      <w:pPr>
        <w:pStyle w:val="Heading4"/>
        <w:rPr>
          <w:rFonts w:eastAsiaTheme="minorEastAsia"/>
        </w:rPr>
      </w:pPr>
      <w:r w:rsidRPr="00594712">
        <w:rPr>
          <w:rFonts w:eastAsiaTheme="minorEastAsia"/>
        </w:rPr>
        <w:lastRenderedPageBreak/>
        <w:t>Clerk of Superior Court</w:t>
      </w:r>
      <w:r w:rsidR="00E66710">
        <w:rPr>
          <w:rFonts w:eastAsiaTheme="minorEastAsia"/>
        </w:rPr>
        <w:t xml:space="preserve"> </w:t>
      </w:r>
      <w:r w:rsidR="00E66710">
        <w:t xml:space="preserve">[rEMOVE OR </w:t>
      </w:r>
      <w:r w:rsidR="00E66710" w:rsidRPr="00666DB1">
        <w:t>AMEND</w:t>
      </w:r>
      <w:r w:rsidR="00E66710">
        <w:t xml:space="preserve"> to county protocols]</w:t>
      </w:r>
    </w:p>
    <w:p w14:paraId="0CA2A98D" w14:textId="77777777" w:rsidR="00594712" w:rsidRPr="00594712" w:rsidRDefault="00594712" w:rsidP="00EE4475">
      <w:pPr>
        <w:pStyle w:val="Body"/>
        <w:numPr>
          <w:ilvl w:val="0"/>
          <w:numId w:val="132"/>
        </w:numPr>
        <w:spacing w:before="240"/>
      </w:pPr>
      <w:r w:rsidRPr="00594712">
        <w:t>Coordinate and notify Judicial Officials of potential impacts to the Court System and operations</w:t>
      </w:r>
    </w:p>
    <w:p w14:paraId="574F3CD8" w14:textId="77777777" w:rsidR="00594712" w:rsidRPr="00594712" w:rsidRDefault="00594712" w:rsidP="00EE4475">
      <w:pPr>
        <w:pStyle w:val="Body"/>
        <w:numPr>
          <w:ilvl w:val="0"/>
          <w:numId w:val="132"/>
        </w:numPr>
        <w:spacing w:before="240"/>
      </w:pPr>
      <w:r w:rsidRPr="00594712">
        <w:t>Coordinate court closures and re-openings as requested by the EOC or County Manager</w:t>
      </w:r>
    </w:p>
    <w:p w14:paraId="15DE1445" w14:textId="17F5CB42" w:rsidR="00594712" w:rsidRPr="00594712" w:rsidRDefault="00594712" w:rsidP="00EE4475">
      <w:pPr>
        <w:pStyle w:val="Body"/>
        <w:numPr>
          <w:ilvl w:val="0"/>
          <w:numId w:val="132"/>
        </w:numPr>
        <w:spacing w:before="240"/>
      </w:pPr>
      <w:r w:rsidRPr="00594712">
        <w:t xml:space="preserve">Develop, </w:t>
      </w:r>
      <w:r w:rsidR="00E66710" w:rsidRPr="00594712">
        <w:t>maintain,</w:t>
      </w:r>
      <w:r w:rsidRPr="00594712">
        <w:t xml:space="preserve"> and revise SOPs for vital record retention, protection, and restoration.</w:t>
      </w:r>
    </w:p>
    <w:p w14:paraId="2D22F9AC" w14:textId="77777777" w:rsidR="00E66710" w:rsidRPr="00EC63ED" w:rsidRDefault="00594712" w:rsidP="00AF5584">
      <w:pPr>
        <w:pStyle w:val="Heading4"/>
        <w:rPr>
          <w:rFonts w:eastAsiaTheme="minorEastAsia"/>
        </w:rPr>
      </w:pPr>
      <w:r w:rsidRPr="00594712">
        <w:rPr>
          <w:rFonts w:eastAsiaTheme="minorEastAsia"/>
        </w:rPr>
        <w:t>Mayors (City &amp; Towns)</w:t>
      </w:r>
      <w:r w:rsidR="00E66710">
        <w:rPr>
          <w:rFonts w:eastAsiaTheme="minorEastAsia"/>
        </w:rPr>
        <w:t xml:space="preserve"> </w:t>
      </w:r>
      <w:r w:rsidR="00E66710">
        <w:t xml:space="preserve">[rEMOVE OR </w:t>
      </w:r>
      <w:r w:rsidR="00E66710" w:rsidRPr="00666DB1">
        <w:t>AMEND</w:t>
      </w:r>
      <w:r w:rsidR="00E66710">
        <w:t xml:space="preserve"> to county protocols]</w:t>
      </w:r>
    </w:p>
    <w:p w14:paraId="6B84CDDD" w14:textId="39DB0F5D" w:rsidR="00594712" w:rsidRPr="00594712" w:rsidRDefault="00594712" w:rsidP="00EE4475">
      <w:pPr>
        <w:pStyle w:val="Body"/>
        <w:numPr>
          <w:ilvl w:val="0"/>
          <w:numId w:val="133"/>
        </w:numPr>
        <w:spacing w:before="240"/>
      </w:pPr>
      <w:r w:rsidRPr="00594712">
        <w:t xml:space="preserve">Participate in the </w:t>
      </w:r>
      <w:r w:rsidR="00C348FF" w:rsidRPr="00051ABF">
        <w:rPr>
          <w:b/>
          <w:bCs/>
          <w:color w:val="C00000"/>
        </w:rPr>
        <w:t>[Insert County Name]</w:t>
      </w:r>
      <w:r w:rsidR="00C348FF" w:rsidRPr="00051ABF">
        <w:rPr>
          <w:color w:val="C00000"/>
        </w:rPr>
        <w:t xml:space="preserve"> </w:t>
      </w:r>
      <w:r w:rsidRPr="00594712">
        <w:t xml:space="preserve">County </w:t>
      </w:r>
      <w:r w:rsidR="00E66710">
        <w:t xml:space="preserve">Policy </w:t>
      </w:r>
      <w:r w:rsidRPr="00594712">
        <w:t>Group</w:t>
      </w:r>
    </w:p>
    <w:p w14:paraId="60DA8115" w14:textId="77777777" w:rsidR="00594712" w:rsidRPr="00594712" w:rsidRDefault="00594712" w:rsidP="00EE4475">
      <w:pPr>
        <w:pStyle w:val="Body"/>
        <w:numPr>
          <w:ilvl w:val="0"/>
          <w:numId w:val="133"/>
        </w:numPr>
        <w:spacing w:before="240"/>
      </w:pPr>
      <w:r w:rsidRPr="00594712">
        <w:t>Provide a 24-hour contact or representation in the EOC</w:t>
      </w:r>
    </w:p>
    <w:p w14:paraId="3996EEC0" w14:textId="12CEA7E2" w:rsidR="00594712" w:rsidRPr="00594712" w:rsidRDefault="00594712" w:rsidP="00EE4475">
      <w:pPr>
        <w:pStyle w:val="Body"/>
        <w:numPr>
          <w:ilvl w:val="0"/>
          <w:numId w:val="133"/>
        </w:numPr>
        <w:spacing w:before="240"/>
      </w:pPr>
      <w:r w:rsidRPr="00594712">
        <w:t xml:space="preserve">Ensure coordinated policy and public information dissemination in conjunction with the County PIO and </w:t>
      </w:r>
      <w:r w:rsidR="00C348FF">
        <w:t>County EMA</w:t>
      </w:r>
      <w:r w:rsidRPr="00594712">
        <w:t xml:space="preserve"> Director.</w:t>
      </w:r>
    </w:p>
    <w:p w14:paraId="6E5219B5" w14:textId="331A45FB" w:rsidR="00594712" w:rsidRPr="00594712" w:rsidRDefault="00594712" w:rsidP="00EE4475">
      <w:pPr>
        <w:pStyle w:val="Body"/>
        <w:numPr>
          <w:ilvl w:val="0"/>
          <w:numId w:val="133"/>
        </w:numPr>
        <w:spacing w:before="240"/>
      </w:pPr>
      <w:r w:rsidRPr="00594712">
        <w:t xml:space="preserve">Utilize municipal personnel, </w:t>
      </w:r>
      <w:r w:rsidR="00384FF1" w:rsidRPr="00594712">
        <w:t>facilities,</w:t>
      </w:r>
      <w:r w:rsidRPr="00594712">
        <w:t xml:space="preserve"> and equipment resources to support the County EO</w:t>
      </w:r>
      <w:r w:rsidR="00C348FF">
        <w:t>P</w:t>
      </w:r>
      <w:r w:rsidRPr="00594712">
        <w:t>, not to conflict with municipal requirements</w:t>
      </w:r>
    </w:p>
    <w:p w14:paraId="5EB12C6A" w14:textId="788E45EC" w:rsidR="00594712" w:rsidRPr="00594712" w:rsidRDefault="00594712" w:rsidP="00EE4475">
      <w:pPr>
        <w:pStyle w:val="Body"/>
        <w:numPr>
          <w:ilvl w:val="0"/>
          <w:numId w:val="133"/>
        </w:numPr>
        <w:spacing w:before="240"/>
      </w:pPr>
      <w:r w:rsidRPr="00594712">
        <w:t xml:space="preserve">Assess the needs of the municipality and request resources through the </w:t>
      </w:r>
      <w:r w:rsidR="002B13F4">
        <w:t>County EMA Director</w:t>
      </w:r>
    </w:p>
    <w:p w14:paraId="4E01BB7E" w14:textId="4B697104" w:rsidR="00594712" w:rsidRPr="00594712" w:rsidRDefault="00594712" w:rsidP="00EE4475">
      <w:pPr>
        <w:pStyle w:val="Body"/>
        <w:numPr>
          <w:ilvl w:val="0"/>
          <w:numId w:val="133"/>
        </w:numPr>
        <w:spacing w:before="240"/>
      </w:pPr>
      <w:r w:rsidRPr="00594712">
        <w:t xml:space="preserve">Enforce provisions of local ordinances relating to disasters/emergencies as well as </w:t>
      </w:r>
      <w:r w:rsidR="002B13F4">
        <w:t>Indiana s</w:t>
      </w:r>
      <w:r w:rsidRPr="00594712">
        <w:t>tatutes</w:t>
      </w:r>
    </w:p>
    <w:p w14:paraId="3382BA93" w14:textId="77777777" w:rsidR="00594712" w:rsidRPr="00594712" w:rsidRDefault="00594712" w:rsidP="00EE4475">
      <w:pPr>
        <w:pStyle w:val="Body"/>
        <w:numPr>
          <w:ilvl w:val="0"/>
          <w:numId w:val="133"/>
        </w:numPr>
        <w:spacing w:before="240"/>
      </w:pPr>
      <w:r w:rsidRPr="00594712">
        <w:t>Declare a State of Emergency for the municipality in cooperation with the county and other municipalities</w:t>
      </w:r>
    </w:p>
    <w:p w14:paraId="393C5F29" w14:textId="77777777" w:rsidR="00594712" w:rsidRPr="00594712" w:rsidRDefault="00594712" w:rsidP="00EE4475">
      <w:pPr>
        <w:pStyle w:val="Body"/>
        <w:numPr>
          <w:ilvl w:val="0"/>
          <w:numId w:val="133"/>
        </w:numPr>
        <w:spacing w:before="240"/>
      </w:pPr>
      <w:r w:rsidRPr="00594712">
        <w:t>Ensure protection of life and property within the municipality</w:t>
      </w:r>
    </w:p>
    <w:p w14:paraId="5C1B85DA" w14:textId="77777777" w:rsidR="00594712" w:rsidRPr="00594712" w:rsidRDefault="00594712" w:rsidP="00EE4475">
      <w:pPr>
        <w:pStyle w:val="Body"/>
        <w:numPr>
          <w:ilvl w:val="0"/>
          <w:numId w:val="133"/>
        </w:numPr>
        <w:spacing w:before="240"/>
      </w:pPr>
      <w:r w:rsidRPr="00594712">
        <w:t>Conduct damage assessment surveys utilizing municipal officials within municipal limits and provide for training of damage assessment teams on a regular basis</w:t>
      </w:r>
    </w:p>
    <w:p w14:paraId="26EAF3DC" w14:textId="6241475A" w:rsidR="00594712" w:rsidRPr="00594712" w:rsidRDefault="00594712" w:rsidP="00EE4475">
      <w:pPr>
        <w:pStyle w:val="Body"/>
        <w:numPr>
          <w:ilvl w:val="0"/>
          <w:numId w:val="133"/>
        </w:numPr>
        <w:spacing w:before="240"/>
      </w:pPr>
      <w:r w:rsidRPr="00594712">
        <w:t xml:space="preserve">Coordinate development of internal, </w:t>
      </w:r>
      <w:r w:rsidR="002B13F4" w:rsidRPr="00594712">
        <w:t>interdepartmental,</w:t>
      </w:r>
      <w:r w:rsidRPr="00594712">
        <w:t xml:space="preserve"> and interagency SOPs and memorandums of understanding</w:t>
      </w:r>
    </w:p>
    <w:p w14:paraId="7F2CD400" w14:textId="77777777" w:rsidR="002B13F4" w:rsidRDefault="00594712" w:rsidP="00EE4475">
      <w:pPr>
        <w:pStyle w:val="Body"/>
        <w:numPr>
          <w:ilvl w:val="0"/>
          <w:numId w:val="133"/>
        </w:numPr>
        <w:spacing w:before="240"/>
      </w:pPr>
      <w:r w:rsidRPr="00594712">
        <w:t>Ensure that drills and emergency exercises are conducted periodically to test the EOP</w:t>
      </w:r>
    </w:p>
    <w:p w14:paraId="41E00CD4" w14:textId="77777777" w:rsidR="002B13F4" w:rsidRDefault="007E0976" w:rsidP="00EE4475">
      <w:pPr>
        <w:pStyle w:val="Body"/>
        <w:numPr>
          <w:ilvl w:val="0"/>
          <w:numId w:val="133"/>
        </w:numPr>
        <w:spacing w:before="240"/>
      </w:pPr>
      <w:r>
        <w:t>Coordinate policy making functions necessary to ensure public health and safety within the municipal borders</w:t>
      </w:r>
    </w:p>
    <w:p w14:paraId="272C6BF3" w14:textId="77777777" w:rsidR="002B13F4" w:rsidRDefault="007E0976" w:rsidP="00EE4475">
      <w:pPr>
        <w:pStyle w:val="Body"/>
        <w:numPr>
          <w:ilvl w:val="0"/>
          <w:numId w:val="133"/>
        </w:numPr>
        <w:spacing w:before="240"/>
      </w:pPr>
      <w:r>
        <w:lastRenderedPageBreak/>
        <w:t>Make available municipal resources, as appropriate, in response to resource requests from other agencies</w:t>
      </w:r>
    </w:p>
    <w:p w14:paraId="6231BCDA" w14:textId="75406BA2" w:rsidR="007E0976" w:rsidRDefault="007E0976" w:rsidP="00EE4475">
      <w:pPr>
        <w:pStyle w:val="Body"/>
        <w:numPr>
          <w:ilvl w:val="0"/>
          <w:numId w:val="133"/>
        </w:numPr>
        <w:spacing w:before="240"/>
      </w:pPr>
      <w:r>
        <w:t xml:space="preserve">Implement emergency policies, </w:t>
      </w:r>
      <w:r w:rsidR="00384FF1">
        <w:t>procedures,</w:t>
      </w:r>
      <w:r>
        <w:t xml:space="preserve"> and ordinances as appropriate for the governing body</w:t>
      </w:r>
    </w:p>
    <w:p w14:paraId="54D16E0A" w14:textId="5842CB95" w:rsidR="007E0976" w:rsidRDefault="007E0976" w:rsidP="00AF5584">
      <w:pPr>
        <w:pStyle w:val="Heading4"/>
      </w:pPr>
      <w:r>
        <w:t>Local Emergency Planning Committee (LEPC) Chairman</w:t>
      </w:r>
      <w:r w:rsidR="002B13F4">
        <w:t xml:space="preserve"> </w:t>
      </w:r>
      <w:r w:rsidR="002B13F4">
        <w:rPr>
          <w:color w:val="C00000"/>
        </w:rPr>
        <w:t xml:space="preserve">[rEMOVE OR </w:t>
      </w:r>
      <w:r w:rsidR="002B13F4" w:rsidRPr="00666DB1">
        <w:rPr>
          <w:color w:val="C00000"/>
        </w:rPr>
        <w:t>AMEND</w:t>
      </w:r>
      <w:r w:rsidR="002B13F4">
        <w:rPr>
          <w:color w:val="C00000"/>
        </w:rPr>
        <w:t xml:space="preserve"> to county protocols]</w:t>
      </w:r>
    </w:p>
    <w:p w14:paraId="5A3EDA79" w14:textId="0A7D3E5F" w:rsidR="007E0976" w:rsidRDefault="007E0976" w:rsidP="00EE4475">
      <w:pPr>
        <w:pStyle w:val="Body"/>
        <w:numPr>
          <w:ilvl w:val="0"/>
          <w:numId w:val="134"/>
        </w:numPr>
        <w:spacing w:before="240"/>
      </w:pPr>
      <w:r>
        <w:t>Carry out the responsibilities for local emergency planning pursuant to SARA Title III and adhere to the policies of the NC Emergency Response Commission.</w:t>
      </w:r>
    </w:p>
    <w:p w14:paraId="3850299A" w14:textId="3CD1CC30" w:rsidR="007E0976" w:rsidRDefault="007E0976" w:rsidP="00EE4475">
      <w:pPr>
        <w:pStyle w:val="Body"/>
        <w:numPr>
          <w:ilvl w:val="0"/>
          <w:numId w:val="134"/>
        </w:numPr>
        <w:spacing w:before="240"/>
      </w:pPr>
      <w:r>
        <w:t>Assess and make recommendations as to the current level of prevention, preparedness and response capabilities of existing programs and procedures.</w:t>
      </w:r>
    </w:p>
    <w:p w14:paraId="7658CF7C" w14:textId="402EE4CE" w:rsidR="007E0976" w:rsidRDefault="007E0976" w:rsidP="00EE4475">
      <w:pPr>
        <w:pStyle w:val="Body"/>
        <w:numPr>
          <w:ilvl w:val="0"/>
          <w:numId w:val="134"/>
        </w:numPr>
        <w:spacing w:before="240"/>
      </w:pPr>
      <w:r>
        <w:t>Ensure the development of plans to protect the public from hazardous substances</w:t>
      </w:r>
    </w:p>
    <w:p w14:paraId="481CC062" w14:textId="177D6F03" w:rsidR="007E0976" w:rsidRDefault="007E0976" w:rsidP="00EE4475">
      <w:pPr>
        <w:pStyle w:val="Body"/>
        <w:numPr>
          <w:ilvl w:val="0"/>
          <w:numId w:val="134"/>
        </w:numPr>
        <w:spacing w:before="240"/>
      </w:pPr>
      <w:r>
        <w:t>Develop and ensure that procedures for notification are in place and effective in the event of a hazardous materials accident</w:t>
      </w:r>
    </w:p>
    <w:p w14:paraId="120D3EA7" w14:textId="42720507" w:rsidR="007E0976" w:rsidRDefault="007E0976" w:rsidP="00EE4475">
      <w:pPr>
        <w:pStyle w:val="Body"/>
        <w:numPr>
          <w:ilvl w:val="0"/>
          <w:numId w:val="134"/>
        </w:numPr>
        <w:spacing w:before="240"/>
      </w:pPr>
      <w:r>
        <w:t>Ensure that facility emergency coordinators provide information to the LEPC in a timely manner</w:t>
      </w:r>
    </w:p>
    <w:p w14:paraId="0B05D59D" w14:textId="019D78FB" w:rsidR="007E0976" w:rsidRDefault="0077254C" w:rsidP="00AF5584">
      <w:pPr>
        <w:pStyle w:val="Heading4"/>
      </w:pPr>
      <w:r>
        <w:t xml:space="preserve">county </w:t>
      </w:r>
      <w:r w:rsidR="00650B84">
        <w:t>RADIO AMA</w:t>
      </w:r>
      <w:r w:rsidR="00CF523A">
        <w:t>TEUR CIVIL EMERGENCY SERVICES (RACES)</w:t>
      </w:r>
      <w:r w:rsidR="002B13F4">
        <w:t xml:space="preserve"> </w:t>
      </w:r>
      <w:r w:rsidR="002B13F4">
        <w:rPr>
          <w:color w:val="C00000"/>
        </w:rPr>
        <w:t xml:space="preserve">[rEMOVE OR </w:t>
      </w:r>
      <w:r w:rsidR="002B13F4" w:rsidRPr="00666DB1">
        <w:rPr>
          <w:color w:val="C00000"/>
        </w:rPr>
        <w:t>AMEND</w:t>
      </w:r>
      <w:r w:rsidR="002B13F4">
        <w:rPr>
          <w:color w:val="C00000"/>
        </w:rPr>
        <w:t xml:space="preserve"> to county protocols]</w:t>
      </w:r>
    </w:p>
    <w:p w14:paraId="37E04C17" w14:textId="1F9C6C40" w:rsidR="007E0976" w:rsidRDefault="007E0976" w:rsidP="00EE4475">
      <w:pPr>
        <w:pStyle w:val="Body"/>
        <w:numPr>
          <w:ilvl w:val="0"/>
          <w:numId w:val="135"/>
        </w:numPr>
        <w:spacing w:before="240"/>
      </w:pPr>
      <w:r>
        <w:t>Provide a liaison to the County EOC during emergency activation</w:t>
      </w:r>
    </w:p>
    <w:p w14:paraId="32D3EE31" w14:textId="6A858717" w:rsidR="007E0976" w:rsidRDefault="007E0976" w:rsidP="00EE4475">
      <w:pPr>
        <w:pStyle w:val="Body"/>
        <w:numPr>
          <w:ilvl w:val="0"/>
          <w:numId w:val="135"/>
        </w:numPr>
        <w:spacing w:before="240"/>
      </w:pPr>
      <w:r>
        <w:t>Transmit/receive emergency traffic as necessary during disasters at the direction of the EOC</w:t>
      </w:r>
    </w:p>
    <w:p w14:paraId="07658D7E" w14:textId="278D2869" w:rsidR="007E0976" w:rsidRDefault="007E0976" w:rsidP="00EE4475">
      <w:pPr>
        <w:pStyle w:val="Body"/>
        <w:numPr>
          <w:ilvl w:val="0"/>
          <w:numId w:val="135"/>
        </w:numPr>
        <w:spacing w:before="240"/>
      </w:pPr>
      <w:r>
        <w:t>Disassemble and relocate radio equipment to alternate locations, if necessary</w:t>
      </w:r>
    </w:p>
    <w:p w14:paraId="5DF1DD62" w14:textId="4BD90335" w:rsidR="007E0976" w:rsidRDefault="007E0976" w:rsidP="00EE4475">
      <w:pPr>
        <w:pStyle w:val="Body"/>
        <w:numPr>
          <w:ilvl w:val="0"/>
          <w:numId w:val="135"/>
        </w:numPr>
        <w:spacing w:before="240"/>
      </w:pPr>
      <w:r>
        <w:t>Maintain message log for all traffic support post disaster emergency communications requirements</w:t>
      </w:r>
    </w:p>
    <w:p w14:paraId="22C6E4CD" w14:textId="07B11789" w:rsidR="007E0976" w:rsidRDefault="007E0976" w:rsidP="00EE4475">
      <w:pPr>
        <w:pStyle w:val="Body"/>
        <w:numPr>
          <w:ilvl w:val="0"/>
          <w:numId w:val="135"/>
        </w:numPr>
        <w:spacing w:before="240"/>
      </w:pPr>
      <w:r>
        <w:t>Provide weather and spotter information to the EOC Department</w:t>
      </w:r>
    </w:p>
    <w:p w14:paraId="43444B0A" w14:textId="554A080F" w:rsidR="007E0976" w:rsidRDefault="007E0976" w:rsidP="00EE4475">
      <w:pPr>
        <w:pStyle w:val="Body"/>
        <w:numPr>
          <w:ilvl w:val="0"/>
          <w:numId w:val="135"/>
        </w:numPr>
        <w:spacing w:before="240"/>
      </w:pPr>
      <w:r>
        <w:t>Provide operators in all public shelters, when requested.</w:t>
      </w:r>
    </w:p>
    <w:p w14:paraId="58C61973" w14:textId="0EB2B1F6" w:rsidR="00E72F44" w:rsidRDefault="007E0976" w:rsidP="00AF5584">
      <w:pPr>
        <w:pStyle w:val="Heading4"/>
      </w:pPr>
      <w:r>
        <w:t>American Red Cross</w:t>
      </w:r>
      <w:r w:rsidR="00E72F44">
        <w:t xml:space="preserve"> (arc) [rEMOVE OR </w:t>
      </w:r>
      <w:r w:rsidR="00E72F44" w:rsidRPr="00666DB1">
        <w:t>AMEND</w:t>
      </w:r>
      <w:r w:rsidR="00E72F44">
        <w:t xml:space="preserve"> to county protocols]</w:t>
      </w:r>
    </w:p>
    <w:p w14:paraId="15A3CBB3" w14:textId="62545FF6" w:rsidR="007E0976" w:rsidRDefault="007E0976" w:rsidP="00EE4475">
      <w:pPr>
        <w:pStyle w:val="Body"/>
        <w:numPr>
          <w:ilvl w:val="0"/>
          <w:numId w:val="136"/>
        </w:numPr>
        <w:spacing w:before="240"/>
      </w:pPr>
      <w:r>
        <w:t xml:space="preserve">Coordinate activities with the </w:t>
      </w:r>
      <w:r w:rsidR="00E72F44">
        <w:t>County EMA Director</w:t>
      </w:r>
      <w:r>
        <w:t xml:space="preserve">, </w:t>
      </w:r>
      <w:r w:rsidR="00E72F44">
        <w:t xml:space="preserve">County </w:t>
      </w:r>
      <w:r>
        <w:t xml:space="preserve">Social Services Director and </w:t>
      </w:r>
      <w:r w:rsidR="00E72F44">
        <w:t xml:space="preserve">County </w:t>
      </w:r>
      <w:r>
        <w:t>Health Director in providing shelter/mass care services</w:t>
      </w:r>
    </w:p>
    <w:p w14:paraId="47CA4B33" w14:textId="40BAA65E" w:rsidR="007E0976" w:rsidRDefault="007E0976" w:rsidP="00EE4475">
      <w:pPr>
        <w:pStyle w:val="Body"/>
        <w:numPr>
          <w:ilvl w:val="0"/>
          <w:numId w:val="136"/>
        </w:numPr>
        <w:spacing w:before="240"/>
      </w:pPr>
      <w:r>
        <w:lastRenderedPageBreak/>
        <w:t>Provide support personnel as requested for shelter/mass care operations</w:t>
      </w:r>
    </w:p>
    <w:p w14:paraId="36B3ADB5" w14:textId="6E618FA1" w:rsidR="007E0976" w:rsidRDefault="007E0976" w:rsidP="00EE4475">
      <w:pPr>
        <w:pStyle w:val="Body"/>
        <w:numPr>
          <w:ilvl w:val="0"/>
          <w:numId w:val="136"/>
        </w:numPr>
        <w:spacing w:before="240"/>
      </w:pPr>
      <w:r>
        <w:t>Provide trained and physically capable shelter managers and staff to operate ARC designated shelters, if needed</w:t>
      </w:r>
    </w:p>
    <w:p w14:paraId="261BCBDA" w14:textId="5A2EDA77" w:rsidR="007E0976" w:rsidRDefault="007E0976" w:rsidP="00EE4475">
      <w:pPr>
        <w:pStyle w:val="Body"/>
        <w:numPr>
          <w:ilvl w:val="0"/>
          <w:numId w:val="136"/>
        </w:numPr>
        <w:spacing w:before="240"/>
      </w:pPr>
      <w:r>
        <w:t>Provide training for shelter staff in support of shelter operations</w:t>
      </w:r>
    </w:p>
    <w:p w14:paraId="13682E88" w14:textId="0E96E4F7" w:rsidR="007E0976" w:rsidRDefault="007E0976" w:rsidP="00EE4475">
      <w:pPr>
        <w:pStyle w:val="Body"/>
        <w:numPr>
          <w:ilvl w:val="0"/>
          <w:numId w:val="136"/>
        </w:numPr>
        <w:spacing w:before="240"/>
      </w:pPr>
      <w:r>
        <w:t>Cooperate/coordinate with Salvation Army and other agencies in the delivery of mass feeding services</w:t>
      </w:r>
    </w:p>
    <w:p w14:paraId="28656F1D" w14:textId="77777777" w:rsidR="00E72F44" w:rsidRDefault="00E72F44" w:rsidP="00AF5584">
      <w:pPr>
        <w:pStyle w:val="Heading4"/>
      </w:pPr>
      <w:r>
        <w:t>s</w:t>
      </w:r>
      <w:r w:rsidR="007E0976">
        <w:t>alvation Army</w:t>
      </w:r>
      <w:r>
        <w:t xml:space="preserve"> [rEMOVE OR </w:t>
      </w:r>
      <w:r w:rsidRPr="00666DB1">
        <w:t>AMEND</w:t>
      </w:r>
      <w:r>
        <w:t xml:space="preserve"> to county protocols]</w:t>
      </w:r>
    </w:p>
    <w:p w14:paraId="7D0A7EAF" w14:textId="071F2685" w:rsidR="00594712" w:rsidRDefault="007E0976" w:rsidP="00EE4475">
      <w:pPr>
        <w:pStyle w:val="Body"/>
        <w:numPr>
          <w:ilvl w:val="0"/>
          <w:numId w:val="137"/>
        </w:numPr>
        <w:spacing w:before="240"/>
      </w:pPr>
      <w:r>
        <w:t>Support feeding of emergency personnel</w:t>
      </w:r>
    </w:p>
    <w:p w14:paraId="14653BFB" w14:textId="77777777" w:rsidR="00012205" w:rsidRPr="00012205" w:rsidRDefault="00012205" w:rsidP="00EE4475">
      <w:pPr>
        <w:pStyle w:val="Body"/>
        <w:numPr>
          <w:ilvl w:val="0"/>
          <w:numId w:val="137"/>
        </w:numPr>
        <w:spacing w:before="240"/>
      </w:pPr>
      <w:r w:rsidRPr="00012205">
        <w:t>Coordinate satellite field feeding operations for the public in coordination with the county’s EOC</w:t>
      </w:r>
    </w:p>
    <w:p w14:paraId="0ABACAFA" w14:textId="77777777" w:rsidR="00012205" w:rsidRPr="00012205" w:rsidRDefault="00012205" w:rsidP="00EE4475">
      <w:pPr>
        <w:pStyle w:val="Body"/>
        <w:numPr>
          <w:ilvl w:val="0"/>
          <w:numId w:val="137"/>
        </w:numPr>
        <w:spacing w:before="240"/>
      </w:pPr>
      <w:r w:rsidRPr="00012205">
        <w:t>Provide clothing and related assistance to disaster victims</w:t>
      </w:r>
    </w:p>
    <w:p w14:paraId="3B09948A" w14:textId="77777777" w:rsidR="00012205" w:rsidRPr="00012205" w:rsidRDefault="00012205" w:rsidP="00EE4475">
      <w:pPr>
        <w:pStyle w:val="Body"/>
        <w:numPr>
          <w:ilvl w:val="0"/>
          <w:numId w:val="137"/>
        </w:numPr>
        <w:spacing w:before="240"/>
      </w:pPr>
      <w:r w:rsidRPr="00012205">
        <w:t>Coordinate all disaster response efforts with the county’s EOC</w:t>
      </w:r>
    </w:p>
    <w:p w14:paraId="7994430D" w14:textId="634FA685" w:rsidR="00012205" w:rsidRPr="00012205" w:rsidRDefault="00012205" w:rsidP="00EE4475">
      <w:pPr>
        <w:pStyle w:val="Body"/>
        <w:numPr>
          <w:ilvl w:val="0"/>
          <w:numId w:val="137"/>
        </w:numPr>
        <w:spacing w:before="240"/>
      </w:pPr>
      <w:r w:rsidRPr="00012205">
        <w:t xml:space="preserve">Assist with accepting, storing, </w:t>
      </w:r>
      <w:r w:rsidR="00E72F44" w:rsidRPr="00012205">
        <w:t>sorting,</w:t>
      </w:r>
      <w:r w:rsidRPr="00012205">
        <w:t xml:space="preserve"> and distributing donated goods</w:t>
      </w:r>
    </w:p>
    <w:p w14:paraId="21EFD0C1" w14:textId="4E6CC70F" w:rsidR="00E72F44" w:rsidRDefault="00012205" w:rsidP="00AF5584">
      <w:pPr>
        <w:pStyle w:val="Heading4"/>
      </w:pPr>
      <w:r w:rsidRPr="00012205">
        <w:rPr>
          <w:rFonts w:eastAsiaTheme="minorEastAsia"/>
        </w:rPr>
        <w:t>All</w:t>
      </w:r>
      <w:r w:rsidR="00E72F44">
        <w:rPr>
          <w:rFonts w:eastAsiaTheme="minorEastAsia"/>
        </w:rPr>
        <w:t xml:space="preserve"> </w:t>
      </w:r>
      <w:r w:rsidRPr="00012205">
        <w:rPr>
          <w:rFonts w:eastAsiaTheme="minorEastAsia"/>
        </w:rPr>
        <w:t>County Staff</w:t>
      </w:r>
      <w:r w:rsidR="00E72F44">
        <w:rPr>
          <w:rFonts w:eastAsiaTheme="minorEastAsia"/>
        </w:rPr>
        <w:t xml:space="preserve"> </w:t>
      </w:r>
      <w:r w:rsidR="00E72F44">
        <w:t xml:space="preserve">[rEMOVE OR </w:t>
      </w:r>
      <w:r w:rsidR="00E72F44" w:rsidRPr="00666DB1">
        <w:t>AMEND</w:t>
      </w:r>
      <w:r w:rsidR="00E72F44">
        <w:t xml:space="preserve"> to county protocols]</w:t>
      </w:r>
    </w:p>
    <w:p w14:paraId="3A19D0F7" w14:textId="77777777" w:rsidR="00012205" w:rsidRPr="00012205" w:rsidRDefault="00012205" w:rsidP="00EE4475">
      <w:pPr>
        <w:pStyle w:val="Body"/>
        <w:numPr>
          <w:ilvl w:val="0"/>
          <w:numId w:val="138"/>
        </w:numPr>
        <w:spacing w:before="240"/>
      </w:pPr>
      <w:r w:rsidRPr="00012205">
        <w:t>All Department Heads and their Deputies shall maintain accurate and complete recall rosters, including emergency contacts</w:t>
      </w:r>
    </w:p>
    <w:p w14:paraId="0B725CDD" w14:textId="77807075" w:rsidR="00012205" w:rsidRPr="00012205" w:rsidRDefault="00012205" w:rsidP="00EE4475">
      <w:pPr>
        <w:pStyle w:val="Body"/>
        <w:numPr>
          <w:ilvl w:val="0"/>
          <w:numId w:val="138"/>
        </w:numPr>
        <w:spacing w:before="240"/>
      </w:pPr>
      <w:r w:rsidRPr="00012205">
        <w:t xml:space="preserve">All county employees may be required to support incident operations to ensure an effective response and recovery to any all- hazards incident that occurs in </w:t>
      </w:r>
      <w:r w:rsidR="003E2711" w:rsidRPr="00E72F44">
        <w:rPr>
          <w:b/>
          <w:bCs/>
          <w:color w:val="C00000"/>
        </w:rPr>
        <w:t>[Insert County Name]</w:t>
      </w:r>
      <w:r w:rsidR="003E2711" w:rsidRPr="00E72F44">
        <w:rPr>
          <w:color w:val="C00000"/>
        </w:rPr>
        <w:t xml:space="preserve"> </w:t>
      </w:r>
      <w:r w:rsidRPr="00012205">
        <w:t>County.</w:t>
      </w:r>
    </w:p>
    <w:p w14:paraId="3D61488D" w14:textId="77777777" w:rsidR="00012205" w:rsidRPr="00012205" w:rsidRDefault="00012205" w:rsidP="00EE4475">
      <w:pPr>
        <w:pStyle w:val="Body"/>
        <w:numPr>
          <w:ilvl w:val="0"/>
          <w:numId w:val="138"/>
        </w:numPr>
        <w:spacing w:before="240"/>
      </w:pPr>
      <w:r w:rsidRPr="00012205">
        <w:t>As soon as safe to do so, all employees not otherwise tasked shall report to work following a disaster in accordance with instructions of the applicable Department Head, the County Manger, or the EOC, which may indicate an alternate work location or assignment</w:t>
      </w:r>
    </w:p>
    <w:p w14:paraId="582920E3" w14:textId="77777777" w:rsidR="00012205" w:rsidRPr="00012205" w:rsidRDefault="00012205" w:rsidP="00EE4475">
      <w:pPr>
        <w:pStyle w:val="Body"/>
        <w:numPr>
          <w:ilvl w:val="0"/>
          <w:numId w:val="138"/>
        </w:numPr>
        <w:spacing w:before="240"/>
      </w:pPr>
      <w:r w:rsidRPr="00012205">
        <w:t>In the absence of direction or communications, attempt to report to your normal work location for posted instructions or other messages; otherwise report to the nearest fire department and the officer in charge, and provide whatever assistance possible until communications are re-established</w:t>
      </w:r>
    </w:p>
    <w:p w14:paraId="16E77272" w14:textId="77777777" w:rsidR="00A11E90" w:rsidRDefault="00A11E90" w:rsidP="0089278E">
      <w:pPr>
        <w:pStyle w:val="Body"/>
        <w:spacing w:before="240"/>
        <w:rPr>
          <w:b/>
          <w:bCs/>
        </w:rPr>
      </w:pPr>
      <w:bookmarkStart w:id="139" w:name="_bookmark14"/>
      <w:bookmarkEnd w:id="139"/>
    </w:p>
    <w:p w14:paraId="4A2E5F84" w14:textId="77777777" w:rsidR="00A11E90" w:rsidRDefault="00A11E90" w:rsidP="0089278E">
      <w:pPr>
        <w:pStyle w:val="Body"/>
        <w:spacing w:before="240"/>
        <w:rPr>
          <w:b/>
          <w:bCs/>
        </w:rPr>
      </w:pPr>
    </w:p>
    <w:p w14:paraId="1FF7A1CD" w14:textId="53DF4B5C" w:rsidR="00A60B75" w:rsidRDefault="00301ED4" w:rsidP="00A60B75">
      <w:pPr>
        <w:pStyle w:val="Heading2"/>
        <w:rPr>
          <w:szCs w:val="32"/>
        </w:rPr>
      </w:pPr>
      <w:bookmarkStart w:id="140" w:name="_Toc34810207"/>
      <w:bookmarkStart w:id="141" w:name="_Toc57213864"/>
      <w:bookmarkStart w:id="142" w:name="_Toc59383520"/>
      <w:bookmarkStart w:id="143" w:name="_Toc88640221"/>
      <w:bookmarkStart w:id="144" w:name="_Toc59383497"/>
      <w:bookmarkEnd w:id="132"/>
      <w:r w:rsidRPr="00146A84">
        <w:lastRenderedPageBreak/>
        <w:t>EMERGENCY SUPPORT FUNCTIONS (ESF)</w:t>
      </w:r>
      <w:bookmarkEnd w:id="140"/>
      <w:bookmarkEnd w:id="141"/>
      <w:bookmarkEnd w:id="142"/>
      <w:r w:rsidR="00A60B75">
        <w:t xml:space="preserve"> </w:t>
      </w:r>
      <w:r w:rsidR="00B607C5">
        <w:rPr>
          <w:color w:val="C00000"/>
        </w:rPr>
        <w:t>[functional list follows</w:t>
      </w:r>
      <w:r w:rsidR="00A60B75">
        <w:rPr>
          <w:color w:val="C00000"/>
        </w:rPr>
        <w:t>]</w:t>
      </w:r>
      <w:bookmarkEnd w:id="143"/>
    </w:p>
    <w:p w14:paraId="06A46713" w14:textId="77777777" w:rsidR="00EF4014" w:rsidRPr="00881463" w:rsidRDefault="00EF4014" w:rsidP="00EF4014">
      <w:pPr>
        <w:pStyle w:val="Body"/>
      </w:pPr>
      <w:r w:rsidRPr="00881463">
        <w:t>Each</w:t>
      </w:r>
      <w:r>
        <w:t xml:space="preserve"> Emergency Support Function (</w:t>
      </w:r>
      <w:r w:rsidRPr="00881463">
        <w:t>ESF</w:t>
      </w:r>
      <w:r>
        <w:t>)</w:t>
      </w:r>
      <w:r w:rsidRPr="00881463">
        <w:t xml:space="preserve"> is composed of a department or agency that has been designated as the ESF coordinator, along with a number of primary and support agencies. Primary agencies are designated on the basis of their authorities, resources,</w:t>
      </w:r>
      <w:r>
        <w:t xml:space="preserve"> and</w:t>
      </w:r>
      <w:r w:rsidRPr="00881463">
        <w:t xml:space="preserve"> capabilities. Support agencies are assigned based on resources or capabilities in a given functional area. To the extent possible, resources provided by the ESFs are identified consistently with NIMS resource typing categories</w:t>
      </w:r>
      <w:r>
        <w:t xml:space="preserve">. </w:t>
      </w:r>
    </w:p>
    <w:p w14:paraId="25042C2E" w14:textId="7D5CEE03" w:rsidR="00EF4014" w:rsidRDefault="00EF4014" w:rsidP="00EF4014">
      <w:pPr>
        <w:pStyle w:val="Body"/>
      </w:pPr>
      <w:r>
        <w:t>As part of the role of the County</w:t>
      </w:r>
      <w:r>
        <w:rPr>
          <w:b/>
          <w:bCs/>
          <w:color w:val="C00000"/>
        </w:rPr>
        <w:t xml:space="preserve"> </w:t>
      </w:r>
      <w:r>
        <w:t xml:space="preserve">ESF agencies, each agency maintains their staffing roster and incorporates their Standard Operating Procedures (SOPs) into the ESF role. </w:t>
      </w:r>
    </w:p>
    <w:p w14:paraId="2C1FAF63" w14:textId="718DF2EA" w:rsidR="00EF4014" w:rsidRDefault="00EF4014" w:rsidP="00EF4014">
      <w:pPr>
        <w:pStyle w:val="Body"/>
      </w:pPr>
      <w:r>
        <w:t xml:space="preserve">Checklists are maintained as a part of each ESF and updated on a regular basis to maintain current protocol, </w:t>
      </w:r>
      <w:r w:rsidR="00384FF1">
        <w:t>documentation,</w:t>
      </w:r>
      <w:r>
        <w:t xml:space="preserve"> and available tools. A paper copy of these checklists should be filed at the ESF workstation in the EOC along with the EOC SOPs and checklists.</w:t>
      </w:r>
    </w:p>
    <w:p w14:paraId="41696298" w14:textId="49B270EB" w:rsidR="00881463" w:rsidRPr="00881463" w:rsidRDefault="00881463" w:rsidP="009A2634">
      <w:pPr>
        <w:pStyle w:val="Body"/>
      </w:pPr>
      <w:r w:rsidRPr="00881463">
        <w:t xml:space="preserve">ESFs have proven to be an effective way to organize and manage resources to deliver core capabilities. </w:t>
      </w:r>
      <w:r w:rsidR="000F1076" w:rsidRPr="00146A84">
        <w:t>T</w:t>
      </w:r>
      <w:r w:rsidR="000F1076" w:rsidRPr="00881463">
        <w:t xml:space="preserve">he Emergency Support Function (ESF) structure utilized in the </w:t>
      </w:r>
      <w:r w:rsidR="00E239AF">
        <w:t xml:space="preserve">County EOC </w:t>
      </w:r>
      <w:r w:rsidR="000F1076" w:rsidRPr="00881463">
        <w:t xml:space="preserve">reflects the emergency management structure defined in the National Response Framework (NRF). Each </w:t>
      </w:r>
      <w:r>
        <w:t xml:space="preserve">of the 15 </w:t>
      </w:r>
      <w:r w:rsidR="000F1076" w:rsidRPr="00881463">
        <w:t>ESF</w:t>
      </w:r>
      <w:r>
        <w:t>’s</w:t>
      </w:r>
      <w:r w:rsidR="000F1076" w:rsidRPr="00881463">
        <w:t xml:space="preserve"> provides support, resources, program implementation and services to meet their specific </w:t>
      </w:r>
      <w:r w:rsidR="00FB2A62" w:rsidRPr="00881463">
        <w:t xml:space="preserve">challenges, </w:t>
      </w:r>
      <w:r w:rsidR="00212C98" w:rsidRPr="00881463">
        <w:t>roles,</w:t>
      </w:r>
      <w:r w:rsidR="00D26586">
        <w:t xml:space="preserve"> and</w:t>
      </w:r>
      <w:r w:rsidR="000F1076" w:rsidRPr="00881463">
        <w:t xml:space="preserve"> responsibilities within the National Preparedness Goal mission areas of Prevention, Protection, Mitigation, Response</w:t>
      </w:r>
      <w:r w:rsidR="00D26586">
        <w:t xml:space="preserve"> and</w:t>
      </w:r>
      <w:r w:rsidR="000F1076" w:rsidRPr="00881463">
        <w:t xml:space="preserve"> Recovery phases of emergency management. </w:t>
      </w:r>
    </w:p>
    <w:p w14:paraId="4CB8B1AE" w14:textId="5288754B" w:rsidR="000F1076" w:rsidRPr="000A5878" w:rsidRDefault="008C07B8" w:rsidP="001D7093">
      <w:pPr>
        <w:pStyle w:val="Heading3"/>
      </w:pPr>
      <w:bookmarkStart w:id="145" w:name="_Toc34810208"/>
      <w:bookmarkStart w:id="146" w:name="_Toc57213865"/>
      <w:bookmarkStart w:id="147" w:name="_Toc88640222"/>
      <w:r w:rsidRPr="000A5878">
        <w:t>ESF #1 – TRANSPORTATION</w:t>
      </w:r>
      <w:bookmarkEnd w:id="145"/>
      <w:bookmarkEnd w:id="146"/>
      <w:bookmarkEnd w:id="147"/>
    </w:p>
    <w:p w14:paraId="648549DC" w14:textId="77777777" w:rsidR="000F1076" w:rsidRDefault="000F1076" w:rsidP="00CC686C">
      <w:pPr>
        <w:pStyle w:val="Caption"/>
      </w:pPr>
      <w:bookmarkStart w:id="148" w:name="_Toc34810209"/>
      <w:bookmarkStart w:id="149" w:name="_Toc54262529"/>
      <w:bookmarkStart w:id="150" w:name="_Toc57213866"/>
      <w:bookmarkStart w:id="151" w:name="_Toc60331238"/>
      <w:bookmarkStart w:id="152" w:name="_Toc62566733"/>
      <w:r w:rsidRPr="00773368">
        <w:t>Primary Coordinating Agency</w:t>
      </w:r>
      <w:bookmarkEnd w:id="148"/>
      <w:bookmarkEnd w:id="149"/>
      <w:bookmarkEnd w:id="150"/>
      <w:bookmarkEnd w:id="151"/>
      <w:bookmarkEnd w:id="152"/>
    </w:p>
    <w:p w14:paraId="686F5B1B" w14:textId="3E5B5A0D" w:rsidR="000F1076" w:rsidRPr="00146A84" w:rsidRDefault="009E6537" w:rsidP="00301ED4">
      <w:pPr>
        <w:spacing w:before="120" w:after="120" w:line="276" w:lineRule="auto"/>
      </w:pPr>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13070104" w14:textId="77777777" w:rsidR="000F1076" w:rsidRPr="00146A84" w:rsidRDefault="000F1076" w:rsidP="00CC686C">
      <w:pPr>
        <w:pStyle w:val="Caption"/>
        <w:rPr>
          <w:i/>
        </w:rPr>
      </w:pPr>
      <w:bookmarkStart w:id="153" w:name="_Toc34810211"/>
      <w:bookmarkStart w:id="154" w:name="_Toc54262530"/>
      <w:bookmarkStart w:id="155" w:name="_Toc57213867"/>
      <w:bookmarkStart w:id="156" w:name="_Toc60331239"/>
      <w:bookmarkStart w:id="157" w:name="_Toc62566734"/>
      <w:r w:rsidRPr="00146A84">
        <w:t>General Functions</w:t>
      </w:r>
      <w:bookmarkEnd w:id="153"/>
      <w:bookmarkEnd w:id="154"/>
      <w:bookmarkEnd w:id="155"/>
      <w:bookmarkEnd w:id="156"/>
      <w:bookmarkEnd w:id="157"/>
    </w:p>
    <w:p w14:paraId="0EBEA0A4" w14:textId="059509EA" w:rsidR="000F1076" w:rsidRPr="00146A84" w:rsidRDefault="00331EF3" w:rsidP="00EE4475">
      <w:pPr>
        <w:widowControl w:val="0"/>
        <w:numPr>
          <w:ilvl w:val="0"/>
          <w:numId w:val="19"/>
        </w:numPr>
        <w:tabs>
          <w:tab w:val="left" w:pos="1300"/>
        </w:tabs>
        <w:spacing w:before="120" w:after="120" w:line="276" w:lineRule="auto"/>
      </w:pPr>
      <w:r>
        <w:t>County</w:t>
      </w:r>
      <w:r w:rsidR="000F1076" w:rsidRPr="00146A84">
        <w:rPr>
          <w:spacing w:val="-1"/>
        </w:rPr>
        <w:t xml:space="preserve"> public</w:t>
      </w:r>
      <w:r w:rsidR="000F1076" w:rsidRPr="00146A84">
        <w:t xml:space="preserve"> </w:t>
      </w:r>
      <w:r w:rsidR="000F1076" w:rsidRPr="00146A84">
        <w:rPr>
          <w:spacing w:val="-1"/>
        </w:rPr>
        <w:t>road support</w:t>
      </w:r>
    </w:p>
    <w:p w14:paraId="4225712B" w14:textId="77777777" w:rsidR="000F1076" w:rsidRPr="00146A84" w:rsidRDefault="000F1076" w:rsidP="00EE4475">
      <w:pPr>
        <w:widowControl w:val="0"/>
        <w:numPr>
          <w:ilvl w:val="0"/>
          <w:numId w:val="19"/>
        </w:numPr>
        <w:tabs>
          <w:tab w:val="left" w:pos="1300"/>
        </w:tabs>
        <w:spacing w:before="120" w:after="120" w:line="276" w:lineRule="auto"/>
      </w:pPr>
      <w:r w:rsidRPr="00146A84">
        <w:rPr>
          <w:spacing w:val="-1"/>
        </w:rPr>
        <w:t>Transportation</w:t>
      </w:r>
      <w:r w:rsidRPr="00146A84">
        <w:rPr>
          <w:spacing w:val="1"/>
        </w:rPr>
        <w:t xml:space="preserve"> </w:t>
      </w:r>
      <w:r w:rsidRPr="00146A84">
        <w:rPr>
          <w:spacing w:val="-1"/>
        </w:rPr>
        <w:t>safety</w:t>
      </w:r>
    </w:p>
    <w:p w14:paraId="3173644D" w14:textId="3EE3CFC3" w:rsidR="000F1076" w:rsidRPr="00146A84" w:rsidRDefault="000F1076" w:rsidP="00EE4475">
      <w:pPr>
        <w:widowControl w:val="0"/>
        <w:numPr>
          <w:ilvl w:val="0"/>
          <w:numId w:val="19"/>
        </w:numPr>
        <w:tabs>
          <w:tab w:val="left" w:pos="1300"/>
        </w:tabs>
        <w:spacing w:before="120" w:after="120" w:line="276" w:lineRule="auto"/>
        <w:rPr>
          <w:spacing w:val="-1"/>
        </w:rPr>
      </w:pPr>
      <w:r w:rsidRPr="00146A84">
        <w:rPr>
          <w:spacing w:val="-1"/>
        </w:rPr>
        <w:t>Restoration/recover of</w:t>
      </w:r>
      <w:r w:rsidRPr="00146A84">
        <w:t xml:space="preserve"> </w:t>
      </w:r>
      <w:r w:rsidRPr="00146A84">
        <w:rPr>
          <w:spacing w:val="-1"/>
        </w:rPr>
        <w:t xml:space="preserve">transportation </w:t>
      </w:r>
      <w:r w:rsidR="000865E7" w:rsidRPr="00146A84">
        <w:rPr>
          <w:spacing w:val="-1"/>
        </w:rPr>
        <w:t>infrastructure.</w:t>
      </w:r>
    </w:p>
    <w:p w14:paraId="32DBA41B" w14:textId="77777777" w:rsidR="000F1076" w:rsidRPr="00146A84" w:rsidRDefault="000F1076" w:rsidP="00EE4475">
      <w:pPr>
        <w:widowControl w:val="0"/>
        <w:numPr>
          <w:ilvl w:val="0"/>
          <w:numId w:val="19"/>
        </w:numPr>
        <w:tabs>
          <w:tab w:val="left" w:pos="1300"/>
        </w:tabs>
        <w:spacing w:before="120" w:after="120" w:line="276" w:lineRule="auto"/>
      </w:pPr>
      <w:r w:rsidRPr="00146A84">
        <w:rPr>
          <w:spacing w:val="-1"/>
        </w:rPr>
        <w:t>Movement</w:t>
      </w:r>
      <w:r w:rsidRPr="00146A84">
        <w:t xml:space="preserve"> </w:t>
      </w:r>
      <w:r w:rsidRPr="00146A84">
        <w:rPr>
          <w:spacing w:val="-1"/>
        </w:rPr>
        <w:t>restrictions</w:t>
      </w:r>
    </w:p>
    <w:p w14:paraId="2F337A40" w14:textId="77777777" w:rsidR="000F1076" w:rsidRDefault="000F1076" w:rsidP="00EE4475">
      <w:pPr>
        <w:numPr>
          <w:ilvl w:val="0"/>
          <w:numId w:val="19"/>
        </w:numPr>
        <w:spacing w:before="120" w:after="120" w:line="276" w:lineRule="auto"/>
        <w:rPr>
          <w:rFonts w:eastAsiaTheme="minorEastAsia"/>
        </w:rPr>
      </w:pPr>
      <w:r w:rsidRPr="00146A84">
        <w:rPr>
          <w:rFonts w:eastAsiaTheme="minorEastAsia"/>
        </w:rPr>
        <w:t>Damage and impact</w:t>
      </w:r>
      <w:r w:rsidRPr="00146A84">
        <w:rPr>
          <w:rFonts w:eastAsiaTheme="minorEastAsia"/>
          <w:spacing w:val="-2"/>
        </w:rPr>
        <w:t xml:space="preserve"> </w:t>
      </w:r>
      <w:r w:rsidRPr="00146A84">
        <w:rPr>
          <w:rFonts w:eastAsiaTheme="minorEastAsia"/>
        </w:rPr>
        <w:t>assessments</w:t>
      </w:r>
      <w:bookmarkStart w:id="158" w:name="_Toc34810212"/>
      <w:bookmarkStart w:id="159" w:name="_Toc57213868"/>
    </w:p>
    <w:p w14:paraId="64E5A5F1" w14:textId="5BE2BC55" w:rsidR="000F1076" w:rsidRPr="000A5878" w:rsidRDefault="008C07B8" w:rsidP="001D7093">
      <w:pPr>
        <w:pStyle w:val="Heading3"/>
      </w:pPr>
      <w:bookmarkStart w:id="160" w:name="_Toc88640223"/>
      <w:r w:rsidRPr="000A5878">
        <w:t>ESF #2 – COMMUNICATIONS</w:t>
      </w:r>
      <w:bookmarkEnd w:id="158"/>
      <w:bookmarkEnd w:id="159"/>
      <w:bookmarkEnd w:id="160"/>
    </w:p>
    <w:p w14:paraId="591BED55" w14:textId="77777777" w:rsidR="000F1076" w:rsidRPr="00146A84" w:rsidRDefault="000F1076" w:rsidP="00CC686C">
      <w:pPr>
        <w:pStyle w:val="Caption"/>
        <w:rPr>
          <w:i/>
        </w:rPr>
      </w:pPr>
      <w:bookmarkStart w:id="161" w:name="_Toc34810213"/>
      <w:bookmarkStart w:id="162" w:name="_Toc54262532"/>
      <w:bookmarkStart w:id="163" w:name="_Toc57213869"/>
      <w:bookmarkStart w:id="164" w:name="_Toc60331241"/>
      <w:bookmarkStart w:id="165" w:name="_Toc62566736"/>
      <w:r w:rsidRPr="00146A84">
        <w:t>Primary</w:t>
      </w:r>
      <w:r w:rsidRPr="00146A84">
        <w:rPr>
          <w:spacing w:val="1"/>
        </w:rPr>
        <w:t xml:space="preserve"> </w:t>
      </w:r>
      <w:r w:rsidRPr="00146A84">
        <w:t>Coordinating</w:t>
      </w:r>
      <w:r w:rsidRPr="00146A84">
        <w:rPr>
          <w:spacing w:val="-3"/>
        </w:rPr>
        <w:t xml:space="preserve"> </w:t>
      </w:r>
      <w:r w:rsidRPr="00146A84">
        <w:t>Agency</w:t>
      </w:r>
      <w:bookmarkEnd w:id="161"/>
      <w:bookmarkEnd w:id="162"/>
      <w:bookmarkEnd w:id="163"/>
      <w:bookmarkEnd w:id="164"/>
      <w:bookmarkEnd w:id="165"/>
    </w:p>
    <w:p w14:paraId="4DBE7724" w14:textId="77777777" w:rsidR="00076495" w:rsidRPr="00146A84" w:rsidRDefault="00076495" w:rsidP="00076495">
      <w:pPr>
        <w:spacing w:before="120" w:after="120" w:line="276" w:lineRule="auto"/>
      </w:pPr>
      <w:bookmarkStart w:id="166" w:name="_Toc34810216"/>
      <w:bookmarkStart w:id="167" w:name="_Toc54262534"/>
      <w:bookmarkStart w:id="168" w:name="_Toc57213871"/>
      <w:bookmarkStart w:id="169" w:name="_Toc60331243"/>
      <w:bookmarkStart w:id="170" w:name="_Toc62566738"/>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5D30C97B" w14:textId="77777777" w:rsidR="000F1076" w:rsidRPr="000A5878" w:rsidRDefault="000F1076" w:rsidP="00CC686C">
      <w:pPr>
        <w:pStyle w:val="Caption"/>
      </w:pPr>
      <w:r w:rsidRPr="000A5878">
        <w:lastRenderedPageBreak/>
        <w:t>General Functions</w:t>
      </w:r>
      <w:bookmarkEnd w:id="166"/>
      <w:bookmarkEnd w:id="167"/>
      <w:bookmarkEnd w:id="168"/>
      <w:bookmarkEnd w:id="169"/>
      <w:bookmarkEnd w:id="170"/>
    </w:p>
    <w:p w14:paraId="33AE6427" w14:textId="77777777" w:rsidR="000F1076" w:rsidRPr="00146A84" w:rsidRDefault="000F1076" w:rsidP="00EE4475">
      <w:pPr>
        <w:widowControl w:val="0"/>
        <w:numPr>
          <w:ilvl w:val="0"/>
          <w:numId w:val="20"/>
        </w:numPr>
        <w:tabs>
          <w:tab w:val="left" w:pos="1660"/>
        </w:tabs>
        <w:spacing w:before="120" w:after="120" w:line="276" w:lineRule="auto"/>
      </w:pPr>
      <w:r w:rsidRPr="00146A84">
        <w:rPr>
          <w:spacing w:val="-1"/>
        </w:rPr>
        <w:t>Coordination</w:t>
      </w:r>
      <w:r w:rsidRPr="00146A84">
        <w:rPr>
          <w:spacing w:val="1"/>
        </w:rPr>
        <w:t xml:space="preserve"> </w:t>
      </w:r>
      <w:r w:rsidRPr="00146A84">
        <w:rPr>
          <w:spacing w:val="-1"/>
        </w:rPr>
        <w:t>with</w:t>
      </w:r>
      <w:r w:rsidRPr="00146A84">
        <w:rPr>
          <w:spacing w:val="1"/>
        </w:rPr>
        <w:t xml:space="preserve"> </w:t>
      </w:r>
      <w:r w:rsidRPr="00146A84">
        <w:rPr>
          <w:spacing w:val="-1"/>
        </w:rPr>
        <w:t>telecommunications</w:t>
      </w:r>
      <w:r w:rsidRPr="00146A84">
        <w:rPr>
          <w:spacing w:val="-2"/>
        </w:rPr>
        <w:t xml:space="preserve"> </w:t>
      </w:r>
      <w:r w:rsidRPr="00146A84">
        <w:rPr>
          <w:spacing w:val="-1"/>
        </w:rPr>
        <w:t>and</w:t>
      </w:r>
      <w:r w:rsidRPr="00146A84">
        <w:rPr>
          <w:spacing w:val="1"/>
        </w:rPr>
        <w:t xml:space="preserve"> </w:t>
      </w:r>
      <w:r w:rsidRPr="00146A84">
        <w:rPr>
          <w:spacing w:val="-1"/>
        </w:rPr>
        <w:t>information</w:t>
      </w:r>
      <w:r w:rsidRPr="00146A84">
        <w:rPr>
          <w:spacing w:val="1"/>
        </w:rPr>
        <w:t xml:space="preserve"> </w:t>
      </w:r>
      <w:r w:rsidRPr="00146A84">
        <w:rPr>
          <w:spacing w:val="-1"/>
        </w:rPr>
        <w:t>technology</w:t>
      </w:r>
      <w:r w:rsidRPr="00146A84">
        <w:rPr>
          <w:spacing w:val="51"/>
        </w:rPr>
        <w:t xml:space="preserve"> </w:t>
      </w:r>
      <w:r w:rsidRPr="00146A84">
        <w:rPr>
          <w:spacing w:val="-1"/>
        </w:rPr>
        <w:t>industries</w:t>
      </w:r>
    </w:p>
    <w:p w14:paraId="4444F84C" w14:textId="77777777" w:rsidR="000F1076" w:rsidRPr="00146A84" w:rsidRDefault="000F1076" w:rsidP="00EE4475">
      <w:pPr>
        <w:widowControl w:val="0"/>
        <w:numPr>
          <w:ilvl w:val="0"/>
          <w:numId w:val="20"/>
        </w:numPr>
        <w:tabs>
          <w:tab w:val="left" w:pos="1660"/>
        </w:tabs>
        <w:spacing w:before="120" w:after="120" w:line="276" w:lineRule="auto"/>
      </w:pPr>
      <w:r w:rsidRPr="00146A84">
        <w:rPr>
          <w:spacing w:val="-1"/>
        </w:rPr>
        <w:t>Restoration</w:t>
      </w:r>
      <w:r w:rsidRPr="00146A84">
        <w:rPr>
          <w:spacing w:val="1"/>
        </w:rPr>
        <w:t xml:space="preserve"> </w:t>
      </w:r>
      <w:r w:rsidRPr="00146A84">
        <w:rPr>
          <w:spacing w:val="-1"/>
        </w:rPr>
        <w:t>and</w:t>
      </w:r>
      <w:r w:rsidRPr="00146A84">
        <w:rPr>
          <w:spacing w:val="1"/>
        </w:rPr>
        <w:t xml:space="preserve"> </w:t>
      </w:r>
      <w:r w:rsidRPr="00146A84">
        <w:rPr>
          <w:spacing w:val="-1"/>
        </w:rPr>
        <w:t>repair</w:t>
      </w:r>
      <w:r w:rsidRPr="00146A84">
        <w:rPr>
          <w:spacing w:val="-3"/>
        </w:rPr>
        <w:t xml:space="preserve"> </w:t>
      </w:r>
      <w:r w:rsidRPr="00146A84">
        <w:rPr>
          <w:spacing w:val="-1"/>
        </w:rPr>
        <w:t>of</w:t>
      </w:r>
      <w:r w:rsidRPr="00146A84">
        <w:rPr>
          <w:spacing w:val="3"/>
        </w:rPr>
        <w:t xml:space="preserve"> </w:t>
      </w:r>
      <w:r w:rsidRPr="00146A84">
        <w:rPr>
          <w:spacing w:val="-1"/>
        </w:rPr>
        <w:t>communications</w:t>
      </w:r>
      <w:r w:rsidRPr="00146A84">
        <w:t xml:space="preserve"> </w:t>
      </w:r>
      <w:r w:rsidRPr="00146A84">
        <w:rPr>
          <w:spacing w:val="-1"/>
        </w:rPr>
        <w:t>infrastructure</w:t>
      </w:r>
    </w:p>
    <w:p w14:paraId="24F64411" w14:textId="084C9AE6" w:rsidR="000F1076" w:rsidRPr="00146A84" w:rsidRDefault="000F1076" w:rsidP="00EE4475">
      <w:pPr>
        <w:widowControl w:val="0"/>
        <w:numPr>
          <w:ilvl w:val="0"/>
          <w:numId w:val="20"/>
        </w:numPr>
        <w:tabs>
          <w:tab w:val="left" w:pos="1660"/>
        </w:tabs>
        <w:spacing w:before="120" w:after="120" w:line="276" w:lineRule="auto"/>
      </w:pPr>
      <w:r w:rsidRPr="00146A84">
        <w:rPr>
          <w:spacing w:val="-1"/>
        </w:rPr>
        <w:t>Protect,</w:t>
      </w:r>
      <w:r w:rsidRPr="00146A84">
        <w:rPr>
          <w:spacing w:val="-2"/>
        </w:rPr>
        <w:t xml:space="preserve"> </w:t>
      </w:r>
      <w:r w:rsidR="00384FF1" w:rsidRPr="00146A84">
        <w:rPr>
          <w:spacing w:val="-1"/>
        </w:rPr>
        <w:t>restore,</w:t>
      </w:r>
      <w:r w:rsidR="00D26586">
        <w:rPr>
          <w:spacing w:val="-1"/>
        </w:rPr>
        <w:t xml:space="preserve"> and</w:t>
      </w:r>
      <w:r w:rsidRPr="00146A84">
        <w:rPr>
          <w:spacing w:val="1"/>
        </w:rPr>
        <w:t xml:space="preserve"> </w:t>
      </w:r>
      <w:r w:rsidRPr="00146A84">
        <w:rPr>
          <w:spacing w:val="-1"/>
        </w:rPr>
        <w:t>sustain</w:t>
      </w:r>
      <w:r w:rsidRPr="00146A84">
        <w:rPr>
          <w:spacing w:val="1"/>
        </w:rPr>
        <w:t xml:space="preserve"> </w:t>
      </w:r>
      <w:r w:rsidR="007B5D30">
        <w:rPr>
          <w:spacing w:val="-1"/>
        </w:rPr>
        <w:t>county</w:t>
      </w:r>
      <w:r w:rsidRPr="00146A84">
        <w:rPr>
          <w:spacing w:val="-1"/>
        </w:rPr>
        <w:t xml:space="preserve"> information technology</w:t>
      </w:r>
      <w:r w:rsidRPr="00146A84">
        <w:rPr>
          <w:spacing w:val="-2"/>
        </w:rPr>
        <w:t xml:space="preserve"> </w:t>
      </w:r>
      <w:r w:rsidR="000865E7" w:rsidRPr="00146A84">
        <w:rPr>
          <w:spacing w:val="-1"/>
        </w:rPr>
        <w:t>resources.</w:t>
      </w:r>
    </w:p>
    <w:p w14:paraId="169E0C75" w14:textId="3BA0F220" w:rsidR="000F1076" w:rsidRPr="00146A84" w:rsidRDefault="008C07B8" w:rsidP="001D7093">
      <w:pPr>
        <w:pStyle w:val="Heading3"/>
      </w:pPr>
      <w:bookmarkStart w:id="171" w:name="_Toc88640224"/>
      <w:bookmarkStart w:id="172" w:name="_Toc34810217"/>
      <w:bookmarkStart w:id="173" w:name="_Toc57213872"/>
      <w:r w:rsidRPr="00146A84">
        <w:rPr>
          <w:spacing w:val="-1"/>
        </w:rPr>
        <w:t>ESF</w:t>
      </w:r>
      <w:r w:rsidRPr="00146A84">
        <w:t xml:space="preserve"> </w:t>
      </w:r>
      <w:r w:rsidRPr="00146A84">
        <w:rPr>
          <w:spacing w:val="-1"/>
        </w:rPr>
        <w:t>#3</w:t>
      </w:r>
      <w:r w:rsidRPr="00146A84">
        <w:t xml:space="preserve"> – PUBLIC WORKS</w:t>
      </w:r>
      <w:bookmarkEnd w:id="171"/>
      <w:r w:rsidRPr="00146A84">
        <w:t xml:space="preserve"> </w:t>
      </w:r>
      <w:bookmarkEnd w:id="172"/>
      <w:bookmarkEnd w:id="173"/>
    </w:p>
    <w:p w14:paraId="48509488" w14:textId="77777777" w:rsidR="000F1076" w:rsidRPr="000A5878" w:rsidRDefault="000F1076" w:rsidP="00CC686C">
      <w:pPr>
        <w:pStyle w:val="Caption"/>
        <w:rPr>
          <w:rStyle w:val="Heading3Char"/>
          <w:rFonts w:eastAsiaTheme="majorEastAsia"/>
        </w:rPr>
      </w:pPr>
      <w:bookmarkStart w:id="174" w:name="_Toc34810218"/>
      <w:bookmarkStart w:id="175" w:name="_Toc54262536"/>
      <w:bookmarkStart w:id="176" w:name="_Toc57213873"/>
      <w:bookmarkStart w:id="177" w:name="_Toc62566740"/>
      <w:r w:rsidRPr="00146A84">
        <w:t>Primary</w:t>
      </w:r>
      <w:r w:rsidRPr="00146A84">
        <w:rPr>
          <w:spacing w:val="1"/>
        </w:rPr>
        <w:t xml:space="preserve"> </w:t>
      </w:r>
      <w:r w:rsidRPr="00146A84">
        <w:t>Coordinating</w:t>
      </w:r>
      <w:r w:rsidRPr="00146A84">
        <w:rPr>
          <w:spacing w:val="-3"/>
        </w:rPr>
        <w:t xml:space="preserve"> </w:t>
      </w:r>
      <w:r w:rsidRPr="00146A84">
        <w:t>Agency</w:t>
      </w:r>
      <w:bookmarkEnd w:id="174"/>
      <w:bookmarkEnd w:id="175"/>
      <w:bookmarkEnd w:id="176"/>
      <w:bookmarkEnd w:id="177"/>
    </w:p>
    <w:p w14:paraId="6F0C4D8D" w14:textId="77777777" w:rsidR="00076495" w:rsidRPr="00146A84" w:rsidRDefault="00076495" w:rsidP="00076495">
      <w:pPr>
        <w:spacing w:before="120" w:after="120" w:line="276" w:lineRule="auto"/>
      </w:pPr>
      <w:bookmarkStart w:id="178" w:name="_Toc34810220"/>
      <w:bookmarkStart w:id="179" w:name="_Toc54262537"/>
      <w:bookmarkStart w:id="180" w:name="_Toc57213874"/>
      <w:bookmarkStart w:id="181" w:name="_Toc62566741"/>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17EE28FB" w14:textId="77777777" w:rsidR="000F1076" w:rsidRPr="00146A84" w:rsidRDefault="000F1076" w:rsidP="00CC686C">
      <w:pPr>
        <w:pStyle w:val="Caption"/>
        <w:rPr>
          <w:i/>
        </w:rPr>
      </w:pPr>
      <w:r w:rsidRPr="00146A84">
        <w:t>General Functions</w:t>
      </w:r>
      <w:bookmarkEnd w:id="178"/>
      <w:bookmarkEnd w:id="179"/>
      <w:bookmarkEnd w:id="180"/>
      <w:bookmarkEnd w:id="181"/>
    </w:p>
    <w:p w14:paraId="26A6E22D" w14:textId="4FFE38AE" w:rsidR="000F1076" w:rsidRPr="00146A84" w:rsidRDefault="000F1076" w:rsidP="00EE4475">
      <w:pPr>
        <w:widowControl w:val="0"/>
        <w:numPr>
          <w:ilvl w:val="0"/>
          <w:numId w:val="21"/>
        </w:numPr>
        <w:tabs>
          <w:tab w:val="left" w:pos="1660"/>
        </w:tabs>
        <w:spacing w:before="120" w:after="120" w:line="276" w:lineRule="auto"/>
      </w:pPr>
      <w:r w:rsidRPr="00146A84">
        <w:rPr>
          <w:spacing w:val="-1"/>
        </w:rPr>
        <w:t>Infrastructure</w:t>
      </w:r>
      <w:r w:rsidRPr="00146A84">
        <w:rPr>
          <w:spacing w:val="1"/>
        </w:rPr>
        <w:t xml:space="preserve"> </w:t>
      </w:r>
      <w:r w:rsidRPr="00146A84">
        <w:rPr>
          <w:spacing w:val="-1"/>
        </w:rPr>
        <w:t>protection</w:t>
      </w:r>
      <w:r>
        <w:rPr>
          <w:spacing w:val="1"/>
        </w:rPr>
        <w:t xml:space="preserve">, </w:t>
      </w:r>
      <w:r w:rsidRPr="00146A84">
        <w:rPr>
          <w:spacing w:val="-1"/>
        </w:rPr>
        <w:t>emergency</w:t>
      </w:r>
      <w:r w:rsidRPr="00146A84">
        <w:rPr>
          <w:spacing w:val="-2"/>
        </w:rPr>
        <w:t xml:space="preserve"> </w:t>
      </w:r>
      <w:r w:rsidRPr="00146A84">
        <w:rPr>
          <w:spacing w:val="-1"/>
        </w:rPr>
        <w:t>repair</w:t>
      </w:r>
      <w:r w:rsidR="00D26586">
        <w:rPr>
          <w:spacing w:val="-1"/>
        </w:rPr>
        <w:t xml:space="preserve"> and</w:t>
      </w:r>
      <w:r>
        <w:rPr>
          <w:spacing w:val="-1"/>
        </w:rPr>
        <w:t xml:space="preserve"> restoration</w:t>
      </w:r>
    </w:p>
    <w:p w14:paraId="6B3FACA4" w14:textId="77777777" w:rsidR="000F1076" w:rsidRPr="00146A84" w:rsidRDefault="000F1076" w:rsidP="00EE4475">
      <w:pPr>
        <w:widowControl w:val="0"/>
        <w:numPr>
          <w:ilvl w:val="0"/>
          <w:numId w:val="21"/>
        </w:numPr>
        <w:tabs>
          <w:tab w:val="left" w:pos="1660"/>
        </w:tabs>
        <w:spacing w:before="120" w:after="120" w:line="276" w:lineRule="auto"/>
      </w:pPr>
      <w:r w:rsidRPr="00146A84">
        <w:rPr>
          <w:spacing w:val="-1"/>
        </w:rPr>
        <w:t>Engineering services</w:t>
      </w:r>
      <w:r w:rsidRPr="00146A84">
        <w:t xml:space="preserve"> and</w:t>
      </w:r>
      <w:r w:rsidRPr="00146A84">
        <w:rPr>
          <w:spacing w:val="1"/>
        </w:rPr>
        <w:t xml:space="preserve"> </w:t>
      </w:r>
      <w:r w:rsidRPr="00146A84">
        <w:rPr>
          <w:spacing w:val="-1"/>
        </w:rPr>
        <w:t>construction management</w:t>
      </w:r>
    </w:p>
    <w:p w14:paraId="04CEF6AF" w14:textId="77777777" w:rsidR="000F1076" w:rsidRPr="00146A84" w:rsidRDefault="000F1076" w:rsidP="00EE4475">
      <w:pPr>
        <w:widowControl w:val="0"/>
        <w:numPr>
          <w:ilvl w:val="0"/>
          <w:numId w:val="21"/>
        </w:numPr>
        <w:tabs>
          <w:tab w:val="left" w:pos="1660"/>
        </w:tabs>
        <w:spacing w:before="120" w:after="120" w:line="276" w:lineRule="auto"/>
      </w:pPr>
      <w:r w:rsidRPr="00146A84">
        <w:rPr>
          <w:spacing w:val="-1"/>
        </w:rPr>
        <w:t>Critical</w:t>
      </w:r>
      <w:r w:rsidRPr="00146A84">
        <w:t xml:space="preserve"> </w:t>
      </w:r>
      <w:r w:rsidRPr="00146A84">
        <w:rPr>
          <w:spacing w:val="-1"/>
        </w:rPr>
        <w:t>infrastructure</w:t>
      </w:r>
      <w:r w:rsidRPr="00146A84">
        <w:rPr>
          <w:spacing w:val="1"/>
        </w:rPr>
        <w:t xml:space="preserve"> </w:t>
      </w:r>
      <w:r w:rsidRPr="00146A84">
        <w:rPr>
          <w:spacing w:val="-1"/>
        </w:rPr>
        <w:t>liaison</w:t>
      </w:r>
    </w:p>
    <w:p w14:paraId="12DA48A8" w14:textId="377D8068" w:rsidR="000F1076" w:rsidRPr="00773368" w:rsidRDefault="008C07B8" w:rsidP="001D7093">
      <w:pPr>
        <w:pStyle w:val="Heading3"/>
      </w:pPr>
      <w:bookmarkStart w:id="182" w:name="_Toc34810221"/>
      <w:bookmarkStart w:id="183" w:name="_Toc57213875"/>
      <w:bookmarkStart w:id="184" w:name="_Toc88640225"/>
      <w:r w:rsidRPr="00773368">
        <w:t>ESF #4 – FIREFIGHTING</w:t>
      </w:r>
      <w:bookmarkEnd w:id="182"/>
      <w:bookmarkEnd w:id="183"/>
      <w:bookmarkEnd w:id="184"/>
    </w:p>
    <w:p w14:paraId="5B220788" w14:textId="77777777" w:rsidR="000F1076" w:rsidRPr="000A5878" w:rsidRDefault="000F1076" w:rsidP="00CC686C">
      <w:pPr>
        <w:pStyle w:val="Caption"/>
      </w:pPr>
      <w:bookmarkStart w:id="185" w:name="_Toc34810222"/>
      <w:bookmarkStart w:id="186" w:name="_Toc54262539"/>
      <w:bookmarkStart w:id="187" w:name="_Toc57213876"/>
      <w:bookmarkStart w:id="188" w:name="_Toc62566743"/>
      <w:r w:rsidRPr="000A5878">
        <w:t>Primary Coordinating Agency</w:t>
      </w:r>
      <w:bookmarkEnd w:id="185"/>
      <w:bookmarkEnd w:id="186"/>
      <w:bookmarkEnd w:id="187"/>
      <w:bookmarkEnd w:id="188"/>
    </w:p>
    <w:p w14:paraId="2054F923" w14:textId="77777777" w:rsidR="00076495" w:rsidRPr="00146A84" w:rsidRDefault="00076495" w:rsidP="00076495">
      <w:pPr>
        <w:spacing w:before="120" w:after="120" w:line="276" w:lineRule="auto"/>
      </w:pPr>
      <w:bookmarkStart w:id="189" w:name="_Toc34810224"/>
      <w:bookmarkStart w:id="190" w:name="_Toc54262540"/>
      <w:bookmarkStart w:id="191" w:name="_Toc57213877"/>
      <w:bookmarkStart w:id="192" w:name="_Toc62566744"/>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4D3FD45D" w14:textId="77777777" w:rsidR="000F1076" w:rsidRPr="00146A84" w:rsidRDefault="000F1076" w:rsidP="00CC686C">
      <w:pPr>
        <w:pStyle w:val="Caption"/>
        <w:rPr>
          <w:i/>
        </w:rPr>
      </w:pPr>
      <w:r w:rsidRPr="00146A84">
        <w:t>General Functions</w:t>
      </w:r>
      <w:bookmarkEnd w:id="189"/>
      <w:bookmarkEnd w:id="190"/>
      <w:bookmarkEnd w:id="191"/>
      <w:bookmarkEnd w:id="192"/>
    </w:p>
    <w:p w14:paraId="24C2E381" w14:textId="77777777" w:rsidR="000F1076" w:rsidRPr="00146A84" w:rsidRDefault="000F1076" w:rsidP="00EE4475">
      <w:pPr>
        <w:widowControl w:val="0"/>
        <w:numPr>
          <w:ilvl w:val="0"/>
          <w:numId w:val="22"/>
        </w:numPr>
        <w:tabs>
          <w:tab w:val="left" w:pos="1660"/>
        </w:tabs>
        <w:spacing w:before="120" w:after="120" w:line="276" w:lineRule="auto"/>
      </w:pPr>
      <w:r w:rsidRPr="00146A84">
        <w:rPr>
          <w:spacing w:val="-1"/>
        </w:rPr>
        <w:t>Firefighting activities</w:t>
      </w:r>
      <w:r w:rsidRPr="00146A84">
        <w:t xml:space="preserve"> </w:t>
      </w:r>
      <w:r w:rsidRPr="00146A84">
        <w:rPr>
          <w:spacing w:val="-1"/>
        </w:rPr>
        <w:t>support</w:t>
      </w:r>
    </w:p>
    <w:p w14:paraId="639E9F08" w14:textId="77777777" w:rsidR="000F1076" w:rsidRPr="00146A84" w:rsidRDefault="000F1076" w:rsidP="00EE4475">
      <w:pPr>
        <w:widowControl w:val="0"/>
        <w:numPr>
          <w:ilvl w:val="0"/>
          <w:numId w:val="22"/>
        </w:numPr>
        <w:tabs>
          <w:tab w:val="left" w:pos="1660"/>
        </w:tabs>
        <w:spacing w:before="120" w:after="120" w:line="276" w:lineRule="auto"/>
      </w:pPr>
      <w:r w:rsidRPr="00146A84">
        <w:t xml:space="preserve">Task </w:t>
      </w:r>
      <w:r w:rsidRPr="00146A84">
        <w:rPr>
          <w:spacing w:val="-1"/>
        </w:rPr>
        <w:t>Force</w:t>
      </w:r>
      <w:r w:rsidRPr="00146A84">
        <w:rPr>
          <w:spacing w:val="1"/>
        </w:rPr>
        <w:t xml:space="preserve"> </w:t>
      </w:r>
      <w:r w:rsidRPr="00146A84">
        <w:rPr>
          <w:spacing w:val="-1"/>
        </w:rPr>
        <w:t>support</w:t>
      </w:r>
    </w:p>
    <w:p w14:paraId="5747E792" w14:textId="77777777" w:rsidR="000F1076" w:rsidRPr="00146A84" w:rsidRDefault="000F1076" w:rsidP="00EE4475">
      <w:pPr>
        <w:widowControl w:val="0"/>
        <w:numPr>
          <w:ilvl w:val="0"/>
          <w:numId w:val="22"/>
        </w:numPr>
        <w:tabs>
          <w:tab w:val="left" w:pos="1660"/>
        </w:tabs>
        <w:spacing w:before="120" w:after="120" w:line="276" w:lineRule="auto"/>
      </w:pPr>
      <w:r w:rsidRPr="00146A84">
        <w:rPr>
          <w:spacing w:val="-1"/>
        </w:rPr>
        <w:t>EMS</w:t>
      </w:r>
      <w:r w:rsidRPr="00146A84">
        <w:rPr>
          <w:spacing w:val="1"/>
        </w:rPr>
        <w:t xml:space="preserve"> </w:t>
      </w:r>
      <w:r w:rsidRPr="00146A84">
        <w:rPr>
          <w:spacing w:val="-1"/>
        </w:rPr>
        <w:t>support</w:t>
      </w:r>
    </w:p>
    <w:p w14:paraId="7C8BBAEE" w14:textId="77777777" w:rsidR="000F1076" w:rsidRPr="00146A84" w:rsidRDefault="000F1076" w:rsidP="00EE4475">
      <w:pPr>
        <w:widowControl w:val="0"/>
        <w:numPr>
          <w:ilvl w:val="0"/>
          <w:numId w:val="22"/>
        </w:numPr>
        <w:tabs>
          <w:tab w:val="left" w:pos="1660"/>
        </w:tabs>
        <w:spacing w:before="120" w:after="120" w:line="276" w:lineRule="auto"/>
      </w:pPr>
      <w:r w:rsidRPr="00146A84">
        <w:rPr>
          <w:spacing w:val="-1"/>
        </w:rPr>
        <w:t>Resource</w:t>
      </w:r>
      <w:r w:rsidRPr="00146A84">
        <w:rPr>
          <w:spacing w:val="1"/>
        </w:rPr>
        <w:t xml:space="preserve"> </w:t>
      </w:r>
      <w:r w:rsidRPr="00146A84">
        <w:rPr>
          <w:spacing w:val="-1"/>
        </w:rPr>
        <w:t>support</w:t>
      </w:r>
      <w:r w:rsidRPr="00146A84">
        <w:t xml:space="preserve"> to</w:t>
      </w:r>
      <w:r w:rsidRPr="00146A84">
        <w:rPr>
          <w:spacing w:val="-1"/>
        </w:rPr>
        <w:t xml:space="preserve"> rural </w:t>
      </w:r>
      <w:r w:rsidRPr="00146A84">
        <w:t>and</w:t>
      </w:r>
      <w:r w:rsidRPr="00146A84">
        <w:rPr>
          <w:spacing w:val="-1"/>
        </w:rPr>
        <w:t xml:space="preserve"> urban firefighting operations</w:t>
      </w:r>
    </w:p>
    <w:p w14:paraId="178F3613" w14:textId="226E3B0E" w:rsidR="000F1076" w:rsidRPr="00146A84" w:rsidRDefault="008C07B8" w:rsidP="001D7093">
      <w:pPr>
        <w:pStyle w:val="Heading3"/>
      </w:pPr>
      <w:bookmarkStart w:id="193" w:name="_Toc34810225"/>
      <w:bookmarkStart w:id="194" w:name="_Toc57213878"/>
      <w:bookmarkStart w:id="195" w:name="_Toc88640226"/>
      <w:r w:rsidRPr="00146A84">
        <w:t>ESF #5</w:t>
      </w:r>
      <w:r w:rsidRPr="00146A84">
        <w:rPr>
          <w:spacing w:val="-2"/>
        </w:rPr>
        <w:t xml:space="preserve"> </w:t>
      </w:r>
      <w:r w:rsidRPr="00146A84">
        <w:t xml:space="preserve">– </w:t>
      </w:r>
      <w:r>
        <w:t xml:space="preserve">PLANNING AND </w:t>
      </w:r>
      <w:r w:rsidRPr="00146A84">
        <w:t>EMERGENCY MANAGEMENT</w:t>
      </w:r>
      <w:bookmarkEnd w:id="193"/>
      <w:bookmarkEnd w:id="194"/>
      <w:bookmarkEnd w:id="195"/>
      <w:r w:rsidRPr="00146A84">
        <w:t xml:space="preserve"> </w:t>
      </w:r>
    </w:p>
    <w:p w14:paraId="6C1A22E2" w14:textId="77777777" w:rsidR="000F1076" w:rsidRPr="00146A84" w:rsidRDefault="000F1076" w:rsidP="00CC686C">
      <w:pPr>
        <w:pStyle w:val="Caption"/>
        <w:rPr>
          <w:i/>
        </w:rPr>
      </w:pPr>
      <w:bookmarkStart w:id="196" w:name="_Toc34810226"/>
      <w:bookmarkStart w:id="197" w:name="_Toc54262542"/>
      <w:bookmarkStart w:id="198" w:name="_Toc57213879"/>
      <w:bookmarkStart w:id="199" w:name="_Toc62566746"/>
      <w:r w:rsidRPr="00146A84">
        <w:t>Primary</w:t>
      </w:r>
      <w:r w:rsidRPr="00146A84">
        <w:rPr>
          <w:spacing w:val="1"/>
        </w:rPr>
        <w:t xml:space="preserve"> </w:t>
      </w:r>
      <w:r w:rsidRPr="00146A84">
        <w:t>Coordinating</w:t>
      </w:r>
      <w:r w:rsidRPr="00146A84">
        <w:rPr>
          <w:spacing w:val="-3"/>
        </w:rPr>
        <w:t xml:space="preserve"> </w:t>
      </w:r>
      <w:r w:rsidRPr="00146A84">
        <w:t>Agency</w:t>
      </w:r>
      <w:bookmarkEnd w:id="196"/>
      <w:bookmarkEnd w:id="197"/>
      <w:bookmarkEnd w:id="198"/>
      <w:bookmarkEnd w:id="199"/>
    </w:p>
    <w:p w14:paraId="44D71563" w14:textId="77777777" w:rsidR="00076495" w:rsidRPr="00146A84" w:rsidRDefault="00076495" w:rsidP="00076495">
      <w:pPr>
        <w:spacing w:before="120" w:after="120" w:line="276" w:lineRule="auto"/>
      </w:pPr>
      <w:bookmarkStart w:id="200" w:name="_Toc34810228"/>
      <w:bookmarkStart w:id="201" w:name="_Toc54262543"/>
      <w:bookmarkStart w:id="202" w:name="_Toc57213880"/>
      <w:bookmarkStart w:id="203" w:name="_Toc62566747"/>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7787131D" w14:textId="77777777" w:rsidR="000F1076" w:rsidRPr="00146A84" w:rsidRDefault="000F1076" w:rsidP="00CC686C">
      <w:pPr>
        <w:pStyle w:val="Caption"/>
      </w:pPr>
      <w:r w:rsidRPr="00146A84">
        <w:t>General Functions</w:t>
      </w:r>
      <w:bookmarkEnd w:id="200"/>
      <w:bookmarkEnd w:id="201"/>
      <w:bookmarkEnd w:id="202"/>
      <w:bookmarkEnd w:id="203"/>
    </w:p>
    <w:p w14:paraId="13F542F6" w14:textId="77777777" w:rsidR="000F1076" w:rsidRPr="00146A84" w:rsidRDefault="000F1076" w:rsidP="00EE4475">
      <w:pPr>
        <w:widowControl w:val="0"/>
        <w:numPr>
          <w:ilvl w:val="0"/>
          <w:numId w:val="23"/>
        </w:numPr>
        <w:tabs>
          <w:tab w:val="left" w:pos="1660"/>
        </w:tabs>
        <w:spacing w:before="120" w:after="120" w:line="276" w:lineRule="auto"/>
      </w:pPr>
      <w:r w:rsidRPr="00146A84">
        <w:rPr>
          <w:spacing w:val="-1"/>
        </w:rPr>
        <w:t>Coordination of</w:t>
      </w:r>
      <w:r w:rsidRPr="00146A84">
        <w:rPr>
          <w:spacing w:val="3"/>
        </w:rPr>
        <w:t xml:space="preserve"> </w:t>
      </w:r>
      <w:r w:rsidRPr="00146A84">
        <w:rPr>
          <w:spacing w:val="-1"/>
        </w:rPr>
        <w:t>incident</w:t>
      </w:r>
      <w:r w:rsidRPr="00146A84">
        <w:t xml:space="preserve"> </w:t>
      </w:r>
      <w:r w:rsidRPr="00146A84">
        <w:rPr>
          <w:spacing w:val="-1"/>
        </w:rPr>
        <w:t>management</w:t>
      </w:r>
      <w:r w:rsidRPr="00146A84">
        <w:t xml:space="preserve"> </w:t>
      </w:r>
      <w:r w:rsidRPr="00146A84">
        <w:rPr>
          <w:spacing w:val="-1"/>
        </w:rPr>
        <w:t>and</w:t>
      </w:r>
      <w:r w:rsidRPr="00146A84">
        <w:rPr>
          <w:spacing w:val="1"/>
        </w:rPr>
        <w:t xml:space="preserve"> </w:t>
      </w:r>
      <w:r w:rsidRPr="00146A84">
        <w:rPr>
          <w:spacing w:val="-1"/>
        </w:rPr>
        <w:t>response</w:t>
      </w:r>
      <w:r w:rsidRPr="00146A84">
        <w:rPr>
          <w:spacing w:val="1"/>
        </w:rPr>
        <w:t xml:space="preserve"> </w:t>
      </w:r>
      <w:r w:rsidRPr="00146A84">
        <w:rPr>
          <w:spacing w:val="-1"/>
        </w:rPr>
        <w:t>efforts</w:t>
      </w:r>
    </w:p>
    <w:p w14:paraId="564EAA4F" w14:textId="77777777" w:rsidR="000F1076" w:rsidRPr="00146A84" w:rsidRDefault="000F1076" w:rsidP="00EE4475">
      <w:pPr>
        <w:widowControl w:val="0"/>
        <w:numPr>
          <w:ilvl w:val="0"/>
          <w:numId w:val="23"/>
        </w:numPr>
        <w:tabs>
          <w:tab w:val="left" w:pos="1660"/>
        </w:tabs>
        <w:spacing w:before="120" w:after="120" w:line="276" w:lineRule="auto"/>
      </w:pPr>
      <w:r w:rsidRPr="00146A84">
        <w:rPr>
          <w:spacing w:val="-1"/>
        </w:rPr>
        <w:t xml:space="preserve">Resource </w:t>
      </w:r>
      <w:r w:rsidRPr="00146A84">
        <w:t>and</w:t>
      </w:r>
      <w:r w:rsidRPr="00146A84">
        <w:rPr>
          <w:spacing w:val="-1"/>
        </w:rPr>
        <w:t xml:space="preserve"> human capital</w:t>
      </w:r>
    </w:p>
    <w:p w14:paraId="22E86ECB" w14:textId="77777777" w:rsidR="000F1076" w:rsidRDefault="000F1076" w:rsidP="00EE4475">
      <w:pPr>
        <w:widowControl w:val="0"/>
        <w:numPr>
          <w:ilvl w:val="0"/>
          <w:numId w:val="23"/>
        </w:numPr>
        <w:tabs>
          <w:tab w:val="left" w:pos="1660"/>
        </w:tabs>
        <w:spacing w:before="120" w:after="120" w:line="276" w:lineRule="auto"/>
      </w:pPr>
      <w:r w:rsidRPr="00146A84">
        <w:rPr>
          <w:spacing w:val="-1"/>
        </w:rPr>
        <w:t>Incident</w:t>
      </w:r>
      <w:r w:rsidRPr="00146A84">
        <w:t xml:space="preserve"> </w:t>
      </w:r>
      <w:r w:rsidRPr="00146A84">
        <w:rPr>
          <w:spacing w:val="-1"/>
        </w:rPr>
        <w:t>action planning</w:t>
      </w:r>
    </w:p>
    <w:p w14:paraId="49EF3045" w14:textId="66D1395C" w:rsidR="000F1076" w:rsidRPr="00146A84" w:rsidRDefault="008C07B8" w:rsidP="001D7093">
      <w:pPr>
        <w:pStyle w:val="Heading3"/>
      </w:pPr>
      <w:bookmarkStart w:id="204" w:name="_Toc34810229"/>
      <w:bookmarkStart w:id="205" w:name="_Toc57213881"/>
      <w:bookmarkStart w:id="206" w:name="_Toc88640227"/>
      <w:r w:rsidRPr="00146A84">
        <w:lastRenderedPageBreak/>
        <w:t>ESF #6</w:t>
      </w:r>
      <w:r w:rsidRPr="00146A84">
        <w:rPr>
          <w:spacing w:val="-2"/>
        </w:rPr>
        <w:t xml:space="preserve"> </w:t>
      </w:r>
      <w:r w:rsidRPr="00146A84">
        <w:t>– MASS CARE, HOUSING AND HUMAN SERVICES</w:t>
      </w:r>
      <w:bookmarkEnd w:id="204"/>
      <w:bookmarkEnd w:id="205"/>
      <w:bookmarkEnd w:id="206"/>
    </w:p>
    <w:p w14:paraId="781BAEB0" w14:textId="77777777" w:rsidR="000F1076" w:rsidRPr="00146A84" w:rsidRDefault="000F1076" w:rsidP="00CC686C">
      <w:pPr>
        <w:pStyle w:val="Caption"/>
        <w:rPr>
          <w:i/>
        </w:rPr>
      </w:pPr>
      <w:bookmarkStart w:id="207" w:name="_Toc34810230"/>
      <w:bookmarkStart w:id="208" w:name="_Toc54262545"/>
      <w:bookmarkStart w:id="209" w:name="_Toc57213882"/>
      <w:bookmarkStart w:id="210" w:name="_Toc62566749"/>
      <w:r w:rsidRPr="00146A84">
        <w:t>Primary</w:t>
      </w:r>
      <w:r w:rsidRPr="00146A84">
        <w:rPr>
          <w:spacing w:val="1"/>
        </w:rPr>
        <w:t xml:space="preserve"> </w:t>
      </w:r>
      <w:r w:rsidRPr="00146A84">
        <w:t>Agency</w:t>
      </w:r>
      <w:bookmarkEnd w:id="207"/>
      <w:bookmarkEnd w:id="208"/>
      <w:bookmarkEnd w:id="209"/>
      <w:bookmarkEnd w:id="210"/>
    </w:p>
    <w:p w14:paraId="717A069A" w14:textId="77777777" w:rsidR="00076495" w:rsidRPr="00146A84" w:rsidRDefault="00076495" w:rsidP="00076495">
      <w:pPr>
        <w:spacing w:before="120" w:after="120" w:line="276" w:lineRule="auto"/>
      </w:pPr>
      <w:bookmarkStart w:id="211" w:name="_Toc34810232"/>
      <w:bookmarkStart w:id="212" w:name="_Toc54262546"/>
      <w:bookmarkStart w:id="213" w:name="_Toc57213883"/>
      <w:bookmarkStart w:id="214" w:name="_Toc62566750"/>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2284052F" w14:textId="77777777" w:rsidR="000F1076" w:rsidRPr="00146A84" w:rsidRDefault="000F1076" w:rsidP="00CC686C">
      <w:pPr>
        <w:pStyle w:val="Caption"/>
        <w:rPr>
          <w:i/>
        </w:rPr>
      </w:pPr>
      <w:r w:rsidRPr="00146A84">
        <w:t>General Functions</w:t>
      </w:r>
      <w:bookmarkEnd w:id="211"/>
      <w:bookmarkEnd w:id="212"/>
      <w:bookmarkEnd w:id="213"/>
      <w:bookmarkEnd w:id="214"/>
    </w:p>
    <w:p w14:paraId="3DC7A3C8" w14:textId="77777777" w:rsidR="000F1076" w:rsidRPr="00146A84" w:rsidRDefault="000F1076" w:rsidP="00EE4475">
      <w:pPr>
        <w:widowControl w:val="0"/>
        <w:numPr>
          <w:ilvl w:val="0"/>
          <w:numId w:val="24"/>
        </w:numPr>
        <w:tabs>
          <w:tab w:val="left" w:pos="1660"/>
        </w:tabs>
        <w:spacing w:before="120" w:after="120" w:line="276" w:lineRule="auto"/>
      </w:pPr>
      <w:r w:rsidRPr="00146A84">
        <w:rPr>
          <w:spacing w:val="-1"/>
        </w:rPr>
        <w:t>Mass</w:t>
      </w:r>
      <w:r w:rsidRPr="00146A84">
        <w:t xml:space="preserve"> </w:t>
      </w:r>
      <w:r w:rsidRPr="00146A84">
        <w:rPr>
          <w:spacing w:val="-1"/>
        </w:rPr>
        <w:t>care/shelter</w:t>
      </w:r>
    </w:p>
    <w:p w14:paraId="2EE302FA" w14:textId="77777777" w:rsidR="000F1076" w:rsidRPr="00146A84" w:rsidRDefault="000F1076" w:rsidP="00EE4475">
      <w:pPr>
        <w:widowControl w:val="0"/>
        <w:numPr>
          <w:ilvl w:val="0"/>
          <w:numId w:val="24"/>
        </w:numPr>
        <w:tabs>
          <w:tab w:val="left" w:pos="1660"/>
        </w:tabs>
        <w:spacing w:before="120" w:after="120" w:line="276" w:lineRule="auto"/>
      </w:pPr>
      <w:r w:rsidRPr="00146A84">
        <w:rPr>
          <w:spacing w:val="-1"/>
        </w:rPr>
        <w:t>Emergency</w:t>
      </w:r>
      <w:r w:rsidRPr="00146A84">
        <w:rPr>
          <w:spacing w:val="-2"/>
        </w:rPr>
        <w:t xml:space="preserve"> </w:t>
      </w:r>
      <w:r w:rsidRPr="00146A84">
        <w:rPr>
          <w:spacing w:val="-1"/>
        </w:rPr>
        <w:t>Assistance</w:t>
      </w:r>
    </w:p>
    <w:p w14:paraId="55F60A0F" w14:textId="77777777" w:rsidR="000F1076" w:rsidRPr="00146A84" w:rsidRDefault="000F1076" w:rsidP="00EE4475">
      <w:pPr>
        <w:widowControl w:val="0"/>
        <w:numPr>
          <w:ilvl w:val="0"/>
          <w:numId w:val="24"/>
        </w:numPr>
        <w:tabs>
          <w:tab w:val="left" w:pos="1660"/>
        </w:tabs>
        <w:spacing w:before="120" w:after="120" w:line="276" w:lineRule="auto"/>
      </w:pPr>
      <w:r w:rsidRPr="00146A84">
        <w:rPr>
          <w:spacing w:val="-1"/>
        </w:rPr>
        <w:t>Disaster housing</w:t>
      </w:r>
    </w:p>
    <w:p w14:paraId="5AECC81A" w14:textId="77777777" w:rsidR="000F1076" w:rsidRPr="00A84D67" w:rsidRDefault="000F1076" w:rsidP="00EE4475">
      <w:pPr>
        <w:widowControl w:val="0"/>
        <w:numPr>
          <w:ilvl w:val="0"/>
          <w:numId w:val="24"/>
        </w:numPr>
        <w:tabs>
          <w:tab w:val="left" w:pos="1660"/>
        </w:tabs>
        <w:spacing w:before="120" w:after="120" w:line="276" w:lineRule="auto"/>
      </w:pPr>
      <w:r w:rsidRPr="00146A84">
        <w:rPr>
          <w:spacing w:val="-1"/>
        </w:rPr>
        <w:t>Human</w:t>
      </w:r>
      <w:r w:rsidRPr="00146A84">
        <w:rPr>
          <w:spacing w:val="1"/>
        </w:rPr>
        <w:t xml:space="preserve"> </w:t>
      </w:r>
      <w:r w:rsidRPr="00146A84">
        <w:rPr>
          <w:spacing w:val="-1"/>
        </w:rPr>
        <w:t>service</w:t>
      </w:r>
      <w:r>
        <w:rPr>
          <w:spacing w:val="-1"/>
        </w:rPr>
        <w:t>s</w:t>
      </w:r>
    </w:p>
    <w:p w14:paraId="48C56171" w14:textId="2BA38CB7" w:rsidR="000F1076" w:rsidRPr="00A84D67" w:rsidRDefault="008C07B8" w:rsidP="001D7093">
      <w:pPr>
        <w:pStyle w:val="Heading3"/>
      </w:pPr>
      <w:bookmarkStart w:id="215" w:name="_Toc34810233"/>
      <w:bookmarkStart w:id="216" w:name="_Toc57213884"/>
      <w:bookmarkStart w:id="217" w:name="_Toc88640228"/>
      <w:r w:rsidRPr="00A84D67">
        <w:t xml:space="preserve">ESF #7 – </w:t>
      </w:r>
      <w:r>
        <w:t xml:space="preserve">LOGISTICS AND </w:t>
      </w:r>
      <w:r w:rsidRPr="00A84D67">
        <w:t>RESOURCE SUPPORT</w:t>
      </w:r>
      <w:bookmarkEnd w:id="215"/>
      <w:bookmarkEnd w:id="216"/>
      <w:bookmarkEnd w:id="217"/>
    </w:p>
    <w:p w14:paraId="5737F747" w14:textId="77777777" w:rsidR="000F1076" w:rsidRPr="00A84D67" w:rsidRDefault="000F1076" w:rsidP="00CC686C">
      <w:pPr>
        <w:pStyle w:val="Caption"/>
      </w:pPr>
      <w:bookmarkStart w:id="218" w:name="_Toc34810234"/>
      <w:bookmarkStart w:id="219" w:name="_Toc54262548"/>
      <w:bookmarkStart w:id="220" w:name="_Toc57213885"/>
      <w:bookmarkStart w:id="221" w:name="_Toc62566752"/>
      <w:r w:rsidRPr="00A84D67">
        <w:t>Primary Coordinating Agency</w:t>
      </w:r>
      <w:bookmarkEnd w:id="218"/>
      <w:bookmarkEnd w:id="219"/>
      <w:bookmarkEnd w:id="220"/>
      <w:bookmarkEnd w:id="221"/>
    </w:p>
    <w:p w14:paraId="3006D41D" w14:textId="77777777" w:rsidR="00076495" w:rsidRPr="00146A84" w:rsidRDefault="00076495" w:rsidP="00076495">
      <w:pPr>
        <w:spacing w:before="120" w:after="120" w:line="276" w:lineRule="auto"/>
      </w:pPr>
      <w:bookmarkStart w:id="222" w:name="_Toc34810236"/>
      <w:bookmarkStart w:id="223" w:name="_Toc54262549"/>
      <w:bookmarkStart w:id="224" w:name="_Toc57213886"/>
      <w:bookmarkStart w:id="225" w:name="_Toc62566753"/>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06A3D837" w14:textId="77777777" w:rsidR="000F1076" w:rsidRPr="00A84D67" w:rsidRDefault="000F1076" w:rsidP="00CC686C">
      <w:pPr>
        <w:pStyle w:val="Caption"/>
      </w:pPr>
      <w:r w:rsidRPr="00A84D67">
        <w:t>General Functions</w:t>
      </w:r>
      <w:bookmarkEnd w:id="222"/>
      <w:bookmarkEnd w:id="223"/>
      <w:bookmarkEnd w:id="224"/>
      <w:bookmarkEnd w:id="225"/>
    </w:p>
    <w:p w14:paraId="56AA6183" w14:textId="77777777" w:rsidR="000F1076" w:rsidRPr="00E77BE1" w:rsidRDefault="000F1076" w:rsidP="00EE4475">
      <w:pPr>
        <w:pStyle w:val="ListBulletLast"/>
        <w:widowControl w:val="0"/>
        <w:numPr>
          <w:ilvl w:val="0"/>
          <w:numId w:val="25"/>
        </w:numPr>
        <w:tabs>
          <w:tab w:val="left" w:pos="1660"/>
        </w:tabs>
        <w:spacing w:before="120" w:line="276" w:lineRule="auto"/>
        <w:contextualSpacing/>
        <w:rPr>
          <w:spacing w:val="-1"/>
        </w:rPr>
      </w:pPr>
      <w:r w:rsidRPr="00E77BE1">
        <w:rPr>
          <w:spacing w:val="-1"/>
        </w:rPr>
        <w:t>Incident Resource Support</w:t>
      </w:r>
    </w:p>
    <w:p w14:paraId="616BCCE2" w14:textId="6C259078" w:rsidR="000F1076" w:rsidRPr="00D31588" w:rsidRDefault="000F1076" w:rsidP="00EE4475">
      <w:pPr>
        <w:widowControl w:val="0"/>
        <w:numPr>
          <w:ilvl w:val="0"/>
          <w:numId w:val="25"/>
        </w:numPr>
        <w:tabs>
          <w:tab w:val="left" w:pos="1660"/>
        </w:tabs>
        <w:spacing w:before="120" w:after="120" w:line="276" w:lineRule="auto"/>
        <w:contextualSpacing/>
      </w:pPr>
      <w:r w:rsidRPr="00D31588">
        <w:t xml:space="preserve">Identification, </w:t>
      </w:r>
      <w:r w:rsidR="00384FF1">
        <w:t>distribution,</w:t>
      </w:r>
      <w:r w:rsidR="00D26586">
        <w:t xml:space="preserve"> and</w:t>
      </w:r>
      <w:r w:rsidRPr="00D31588">
        <w:t xml:space="preserve"> management of critical resources</w:t>
      </w:r>
    </w:p>
    <w:p w14:paraId="7F9FE253" w14:textId="06E71EA1" w:rsidR="000F1076" w:rsidRPr="00146A84" w:rsidRDefault="008C07B8" w:rsidP="001D7093">
      <w:pPr>
        <w:pStyle w:val="Heading3"/>
      </w:pPr>
      <w:bookmarkStart w:id="226" w:name="_Toc34810237"/>
      <w:bookmarkStart w:id="227" w:name="_Toc57213887"/>
      <w:bookmarkStart w:id="228" w:name="_Toc88640229"/>
      <w:r w:rsidRPr="00146A84">
        <w:t>ESF #8 – PUBLIC HEALTH AND MEDICAL SERVICES</w:t>
      </w:r>
      <w:bookmarkEnd w:id="226"/>
      <w:bookmarkEnd w:id="227"/>
      <w:bookmarkEnd w:id="228"/>
    </w:p>
    <w:p w14:paraId="33BA7D65" w14:textId="77777777" w:rsidR="000F1076" w:rsidRPr="00146A84" w:rsidRDefault="000F1076" w:rsidP="00CC686C">
      <w:pPr>
        <w:pStyle w:val="Caption"/>
        <w:rPr>
          <w:i/>
        </w:rPr>
      </w:pPr>
      <w:bookmarkStart w:id="229" w:name="_Toc34810238"/>
      <w:bookmarkStart w:id="230" w:name="_Toc54262551"/>
      <w:bookmarkStart w:id="231" w:name="_Toc57213888"/>
      <w:bookmarkStart w:id="232" w:name="_Toc62566755"/>
      <w:r w:rsidRPr="00146A84">
        <w:t>Primary</w:t>
      </w:r>
      <w:r w:rsidRPr="00146A84">
        <w:rPr>
          <w:spacing w:val="1"/>
        </w:rPr>
        <w:t xml:space="preserve"> </w:t>
      </w:r>
      <w:r w:rsidRPr="00146A84">
        <w:t>Agency</w:t>
      </w:r>
      <w:bookmarkEnd w:id="229"/>
      <w:bookmarkEnd w:id="230"/>
      <w:bookmarkEnd w:id="231"/>
      <w:bookmarkEnd w:id="232"/>
    </w:p>
    <w:p w14:paraId="2AFC518C" w14:textId="77777777" w:rsidR="00076495" w:rsidRPr="00146A84" w:rsidRDefault="00076495" w:rsidP="00076495">
      <w:pPr>
        <w:spacing w:before="120" w:after="120" w:line="276" w:lineRule="auto"/>
      </w:pPr>
      <w:bookmarkStart w:id="233" w:name="_Toc34810240"/>
      <w:bookmarkStart w:id="234" w:name="_Toc54262552"/>
      <w:bookmarkStart w:id="235" w:name="_Toc57213889"/>
      <w:bookmarkStart w:id="236" w:name="_Toc62566756"/>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26C58DFB" w14:textId="77777777" w:rsidR="000F1076" w:rsidRPr="00146A84" w:rsidRDefault="000F1076" w:rsidP="00CC686C">
      <w:pPr>
        <w:pStyle w:val="Caption"/>
      </w:pPr>
      <w:r w:rsidRPr="00146A84">
        <w:t>General Functions</w:t>
      </w:r>
      <w:bookmarkEnd w:id="233"/>
      <w:bookmarkEnd w:id="234"/>
      <w:bookmarkEnd w:id="235"/>
      <w:bookmarkEnd w:id="236"/>
    </w:p>
    <w:p w14:paraId="03E4A816" w14:textId="77777777" w:rsidR="000F1076" w:rsidRPr="00146A84" w:rsidRDefault="000F1076" w:rsidP="00EE4475">
      <w:pPr>
        <w:widowControl w:val="0"/>
        <w:numPr>
          <w:ilvl w:val="0"/>
          <w:numId w:val="26"/>
        </w:numPr>
        <w:tabs>
          <w:tab w:val="left" w:pos="1660"/>
        </w:tabs>
        <w:spacing w:before="120" w:after="120" w:line="276" w:lineRule="auto"/>
      </w:pPr>
      <w:r w:rsidRPr="00146A84">
        <w:rPr>
          <w:spacing w:val="-1"/>
        </w:rPr>
        <w:t>Public</w:t>
      </w:r>
      <w:r w:rsidRPr="00146A84">
        <w:t xml:space="preserve"> </w:t>
      </w:r>
      <w:r w:rsidRPr="00146A84">
        <w:rPr>
          <w:spacing w:val="-1"/>
        </w:rPr>
        <w:t>health</w:t>
      </w:r>
    </w:p>
    <w:p w14:paraId="7610F58F" w14:textId="77777777" w:rsidR="000F1076" w:rsidRPr="00146A84" w:rsidRDefault="000F1076" w:rsidP="00EE4475">
      <w:pPr>
        <w:widowControl w:val="0"/>
        <w:numPr>
          <w:ilvl w:val="0"/>
          <w:numId w:val="26"/>
        </w:numPr>
        <w:tabs>
          <w:tab w:val="left" w:pos="1660"/>
        </w:tabs>
        <w:spacing w:before="120" w:after="120" w:line="276" w:lineRule="auto"/>
      </w:pPr>
      <w:r w:rsidRPr="00146A84">
        <w:rPr>
          <w:spacing w:val="-1"/>
        </w:rPr>
        <w:t>Medical</w:t>
      </w:r>
      <w:r w:rsidRPr="00146A84">
        <w:t xml:space="preserve"> </w:t>
      </w:r>
      <w:r w:rsidRPr="00146A84">
        <w:rPr>
          <w:spacing w:val="-1"/>
        </w:rPr>
        <w:t>support</w:t>
      </w:r>
    </w:p>
    <w:p w14:paraId="03A9572E" w14:textId="77777777" w:rsidR="000F1076" w:rsidRPr="00146A84" w:rsidRDefault="000F1076" w:rsidP="00EE4475">
      <w:pPr>
        <w:widowControl w:val="0"/>
        <w:numPr>
          <w:ilvl w:val="0"/>
          <w:numId w:val="26"/>
        </w:numPr>
        <w:tabs>
          <w:tab w:val="left" w:pos="1660"/>
        </w:tabs>
        <w:spacing w:before="120" w:after="120" w:line="276" w:lineRule="auto"/>
      </w:pPr>
      <w:r w:rsidRPr="00146A84">
        <w:rPr>
          <w:spacing w:val="-1"/>
        </w:rPr>
        <w:t>Mental</w:t>
      </w:r>
      <w:r w:rsidRPr="00146A84">
        <w:t xml:space="preserve"> </w:t>
      </w:r>
      <w:r w:rsidRPr="00146A84">
        <w:rPr>
          <w:spacing w:val="-1"/>
        </w:rPr>
        <w:t>health</w:t>
      </w:r>
      <w:r w:rsidRPr="00146A84">
        <w:rPr>
          <w:spacing w:val="1"/>
        </w:rPr>
        <w:t xml:space="preserve"> </w:t>
      </w:r>
      <w:r w:rsidRPr="00146A84">
        <w:rPr>
          <w:spacing w:val="-1"/>
        </w:rPr>
        <w:t>services</w:t>
      </w:r>
    </w:p>
    <w:p w14:paraId="1282264D" w14:textId="77777777" w:rsidR="000F1076" w:rsidRPr="00146A84" w:rsidRDefault="000F1076" w:rsidP="00EE4475">
      <w:pPr>
        <w:widowControl w:val="0"/>
        <w:numPr>
          <w:ilvl w:val="0"/>
          <w:numId w:val="26"/>
        </w:numPr>
        <w:tabs>
          <w:tab w:val="left" w:pos="1660"/>
        </w:tabs>
        <w:spacing w:before="120" w:after="120" w:line="276" w:lineRule="auto"/>
      </w:pPr>
      <w:r w:rsidRPr="00146A84">
        <w:rPr>
          <w:spacing w:val="-1"/>
        </w:rPr>
        <w:t>Mortuary</w:t>
      </w:r>
      <w:r w:rsidRPr="00146A84">
        <w:rPr>
          <w:spacing w:val="-2"/>
        </w:rPr>
        <w:t xml:space="preserve"> </w:t>
      </w:r>
      <w:r w:rsidRPr="00146A84">
        <w:rPr>
          <w:spacing w:val="-1"/>
        </w:rPr>
        <w:t>services</w:t>
      </w:r>
    </w:p>
    <w:p w14:paraId="2604205B" w14:textId="067DE2B5" w:rsidR="000F1076" w:rsidRPr="00146A84" w:rsidRDefault="008C07B8" w:rsidP="001D7093">
      <w:pPr>
        <w:pStyle w:val="Heading3"/>
      </w:pPr>
      <w:bookmarkStart w:id="237" w:name="_Toc34810241"/>
      <w:bookmarkStart w:id="238" w:name="_Toc57213890"/>
      <w:bookmarkStart w:id="239" w:name="_Toc88640230"/>
      <w:r w:rsidRPr="00146A84">
        <w:t>ESF #9</w:t>
      </w:r>
      <w:r w:rsidRPr="00146A84">
        <w:rPr>
          <w:spacing w:val="-2"/>
        </w:rPr>
        <w:t xml:space="preserve"> </w:t>
      </w:r>
      <w:r w:rsidRPr="00146A84">
        <w:t>– SEARCH AND RESCUE</w:t>
      </w:r>
      <w:bookmarkEnd w:id="237"/>
      <w:bookmarkEnd w:id="238"/>
      <w:bookmarkEnd w:id="239"/>
    </w:p>
    <w:p w14:paraId="075A085F" w14:textId="77777777" w:rsidR="000F1076" w:rsidRPr="00146A84" w:rsidRDefault="000F1076" w:rsidP="00CC686C">
      <w:pPr>
        <w:pStyle w:val="Caption"/>
      </w:pPr>
      <w:bookmarkStart w:id="240" w:name="_Toc34810242"/>
      <w:bookmarkStart w:id="241" w:name="_Toc54262554"/>
      <w:bookmarkStart w:id="242" w:name="_Toc57213891"/>
      <w:bookmarkStart w:id="243" w:name="_Toc62566758"/>
      <w:r w:rsidRPr="00146A84">
        <w:t>Primary Agency</w:t>
      </w:r>
      <w:bookmarkEnd w:id="240"/>
      <w:bookmarkEnd w:id="241"/>
      <w:bookmarkEnd w:id="242"/>
      <w:bookmarkEnd w:id="243"/>
    </w:p>
    <w:p w14:paraId="0D414CEF" w14:textId="77777777" w:rsidR="00076495" w:rsidRPr="00146A84" w:rsidRDefault="00076495" w:rsidP="00076495">
      <w:pPr>
        <w:spacing w:before="120" w:after="120" w:line="276" w:lineRule="auto"/>
      </w:pPr>
      <w:bookmarkStart w:id="244" w:name="_Toc34810244"/>
      <w:bookmarkStart w:id="245" w:name="_Toc54262555"/>
      <w:bookmarkStart w:id="246" w:name="_Toc57213892"/>
      <w:bookmarkStart w:id="247" w:name="_Toc62566759"/>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2927B56B" w14:textId="77777777" w:rsidR="000F1076" w:rsidRPr="00146A84" w:rsidRDefault="000F1076" w:rsidP="00CC686C">
      <w:pPr>
        <w:pStyle w:val="Caption"/>
      </w:pPr>
      <w:r w:rsidRPr="00146A84">
        <w:lastRenderedPageBreak/>
        <w:t>General Functions</w:t>
      </w:r>
      <w:bookmarkEnd w:id="244"/>
      <w:bookmarkEnd w:id="245"/>
      <w:bookmarkEnd w:id="246"/>
      <w:bookmarkEnd w:id="247"/>
    </w:p>
    <w:p w14:paraId="7367A488" w14:textId="77777777" w:rsidR="000F1076" w:rsidRPr="00146A84" w:rsidRDefault="000F1076" w:rsidP="00EE4475">
      <w:pPr>
        <w:widowControl w:val="0"/>
        <w:numPr>
          <w:ilvl w:val="0"/>
          <w:numId w:val="27"/>
        </w:numPr>
        <w:tabs>
          <w:tab w:val="left" w:pos="1660"/>
        </w:tabs>
        <w:spacing w:before="120" w:after="120" w:line="276" w:lineRule="auto"/>
      </w:pPr>
      <w:r w:rsidRPr="00146A84">
        <w:rPr>
          <w:spacing w:val="-1"/>
        </w:rPr>
        <w:t>Life-saving assistance</w:t>
      </w:r>
    </w:p>
    <w:p w14:paraId="6A1FED5D" w14:textId="77777777" w:rsidR="000F1076" w:rsidRPr="00146A84" w:rsidRDefault="000F1076" w:rsidP="00EE4475">
      <w:pPr>
        <w:widowControl w:val="0"/>
        <w:numPr>
          <w:ilvl w:val="0"/>
          <w:numId w:val="27"/>
        </w:numPr>
        <w:tabs>
          <w:tab w:val="left" w:pos="1660"/>
        </w:tabs>
        <w:spacing w:before="120" w:after="120" w:line="276" w:lineRule="auto"/>
      </w:pPr>
      <w:r w:rsidRPr="00146A84">
        <w:rPr>
          <w:spacing w:val="-1"/>
        </w:rPr>
        <w:t>Urban</w:t>
      </w:r>
      <w:r w:rsidRPr="00146A84">
        <w:rPr>
          <w:spacing w:val="1"/>
        </w:rPr>
        <w:t xml:space="preserve"> </w:t>
      </w:r>
      <w:r w:rsidRPr="00146A84">
        <w:rPr>
          <w:spacing w:val="-1"/>
        </w:rPr>
        <w:t>search</w:t>
      </w:r>
      <w:r w:rsidRPr="00146A84">
        <w:rPr>
          <w:spacing w:val="1"/>
        </w:rPr>
        <w:t xml:space="preserve"> </w:t>
      </w:r>
      <w:r w:rsidRPr="00146A84">
        <w:rPr>
          <w:spacing w:val="-1"/>
        </w:rPr>
        <w:t>and</w:t>
      </w:r>
      <w:r w:rsidRPr="00146A84">
        <w:rPr>
          <w:spacing w:val="1"/>
        </w:rPr>
        <w:t xml:space="preserve"> </w:t>
      </w:r>
      <w:r w:rsidRPr="00146A84">
        <w:rPr>
          <w:spacing w:val="-1"/>
        </w:rPr>
        <w:t>rescue</w:t>
      </w:r>
      <w:r w:rsidRPr="00146A84">
        <w:rPr>
          <w:spacing w:val="1"/>
        </w:rPr>
        <w:t xml:space="preserve"> </w:t>
      </w:r>
      <w:r w:rsidRPr="00146A84">
        <w:rPr>
          <w:spacing w:val="-1"/>
        </w:rPr>
        <w:t>operations</w:t>
      </w:r>
    </w:p>
    <w:p w14:paraId="65E201A4" w14:textId="77777777" w:rsidR="000F1076" w:rsidRPr="00146A84" w:rsidRDefault="000F1076" w:rsidP="00EE4475">
      <w:pPr>
        <w:widowControl w:val="0"/>
        <w:numPr>
          <w:ilvl w:val="0"/>
          <w:numId w:val="27"/>
        </w:numPr>
        <w:tabs>
          <w:tab w:val="left" w:pos="1660"/>
        </w:tabs>
        <w:spacing w:before="120" w:after="120" w:line="276" w:lineRule="auto"/>
      </w:pPr>
      <w:r w:rsidRPr="00146A84">
        <w:rPr>
          <w:spacing w:val="-1"/>
        </w:rPr>
        <w:t>Confined</w:t>
      </w:r>
      <w:r w:rsidRPr="00146A84">
        <w:rPr>
          <w:spacing w:val="1"/>
        </w:rPr>
        <w:t xml:space="preserve"> </w:t>
      </w:r>
      <w:r w:rsidRPr="00146A84">
        <w:rPr>
          <w:spacing w:val="-1"/>
        </w:rPr>
        <w:t>space</w:t>
      </w:r>
      <w:r w:rsidRPr="00146A84">
        <w:rPr>
          <w:spacing w:val="1"/>
        </w:rPr>
        <w:t xml:space="preserve"> </w:t>
      </w:r>
      <w:r w:rsidRPr="00146A84">
        <w:rPr>
          <w:spacing w:val="-1"/>
        </w:rPr>
        <w:t>rescue</w:t>
      </w:r>
    </w:p>
    <w:p w14:paraId="2A65F042" w14:textId="181AE8B2" w:rsidR="000F1076" w:rsidRPr="00146A84" w:rsidRDefault="008C07B8" w:rsidP="001D7093">
      <w:pPr>
        <w:pStyle w:val="Heading3"/>
      </w:pPr>
      <w:bookmarkStart w:id="248" w:name="_Toc34810245"/>
      <w:bookmarkStart w:id="249" w:name="_Toc57213893"/>
      <w:bookmarkStart w:id="250" w:name="_Toc88640231"/>
      <w:r w:rsidRPr="00146A84">
        <w:t>ESF #10</w:t>
      </w:r>
      <w:r w:rsidRPr="00146A84">
        <w:rPr>
          <w:spacing w:val="-2"/>
        </w:rPr>
        <w:t xml:space="preserve"> </w:t>
      </w:r>
      <w:r w:rsidRPr="00146A84">
        <w:t>– OIL AND HAZARDOUS WASTE</w:t>
      </w:r>
      <w:bookmarkEnd w:id="248"/>
      <w:bookmarkEnd w:id="249"/>
      <w:bookmarkEnd w:id="250"/>
    </w:p>
    <w:p w14:paraId="23BEDB3C" w14:textId="77777777" w:rsidR="000F1076" w:rsidRPr="00146A84" w:rsidRDefault="000F1076" w:rsidP="00CC686C">
      <w:pPr>
        <w:pStyle w:val="Caption"/>
        <w:rPr>
          <w:i/>
        </w:rPr>
      </w:pPr>
      <w:bookmarkStart w:id="251" w:name="_Toc34810246"/>
      <w:bookmarkStart w:id="252" w:name="_Toc54262557"/>
      <w:bookmarkStart w:id="253" w:name="_Toc57213894"/>
      <w:bookmarkStart w:id="254" w:name="_Toc62566761"/>
      <w:r w:rsidRPr="00146A84">
        <w:t>Primary</w:t>
      </w:r>
      <w:r w:rsidRPr="00146A84">
        <w:rPr>
          <w:spacing w:val="1"/>
        </w:rPr>
        <w:t xml:space="preserve"> </w:t>
      </w:r>
      <w:r w:rsidRPr="00146A84">
        <w:t>Agency</w:t>
      </w:r>
      <w:bookmarkEnd w:id="251"/>
      <w:bookmarkEnd w:id="252"/>
      <w:bookmarkEnd w:id="253"/>
      <w:bookmarkEnd w:id="254"/>
    </w:p>
    <w:p w14:paraId="63CB52A3" w14:textId="77777777" w:rsidR="00076495" w:rsidRPr="00146A84" w:rsidRDefault="00076495" w:rsidP="00076495">
      <w:pPr>
        <w:spacing w:before="120" w:after="120" w:line="276" w:lineRule="auto"/>
      </w:pPr>
      <w:bookmarkStart w:id="255" w:name="_Toc34810248"/>
      <w:bookmarkStart w:id="256" w:name="_Toc54262558"/>
      <w:bookmarkStart w:id="257" w:name="_Toc57213895"/>
      <w:bookmarkStart w:id="258" w:name="_Toc62566762"/>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0C08FE17" w14:textId="77777777" w:rsidR="000F1076" w:rsidRPr="00146A84" w:rsidRDefault="000F1076" w:rsidP="00CC686C">
      <w:pPr>
        <w:pStyle w:val="Caption"/>
        <w:rPr>
          <w:i/>
        </w:rPr>
      </w:pPr>
      <w:r w:rsidRPr="00146A84">
        <w:t>General Functions</w:t>
      </w:r>
      <w:bookmarkEnd w:id="255"/>
      <w:bookmarkEnd w:id="256"/>
      <w:bookmarkEnd w:id="257"/>
      <w:bookmarkEnd w:id="258"/>
    </w:p>
    <w:p w14:paraId="50087678" w14:textId="77777777" w:rsidR="000F1076" w:rsidRPr="00146A84" w:rsidRDefault="000F1076" w:rsidP="00EE4475">
      <w:pPr>
        <w:widowControl w:val="0"/>
        <w:numPr>
          <w:ilvl w:val="0"/>
          <w:numId w:val="28"/>
        </w:numPr>
        <w:tabs>
          <w:tab w:val="left" w:pos="1660"/>
        </w:tabs>
        <w:spacing w:before="120" w:after="120" w:line="276" w:lineRule="auto"/>
      </w:pPr>
      <w:r w:rsidRPr="00146A84">
        <w:rPr>
          <w:spacing w:val="-1"/>
        </w:rPr>
        <w:t>Oil</w:t>
      </w:r>
      <w:r w:rsidRPr="00146A84">
        <w:t xml:space="preserve"> and</w:t>
      </w:r>
      <w:r w:rsidRPr="00146A84">
        <w:rPr>
          <w:spacing w:val="-1"/>
        </w:rPr>
        <w:t xml:space="preserve"> hazardous</w:t>
      </w:r>
      <w:r w:rsidRPr="00146A84">
        <w:rPr>
          <w:spacing w:val="-2"/>
        </w:rPr>
        <w:t xml:space="preserve"> </w:t>
      </w:r>
      <w:r w:rsidRPr="00146A84">
        <w:rPr>
          <w:spacing w:val="-1"/>
        </w:rPr>
        <w:t>materials</w:t>
      </w:r>
      <w:r w:rsidRPr="00146A84">
        <w:t xml:space="preserve"> </w:t>
      </w:r>
      <w:r w:rsidRPr="00146A84">
        <w:rPr>
          <w:spacing w:val="-1"/>
        </w:rPr>
        <w:t>(chemical,</w:t>
      </w:r>
      <w:r w:rsidRPr="00146A84">
        <w:t xml:space="preserve"> </w:t>
      </w:r>
      <w:r w:rsidRPr="00146A84">
        <w:rPr>
          <w:spacing w:val="-1"/>
        </w:rPr>
        <w:t>biological,</w:t>
      </w:r>
      <w:r w:rsidRPr="00146A84">
        <w:t xml:space="preserve"> </w:t>
      </w:r>
      <w:r w:rsidRPr="00146A84">
        <w:rPr>
          <w:spacing w:val="-1"/>
        </w:rPr>
        <w:t>radiological,</w:t>
      </w:r>
      <w:r w:rsidRPr="00146A84">
        <w:t xml:space="preserve"> </w:t>
      </w:r>
      <w:r w:rsidRPr="00146A84">
        <w:rPr>
          <w:spacing w:val="-1"/>
        </w:rPr>
        <w:t>nuclear,</w:t>
      </w:r>
      <w:r w:rsidRPr="00146A84">
        <w:rPr>
          <w:spacing w:val="53"/>
        </w:rPr>
        <w:t xml:space="preserve"> </w:t>
      </w:r>
      <w:r w:rsidRPr="00146A84">
        <w:rPr>
          <w:spacing w:val="-1"/>
        </w:rPr>
        <w:t>explosive) response</w:t>
      </w:r>
    </w:p>
    <w:p w14:paraId="6FB5C9AF" w14:textId="77777777" w:rsidR="000F1076" w:rsidRPr="00146A84" w:rsidRDefault="000F1076" w:rsidP="00EE4475">
      <w:pPr>
        <w:widowControl w:val="0"/>
        <w:numPr>
          <w:ilvl w:val="0"/>
          <w:numId w:val="28"/>
        </w:numPr>
        <w:tabs>
          <w:tab w:val="left" w:pos="1660"/>
        </w:tabs>
        <w:spacing w:before="120" w:after="120" w:line="276" w:lineRule="auto"/>
      </w:pPr>
      <w:r w:rsidRPr="00146A84">
        <w:rPr>
          <w:spacing w:val="-1"/>
        </w:rPr>
        <w:t>Spill</w:t>
      </w:r>
      <w:r w:rsidRPr="00146A84">
        <w:t xml:space="preserve"> </w:t>
      </w:r>
      <w:r w:rsidRPr="00146A84">
        <w:rPr>
          <w:spacing w:val="-1"/>
        </w:rPr>
        <w:t>restoration</w:t>
      </w:r>
    </w:p>
    <w:p w14:paraId="2C073496" w14:textId="77777777" w:rsidR="000F1076" w:rsidRPr="000A5878" w:rsidRDefault="000F1076" w:rsidP="00EE4475">
      <w:pPr>
        <w:widowControl w:val="0"/>
        <w:numPr>
          <w:ilvl w:val="0"/>
          <w:numId w:val="28"/>
        </w:numPr>
        <w:tabs>
          <w:tab w:val="left" w:pos="1660"/>
        </w:tabs>
        <w:spacing w:before="120" w:after="120" w:line="276" w:lineRule="auto"/>
      </w:pPr>
      <w:r w:rsidRPr="00146A84">
        <w:rPr>
          <w:spacing w:val="-1"/>
        </w:rPr>
        <w:t>Short</w:t>
      </w:r>
      <w:r w:rsidRPr="00146A84">
        <w:rPr>
          <w:spacing w:val="-2"/>
        </w:rPr>
        <w:t>-</w:t>
      </w:r>
      <w:r w:rsidRPr="00146A84">
        <w:t>and</w:t>
      </w:r>
      <w:r w:rsidRPr="00146A84">
        <w:rPr>
          <w:spacing w:val="-1"/>
        </w:rPr>
        <w:t xml:space="preserve"> long-term</w:t>
      </w:r>
      <w:r w:rsidRPr="00146A84">
        <w:rPr>
          <w:spacing w:val="2"/>
        </w:rPr>
        <w:t xml:space="preserve"> </w:t>
      </w:r>
      <w:r w:rsidRPr="00146A84">
        <w:rPr>
          <w:spacing w:val="-1"/>
        </w:rPr>
        <w:t>environmental</w:t>
      </w:r>
      <w:r w:rsidRPr="00146A84">
        <w:t xml:space="preserve"> </w:t>
      </w:r>
      <w:r w:rsidRPr="00146A84">
        <w:rPr>
          <w:spacing w:val="-1"/>
        </w:rPr>
        <w:t>clean-up</w:t>
      </w:r>
    </w:p>
    <w:p w14:paraId="2B793BA1" w14:textId="596BDD39" w:rsidR="000F1076" w:rsidRPr="008C07B8" w:rsidRDefault="008C07B8" w:rsidP="001D7093">
      <w:pPr>
        <w:pStyle w:val="Heading3"/>
      </w:pPr>
      <w:bookmarkStart w:id="259" w:name="_Toc34810249"/>
      <w:bookmarkStart w:id="260" w:name="_Toc57213896"/>
      <w:bookmarkStart w:id="261" w:name="_Toc88640232"/>
      <w:r w:rsidRPr="008C07B8">
        <w:t>ESF #11</w:t>
      </w:r>
      <w:r w:rsidRPr="008C07B8">
        <w:rPr>
          <w:spacing w:val="-2"/>
        </w:rPr>
        <w:t xml:space="preserve"> </w:t>
      </w:r>
      <w:r w:rsidRPr="008C07B8">
        <w:t>– FOOD, AGRICULTURE AND NATURAL RESOURCES</w:t>
      </w:r>
      <w:bookmarkEnd w:id="259"/>
      <w:bookmarkEnd w:id="260"/>
      <w:bookmarkEnd w:id="261"/>
    </w:p>
    <w:p w14:paraId="64F160DC" w14:textId="77777777" w:rsidR="000F1076" w:rsidRPr="00146A84" w:rsidRDefault="000F1076" w:rsidP="00CC686C">
      <w:pPr>
        <w:pStyle w:val="Caption"/>
        <w:rPr>
          <w:i/>
        </w:rPr>
      </w:pPr>
      <w:bookmarkStart w:id="262" w:name="_Toc34810250"/>
      <w:bookmarkStart w:id="263" w:name="_Toc54262560"/>
      <w:bookmarkStart w:id="264" w:name="_Toc57213897"/>
      <w:bookmarkStart w:id="265" w:name="_Toc62566764"/>
      <w:r w:rsidRPr="00146A84">
        <w:t>Primary</w:t>
      </w:r>
      <w:r w:rsidRPr="00146A84">
        <w:rPr>
          <w:spacing w:val="1"/>
        </w:rPr>
        <w:t xml:space="preserve"> </w:t>
      </w:r>
      <w:r w:rsidRPr="00146A84">
        <w:t>Agency</w:t>
      </w:r>
      <w:bookmarkEnd w:id="262"/>
      <w:bookmarkEnd w:id="263"/>
      <w:bookmarkEnd w:id="264"/>
      <w:bookmarkEnd w:id="265"/>
    </w:p>
    <w:p w14:paraId="68CFF54A" w14:textId="77777777" w:rsidR="00076495" w:rsidRPr="00146A84" w:rsidRDefault="00076495" w:rsidP="00076495">
      <w:pPr>
        <w:spacing w:before="120" w:after="120" w:line="276" w:lineRule="auto"/>
      </w:pPr>
      <w:bookmarkStart w:id="266" w:name="_Toc34810252"/>
      <w:bookmarkStart w:id="267" w:name="_Toc54262561"/>
      <w:bookmarkStart w:id="268" w:name="_Toc57213898"/>
      <w:bookmarkStart w:id="269" w:name="_Toc62566765"/>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5EBA862E" w14:textId="77777777" w:rsidR="000F1076" w:rsidRPr="00146A84" w:rsidRDefault="000F1076" w:rsidP="00CC686C">
      <w:pPr>
        <w:pStyle w:val="Caption"/>
        <w:rPr>
          <w:i/>
        </w:rPr>
      </w:pPr>
      <w:r w:rsidRPr="00146A84">
        <w:t>General Functions</w:t>
      </w:r>
      <w:bookmarkEnd w:id="266"/>
      <w:bookmarkEnd w:id="267"/>
      <w:bookmarkEnd w:id="268"/>
      <w:bookmarkEnd w:id="269"/>
    </w:p>
    <w:p w14:paraId="34BA8354" w14:textId="77777777" w:rsidR="000F1076" w:rsidRPr="00146A84" w:rsidRDefault="000F1076" w:rsidP="00EE4475">
      <w:pPr>
        <w:widowControl w:val="0"/>
        <w:numPr>
          <w:ilvl w:val="0"/>
          <w:numId w:val="29"/>
        </w:numPr>
        <w:tabs>
          <w:tab w:val="left" w:pos="1660"/>
        </w:tabs>
        <w:spacing w:before="120" w:after="120" w:line="276" w:lineRule="auto"/>
      </w:pPr>
      <w:r w:rsidRPr="00146A84">
        <w:rPr>
          <w:spacing w:val="-1"/>
        </w:rPr>
        <w:t>Domestic</w:t>
      </w:r>
      <w:r w:rsidRPr="00146A84">
        <w:rPr>
          <w:spacing w:val="-2"/>
        </w:rPr>
        <w:t xml:space="preserve"> </w:t>
      </w:r>
      <w:r w:rsidRPr="00146A84">
        <w:rPr>
          <w:spacing w:val="-1"/>
        </w:rPr>
        <w:t>agriculture</w:t>
      </w:r>
      <w:r w:rsidRPr="00146A84">
        <w:rPr>
          <w:spacing w:val="1"/>
        </w:rPr>
        <w:t xml:space="preserve"> </w:t>
      </w:r>
      <w:r w:rsidRPr="00146A84">
        <w:rPr>
          <w:spacing w:val="-1"/>
        </w:rPr>
        <w:t>support</w:t>
      </w:r>
    </w:p>
    <w:p w14:paraId="724D0794" w14:textId="77777777" w:rsidR="000F1076" w:rsidRPr="00146A84" w:rsidRDefault="000F1076" w:rsidP="00EE4475">
      <w:pPr>
        <w:widowControl w:val="0"/>
        <w:numPr>
          <w:ilvl w:val="0"/>
          <w:numId w:val="29"/>
        </w:numPr>
        <w:tabs>
          <w:tab w:val="left" w:pos="1660"/>
        </w:tabs>
        <w:spacing w:before="120" w:after="120" w:line="276" w:lineRule="auto"/>
      </w:pPr>
      <w:r w:rsidRPr="00146A84">
        <w:rPr>
          <w:spacing w:val="-1"/>
        </w:rPr>
        <w:t>Animal</w:t>
      </w:r>
      <w:r w:rsidRPr="00146A84">
        <w:t xml:space="preserve"> </w:t>
      </w:r>
      <w:r w:rsidRPr="00146A84">
        <w:rPr>
          <w:spacing w:val="-1"/>
        </w:rPr>
        <w:t>and</w:t>
      </w:r>
      <w:r w:rsidRPr="00146A84">
        <w:rPr>
          <w:spacing w:val="1"/>
        </w:rPr>
        <w:t xml:space="preserve"> </w:t>
      </w:r>
      <w:r w:rsidRPr="00146A84">
        <w:rPr>
          <w:spacing w:val="-1"/>
        </w:rPr>
        <w:t>plant</w:t>
      </w:r>
      <w:r w:rsidRPr="00146A84">
        <w:rPr>
          <w:spacing w:val="-2"/>
        </w:rPr>
        <w:t xml:space="preserve"> </w:t>
      </w:r>
      <w:r w:rsidRPr="00146A84">
        <w:rPr>
          <w:spacing w:val="-1"/>
        </w:rPr>
        <w:t>disease/pest</w:t>
      </w:r>
      <w:r w:rsidRPr="00146A84">
        <w:t xml:space="preserve"> </w:t>
      </w:r>
      <w:r w:rsidRPr="00146A84">
        <w:rPr>
          <w:spacing w:val="-1"/>
        </w:rPr>
        <w:t>response</w:t>
      </w:r>
    </w:p>
    <w:p w14:paraId="10289F59" w14:textId="77777777" w:rsidR="000F1076" w:rsidRPr="00146A84" w:rsidRDefault="000F1076" w:rsidP="00EE4475">
      <w:pPr>
        <w:widowControl w:val="0"/>
        <w:numPr>
          <w:ilvl w:val="0"/>
          <w:numId w:val="29"/>
        </w:numPr>
        <w:tabs>
          <w:tab w:val="left" w:pos="1660"/>
        </w:tabs>
        <w:spacing w:before="120" w:after="120" w:line="276" w:lineRule="auto"/>
      </w:pPr>
      <w:r w:rsidRPr="00146A84">
        <w:rPr>
          <w:spacing w:val="-1"/>
        </w:rPr>
        <w:t>Food</w:t>
      </w:r>
      <w:r w:rsidRPr="00146A84">
        <w:rPr>
          <w:spacing w:val="1"/>
        </w:rPr>
        <w:t xml:space="preserve"> </w:t>
      </w:r>
      <w:r w:rsidRPr="00146A84">
        <w:rPr>
          <w:spacing w:val="-1"/>
        </w:rPr>
        <w:t>safety</w:t>
      </w:r>
      <w:r w:rsidRPr="00146A84">
        <w:rPr>
          <w:spacing w:val="-2"/>
        </w:rPr>
        <w:t xml:space="preserve"> </w:t>
      </w:r>
      <w:r w:rsidRPr="00146A84">
        <w:rPr>
          <w:spacing w:val="-1"/>
        </w:rPr>
        <w:t>and</w:t>
      </w:r>
      <w:r w:rsidRPr="00146A84">
        <w:rPr>
          <w:spacing w:val="1"/>
        </w:rPr>
        <w:t xml:space="preserve"> </w:t>
      </w:r>
      <w:r w:rsidRPr="00146A84">
        <w:rPr>
          <w:spacing w:val="-1"/>
        </w:rPr>
        <w:t>security</w:t>
      </w:r>
    </w:p>
    <w:p w14:paraId="0175C013" w14:textId="77777777" w:rsidR="000F1076" w:rsidRPr="00146A84" w:rsidRDefault="000F1076" w:rsidP="00EE4475">
      <w:pPr>
        <w:widowControl w:val="0"/>
        <w:numPr>
          <w:ilvl w:val="0"/>
          <w:numId w:val="29"/>
        </w:numPr>
        <w:tabs>
          <w:tab w:val="left" w:pos="1660"/>
        </w:tabs>
        <w:spacing w:before="120" w:after="120" w:line="276" w:lineRule="auto"/>
      </w:pPr>
      <w:r w:rsidRPr="00146A84">
        <w:t xml:space="preserve">Pet </w:t>
      </w:r>
      <w:r w:rsidRPr="00146A84">
        <w:rPr>
          <w:spacing w:val="-1"/>
        </w:rPr>
        <w:t>emergency</w:t>
      </w:r>
      <w:r w:rsidRPr="00146A84">
        <w:rPr>
          <w:spacing w:val="-2"/>
        </w:rPr>
        <w:t xml:space="preserve"> </w:t>
      </w:r>
      <w:r w:rsidRPr="00146A84">
        <w:rPr>
          <w:spacing w:val="-1"/>
        </w:rPr>
        <w:t>care</w:t>
      </w:r>
    </w:p>
    <w:p w14:paraId="1D5648DC" w14:textId="3E4B2BBF" w:rsidR="000F1076" w:rsidRPr="008C07B8" w:rsidRDefault="008C07B8" w:rsidP="001D7093">
      <w:pPr>
        <w:pStyle w:val="Heading3"/>
      </w:pPr>
      <w:bookmarkStart w:id="270" w:name="_Toc34810253"/>
      <w:bookmarkStart w:id="271" w:name="_Toc57213899"/>
      <w:bookmarkStart w:id="272" w:name="_Toc88640233"/>
      <w:r w:rsidRPr="008C07B8">
        <w:t>ESF #12</w:t>
      </w:r>
      <w:r w:rsidRPr="008C07B8">
        <w:rPr>
          <w:spacing w:val="-2"/>
        </w:rPr>
        <w:t xml:space="preserve"> </w:t>
      </w:r>
      <w:r w:rsidRPr="008C07B8">
        <w:t>– ENERGY</w:t>
      </w:r>
      <w:bookmarkEnd w:id="270"/>
      <w:bookmarkEnd w:id="271"/>
      <w:bookmarkEnd w:id="272"/>
    </w:p>
    <w:p w14:paraId="1235DCFE" w14:textId="77777777" w:rsidR="000F1076" w:rsidRPr="00146A84" w:rsidRDefault="000F1076" w:rsidP="00CC686C">
      <w:pPr>
        <w:pStyle w:val="Caption"/>
        <w:rPr>
          <w:i/>
        </w:rPr>
      </w:pPr>
      <w:bookmarkStart w:id="273" w:name="_Toc34810254"/>
      <w:bookmarkStart w:id="274" w:name="_Toc54262563"/>
      <w:bookmarkStart w:id="275" w:name="_Toc57213900"/>
      <w:bookmarkStart w:id="276" w:name="_Toc62566767"/>
      <w:r w:rsidRPr="00146A84">
        <w:t>Primary</w:t>
      </w:r>
      <w:r w:rsidRPr="00146A84">
        <w:rPr>
          <w:spacing w:val="1"/>
        </w:rPr>
        <w:t xml:space="preserve"> </w:t>
      </w:r>
      <w:r w:rsidRPr="00146A84">
        <w:t>Coordinating</w:t>
      </w:r>
      <w:r w:rsidRPr="00146A84">
        <w:rPr>
          <w:spacing w:val="-3"/>
        </w:rPr>
        <w:t xml:space="preserve"> </w:t>
      </w:r>
      <w:r w:rsidRPr="00146A84">
        <w:t>Agency</w:t>
      </w:r>
      <w:bookmarkEnd w:id="273"/>
      <w:bookmarkEnd w:id="274"/>
      <w:bookmarkEnd w:id="275"/>
      <w:bookmarkEnd w:id="276"/>
    </w:p>
    <w:p w14:paraId="57C8171F" w14:textId="77777777" w:rsidR="00076495" w:rsidRPr="00146A84" w:rsidRDefault="00076495" w:rsidP="00076495">
      <w:pPr>
        <w:spacing w:before="120" w:after="120" w:line="276" w:lineRule="auto"/>
      </w:pPr>
      <w:bookmarkStart w:id="277" w:name="_Toc34810257"/>
      <w:bookmarkStart w:id="278" w:name="_Toc54262564"/>
      <w:bookmarkStart w:id="279" w:name="_Toc57213901"/>
      <w:bookmarkStart w:id="280" w:name="_Toc62566768"/>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3B32041D" w14:textId="77777777" w:rsidR="000F1076" w:rsidRPr="00146A84" w:rsidRDefault="000F1076" w:rsidP="00CC686C">
      <w:pPr>
        <w:pStyle w:val="Caption"/>
        <w:rPr>
          <w:i/>
        </w:rPr>
      </w:pPr>
      <w:r w:rsidRPr="00146A84">
        <w:t>General Functions</w:t>
      </w:r>
      <w:bookmarkEnd w:id="277"/>
      <w:bookmarkEnd w:id="278"/>
      <w:bookmarkEnd w:id="279"/>
      <w:bookmarkEnd w:id="280"/>
    </w:p>
    <w:p w14:paraId="08D4A4CE" w14:textId="3ABF51D5" w:rsidR="000F1076" w:rsidRPr="00146A84" w:rsidRDefault="000F1076" w:rsidP="00EE4475">
      <w:pPr>
        <w:widowControl w:val="0"/>
        <w:numPr>
          <w:ilvl w:val="0"/>
          <w:numId w:val="30"/>
        </w:numPr>
        <w:tabs>
          <w:tab w:val="left" w:pos="1660"/>
        </w:tabs>
        <w:spacing w:before="120" w:after="120" w:line="276" w:lineRule="auto"/>
      </w:pPr>
      <w:r w:rsidRPr="00146A84">
        <w:rPr>
          <w:spacing w:val="-1"/>
        </w:rPr>
        <w:t>Energy</w:t>
      </w:r>
      <w:r w:rsidRPr="00146A84">
        <w:rPr>
          <w:spacing w:val="-2"/>
        </w:rPr>
        <w:t xml:space="preserve"> </w:t>
      </w:r>
      <w:r w:rsidRPr="00146A84">
        <w:rPr>
          <w:spacing w:val="-1"/>
        </w:rPr>
        <w:t>Infrastructure assessment,</w:t>
      </w:r>
      <w:r w:rsidRPr="00146A84">
        <w:t xml:space="preserve"> </w:t>
      </w:r>
      <w:r w:rsidR="00384FF1" w:rsidRPr="00146A84">
        <w:rPr>
          <w:spacing w:val="-1"/>
        </w:rPr>
        <w:t>repair,</w:t>
      </w:r>
      <w:r w:rsidR="00D26586">
        <w:rPr>
          <w:spacing w:val="-1"/>
        </w:rPr>
        <w:t xml:space="preserve"> and</w:t>
      </w:r>
      <w:r w:rsidRPr="00146A84">
        <w:rPr>
          <w:spacing w:val="-1"/>
        </w:rPr>
        <w:t xml:space="preserve"> restoration</w:t>
      </w:r>
    </w:p>
    <w:p w14:paraId="60C32543" w14:textId="77777777" w:rsidR="000F1076" w:rsidRPr="00146A84" w:rsidRDefault="000F1076" w:rsidP="00EE4475">
      <w:pPr>
        <w:widowControl w:val="0"/>
        <w:numPr>
          <w:ilvl w:val="0"/>
          <w:numId w:val="30"/>
        </w:numPr>
        <w:tabs>
          <w:tab w:val="left" w:pos="1660"/>
        </w:tabs>
        <w:spacing w:before="120" w:after="120" w:line="276" w:lineRule="auto"/>
      </w:pPr>
      <w:r w:rsidRPr="00146A84">
        <w:rPr>
          <w:spacing w:val="-1"/>
        </w:rPr>
        <w:t>Energy</w:t>
      </w:r>
      <w:r w:rsidRPr="00146A84">
        <w:rPr>
          <w:spacing w:val="-2"/>
        </w:rPr>
        <w:t xml:space="preserve"> </w:t>
      </w:r>
      <w:r w:rsidRPr="00146A84">
        <w:rPr>
          <w:spacing w:val="-1"/>
        </w:rPr>
        <w:t>industry</w:t>
      </w:r>
      <w:r w:rsidRPr="00146A84">
        <w:rPr>
          <w:spacing w:val="-2"/>
        </w:rPr>
        <w:t xml:space="preserve"> </w:t>
      </w:r>
      <w:r w:rsidRPr="00146A84">
        <w:rPr>
          <w:spacing w:val="-1"/>
        </w:rPr>
        <w:t>utilities</w:t>
      </w:r>
      <w:r w:rsidRPr="00146A84">
        <w:t xml:space="preserve"> </w:t>
      </w:r>
      <w:r w:rsidRPr="00146A84">
        <w:rPr>
          <w:spacing w:val="-1"/>
        </w:rPr>
        <w:t>coordination</w:t>
      </w:r>
    </w:p>
    <w:p w14:paraId="39795E8C" w14:textId="7CAB32CB" w:rsidR="000F1076" w:rsidRDefault="000F1076" w:rsidP="00EE4475">
      <w:pPr>
        <w:widowControl w:val="0"/>
        <w:numPr>
          <w:ilvl w:val="0"/>
          <w:numId w:val="30"/>
        </w:numPr>
        <w:tabs>
          <w:tab w:val="left" w:pos="1660"/>
        </w:tabs>
        <w:spacing w:before="120" w:after="120" w:line="276" w:lineRule="auto"/>
      </w:pPr>
      <w:r w:rsidRPr="00146A84">
        <w:rPr>
          <w:spacing w:val="-1"/>
        </w:rPr>
        <w:t>Emergency</w:t>
      </w:r>
      <w:r w:rsidRPr="00146A84">
        <w:rPr>
          <w:spacing w:val="-2"/>
        </w:rPr>
        <w:t xml:space="preserve"> </w:t>
      </w:r>
      <w:r w:rsidRPr="00146A84">
        <w:rPr>
          <w:spacing w:val="-1"/>
        </w:rPr>
        <w:t>utilities</w:t>
      </w:r>
      <w:r w:rsidRPr="00146A84">
        <w:t xml:space="preserve"> </w:t>
      </w:r>
      <w:r w:rsidRPr="00146A84">
        <w:rPr>
          <w:spacing w:val="-1"/>
        </w:rPr>
        <w:t xml:space="preserve">restructuring </w:t>
      </w:r>
      <w:r w:rsidRPr="00146A84">
        <w:t>and</w:t>
      </w:r>
      <w:r w:rsidRPr="00146A84">
        <w:rPr>
          <w:spacing w:val="-1"/>
        </w:rPr>
        <w:t xml:space="preserve"> </w:t>
      </w:r>
      <w:r w:rsidR="000865E7" w:rsidRPr="00146A84">
        <w:rPr>
          <w:spacing w:val="-1"/>
        </w:rPr>
        <w:t>transfer.</w:t>
      </w:r>
    </w:p>
    <w:p w14:paraId="002CE739" w14:textId="38FA7DA2" w:rsidR="000F1076" w:rsidRPr="00146A84" w:rsidRDefault="008C07B8" w:rsidP="001D7093">
      <w:pPr>
        <w:pStyle w:val="Heading3"/>
      </w:pPr>
      <w:bookmarkStart w:id="281" w:name="_Toc34810258"/>
      <w:bookmarkStart w:id="282" w:name="_Toc57213902"/>
      <w:bookmarkStart w:id="283" w:name="_Toc88640234"/>
      <w:r w:rsidRPr="00146A84">
        <w:lastRenderedPageBreak/>
        <w:t>ESF #13 – LAW ENFORCEMENT</w:t>
      </w:r>
      <w:bookmarkEnd w:id="281"/>
      <w:bookmarkEnd w:id="282"/>
      <w:bookmarkEnd w:id="283"/>
      <w:r w:rsidRPr="00146A84">
        <w:t xml:space="preserve"> </w:t>
      </w:r>
    </w:p>
    <w:p w14:paraId="55AF1853" w14:textId="77777777" w:rsidR="000F1076" w:rsidRPr="00146A84" w:rsidRDefault="000F1076" w:rsidP="00CC686C">
      <w:pPr>
        <w:pStyle w:val="Caption"/>
        <w:rPr>
          <w:spacing w:val="27"/>
        </w:rPr>
      </w:pPr>
      <w:bookmarkStart w:id="284" w:name="_Toc34810259"/>
      <w:bookmarkStart w:id="285" w:name="_Toc54262566"/>
      <w:bookmarkStart w:id="286" w:name="_Toc57213903"/>
      <w:bookmarkStart w:id="287" w:name="_Toc62566770"/>
      <w:r w:rsidRPr="00146A84">
        <w:t>Primary</w:t>
      </w:r>
      <w:r w:rsidRPr="00146A84">
        <w:rPr>
          <w:spacing w:val="1"/>
        </w:rPr>
        <w:t xml:space="preserve"> </w:t>
      </w:r>
      <w:r w:rsidRPr="00146A84">
        <w:t>Coordinating</w:t>
      </w:r>
      <w:r w:rsidRPr="00146A84">
        <w:rPr>
          <w:spacing w:val="-3"/>
        </w:rPr>
        <w:t xml:space="preserve"> </w:t>
      </w:r>
      <w:r w:rsidRPr="00146A84">
        <w:t>Agency</w:t>
      </w:r>
      <w:bookmarkEnd w:id="284"/>
      <w:bookmarkEnd w:id="285"/>
      <w:bookmarkEnd w:id="286"/>
      <w:bookmarkEnd w:id="287"/>
      <w:r w:rsidRPr="00146A84">
        <w:rPr>
          <w:spacing w:val="27"/>
        </w:rPr>
        <w:t xml:space="preserve"> </w:t>
      </w:r>
    </w:p>
    <w:p w14:paraId="7515272A" w14:textId="77777777" w:rsidR="00076495" w:rsidRPr="00146A84" w:rsidRDefault="00076495" w:rsidP="00076495">
      <w:pPr>
        <w:spacing w:before="120" w:after="120" w:line="276" w:lineRule="auto"/>
      </w:pPr>
      <w:bookmarkStart w:id="288" w:name="_Toc34810261"/>
      <w:bookmarkStart w:id="289" w:name="_Toc54262567"/>
      <w:bookmarkStart w:id="290" w:name="_Toc57213904"/>
      <w:bookmarkStart w:id="291" w:name="_Toc62566771"/>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26F192C4" w14:textId="77777777" w:rsidR="000F1076" w:rsidRPr="00146A84" w:rsidRDefault="000F1076" w:rsidP="00CC686C">
      <w:pPr>
        <w:pStyle w:val="Caption"/>
        <w:rPr>
          <w:i/>
        </w:rPr>
      </w:pPr>
      <w:r w:rsidRPr="00146A84">
        <w:t>General Functions</w:t>
      </w:r>
      <w:bookmarkEnd w:id="288"/>
      <w:bookmarkEnd w:id="289"/>
      <w:bookmarkEnd w:id="290"/>
      <w:bookmarkEnd w:id="291"/>
    </w:p>
    <w:p w14:paraId="1C982B11" w14:textId="77777777" w:rsidR="000F1076" w:rsidRPr="00146A84" w:rsidRDefault="000F1076" w:rsidP="00EE4475">
      <w:pPr>
        <w:widowControl w:val="0"/>
        <w:numPr>
          <w:ilvl w:val="0"/>
          <w:numId w:val="31"/>
        </w:numPr>
        <w:tabs>
          <w:tab w:val="left" w:pos="1660"/>
        </w:tabs>
        <w:spacing w:before="120" w:after="120" w:line="276" w:lineRule="auto"/>
      </w:pPr>
      <w:r w:rsidRPr="00146A84">
        <w:t>Law</w:t>
      </w:r>
      <w:r w:rsidRPr="00146A84">
        <w:rPr>
          <w:spacing w:val="-3"/>
        </w:rPr>
        <w:t xml:space="preserve"> </w:t>
      </w:r>
      <w:r w:rsidRPr="00146A84">
        <w:rPr>
          <w:spacing w:val="-1"/>
        </w:rPr>
        <w:t>enforcement</w:t>
      </w:r>
      <w:r w:rsidRPr="00146A84">
        <w:t xml:space="preserve"> </w:t>
      </w:r>
      <w:r w:rsidRPr="00146A84">
        <w:rPr>
          <w:spacing w:val="-1"/>
        </w:rPr>
        <w:t>and military</w:t>
      </w:r>
      <w:r w:rsidRPr="00146A84">
        <w:rPr>
          <w:spacing w:val="-2"/>
        </w:rPr>
        <w:t xml:space="preserve"> </w:t>
      </w:r>
      <w:r w:rsidRPr="00146A84">
        <w:rPr>
          <w:spacing w:val="-1"/>
        </w:rPr>
        <w:t>assistance</w:t>
      </w:r>
    </w:p>
    <w:p w14:paraId="14B8F80E" w14:textId="77777777" w:rsidR="000F1076" w:rsidRPr="00146A84" w:rsidRDefault="000F1076" w:rsidP="00EE4475">
      <w:pPr>
        <w:widowControl w:val="0"/>
        <w:numPr>
          <w:ilvl w:val="0"/>
          <w:numId w:val="31"/>
        </w:numPr>
        <w:tabs>
          <w:tab w:val="left" w:pos="1660"/>
        </w:tabs>
        <w:spacing w:before="120" w:after="120" w:line="276" w:lineRule="auto"/>
      </w:pPr>
      <w:r w:rsidRPr="00146A84">
        <w:rPr>
          <w:spacing w:val="-1"/>
        </w:rPr>
        <w:t>Security</w:t>
      </w:r>
      <w:r w:rsidRPr="00146A84">
        <w:rPr>
          <w:spacing w:val="-2"/>
        </w:rPr>
        <w:t xml:space="preserve"> </w:t>
      </w:r>
      <w:r w:rsidRPr="00146A84">
        <w:rPr>
          <w:spacing w:val="-1"/>
        </w:rPr>
        <w:t>planning and technical</w:t>
      </w:r>
      <w:r w:rsidRPr="00146A84">
        <w:t xml:space="preserve"> </w:t>
      </w:r>
      <w:r w:rsidRPr="00146A84">
        <w:rPr>
          <w:spacing w:val="-1"/>
        </w:rPr>
        <w:t>resource assistance</w:t>
      </w:r>
    </w:p>
    <w:p w14:paraId="1710F280" w14:textId="77777777" w:rsidR="000F1076" w:rsidRPr="00146A84" w:rsidRDefault="000F1076" w:rsidP="00EE4475">
      <w:pPr>
        <w:widowControl w:val="0"/>
        <w:numPr>
          <w:ilvl w:val="0"/>
          <w:numId w:val="31"/>
        </w:numPr>
        <w:tabs>
          <w:tab w:val="left" w:pos="1660"/>
        </w:tabs>
        <w:spacing w:before="120" w:after="120" w:line="276" w:lineRule="auto"/>
      </w:pPr>
      <w:r w:rsidRPr="00146A84">
        <w:rPr>
          <w:spacing w:val="-1"/>
        </w:rPr>
        <w:t>Public</w:t>
      </w:r>
      <w:r w:rsidRPr="00146A84">
        <w:t xml:space="preserve"> </w:t>
      </w:r>
      <w:r w:rsidRPr="00146A84">
        <w:rPr>
          <w:spacing w:val="-1"/>
        </w:rPr>
        <w:t>safety/security</w:t>
      </w:r>
      <w:r w:rsidRPr="00146A84">
        <w:rPr>
          <w:spacing w:val="-2"/>
        </w:rPr>
        <w:t xml:space="preserve"> </w:t>
      </w:r>
      <w:r w:rsidRPr="00146A84">
        <w:rPr>
          <w:spacing w:val="-1"/>
        </w:rPr>
        <w:t>support/escort</w:t>
      </w:r>
      <w:r w:rsidRPr="00146A84">
        <w:rPr>
          <w:spacing w:val="-2"/>
        </w:rPr>
        <w:t xml:space="preserve"> </w:t>
      </w:r>
      <w:r w:rsidRPr="00146A84">
        <w:rPr>
          <w:spacing w:val="-1"/>
        </w:rPr>
        <w:t>support</w:t>
      </w:r>
    </w:p>
    <w:p w14:paraId="0033E1EF" w14:textId="77777777" w:rsidR="000F1076" w:rsidRPr="00146A84" w:rsidRDefault="000F1076" w:rsidP="00EE4475">
      <w:pPr>
        <w:widowControl w:val="0"/>
        <w:numPr>
          <w:ilvl w:val="0"/>
          <w:numId w:val="31"/>
        </w:numPr>
        <w:tabs>
          <w:tab w:val="left" w:pos="360"/>
        </w:tabs>
        <w:spacing w:before="120" w:after="120" w:line="276" w:lineRule="auto"/>
      </w:pPr>
      <w:r w:rsidRPr="00146A84">
        <w:rPr>
          <w:spacing w:val="-1"/>
        </w:rPr>
        <w:t>Support</w:t>
      </w:r>
      <w:r w:rsidRPr="00146A84">
        <w:t xml:space="preserve"> </w:t>
      </w:r>
      <w:r w:rsidRPr="00146A84">
        <w:rPr>
          <w:spacing w:val="-1"/>
        </w:rPr>
        <w:t>to</w:t>
      </w:r>
      <w:r w:rsidRPr="00146A84">
        <w:rPr>
          <w:spacing w:val="1"/>
        </w:rPr>
        <w:t xml:space="preserve"> </w:t>
      </w:r>
      <w:r w:rsidRPr="00146A84">
        <w:rPr>
          <w:spacing w:val="-1"/>
        </w:rPr>
        <w:t>access,</w:t>
      </w:r>
      <w:r w:rsidRPr="00146A84">
        <w:t xml:space="preserve"> </w:t>
      </w:r>
      <w:r w:rsidRPr="00146A84">
        <w:rPr>
          <w:spacing w:val="-1"/>
        </w:rPr>
        <w:t>traffic,</w:t>
      </w:r>
      <w:r w:rsidRPr="00146A84">
        <w:t xml:space="preserve"> </w:t>
      </w:r>
      <w:r w:rsidRPr="00146A84">
        <w:rPr>
          <w:spacing w:val="-1"/>
        </w:rPr>
        <w:t>crowd</w:t>
      </w:r>
      <w:r w:rsidRPr="00146A84">
        <w:rPr>
          <w:spacing w:val="1"/>
        </w:rPr>
        <w:t xml:space="preserve"> </w:t>
      </w:r>
      <w:r w:rsidRPr="00146A84">
        <w:rPr>
          <w:spacing w:val="-1"/>
        </w:rPr>
        <w:t>control</w:t>
      </w:r>
      <w:r w:rsidRPr="00146A84">
        <w:t xml:space="preserve"> </w:t>
      </w:r>
      <w:r w:rsidRPr="00146A84">
        <w:rPr>
          <w:spacing w:val="-1"/>
        </w:rPr>
        <w:t>and evacuation</w:t>
      </w:r>
    </w:p>
    <w:p w14:paraId="616F4199" w14:textId="0DB1B5F6" w:rsidR="000F1076" w:rsidRPr="00146A84" w:rsidRDefault="008C07B8" w:rsidP="001D7093">
      <w:pPr>
        <w:pStyle w:val="Heading3"/>
      </w:pPr>
      <w:bookmarkStart w:id="292" w:name="_Toc34810262"/>
      <w:bookmarkStart w:id="293" w:name="_Toc57213905"/>
      <w:bookmarkStart w:id="294" w:name="_Toc88640235"/>
      <w:r w:rsidRPr="00146A84">
        <w:t>ESF #14</w:t>
      </w:r>
      <w:r w:rsidRPr="00146A84">
        <w:rPr>
          <w:spacing w:val="-2"/>
        </w:rPr>
        <w:t xml:space="preserve"> </w:t>
      </w:r>
      <w:r w:rsidRPr="00146A84">
        <w:t>–</w:t>
      </w:r>
      <w:r w:rsidRPr="00146A84">
        <w:rPr>
          <w:spacing w:val="1"/>
        </w:rPr>
        <w:t xml:space="preserve"> </w:t>
      </w:r>
      <w:bookmarkEnd w:id="292"/>
      <w:r w:rsidRPr="00146A84">
        <w:t>CROSS-SECTOR BUSINESS AND INFRASTUCTURE</w:t>
      </w:r>
      <w:bookmarkEnd w:id="293"/>
      <w:bookmarkEnd w:id="294"/>
    </w:p>
    <w:p w14:paraId="04347822" w14:textId="77777777" w:rsidR="000F1076" w:rsidRPr="00146A84" w:rsidRDefault="000F1076" w:rsidP="00CC686C">
      <w:pPr>
        <w:pStyle w:val="Caption"/>
        <w:rPr>
          <w:i/>
        </w:rPr>
      </w:pPr>
      <w:bookmarkStart w:id="295" w:name="_Toc34810263"/>
      <w:bookmarkStart w:id="296" w:name="_Toc54262569"/>
      <w:bookmarkStart w:id="297" w:name="_Toc57213906"/>
      <w:bookmarkStart w:id="298" w:name="_Toc62566773"/>
      <w:r w:rsidRPr="00146A84">
        <w:t>Primary</w:t>
      </w:r>
      <w:r w:rsidRPr="00146A84">
        <w:rPr>
          <w:spacing w:val="1"/>
        </w:rPr>
        <w:t xml:space="preserve"> </w:t>
      </w:r>
      <w:r w:rsidRPr="00146A84">
        <w:t>Agency</w:t>
      </w:r>
      <w:bookmarkEnd w:id="295"/>
      <w:bookmarkEnd w:id="296"/>
      <w:bookmarkEnd w:id="297"/>
      <w:bookmarkEnd w:id="298"/>
    </w:p>
    <w:p w14:paraId="322A99D6" w14:textId="77777777" w:rsidR="00076495" w:rsidRPr="00146A84" w:rsidRDefault="00076495" w:rsidP="00076495">
      <w:pPr>
        <w:spacing w:before="120" w:after="120" w:line="276" w:lineRule="auto"/>
      </w:pPr>
      <w:bookmarkStart w:id="299" w:name="_Toc34810265"/>
      <w:bookmarkStart w:id="300" w:name="_Toc54262570"/>
      <w:bookmarkStart w:id="301" w:name="_Toc57213907"/>
      <w:bookmarkStart w:id="302" w:name="_Toc62566774"/>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262DD216" w14:textId="77777777" w:rsidR="000F1076" w:rsidRPr="00146A84" w:rsidRDefault="000F1076" w:rsidP="00CC686C">
      <w:pPr>
        <w:pStyle w:val="Caption"/>
      </w:pPr>
      <w:r w:rsidRPr="00146A84">
        <w:t>General Functions</w:t>
      </w:r>
      <w:bookmarkEnd w:id="299"/>
      <w:bookmarkEnd w:id="300"/>
      <w:bookmarkEnd w:id="301"/>
      <w:bookmarkEnd w:id="302"/>
    </w:p>
    <w:p w14:paraId="46E1620B" w14:textId="04989B24" w:rsidR="000F1076" w:rsidRPr="00E77BE1" w:rsidRDefault="000F1076" w:rsidP="00EE4475">
      <w:pPr>
        <w:pStyle w:val="ListBulletLast"/>
        <w:numPr>
          <w:ilvl w:val="0"/>
          <w:numId w:val="34"/>
        </w:numPr>
        <w:spacing w:before="120" w:line="276" w:lineRule="auto"/>
        <w:rPr>
          <w:rFonts w:eastAsiaTheme="majorEastAsia"/>
        </w:rPr>
      </w:pPr>
      <w:r w:rsidRPr="00E77BE1">
        <w:rPr>
          <w:rFonts w:eastAsiaTheme="majorEastAsia"/>
        </w:rPr>
        <w:t xml:space="preserve">Supports the coordination of cross-sector operations including stabilization of key supply chains and community lifelines, among infrastructure owners and operators, businesses, their government </w:t>
      </w:r>
      <w:r w:rsidR="000865E7" w:rsidRPr="00E77BE1">
        <w:rPr>
          <w:rFonts w:eastAsiaTheme="majorEastAsia"/>
        </w:rPr>
        <w:t>partners.</w:t>
      </w:r>
    </w:p>
    <w:p w14:paraId="42B4803B" w14:textId="2F5562AA" w:rsidR="000F1076" w:rsidRPr="00043F18" w:rsidRDefault="000F1076" w:rsidP="00EE4475">
      <w:pPr>
        <w:pStyle w:val="ListParagraph"/>
        <w:numPr>
          <w:ilvl w:val="0"/>
          <w:numId w:val="34"/>
        </w:numPr>
        <w:spacing w:before="120" w:after="120" w:line="276" w:lineRule="auto"/>
        <w:ind w:right="-500"/>
        <w:rPr>
          <w:rFonts w:eastAsiaTheme="majorEastAsia"/>
        </w:rPr>
      </w:pPr>
      <w:r w:rsidRPr="00043F18">
        <w:rPr>
          <w:rFonts w:eastAsiaTheme="majorEastAsia"/>
        </w:rPr>
        <w:t>Complementary to the Sector-Specific Agencies (SSA) and other ESFs and is a</w:t>
      </w:r>
      <w:r w:rsidR="00043F18" w:rsidRPr="00043F18">
        <w:rPr>
          <w:rFonts w:eastAsiaTheme="majorEastAsia"/>
        </w:rPr>
        <w:t xml:space="preserve"> </w:t>
      </w:r>
      <w:r w:rsidRPr="00043F18">
        <w:rPr>
          <w:rFonts w:eastAsiaTheme="majorEastAsia"/>
        </w:rPr>
        <w:t xml:space="preserve">mechanism for entities that are not aligned to an ESF or have other means of </w:t>
      </w:r>
      <w:r w:rsidR="000865E7" w:rsidRPr="00043F18">
        <w:rPr>
          <w:rFonts w:eastAsiaTheme="majorEastAsia"/>
        </w:rPr>
        <w:t>coordination.</w:t>
      </w:r>
    </w:p>
    <w:p w14:paraId="21A82D74" w14:textId="7CCD4A68" w:rsidR="000F1076" w:rsidRPr="00146A84" w:rsidRDefault="000F1076" w:rsidP="00EE4475">
      <w:pPr>
        <w:numPr>
          <w:ilvl w:val="0"/>
          <w:numId w:val="33"/>
        </w:numPr>
        <w:spacing w:before="120" w:after="120" w:line="276" w:lineRule="auto"/>
        <w:ind w:right="-230"/>
        <w:rPr>
          <w:rFonts w:eastAsiaTheme="majorEastAsia"/>
        </w:rPr>
      </w:pPr>
      <w:r w:rsidRPr="00146A84">
        <w:rPr>
          <w:rFonts w:eastAsiaTheme="majorEastAsia"/>
        </w:rPr>
        <w:t xml:space="preserve">Primary interface for unaligned sectors and will support coordination among all </w:t>
      </w:r>
      <w:r w:rsidR="000865E7" w:rsidRPr="00146A84">
        <w:rPr>
          <w:rFonts w:eastAsiaTheme="majorEastAsia"/>
        </w:rPr>
        <w:t>sectors.</w:t>
      </w:r>
    </w:p>
    <w:p w14:paraId="4BE482B2" w14:textId="1844F290" w:rsidR="000F1076" w:rsidRDefault="000F1076" w:rsidP="00EE4475">
      <w:pPr>
        <w:numPr>
          <w:ilvl w:val="0"/>
          <w:numId w:val="33"/>
        </w:numPr>
        <w:spacing w:before="120" w:after="120" w:line="276" w:lineRule="auto"/>
        <w:ind w:right="-140"/>
        <w:rPr>
          <w:rFonts w:eastAsiaTheme="majorEastAsia"/>
        </w:rPr>
      </w:pPr>
      <w:r w:rsidRPr="00146A84">
        <w:rPr>
          <w:rFonts w:eastAsiaTheme="majorEastAsia"/>
        </w:rPr>
        <w:t xml:space="preserve">Supports growing efforts to enable collaboration among critical infrastructure sectors and helps coordinate and sequence operations to mitigate cascading failures and </w:t>
      </w:r>
      <w:r w:rsidR="000865E7" w:rsidRPr="00146A84">
        <w:rPr>
          <w:rFonts w:eastAsiaTheme="majorEastAsia"/>
        </w:rPr>
        <w:t>risks.</w:t>
      </w:r>
    </w:p>
    <w:p w14:paraId="1876D26A" w14:textId="5742F358" w:rsidR="000F1076" w:rsidRPr="00146A84" w:rsidRDefault="00137996" w:rsidP="001D7093">
      <w:pPr>
        <w:pStyle w:val="Heading3"/>
      </w:pPr>
      <w:bookmarkStart w:id="303" w:name="_Toc34810266"/>
      <w:bookmarkStart w:id="304" w:name="_Toc57213908"/>
      <w:bookmarkStart w:id="305" w:name="_Toc88640236"/>
      <w:r w:rsidRPr="00146A84">
        <w:t>ESF #15</w:t>
      </w:r>
      <w:r w:rsidRPr="00146A84">
        <w:rPr>
          <w:spacing w:val="-2"/>
        </w:rPr>
        <w:t xml:space="preserve"> </w:t>
      </w:r>
      <w:r w:rsidRPr="00146A84">
        <w:t>–</w:t>
      </w:r>
      <w:r w:rsidRPr="00146A84">
        <w:rPr>
          <w:spacing w:val="1"/>
        </w:rPr>
        <w:t xml:space="preserve"> </w:t>
      </w:r>
      <w:r w:rsidRPr="00146A84">
        <w:t>EXTERNAL AFFAIRS</w:t>
      </w:r>
      <w:bookmarkEnd w:id="303"/>
      <w:bookmarkEnd w:id="304"/>
      <w:bookmarkEnd w:id="305"/>
    </w:p>
    <w:p w14:paraId="2172E7A1" w14:textId="3EC1271F" w:rsidR="000F1076" w:rsidRPr="00146A84" w:rsidRDefault="000F1076" w:rsidP="00CC686C">
      <w:pPr>
        <w:pStyle w:val="Caption"/>
        <w:rPr>
          <w:i/>
        </w:rPr>
      </w:pPr>
      <w:bookmarkStart w:id="306" w:name="_Toc34810267"/>
      <w:bookmarkStart w:id="307" w:name="_Toc54262572"/>
      <w:bookmarkStart w:id="308" w:name="_Toc57213909"/>
      <w:r w:rsidRPr="00146A84">
        <w:t>Primary</w:t>
      </w:r>
      <w:r w:rsidRPr="00146A84">
        <w:rPr>
          <w:spacing w:val="1"/>
        </w:rPr>
        <w:t xml:space="preserve"> </w:t>
      </w:r>
      <w:r w:rsidRPr="00146A84">
        <w:t>Coordinating</w:t>
      </w:r>
      <w:r w:rsidRPr="00146A84">
        <w:rPr>
          <w:spacing w:val="-3"/>
        </w:rPr>
        <w:t xml:space="preserve"> </w:t>
      </w:r>
      <w:r w:rsidRPr="00146A84">
        <w:t>Agency</w:t>
      </w:r>
      <w:bookmarkEnd w:id="306"/>
      <w:bookmarkEnd w:id="307"/>
      <w:bookmarkEnd w:id="308"/>
    </w:p>
    <w:p w14:paraId="258DF73D" w14:textId="77777777" w:rsidR="00076495" w:rsidRPr="00146A84" w:rsidRDefault="00076495" w:rsidP="00076495">
      <w:pPr>
        <w:spacing w:before="120" w:after="120" w:line="276" w:lineRule="auto"/>
      </w:pPr>
      <w:bookmarkStart w:id="309" w:name="_Toc54262573"/>
      <w:bookmarkStart w:id="310" w:name="_Toc57213910"/>
      <w:bookmarkStart w:id="311" w:name="_Toc57916258"/>
      <w:bookmarkStart w:id="312" w:name="_Toc59383566"/>
      <w:bookmarkStart w:id="313" w:name="_Toc60331282"/>
      <w:bookmarkStart w:id="314" w:name="_Toc34810269"/>
      <w:r w:rsidRPr="00E51ABF">
        <w:rPr>
          <w:b/>
          <w:bCs/>
          <w:color w:val="C00000"/>
        </w:rPr>
        <w:t>[</w:t>
      </w:r>
      <w:r w:rsidRPr="00E51ABF">
        <w:rPr>
          <w:rFonts w:cs="Arial"/>
          <w:b/>
          <w:bCs/>
          <w:color w:val="C00000"/>
        </w:rPr>
        <w:t xml:space="preserve">Insert Name of </w:t>
      </w:r>
      <w:r>
        <w:rPr>
          <w:rFonts w:cs="Arial"/>
          <w:b/>
          <w:bCs/>
          <w:color w:val="C00000"/>
        </w:rPr>
        <w:t>Primary Coordinating Agency</w:t>
      </w:r>
      <w:r w:rsidRPr="00E51ABF">
        <w:rPr>
          <w:rFonts w:cs="Arial"/>
          <w:b/>
          <w:bCs/>
          <w:color w:val="C00000"/>
        </w:rPr>
        <w:t>]</w:t>
      </w:r>
    </w:p>
    <w:p w14:paraId="6175A694" w14:textId="5B4FC73B" w:rsidR="000F1076" w:rsidRPr="00E77BE1" w:rsidRDefault="000F1076" w:rsidP="00CC686C">
      <w:pPr>
        <w:pStyle w:val="Caption"/>
        <w:rPr>
          <w:spacing w:val="-1"/>
        </w:rPr>
      </w:pPr>
      <w:r w:rsidRPr="00A84D67">
        <w:t>General Functions</w:t>
      </w:r>
      <w:bookmarkEnd w:id="309"/>
      <w:bookmarkEnd w:id="310"/>
      <w:bookmarkEnd w:id="311"/>
      <w:bookmarkEnd w:id="312"/>
      <w:bookmarkEnd w:id="313"/>
      <w:bookmarkEnd w:id="314"/>
    </w:p>
    <w:p w14:paraId="79847033" w14:textId="254192DC" w:rsidR="000F1076" w:rsidRPr="00146A84" w:rsidRDefault="000F1076" w:rsidP="00EE4475">
      <w:pPr>
        <w:widowControl w:val="0"/>
        <w:numPr>
          <w:ilvl w:val="0"/>
          <w:numId w:val="32"/>
        </w:numPr>
        <w:tabs>
          <w:tab w:val="left" w:pos="1660"/>
        </w:tabs>
        <w:spacing w:before="120" w:after="120" w:line="276" w:lineRule="auto"/>
      </w:pPr>
      <w:r w:rsidRPr="00146A84">
        <w:rPr>
          <w:spacing w:val="-1"/>
        </w:rPr>
        <w:t>Emergency</w:t>
      </w:r>
      <w:r w:rsidRPr="00146A84">
        <w:rPr>
          <w:spacing w:val="-2"/>
        </w:rPr>
        <w:t xml:space="preserve"> </w:t>
      </w:r>
      <w:r w:rsidRPr="00146A84">
        <w:rPr>
          <w:spacing w:val="-1"/>
        </w:rPr>
        <w:t>public</w:t>
      </w:r>
      <w:r w:rsidRPr="00146A84">
        <w:t xml:space="preserve"> </w:t>
      </w:r>
      <w:r w:rsidRPr="00146A84">
        <w:rPr>
          <w:spacing w:val="-1"/>
        </w:rPr>
        <w:t>information</w:t>
      </w:r>
      <w:r>
        <w:rPr>
          <w:spacing w:val="-1"/>
        </w:rPr>
        <w:t xml:space="preserve">, </w:t>
      </w:r>
      <w:r w:rsidR="00384FF1">
        <w:rPr>
          <w:spacing w:val="-1"/>
        </w:rPr>
        <w:t>warnings,</w:t>
      </w:r>
      <w:r w:rsidR="00D26586">
        <w:rPr>
          <w:spacing w:val="-1"/>
        </w:rPr>
        <w:t xml:space="preserve"> and</w:t>
      </w:r>
      <w:r>
        <w:rPr>
          <w:spacing w:val="-1"/>
        </w:rPr>
        <w:t xml:space="preserve"> pre-incident information</w:t>
      </w:r>
    </w:p>
    <w:p w14:paraId="68D15F11" w14:textId="27CBD1DA" w:rsidR="000F1076" w:rsidRPr="00146A84" w:rsidRDefault="000F1076" w:rsidP="00EE4475">
      <w:pPr>
        <w:widowControl w:val="0"/>
        <w:numPr>
          <w:ilvl w:val="0"/>
          <w:numId w:val="32"/>
        </w:numPr>
        <w:tabs>
          <w:tab w:val="left" w:pos="1660"/>
        </w:tabs>
        <w:spacing w:before="120" w:after="120" w:line="276" w:lineRule="auto"/>
      </w:pPr>
      <w:r w:rsidRPr="00146A84">
        <w:rPr>
          <w:spacing w:val="-1"/>
        </w:rPr>
        <w:t>Media</w:t>
      </w:r>
      <w:r w:rsidRPr="00146A84">
        <w:rPr>
          <w:spacing w:val="1"/>
        </w:rPr>
        <w:t xml:space="preserve"> </w:t>
      </w:r>
      <w:r w:rsidRPr="00146A84">
        <w:rPr>
          <w:spacing w:val="-1"/>
        </w:rPr>
        <w:t>and</w:t>
      </w:r>
      <w:r w:rsidRPr="00146A84">
        <w:rPr>
          <w:spacing w:val="1"/>
        </w:rPr>
        <w:t xml:space="preserve"> </w:t>
      </w:r>
      <w:r w:rsidRPr="00146A84">
        <w:rPr>
          <w:spacing w:val="-1"/>
        </w:rPr>
        <w:t>community</w:t>
      </w:r>
      <w:r w:rsidRPr="00146A84">
        <w:rPr>
          <w:spacing w:val="-2"/>
        </w:rPr>
        <w:t xml:space="preserve"> </w:t>
      </w:r>
      <w:r w:rsidRPr="00146A84">
        <w:rPr>
          <w:spacing w:val="-1"/>
        </w:rPr>
        <w:t>relations</w:t>
      </w:r>
    </w:p>
    <w:p w14:paraId="433909D5" w14:textId="4F6F68D2" w:rsidR="000F1076" w:rsidRDefault="000F1076" w:rsidP="00EE4475">
      <w:pPr>
        <w:widowControl w:val="0"/>
        <w:numPr>
          <w:ilvl w:val="0"/>
          <w:numId w:val="32"/>
        </w:numPr>
        <w:tabs>
          <w:tab w:val="left" w:pos="1660"/>
        </w:tabs>
        <w:spacing w:before="120" w:after="120" w:line="276" w:lineRule="auto"/>
        <w:rPr>
          <w:spacing w:val="-1"/>
        </w:rPr>
      </w:pPr>
      <w:r w:rsidRPr="00146A84">
        <w:rPr>
          <w:spacing w:val="-1"/>
        </w:rPr>
        <w:t>Congressional</w:t>
      </w:r>
      <w:r w:rsidRPr="00146A84">
        <w:t xml:space="preserve"> </w:t>
      </w:r>
      <w:r w:rsidRPr="00146A84">
        <w:rPr>
          <w:spacing w:val="-1"/>
        </w:rPr>
        <w:t>and</w:t>
      </w:r>
      <w:r w:rsidRPr="00146A84">
        <w:rPr>
          <w:spacing w:val="1"/>
        </w:rPr>
        <w:t xml:space="preserve"> </w:t>
      </w:r>
      <w:r w:rsidRPr="00146A84">
        <w:rPr>
          <w:spacing w:val="-1"/>
        </w:rPr>
        <w:t>international</w:t>
      </w:r>
      <w:r w:rsidRPr="00146A84">
        <w:t xml:space="preserve"> </w:t>
      </w:r>
      <w:r w:rsidRPr="00146A84">
        <w:rPr>
          <w:spacing w:val="-1"/>
        </w:rPr>
        <w:t>affairs</w:t>
      </w:r>
    </w:p>
    <w:p w14:paraId="26C66C5A" w14:textId="5FF744EF" w:rsidR="007334AC" w:rsidRPr="007334AC" w:rsidRDefault="007334AC" w:rsidP="007334AC">
      <w:pPr>
        <w:pStyle w:val="Heading2EOP"/>
        <w:widowControl w:val="0"/>
        <w:tabs>
          <w:tab w:val="left" w:pos="1660"/>
        </w:tabs>
        <w:spacing w:line="276" w:lineRule="auto"/>
        <w:rPr>
          <w:rFonts w:ascii="Arial" w:hAnsi="Arial"/>
          <w:spacing w:val="-1"/>
          <w:szCs w:val="24"/>
        </w:rPr>
      </w:pPr>
      <w:r w:rsidRPr="007334AC">
        <w:rPr>
          <w:rFonts w:ascii="Arial" w:hAnsi="Arial"/>
          <w:spacing w:val="-1"/>
          <w:szCs w:val="24"/>
        </w:rPr>
        <w:t xml:space="preserve">Each ESF has a detailed Annex that not included in the EOP Base Plan. </w:t>
      </w:r>
    </w:p>
    <w:p w14:paraId="714DC0D1" w14:textId="77777777" w:rsidR="00D20740" w:rsidRDefault="00D20740" w:rsidP="00D20740">
      <w:pPr>
        <w:pStyle w:val="Heading2"/>
        <w:rPr>
          <w:rFonts w:eastAsia="Calibri"/>
        </w:rPr>
      </w:pPr>
      <w:bookmarkStart w:id="315" w:name="_Toc82200400"/>
      <w:bookmarkStart w:id="316" w:name="_Toc88640237"/>
      <w:bookmarkStart w:id="317" w:name="_Toc70105272"/>
      <w:bookmarkStart w:id="318" w:name="_Toc70105270"/>
      <w:bookmarkStart w:id="319" w:name="_Hlk70690777"/>
      <w:bookmarkStart w:id="320" w:name="_Toc59383498"/>
      <w:bookmarkEnd w:id="144"/>
      <w:r>
        <w:rPr>
          <w:rFonts w:eastAsia="Calibri"/>
        </w:rPr>
        <w:lastRenderedPageBreak/>
        <w:t>functional responsibilities</w:t>
      </w:r>
      <w:bookmarkEnd w:id="315"/>
      <w:bookmarkEnd w:id="316"/>
    </w:p>
    <w:p w14:paraId="4EEB0683" w14:textId="77777777" w:rsidR="00D20740" w:rsidRDefault="00D20740" w:rsidP="00D20740">
      <w:pPr>
        <w:pStyle w:val="Body"/>
        <w:sectPr w:rsidR="00D20740" w:rsidSect="00074AE7">
          <w:headerReference w:type="even" r:id="rId34"/>
          <w:headerReference w:type="default" r:id="rId35"/>
          <w:footerReference w:type="default" r:id="rId36"/>
          <w:headerReference w:type="first" r:id="rId37"/>
          <w:type w:val="continuous"/>
          <w:pgSz w:w="12240" w:h="15840" w:code="1"/>
          <w:pgMar w:top="1080" w:right="1080" w:bottom="1350" w:left="1080" w:header="0" w:footer="0" w:gutter="0"/>
          <w:pgNumType w:start="2"/>
          <w:cols w:space="720"/>
          <w:docGrid w:linePitch="360"/>
        </w:sectPr>
      </w:pPr>
    </w:p>
    <w:p w14:paraId="2965C1B5" w14:textId="77777777" w:rsidR="00D20740" w:rsidRDefault="00D20740" w:rsidP="001F2746">
      <w:pPr>
        <w:pStyle w:val="Heading4"/>
        <w:spacing w:line="276" w:lineRule="auto"/>
      </w:pPr>
      <w:r>
        <w:t>Incident Command</w:t>
      </w:r>
    </w:p>
    <w:p w14:paraId="3FC508BB" w14:textId="77777777" w:rsidR="00D20740" w:rsidRDefault="00D20740" w:rsidP="00EE4475">
      <w:pPr>
        <w:pStyle w:val="Body"/>
        <w:numPr>
          <w:ilvl w:val="0"/>
          <w:numId w:val="97"/>
        </w:numPr>
      </w:pPr>
      <w:r>
        <w:t>Establish command structure</w:t>
      </w:r>
    </w:p>
    <w:p w14:paraId="04ECCED2" w14:textId="77777777" w:rsidR="00D20740" w:rsidRDefault="00D20740" w:rsidP="00EE4475">
      <w:pPr>
        <w:pStyle w:val="Body"/>
        <w:numPr>
          <w:ilvl w:val="0"/>
          <w:numId w:val="97"/>
        </w:numPr>
      </w:pPr>
      <w:r>
        <w:t>Define perimeters</w:t>
      </w:r>
    </w:p>
    <w:p w14:paraId="0BC6FC73" w14:textId="77777777" w:rsidR="00D20740" w:rsidRDefault="00D20740" w:rsidP="00EE4475">
      <w:pPr>
        <w:pStyle w:val="Body"/>
        <w:numPr>
          <w:ilvl w:val="0"/>
          <w:numId w:val="97"/>
        </w:numPr>
      </w:pPr>
      <w:r>
        <w:t>Evacuation/sheltering-in-place</w:t>
      </w:r>
    </w:p>
    <w:p w14:paraId="6BCF770E" w14:textId="77777777" w:rsidR="00D20740" w:rsidRDefault="00D20740" w:rsidP="00EE4475">
      <w:pPr>
        <w:pStyle w:val="Body"/>
        <w:numPr>
          <w:ilvl w:val="0"/>
          <w:numId w:val="97"/>
        </w:numPr>
      </w:pPr>
      <w:r>
        <w:t>Protection parameters for responders</w:t>
      </w:r>
    </w:p>
    <w:p w14:paraId="11174588" w14:textId="77777777" w:rsidR="00D20740" w:rsidRDefault="00D20740" w:rsidP="00EE4475">
      <w:pPr>
        <w:pStyle w:val="Body"/>
        <w:numPr>
          <w:ilvl w:val="0"/>
          <w:numId w:val="97"/>
        </w:numPr>
      </w:pPr>
      <w:r>
        <w:t>Protection parameters for civilians</w:t>
      </w:r>
    </w:p>
    <w:p w14:paraId="44D3262F" w14:textId="77777777" w:rsidR="00D20740" w:rsidRDefault="00D20740" w:rsidP="00EE4475">
      <w:pPr>
        <w:pStyle w:val="Body"/>
        <w:numPr>
          <w:ilvl w:val="0"/>
          <w:numId w:val="97"/>
        </w:numPr>
      </w:pPr>
      <w:r>
        <w:t>Protection parameters for property</w:t>
      </w:r>
    </w:p>
    <w:p w14:paraId="736CA041" w14:textId="77777777" w:rsidR="00D20740" w:rsidRDefault="00D20740" w:rsidP="00EE4475">
      <w:pPr>
        <w:pStyle w:val="Body"/>
        <w:numPr>
          <w:ilvl w:val="0"/>
          <w:numId w:val="97"/>
        </w:numPr>
      </w:pPr>
      <w:r>
        <w:t>Incident-wide communications</w:t>
      </w:r>
    </w:p>
    <w:p w14:paraId="294CCCE2" w14:textId="77777777" w:rsidR="00D20740" w:rsidRDefault="00D20740" w:rsidP="00EE4475">
      <w:pPr>
        <w:pStyle w:val="Body"/>
        <w:numPr>
          <w:ilvl w:val="0"/>
          <w:numId w:val="97"/>
        </w:numPr>
      </w:pPr>
      <w:r>
        <w:t>Order/obtain necessary resources</w:t>
      </w:r>
    </w:p>
    <w:p w14:paraId="025CC9E7" w14:textId="77777777" w:rsidR="00D20740" w:rsidRDefault="00D20740" w:rsidP="00EE4475">
      <w:pPr>
        <w:pStyle w:val="Body"/>
        <w:numPr>
          <w:ilvl w:val="0"/>
          <w:numId w:val="97"/>
        </w:numPr>
      </w:pPr>
      <w:r>
        <w:t>Transportation issues</w:t>
      </w:r>
    </w:p>
    <w:p w14:paraId="3CBA678E" w14:textId="77777777" w:rsidR="00D20740" w:rsidRDefault="00D20740" w:rsidP="00EE4475">
      <w:pPr>
        <w:pStyle w:val="Body"/>
        <w:numPr>
          <w:ilvl w:val="0"/>
          <w:numId w:val="97"/>
        </w:numPr>
      </w:pPr>
      <w:r>
        <w:t>Assess/restore critical infrastructure</w:t>
      </w:r>
    </w:p>
    <w:p w14:paraId="562374C0" w14:textId="77777777" w:rsidR="00D20740" w:rsidRDefault="00D20740" w:rsidP="001F2746">
      <w:pPr>
        <w:pStyle w:val="Heading4"/>
        <w:spacing w:line="276" w:lineRule="auto"/>
      </w:pPr>
      <w:r>
        <w:t>Fire Response</w:t>
      </w:r>
    </w:p>
    <w:p w14:paraId="2942C324" w14:textId="77777777" w:rsidR="00D20740" w:rsidRDefault="00D20740" w:rsidP="00EE4475">
      <w:pPr>
        <w:pStyle w:val="Body"/>
        <w:numPr>
          <w:ilvl w:val="0"/>
          <w:numId w:val="98"/>
        </w:numPr>
      </w:pPr>
      <w:r>
        <w:t>Incident/Unified Command</w:t>
      </w:r>
    </w:p>
    <w:p w14:paraId="01450A4F" w14:textId="77777777" w:rsidR="00D20740" w:rsidRDefault="00D20740" w:rsidP="00EE4475">
      <w:pPr>
        <w:pStyle w:val="Body"/>
        <w:numPr>
          <w:ilvl w:val="0"/>
          <w:numId w:val="98"/>
        </w:numPr>
      </w:pPr>
      <w:r>
        <w:t>Fire suppression</w:t>
      </w:r>
    </w:p>
    <w:p w14:paraId="50A91E16" w14:textId="77777777" w:rsidR="00D20740" w:rsidRDefault="00D20740" w:rsidP="00EE4475">
      <w:pPr>
        <w:pStyle w:val="Body"/>
        <w:numPr>
          <w:ilvl w:val="0"/>
          <w:numId w:val="98"/>
        </w:numPr>
      </w:pPr>
      <w:r>
        <w:t>Emergent medical</w:t>
      </w:r>
    </w:p>
    <w:p w14:paraId="02F42457" w14:textId="77777777" w:rsidR="00D20740" w:rsidRDefault="00D20740" w:rsidP="00EE4475">
      <w:pPr>
        <w:pStyle w:val="Body"/>
        <w:numPr>
          <w:ilvl w:val="0"/>
          <w:numId w:val="98"/>
        </w:numPr>
      </w:pPr>
      <w:r>
        <w:t>Urban search and rescue</w:t>
      </w:r>
    </w:p>
    <w:p w14:paraId="6B22BD39" w14:textId="77777777" w:rsidR="00D20740" w:rsidRDefault="00D20740" w:rsidP="00EE4475">
      <w:pPr>
        <w:pStyle w:val="Body"/>
        <w:numPr>
          <w:ilvl w:val="0"/>
          <w:numId w:val="98"/>
        </w:numPr>
      </w:pPr>
      <w:r>
        <w:t>HAZMAT</w:t>
      </w:r>
    </w:p>
    <w:p w14:paraId="2EC22693" w14:textId="77777777" w:rsidR="00D20740" w:rsidRDefault="00D20740" w:rsidP="00EE4475">
      <w:pPr>
        <w:pStyle w:val="Body"/>
        <w:numPr>
          <w:ilvl w:val="0"/>
          <w:numId w:val="98"/>
        </w:numPr>
      </w:pPr>
      <w:r>
        <w:t>Assist with evacuation</w:t>
      </w:r>
      <w:r w:rsidRPr="00D57D75">
        <w:t xml:space="preserve"> </w:t>
      </w:r>
    </w:p>
    <w:p w14:paraId="694EB156" w14:textId="77777777" w:rsidR="00D20740" w:rsidRDefault="00D20740" w:rsidP="00EE4475">
      <w:pPr>
        <w:pStyle w:val="Body"/>
        <w:numPr>
          <w:ilvl w:val="0"/>
          <w:numId w:val="98"/>
        </w:numPr>
      </w:pPr>
      <w:r>
        <w:t>WMD monitoring</w:t>
      </w:r>
    </w:p>
    <w:p w14:paraId="0AF62B94" w14:textId="77777777" w:rsidR="00D20740" w:rsidRDefault="00D20740" w:rsidP="00EE4475">
      <w:pPr>
        <w:pStyle w:val="Body"/>
        <w:numPr>
          <w:ilvl w:val="0"/>
          <w:numId w:val="100"/>
        </w:numPr>
      </w:pPr>
      <w:r>
        <w:t>Manage fire department resources</w:t>
      </w:r>
    </w:p>
    <w:p w14:paraId="20F27F7F" w14:textId="77777777" w:rsidR="00D20740" w:rsidRDefault="00D20740" w:rsidP="001F2746">
      <w:pPr>
        <w:pStyle w:val="Heading4"/>
        <w:spacing w:line="276" w:lineRule="auto"/>
      </w:pPr>
      <w:r>
        <w:t>Law Enforcement</w:t>
      </w:r>
    </w:p>
    <w:p w14:paraId="1211DD7E" w14:textId="77777777" w:rsidR="00D20740" w:rsidRDefault="00D20740" w:rsidP="00EE4475">
      <w:pPr>
        <w:pStyle w:val="Body"/>
        <w:numPr>
          <w:ilvl w:val="0"/>
          <w:numId w:val="99"/>
        </w:numPr>
      </w:pPr>
      <w:r>
        <w:t>Incident/Unified Command</w:t>
      </w:r>
    </w:p>
    <w:p w14:paraId="526AE0A5" w14:textId="77777777" w:rsidR="00D20740" w:rsidRDefault="00D20740" w:rsidP="00EE4475">
      <w:pPr>
        <w:pStyle w:val="Body"/>
        <w:numPr>
          <w:ilvl w:val="0"/>
          <w:numId w:val="99"/>
        </w:numPr>
      </w:pPr>
      <w:r>
        <w:t>Traffic control</w:t>
      </w:r>
    </w:p>
    <w:p w14:paraId="69390AC8" w14:textId="77777777" w:rsidR="00D20740" w:rsidRDefault="00D20740" w:rsidP="00EE4475">
      <w:pPr>
        <w:pStyle w:val="Body"/>
        <w:numPr>
          <w:ilvl w:val="0"/>
          <w:numId w:val="99"/>
        </w:numPr>
      </w:pPr>
      <w:r>
        <w:t>Perimeter control</w:t>
      </w:r>
    </w:p>
    <w:p w14:paraId="4C5F89A0" w14:textId="77777777" w:rsidR="00D20740" w:rsidRDefault="00D20740" w:rsidP="00EE4475">
      <w:pPr>
        <w:pStyle w:val="Body"/>
        <w:numPr>
          <w:ilvl w:val="0"/>
          <w:numId w:val="99"/>
        </w:numPr>
      </w:pPr>
      <w:r>
        <w:t>Security</w:t>
      </w:r>
    </w:p>
    <w:p w14:paraId="082F9958" w14:textId="77777777" w:rsidR="00D20740" w:rsidRDefault="00D20740" w:rsidP="00EE4475">
      <w:pPr>
        <w:pStyle w:val="Body"/>
        <w:numPr>
          <w:ilvl w:val="0"/>
          <w:numId w:val="99"/>
        </w:numPr>
      </w:pPr>
      <w:r>
        <w:t>Evacuation</w:t>
      </w:r>
    </w:p>
    <w:p w14:paraId="251A6CC2" w14:textId="77777777" w:rsidR="00D20740" w:rsidRDefault="00D20740" w:rsidP="00EE4475">
      <w:pPr>
        <w:pStyle w:val="Body"/>
        <w:numPr>
          <w:ilvl w:val="0"/>
          <w:numId w:val="99"/>
        </w:numPr>
      </w:pPr>
      <w:r>
        <w:t>Mobile Command Center</w:t>
      </w:r>
    </w:p>
    <w:p w14:paraId="01CB1344" w14:textId="254B8044" w:rsidR="00D20740" w:rsidRDefault="00D20740" w:rsidP="00EE4475">
      <w:pPr>
        <w:pStyle w:val="Body"/>
        <w:numPr>
          <w:ilvl w:val="0"/>
          <w:numId w:val="99"/>
        </w:numPr>
      </w:pPr>
      <w:r>
        <w:t>Manage law enforcement resources</w:t>
      </w:r>
    </w:p>
    <w:p w14:paraId="66AEC170" w14:textId="77777777" w:rsidR="00D20740" w:rsidRDefault="00D20740" w:rsidP="001F2746">
      <w:pPr>
        <w:pStyle w:val="Heading4"/>
        <w:spacing w:line="276" w:lineRule="auto"/>
      </w:pPr>
      <w:r>
        <w:t>Health &amp; Medical</w:t>
      </w:r>
    </w:p>
    <w:p w14:paraId="593FC632" w14:textId="77777777" w:rsidR="00D20740" w:rsidRDefault="00D20740" w:rsidP="00EE4475">
      <w:pPr>
        <w:pStyle w:val="Body"/>
        <w:numPr>
          <w:ilvl w:val="0"/>
          <w:numId w:val="100"/>
        </w:numPr>
      </w:pPr>
      <w:r>
        <w:t>Unified Command</w:t>
      </w:r>
    </w:p>
    <w:p w14:paraId="7EA35B34" w14:textId="77777777" w:rsidR="00D20740" w:rsidRDefault="00D20740" w:rsidP="00EE4475">
      <w:pPr>
        <w:pStyle w:val="Body"/>
        <w:numPr>
          <w:ilvl w:val="0"/>
          <w:numId w:val="100"/>
        </w:numPr>
      </w:pPr>
      <w:r>
        <w:t>Coordinate mass medical care</w:t>
      </w:r>
    </w:p>
    <w:p w14:paraId="5BEEE16F" w14:textId="77777777" w:rsidR="00D20740" w:rsidRDefault="00D20740" w:rsidP="00EE4475">
      <w:pPr>
        <w:pStyle w:val="Body"/>
        <w:numPr>
          <w:ilvl w:val="0"/>
          <w:numId w:val="100"/>
        </w:numPr>
      </w:pPr>
      <w:r>
        <w:t>Medical Supplies</w:t>
      </w:r>
    </w:p>
    <w:p w14:paraId="764B4FCA" w14:textId="77777777" w:rsidR="00D20740" w:rsidRDefault="00D20740" w:rsidP="00EE4475">
      <w:pPr>
        <w:pStyle w:val="Body"/>
        <w:numPr>
          <w:ilvl w:val="0"/>
          <w:numId w:val="100"/>
        </w:numPr>
      </w:pPr>
      <w:r>
        <w:t>WMD/Illness monitoring/surveillance</w:t>
      </w:r>
    </w:p>
    <w:p w14:paraId="4240EAE0" w14:textId="77777777" w:rsidR="00D20740" w:rsidRDefault="00D20740" w:rsidP="00EE4475">
      <w:pPr>
        <w:pStyle w:val="Body"/>
        <w:numPr>
          <w:ilvl w:val="0"/>
          <w:numId w:val="100"/>
        </w:numPr>
      </w:pPr>
      <w:r>
        <w:t>Temporary morgue</w:t>
      </w:r>
    </w:p>
    <w:p w14:paraId="4F7F5BD4" w14:textId="77777777" w:rsidR="00D20740" w:rsidRDefault="00D20740" w:rsidP="00EE4475">
      <w:pPr>
        <w:pStyle w:val="Body"/>
        <w:numPr>
          <w:ilvl w:val="0"/>
          <w:numId w:val="100"/>
        </w:numPr>
      </w:pPr>
      <w:r>
        <w:t>Food monitoring</w:t>
      </w:r>
    </w:p>
    <w:p w14:paraId="63F2C6A7" w14:textId="77777777" w:rsidR="00D20740" w:rsidRDefault="00D20740" w:rsidP="00EE4475">
      <w:pPr>
        <w:pStyle w:val="Body"/>
        <w:numPr>
          <w:ilvl w:val="0"/>
          <w:numId w:val="100"/>
        </w:numPr>
      </w:pPr>
      <w:r>
        <w:t>Quarantine management</w:t>
      </w:r>
    </w:p>
    <w:p w14:paraId="73BBF16C" w14:textId="77777777" w:rsidR="00D20740" w:rsidRDefault="00D20740" w:rsidP="00EE4475">
      <w:pPr>
        <w:pStyle w:val="Body"/>
        <w:numPr>
          <w:ilvl w:val="0"/>
          <w:numId w:val="100"/>
        </w:numPr>
      </w:pPr>
      <w:r>
        <w:t>Victim/patient identification</w:t>
      </w:r>
    </w:p>
    <w:p w14:paraId="0C29A6A3" w14:textId="77777777" w:rsidR="00D20740" w:rsidRDefault="00D20740" w:rsidP="001F2746">
      <w:pPr>
        <w:pStyle w:val="Heading4"/>
        <w:spacing w:line="276" w:lineRule="auto"/>
        <w:rPr>
          <w:rFonts w:eastAsiaTheme="minorEastAsia"/>
        </w:rPr>
      </w:pPr>
      <w:r>
        <w:rPr>
          <w:rFonts w:eastAsiaTheme="minorEastAsia"/>
        </w:rPr>
        <w:t>PUBLIC WORKS</w:t>
      </w:r>
    </w:p>
    <w:p w14:paraId="34EA6BFF" w14:textId="77777777" w:rsidR="00D20740" w:rsidRPr="00886349" w:rsidRDefault="00D20740" w:rsidP="00EE4475">
      <w:pPr>
        <w:pStyle w:val="BodyText"/>
        <w:numPr>
          <w:ilvl w:val="0"/>
          <w:numId w:val="101"/>
        </w:numPr>
        <w:spacing w:line="276" w:lineRule="auto"/>
        <w:rPr>
          <w:rFonts w:eastAsiaTheme="minorEastAsia"/>
        </w:rPr>
      </w:pPr>
      <w:r w:rsidRPr="00886349">
        <w:rPr>
          <w:rFonts w:eastAsiaTheme="minorEastAsia"/>
        </w:rPr>
        <w:t>Unified Command</w:t>
      </w:r>
    </w:p>
    <w:p w14:paraId="203DD2A1" w14:textId="77777777" w:rsidR="00D20740" w:rsidRPr="00886349" w:rsidRDefault="00D20740" w:rsidP="00EE4475">
      <w:pPr>
        <w:pStyle w:val="BodyText"/>
        <w:numPr>
          <w:ilvl w:val="0"/>
          <w:numId w:val="101"/>
        </w:numPr>
        <w:spacing w:line="276" w:lineRule="auto"/>
        <w:rPr>
          <w:rFonts w:eastAsiaTheme="minorEastAsia"/>
        </w:rPr>
      </w:pPr>
      <w:r w:rsidRPr="00886349">
        <w:rPr>
          <w:rFonts w:eastAsiaTheme="minorEastAsia"/>
        </w:rPr>
        <w:t>Utilities assessment/restoration</w:t>
      </w:r>
    </w:p>
    <w:p w14:paraId="7EC63EC7" w14:textId="1FE33E26" w:rsidR="00D20740" w:rsidRPr="00886349" w:rsidRDefault="00D20740" w:rsidP="00EE4475">
      <w:pPr>
        <w:pStyle w:val="BodyText"/>
        <w:numPr>
          <w:ilvl w:val="0"/>
          <w:numId w:val="101"/>
        </w:numPr>
        <w:spacing w:line="276" w:lineRule="auto"/>
        <w:rPr>
          <w:rFonts w:eastAsiaTheme="minorEastAsia"/>
        </w:rPr>
      </w:pPr>
      <w:r w:rsidRPr="00886349">
        <w:rPr>
          <w:rFonts w:eastAsiaTheme="minorEastAsia"/>
        </w:rPr>
        <w:t>Debris removal</w:t>
      </w:r>
    </w:p>
    <w:p w14:paraId="166365C3" w14:textId="56059646" w:rsidR="00D20740" w:rsidRPr="00886349" w:rsidRDefault="00D20740" w:rsidP="00EE4475">
      <w:pPr>
        <w:pStyle w:val="BodyText"/>
        <w:numPr>
          <w:ilvl w:val="0"/>
          <w:numId w:val="101"/>
        </w:numPr>
        <w:spacing w:line="276" w:lineRule="auto"/>
        <w:rPr>
          <w:rFonts w:eastAsiaTheme="minorEastAsia"/>
        </w:rPr>
      </w:pPr>
      <w:r w:rsidRPr="00886349">
        <w:rPr>
          <w:rFonts w:eastAsiaTheme="minorEastAsia"/>
        </w:rPr>
        <w:t>Traffic control</w:t>
      </w:r>
    </w:p>
    <w:p w14:paraId="7E439AEA" w14:textId="77777777" w:rsidR="00D20740" w:rsidRPr="00886349" w:rsidRDefault="00D20740" w:rsidP="00EE4475">
      <w:pPr>
        <w:pStyle w:val="BodyText"/>
        <w:numPr>
          <w:ilvl w:val="0"/>
          <w:numId w:val="101"/>
        </w:numPr>
        <w:spacing w:line="276" w:lineRule="auto"/>
        <w:rPr>
          <w:rFonts w:eastAsiaTheme="minorEastAsia"/>
        </w:rPr>
      </w:pPr>
      <w:r w:rsidRPr="00886349">
        <w:rPr>
          <w:rFonts w:eastAsiaTheme="minorEastAsia"/>
        </w:rPr>
        <w:t>Emergency demolition</w:t>
      </w:r>
    </w:p>
    <w:p w14:paraId="029B023D" w14:textId="77777777" w:rsidR="00D20740" w:rsidRDefault="00D20740" w:rsidP="00EE4475">
      <w:pPr>
        <w:pStyle w:val="BodyText"/>
        <w:numPr>
          <w:ilvl w:val="0"/>
          <w:numId w:val="101"/>
        </w:numPr>
        <w:spacing w:line="276" w:lineRule="auto"/>
        <w:rPr>
          <w:rFonts w:eastAsiaTheme="minorEastAsia"/>
        </w:rPr>
      </w:pPr>
      <w:r w:rsidRPr="00886349">
        <w:rPr>
          <w:rFonts w:eastAsiaTheme="minorEastAsia"/>
        </w:rPr>
        <w:t>Structural assessment</w:t>
      </w:r>
    </w:p>
    <w:p w14:paraId="0FB1A220" w14:textId="77777777" w:rsidR="00D20740" w:rsidRPr="001A3A3F" w:rsidRDefault="00D20740" w:rsidP="001F2746">
      <w:pPr>
        <w:pStyle w:val="Heading4"/>
        <w:spacing w:line="276" w:lineRule="auto"/>
        <w:rPr>
          <w:rFonts w:eastAsia="Calibri"/>
        </w:rPr>
      </w:pPr>
      <w:r w:rsidRPr="001A3A3F">
        <w:rPr>
          <w:rFonts w:eastAsia="Calibri"/>
        </w:rPr>
        <w:t>Communications</w:t>
      </w:r>
    </w:p>
    <w:p w14:paraId="2CA54F70" w14:textId="5F270717" w:rsidR="00D20740" w:rsidRPr="00274F98" w:rsidRDefault="00D20740" w:rsidP="00EE4475">
      <w:pPr>
        <w:pStyle w:val="BodyText"/>
        <w:numPr>
          <w:ilvl w:val="0"/>
          <w:numId w:val="105"/>
        </w:numPr>
        <w:spacing w:line="276" w:lineRule="auto"/>
        <w:rPr>
          <w:rFonts w:eastAsia="Calibri"/>
        </w:rPr>
      </w:pPr>
      <w:r w:rsidRPr="00274F98">
        <w:rPr>
          <w:rFonts w:eastAsia="Calibri"/>
        </w:rPr>
        <w:t>EOC Procedures</w:t>
      </w:r>
    </w:p>
    <w:p w14:paraId="5CE553CD" w14:textId="1701374B" w:rsidR="00D20740" w:rsidRPr="001A3A3F" w:rsidRDefault="00D20740" w:rsidP="00EE4475">
      <w:pPr>
        <w:pStyle w:val="BodyText"/>
        <w:numPr>
          <w:ilvl w:val="0"/>
          <w:numId w:val="105"/>
        </w:numPr>
        <w:spacing w:line="276" w:lineRule="auto"/>
        <w:rPr>
          <w:rFonts w:eastAsia="Calibri"/>
        </w:rPr>
      </w:pPr>
      <w:r w:rsidRPr="001A3A3F">
        <w:rPr>
          <w:rFonts w:eastAsia="Calibri"/>
        </w:rPr>
        <w:t>Warnings</w:t>
      </w:r>
      <w:r>
        <w:rPr>
          <w:rFonts w:eastAsia="Calibri"/>
        </w:rPr>
        <w:t xml:space="preserve"> </w:t>
      </w:r>
      <w:r w:rsidRPr="001A3A3F">
        <w:rPr>
          <w:rFonts w:eastAsia="Calibri"/>
        </w:rPr>
        <w:t>/</w:t>
      </w:r>
      <w:r>
        <w:rPr>
          <w:rFonts w:eastAsia="Calibri"/>
        </w:rPr>
        <w:t xml:space="preserve"> N</w:t>
      </w:r>
      <w:r w:rsidRPr="001A3A3F">
        <w:rPr>
          <w:rFonts w:eastAsia="Calibri"/>
        </w:rPr>
        <w:t>otifications</w:t>
      </w:r>
    </w:p>
    <w:p w14:paraId="64CCD0B0" w14:textId="77777777" w:rsidR="00D20740" w:rsidRDefault="00D20740" w:rsidP="001F2746">
      <w:pPr>
        <w:pStyle w:val="Heading4"/>
        <w:spacing w:line="276" w:lineRule="auto"/>
      </w:pPr>
      <w:r>
        <w:t>PUBLIC AFFAIRS OFFICER</w:t>
      </w:r>
    </w:p>
    <w:p w14:paraId="206EDB63" w14:textId="77777777" w:rsidR="00D20740" w:rsidRPr="00000006" w:rsidRDefault="00D20740" w:rsidP="00EE4475">
      <w:pPr>
        <w:pStyle w:val="BodyText"/>
        <w:numPr>
          <w:ilvl w:val="0"/>
          <w:numId w:val="102"/>
        </w:numPr>
        <w:spacing w:line="276" w:lineRule="auto"/>
        <w:rPr>
          <w:rFonts w:eastAsiaTheme="minorEastAsia"/>
        </w:rPr>
      </w:pPr>
      <w:r w:rsidRPr="00000006">
        <w:rPr>
          <w:rFonts w:eastAsiaTheme="minorEastAsia"/>
        </w:rPr>
        <w:t>Establish a JIC</w:t>
      </w:r>
    </w:p>
    <w:p w14:paraId="57E32A92" w14:textId="77777777" w:rsidR="00D20740" w:rsidRDefault="00D20740" w:rsidP="00EE4475">
      <w:pPr>
        <w:pStyle w:val="BodyText"/>
        <w:numPr>
          <w:ilvl w:val="0"/>
          <w:numId w:val="102"/>
        </w:numPr>
        <w:spacing w:line="276" w:lineRule="auto"/>
        <w:rPr>
          <w:rFonts w:eastAsiaTheme="minorEastAsia"/>
        </w:rPr>
      </w:pPr>
      <w:r w:rsidRPr="00000006">
        <w:rPr>
          <w:rFonts w:eastAsiaTheme="minorEastAsia"/>
        </w:rPr>
        <w:t>Collect information from incident command/resourc</w:t>
      </w:r>
      <w:r>
        <w:rPr>
          <w:rFonts w:eastAsiaTheme="minorEastAsia"/>
        </w:rPr>
        <w:t>es</w:t>
      </w:r>
    </w:p>
    <w:p w14:paraId="40E5196D" w14:textId="77777777" w:rsidR="00D20740" w:rsidRDefault="00D20740" w:rsidP="001F2746">
      <w:pPr>
        <w:pStyle w:val="Heading4"/>
        <w:spacing w:line="276" w:lineRule="auto"/>
        <w:rPr>
          <w:rFonts w:eastAsiaTheme="minorEastAsia"/>
        </w:rPr>
      </w:pPr>
      <w:r>
        <w:rPr>
          <w:rFonts w:eastAsiaTheme="minorEastAsia"/>
        </w:rPr>
        <w:t>SHELTERING/MASS CARE</w:t>
      </w:r>
    </w:p>
    <w:p w14:paraId="300D4423" w14:textId="77777777" w:rsidR="00D20740" w:rsidRDefault="00D20740" w:rsidP="00EE4475">
      <w:pPr>
        <w:pStyle w:val="BodyText"/>
        <w:numPr>
          <w:ilvl w:val="0"/>
          <w:numId w:val="103"/>
        </w:numPr>
        <w:spacing w:line="276" w:lineRule="auto"/>
      </w:pPr>
      <w:r>
        <w:t xml:space="preserve">Establish/manage shelters </w:t>
      </w:r>
    </w:p>
    <w:p w14:paraId="07FBCEE1" w14:textId="77777777" w:rsidR="00D20740" w:rsidRPr="004F2AB8" w:rsidRDefault="00D20740" w:rsidP="00EE4475">
      <w:pPr>
        <w:pStyle w:val="BodyText"/>
        <w:numPr>
          <w:ilvl w:val="0"/>
          <w:numId w:val="103"/>
        </w:numPr>
        <w:spacing w:line="276" w:lineRule="auto"/>
        <w:rPr>
          <w:rFonts w:eastAsiaTheme="minorEastAsia"/>
        </w:rPr>
      </w:pPr>
      <w:r>
        <w:t>Provide relief supplies to responders</w:t>
      </w:r>
    </w:p>
    <w:p w14:paraId="623C513F" w14:textId="77777777" w:rsidR="00D20740" w:rsidRPr="001A3A3F" w:rsidRDefault="00D20740" w:rsidP="001F2746">
      <w:pPr>
        <w:pStyle w:val="Heading4"/>
        <w:spacing w:line="276" w:lineRule="auto"/>
        <w:rPr>
          <w:rFonts w:eastAsia="Calibri"/>
        </w:rPr>
      </w:pPr>
      <w:r w:rsidRPr="001A3A3F">
        <w:rPr>
          <w:rFonts w:eastAsia="Calibri"/>
        </w:rPr>
        <w:t>Transportation</w:t>
      </w:r>
    </w:p>
    <w:p w14:paraId="3F05D0FA" w14:textId="77777777" w:rsidR="00D20740" w:rsidRPr="00A955AA" w:rsidRDefault="00D20740" w:rsidP="00EE4475">
      <w:pPr>
        <w:pStyle w:val="BodyText"/>
        <w:numPr>
          <w:ilvl w:val="0"/>
          <w:numId w:val="104"/>
        </w:numPr>
        <w:spacing w:line="276" w:lineRule="auto"/>
        <w:rPr>
          <w:rFonts w:eastAsia="Calibri"/>
        </w:rPr>
        <w:sectPr w:rsidR="00D20740" w:rsidRPr="00A955AA" w:rsidSect="006D0BEA">
          <w:type w:val="continuous"/>
          <w:pgSz w:w="12240" w:h="15840" w:code="1"/>
          <w:pgMar w:top="1080" w:right="1080" w:bottom="1350" w:left="1080" w:header="0" w:footer="0" w:gutter="0"/>
          <w:pgNumType w:start="2"/>
          <w:cols w:num="2" w:space="720"/>
          <w:docGrid w:linePitch="360"/>
        </w:sectPr>
      </w:pPr>
      <w:r w:rsidRPr="001A3A3F">
        <w:rPr>
          <w:rFonts w:eastAsia="Calibri"/>
        </w:rPr>
        <w:t>Resources</w:t>
      </w:r>
    </w:p>
    <w:p w14:paraId="5D2EE0A8" w14:textId="77777777" w:rsidR="00D20740" w:rsidRPr="001A3A3F" w:rsidRDefault="00D20740" w:rsidP="001F2746">
      <w:pPr>
        <w:pStyle w:val="Heading4"/>
        <w:spacing w:line="276" w:lineRule="auto"/>
        <w:rPr>
          <w:rFonts w:eastAsia="Calibri"/>
        </w:rPr>
      </w:pPr>
      <w:r w:rsidRPr="001A3A3F">
        <w:rPr>
          <w:rFonts w:eastAsia="Calibri"/>
        </w:rPr>
        <w:lastRenderedPageBreak/>
        <w:t>Resources/Finance/Planning</w:t>
      </w:r>
    </w:p>
    <w:p w14:paraId="6A6D8510" w14:textId="2A2EA766" w:rsidR="00D20740" w:rsidRPr="001A3A3F" w:rsidRDefault="00D20740" w:rsidP="00EE4475">
      <w:pPr>
        <w:pStyle w:val="BodyText"/>
        <w:numPr>
          <w:ilvl w:val="0"/>
          <w:numId w:val="107"/>
        </w:numPr>
        <w:spacing w:before="120" w:line="276" w:lineRule="auto"/>
        <w:rPr>
          <w:rFonts w:eastAsia="Calibri"/>
        </w:rPr>
      </w:pPr>
      <w:r w:rsidRPr="001A3A3F">
        <w:rPr>
          <w:rFonts w:eastAsia="Calibri"/>
        </w:rPr>
        <w:t>Track costs</w:t>
      </w:r>
    </w:p>
    <w:p w14:paraId="0696B692" w14:textId="77777777" w:rsidR="00D20740" w:rsidRPr="001A3A3F" w:rsidRDefault="00D20740" w:rsidP="00EE4475">
      <w:pPr>
        <w:pStyle w:val="BodyText"/>
        <w:numPr>
          <w:ilvl w:val="0"/>
          <w:numId w:val="107"/>
        </w:numPr>
        <w:spacing w:before="120" w:line="276" w:lineRule="auto"/>
        <w:rPr>
          <w:rFonts w:eastAsia="Calibri"/>
        </w:rPr>
      </w:pPr>
      <w:r w:rsidRPr="001A3A3F">
        <w:rPr>
          <w:rFonts w:eastAsia="Calibri"/>
        </w:rPr>
        <w:t>Track resources</w:t>
      </w:r>
    </w:p>
    <w:p w14:paraId="5EE6A6E6" w14:textId="77777777" w:rsidR="00D20740" w:rsidRPr="001A3A3F" w:rsidRDefault="00D20740" w:rsidP="00EE4475">
      <w:pPr>
        <w:pStyle w:val="BodyText"/>
        <w:numPr>
          <w:ilvl w:val="0"/>
          <w:numId w:val="107"/>
        </w:numPr>
        <w:spacing w:before="120" w:line="276" w:lineRule="auto"/>
        <w:rPr>
          <w:rFonts w:eastAsia="Calibri"/>
        </w:rPr>
      </w:pPr>
      <w:r w:rsidRPr="001A3A3F">
        <w:rPr>
          <w:rFonts w:eastAsia="Calibri"/>
        </w:rPr>
        <w:t>Purchase/acquire needed resources</w:t>
      </w:r>
    </w:p>
    <w:p w14:paraId="519DB7AB" w14:textId="77777777" w:rsidR="00D20740" w:rsidRPr="001A3A3F" w:rsidRDefault="00D20740" w:rsidP="00EE4475">
      <w:pPr>
        <w:pStyle w:val="BodyText"/>
        <w:numPr>
          <w:ilvl w:val="0"/>
          <w:numId w:val="107"/>
        </w:numPr>
        <w:spacing w:before="120" w:line="276" w:lineRule="auto"/>
        <w:rPr>
          <w:rFonts w:eastAsia="Calibri"/>
        </w:rPr>
      </w:pPr>
      <w:r w:rsidRPr="001A3A3F">
        <w:rPr>
          <w:rFonts w:eastAsia="Calibri"/>
        </w:rPr>
        <w:t>Planning</w:t>
      </w:r>
    </w:p>
    <w:p w14:paraId="2A9C0D77" w14:textId="77777777" w:rsidR="00D20740" w:rsidRPr="001A3A3F" w:rsidRDefault="00D20740" w:rsidP="00EE4475">
      <w:pPr>
        <w:pStyle w:val="BodyText"/>
        <w:numPr>
          <w:ilvl w:val="0"/>
          <w:numId w:val="107"/>
        </w:numPr>
        <w:spacing w:before="120" w:line="276" w:lineRule="auto"/>
        <w:rPr>
          <w:rFonts w:eastAsia="Calibri"/>
        </w:rPr>
      </w:pPr>
      <w:r w:rsidRPr="001A3A3F">
        <w:rPr>
          <w:rFonts w:eastAsia="Calibri"/>
        </w:rPr>
        <w:t>Records/Declaration/Public Assistance</w:t>
      </w:r>
    </w:p>
    <w:p w14:paraId="3FBD48C0" w14:textId="77777777" w:rsidR="00D20740" w:rsidRDefault="00D20740" w:rsidP="00EE4475">
      <w:pPr>
        <w:pStyle w:val="BodyText"/>
        <w:numPr>
          <w:ilvl w:val="0"/>
          <w:numId w:val="107"/>
        </w:numPr>
        <w:spacing w:before="120" w:line="276" w:lineRule="auto"/>
        <w:rPr>
          <w:rFonts w:eastAsia="Calibri"/>
        </w:rPr>
      </w:pPr>
      <w:r w:rsidRPr="001A3A3F">
        <w:rPr>
          <w:rFonts w:eastAsia="Calibri"/>
        </w:rPr>
        <w:t>Manage records</w:t>
      </w:r>
    </w:p>
    <w:p w14:paraId="5B9CC245" w14:textId="77777777" w:rsidR="00D20740" w:rsidRPr="001A3A3F" w:rsidRDefault="00D20740" w:rsidP="00EE4475">
      <w:pPr>
        <w:pStyle w:val="BodyText"/>
        <w:numPr>
          <w:ilvl w:val="0"/>
          <w:numId w:val="107"/>
        </w:numPr>
        <w:spacing w:before="120" w:line="276" w:lineRule="auto"/>
        <w:rPr>
          <w:rFonts w:eastAsia="Calibri"/>
        </w:rPr>
      </w:pPr>
      <w:r w:rsidRPr="001A3A3F">
        <w:rPr>
          <w:rFonts w:eastAsia="Calibri"/>
        </w:rPr>
        <w:t>Manage cost per site</w:t>
      </w:r>
    </w:p>
    <w:p w14:paraId="27D5A6B6" w14:textId="67317313" w:rsidR="00D20740" w:rsidRPr="001A3A3F" w:rsidRDefault="00D20740" w:rsidP="00EE4475">
      <w:pPr>
        <w:pStyle w:val="BodyText"/>
        <w:numPr>
          <w:ilvl w:val="0"/>
          <w:numId w:val="107"/>
        </w:numPr>
        <w:spacing w:before="120" w:line="276" w:lineRule="auto"/>
        <w:rPr>
          <w:rFonts w:eastAsia="Calibri"/>
        </w:rPr>
      </w:pPr>
      <w:r w:rsidRPr="001A3A3F">
        <w:rPr>
          <w:rFonts w:eastAsia="Calibri"/>
        </w:rPr>
        <w:t>Properly declare “State of Emergency”</w:t>
      </w:r>
    </w:p>
    <w:p w14:paraId="4A695F32" w14:textId="30A5A566" w:rsidR="00D20740" w:rsidRPr="001A3A3F" w:rsidRDefault="00D20740" w:rsidP="00EE4475">
      <w:pPr>
        <w:pStyle w:val="BodyText"/>
        <w:numPr>
          <w:ilvl w:val="0"/>
          <w:numId w:val="107"/>
        </w:numPr>
        <w:spacing w:before="120" w:line="276" w:lineRule="auto"/>
        <w:rPr>
          <w:rFonts w:eastAsia="Calibri"/>
        </w:rPr>
      </w:pPr>
      <w:r w:rsidRPr="001A3A3F">
        <w:rPr>
          <w:rFonts w:eastAsia="Calibri"/>
        </w:rPr>
        <w:t>Request State and Federal Aid</w:t>
      </w:r>
    </w:p>
    <w:p w14:paraId="4775DB27" w14:textId="77777777" w:rsidR="00D20740" w:rsidRPr="001A3A3F" w:rsidRDefault="00D20740" w:rsidP="001F2746">
      <w:pPr>
        <w:pStyle w:val="Heading4"/>
        <w:spacing w:line="276" w:lineRule="auto"/>
        <w:rPr>
          <w:rFonts w:eastAsia="Calibri"/>
        </w:rPr>
      </w:pPr>
      <w:r>
        <w:rPr>
          <w:rFonts w:eastAsia="Calibri"/>
        </w:rPr>
        <w:t>t</w:t>
      </w:r>
      <w:r w:rsidRPr="001A3A3F">
        <w:rPr>
          <w:rFonts w:eastAsia="Calibri"/>
        </w:rPr>
        <w:t>errorism Preparedness</w:t>
      </w:r>
    </w:p>
    <w:p w14:paraId="0F6546C8" w14:textId="77777777" w:rsidR="00D20740" w:rsidRPr="001A3A3F" w:rsidRDefault="00D20740" w:rsidP="00EE4475">
      <w:pPr>
        <w:pStyle w:val="BodyText"/>
        <w:numPr>
          <w:ilvl w:val="0"/>
          <w:numId w:val="106"/>
        </w:numPr>
        <w:spacing w:before="120" w:line="276" w:lineRule="auto"/>
        <w:rPr>
          <w:rFonts w:eastAsia="Calibri"/>
        </w:rPr>
      </w:pPr>
      <w:r w:rsidRPr="001A3A3F">
        <w:rPr>
          <w:rFonts w:eastAsia="Calibri"/>
        </w:rPr>
        <w:t>Intelligence &amp; Investigation</w:t>
      </w:r>
    </w:p>
    <w:p w14:paraId="3B591171" w14:textId="77777777" w:rsidR="00D20740" w:rsidRPr="001A3A3F" w:rsidRDefault="00D20740" w:rsidP="00EE4475">
      <w:pPr>
        <w:pStyle w:val="BodyText"/>
        <w:numPr>
          <w:ilvl w:val="0"/>
          <w:numId w:val="106"/>
        </w:numPr>
        <w:spacing w:before="120" w:line="276" w:lineRule="auto"/>
        <w:rPr>
          <w:rFonts w:eastAsia="Calibri"/>
        </w:rPr>
      </w:pPr>
      <w:r w:rsidRPr="001A3A3F">
        <w:rPr>
          <w:rFonts w:eastAsia="Calibri"/>
        </w:rPr>
        <w:t>Alert &amp; notification</w:t>
      </w:r>
    </w:p>
    <w:p w14:paraId="62FEEB06" w14:textId="77777777" w:rsidR="00D20740" w:rsidRPr="001A3A3F" w:rsidRDefault="00D20740" w:rsidP="00EE4475">
      <w:pPr>
        <w:pStyle w:val="BodyText"/>
        <w:numPr>
          <w:ilvl w:val="0"/>
          <w:numId w:val="106"/>
        </w:numPr>
        <w:spacing w:before="120" w:line="276" w:lineRule="auto"/>
        <w:rPr>
          <w:rFonts w:eastAsia="Calibri"/>
        </w:rPr>
      </w:pPr>
      <w:r w:rsidRPr="001A3A3F">
        <w:rPr>
          <w:rFonts w:eastAsia="Calibri"/>
        </w:rPr>
        <w:t>Critical Infrastructure Protection</w:t>
      </w:r>
    </w:p>
    <w:p w14:paraId="688B3040" w14:textId="77777777" w:rsidR="00D20740" w:rsidRDefault="00D20740" w:rsidP="00EE4475">
      <w:pPr>
        <w:pStyle w:val="BodyText"/>
        <w:numPr>
          <w:ilvl w:val="0"/>
          <w:numId w:val="106"/>
        </w:numPr>
        <w:spacing w:before="120" w:line="276" w:lineRule="auto"/>
        <w:rPr>
          <w:rFonts w:eastAsia="Calibri"/>
        </w:rPr>
      </w:pPr>
      <w:r w:rsidRPr="001A3A3F">
        <w:rPr>
          <w:rFonts w:eastAsia="Calibri"/>
        </w:rPr>
        <w:t>Dignitary Protection</w:t>
      </w:r>
    </w:p>
    <w:p w14:paraId="3EC6F6BE" w14:textId="524FAEA9" w:rsidR="00D20740" w:rsidRPr="001A3A3F" w:rsidRDefault="00D20740" w:rsidP="00EE4475">
      <w:pPr>
        <w:pStyle w:val="BodyText"/>
        <w:numPr>
          <w:ilvl w:val="0"/>
          <w:numId w:val="106"/>
        </w:numPr>
        <w:spacing w:before="120" w:line="276" w:lineRule="auto"/>
        <w:rPr>
          <w:rFonts w:eastAsia="Calibri"/>
        </w:rPr>
      </w:pPr>
      <w:r w:rsidRPr="001A3A3F">
        <w:rPr>
          <w:rFonts w:eastAsia="Calibri"/>
        </w:rPr>
        <w:t>Public information</w:t>
      </w:r>
    </w:p>
    <w:p w14:paraId="71F4BBA6" w14:textId="2544C3F5" w:rsidR="00D20740" w:rsidRDefault="00D20740" w:rsidP="00EE4475">
      <w:pPr>
        <w:pStyle w:val="BodyText"/>
        <w:numPr>
          <w:ilvl w:val="0"/>
          <w:numId w:val="106"/>
        </w:numPr>
        <w:spacing w:before="120" w:line="276" w:lineRule="auto"/>
        <w:rPr>
          <w:rFonts w:eastAsia="Calibri"/>
        </w:rPr>
      </w:pPr>
      <w:r w:rsidRPr="001A3A3F">
        <w:rPr>
          <w:rFonts w:eastAsia="Calibri"/>
        </w:rPr>
        <w:t>Demobilization</w:t>
      </w:r>
    </w:p>
    <w:p w14:paraId="5B54458A" w14:textId="29B427A2" w:rsidR="00D20740" w:rsidRDefault="00D20740" w:rsidP="00EE4475">
      <w:pPr>
        <w:pStyle w:val="BodyText"/>
        <w:numPr>
          <w:ilvl w:val="0"/>
          <w:numId w:val="106"/>
        </w:numPr>
        <w:spacing w:before="120" w:line="276" w:lineRule="auto"/>
        <w:rPr>
          <w:rFonts w:eastAsia="Calibri"/>
        </w:rPr>
      </w:pPr>
      <w:r w:rsidRPr="001A3A3F">
        <w:rPr>
          <w:rFonts w:eastAsia="Calibri"/>
        </w:rPr>
        <w:t>NBC response</w:t>
      </w:r>
    </w:p>
    <w:p w14:paraId="04E17C4B" w14:textId="4850B59E" w:rsidR="00D20740" w:rsidRPr="00D20740" w:rsidRDefault="00D20740" w:rsidP="00EE4475">
      <w:pPr>
        <w:pStyle w:val="BodyText"/>
        <w:numPr>
          <w:ilvl w:val="0"/>
          <w:numId w:val="106"/>
        </w:numPr>
        <w:spacing w:before="120" w:line="276" w:lineRule="auto"/>
        <w:rPr>
          <w:rFonts w:eastAsia="Calibri"/>
        </w:rPr>
      </w:pPr>
      <w:r w:rsidRPr="001A3A3F">
        <w:rPr>
          <w:rFonts w:eastAsia="Calibri"/>
        </w:rPr>
        <w:t>Citizen corps</w:t>
      </w:r>
    </w:p>
    <w:p w14:paraId="34325509" w14:textId="77777777" w:rsidR="00F6097D" w:rsidRDefault="00F6097D" w:rsidP="001D7093">
      <w:pPr>
        <w:pStyle w:val="Heading3"/>
        <w:sectPr w:rsidR="00F6097D" w:rsidSect="008C5F93">
          <w:type w:val="continuous"/>
          <w:pgSz w:w="12240" w:h="15840" w:code="1"/>
          <w:pgMar w:top="1080" w:right="1080" w:bottom="1350" w:left="1080" w:header="0" w:footer="0" w:gutter="0"/>
          <w:pgNumType w:start="72"/>
          <w:cols w:num="2" w:space="720"/>
          <w:docGrid w:linePitch="360"/>
        </w:sectPr>
      </w:pPr>
    </w:p>
    <w:p w14:paraId="049FB3BC" w14:textId="26DEFD6E" w:rsidR="001F2746" w:rsidRDefault="001F2746" w:rsidP="001F2746">
      <w:pPr>
        <w:pStyle w:val="Heading3"/>
        <w:spacing w:after="120" w:line="276" w:lineRule="auto"/>
      </w:pPr>
      <w:bookmarkStart w:id="321" w:name="_Toc88640238"/>
      <w:bookmarkEnd w:id="317"/>
      <w:bookmarkEnd w:id="318"/>
      <w:bookmarkEnd w:id="319"/>
      <w:bookmarkEnd w:id="320"/>
      <w:r>
        <w:t xml:space="preserve">MUTUAL AID </w:t>
      </w:r>
      <w:r w:rsidRPr="00666DB1">
        <w:rPr>
          <w:color w:val="C00000"/>
        </w:rPr>
        <w:t xml:space="preserve">(AMEND TO COUNTY </w:t>
      </w:r>
      <w:r>
        <w:rPr>
          <w:color w:val="C00000"/>
        </w:rPr>
        <w:t>protocols</w:t>
      </w:r>
      <w:r w:rsidRPr="00666DB1">
        <w:rPr>
          <w:color w:val="C00000"/>
        </w:rPr>
        <w:t>)</w:t>
      </w:r>
      <w:bookmarkEnd w:id="321"/>
    </w:p>
    <w:p w14:paraId="7DBEEA11" w14:textId="77777777" w:rsidR="001F2746" w:rsidRDefault="001F2746" w:rsidP="001F2746">
      <w:pPr>
        <w:pStyle w:val="Body"/>
        <w:spacing w:before="240"/>
        <w:rPr>
          <w:rFonts w:eastAsia="SansSerif"/>
        </w:rPr>
      </w:pPr>
      <w:r w:rsidRPr="00E456EE">
        <w:rPr>
          <w:color w:val="C00000"/>
        </w:rPr>
        <w:t>[</w:t>
      </w:r>
      <w:r w:rsidRPr="00543617">
        <w:rPr>
          <w:b/>
          <w:bCs/>
          <w:color w:val="C00000"/>
        </w:rPr>
        <w:t>Insert County Name]</w:t>
      </w:r>
      <w:r>
        <w:rPr>
          <w:b/>
          <w:bCs/>
          <w:color w:val="C00000"/>
        </w:rPr>
        <w:t xml:space="preserve"> </w:t>
      </w:r>
      <w:r>
        <w:rPr>
          <w:rFonts w:eastAsia="SansSerif"/>
        </w:rPr>
        <w:t xml:space="preserve">County has </w:t>
      </w:r>
      <w:r w:rsidRPr="00AF59BE">
        <w:rPr>
          <w:rFonts w:eastAsia="SansSerif"/>
        </w:rPr>
        <w:t xml:space="preserve">mutual aid agreements in place. By having written mutual aid agreements, the county can pre-plan and rely on partner agencies to assist with recovery and planning efforts barring any multi-county disaster. </w:t>
      </w:r>
    </w:p>
    <w:p w14:paraId="202685EA" w14:textId="77777777" w:rsidR="001F2746" w:rsidRPr="002156B6" w:rsidRDefault="001F2746" w:rsidP="001F2746">
      <w:pPr>
        <w:pStyle w:val="Body"/>
        <w:spacing w:before="240"/>
      </w:pPr>
      <w:r>
        <w:rPr>
          <w:rFonts w:eastAsia="SansSerif"/>
        </w:rPr>
        <w:t>E</w:t>
      </w:r>
      <w:r w:rsidRPr="00AF59BE">
        <w:rPr>
          <w:rFonts w:eastAsia="SansSerif"/>
        </w:rPr>
        <w:t>ven without pre-approved mutual aid agreement</w:t>
      </w:r>
      <w:r>
        <w:rPr>
          <w:rFonts w:eastAsia="SansSerif"/>
        </w:rPr>
        <w:t>s</w:t>
      </w:r>
      <w:r w:rsidRPr="00AF59BE">
        <w:rPr>
          <w:rFonts w:eastAsia="SansSerif"/>
        </w:rPr>
        <w:t xml:space="preserve">, the State of Indiana has enacted Indiana Code IC 10-14-3-10.8 (d) which states "A participant that is impacted by any incident, disaster, exercise, training activity, or planned event that requires additional resources may request mutual assistance or aid from any other participant. This request shall be made by the chief executive of the requesting participant to the chief executive of a provider participant. If the request is made orally, the requesting participant shall provide the provider participant with written confirmation of the request not later than seventy-two (72) hours after the oral request is made.” There are additional details in the law, which can be found at: </w:t>
      </w:r>
      <w:hyperlink r:id="rId38" w:anchor="10-14-3-10.8" w:history="1">
        <w:r w:rsidRPr="009E285F">
          <w:rPr>
            <w:rStyle w:val="Hyperlink"/>
            <w:rFonts w:eastAsia="SansSerif"/>
          </w:rPr>
          <w:t>http://iga.in.gov/legislative/laws/2019/ic/titles/010/#10-14-3-10.8</w:t>
        </w:r>
      </w:hyperlink>
      <w:r w:rsidRPr="00AF59BE">
        <w:rPr>
          <w:rFonts w:eastAsia="SansSerif"/>
        </w:rPr>
        <w:t>.</w:t>
      </w:r>
      <w:r>
        <w:rPr>
          <w:rFonts w:eastAsia="SansSerif"/>
        </w:rPr>
        <w:t xml:space="preserve"> </w:t>
      </w:r>
    </w:p>
    <w:p w14:paraId="6489F184" w14:textId="5FF9C250" w:rsidR="002179BF" w:rsidRDefault="00D21A7D" w:rsidP="001F2746">
      <w:pPr>
        <w:pStyle w:val="Heading3"/>
        <w:spacing w:after="120" w:line="276" w:lineRule="auto"/>
      </w:pPr>
      <w:bookmarkStart w:id="322" w:name="_Toc88640239"/>
      <w:r>
        <w:t xml:space="preserve">INCIDENT </w:t>
      </w:r>
      <w:r w:rsidR="00012551">
        <w:t>COMMAND</w:t>
      </w:r>
      <w:r w:rsidR="003A12D9">
        <w:t xml:space="preserve"> SYSTEM (ics) MANAGEMENT</w:t>
      </w:r>
      <w:bookmarkEnd w:id="322"/>
      <w:r>
        <w:t xml:space="preserve"> </w:t>
      </w:r>
    </w:p>
    <w:p w14:paraId="239DB6B9" w14:textId="439870EC" w:rsidR="00012551" w:rsidRPr="004D6BFD" w:rsidRDefault="00012551" w:rsidP="001F2746">
      <w:pPr>
        <w:pStyle w:val="Body"/>
        <w:spacing w:before="240"/>
      </w:pPr>
      <w:bookmarkStart w:id="323" w:name="_Toc57213916"/>
      <w:bookmarkStart w:id="324" w:name="_Toc59383500"/>
      <w:r w:rsidRPr="004D6BFD">
        <w:t xml:space="preserve">ICS was designed by identifying the primary activities or functions necessary to effectively respond to incidents. Analyses of incident reports and review of military organizations were all used in ICS development. These analyses identified the primary needs of incidents. </w:t>
      </w:r>
    </w:p>
    <w:p w14:paraId="772669B4" w14:textId="22D5A19B" w:rsidR="003A12D9" w:rsidRPr="004D6BFD" w:rsidRDefault="00012551" w:rsidP="001F2746">
      <w:pPr>
        <w:pStyle w:val="Body"/>
        <w:spacing w:before="240"/>
      </w:pPr>
      <w:r w:rsidRPr="004D6BFD">
        <w:t xml:space="preserve">As incidents became more complex, </w:t>
      </w:r>
      <w:r w:rsidR="008D3D03" w:rsidRPr="004D6BFD">
        <w:t>difficult,</w:t>
      </w:r>
      <w:r w:rsidR="00D26586" w:rsidRPr="004D6BFD">
        <w:t xml:space="preserve"> and</w:t>
      </w:r>
      <w:r w:rsidRPr="004D6BFD">
        <w:t xml:space="preserve"> expensive, the need for an organizational manager became more evident. Thus, in ICS</w:t>
      </w:r>
      <w:r w:rsidR="00D26586" w:rsidRPr="004D6BFD">
        <w:t xml:space="preserve"> and</w:t>
      </w:r>
      <w:r w:rsidRPr="004D6BFD">
        <w:t xml:space="preserve"> especially in larger incidents, the Incident Commander manages the organization and not the incident. </w:t>
      </w:r>
    </w:p>
    <w:p w14:paraId="6B97148B" w14:textId="1DCCACA6" w:rsidR="003A12D9" w:rsidRDefault="00ED7727" w:rsidP="00CC686C">
      <w:pPr>
        <w:pStyle w:val="Caption"/>
      </w:pPr>
      <w:r w:rsidRPr="00ED7727">
        <w:lastRenderedPageBreak/>
        <w:t xml:space="preserve"> FIGURE 7.  ICS COMMAND STAFF ORGANIZATIONAL CHART</w:t>
      </w:r>
      <w:r w:rsidR="007903AD">
        <w:t xml:space="preserve">  </w:t>
      </w:r>
      <w:r w:rsidR="00D22A9F">
        <w:rPr>
          <w:noProof/>
        </w:rPr>
        <w:drawing>
          <wp:inline distT="0" distB="0" distL="0" distR="0" wp14:anchorId="500820B7" wp14:editId="44AB958E">
            <wp:extent cx="6400800" cy="4049395"/>
            <wp:effectExtent l="0" t="0" r="0" b="8255"/>
            <wp:docPr id="12" name="Picture 12"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timeli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4049395"/>
                    </a:xfrm>
                    <a:prstGeom prst="rect">
                      <a:avLst/>
                    </a:prstGeom>
                  </pic:spPr>
                </pic:pic>
              </a:graphicData>
            </a:graphic>
          </wp:inline>
        </w:drawing>
      </w:r>
    </w:p>
    <w:p w14:paraId="33ADD171" w14:textId="77777777" w:rsidR="00F41F2A" w:rsidRPr="00D21A7D" w:rsidRDefault="00F41F2A" w:rsidP="00F41F2A">
      <w:pPr>
        <w:pStyle w:val="Heading3"/>
      </w:pPr>
      <w:bookmarkStart w:id="325" w:name="_Toc34810272"/>
      <w:bookmarkStart w:id="326" w:name="_Toc57213918"/>
      <w:bookmarkStart w:id="327" w:name="_Toc59383503"/>
      <w:bookmarkStart w:id="328" w:name="_Toc88640240"/>
      <w:bookmarkStart w:id="329" w:name="_Toc34810271"/>
      <w:bookmarkStart w:id="330" w:name="_Toc57213917"/>
      <w:bookmarkStart w:id="331" w:name="_Toc59383501"/>
      <w:bookmarkEnd w:id="323"/>
      <w:bookmarkEnd w:id="324"/>
      <w:r w:rsidRPr="00D21A7D">
        <w:t>PRIVATE SECTOR ORGANIZATIONS</w:t>
      </w:r>
      <w:bookmarkEnd w:id="325"/>
      <w:bookmarkEnd w:id="326"/>
      <w:bookmarkEnd w:id="327"/>
      <w:r>
        <w:t xml:space="preserve"> </w:t>
      </w:r>
      <w:r w:rsidRPr="00666DB1">
        <w:rPr>
          <w:color w:val="C00000"/>
        </w:rPr>
        <w:t xml:space="preserve">(AMEND TO COUNTY </w:t>
      </w:r>
      <w:r>
        <w:rPr>
          <w:color w:val="C00000"/>
        </w:rPr>
        <w:t>protocols</w:t>
      </w:r>
      <w:r w:rsidRPr="00666DB1">
        <w:rPr>
          <w:color w:val="C00000"/>
        </w:rPr>
        <w:t>)</w:t>
      </w:r>
      <w:bookmarkEnd w:id="328"/>
    </w:p>
    <w:p w14:paraId="2E48BD62" w14:textId="6DEBF4B6" w:rsidR="00F41F2A" w:rsidRDefault="00F41F2A" w:rsidP="00F41F2A">
      <w:pPr>
        <w:pStyle w:val="Body"/>
      </w:pPr>
      <w:r w:rsidRPr="00043F18">
        <w:t xml:space="preserve">The </w:t>
      </w:r>
      <w:hyperlink r:id="rId40">
        <w:r w:rsidRPr="00043F18">
          <w:t>National Infrastructure Advisory Council (NIAC)</w:t>
        </w:r>
      </w:hyperlink>
      <w:r w:rsidRPr="00043F18">
        <w:t xml:space="preserve"> reported nearly 90 percent of our nation’s critical infrastructure is owned or managed by private companies. Emergency management’s collaboration with these private sector organizations is essential for effective response and recovery efforts</w:t>
      </w:r>
      <w:r>
        <w:t xml:space="preserve">. </w:t>
      </w:r>
      <w:r w:rsidRPr="00043F18">
        <w:t xml:space="preserve">Private-sector organizations provide </w:t>
      </w:r>
      <w:r>
        <w:t xml:space="preserve">critical </w:t>
      </w:r>
      <w:r w:rsidRPr="00043F18">
        <w:t xml:space="preserve">specific disaster-related service to </w:t>
      </w:r>
      <w:r>
        <w:t>County. The County E</w:t>
      </w:r>
      <w:r w:rsidRPr="00043F18">
        <w:t xml:space="preserve">mergency </w:t>
      </w:r>
      <w:r>
        <w:t>M</w:t>
      </w:r>
      <w:r w:rsidRPr="00043F18">
        <w:t xml:space="preserve">anagement </w:t>
      </w:r>
      <w:r>
        <w:t>Agency has established</w:t>
      </w:r>
      <w:r w:rsidRPr="00043F18">
        <w:t xml:space="preserve"> pre-incident operational agreements </w:t>
      </w:r>
      <w:r>
        <w:t>and plans in order to better coordinate resources during incidents.</w:t>
      </w:r>
    </w:p>
    <w:p w14:paraId="64D50BF6" w14:textId="77777777" w:rsidR="00F41F2A" w:rsidRDefault="00F41F2A" w:rsidP="00F41F2A">
      <w:pPr>
        <w:pStyle w:val="Heading3"/>
      </w:pPr>
      <w:bookmarkStart w:id="332" w:name="_Toc59383502"/>
      <w:bookmarkStart w:id="333" w:name="_Toc88640241"/>
      <w:r>
        <w:t>DONATIONS MANAGEMENT</w:t>
      </w:r>
      <w:bookmarkEnd w:id="332"/>
      <w:r>
        <w:t xml:space="preserve"> </w:t>
      </w:r>
      <w:r w:rsidRPr="00666DB1">
        <w:rPr>
          <w:color w:val="C00000"/>
        </w:rPr>
        <w:t xml:space="preserve">(AMEND TO COUNTY </w:t>
      </w:r>
      <w:r>
        <w:rPr>
          <w:color w:val="C00000"/>
        </w:rPr>
        <w:t>protocols</w:t>
      </w:r>
      <w:r w:rsidRPr="00666DB1">
        <w:rPr>
          <w:color w:val="C00000"/>
        </w:rPr>
        <w:t>)</w:t>
      </w:r>
      <w:bookmarkEnd w:id="333"/>
    </w:p>
    <w:p w14:paraId="1CCBAC7E" w14:textId="5C38C09F" w:rsidR="00F41F2A" w:rsidRDefault="00F41F2A" w:rsidP="00F41F2A">
      <w:pPr>
        <w:pStyle w:val="Body"/>
      </w:pPr>
      <w:r w:rsidRPr="000B52CF">
        <w:t>The management of donations, especially unsolicited donations, is critical for an efficient and effective response to any disaster. Spontaneous, unaffiliated volunteers often arrive with unsolicited donations</w:t>
      </w:r>
      <w:r>
        <w:t xml:space="preserve"> and</w:t>
      </w:r>
      <w:r w:rsidRPr="000B52CF">
        <w:t xml:space="preserve"> well-intended individuals ship or drop off unsolicited</w:t>
      </w:r>
      <w:r>
        <w:t xml:space="preserve"> and</w:t>
      </w:r>
      <w:r w:rsidRPr="000B52CF">
        <w:t xml:space="preserve"> often unneeded, items which can pile up quickly and overwhelm the response site. </w:t>
      </w:r>
      <w:r>
        <w:t xml:space="preserve">COAD </w:t>
      </w:r>
      <w:r w:rsidRPr="000B52CF">
        <w:t>Members can</w:t>
      </w:r>
      <w:r>
        <w:t xml:space="preserve"> </w:t>
      </w:r>
      <w:r w:rsidRPr="000B52CF">
        <w:t xml:space="preserve">provide Donations Management </w:t>
      </w:r>
      <w:r>
        <w:t xml:space="preserve">services </w:t>
      </w:r>
      <w:r w:rsidRPr="000B52CF">
        <w:t>following the event as well as throughout Long-Term Recovery</w:t>
      </w:r>
    </w:p>
    <w:p w14:paraId="61ABD101" w14:textId="5F150946" w:rsidR="00646B85" w:rsidRPr="00646B85" w:rsidRDefault="00D21A7D" w:rsidP="001D7093">
      <w:pPr>
        <w:pStyle w:val="Heading3"/>
      </w:pPr>
      <w:bookmarkStart w:id="334" w:name="_Toc88640242"/>
      <w:r w:rsidRPr="00646B85">
        <w:lastRenderedPageBreak/>
        <w:t xml:space="preserve">VOLUNTEER </w:t>
      </w:r>
      <w:bookmarkEnd w:id="329"/>
      <w:bookmarkEnd w:id="330"/>
      <w:r>
        <w:t>MANAGEMENT</w:t>
      </w:r>
      <w:bookmarkEnd w:id="331"/>
      <w:r w:rsidR="00F2683E">
        <w:t xml:space="preserve"> </w:t>
      </w:r>
      <w:r w:rsidR="00F2683E" w:rsidRPr="00666DB1">
        <w:rPr>
          <w:color w:val="C00000"/>
        </w:rPr>
        <w:t xml:space="preserve">(AMEND TO COUNTY </w:t>
      </w:r>
      <w:r w:rsidR="00F2683E">
        <w:rPr>
          <w:color w:val="C00000"/>
        </w:rPr>
        <w:t>protocols</w:t>
      </w:r>
      <w:r w:rsidR="00F2683E" w:rsidRPr="00666DB1">
        <w:rPr>
          <w:color w:val="C00000"/>
        </w:rPr>
        <w:t>)</w:t>
      </w:r>
      <w:bookmarkEnd w:id="334"/>
    </w:p>
    <w:p w14:paraId="551172BB" w14:textId="4F8D3E87" w:rsidR="000B52CF" w:rsidRPr="000B52CF" w:rsidRDefault="00F41F2A" w:rsidP="004F0DBB">
      <w:pPr>
        <w:pStyle w:val="Body"/>
        <w:rPr>
          <w:rFonts w:eastAsia="Calibri"/>
          <w:sz w:val="22"/>
          <w:szCs w:val="22"/>
        </w:rPr>
      </w:pPr>
      <w:r>
        <w:rPr>
          <w:noProof/>
        </w:rPr>
        <w:drawing>
          <wp:anchor distT="0" distB="0" distL="114300" distR="114300" simplePos="0" relativeHeight="251517952" behindDoc="0" locked="0" layoutInCell="1" allowOverlap="1" wp14:anchorId="338C4136" wp14:editId="5CB16EF7">
            <wp:simplePos x="0" y="0"/>
            <wp:positionH relativeFrom="column">
              <wp:posOffset>1839538</wp:posOffset>
            </wp:positionH>
            <wp:positionV relativeFrom="paragraph">
              <wp:posOffset>141267</wp:posOffset>
            </wp:positionV>
            <wp:extent cx="4761865" cy="3122930"/>
            <wp:effectExtent l="0" t="0" r="635" b="1270"/>
            <wp:wrapSquare wrapText="bothSides"/>
            <wp:docPr id="58" name="Picture 58" descr="A group of people in safety vests and helmets standing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group of people in safety vests and helmets standing in front of a building&#10;&#10;Description automatically generated with low confidence"/>
                    <pic:cNvPicPr/>
                  </pic:nvPicPr>
                  <pic:blipFill>
                    <a:blip r:embed="rId41">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761865" cy="31229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B52CF" w:rsidRPr="000B52CF">
        <w:rPr>
          <w:shd w:val="clear" w:color="auto" w:fill="FDFDFD"/>
        </w:rPr>
        <w:t xml:space="preserve">The management of spontaneous volunteers is critical for an efficient and effective response to a disaster. While their intentions are good, these untrained, unannounced volunteers who show up within hours or days of an event, can create havoc for the </w:t>
      </w:r>
      <w:r w:rsidR="00184A1E">
        <w:rPr>
          <w:shd w:val="clear" w:color="auto" w:fill="FDFDFD"/>
        </w:rPr>
        <w:t>Emergency Management Agency (EMA)</w:t>
      </w:r>
      <w:r w:rsidR="00184A1E" w:rsidRPr="000B52CF">
        <w:rPr>
          <w:shd w:val="clear" w:color="auto" w:fill="FDFDFD"/>
        </w:rPr>
        <w:t xml:space="preserve"> </w:t>
      </w:r>
      <w:r w:rsidR="000B52CF" w:rsidRPr="000B52CF">
        <w:rPr>
          <w:shd w:val="clear" w:color="auto" w:fill="FDFDFD"/>
        </w:rPr>
        <w:t>if not properly supervised. County COADs (Community Organizations Active in Disaster) can provide Volunteer Management for these unaffiliated volunteers and make the best use of the volunteers’ efforts</w:t>
      </w:r>
      <w:r w:rsidR="009D4A3B">
        <w:rPr>
          <w:shd w:val="clear" w:color="auto" w:fill="FDFDFD"/>
        </w:rPr>
        <w:t xml:space="preserve">. </w:t>
      </w:r>
      <w:r w:rsidR="000B52CF" w:rsidRPr="000B52CF">
        <w:t xml:space="preserve">Affiliated Volunteers are trained and experienced members of </w:t>
      </w:r>
      <w:r w:rsidR="00E556BF">
        <w:t>COAD</w:t>
      </w:r>
      <w:r w:rsidR="000B52CF" w:rsidRPr="000B52CF">
        <w:t xml:space="preserve"> </w:t>
      </w:r>
      <w:r w:rsidR="0025063B" w:rsidRPr="000B52CF">
        <w:t>organizations and</w:t>
      </w:r>
      <w:r w:rsidR="000B52CF" w:rsidRPr="000B52CF">
        <w:t xml:space="preserve"> coordinate before deploying </w:t>
      </w:r>
      <w:r w:rsidR="00E26B45" w:rsidRPr="000B52CF">
        <w:t>to</w:t>
      </w:r>
      <w:r w:rsidR="000B52CF" w:rsidRPr="000B52CF">
        <w:t xml:space="preserve"> respond to the immediate and long-term recovery needs of the survivors and the community. </w:t>
      </w:r>
    </w:p>
    <w:p w14:paraId="501B3948" w14:textId="2FDFC1A7" w:rsidR="00012551" w:rsidRDefault="00FD708A" w:rsidP="001D7093">
      <w:pPr>
        <w:pStyle w:val="Heading3"/>
      </w:pPr>
      <w:bookmarkStart w:id="335" w:name="_Toc88640243"/>
      <w:bookmarkStart w:id="336" w:name="_Toc34810274"/>
      <w:bookmarkStart w:id="337" w:name="_Toc57213920"/>
      <w:bookmarkStart w:id="338" w:name="_Toc59383504"/>
      <w:bookmarkStart w:id="339" w:name="_Hlk57200463"/>
      <w:r>
        <w:t>INDIVIDUALS AND FAMILIES</w:t>
      </w:r>
      <w:r w:rsidR="00F2683E">
        <w:t xml:space="preserve"> </w:t>
      </w:r>
      <w:r w:rsidR="00F2683E" w:rsidRPr="00666DB1">
        <w:rPr>
          <w:color w:val="C00000"/>
        </w:rPr>
        <w:t xml:space="preserve">(AMEND TO COUNTY </w:t>
      </w:r>
      <w:r w:rsidR="00F2683E">
        <w:rPr>
          <w:color w:val="C00000"/>
        </w:rPr>
        <w:t>protocols</w:t>
      </w:r>
      <w:r w:rsidR="00F2683E" w:rsidRPr="00666DB1">
        <w:rPr>
          <w:color w:val="C00000"/>
        </w:rPr>
        <w:t>)</w:t>
      </w:r>
      <w:bookmarkEnd w:id="335"/>
    </w:p>
    <w:p w14:paraId="6A2513A6" w14:textId="7FDFAEA8" w:rsidR="007903AD" w:rsidRDefault="00503584" w:rsidP="007903AD">
      <w:pPr>
        <w:pStyle w:val="Body"/>
      </w:pPr>
      <w:r>
        <w:rPr>
          <w:noProof/>
        </w:rPr>
        <w:drawing>
          <wp:anchor distT="0" distB="0" distL="114300" distR="114300" simplePos="0" relativeHeight="251835392" behindDoc="0" locked="0" layoutInCell="1" allowOverlap="1" wp14:anchorId="7343D725" wp14:editId="70D20747">
            <wp:simplePos x="0" y="0"/>
            <wp:positionH relativeFrom="column">
              <wp:posOffset>2769870</wp:posOffset>
            </wp:positionH>
            <wp:positionV relativeFrom="paragraph">
              <wp:posOffset>165735</wp:posOffset>
            </wp:positionV>
            <wp:extent cx="3841115" cy="2374900"/>
            <wp:effectExtent l="0" t="0" r="6985" b="6350"/>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41115" cy="2374900"/>
                    </a:xfrm>
                    <a:prstGeom prst="rect">
                      <a:avLst/>
                    </a:prstGeom>
                    <a:noFill/>
                  </pic:spPr>
                </pic:pic>
              </a:graphicData>
            </a:graphic>
            <wp14:sizeRelH relativeFrom="margin">
              <wp14:pctWidth>0</wp14:pctWidth>
            </wp14:sizeRelH>
            <wp14:sizeRelV relativeFrom="margin">
              <wp14:pctHeight>0</wp14:pctHeight>
            </wp14:sizeRelV>
          </wp:anchor>
        </w:drawing>
      </w:r>
      <w:r w:rsidR="00012551">
        <w:t xml:space="preserve">Resilient communities begin with prepared individuals and families and the leadership and engagement of local government and the private sector. Individuals, </w:t>
      </w:r>
      <w:r w:rsidR="00D90A21">
        <w:t>families,</w:t>
      </w:r>
      <w:r w:rsidR="00D26586">
        <w:t xml:space="preserve"> and</w:t>
      </w:r>
      <w:r w:rsidR="00012551">
        <w:t xml:space="preserve"> caregivers should enhance their awareness of risk and threats, develop family emergency plans that include care for pets and companion animals and prepare emergency supply kits. Individuals are also encouraged to volunteer in their communities and with their Community Emergency Response Team (CERT).</w:t>
      </w:r>
    </w:p>
    <w:p w14:paraId="7D1F653B" w14:textId="6B45E48F" w:rsidR="007903AD" w:rsidRDefault="00AC0186" w:rsidP="00F029E3">
      <w:pPr>
        <w:pStyle w:val="Body"/>
      </w:pPr>
      <w:bookmarkStart w:id="340" w:name="2._Joint_Information_Center_(JIC)"/>
      <w:bookmarkStart w:id="341" w:name="_bookmark70"/>
      <w:bookmarkEnd w:id="336"/>
      <w:bookmarkEnd w:id="337"/>
      <w:bookmarkEnd w:id="338"/>
      <w:bookmarkEnd w:id="339"/>
      <w:bookmarkEnd w:id="340"/>
      <w:bookmarkEnd w:id="341"/>
      <w:r>
        <w:t xml:space="preserve">  </w:t>
      </w:r>
    </w:p>
    <w:p w14:paraId="3BD41E60" w14:textId="2406C62F" w:rsidR="00601FA6" w:rsidRDefault="007903AD" w:rsidP="00503584">
      <w:pPr>
        <w:pStyle w:val="Heading1"/>
      </w:pPr>
      <w:r>
        <w:br w:type="page"/>
      </w:r>
      <w:bookmarkStart w:id="342" w:name="_Toc88640244"/>
      <w:r w:rsidR="00601FA6">
        <w:lastRenderedPageBreak/>
        <w:t>DIRECTION, CONTROL AND COORDINATION</w:t>
      </w:r>
      <w:bookmarkEnd w:id="342"/>
    </w:p>
    <w:p w14:paraId="41A0990D" w14:textId="555BDBB5" w:rsidR="00764351" w:rsidRDefault="00D21A7D" w:rsidP="00BC0B14">
      <w:pPr>
        <w:pStyle w:val="Heading2"/>
        <w:rPr>
          <w:szCs w:val="32"/>
        </w:rPr>
      </w:pPr>
      <w:bookmarkStart w:id="343" w:name="_Toc88640245"/>
      <w:r w:rsidRPr="00506A05">
        <w:rPr>
          <w:caps w:val="0"/>
          <w:szCs w:val="32"/>
        </w:rPr>
        <w:t>DIRECTION</w:t>
      </w:r>
      <w:r>
        <w:rPr>
          <w:caps w:val="0"/>
          <w:szCs w:val="32"/>
        </w:rPr>
        <w:t xml:space="preserve"> </w:t>
      </w:r>
      <w:r w:rsidR="00EB2096">
        <w:rPr>
          <w:caps w:val="0"/>
          <w:szCs w:val="32"/>
        </w:rPr>
        <w:t>AND</w:t>
      </w:r>
      <w:r>
        <w:rPr>
          <w:caps w:val="0"/>
          <w:szCs w:val="32"/>
        </w:rPr>
        <w:t xml:space="preserve"> CONTROL</w:t>
      </w:r>
      <w:r w:rsidR="00F2683E">
        <w:rPr>
          <w:caps w:val="0"/>
          <w:szCs w:val="32"/>
        </w:rPr>
        <w:t xml:space="preserve"> </w:t>
      </w:r>
      <w:r w:rsidR="00E239AF">
        <w:rPr>
          <w:color w:val="C00000"/>
        </w:rPr>
        <w:t>[</w:t>
      </w:r>
      <w:r w:rsidR="00F2683E" w:rsidRPr="00666DB1">
        <w:rPr>
          <w:color w:val="C00000"/>
        </w:rPr>
        <w:t xml:space="preserve">AMEND TO COUNTY </w:t>
      </w:r>
      <w:r w:rsidR="00F2683E">
        <w:rPr>
          <w:color w:val="C00000"/>
        </w:rPr>
        <w:t>protocols</w:t>
      </w:r>
      <w:r w:rsidR="00A60B75">
        <w:rPr>
          <w:color w:val="C00000"/>
        </w:rPr>
        <w:t>]</w:t>
      </w:r>
      <w:bookmarkEnd w:id="343"/>
    </w:p>
    <w:p w14:paraId="5A42FA67" w14:textId="43C9017D" w:rsidR="0039368A" w:rsidRDefault="0039368A" w:rsidP="00BB60B4">
      <w:pPr>
        <w:pStyle w:val="Body"/>
        <w:spacing w:before="240"/>
      </w:pPr>
      <w:bookmarkStart w:id="344" w:name="_Toc34810195"/>
      <w:bookmarkStart w:id="345" w:name="_Toc57213848"/>
      <w:r>
        <w:t xml:space="preserve">The overall direction and control of county emergency activities is vested with the Chairman of the County Commissioners or alternate within the chain of succession. The </w:t>
      </w:r>
      <w:r w:rsidR="00F2683E" w:rsidRPr="00777283">
        <w:rPr>
          <w:b/>
          <w:bCs/>
          <w:color w:val="C00000"/>
        </w:rPr>
        <w:t>[</w:t>
      </w:r>
      <w:r w:rsidR="00F2683E" w:rsidRPr="00777283">
        <w:rPr>
          <w:rFonts w:cs="Arial"/>
          <w:b/>
          <w:bCs/>
          <w:color w:val="C00000"/>
        </w:rPr>
        <w:t>Insert County EM Agency Name]</w:t>
      </w:r>
      <w:r w:rsidR="00F2683E">
        <w:rPr>
          <w:rFonts w:cs="Arial"/>
          <w:b/>
          <w:bCs/>
          <w:color w:val="C00000"/>
        </w:rPr>
        <w:t xml:space="preserve"> </w:t>
      </w:r>
      <w:r w:rsidR="00F2683E">
        <w:rPr>
          <w:rFonts w:cs="Arial"/>
        </w:rPr>
        <w:t>Director</w:t>
      </w:r>
      <w:r w:rsidR="00F2683E">
        <w:t xml:space="preserve"> </w:t>
      </w:r>
      <w:r>
        <w:t>carry out the function of disaster coordination at the direction of the County Commissioners. The Incident Commander</w:t>
      </w:r>
      <w:r w:rsidR="00F2683E">
        <w:t xml:space="preserve"> (IC)</w:t>
      </w:r>
      <w:r>
        <w:t xml:space="preserve"> will establish on-site management. The supporting agencies and their respective responsibilities are identified in the ESFs of this plan.</w:t>
      </w:r>
    </w:p>
    <w:p w14:paraId="00F386C7" w14:textId="21494F02" w:rsidR="0039368A" w:rsidRDefault="0039368A" w:rsidP="00BB60B4">
      <w:pPr>
        <w:pStyle w:val="Body"/>
        <w:spacing w:before="240"/>
      </w:pPr>
      <w:r>
        <w:t xml:space="preserve">In order to conduct effective emergency operations, direction and control functions will operate from the </w:t>
      </w:r>
      <w:r w:rsidR="00F2683E" w:rsidRPr="00777283">
        <w:rPr>
          <w:b/>
          <w:bCs/>
          <w:color w:val="C00000"/>
        </w:rPr>
        <w:t>[</w:t>
      </w:r>
      <w:r w:rsidR="00F2683E" w:rsidRPr="00777283">
        <w:rPr>
          <w:rFonts w:cs="Arial"/>
          <w:b/>
          <w:bCs/>
          <w:color w:val="C00000"/>
        </w:rPr>
        <w:t>Insert County</w:t>
      </w:r>
      <w:r w:rsidR="00F2683E">
        <w:rPr>
          <w:rFonts w:cs="Arial"/>
          <w:b/>
          <w:bCs/>
          <w:color w:val="C00000"/>
        </w:rPr>
        <w:t xml:space="preserve"> Name]</w:t>
      </w:r>
      <w:r>
        <w:t xml:space="preserve"> County EOC. The EOC shall be activated as necessary in accordance with EOC Standard Operating Procedures (SOPs) or upon the direction of the Chairman of the Board of Commissioners (their successor), the </w:t>
      </w:r>
      <w:r w:rsidR="00F2683E" w:rsidRPr="00777283">
        <w:rPr>
          <w:b/>
          <w:bCs/>
          <w:color w:val="C00000"/>
        </w:rPr>
        <w:t>[</w:t>
      </w:r>
      <w:r w:rsidR="00F2683E" w:rsidRPr="00777283">
        <w:rPr>
          <w:rFonts w:cs="Arial"/>
          <w:b/>
          <w:bCs/>
          <w:color w:val="C00000"/>
        </w:rPr>
        <w:t>Insert County EM Agency Name]</w:t>
      </w:r>
      <w:r w:rsidR="00F2683E">
        <w:rPr>
          <w:rFonts w:cs="Arial"/>
          <w:b/>
          <w:bCs/>
          <w:color w:val="C00000"/>
        </w:rPr>
        <w:t xml:space="preserve"> </w:t>
      </w:r>
      <w:r w:rsidR="00F2683E">
        <w:rPr>
          <w:rFonts w:cs="Arial"/>
        </w:rPr>
        <w:t>Director</w:t>
      </w:r>
      <w:r w:rsidR="00F2683E">
        <w:t xml:space="preserve"> </w:t>
      </w:r>
      <w:r>
        <w:t>or their deputies.</w:t>
      </w:r>
    </w:p>
    <w:p w14:paraId="08F43BB6" w14:textId="77A9BAD9" w:rsidR="00232F2A" w:rsidRDefault="00232F2A" w:rsidP="00232F2A">
      <w:pPr>
        <w:pStyle w:val="Heading2"/>
      </w:pPr>
      <w:bookmarkStart w:id="346" w:name="_Toc88640246"/>
      <w:r>
        <w:t>ACTIVATION OF COUNTY EMERGENCY OPERATIONS CENTER</w:t>
      </w:r>
      <w:bookmarkEnd w:id="346"/>
    </w:p>
    <w:p w14:paraId="4D7CB2BB" w14:textId="2034141C" w:rsidR="0039368A" w:rsidRDefault="0039368A" w:rsidP="00BB60B4">
      <w:pPr>
        <w:pStyle w:val="Body"/>
        <w:spacing w:before="240"/>
      </w:pPr>
      <w:r>
        <w:t xml:space="preserve">At a minimum, the county’s EOC will be activated </w:t>
      </w:r>
      <w:r w:rsidR="0058650E">
        <w:t xml:space="preserve">upon the direction of the Chairman of the Board of Commissioners (their successor), the </w:t>
      </w:r>
      <w:r w:rsidR="0058650E" w:rsidRPr="00777283">
        <w:rPr>
          <w:b/>
          <w:bCs/>
          <w:color w:val="C00000"/>
        </w:rPr>
        <w:t>[</w:t>
      </w:r>
      <w:r w:rsidR="0058650E" w:rsidRPr="00777283">
        <w:rPr>
          <w:rFonts w:cs="Arial"/>
          <w:b/>
          <w:bCs/>
          <w:color w:val="C00000"/>
        </w:rPr>
        <w:t>Insert County EM Agency Name]</w:t>
      </w:r>
      <w:r w:rsidR="0058650E">
        <w:rPr>
          <w:rFonts w:cs="Arial"/>
          <w:b/>
          <w:bCs/>
          <w:color w:val="C00000"/>
        </w:rPr>
        <w:t xml:space="preserve"> </w:t>
      </w:r>
      <w:r w:rsidR="0058650E">
        <w:rPr>
          <w:rFonts w:cs="Arial"/>
        </w:rPr>
        <w:t>Director</w:t>
      </w:r>
      <w:r w:rsidR="0058650E">
        <w:t xml:space="preserve"> or their deputies</w:t>
      </w:r>
      <w:r w:rsidR="004D32E3">
        <w:t xml:space="preserve"> </w:t>
      </w:r>
      <w:r>
        <w:t>if one or more of the following situations occur.</w:t>
      </w:r>
    </w:p>
    <w:p w14:paraId="4CCF72CD" w14:textId="77777777" w:rsidR="004D32E3" w:rsidRDefault="0039368A" w:rsidP="00EE4475">
      <w:pPr>
        <w:pStyle w:val="Body"/>
        <w:numPr>
          <w:ilvl w:val="0"/>
          <w:numId w:val="109"/>
        </w:numPr>
        <w:spacing w:before="240"/>
      </w:pPr>
      <w:r>
        <w:t>Widespread, imminent threat to public safety/health</w:t>
      </w:r>
    </w:p>
    <w:p w14:paraId="72469D1A" w14:textId="77777777" w:rsidR="004D32E3" w:rsidRDefault="0039368A" w:rsidP="00EE4475">
      <w:pPr>
        <w:pStyle w:val="Body"/>
        <w:numPr>
          <w:ilvl w:val="0"/>
          <w:numId w:val="109"/>
        </w:numPr>
        <w:spacing w:before="240"/>
      </w:pPr>
      <w:r>
        <w:t>Extensive multi-agency/jurisdictional response and coordination are required to resolve or recover from the emergency</w:t>
      </w:r>
    </w:p>
    <w:p w14:paraId="4010D430" w14:textId="77777777" w:rsidR="004D32E3" w:rsidRDefault="0039368A" w:rsidP="00EE4475">
      <w:pPr>
        <w:pStyle w:val="Body"/>
        <w:numPr>
          <w:ilvl w:val="0"/>
          <w:numId w:val="109"/>
        </w:numPr>
        <w:spacing w:before="240"/>
      </w:pPr>
      <w:r>
        <w:t>Any incident creating widespread evacuation</w:t>
      </w:r>
    </w:p>
    <w:p w14:paraId="18163CB8" w14:textId="77777777" w:rsidR="004D32E3" w:rsidRDefault="0039368A" w:rsidP="00EE4475">
      <w:pPr>
        <w:pStyle w:val="Body"/>
        <w:numPr>
          <w:ilvl w:val="0"/>
          <w:numId w:val="109"/>
        </w:numPr>
        <w:spacing w:before="240"/>
      </w:pPr>
      <w:r>
        <w:t>Local resources are inadequate/depleted and significant mutual aid, state, and or federal resources are needed to resolve the emergency</w:t>
      </w:r>
    </w:p>
    <w:p w14:paraId="02798009" w14:textId="63DCAEBB" w:rsidR="0039368A" w:rsidRDefault="0039368A" w:rsidP="00EE4475">
      <w:pPr>
        <w:pStyle w:val="Body"/>
        <w:numPr>
          <w:ilvl w:val="0"/>
          <w:numId w:val="109"/>
        </w:numPr>
        <w:spacing w:before="240"/>
      </w:pPr>
      <w:r>
        <w:t>The disaster affects multiple political jurisdictions within the county, which are relying on the same emergency resources to resolve the situation</w:t>
      </w:r>
    </w:p>
    <w:p w14:paraId="30AC497F" w14:textId="77777777" w:rsidR="00745F72" w:rsidRDefault="00745F72" w:rsidP="00EE4475">
      <w:pPr>
        <w:pStyle w:val="Body"/>
        <w:numPr>
          <w:ilvl w:val="0"/>
          <w:numId w:val="109"/>
        </w:numPr>
        <w:spacing w:before="240"/>
      </w:pPr>
      <w:r>
        <w:t>The county EOC serves as the central direction and control point for countywide emergency response activities. Should this location become inoperable, an alternate EOC can be opened at the Newport Middle School.</w:t>
      </w:r>
    </w:p>
    <w:p w14:paraId="117F94AF" w14:textId="79A6B7AE" w:rsidR="00745F72" w:rsidRDefault="00745F72" w:rsidP="00EE4475">
      <w:pPr>
        <w:pStyle w:val="Body"/>
        <w:numPr>
          <w:ilvl w:val="0"/>
          <w:numId w:val="109"/>
        </w:numPr>
        <w:spacing w:before="240"/>
      </w:pPr>
      <w:r>
        <w:t>During incidents/events agencies, departments and municipalities may send representatives to the County EOC to enhance communications with the County.</w:t>
      </w:r>
    </w:p>
    <w:p w14:paraId="1B98F153" w14:textId="4C875428" w:rsidR="00745F72" w:rsidRDefault="00745F72" w:rsidP="00EE4475">
      <w:pPr>
        <w:pStyle w:val="Body"/>
        <w:numPr>
          <w:ilvl w:val="0"/>
          <w:numId w:val="109"/>
        </w:numPr>
        <w:spacing w:before="240"/>
      </w:pPr>
      <w:r>
        <w:lastRenderedPageBreak/>
        <w:t xml:space="preserve">During incidents the primary means of communications between the County EOC and agencies, departments and municipalities will be managed by using the </w:t>
      </w:r>
      <w:r w:rsidRPr="00777283">
        <w:rPr>
          <w:b/>
          <w:bCs/>
          <w:color w:val="C00000"/>
        </w:rPr>
        <w:t>[</w:t>
      </w:r>
      <w:r w:rsidRPr="00777283">
        <w:rPr>
          <w:rFonts w:cs="Arial"/>
          <w:b/>
          <w:bCs/>
          <w:color w:val="C00000"/>
        </w:rPr>
        <w:t>Insert County</w:t>
      </w:r>
      <w:r>
        <w:rPr>
          <w:rFonts w:cs="Arial"/>
          <w:b/>
          <w:bCs/>
          <w:color w:val="C00000"/>
        </w:rPr>
        <w:t>’s preferred method of communication]</w:t>
      </w:r>
      <w:r>
        <w:t>. Email and telephone will be considered the alternative means to communicate.</w:t>
      </w:r>
    </w:p>
    <w:p w14:paraId="147A8B25" w14:textId="77777777" w:rsidR="00745F72" w:rsidRDefault="00745F72" w:rsidP="00EE4475">
      <w:pPr>
        <w:pStyle w:val="Body"/>
        <w:numPr>
          <w:ilvl w:val="0"/>
          <w:numId w:val="109"/>
        </w:numPr>
        <w:spacing w:before="240"/>
      </w:pPr>
      <w:r>
        <w:t>Municipalities may act in unity with the County on such issues as proclamations, security, evacuation, reentry, recovery, public information, instructions on protection of life and property, and resource management.</w:t>
      </w:r>
    </w:p>
    <w:p w14:paraId="67173AD6" w14:textId="69FE2B4C" w:rsidR="00745F72" w:rsidRDefault="00745F72" w:rsidP="00EE4475">
      <w:pPr>
        <w:pStyle w:val="Body"/>
        <w:numPr>
          <w:ilvl w:val="0"/>
          <w:numId w:val="109"/>
        </w:numPr>
        <w:spacing w:before="240"/>
      </w:pPr>
      <w:r>
        <w:t>Municipalities within the County may exercise independent direction and control of their own emergency resources. Additional resources may be requested and sent to the municipality.</w:t>
      </w:r>
    </w:p>
    <w:p w14:paraId="04143B68" w14:textId="7630F529" w:rsidR="00745F72" w:rsidRDefault="00745F72" w:rsidP="00EE4475">
      <w:pPr>
        <w:pStyle w:val="Body"/>
        <w:numPr>
          <w:ilvl w:val="0"/>
          <w:numId w:val="109"/>
        </w:numPr>
        <w:spacing w:before="240"/>
      </w:pPr>
      <w:r>
        <w:t xml:space="preserve">Requests for State and or Federal assistance will be directed to the County’s EOC.  If the EOC is not operational, the requests will be forwarded to the </w:t>
      </w:r>
      <w:r w:rsidRPr="00777283">
        <w:rPr>
          <w:b/>
          <w:bCs/>
          <w:color w:val="C00000"/>
        </w:rPr>
        <w:t>[</w:t>
      </w:r>
      <w:r w:rsidRPr="00777283">
        <w:rPr>
          <w:rFonts w:cs="Arial"/>
          <w:b/>
          <w:bCs/>
          <w:color w:val="C00000"/>
        </w:rPr>
        <w:t>Insert County EM Agency Name]</w:t>
      </w:r>
      <w:r>
        <w:rPr>
          <w:rFonts w:cs="Arial"/>
          <w:b/>
          <w:bCs/>
          <w:color w:val="C00000"/>
        </w:rPr>
        <w:t xml:space="preserve"> </w:t>
      </w:r>
      <w:r>
        <w:rPr>
          <w:rFonts w:cs="Arial"/>
        </w:rPr>
        <w:t>Director</w:t>
      </w:r>
      <w:r>
        <w:t xml:space="preserve"> or their deputies.</w:t>
      </w:r>
    </w:p>
    <w:p w14:paraId="1737B377" w14:textId="77777777" w:rsidR="00745F72" w:rsidRDefault="00745F72" w:rsidP="00EE4475">
      <w:pPr>
        <w:pStyle w:val="Body"/>
        <w:numPr>
          <w:ilvl w:val="0"/>
          <w:numId w:val="109"/>
        </w:numPr>
        <w:spacing w:before="240"/>
      </w:pPr>
      <w:r>
        <w:t>Most routine emergencies within the county are directed by a single agency with direction and control being exercised by the senior on-scene officer, with mutual aid as appropriate. All responses are to be conducted in accordance with the NIMS. When two or more agencies with jurisdiction respond, the response is conducted in accordance with local ordinances, policies, procedures, and agreements.</w:t>
      </w:r>
    </w:p>
    <w:p w14:paraId="66F987DA" w14:textId="46988A13" w:rsidR="00745F72" w:rsidRDefault="00745F72" w:rsidP="00EE4475">
      <w:pPr>
        <w:pStyle w:val="Body"/>
        <w:numPr>
          <w:ilvl w:val="0"/>
          <w:numId w:val="109"/>
        </w:numPr>
        <w:spacing w:before="240"/>
      </w:pPr>
      <w:r>
        <w:t xml:space="preserve">Prior to activation of the EOC, documented requests for state or federal assistance will be directed to the </w:t>
      </w:r>
      <w:r w:rsidRPr="00777283">
        <w:rPr>
          <w:b/>
          <w:bCs/>
          <w:color w:val="C00000"/>
        </w:rPr>
        <w:t>[</w:t>
      </w:r>
      <w:r w:rsidRPr="00777283">
        <w:rPr>
          <w:rFonts w:cs="Arial"/>
          <w:b/>
          <w:bCs/>
          <w:color w:val="C00000"/>
        </w:rPr>
        <w:t>Insert County EM Agency Name]</w:t>
      </w:r>
      <w:r>
        <w:rPr>
          <w:rFonts w:cs="Arial"/>
          <w:b/>
          <w:bCs/>
          <w:color w:val="C00000"/>
        </w:rPr>
        <w:t xml:space="preserve"> </w:t>
      </w:r>
      <w:r>
        <w:rPr>
          <w:rFonts w:cs="Arial"/>
        </w:rPr>
        <w:t xml:space="preserve">Director </w:t>
      </w:r>
      <w:r>
        <w:t>or their deputies.</w:t>
      </w:r>
    </w:p>
    <w:p w14:paraId="291B7847" w14:textId="77777777" w:rsidR="00745F72" w:rsidRDefault="00745F72" w:rsidP="00EE4475">
      <w:pPr>
        <w:pStyle w:val="Body"/>
        <w:numPr>
          <w:ilvl w:val="0"/>
          <w:numId w:val="109"/>
        </w:numPr>
        <w:spacing w:before="240"/>
      </w:pPr>
      <w:r>
        <w:t>Standard Operating Procedures (SOP) or Standard Operating Guidelines (SOG) will be utilized within the EOC to manage operations and the dispatch of resources.</w:t>
      </w:r>
    </w:p>
    <w:p w14:paraId="0045F480" w14:textId="77777777" w:rsidR="00745F72" w:rsidRDefault="00745F72" w:rsidP="00EE4475">
      <w:pPr>
        <w:pStyle w:val="Body"/>
        <w:numPr>
          <w:ilvl w:val="0"/>
          <w:numId w:val="109"/>
        </w:numPr>
        <w:spacing w:before="240"/>
      </w:pPr>
      <w:r>
        <w:t>Personnel that are assigned or will be responding to the EOC will be assigned duties in one or more of the ESF Groups. ESFs represent functional groupings of the type of assistance that a jurisdiction is likely to need to respond to a disaster or major emergency.</w:t>
      </w:r>
    </w:p>
    <w:p w14:paraId="6D003353" w14:textId="51C6E8FD" w:rsidR="005C0C37" w:rsidRDefault="00745F72" w:rsidP="00EE4475">
      <w:pPr>
        <w:pStyle w:val="Body"/>
        <w:numPr>
          <w:ilvl w:val="0"/>
          <w:numId w:val="109"/>
        </w:numPr>
        <w:spacing w:before="240"/>
      </w:pPr>
      <w:r>
        <w:t xml:space="preserve">A single agency is designated as the lead agency with responsibility for the ESF operations, and other agencies are designated as supporting. An agency that is designated as the lead agency either has statutory responsibility for that function or has developed the necessary expertise to lead that function. In some instances, the mission of the agency is very similar to the mission of the ESF; </w:t>
      </w:r>
      <w:r w:rsidR="00C31F1B">
        <w:t>therefore,</w:t>
      </w:r>
      <w:r>
        <w:t xml:space="preserve"> the skills needed to respond to a disaster can be immediately demonstrated by existing staff. In other </w:t>
      </w:r>
      <w:r w:rsidR="00C31F1B">
        <w:t>instances,</w:t>
      </w:r>
      <w:r>
        <w:t xml:space="preserve"> the “lead agency” has the necessary</w:t>
      </w:r>
      <w:r w:rsidR="005C0C37" w:rsidRPr="005C0C37">
        <w:t xml:space="preserve"> </w:t>
      </w:r>
      <w:r w:rsidR="001C45D1" w:rsidRPr="001C45D1">
        <w:t xml:space="preserve">contacts to coordinate the activities of the support function. Coordination during a disaster is more important than control. </w:t>
      </w:r>
      <w:r w:rsidR="001C45D1" w:rsidRPr="001C45D1">
        <w:lastRenderedPageBreak/>
        <w:t>When the EOC is activated or activation is indicated, the lead agency for each ESF will dispatch a representative to the EOC to coordinate the activities assigned to that ESF.</w:t>
      </w:r>
    </w:p>
    <w:p w14:paraId="51CA99DB" w14:textId="114B2387" w:rsidR="005C0C37" w:rsidRDefault="005C0C37" w:rsidP="00EE4475">
      <w:pPr>
        <w:pStyle w:val="Body"/>
        <w:numPr>
          <w:ilvl w:val="0"/>
          <w:numId w:val="109"/>
        </w:numPr>
        <w:spacing w:before="240"/>
        <w:ind w:right="-360"/>
      </w:pPr>
      <w:r>
        <w:t xml:space="preserve">Whenever the EOC is activated, or activation becomes imminent, the </w:t>
      </w:r>
      <w:r w:rsidRPr="00777283">
        <w:rPr>
          <w:b/>
          <w:bCs/>
          <w:color w:val="C00000"/>
        </w:rPr>
        <w:t>[</w:t>
      </w:r>
      <w:r w:rsidRPr="00777283">
        <w:rPr>
          <w:rFonts w:cs="Arial"/>
          <w:b/>
          <w:bCs/>
          <w:color w:val="C00000"/>
        </w:rPr>
        <w:t>Insert County EM Agency Name]</w:t>
      </w:r>
      <w:r>
        <w:rPr>
          <w:rFonts w:cs="Arial"/>
          <w:b/>
          <w:bCs/>
          <w:color w:val="C00000"/>
        </w:rPr>
        <w:t xml:space="preserve"> </w:t>
      </w:r>
      <w:r>
        <w:rPr>
          <w:rFonts w:cs="Arial"/>
        </w:rPr>
        <w:t xml:space="preserve">Director </w:t>
      </w:r>
      <w:r>
        <w:t xml:space="preserve">will notify the State EOC. </w:t>
      </w:r>
      <w:r w:rsidR="00BE3C1C">
        <w:t>Figure 8 illustrates activation levels.</w:t>
      </w:r>
    </w:p>
    <w:bookmarkEnd w:id="344"/>
    <w:bookmarkEnd w:id="345"/>
    <w:p w14:paraId="265AE53A" w14:textId="102E28C4" w:rsidR="00AE1F49" w:rsidRPr="00D829BF" w:rsidRDefault="00AE1F49" w:rsidP="00BE3C1C">
      <w:pPr>
        <w:pStyle w:val="Caption"/>
      </w:pPr>
      <w:r>
        <w:t>FIGURE 8.  county EOC RESPONSE ACTIVATION LEVELS</w:t>
      </w:r>
    </w:p>
    <w:tbl>
      <w:tblPr>
        <w:tblW w:w="10260" w:type="dxa"/>
        <w:jc w:val="center"/>
        <w:tblLayout w:type="fixed"/>
        <w:tblCellMar>
          <w:left w:w="0" w:type="dxa"/>
          <w:right w:w="0" w:type="dxa"/>
        </w:tblCellMar>
        <w:tblLook w:val="01E0" w:firstRow="1" w:lastRow="1" w:firstColumn="1" w:lastColumn="1" w:noHBand="0" w:noVBand="0"/>
      </w:tblPr>
      <w:tblGrid>
        <w:gridCol w:w="1164"/>
        <w:gridCol w:w="1530"/>
        <w:gridCol w:w="7566"/>
      </w:tblGrid>
      <w:tr w:rsidR="00AE1F49" w:rsidRPr="00105904" w14:paraId="17824593" w14:textId="77777777" w:rsidTr="00252182">
        <w:trPr>
          <w:trHeight w:hRule="exact" w:val="687"/>
          <w:jc w:val="center"/>
        </w:trPr>
        <w:tc>
          <w:tcPr>
            <w:tcW w:w="1164"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0818B0AD" w14:textId="77777777" w:rsidR="00AE1F49" w:rsidRPr="00105904" w:rsidRDefault="00AE1F49" w:rsidP="00252182">
            <w:pPr>
              <w:widowControl w:val="0"/>
              <w:jc w:val="center"/>
              <w:rPr>
                <w:rFonts w:eastAsia="Arial" w:cs="Arial"/>
              </w:rPr>
            </w:pPr>
            <w:r w:rsidRPr="00105904">
              <w:rPr>
                <w:rFonts w:eastAsiaTheme="minorHAnsi" w:hAnsiTheme="minorHAnsi" w:cstheme="minorBidi"/>
                <w:b/>
                <w:color w:val="FFFFFF"/>
                <w:spacing w:val="-1"/>
                <w:szCs w:val="22"/>
              </w:rPr>
              <w:t>LEVEL</w:t>
            </w:r>
          </w:p>
          <w:p w14:paraId="363E7EB7" w14:textId="77777777" w:rsidR="00AE1F49" w:rsidRPr="00105904" w:rsidRDefault="00AE1F49" w:rsidP="00252182">
            <w:pPr>
              <w:widowControl w:val="0"/>
              <w:jc w:val="center"/>
              <w:rPr>
                <w:rFonts w:eastAsia="Arial" w:cs="Arial"/>
              </w:rPr>
            </w:pPr>
            <w:r>
              <w:rPr>
                <w:rFonts w:eastAsiaTheme="minorHAnsi" w:hAnsiTheme="minorHAnsi" w:cstheme="minorBidi"/>
                <w:b/>
                <w:color w:val="FFFFFF"/>
                <w:szCs w:val="22"/>
              </w:rPr>
              <w:t>NUMBER</w:t>
            </w:r>
          </w:p>
        </w:tc>
        <w:tc>
          <w:tcPr>
            <w:tcW w:w="153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16901038" w14:textId="77777777" w:rsidR="00AE1F49" w:rsidRPr="000909A5" w:rsidRDefault="00AE1F49" w:rsidP="00252182">
            <w:pPr>
              <w:widowControl w:val="0"/>
              <w:tabs>
                <w:tab w:val="left" w:pos="644"/>
              </w:tabs>
              <w:ind w:left="102"/>
              <w:jc w:val="center"/>
              <w:rPr>
                <w:rFonts w:eastAsiaTheme="minorHAnsi" w:hAnsiTheme="minorHAnsi" w:cstheme="minorBidi"/>
                <w:b/>
                <w:color w:val="FFFFFF"/>
                <w:spacing w:val="-1"/>
                <w:szCs w:val="22"/>
              </w:rPr>
            </w:pPr>
            <w:r>
              <w:rPr>
                <w:rFonts w:eastAsiaTheme="minorHAnsi" w:hAnsiTheme="minorHAnsi" w:cstheme="minorBidi"/>
                <w:b/>
                <w:color w:val="FFFFFF"/>
                <w:spacing w:val="-1"/>
                <w:szCs w:val="22"/>
              </w:rPr>
              <w:t xml:space="preserve">NAME OF </w:t>
            </w:r>
            <w:r w:rsidRPr="00105904">
              <w:rPr>
                <w:rFonts w:eastAsiaTheme="minorHAnsi" w:hAnsiTheme="minorHAnsi" w:cstheme="minorBidi"/>
                <w:b/>
                <w:color w:val="FFFFFF"/>
                <w:spacing w:val="-1"/>
                <w:szCs w:val="22"/>
              </w:rPr>
              <w:t>LEVEL</w:t>
            </w:r>
          </w:p>
        </w:tc>
        <w:tc>
          <w:tcPr>
            <w:tcW w:w="7566"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2FCAF0BD" w14:textId="77777777" w:rsidR="00AE1F49" w:rsidRPr="00105904" w:rsidRDefault="00AE1F49" w:rsidP="00252182">
            <w:pPr>
              <w:widowControl w:val="0"/>
              <w:jc w:val="center"/>
              <w:rPr>
                <w:rFonts w:eastAsia="Arial" w:cs="Arial"/>
              </w:rPr>
            </w:pPr>
            <w:r w:rsidRPr="00105904">
              <w:rPr>
                <w:rFonts w:eastAsiaTheme="minorHAnsi" w:hAnsiTheme="minorHAnsi" w:cstheme="minorBidi"/>
                <w:b/>
                <w:color w:val="FFFFFF"/>
                <w:spacing w:val="-1"/>
                <w:szCs w:val="22"/>
              </w:rPr>
              <w:t>DESCRIPTION</w:t>
            </w:r>
          </w:p>
        </w:tc>
      </w:tr>
      <w:tr w:rsidR="00AE1F49" w:rsidRPr="00105904" w14:paraId="28BAC428" w14:textId="77777777" w:rsidTr="00252182">
        <w:trPr>
          <w:jc w:val="center"/>
        </w:trPr>
        <w:tc>
          <w:tcPr>
            <w:tcW w:w="1164" w:type="dxa"/>
            <w:tcBorders>
              <w:top w:val="single" w:sz="5" w:space="0" w:color="000000"/>
              <w:left w:val="single" w:sz="5" w:space="0" w:color="000000"/>
              <w:bottom w:val="single" w:sz="5" w:space="0" w:color="000000"/>
              <w:right w:val="single" w:sz="5" w:space="0" w:color="000000"/>
            </w:tcBorders>
            <w:shd w:val="clear" w:color="auto" w:fill="00B050"/>
            <w:tcMar>
              <w:top w:w="115" w:type="dxa"/>
              <w:bottom w:w="115" w:type="dxa"/>
            </w:tcMar>
            <w:vAlign w:val="center"/>
          </w:tcPr>
          <w:p w14:paraId="7BB3D3BE" w14:textId="77777777" w:rsidR="00AE1F49" w:rsidRPr="00D37C9F" w:rsidRDefault="00AE1F49" w:rsidP="00252182">
            <w:pPr>
              <w:widowControl w:val="0"/>
              <w:ind w:left="90" w:right="-11" w:hanging="90"/>
              <w:jc w:val="center"/>
              <w:rPr>
                <w:rFonts w:eastAsia="Arial" w:cs="Arial"/>
              </w:rPr>
            </w:pPr>
            <w:r w:rsidRPr="00E26845">
              <w:rPr>
                <w:rFonts w:eastAsiaTheme="minorHAnsi" w:hAnsiTheme="minorHAnsi" w:cstheme="minorBidi"/>
                <w:b/>
                <w:spacing w:val="-1"/>
                <w:sz w:val="28"/>
                <w:szCs w:val="28"/>
              </w:rPr>
              <w:t>IV</w:t>
            </w:r>
          </w:p>
        </w:tc>
        <w:tc>
          <w:tcPr>
            <w:tcW w:w="1530"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3CCF1AD5" w14:textId="77777777" w:rsidR="00AE1F49" w:rsidRPr="00E26845" w:rsidRDefault="00AE1F49" w:rsidP="00252182">
            <w:pPr>
              <w:widowControl w:val="0"/>
              <w:ind w:left="102"/>
              <w:jc w:val="center"/>
              <w:rPr>
                <w:rFonts w:eastAsia="Arial" w:cs="Arial"/>
                <w:b/>
                <w:bCs/>
              </w:rPr>
            </w:pPr>
            <w:r w:rsidRPr="00E26845">
              <w:rPr>
                <w:rFonts w:eastAsiaTheme="minorHAnsi" w:hAnsiTheme="minorHAnsi" w:cstheme="minorBidi"/>
                <w:b/>
                <w:bCs/>
              </w:rPr>
              <w:t>Daily</w:t>
            </w:r>
            <w:r w:rsidRPr="00E26845">
              <w:rPr>
                <w:rFonts w:eastAsiaTheme="minorHAnsi" w:hAnsiTheme="minorHAnsi" w:cstheme="minorBidi"/>
                <w:b/>
                <w:bCs/>
                <w:spacing w:val="23"/>
                <w:w w:val="99"/>
              </w:rPr>
              <w:t xml:space="preserve"> </w:t>
            </w:r>
            <w:r w:rsidRPr="00E26845">
              <w:rPr>
                <w:rFonts w:eastAsiaTheme="minorHAnsi" w:hAnsiTheme="minorHAnsi" w:cstheme="minorBidi"/>
                <w:b/>
                <w:bCs/>
                <w:spacing w:val="-1"/>
              </w:rPr>
              <w:t xml:space="preserve">Ops </w:t>
            </w:r>
          </w:p>
        </w:tc>
        <w:tc>
          <w:tcPr>
            <w:tcW w:w="7566"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70452C20" w14:textId="77777777" w:rsidR="00AE1F49" w:rsidRPr="00D37C9F" w:rsidRDefault="00AE1F49" w:rsidP="00252182">
            <w:pPr>
              <w:widowControl w:val="0"/>
              <w:ind w:left="180" w:right="193"/>
              <w:rPr>
                <w:rFonts w:eastAsia="Arial" w:cs="Arial"/>
              </w:rPr>
            </w:pPr>
            <w:r w:rsidRPr="00D37C9F">
              <w:rPr>
                <w:rFonts w:eastAsiaTheme="minorHAnsi" w:hAnsiTheme="minorHAnsi" w:cstheme="minorBidi"/>
              </w:rPr>
              <w:t>Normal</w:t>
            </w:r>
            <w:r w:rsidRPr="00D37C9F">
              <w:rPr>
                <w:rFonts w:eastAsiaTheme="minorHAnsi" w:hAnsiTheme="minorHAnsi" w:cstheme="minorBidi"/>
                <w:spacing w:val="-9"/>
              </w:rPr>
              <w:t xml:space="preserve"> </w:t>
            </w:r>
            <w:r w:rsidRPr="00D37C9F">
              <w:rPr>
                <w:rFonts w:eastAsiaTheme="minorHAnsi" w:hAnsiTheme="minorHAnsi" w:cstheme="minorBidi"/>
              </w:rPr>
              <w:t>daily</w:t>
            </w:r>
            <w:r w:rsidRPr="00D37C9F">
              <w:rPr>
                <w:rFonts w:eastAsiaTheme="minorHAnsi" w:hAnsiTheme="minorHAnsi" w:cstheme="minorBidi"/>
                <w:spacing w:val="-8"/>
              </w:rPr>
              <w:t xml:space="preserve"> </w:t>
            </w:r>
            <w:r w:rsidRPr="00D37C9F">
              <w:rPr>
                <w:rFonts w:eastAsiaTheme="minorHAnsi" w:hAnsiTheme="minorHAnsi" w:cstheme="minorBidi"/>
                <w:spacing w:val="-1"/>
              </w:rPr>
              <w:t>operations.</w:t>
            </w:r>
            <w:r w:rsidRPr="00D37C9F">
              <w:rPr>
                <w:rFonts w:eastAsiaTheme="minorHAnsi" w:hAnsiTheme="minorHAnsi" w:cstheme="minorBidi"/>
                <w:spacing w:val="-12"/>
              </w:rPr>
              <w:t xml:space="preserve"> </w:t>
            </w:r>
            <w:r>
              <w:rPr>
                <w:rFonts w:eastAsiaTheme="minorHAnsi" w:hAnsiTheme="minorHAnsi" w:cstheme="minorBidi"/>
                <w:spacing w:val="-12"/>
              </w:rPr>
              <w:t xml:space="preserve">Monitoring special events and weather alerts. </w:t>
            </w:r>
          </w:p>
        </w:tc>
      </w:tr>
      <w:tr w:rsidR="00AE1F49" w:rsidRPr="00105904" w14:paraId="0D87261B" w14:textId="77777777" w:rsidTr="00252182">
        <w:trPr>
          <w:jc w:val="center"/>
        </w:trPr>
        <w:tc>
          <w:tcPr>
            <w:tcW w:w="1164" w:type="dxa"/>
            <w:tcBorders>
              <w:top w:val="single" w:sz="5" w:space="0" w:color="000000"/>
              <w:left w:val="single" w:sz="5" w:space="0" w:color="000000"/>
              <w:bottom w:val="single" w:sz="5" w:space="0" w:color="000000"/>
              <w:right w:val="single" w:sz="5" w:space="0" w:color="000000"/>
            </w:tcBorders>
            <w:shd w:val="clear" w:color="auto" w:fill="FFFF00"/>
            <w:tcMar>
              <w:top w:w="115" w:type="dxa"/>
              <w:bottom w:w="115" w:type="dxa"/>
            </w:tcMar>
            <w:vAlign w:val="center"/>
          </w:tcPr>
          <w:p w14:paraId="2004082D" w14:textId="77777777" w:rsidR="00AE1F49" w:rsidRPr="00D37C9F" w:rsidRDefault="00AE1F49" w:rsidP="00252182">
            <w:pPr>
              <w:widowControl w:val="0"/>
              <w:ind w:left="102" w:hanging="102"/>
              <w:jc w:val="center"/>
              <w:rPr>
                <w:rFonts w:eastAsia="Arial" w:cs="Arial"/>
              </w:rPr>
            </w:pPr>
            <w:r w:rsidRPr="00E26845">
              <w:rPr>
                <w:rFonts w:eastAsiaTheme="minorHAnsi" w:hAnsiTheme="minorHAnsi" w:cstheme="minorBidi"/>
                <w:b/>
                <w:spacing w:val="-1"/>
                <w:sz w:val="28"/>
                <w:szCs w:val="28"/>
              </w:rPr>
              <w:t>III</w:t>
            </w:r>
          </w:p>
        </w:tc>
        <w:tc>
          <w:tcPr>
            <w:tcW w:w="1530"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55BA716D" w14:textId="77777777" w:rsidR="00AE1F49" w:rsidRPr="00E26845" w:rsidRDefault="00AE1F49" w:rsidP="00252182">
            <w:pPr>
              <w:widowControl w:val="0"/>
              <w:ind w:left="101" w:right="101"/>
              <w:jc w:val="center"/>
              <w:rPr>
                <w:rFonts w:eastAsia="Arial" w:cs="Arial"/>
                <w:b/>
                <w:bCs/>
              </w:rPr>
            </w:pPr>
            <w:r w:rsidRPr="00E26845">
              <w:rPr>
                <w:rFonts w:eastAsiaTheme="minorHAnsi" w:hAnsiTheme="minorHAnsi" w:cstheme="minorBidi"/>
                <w:b/>
                <w:bCs/>
                <w:w w:val="95"/>
              </w:rPr>
              <w:t>Active Emergency</w:t>
            </w:r>
            <w:r w:rsidRPr="00E26845">
              <w:rPr>
                <w:rFonts w:eastAsiaTheme="minorHAnsi" w:hAnsiTheme="minorHAnsi" w:cstheme="minorBidi"/>
                <w:b/>
                <w:bCs/>
                <w:spacing w:val="22"/>
                <w:w w:val="99"/>
              </w:rPr>
              <w:t xml:space="preserve"> </w:t>
            </w:r>
          </w:p>
        </w:tc>
        <w:tc>
          <w:tcPr>
            <w:tcW w:w="7566"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6C9E3C96" w14:textId="77777777" w:rsidR="00AE1F49" w:rsidRPr="003A342D" w:rsidRDefault="00AE1F49" w:rsidP="00252182">
            <w:pPr>
              <w:widowControl w:val="0"/>
              <w:ind w:left="180" w:right="193"/>
              <w:rPr>
                <w:rFonts w:eastAsiaTheme="minorHAnsi" w:hAnsiTheme="minorHAnsi" w:cstheme="minorBidi"/>
                <w:spacing w:val="-1"/>
              </w:rPr>
            </w:pPr>
            <w:r w:rsidRPr="00D37C9F">
              <w:rPr>
                <w:rFonts w:eastAsiaTheme="minorHAnsi" w:hAnsiTheme="minorHAnsi" w:cstheme="minorBidi"/>
              </w:rPr>
              <w:t>A</w:t>
            </w:r>
            <w:r w:rsidRPr="00D37C9F">
              <w:rPr>
                <w:rFonts w:eastAsiaTheme="minorHAnsi" w:hAnsiTheme="minorHAnsi" w:cstheme="minorBidi"/>
                <w:spacing w:val="-7"/>
              </w:rPr>
              <w:t xml:space="preserve"> </w:t>
            </w:r>
            <w:r w:rsidRPr="00D37C9F">
              <w:rPr>
                <w:rFonts w:eastAsiaTheme="minorHAnsi" w:hAnsiTheme="minorHAnsi" w:cstheme="minorBidi"/>
                <w:spacing w:val="-1"/>
              </w:rPr>
              <w:t>situation</w:t>
            </w:r>
            <w:r w:rsidRPr="00D37C9F">
              <w:rPr>
                <w:rFonts w:eastAsiaTheme="minorHAnsi" w:hAnsiTheme="minorHAnsi" w:cstheme="minorBidi"/>
                <w:spacing w:val="-4"/>
              </w:rPr>
              <w:t xml:space="preserve"> </w:t>
            </w:r>
            <w:r w:rsidRPr="00D37C9F">
              <w:rPr>
                <w:rFonts w:eastAsiaTheme="minorHAnsi" w:hAnsiTheme="minorHAnsi" w:cstheme="minorBidi"/>
                <w:spacing w:val="-1"/>
              </w:rPr>
              <w:t>has</w:t>
            </w:r>
            <w:r w:rsidRPr="00D37C9F">
              <w:rPr>
                <w:rFonts w:eastAsiaTheme="minorHAnsi" w:hAnsiTheme="minorHAnsi" w:cstheme="minorBidi"/>
                <w:spacing w:val="-4"/>
              </w:rPr>
              <w:t xml:space="preserve"> </w:t>
            </w:r>
            <w:r w:rsidRPr="00D37C9F">
              <w:rPr>
                <w:rFonts w:eastAsiaTheme="minorHAnsi" w:hAnsiTheme="minorHAnsi" w:cstheme="minorBidi"/>
                <w:spacing w:val="-1"/>
              </w:rPr>
              <w:t>or</w:t>
            </w:r>
            <w:r w:rsidRPr="00D37C9F">
              <w:rPr>
                <w:rFonts w:eastAsiaTheme="minorHAnsi" w:hAnsiTheme="minorHAnsi" w:cstheme="minorBidi"/>
                <w:spacing w:val="-5"/>
              </w:rPr>
              <w:t xml:space="preserve"> </w:t>
            </w:r>
            <w:r w:rsidRPr="00D37C9F">
              <w:rPr>
                <w:rFonts w:eastAsiaTheme="minorHAnsi" w:hAnsiTheme="minorHAnsi" w:cstheme="minorBidi"/>
                <w:spacing w:val="2"/>
              </w:rPr>
              <w:t>may</w:t>
            </w:r>
            <w:r w:rsidRPr="00D37C9F">
              <w:rPr>
                <w:rFonts w:eastAsiaTheme="minorHAnsi" w:hAnsiTheme="minorHAnsi" w:cstheme="minorBidi"/>
                <w:spacing w:val="-9"/>
              </w:rPr>
              <w:t xml:space="preserve"> </w:t>
            </w:r>
            <w:r w:rsidRPr="00D37C9F">
              <w:rPr>
                <w:rFonts w:eastAsiaTheme="minorHAnsi" w:hAnsiTheme="minorHAnsi" w:cstheme="minorBidi"/>
              </w:rPr>
              <w:t>occur</w:t>
            </w:r>
            <w:r w:rsidRPr="00D37C9F">
              <w:rPr>
                <w:rFonts w:eastAsiaTheme="minorHAnsi" w:hAnsiTheme="minorHAnsi" w:cstheme="minorBidi"/>
                <w:spacing w:val="-4"/>
              </w:rPr>
              <w:t xml:space="preserve"> </w:t>
            </w:r>
            <w:r w:rsidRPr="00D37C9F">
              <w:rPr>
                <w:rFonts w:eastAsiaTheme="minorHAnsi" w:hAnsiTheme="minorHAnsi" w:cstheme="minorBidi"/>
                <w:spacing w:val="-1"/>
              </w:rPr>
              <w:t>which</w:t>
            </w:r>
            <w:r w:rsidRPr="00D37C9F">
              <w:rPr>
                <w:rFonts w:eastAsiaTheme="minorHAnsi" w:hAnsiTheme="minorHAnsi" w:cstheme="minorBidi"/>
                <w:spacing w:val="-6"/>
              </w:rPr>
              <w:t xml:space="preserve"> </w:t>
            </w:r>
            <w:r w:rsidRPr="00D37C9F">
              <w:rPr>
                <w:rFonts w:eastAsiaTheme="minorHAnsi" w:hAnsiTheme="minorHAnsi" w:cstheme="minorBidi"/>
              </w:rPr>
              <w:t>requires</w:t>
            </w:r>
            <w:r>
              <w:rPr>
                <w:rFonts w:eastAsiaTheme="minorHAnsi" w:hAnsiTheme="minorHAnsi" w:cstheme="minorBidi"/>
              </w:rPr>
              <w:t xml:space="preserve"> </w:t>
            </w:r>
            <w:r w:rsidRPr="00D37C9F">
              <w:rPr>
                <w:rFonts w:eastAsiaTheme="minorHAnsi" w:hAnsiTheme="minorHAnsi" w:cstheme="minorBidi"/>
                <w:spacing w:val="-1"/>
              </w:rPr>
              <w:t>an</w:t>
            </w:r>
            <w:r w:rsidRPr="00D37C9F">
              <w:rPr>
                <w:rFonts w:eastAsiaTheme="minorHAnsi" w:hAnsiTheme="minorHAnsi" w:cstheme="minorBidi"/>
                <w:spacing w:val="27"/>
                <w:w w:val="99"/>
              </w:rPr>
              <w:t xml:space="preserve"> </w:t>
            </w:r>
            <w:r w:rsidRPr="00D37C9F">
              <w:rPr>
                <w:rFonts w:eastAsiaTheme="minorHAnsi" w:hAnsiTheme="minorHAnsi" w:cstheme="minorBidi"/>
                <w:spacing w:val="-1"/>
              </w:rPr>
              <w:t>increase</w:t>
            </w:r>
            <w:r w:rsidRPr="00D37C9F">
              <w:rPr>
                <w:rFonts w:eastAsiaTheme="minorHAnsi" w:hAnsiTheme="minorHAnsi" w:cstheme="minorBidi"/>
                <w:spacing w:val="-4"/>
              </w:rPr>
              <w:t xml:space="preserve"> </w:t>
            </w:r>
            <w:r w:rsidRPr="00D37C9F">
              <w:rPr>
                <w:rFonts w:eastAsiaTheme="minorHAnsi" w:hAnsiTheme="minorHAnsi" w:cstheme="minorBidi"/>
                <w:spacing w:val="-1"/>
              </w:rPr>
              <w:t>in</w:t>
            </w:r>
            <w:r w:rsidRPr="00D37C9F">
              <w:rPr>
                <w:rFonts w:eastAsiaTheme="minorHAnsi" w:hAnsiTheme="minorHAnsi" w:cstheme="minorBidi"/>
                <w:spacing w:val="-4"/>
              </w:rPr>
              <w:t xml:space="preserve"> </w:t>
            </w:r>
            <w:r w:rsidRPr="00D37C9F">
              <w:rPr>
                <w:rFonts w:eastAsiaTheme="minorHAnsi" w:hAnsiTheme="minorHAnsi" w:cstheme="minorBidi"/>
                <w:spacing w:val="-1"/>
              </w:rPr>
              <w:t>activation</w:t>
            </w:r>
            <w:r w:rsidRPr="00D37C9F">
              <w:rPr>
                <w:rFonts w:eastAsiaTheme="minorHAnsi" w:hAnsiTheme="minorHAnsi" w:cstheme="minorBidi"/>
                <w:spacing w:val="-4"/>
              </w:rPr>
              <w:t xml:space="preserve"> </w:t>
            </w:r>
            <w:r w:rsidRPr="00D37C9F">
              <w:rPr>
                <w:rFonts w:eastAsiaTheme="minorHAnsi" w:hAnsiTheme="minorHAnsi" w:cstheme="minorBidi"/>
                <w:spacing w:val="-1"/>
              </w:rPr>
              <w:t>of</w:t>
            </w:r>
            <w:r w:rsidRPr="00D37C9F">
              <w:rPr>
                <w:rFonts w:eastAsiaTheme="minorHAnsi" w:hAnsiTheme="minorHAnsi" w:cstheme="minorBidi"/>
                <w:spacing w:val="-4"/>
              </w:rPr>
              <w:t xml:space="preserve"> </w:t>
            </w:r>
            <w:r w:rsidRPr="00D37C9F">
              <w:rPr>
                <w:rFonts w:eastAsiaTheme="minorHAnsi" w:hAnsiTheme="minorHAnsi" w:cstheme="minorBidi"/>
                <w:spacing w:val="-1"/>
              </w:rPr>
              <w:t>the</w:t>
            </w:r>
            <w:r>
              <w:rPr>
                <w:rFonts w:eastAsiaTheme="minorHAnsi" w:hAnsiTheme="minorHAnsi" w:cstheme="minorBidi"/>
                <w:spacing w:val="-3"/>
              </w:rPr>
              <w:t xml:space="preserve"> </w:t>
            </w:r>
            <w:r w:rsidRPr="00D37C9F">
              <w:rPr>
                <w:rFonts w:eastAsiaTheme="minorHAnsi" w:hAnsiTheme="minorHAnsi" w:cstheme="minorBidi"/>
              </w:rPr>
              <w:t>EOC,</w:t>
            </w:r>
            <w:r w:rsidRPr="00D37C9F">
              <w:rPr>
                <w:rFonts w:eastAsiaTheme="minorHAnsi" w:hAnsiTheme="minorHAnsi" w:cstheme="minorBidi"/>
                <w:spacing w:val="-6"/>
              </w:rPr>
              <w:t xml:space="preserve"> </w:t>
            </w:r>
            <w:r w:rsidRPr="00D37C9F">
              <w:rPr>
                <w:rFonts w:eastAsiaTheme="minorHAnsi" w:hAnsiTheme="minorHAnsi" w:cstheme="minorBidi"/>
                <w:spacing w:val="-1"/>
              </w:rPr>
              <w:t>to</w:t>
            </w:r>
            <w:r w:rsidRPr="00D37C9F">
              <w:rPr>
                <w:rFonts w:eastAsiaTheme="minorHAnsi" w:hAnsiTheme="minorHAnsi" w:cstheme="minorBidi"/>
                <w:spacing w:val="45"/>
                <w:w w:val="99"/>
              </w:rPr>
              <w:t xml:space="preserve"> </w:t>
            </w:r>
            <w:r w:rsidRPr="00D37C9F">
              <w:rPr>
                <w:rFonts w:eastAsiaTheme="minorHAnsi" w:hAnsiTheme="minorHAnsi" w:cstheme="minorBidi"/>
                <w:spacing w:val="-1"/>
              </w:rPr>
              <w:t>include</w:t>
            </w:r>
            <w:r>
              <w:rPr>
                <w:rFonts w:eastAsiaTheme="minorHAnsi" w:hAnsiTheme="minorHAnsi" w:cstheme="minorBidi"/>
                <w:spacing w:val="-1"/>
              </w:rPr>
              <w:t xml:space="preserve"> EOC Section Chiefs.</w:t>
            </w:r>
          </w:p>
        </w:tc>
      </w:tr>
      <w:tr w:rsidR="00AE1F49" w:rsidRPr="00105904" w14:paraId="3528AE82" w14:textId="77777777" w:rsidTr="00252182">
        <w:trPr>
          <w:jc w:val="center"/>
        </w:trPr>
        <w:tc>
          <w:tcPr>
            <w:tcW w:w="1164" w:type="dxa"/>
            <w:tcBorders>
              <w:top w:val="single" w:sz="5" w:space="0" w:color="000000"/>
              <w:left w:val="single" w:sz="5" w:space="0" w:color="000000"/>
              <w:bottom w:val="single" w:sz="5" w:space="0" w:color="000000"/>
              <w:right w:val="single" w:sz="5" w:space="0" w:color="000000"/>
            </w:tcBorders>
            <w:shd w:val="clear" w:color="auto" w:fill="BF8F00"/>
            <w:tcMar>
              <w:top w:w="115" w:type="dxa"/>
              <w:bottom w:w="115" w:type="dxa"/>
            </w:tcMar>
            <w:vAlign w:val="center"/>
          </w:tcPr>
          <w:p w14:paraId="14CD8498" w14:textId="77777777" w:rsidR="00AE1F49" w:rsidRPr="00EE6AB5" w:rsidRDefault="00AE1F49" w:rsidP="00252182">
            <w:pPr>
              <w:widowControl w:val="0"/>
              <w:ind w:left="102" w:hanging="102"/>
              <w:jc w:val="center"/>
              <w:rPr>
                <w:rFonts w:eastAsia="Arial" w:cs="Arial"/>
              </w:rPr>
            </w:pPr>
            <w:r w:rsidRPr="00E26845">
              <w:rPr>
                <w:rFonts w:eastAsiaTheme="minorHAnsi" w:hAnsiTheme="minorHAnsi" w:cstheme="minorBidi"/>
                <w:b/>
                <w:spacing w:val="-1"/>
                <w:sz w:val="28"/>
                <w:szCs w:val="28"/>
              </w:rPr>
              <w:t>II</w:t>
            </w:r>
          </w:p>
        </w:tc>
        <w:tc>
          <w:tcPr>
            <w:tcW w:w="1530"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2B648A32" w14:textId="77777777" w:rsidR="00AE1F49" w:rsidRPr="00E26845" w:rsidRDefault="00AE1F49" w:rsidP="00252182">
            <w:pPr>
              <w:widowControl w:val="0"/>
              <w:ind w:left="101" w:right="101"/>
              <w:jc w:val="center"/>
              <w:rPr>
                <w:rFonts w:eastAsia="Arial" w:cs="Arial"/>
                <w:b/>
                <w:bCs/>
              </w:rPr>
            </w:pPr>
            <w:r w:rsidRPr="00E26845">
              <w:rPr>
                <w:rFonts w:eastAsiaTheme="minorHAnsi" w:hAnsiTheme="minorHAnsi" w:cstheme="minorBidi"/>
                <w:b/>
                <w:bCs/>
              </w:rPr>
              <w:t>Significant</w:t>
            </w:r>
            <w:r w:rsidRPr="00E26845">
              <w:rPr>
                <w:rFonts w:eastAsiaTheme="minorHAnsi" w:hAnsiTheme="minorHAnsi" w:cstheme="minorBidi"/>
                <w:b/>
                <w:bCs/>
                <w:spacing w:val="21"/>
                <w:w w:val="99"/>
              </w:rPr>
              <w:t xml:space="preserve"> </w:t>
            </w:r>
            <w:r w:rsidRPr="00E26845">
              <w:rPr>
                <w:rFonts w:eastAsiaTheme="minorHAnsi" w:hAnsiTheme="minorHAnsi" w:cstheme="minorBidi"/>
                <w:b/>
                <w:bCs/>
                <w:w w:val="95"/>
              </w:rPr>
              <w:t>Emergency</w:t>
            </w:r>
            <w:r w:rsidRPr="00E26845">
              <w:rPr>
                <w:rFonts w:eastAsiaTheme="minorHAnsi" w:hAnsiTheme="minorHAnsi" w:cstheme="minorBidi"/>
                <w:b/>
                <w:bCs/>
                <w:spacing w:val="22"/>
                <w:w w:val="99"/>
              </w:rPr>
              <w:t xml:space="preserve"> </w:t>
            </w:r>
          </w:p>
        </w:tc>
        <w:tc>
          <w:tcPr>
            <w:tcW w:w="7566"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4B1664DF" w14:textId="77777777" w:rsidR="00AE1F49" w:rsidRPr="00B0753A" w:rsidRDefault="00AE1F49" w:rsidP="00252182">
            <w:pPr>
              <w:widowControl w:val="0"/>
              <w:ind w:left="180" w:right="193"/>
              <w:rPr>
                <w:rFonts w:eastAsia="Arial" w:cs="Arial"/>
              </w:rPr>
            </w:pPr>
            <w:r>
              <w:t>An incident</w:t>
            </w:r>
            <w:r>
              <w:rPr>
                <w:spacing w:val="-5"/>
              </w:rPr>
              <w:t xml:space="preserve"> </w:t>
            </w:r>
            <w:r>
              <w:t>that</w:t>
            </w:r>
            <w:r>
              <w:rPr>
                <w:spacing w:val="-8"/>
              </w:rPr>
              <w:t xml:space="preserve"> </w:t>
            </w:r>
            <w:r>
              <w:t>is</w:t>
            </w:r>
            <w:r>
              <w:rPr>
                <w:spacing w:val="-7"/>
              </w:rPr>
              <w:t xml:space="preserve"> </w:t>
            </w:r>
            <w:r>
              <w:t>likely</w:t>
            </w:r>
            <w:r>
              <w:rPr>
                <w:spacing w:val="-7"/>
              </w:rPr>
              <w:t xml:space="preserve"> </w:t>
            </w:r>
            <w:r>
              <w:t>to</w:t>
            </w:r>
            <w:r>
              <w:rPr>
                <w:spacing w:val="-5"/>
              </w:rPr>
              <w:t xml:space="preserve"> </w:t>
            </w:r>
            <w:r>
              <w:t xml:space="preserve">require the activation of </w:t>
            </w:r>
            <w:r>
              <w:rPr>
                <w:position w:val="1"/>
              </w:rPr>
              <w:t>mutual-aid agreements</w:t>
            </w:r>
            <w:r>
              <w:t>.</w:t>
            </w:r>
            <w:r>
              <w:rPr>
                <w:spacing w:val="1"/>
              </w:rPr>
              <w:t xml:space="preserve"> </w:t>
            </w:r>
            <w:r w:rsidRPr="00631E56">
              <w:rPr>
                <w:spacing w:val="1"/>
              </w:rPr>
              <w:t xml:space="preserve">Section Chiefs, Advisory Council or Policy Group </w:t>
            </w:r>
            <w:r>
              <w:rPr>
                <w:spacing w:val="1"/>
              </w:rPr>
              <w:t>are activated and a</w:t>
            </w:r>
            <w:r>
              <w:t>ll ESF agencies are alerted or</w:t>
            </w:r>
            <w:r>
              <w:rPr>
                <w:spacing w:val="1"/>
              </w:rPr>
              <w:t xml:space="preserve"> </w:t>
            </w:r>
            <w:r>
              <w:t>required</w:t>
            </w:r>
            <w:r>
              <w:rPr>
                <w:spacing w:val="-3"/>
              </w:rPr>
              <w:t xml:space="preserve"> </w:t>
            </w:r>
            <w:r>
              <w:t>to</w:t>
            </w:r>
            <w:r>
              <w:rPr>
                <w:spacing w:val="1"/>
              </w:rPr>
              <w:t xml:space="preserve"> </w:t>
            </w:r>
            <w:r>
              <w:t>report</w:t>
            </w:r>
            <w:r>
              <w:rPr>
                <w:spacing w:val="-1"/>
              </w:rPr>
              <w:t xml:space="preserve"> </w:t>
            </w:r>
            <w:r>
              <w:t>to the EOC.</w:t>
            </w:r>
            <w:r>
              <w:rPr>
                <w:rFonts w:eastAsiaTheme="minorHAnsi" w:hAnsiTheme="minorHAnsi" w:cstheme="minorBidi"/>
                <w:spacing w:val="-1"/>
              </w:rPr>
              <w:t xml:space="preserve"> </w:t>
            </w:r>
          </w:p>
        </w:tc>
      </w:tr>
      <w:tr w:rsidR="00AE1F49" w:rsidRPr="00105904" w14:paraId="4FD1B00E" w14:textId="77777777" w:rsidTr="00252182">
        <w:trPr>
          <w:jc w:val="center"/>
        </w:trPr>
        <w:tc>
          <w:tcPr>
            <w:tcW w:w="1164" w:type="dxa"/>
            <w:tcBorders>
              <w:top w:val="single" w:sz="5" w:space="0" w:color="000000"/>
              <w:left w:val="single" w:sz="5" w:space="0" w:color="000000"/>
              <w:bottom w:val="single" w:sz="5" w:space="0" w:color="000000"/>
              <w:right w:val="single" w:sz="5" w:space="0" w:color="000000"/>
            </w:tcBorders>
            <w:shd w:val="clear" w:color="auto" w:fill="FF0000"/>
            <w:tcMar>
              <w:top w:w="115" w:type="dxa"/>
              <w:bottom w:w="115" w:type="dxa"/>
            </w:tcMar>
            <w:vAlign w:val="center"/>
          </w:tcPr>
          <w:p w14:paraId="74BB6F7D" w14:textId="77777777" w:rsidR="00AE1F49" w:rsidRPr="00EE6AB5" w:rsidRDefault="00AE1F49" w:rsidP="00252182">
            <w:pPr>
              <w:widowControl w:val="0"/>
              <w:ind w:left="102"/>
              <w:jc w:val="center"/>
              <w:rPr>
                <w:rFonts w:eastAsia="Arial" w:cs="Arial"/>
              </w:rPr>
            </w:pPr>
            <w:r w:rsidRPr="00E26845">
              <w:rPr>
                <w:rFonts w:eastAsiaTheme="minorHAnsi" w:hAnsiTheme="minorHAnsi" w:cstheme="minorBidi"/>
                <w:b/>
                <w:sz w:val="28"/>
                <w:szCs w:val="28"/>
              </w:rPr>
              <w:t>I</w:t>
            </w:r>
          </w:p>
        </w:tc>
        <w:tc>
          <w:tcPr>
            <w:tcW w:w="1530"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55B10C70" w14:textId="77777777" w:rsidR="00AE1F49" w:rsidRPr="00E26845" w:rsidRDefault="00AE1F49" w:rsidP="00252182">
            <w:pPr>
              <w:widowControl w:val="0"/>
              <w:ind w:left="101" w:right="101"/>
              <w:jc w:val="center"/>
              <w:rPr>
                <w:rFonts w:eastAsia="Arial" w:cs="Arial"/>
                <w:b/>
                <w:bCs/>
              </w:rPr>
            </w:pPr>
            <w:r w:rsidRPr="00E26845">
              <w:rPr>
                <w:rFonts w:eastAsiaTheme="minorHAnsi" w:hAnsiTheme="minorHAnsi" w:cstheme="minorBidi"/>
                <w:b/>
                <w:bCs/>
                <w:spacing w:val="-1"/>
              </w:rPr>
              <w:t>Full</w:t>
            </w:r>
            <w:r w:rsidRPr="00E26845">
              <w:rPr>
                <w:rFonts w:eastAsiaTheme="minorHAnsi" w:hAnsiTheme="minorHAnsi" w:cstheme="minorBidi"/>
                <w:b/>
                <w:bCs/>
                <w:spacing w:val="20"/>
                <w:w w:val="99"/>
              </w:rPr>
              <w:t xml:space="preserve"> </w:t>
            </w:r>
            <w:r w:rsidRPr="00E26845">
              <w:rPr>
                <w:rFonts w:eastAsiaTheme="minorHAnsi" w:hAnsiTheme="minorHAnsi" w:cstheme="minorBidi"/>
                <w:b/>
                <w:bCs/>
                <w:w w:val="95"/>
              </w:rPr>
              <w:t>Emergency</w:t>
            </w:r>
            <w:r w:rsidRPr="00E26845">
              <w:rPr>
                <w:rFonts w:eastAsiaTheme="minorHAnsi" w:hAnsiTheme="minorHAnsi" w:cstheme="minorBidi"/>
                <w:b/>
                <w:bCs/>
                <w:spacing w:val="-1"/>
              </w:rPr>
              <w:t xml:space="preserve"> </w:t>
            </w:r>
          </w:p>
        </w:tc>
        <w:tc>
          <w:tcPr>
            <w:tcW w:w="7566" w:type="dxa"/>
            <w:tcBorders>
              <w:top w:val="single" w:sz="5" w:space="0" w:color="000000"/>
              <w:left w:val="single" w:sz="5" w:space="0" w:color="000000"/>
              <w:bottom w:val="single" w:sz="5" w:space="0" w:color="000000"/>
              <w:right w:val="single" w:sz="5" w:space="0" w:color="000000"/>
            </w:tcBorders>
            <w:tcMar>
              <w:top w:w="115" w:type="dxa"/>
              <w:bottom w:w="115" w:type="dxa"/>
            </w:tcMar>
            <w:vAlign w:val="center"/>
          </w:tcPr>
          <w:p w14:paraId="0437129C" w14:textId="77777777" w:rsidR="00AE1F49" w:rsidRPr="00F2517F" w:rsidRDefault="00AE1F49" w:rsidP="00252182">
            <w:pPr>
              <w:widowControl w:val="0"/>
              <w:ind w:left="180" w:right="193"/>
              <w:rPr>
                <w:rFonts w:eastAsiaTheme="minorHAnsi" w:hAnsiTheme="minorHAnsi" w:cstheme="minorBidi"/>
                <w:spacing w:val="-1"/>
              </w:rPr>
            </w:pPr>
            <w:r>
              <w:t>An incident</w:t>
            </w:r>
            <w:r>
              <w:rPr>
                <w:spacing w:val="-4"/>
              </w:rPr>
              <w:t xml:space="preserve"> </w:t>
            </w:r>
            <w:r>
              <w:t>that</w:t>
            </w:r>
            <w:r>
              <w:rPr>
                <w:spacing w:val="-8"/>
              </w:rPr>
              <w:t xml:space="preserve"> </w:t>
            </w:r>
            <w:r>
              <w:t>will</w:t>
            </w:r>
            <w:r>
              <w:rPr>
                <w:spacing w:val="-8"/>
              </w:rPr>
              <w:t xml:space="preserve"> </w:t>
            </w:r>
            <w:r>
              <w:t>likely</w:t>
            </w:r>
            <w:r>
              <w:rPr>
                <w:spacing w:val="-6"/>
              </w:rPr>
              <w:t xml:space="preserve"> </w:t>
            </w:r>
            <w:r>
              <w:t>require</w:t>
            </w:r>
            <w:r>
              <w:rPr>
                <w:spacing w:val="-52"/>
              </w:rPr>
              <w:t xml:space="preserve"> </w:t>
            </w:r>
            <w:r>
              <w:t>state and/or</w:t>
            </w:r>
            <w:r>
              <w:rPr>
                <w:spacing w:val="-1"/>
              </w:rPr>
              <w:t xml:space="preserve"> </w:t>
            </w:r>
            <w:r>
              <w:rPr>
                <w:position w:val="1"/>
              </w:rPr>
              <w:t>federal</w:t>
            </w:r>
            <w:r>
              <w:rPr>
                <w:spacing w:val="-2"/>
                <w:position w:val="1"/>
              </w:rPr>
              <w:t xml:space="preserve"> </w:t>
            </w:r>
            <w:r>
              <w:rPr>
                <w:position w:val="1"/>
              </w:rPr>
              <w:t>assistance</w:t>
            </w:r>
          </w:p>
        </w:tc>
      </w:tr>
    </w:tbl>
    <w:p w14:paraId="1641EC4E" w14:textId="52087DD9" w:rsidR="00AE01A4" w:rsidRDefault="00D21A7D" w:rsidP="00301ED4">
      <w:pPr>
        <w:pStyle w:val="Heading2"/>
        <w:spacing w:after="120"/>
        <w:rPr>
          <w:szCs w:val="32"/>
        </w:rPr>
      </w:pPr>
      <w:bookmarkStart w:id="347" w:name="_Toc88640247"/>
      <w:r w:rsidRPr="00506A05">
        <w:rPr>
          <w:caps w:val="0"/>
          <w:szCs w:val="32"/>
        </w:rPr>
        <w:t>COORDINATION</w:t>
      </w:r>
      <w:bookmarkEnd w:id="347"/>
    </w:p>
    <w:p w14:paraId="33E660F1" w14:textId="3CC706C7" w:rsidR="005644B2" w:rsidRPr="00400143" w:rsidRDefault="002E6724" w:rsidP="00400143">
      <w:pPr>
        <w:pStyle w:val="Body"/>
      </w:pPr>
      <w:r w:rsidRPr="00400143">
        <w:t>T</w:t>
      </w:r>
      <w:r w:rsidR="00F80229" w:rsidRPr="00400143">
        <w:t xml:space="preserve">he </w:t>
      </w:r>
      <w:r w:rsidR="007F3FDA" w:rsidRPr="00E456EE">
        <w:rPr>
          <w:color w:val="C00000"/>
        </w:rPr>
        <w:t>[</w:t>
      </w:r>
      <w:r w:rsidR="007F3FDA" w:rsidRPr="00543617">
        <w:rPr>
          <w:b/>
          <w:bCs/>
          <w:color w:val="C00000"/>
        </w:rPr>
        <w:t>Insert County Name]</w:t>
      </w:r>
      <w:r w:rsidR="007F3FDA">
        <w:rPr>
          <w:b/>
          <w:bCs/>
          <w:color w:val="C00000"/>
        </w:rPr>
        <w:t xml:space="preserve"> </w:t>
      </w:r>
      <w:r w:rsidR="007F3FDA">
        <w:t xml:space="preserve">County </w:t>
      </w:r>
      <w:r w:rsidR="00F80229" w:rsidRPr="00400143">
        <w:t xml:space="preserve">Emergency Operations Center (EOC) is the </w:t>
      </w:r>
      <w:r w:rsidRPr="00400143">
        <w:t xml:space="preserve">lead agency </w:t>
      </w:r>
      <w:r w:rsidR="00865056" w:rsidRPr="00400143">
        <w:t>for</w:t>
      </w:r>
      <w:r w:rsidR="00F80229" w:rsidRPr="00400143">
        <w:t xml:space="preserve"> the coordination of </w:t>
      </w:r>
      <w:r w:rsidR="007F3FDA">
        <w:t xml:space="preserve">the </w:t>
      </w:r>
      <w:r w:rsidR="002D2E33">
        <w:t>c</w:t>
      </w:r>
      <w:r w:rsidR="007F3FDA">
        <w:t>ounty’s</w:t>
      </w:r>
      <w:r w:rsidR="00F80229" w:rsidRPr="00400143">
        <w:t xml:space="preserve"> response to disasters and emergencies.</w:t>
      </w:r>
      <w:r w:rsidRPr="00400143">
        <w:t xml:space="preserve"> </w:t>
      </w:r>
      <w:r w:rsidR="005644B2" w:rsidRPr="00400143">
        <w:t xml:space="preserve">Although unified coordination is based on the ICS structure, </w:t>
      </w:r>
      <w:r w:rsidR="002D2E33">
        <w:t xml:space="preserve">the EOC </w:t>
      </w:r>
      <w:r w:rsidR="005644B2" w:rsidRPr="00400143">
        <w:t>does not manage on-scene operations. Instead, unified coordination supports on-scene response efforts and conducts</w:t>
      </w:r>
      <w:r w:rsidRPr="00400143">
        <w:t xml:space="preserve"> </w:t>
      </w:r>
      <w:r w:rsidR="005644B2" w:rsidRPr="00400143">
        <w:t xml:space="preserve">support operations that may extend beyond the incident site. Unified coordination must include robust operations, planning, public </w:t>
      </w:r>
      <w:r w:rsidR="002D2E33" w:rsidRPr="00400143">
        <w:t>information,</w:t>
      </w:r>
      <w:r w:rsidR="00D26586" w:rsidRPr="00400143">
        <w:t xml:space="preserve"> and</w:t>
      </w:r>
      <w:r w:rsidR="005644B2" w:rsidRPr="00400143">
        <w:t xml:space="preserve"> logistics capabilities that integrate local, </w:t>
      </w:r>
      <w:r w:rsidR="00384FF1" w:rsidRPr="00400143">
        <w:t>state,</w:t>
      </w:r>
      <w:r w:rsidR="00D26586" w:rsidRPr="00400143">
        <w:t xml:space="preserve"> and</w:t>
      </w:r>
      <w:r w:rsidR="005644B2" w:rsidRPr="00400143">
        <w:t xml:space="preserve"> federal and tribal governments, when appropriate, so that all levels of government work together to achieve unity of effort.</w:t>
      </w:r>
    </w:p>
    <w:p w14:paraId="7666EE97" w14:textId="23FFCC35" w:rsidR="004951DD" w:rsidRPr="00B544E2" w:rsidRDefault="004951DD" w:rsidP="001D7093">
      <w:pPr>
        <w:pStyle w:val="Heading3"/>
      </w:pPr>
      <w:bookmarkStart w:id="348" w:name="_Toc88640248"/>
      <w:r w:rsidRPr="00B544E2">
        <w:t>DEMOBILIZATION OF THE EOC</w:t>
      </w:r>
      <w:bookmarkEnd w:id="348"/>
      <w:r w:rsidRPr="00B544E2">
        <w:t xml:space="preserve"> </w:t>
      </w:r>
    </w:p>
    <w:p w14:paraId="65DC1E8C" w14:textId="782E467C" w:rsidR="004951DD" w:rsidRPr="008956A4" w:rsidRDefault="004951DD" w:rsidP="00D829BF">
      <w:pPr>
        <w:pStyle w:val="Body"/>
      </w:pPr>
      <w:r w:rsidRPr="00B544E2">
        <w:rPr>
          <w:shd w:val="clear" w:color="auto" w:fill="FFFFFF"/>
        </w:rPr>
        <w:t>Demobilization is the process by which facilities scale back their emergency operations as the objectives are achieved. This usually entails the facility transitioning back to intermediate activation of the EOP from full activation.</w:t>
      </w:r>
      <w:r w:rsidRPr="00AC0186">
        <w:rPr>
          <w:shd w:val="clear" w:color="auto" w:fill="FFFFFF"/>
        </w:rPr>
        <w:t xml:space="preserve"> </w:t>
      </w:r>
      <w:r>
        <w:rPr>
          <w:shd w:val="clear" w:color="auto" w:fill="FFFFFF"/>
        </w:rPr>
        <w:t xml:space="preserve">It also includes personnel and physical resources being returned as appropriate to normal status. </w:t>
      </w:r>
      <w:r>
        <w:t>Ensure that all paperwork, such as personnel evaluations, equipment time records, personnel time records, accident reports</w:t>
      </w:r>
      <w:r w:rsidR="00D26586">
        <w:t xml:space="preserve"> and</w:t>
      </w:r>
      <w:r>
        <w:t xml:space="preserve"> mechanical inspections have been completed and are accurate. Demobilizing the most expensive excess equipment and resources first saves funding. Ensure personnel are not traveling home late in the day after a full shift. </w:t>
      </w:r>
    </w:p>
    <w:p w14:paraId="488CDF43" w14:textId="77777777" w:rsidR="004951DD" w:rsidRPr="00603DF0" w:rsidRDefault="004951DD" w:rsidP="004951DD">
      <w:pPr>
        <w:pStyle w:val="Heading2"/>
      </w:pPr>
      <w:bookmarkStart w:id="349" w:name="_Toc88640249"/>
      <w:r w:rsidRPr="00603DF0">
        <w:rPr>
          <w:caps w:val="0"/>
        </w:rPr>
        <w:lastRenderedPageBreak/>
        <w:t>RESOURCE SUPPORT</w:t>
      </w:r>
      <w:bookmarkEnd w:id="349"/>
    </w:p>
    <w:p w14:paraId="0F5AEB3D" w14:textId="54BCB732" w:rsidR="002E73F1" w:rsidRDefault="004951DD" w:rsidP="00D829BF">
      <w:pPr>
        <w:pStyle w:val="Body"/>
      </w:pPr>
      <w:r w:rsidRPr="00603DF0">
        <w:t>During an incident</w:t>
      </w:r>
      <w:r>
        <w:t xml:space="preserve">, </w:t>
      </w:r>
      <w:r w:rsidRPr="00603DF0">
        <w:t>requests for resource support originate from the site Incident Command (IC)</w:t>
      </w:r>
      <w:r>
        <w:t xml:space="preserve">, </w:t>
      </w:r>
      <w:r w:rsidRPr="0074632F">
        <w:t>Area Command (AC) or Unified Command (UC) and</w:t>
      </w:r>
      <w:r w:rsidRPr="00603DF0">
        <w:t xml:space="preserve"> are directed to the </w:t>
      </w:r>
      <w:r w:rsidR="00AA1880" w:rsidRPr="00E456EE">
        <w:rPr>
          <w:color w:val="C00000"/>
        </w:rPr>
        <w:t>[</w:t>
      </w:r>
      <w:r w:rsidR="00AA1880" w:rsidRPr="00543617">
        <w:rPr>
          <w:b/>
          <w:bCs/>
          <w:color w:val="C00000"/>
        </w:rPr>
        <w:t>Insert County Name]</w:t>
      </w:r>
      <w:r w:rsidR="00AA1880">
        <w:rPr>
          <w:b/>
          <w:bCs/>
          <w:color w:val="C00000"/>
        </w:rPr>
        <w:t xml:space="preserve"> </w:t>
      </w:r>
      <w:r w:rsidR="00AA1880">
        <w:t xml:space="preserve">County </w:t>
      </w:r>
      <w:r w:rsidR="00AA1880" w:rsidRPr="00400143">
        <w:t>EOC</w:t>
      </w:r>
      <w:r w:rsidR="00AA1880">
        <w:t xml:space="preserve"> and/or </w:t>
      </w:r>
      <w:r w:rsidR="0079508F" w:rsidRPr="00777283">
        <w:rPr>
          <w:b/>
          <w:bCs/>
          <w:color w:val="C00000"/>
        </w:rPr>
        <w:t>[</w:t>
      </w:r>
      <w:r w:rsidR="0079508F" w:rsidRPr="00777283">
        <w:rPr>
          <w:rFonts w:cs="Arial"/>
          <w:b/>
          <w:bCs/>
          <w:color w:val="C00000"/>
        </w:rPr>
        <w:t>Insert County EM Agency Name]</w:t>
      </w:r>
      <w:r w:rsidR="0079508F">
        <w:rPr>
          <w:rFonts w:cs="Arial"/>
          <w:b/>
          <w:bCs/>
          <w:color w:val="C00000"/>
        </w:rPr>
        <w:t xml:space="preserve"> </w:t>
      </w:r>
      <w:r w:rsidR="0079508F">
        <w:rPr>
          <w:rFonts w:cs="Arial"/>
        </w:rPr>
        <w:t>Director</w:t>
      </w:r>
      <w:r w:rsidRPr="00603DF0">
        <w:t xml:space="preserve">. </w:t>
      </w:r>
    </w:p>
    <w:p w14:paraId="6A0523DE" w14:textId="7DCE0293" w:rsidR="004951DD" w:rsidRDefault="004951DD" w:rsidP="00D829BF">
      <w:pPr>
        <w:pStyle w:val="Body"/>
      </w:pPr>
      <w:r w:rsidRPr="00603DF0">
        <w:t xml:space="preserve">As local resource capabilities become overwhelmed, the </w:t>
      </w:r>
      <w:r w:rsidR="00AA1880" w:rsidRPr="00E456EE">
        <w:rPr>
          <w:color w:val="C00000"/>
        </w:rPr>
        <w:t>[</w:t>
      </w:r>
      <w:r w:rsidR="00AA1880" w:rsidRPr="00543617">
        <w:rPr>
          <w:b/>
          <w:bCs/>
          <w:color w:val="C00000"/>
        </w:rPr>
        <w:t>Insert County Name]</w:t>
      </w:r>
      <w:r w:rsidR="00AA1880">
        <w:rPr>
          <w:b/>
          <w:bCs/>
          <w:color w:val="C00000"/>
        </w:rPr>
        <w:t xml:space="preserve"> </w:t>
      </w:r>
      <w:r w:rsidR="00AA1880">
        <w:t xml:space="preserve">County </w:t>
      </w:r>
      <w:r w:rsidRPr="00603DF0">
        <w:t>EMA</w:t>
      </w:r>
      <w:r w:rsidR="00AA1880">
        <w:t xml:space="preserve"> Director</w:t>
      </w:r>
      <w:r w:rsidRPr="00603DF0">
        <w:t xml:space="preserve"> requests support from the State EOC based on the projected needs of the local Incident Action Plan (IAP). A request exceeding State capability can be fulfilled using mutual aid, federal assistance, or other appropriate means.</w:t>
      </w:r>
      <w:r>
        <w:t xml:space="preserve"> </w:t>
      </w:r>
      <w:r w:rsidRPr="00603DF0">
        <w:t>The</w:t>
      </w:r>
      <w:r w:rsidR="003360F3">
        <w:t xml:space="preserve"> </w:t>
      </w:r>
      <w:r w:rsidRPr="00603DF0">
        <w:t>Resource Request Process is continuous to meet the varying needs of local jurisdictions throughout the life of an emergency event. The process may require alteration, activation of mutual-aid agreement(s), or assistance from federal agencies as needed</w:t>
      </w:r>
      <w:r w:rsidR="009D4A3B">
        <w:t xml:space="preserve">. </w:t>
      </w:r>
    </w:p>
    <w:p w14:paraId="064BFB01" w14:textId="0C06A608" w:rsidR="002E73F1" w:rsidRDefault="004951DD" w:rsidP="00D829BF">
      <w:pPr>
        <w:pStyle w:val="Body"/>
      </w:pPr>
      <w:r w:rsidRPr="00603DF0">
        <w:t>State resources may also be requested by federal</w:t>
      </w:r>
      <w:r>
        <w:t xml:space="preserve"> </w:t>
      </w:r>
      <w:r w:rsidRPr="00603DF0">
        <w:t xml:space="preserve">or local jurisdictions for activation in exercises, </w:t>
      </w:r>
      <w:r w:rsidR="00AA1880" w:rsidRPr="00603DF0">
        <w:t>testing,</w:t>
      </w:r>
      <w:r w:rsidRPr="00603DF0">
        <w:t xml:space="preserve"> or training. Participation in these activations allows for the continued development and improvement of public safety programs and resources.</w:t>
      </w:r>
      <w:r w:rsidR="003360F3">
        <w:t xml:space="preserve">  </w:t>
      </w:r>
      <w:r w:rsidR="002E73F1">
        <w:t xml:space="preserve">State resource requests are completed by the County EOC Logistics Section Chief or </w:t>
      </w:r>
      <w:r w:rsidR="0079508F" w:rsidRPr="00777283">
        <w:rPr>
          <w:rFonts w:cs="Arial"/>
          <w:b/>
          <w:bCs/>
          <w:color w:val="C00000"/>
        </w:rPr>
        <w:t>Insert County EM Agency Name]</w:t>
      </w:r>
      <w:r w:rsidR="0079508F">
        <w:rPr>
          <w:rFonts w:cs="Arial"/>
          <w:b/>
          <w:bCs/>
          <w:color w:val="C00000"/>
        </w:rPr>
        <w:t xml:space="preserve"> </w:t>
      </w:r>
      <w:r w:rsidR="0079508F">
        <w:rPr>
          <w:rFonts w:cs="Arial"/>
        </w:rPr>
        <w:t xml:space="preserve">Director </w:t>
      </w:r>
      <w:r w:rsidR="002E73F1">
        <w:t xml:space="preserve">using WebEOC. The resource process is illustrated in Figure </w:t>
      </w:r>
      <w:r w:rsidR="0079508F">
        <w:t>9</w:t>
      </w:r>
      <w:r w:rsidR="002E73F1">
        <w:t xml:space="preserve"> below.</w:t>
      </w:r>
    </w:p>
    <w:p w14:paraId="3983D079" w14:textId="5900D065" w:rsidR="000B52CF" w:rsidRPr="0079508F" w:rsidRDefault="005B2CDB" w:rsidP="0079508F">
      <w:pPr>
        <w:spacing w:after="200" w:line="276" w:lineRule="auto"/>
        <w:rPr>
          <w:b/>
          <w:bCs/>
        </w:rPr>
      </w:pPr>
      <w:r w:rsidRPr="0079508F">
        <w:rPr>
          <w:rFonts w:eastAsia="Arial"/>
          <w:b/>
          <w:bCs/>
          <w:noProof/>
          <w:sz w:val="20"/>
        </w:rPr>
        <w:drawing>
          <wp:anchor distT="0" distB="0" distL="114300" distR="114300" simplePos="0" relativeHeight="251564032" behindDoc="0" locked="0" layoutInCell="1" allowOverlap="1" wp14:anchorId="14BDB2F0" wp14:editId="4F767E43">
            <wp:simplePos x="0" y="0"/>
            <wp:positionH relativeFrom="column">
              <wp:posOffset>1380119</wp:posOffset>
            </wp:positionH>
            <wp:positionV relativeFrom="paragraph">
              <wp:posOffset>327660</wp:posOffset>
            </wp:positionV>
            <wp:extent cx="4239260" cy="4332605"/>
            <wp:effectExtent l="0" t="0" r="8890" b="0"/>
            <wp:wrapSquare wrapText="bothSides"/>
            <wp:docPr id="19" name="image5.png" descr="P147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5.png" descr="P1473#y1"/>
                    <pic:cNvPicPr/>
                  </pic:nvPicPr>
                  <pic:blipFill rotWithShape="1">
                    <a:blip r:embed="rId44" cstate="print">
                      <a:extLst>
                        <a:ext uri="{BEBA8EAE-BF5A-486C-A8C5-ECC9F3942E4B}">
                          <a14:imgProps xmlns:a14="http://schemas.microsoft.com/office/drawing/2010/main">
                            <a14:imgLayer r:embed="rId45">
                              <a14:imgEffect>
                                <a14:sharpenSoften amount="50000"/>
                              </a14:imgEffect>
                              <a14:imgEffect>
                                <a14:saturation sat="400000"/>
                              </a14:imgEffect>
                            </a14:imgLayer>
                          </a14:imgProps>
                        </a:ext>
                        <a:ext uri="{28A0092B-C50C-407E-A947-70E740481C1C}">
                          <a14:useLocalDpi xmlns:a14="http://schemas.microsoft.com/office/drawing/2010/main" val="0"/>
                        </a:ext>
                      </a:extLst>
                    </a:blip>
                    <a:srcRect l="2261" t="1" b="10005"/>
                    <a:stretch/>
                  </pic:blipFill>
                  <pic:spPr bwMode="auto">
                    <a:xfrm>
                      <a:off x="0" y="0"/>
                      <a:ext cx="4239260" cy="4332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996" w:rsidRPr="0079508F">
        <w:rPr>
          <w:b/>
          <w:bCs/>
        </w:rPr>
        <w:t xml:space="preserve">FIGURE </w:t>
      </w:r>
      <w:r w:rsidR="0079508F" w:rsidRPr="0079508F">
        <w:rPr>
          <w:b/>
          <w:bCs/>
        </w:rPr>
        <w:t>9</w:t>
      </w:r>
      <w:r w:rsidR="00137996" w:rsidRPr="0079508F">
        <w:rPr>
          <w:b/>
          <w:bCs/>
        </w:rPr>
        <w:t xml:space="preserve">. </w:t>
      </w:r>
      <w:r w:rsidR="00FE0433" w:rsidRPr="0079508F">
        <w:rPr>
          <w:b/>
          <w:bCs/>
        </w:rPr>
        <w:t xml:space="preserve"> </w:t>
      </w:r>
      <w:r w:rsidR="00137996" w:rsidRPr="0079508F">
        <w:rPr>
          <w:b/>
          <w:bCs/>
        </w:rPr>
        <w:t>RESOURCE REQUEST PROCESS</w:t>
      </w:r>
    </w:p>
    <w:p w14:paraId="1945CC55" w14:textId="3A89F174" w:rsidR="008344E8" w:rsidRDefault="008344E8" w:rsidP="00595458">
      <w:pPr>
        <w:spacing w:line="276" w:lineRule="auto"/>
      </w:pPr>
      <w:r w:rsidRPr="00BC0B14">
        <w:br w:type="page"/>
      </w:r>
    </w:p>
    <w:p w14:paraId="4D43FE80" w14:textId="77777777" w:rsidR="008A7DB9" w:rsidRPr="00012205" w:rsidRDefault="008A7DB9" w:rsidP="008A7DB9">
      <w:pPr>
        <w:pStyle w:val="Heading1"/>
        <w:rPr>
          <w:rFonts w:eastAsiaTheme="minorEastAsia"/>
        </w:rPr>
      </w:pPr>
      <w:bookmarkStart w:id="350" w:name="2._Emergency_Support_Functions_(ESFs)"/>
      <w:bookmarkStart w:id="351" w:name="_bookmark47"/>
      <w:bookmarkStart w:id="352" w:name="_Toc88640250"/>
      <w:bookmarkEnd w:id="350"/>
      <w:bookmarkEnd w:id="351"/>
      <w:r w:rsidRPr="00012205">
        <w:rPr>
          <w:rFonts w:eastAsiaTheme="minorEastAsia"/>
        </w:rPr>
        <w:lastRenderedPageBreak/>
        <w:t>INFORMATION COLLECTION, ANALYSIS, AND DISSEMINATION</w:t>
      </w:r>
      <w:bookmarkEnd w:id="352"/>
    </w:p>
    <w:p w14:paraId="13E37493" w14:textId="01290D6C" w:rsidR="00E956C8" w:rsidRPr="00A6141A" w:rsidRDefault="00E956C8" w:rsidP="00E956C8">
      <w:pPr>
        <w:pStyle w:val="Heading2"/>
        <w:rPr>
          <w:color w:val="C00000"/>
        </w:rPr>
      </w:pPr>
      <w:bookmarkStart w:id="353" w:name="_Toc57213914"/>
      <w:bookmarkStart w:id="354" w:name="_Toc69487680"/>
      <w:bookmarkStart w:id="355" w:name="_Toc82200413"/>
      <w:bookmarkStart w:id="356" w:name="_Toc88640251"/>
      <w:r>
        <w:t>INFORMATION</w:t>
      </w:r>
      <w:r w:rsidRPr="00AE5AE6">
        <w:t xml:space="preserve"> COLLECTION</w:t>
      </w:r>
      <w:bookmarkEnd w:id="353"/>
      <w:bookmarkEnd w:id="354"/>
      <w:r>
        <w:t xml:space="preserve"> </w:t>
      </w:r>
      <w:r w:rsidR="00A6141A">
        <w:rPr>
          <w:color w:val="C00000"/>
        </w:rPr>
        <w:t>[</w:t>
      </w:r>
      <w:r w:rsidR="007F03CD">
        <w:rPr>
          <w:color w:val="C00000"/>
        </w:rPr>
        <w:t>amend to county protocols]</w:t>
      </w:r>
      <w:bookmarkEnd w:id="355"/>
      <w:bookmarkEnd w:id="356"/>
    </w:p>
    <w:p w14:paraId="448762CB" w14:textId="77777777" w:rsidR="008A7DB9" w:rsidRDefault="008A7DB9" w:rsidP="008A7DB9">
      <w:pPr>
        <w:pStyle w:val="Body"/>
        <w:spacing w:before="240"/>
      </w:pPr>
      <w:r w:rsidRPr="00012205">
        <w:t>Information collection, analysis, and sharing are vital to the successful response to and recovery from any disaster. The types of information needed during an event can change depending on the nature of the emergency. The following are certain types of information that are generally required, the source of the information, and specific times information is needed.</w:t>
      </w:r>
      <w:r>
        <w:t xml:space="preserve"> </w:t>
      </w:r>
    </w:p>
    <w:p w14:paraId="47E73655" w14:textId="77777777" w:rsidR="008A7DB9" w:rsidRPr="00012205" w:rsidRDefault="008A7DB9" w:rsidP="008A7DB9">
      <w:pPr>
        <w:pStyle w:val="Heading2"/>
      </w:pPr>
      <w:bookmarkStart w:id="357" w:name="_Toc82200414"/>
      <w:bookmarkStart w:id="358" w:name="_Toc88640252"/>
      <w:r w:rsidRPr="00012205">
        <w:t>Damage Assessments</w:t>
      </w:r>
      <w:bookmarkEnd w:id="357"/>
      <w:bookmarkEnd w:id="358"/>
    </w:p>
    <w:p w14:paraId="0C1C42A8" w14:textId="2C62A7E1" w:rsidR="008A7DB9" w:rsidRPr="00012205" w:rsidRDefault="008A7DB9" w:rsidP="00EE4475">
      <w:pPr>
        <w:pStyle w:val="Body"/>
        <w:numPr>
          <w:ilvl w:val="0"/>
          <w:numId w:val="139"/>
        </w:numPr>
        <w:spacing w:before="120"/>
      </w:pPr>
      <w:r w:rsidRPr="00012205">
        <w:t xml:space="preserve">Completed by the </w:t>
      </w:r>
      <w:r w:rsidRPr="00CC5F22">
        <w:rPr>
          <w:b/>
          <w:bCs/>
          <w:color w:val="C00000"/>
        </w:rPr>
        <w:t xml:space="preserve">[Insert County </w:t>
      </w:r>
      <w:r w:rsidR="00111159">
        <w:rPr>
          <w:b/>
          <w:bCs/>
          <w:color w:val="C00000"/>
        </w:rPr>
        <w:t>POC</w:t>
      </w:r>
      <w:r w:rsidR="003D2CA1">
        <w:rPr>
          <w:b/>
          <w:bCs/>
          <w:color w:val="C00000"/>
        </w:rPr>
        <w:t>]</w:t>
      </w:r>
      <w:r w:rsidRPr="00CC5F22">
        <w:rPr>
          <w:color w:val="C00000"/>
        </w:rPr>
        <w:t xml:space="preserve"> </w:t>
      </w:r>
    </w:p>
    <w:p w14:paraId="3335F076" w14:textId="77777777" w:rsidR="008A7DB9" w:rsidRPr="00012205" w:rsidRDefault="008A7DB9" w:rsidP="00EE4475">
      <w:pPr>
        <w:pStyle w:val="Body"/>
        <w:numPr>
          <w:ilvl w:val="0"/>
          <w:numId w:val="139"/>
        </w:numPr>
        <w:spacing w:before="120"/>
      </w:pPr>
      <w:r w:rsidRPr="00012205">
        <w:t>Completed within 24 hours after the disaster has taken place</w:t>
      </w:r>
    </w:p>
    <w:p w14:paraId="3756B902" w14:textId="77777777" w:rsidR="008A7DB9" w:rsidRPr="00012205" w:rsidRDefault="008A7DB9" w:rsidP="008A7DB9">
      <w:pPr>
        <w:pStyle w:val="Heading2"/>
      </w:pPr>
      <w:bookmarkStart w:id="359" w:name="_Toc82200415"/>
      <w:bookmarkStart w:id="360" w:name="_Toc88640253"/>
      <w:r w:rsidRPr="00012205">
        <w:t>Incident Action Plans (IAPs)</w:t>
      </w:r>
      <w:bookmarkEnd w:id="359"/>
      <w:bookmarkEnd w:id="360"/>
    </w:p>
    <w:p w14:paraId="150448E9" w14:textId="77777777" w:rsidR="008A7DB9" w:rsidRPr="00012205" w:rsidRDefault="008A7DB9" w:rsidP="00EE4475">
      <w:pPr>
        <w:pStyle w:val="Body"/>
        <w:numPr>
          <w:ilvl w:val="0"/>
          <w:numId w:val="140"/>
        </w:numPr>
        <w:spacing w:before="120"/>
      </w:pPr>
      <w:r w:rsidRPr="00012205">
        <w:t>Completed by the Planning Section</w:t>
      </w:r>
      <w:r>
        <w:t xml:space="preserve"> in cooperation with other EOC Section Chief, EOC Manager and EMA Director</w:t>
      </w:r>
    </w:p>
    <w:p w14:paraId="606DDB8C" w14:textId="77777777" w:rsidR="008A7DB9" w:rsidRPr="00012205" w:rsidRDefault="008A7DB9" w:rsidP="00EE4475">
      <w:pPr>
        <w:pStyle w:val="Body"/>
        <w:numPr>
          <w:ilvl w:val="0"/>
          <w:numId w:val="140"/>
        </w:numPr>
        <w:spacing w:before="120"/>
      </w:pPr>
      <w:r w:rsidRPr="00012205">
        <w:t>IAPs should be ready for review at least 1 hour prior to the beginning of an operational period. Once approved, they should be disseminated to all EOC staff and incident responders.</w:t>
      </w:r>
    </w:p>
    <w:p w14:paraId="718C7FF2" w14:textId="77777777" w:rsidR="008A7DB9" w:rsidRPr="00012205" w:rsidRDefault="008A7DB9" w:rsidP="008A7DB9">
      <w:pPr>
        <w:pStyle w:val="Heading2"/>
      </w:pPr>
      <w:bookmarkStart w:id="361" w:name="_Toc82200416"/>
      <w:bookmarkStart w:id="362" w:name="_Toc88640254"/>
      <w:r w:rsidRPr="00012205">
        <w:t>Shelter Population</w:t>
      </w:r>
      <w:bookmarkEnd w:id="361"/>
      <w:bookmarkEnd w:id="362"/>
    </w:p>
    <w:p w14:paraId="36154AF2" w14:textId="77777777" w:rsidR="008A7DB9" w:rsidRPr="00012205" w:rsidRDefault="008A7DB9" w:rsidP="00EE4475">
      <w:pPr>
        <w:pStyle w:val="Body"/>
        <w:numPr>
          <w:ilvl w:val="0"/>
          <w:numId w:val="141"/>
        </w:numPr>
        <w:spacing w:before="120"/>
      </w:pPr>
      <w:r w:rsidRPr="00012205">
        <w:t xml:space="preserve">Completed by </w:t>
      </w:r>
      <w:r>
        <w:t>ESF-6 and forwarded to t</w:t>
      </w:r>
      <w:r w:rsidRPr="00012205">
        <w:t>he Operations Section</w:t>
      </w:r>
      <w:r>
        <w:t xml:space="preserve"> Chief </w:t>
      </w:r>
    </w:p>
    <w:p w14:paraId="69E8EC45" w14:textId="77777777" w:rsidR="008A7DB9" w:rsidRPr="00012205" w:rsidRDefault="008A7DB9" w:rsidP="00EE4475">
      <w:pPr>
        <w:pStyle w:val="Body"/>
        <w:numPr>
          <w:ilvl w:val="0"/>
          <w:numId w:val="141"/>
        </w:numPr>
        <w:spacing w:before="120"/>
      </w:pPr>
      <w:r w:rsidRPr="00012205">
        <w:t>This information should be available with real time figures upon request of any party requiring the information of operations, planning, logistics, or finance objectives.</w:t>
      </w:r>
    </w:p>
    <w:p w14:paraId="27BD0269" w14:textId="77777777" w:rsidR="008A7DB9" w:rsidRPr="00012205" w:rsidRDefault="008A7DB9" w:rsidP="008A7DB9">
      <w:pPr>
        <w:pStyle w:val="Heading2"/>
      </w:pPr>
      <w:bookmarkStart w:id="363" w:name="_Toc82200417"/>
      <w:bookmarkStart w:id="364" w:name="_Toc88640255"/>
      <w:r w:rsidRPr="00012205">
        <w:t>Weather Updates</w:t>
      </w:r>
      <w:bookmarkEnd w:id="363"/>
      <w:bookmarkEnd w:id="364"/>
    </w:p>
    <w:p w14:paraId="19124CD7" w14:textId="77777777" w:rsidR="008A7DB9" w:rsidRDefault="008A7DB9" w:rsidP="00EE4475">
      <w:pPr>
        <w:pStyle w:val="Body"/>
        <w:numPr>
          <w:ilvl w:val="0"/>
          <w:numId w:val="142"/>
        </w:numPr>
        <w:spacing w:before="120"/>
      </w:pPr>
      <w:r w:rsidRPr="00012205">
        <w:t>Completed by the Situation Unit Leader</w:t>
      </w:r>
      <w:r>
        <w:t xml:space="preserve"> and forwarded to the Planning Section Chief </w:t>
      </w:r>
    </w:p>
    <w:p w14:paraId="6E1A8DA6" w14:textId="77777777" w:rsidR="008A7DB9" w:rsidRPr="00012205" w:rsidRDefault="008A7DB9" w:rsidP="00EE4475">
      <w:pPr>
        <w:pStyle w:val="Body"/>
        <w:numPr>
          <w:ilvl w:val="0"/>
          <w:numId w:val="142"/>
        </w:numPr>
        <w:spacing w:before="120"/>
      </w:pPr>
      <w:r w:rsidRPr="00DE2F0B">
        <w:t>This information should be available with real time figures upon request of any party requiring the information of operations, planning, logistics, or finance objectives.</w:t>
      </w:r>
    </w:p>
    <w:p w14:paraId="0BB90654" w14:textId="77777777" w:rsidR="008A7DB9" w:rsidRDefault="008A7DB9" w:rsidP="008A7DB9">
      <w:pPr>
        <w:pStyle w:val="Heading2"/>
      </w:pPr>
      <w:bookmarkStart w:id="365" w:name="_Toc82200418"/>
      <w:bookmarkStart w:id="366" w:name="_Toc88640256"/>
      <w:r>
        <w:t>Law</w:t>
      </w:r>
      <w:r w:rsidRPr="007866BA">
        <w:rPr>
          <w:spacing w:val="-3"/>
        </w:rPr>
        <w:t xml:space="preserve"> </w:t>
      </w:r>
      <w:r>
        <w:t>Enforcement</w:t>
      </w:r>
      <w:r w:rsidRPr="007866BA">
        <w:rPr>
          <w:spacing w:val="-3"/>
        </w:rPr>
        <w:t xml:space="preserve"> </w:t>
      </w:r>
      <w:r>
        <w:t>Sensitive</w:t>
      </w:r>
      <w:r w:rsidRPr="007866BA">
        <w:rPr>
          <w:spacing w:val="-5"/>
        </w:rPr>
        <w:t xml:space="preserve"> </w:t>
      </w:r>
      <w:r>
        <w:t>Information</w:t>
      </w:r>
      <w:bookmarkEnd w:id="365"/>
      <w:bookmarkEnd w:id="366"/>
    </w:p>
    <w:p w14:paraId="54348314" w14:textId="77777777" w:rsidR="008A7DB9" w:rsidRDefault="008A7DB9" w:rsidP="00EE4475">
      <w:pPr>
        <w:pStyle w:val="ListParagraph"/>
        <w:widowControl w:val="0"/>
        <w:numPr>
          <w:ilvl w:val="0"/>
          <w:numId w:val="143"/>
        </w:numPr>
        <w:tabs>
          <w:tab w:val="left" w:pos="2300"/>
          <w:tab w:val="left" w:pos="2301"/>
        </w:tabs>
        <w:autoSpaceDE w:val="0"/>
        <w:autoSpaceDN w:val="0"/>
        <w:spacing w:before="120" w:after="120" w:line="276" w:lineRule="auto"/>
        <w:contextualSpacing w:val="0"/>
      </w:pPr>
      <w:r>
        <w:t>Completed</w:t>
      </w:r>
      <w:r w:rsidRPr="007866BA">
        <w:rPr>
          <w:spacing w:val="-5"/>
        </w:rPr>
        <w:t xml:space="preserve"> </w:t>
      </w:r>
      <w:r>
        <w:t>by</w:t>
      </w:r>
      <w:r w:rsidRPr="007866BA">
        <w:rPr>
          <w:spacing w:val="-4"/>
        </w:rPr>
        <w:t xml:space="preserve"> </w:t>
      </w:r>
      <w:r>
        <w:rPr>
          <w:spacing w:val="-4"/>
        </w:rPr>
        <w:t>ESF-15 and forwarded to the O</w:t>
      </w:r>
      <w:r>
        <w:t>perations Section Chief.</w:t>
      </w:r>
    </w:p>
    <w:p w14:paraId="4623A5CC" w14:textId="77777777" w:rsidR="008A7DB9" w:rsidRDefault="008A7DB9" w:rsidP="00EE4475">
      <w:pPr>
        <w:pStyle w:val="ListParagraph"/>
        <w:widowControl w:val="0"/>
        <w:numPr>
          <w:ilvl w:val="0"/>
          <w:numId w:val="143"/>
        </w:numPr>
        <w:tabs>
          <w:tab w:val="left" w:pos="3020"/>
          <w:tab w:val="left" w:pos="3021"/>
        </w:tabs>
        <w:autoSpaceDE w:val="0"/>
        <w:autoSpaceDN w:val="0"/>
        <w:spacing w:before="120" w:after="120" w:line="276" w:lineRule="auto"/>
        <w:ind w:right="752"/>
        <w:contextualSpacing w:val="0"/>
      </w:pPr>
      <w:r>
        <w:t>This</w:t>
      </w:r>
      <w:r w:rsidRPr="00461243">
        <w:rPr>
          <w:spacing w:val="-5"/>
        </w:rPr>
        <w:t xml:space="preserve"> </w:t>
      </w:r>
      <w:r>
        <w:t>information</w:t>
      </w:r>
      <w:r w:rsidRPr="00461243">
        <w:rPr>
          <w:spacing w:val="-3"/>
        </w:rPr>
        <w:t xml:space="preserve"> </w:t>
      </w:r>
      <w:r>
        <w:t>will</w:t>
      </w:r>
      <w:r w:rsidRPr="00461243">
        <w:rPr>
          <w:spacing w:val="-4"/>
        </w:rPr>
        <w:t xml:space="preserve"> </w:t>
      </w:r>
      <w:r>
        <w:t>be</w:t>
      </w:r>
      <w:r w:rsidRPr="00461243">
        <w:rPr>
          <w:spacing w:val="-4"/>
        </w:rPr>
        <w:t xml:space="preserve"> </w:t>
      </w:r>
      <w:r>
        <w:t>made</w:t>
      </w:r>
      <w:r w:rsidRPr="00461243">
        <w:rPr>
          <w:spacing w:val="-3"/>
        </w:rPr>
        <w:t xml:space="preserve"> </w:t>
      </w:r>
      <w:r>
        <w:t>available</w:t>
      </w:r>
      <w:r w:rsidRPr="00461243">
        <w:rPr>
          <w:spacing w:val="-3"/>
        </w:rPr>
        <w:t xml:space="preserve"> </w:t>
      </w:r>
      <w:r>
        <w:t>and</w:t>
      </w:r>
      <w:r w:rsidRPr="00461243">
        <w:rPr>
          <w:spacing w:val="-5"/>
        </w:rPr>
        <w:t xml:space="preserve"> </w:t>
      </w:r>
      <w:r>
        <w:t>disseminated</w:t>
      </w:r>
      <w:r w:rsidRPr="00461243">
        <w:rPr>
          <w:spacing w:val="-4"/>
        </w:rPr>
        <w:t xml:space="preserve"> </w:t>
      </w:r>
      <w:r>
        <w:t>only</w:t>
      </w:r>
      <w:r w:rsidRPr="00461243">
        <w:rPr>
          <w:spacing w:val="-6"/>
        </w:rPr>
        <w:t xml:space="preserve"> </w:t>
      </w:r>
      <w:r>
        <w:t>to</w:t>
      </w:r>
      <w:r w:rsidRPr="00461243">
        <w:rPr>
          <w:spacing w:val="-2"/>
        </w:rPr>
        <w:t xml:space="preserve"> </w:t>
      </w:r>
      <w:r>
        <w:t>those</w:t>
      </w:r>
      <w:r w:rsidRPr="00461243">
        <w:rPr>
          <w:spacing w:val="-52"/>
        </w:rPr>
        <w:t xml:space="preserve"> </w:t>
      </w:r>
      <w:r>
        <w:t>individuals who demonstrate a valid “need to know.”</w:t>
      </w:r>
      <w:r w:rsidRPr="00461243">
        <w:rPr>
          <w:spacing w:val="1"/>
        </w:rPr>
        <w:t xml:space="preserve"> </w:t>
      </w:r>
      <w:r>
        <w:t>The Law</w:t>
      </w:r>
      <w:r w:rsidRPr="00461243">
        <w:rPr>
          <w:spacing w:val="1"/>
        </w:rPr>
        <w:t xml:space="preserve"> </w:t>
      </w:r>
      <w:r>
        <w:t>Enforcement Branch will determine when if information needs to be</w:t>
      </w:r>
      <w:r w:rsidRPr="00461243">
        <w:rPr>
          <w:spacing w:val="1"/>
        </w:rPr>
        <w:t xml:space="preserve"> </w:t>
      </w:r>
      <w:r>
        <w:t>disseminated.</w:t>
      </w:r>
    </w:p>
    <w:p w14:paraId="6B09F6E4" w14:textId="7B6BC092" w:rsidR="00770D40" w:rsidRPr="00EA799F" w:rsidRDefault="00BE60DA" w:rsidP="003D2CA1">
      <w:pPr>
        <w:pStyle w:val="Body"/>
        <w:spacing w:before="240"/>
      </w:pPr>
      <w:r w:rsidRPr="00EA799F">
        <w:lastRenderedPageBreak/>
        <w:t>Developing a Common Operati</w:t>
      </w:r>
      <w:r w:rsidR="00C14A26" w:rsidRPr="00EA799F">
        <w:t>ng</w:t>
      </w:r>
      <w:r w:rsidRPr="00EA799F">
        <w:t xml:space="preserve"> Picture (COP) for emergency management partners is essential to ensuring effective and coordinated response and recovery operations. This section describes how essential event information will be collected, </w:t>
      </w:r>
      <w:r w:rsidR="00384FF1" w:rsidRPr="00EA799F">
        <w:t>analyzed,</w:t>
      </w:r>
      <w:r w:rsidR="00D26586" w:rsidRPr="00EA799F">
        <w:t xml:space="preserve"> and</w:t>
      </w:r>
      <w:r w:rsidRPr="00EA799F">
        <w:t xml:space="preserve"> disseminated to appropriate stakeholders to provide a</w:t>
      </w:r>
      <w:r w:rsidR="00C14A26" w:rsidRPr="00EA799F">
        <w:t xml:space="preserve"> reliable, relevant, accurate</w:t>
      </w:r>
      <w:r w:rsidR="00D26586" w:rsidRPr="00EA799F">
        <w:t xml:space="preserve"> and</w:t>
      </w:r>
      <w:r w:rsidR="00C14A26" w:rsidRPr="00EA799F">
        <w:t xml:space="preserve"> timely</w:t>
      </w:r>
      <w:r w:rsidRPr="00EA799F">
        <w:t xml:space="preserve"> COP.</w:t>
      </w:r>
      <w:r w:rsidR="00770D40" w:rsidRPr="00EA799F">
        <w:t xml:space="preserve"> </w:t>
      </w:r>
    </w:p>
    <w:p w14:paraId="139D314D" w14:textId="5BDB9AEB" w:rsidR="00BE60DA" w:rsidRDefault="00770D40" w:rsidP="003D2CA1">
      <w:pPr>
        <w:pStyle w:val="Body"/>
        <w:spacing w:before="240"/>
      </w:pPr>
      <w:r w:rsidRPr="00EA799F">
        <w:t>To ensure an effective intelligence flow, emergency response agencies at all levels must establish communications systems and protocols to organize, integrate</w:t>
      </w:r>
      <w:r w:rsidR="00D26586" w:rsidRPr="00EA799F">
        <w:t xml:space="preserve"> and</w:t>
      </w:r>
      <w:r w:rsidRPr="00EA799F">
        <w:t xml:space="preserve"> coordinate intelligence among the affected agencies.</w:t>
      </w:r>
    </w:p>
    <w:p w14:paraId="7E47716B" w14:textId="2EC59921" w:rsidR="00F64B2F" w:rsidRPr="00FB2A62" w:rsidRDefault="00F64B2F" w:rsidP="003D2CA1">
      <w:pPr>
        <w:pStyle w:val="Body"/>
        <w:spacing w:before="240"/>
      </w:pPr>
      <w:r w:rsidRPr="00FB2A62">
        <w:t>Indiana utilizes a web-based, crisis, information management system known as WebEOC. The primary objective of WebEOC is to provide key personnel with a platform to share, analyze</w:t>
      </w:r>
      <w:r w:rsidR="00D26586">
        <w:t xml:space="preserve"> and</w:t>
      </w:r>
      <w:r w:rsidRPr="00FB2A62">
        <w:t xml:space="preserve"> manage emergency management and homeland security information throughout the State. The system has resource management capabilities to share information and track critical missions and tasks. WebEOC is a vital daily operations tool for the purpose of organizing, </w:t>
      </w:r>
      <w:r w:rsidR="00384FF1" w:rsidRPr="00FB2A62">
        <w:t>managing,</w:t>
      </w:r>
      <w:r w:rsidR="00D26586">
        <w:t xml:space="preserve"> and</w:t>
      </w:r>
      <w:r w:rsidRPr="00FB2A62">
        <w:t xml:space="preserve"> sharing critical information before an emergency or disaster. </w:t>
      </w:r>
      <w:bookmarkStart w:id="367" w:name="_Hlk51844494"/>
      <w:r w:rsidRPr="00FB2A62">
        <w:rPr>
          <w:rFonts w:cs="Arial"/>
        </w:rPr>
        <w:t xml:space="preserve">Access to WebEOC is limited to local, </w:t>
      </w:r>
      <w:r w:rsidR="00384FF1" w:rsidRPr="00FB2A62">
        <w:rPr>
          <w:rFonts w:cs="Arial"/>
        </w:rPr>
        <w:t>state,</w:t>
      </w:r>
      <w:r w:rsidR="00D26586">
        <w:rPr>
          <w:rFonts w:cs="Arial"/>
        </w:rPr>
        <w:t xml:space="preserve"> and</w:t>
      </w:r>
      <w:r w:rsidRPr="00FB2A62">
        <w:rPr>
          <w:rFonts w:cs="Arial"/>
        </w:rPr>
        <w:t xml:space="preserve"> federal homeland security partners who have an operational need to utilize this collaborative tool. Non-governmental and private sector partners are provided access on a </w:t>
      </w:r>
      <w:r w:rsidR="00545801" w:rsidRPr="00FB2A62">
        <w:rPr>
          <w:rFonts w:cs="Arial"/>
        </w:rPr>
        <w:t>case-by-case</w:t>
      </w:r>
      <w:r w:rsidRPr="00FB2A62">
        <w:rPr>
          <w:rFonts w:cs="Arial"/>
        </w:rPr>
        <w:t xml:space="preserve"> basis based on need</w:t>
      </w:r>
      <w:r w:rsidR="009D4A3B">
        <w:rPr>
          <w:rFonts w:cs="Arial"/>
        </w:rPr>
        <w:t xml:space="preserve">. </w:t>
      </w:r>
    </w:p>
    <w:p w14:paraId="47F1EEE2" w14:textId="5BB00811" w:rsidR="0051663A" w:rsidRPr="00FB2A62" w:rsidRDefault="0051663A" w:rsidP="003D2CA1">
      <w:pPr>
        <w:pStyle w:val="Body"/>
        <w:spacing w:before="240"/>
      </w:pPr>
      <w:r w:rsidRPr="00FB2A62">
        <w:t xml:space="preserve">Stakeholders, local emergency management agencies and </w:t>
      </w:r>
      <w:r w:rsidR="00F12978" w:rsidRPr="00FB2A62">
        <w:t>Emergency Support Functions (ESF)</w:t>
      </w:r>
      <w:r w:rsidRPr="00FB2A62">
        <w:t xml:space="preserve"> organizations for example, are requested to update WebEOC with situational updates. If the county response capabilities are overwhelmed or depleted, local officials may request assistance from the State. Counties in need of State assistance </w:t>
      </w:r>
      <w:r w:rsidR="00D05A78" w:rsidRPr="00FB2A62">
        <w:t>will</w:t>
      </w:r>
      <w:r w:rsidRPr="00FB2A62">
        <w:t xml:space="preserve"> submit all requests (through the county Emergency Management Agency) to the Indiana Department of Homeland Security (IDHS) through the online WebEOC portal or by calling the IDHS Watch Desk</w:t>
      </w:r>
      <w:r w:rsidR="009D4A3B">
        <w:t xml:space="preserve">. </w:t>
      </w:r>
    </w:p>
    <w:p w14:paraId="51B23672" w14:textId="170AC3BA" w:rsidR="00BE60DA" w:rsidRPr="00FB2A62" w:rsidRDefault="00BE60DA" w:rsidP="003D2CA1">
      <w:pPr>
        <w:pStyle w:val="Body"/>
        <w:spacing w:before="240"/>
        <w:rPr>
          <w:rFonts w:eastAsiaTheme="minorHAnsi"/>
        </w:rPr>
      </w:pPr>
      <w:r w:rsidRPr="00FB2A62">
        <w:rPr>
          <w:rFonts w:eastAsiaTheme="minorHAnsi"/>
        </w:rPr>
        <w:t xml:space="preserve">Information may flow </w:t>
      </w:r>
      <w:r w:rsidR="003D2CA1">
        <w:rPr>
          <w:rFonts w:eastAsiaTheme="minorHAnsi"/>
        </w:rPr>
        <w:t xml:space="preserve">from the County </w:t>
      </w:r>
      <w:r w:rsidRPr="00FB2A62">
        <w:rPr>
          <w:rFonts w:eastAsiaTheme="minorHAnsi"/>
        </w:rPr>
        <w:t xml:space="preserve">into the </w:t>
      </w:r>
      <w:r w:rsidR="00D52235" w:rsidRPr="00FB2A62">
        <w:rPr>
          <w:rFonts w:eastAsiaTheme="minorHAnsi"/>
        </w:rPr>
        <w:t xml:space="preserve">State Emergency Operations Center (SEOC) </w:t>
      </w:r>
      <w:r w:rsidRPr="00FB2A62">
        <w:rPr>
          <w:rFonts w:eastAsiaTheme="minorHAnsi"/>
        </w:rPr>
        <w:t xml:space="preserve">through various communication channels and may be from several sources including government agencies at all levels, NGOs, the private </w:t>
      </w:r>
      <w:r w:rsidR="00384FF1" w:rsidRPr="00FB2A62">
        <w:rPr>
          <w:rFonts w:eastAsiaTheme="minorHAnsi"/>
        </w:rPr>
        <w:t>sector,</w:t>
      </w:r>
      <w:r w:rsidR="00D26586">
        <w:rPr>
          <w:rFonts w:eastAsiaTheme="minorHAnsi"/>
        </w:rPr>
        <w:t xml:space="preserve"> and</w:t>
      </w:r>
      <w:r w:rsidRPr="00FB2A62">
        <w:rPr>
          <w:rFonts w:eastAsiaTheme="minorHAnsi"/>
        </w:rPr>
        <w:t xml:space="preserve"> the general public. </w:t>
      </w:r>
    </w:p>
    <w:p w14:paraId="3CDF8F34" w14:textId="7A14DDCC" w:rsidR="00BE60DA" w:rsidRPr="00BE60DA" w:rsidRDefault="00BE60DA" w:rsidP="003D2CA1">
      <w:pPr>
        <w:pStyle w:val="Body"/>
        <w:spacing w:before="240"/>
        <w:rPr>
          <w:rFonts w:eastAsiaTheme="minorHAnsi"/>
        </w:rPr>
      </w:pPr>
      <w:r>
        <w:rPr>
          <w:rFonts w:eastAsiaTheme="minorHAnsi"/>
        </w:rPr>
        <w:t>The</w:t>
      </w:r>
      <w:r w:rsidRPr="00BE60DA">
        <w:rPr>
          <w:rFonts w:eastAsiaTheme="minorHAnsi"/>
        </w:rPr>
        <w:t xml:space="preserve"> EOC </w:t>
      </w:r>
      <w:r>
        <w:rPr>
          <w:rFonts w:eastAsiaTheme="minorHAnsi"/>
        </w:rPr>
        <w:t xml:space="preserve">staff </w:t>
      </w:r>
      <w:r w:rsidRPr="00BE60DA">
        <w:rPr>
          <w:rFonts w:eastAsiaTheme="minorHAnsi"/>
        </w:rPr>
        <w:t>process incoming information into the following five broad categories for handling</w:t>
      </w:r>
      <w:r w:rsidR="00F833EB">
        <w:rPr>
          <w:rFonts w:eastAsiaTheme="minorHAnsi"/>
        </w:rPr>
        <w:t>:</w:t>
      </w:r>
      <w:r w:rsidRPr="00BE60DA">
        <w:rPr>
          <w:rFonts w:eastAsiaTheme="minorHAnsi"/>
        </w:rPr>
        <w:t xml:space="preserve"> </w:t>
      </w:r>
    </w:p>
    <w:p w14:paraId="2CDD03AC" w14:textId="16F66B3D" w:rsidR="00BE60DA" w:rsidRDefault="00BE60DA" w:rsidP="00EE4475">
      <w:pPr>
        <w:pStyle w:val="Body"/>
        <w:numPr>
          <w:ilvl w:val="0"/>
          <w:numId w:val="35"/>
        </w:numPr>
        <w:spacing w:before="240"/>
      </w:pPr>
      <w:r>
        <w:t>Requests for Assistance</w:t>
      </w:r>
    </w:p>
    <w:p w14:paraId="067CC51A" w14:textId="4309EDCB" w:rsidR="00BE60DA" w:rsidRDefault="00BE60DA" w:rsidP="00EE4475">
      <w:pPr>
        <w:pStyle w:val="Body"/>
        <w:numPr>
          <w:ilvl w:val="0"/>
          <w:numId w:val="35"/>
        </w:numPr>
        <w:spacing w:before="240"/>
      </w:pPr>
      <w:r>
        <w:t>Situation Information</w:t>
      </w:r>
    </w:p>
    <w:p w14:paraId="67235160" w14:textId="67E89E1B" w:rsidR="00BE60DA" w:rsidRDefault="00BE60DA" w:rsidP="00EE4475">
      <w:pPr>
        <w:pStyle w:val="Body"/>
        <w:numPr>
          <w:ilvl w:val="0"/>
          <w:numId w:val="35"/>
        </w:numPr>
        <w:spacing w:before="240"/>
      </w:pPr>
      <w:r>
        <w:t>Offers of Assistance</w:t>
      </w:r>
    </w:p>
    <w:p w14:paraId="620664E6" w14:textId="075D8D3A" w:rsidR="00BE60DA" w:rsidRDefault="00BE60DA" w:rsidP="00EE4475">
      <w:pPr>
        <w:pStyle w:val="Body"/>
        <w:numPr>
          <w:ilvl w:val="0"/>
          <w:numId w:val="35"/>
        </w:numPr>
        <w:spacing w:before="240"/>
      </w:pPr>
      <w:r>
        <w:t>Inquiries</w:t>
      </w:r>
    </w:p>
    <w:p w14:paraId="2AFF9501" w14:textId="2B9B8457" w:rsidR="00BE60DA" w:rsidRDefault="00BE60DA" w:rsidP="00EE4475">
      <w:pPr>
        <w:pStyle w:val="Body"/>
        <w:numPr>
          <w:ilvl w:val="0"/>
          <w:numId w:val="35"/>
        </w:numPr>
        <w:spacing w:before="240"/>
      </w:pPr>
      <w:r>
        <w:t>Non-emergency</w:t>
      </w:r>
    </w:p>
    <w:p w14:paraId="277D8B5A" w14:textId="77777777" w:rsidR="00193092" w:rsidRDefault="00193092" w:rsidP="003D2CA1">
      <w:pPr>
        <w:pStyle w:val="Body"/>
        <w:spacing w:before="240"/>
      </w:pPr>
      <w:r>
        <w:lastRenderedPageBreak/>
        <w:t>The National Incident Management System outlines a wide variety of methods utilized by personnel to accomplish data gathering:</w:t>
      </w:r>
    </w:p>
    <w:p w14:paraId="424BBE94" w14:textId="098C948F" w:rsidR="00193092" w:rsidRDefault="00193092" w:rsidP="00EE4475">
      <w:pPr>
        <w:pStyle w:val="Body"/>
        <w:numPr>
          <w:ilvl w:val="0"/>
          <w:numId w:val="57"/>
        </w:numPr>
        <w:spacing w:before="240"/>
      </w:pPr>
      <w:r>
        <w:t>Obtaining data from 911 calls from public safety telecommunicators or from dispatch</w:t>
      </w:r>
      <w:r w:rsidR="00F833EB">
        <w:t xml:space="preserve"> </w:t>
      </w:r>
      <w:r>
        <w:t>systems</w:t>
      </w:r>
    </w:p>
    <w:p w14:paraId="6EDB1DF0" w14:textId="605F28E0" w:rsidR="00193092" w:rsidRDefault="00193092" w:rsidP="00EE4475">
      <w:pPr>
        <w:pStyle w:val="Body"/>
        <w:numPr>
          <w:ilvl w:val="0"/>
          <w:numId w:val="57"/>
        </w:numPr>
        <w:spacing w:before="120"/>
      </w:pPr>
      <w:r>
        <w:t>Monitoring radio, video</w:t>
      </w:r>
      <w:r w:rsidR="00D26586">
        <w:t xml:space="preserve"> and</w:t>
      </w:r>
      <w:r>
        <w:t>/or data communications among responders</w:t>
      </w:r>
    </w:p>
    <w:p w14:paraId="671868C9" w14:textId="70FB6618" w:rsidR="00193092" w:rsidRDefault="00193092" w:rsidP="00EE4475">
      <w:pPr>
        <w:pStyle w:val="Body"/>
        <w:numPr>
          <w:ilvl w:val="0"/>
          <w:numId w:val="57"/>
        </w:numPr>
        <w:spacing w:before="120"/>
      </w:pPr>
      <w:r>
        <w:t>Reading SITREPs</w:t>
      </w:r>
    </w:p>
    <w:p w14:paraId="2E78D6BD" w14:textId="778889B2" w:rsidR="00193092" w:rsidRDefault="00193092" w:rsidP="00EE4475">
      <w:pPr>
        <w:pStyle w:val="Body"/>
        <w:numPr>
          <w:ilvl w:val="0"/>
          <w:numId w:val="57"/>
        </w:numPr>
        <w:spacing w:before="120"/>
      </w:pPr>
      <w:r>
        <w:t>Using technical specialists such as National Weather Service representatives</w:t>
      </w:r>
    </w:p>
    <w:p w14:paraId="717B2DAE" w14:textId="24CFB719" w:rsidR="00193092" w:rsidRDefault="00193092" w:rsidP="00EE4475">
      <w:pPr>
        <w:pStyle w:val="Body"/>
        <w:numPr>
          <w:ilvl w:val="0"/>
          <w:numId w:val="57"/>
        </w:numPr>
        <w:spacing w:before="120"/>
      </w:pPr>
      <w:r>
        <w:t>Receiving reports from field observers, ICPs, Area Commands, MAC Groups, DOCs</w:t>
      </w:r>
      <w:r w:rsidR="00D26586">
        <w:t xml:space="preserve"> and</w:t>
      </w:r>
      <w:r w:rsidR="00F833EB">
        <w:t xml:space="preserve"> </w:t>
      </w:r>
      <w:r>
        <w:t>other EOCs</w:t>
      </w:r>
    </w:p>
    <w:p w14:paraId="1D945B2F" w14:textId="2FB16527" w:rsidR="00193092" w:rsidRDefault="00193092" w:rsidP="00EE4475">
      <w:pPr>
        <w:pStyle w:val="Body"/>
        <w:numPr>
          <w:ilvl w:val="0"/>
          <w:numId w:val="57"/>
        </w:numPr>
        <w:spacing w:before="120"/>
      </w:pPr>
      <w:r>
        <w:t>Deploying information specialists to EOCs, other facilities</w:t>
      </w:r>
      <w:r w:rsidR="00D26586">
        <w:t xml:space="preserve"> and</w:t>
      </w:r>
      <w:r>
        <w:t xml:space="preserve"> operational field offices</w:t>
      </w:r>
    </w:p>
    <w:p w14:paraId="053DAB1F" w14:textId="5114A427" w:rsidR="00193092" w:rsidRPr="00C14A26" w:rsidRDefault="00193092" w:rsidP="00EE4475">
      <w:pPr>
        <w:pStyle w:val="Body"/>
        <w:numPr>
          <w:ilvl w:val="0"/>
          <w:numId w:val="57"/>
        </w:numPr>
        <w:spacing w:before="120"/>
      </w:pPr>
      <w:r>
        <w:t>Analyzing relevant geospatial products; and</w:t>
      </w:r>
      <w:r w:rsidR="00F833EB">
        <w:t xml:space="preserve"> m</w:t>
      </w:r>
      <w:r>
        <w:t xml:space="preserve">onitoring print, online, </w:t>
      </w:r>
      <w:r w:rsidR="00384FF1">
        <w:t>broadcast,</w:t>
      </w:r>
      <w:r w:rsidR="00D26586">
        <w:t xml:space="preserve"> and</w:t>
      </w:r>
      <w:r>
        <w:t xml:space="preserve"> social media</w:t>
      </w:r>
    </w:p>
    <w:p w14:paraId="542EE606" w14:textId="7CD30C6B" w:rsidR="00193092" w:rsidRPr="00510B66" w:rsidRDefault="00193092" w:rsidP="005A7728">
      <w:pPr>
        <w:pStyle w:val="Body"/>
        <w:spacing w:before="240"/>
      </w:pPr>
      <w:r w:rsidRPr="00510B66">
        <w:t xml:space="preserve">A data collection plan </w:t>
      </w:r>
      <w:r w:rsidR="00D05A78" w:rsidRPr="00510B66">
        <w:t>will</w:t>
      </w:r>
      <w:r w:rsidRPr="00510B66">
        <w:t xml:space="preserve"> be established to standardize the recurring process of collecting critical information</w:t>
      </w:r>
      <w:r w:rsidR="009D4A3B" w:rsidRPr="00510B66">
        <w:t xml:space="preserve">. </w:t>
      </w:r>
      <w:r w:rsidRPr="00510B66">
        <w:t>This type of plan is usually a matrix that describes what essential elements</w:t>
      </w:r>
      <w:r w:rsidR="00A05F50" w:rsidRPr="00510B66">
        <w:t xml:space="preserve"> </w:t>
      </w:r>
      <w:r w:rsidRPr="00510B66">
        <w:t xml:space="preserve">of information (EEI) would be required for informed decision making from an all-hazards perspective. </w:t>
      </w:r>
      <w:r w:rsidR="00D05A78" w:rsidRPr="00510B66">
        <w:t>A</w:t>
      </w:r>
      <w:r w:rsidRPr="00510B66">
        <w:t xml:space="preserve"> dashboard indicating the status of a lifeline during an event with a color-coded/stoplight status </w:t>
      </w:r>
      <w:r w:rsidR="00D05A78" w:rsidRPr="00510B66">
        <w:t>will</w:t>
      </w:r>
      <w:r w:rsidRPr="00510B66">
        <w:t xml:space="preserve"> be </w:t>
      </w:r>
      <w:r w:rsidR="00D05A78" w:rsidRPr="00510B66">
        <w:t>utilized as applicable</w:t>
      </w:r>
      <w:r w:rsidR="009D4A3B" w:rsidRPr="00510B66">
        <w:t xml:space="preserve">. </w:t>
      </w:r>
      <w:r w:rsidRPr="00510B66">
        <w:t>Static datasets that can have cascading impacts/failures of critical infrastructure and their impacts to the lifelines to help determine response priorities include, but are not limited to, roads, power plants, power lines</w:t>
      </w:r>
      <w:r w:rsidR="00D26586" w:rsidRPr="00510B66">
        <w:t xml:space="preserve"> and</w:t>
      </w:r>
      <w:r w:rsidRPr="00510B66">
        <w:t xml:space="preserve"> hospitals. Live operational datasets that can depict actual impact for response and recovery efforts include, but are not limited to, emergency communications, shelter status, road closures, power outages, water status</w:t>
      </w:r>
      <w:r w:rsidR="00D26586" w:rsidRPr="00510B66">
        <w:t xml:space="preserve"> and</w:t>
      </w:r>
      <w:r w:rsidRPr="00510B66">
        <w:t xml:space="preserve"> hospital status. </w:t>
      </w:r>
    </w:p>
    <w:p w14:paraId="627907AC" w14:textId="18FA3D0D" w:rsidR="007A7F97" w:rsidRDefault="00C97615" w:rsidP="005A7728">
      <w:pPr>
        <w:pStyle w:val="Heading3"/>
        <w:spacing w:after="120" w:line="276" w:lineRule="auto"/>
      </w:pPr>
      <w:bookmarkStart w:id="368" w:name="_Toc69487681"/>
      <w:bookmarkStart w:id="369" w:name="_Toc82200419"/>
      <w:bookmarkStart w:id="370" w:name="_Toc88640257"/>
      <w:r>
        <w:t>EMERGENCY OPERATIONS CENTER (EOC) AND FUSION CENTER COORDINATION</w:t>
      </w:r>
      <w:bookmarkEnd w:id="368"/>
      <w:bookmarkEnd w:id="369"/>
      <w:bookmarkEnd w:id="370"/>
    </w:p>
    <w:p w14:paraId="466DA939" w14:textId="521ED811" w:rsidR="007E53E8" w:rsidRPr="00510B66" w:rsidRDefault="007E53E8" w:rsidP="005A7728">
      <w:pPr>
        <w:pStyle w:val="Body"/>
        <w:spacing w:before="240"/>
      </w:pPr>
      <w:r w:rsidRPr="00510B66">
        <w:t xml:space="preserve">The collaboration between </w:t>
      </w:r>
      <w:r w:rsidR="00B50D97">
        <w:t xml:space="preserve">County </w:t>
      </w:r>
      <w:r w:rsidRPr="00510B66">
        <w:t xml:space="preserve">EOC’s and fusion centers </w:t>
      </w:r>
      <w:r w:rsidR="007A7F97" w:rsidRPr="00510B66">
        <w:t>is</w:t>
      </w:r>
      <w:r w:rsidRPr="00510B66">
        <w:t xml:space="preserve"> critical</w:t>
      </w:r>
      <w:r w:rsidR="009D4A3B" w:rsidRPr="00510B66">
        <w:t xml:space="preserve">. </w:t>
      </w:r>
      <w:r w:rsidRPr="00510B66">
        <w:t>The development, implementation</w:t>
      </w:r>
      <w:r w:rsidR="00D26586" w:rsidRPr="00510B66">
        <w:t xml:space="preserve"> and</w:t>
      </w:r>
      <w:r w:rsidRPr="00510B66">
        <w:t xml:space="preserve"> maintaining a plan and procedures that creates a common understanding of roles and responsibilities</w:t>
      </w:r>
      <w:r w:rsidR="009D4A3B" w:rsidRPr="00510B66">
        <w:t xml:space="preserve">. </w:t>
      </w:r>
      <w:r w:rsidRPr="00510B66">
        <w:t>According to FEMA, the plan and procedures also ensures that intelligence and analysis capabilities can be leveraged to support emergency management operation activities</w:t>
      </w:r>
      <w:r w:rsidR="007A7F97" w:rsidRPr="00510B66">
        <w:t xml:space="preserve"> </w:t>
      </w:r>
      <w:r w:rsidRPr="00510B66">
        <w:t xml:space="preserve">when </w:t>
      </w:r>
      <w:r w:rsidR="007A7F97" w:rsidRPr="00510B66">
        <w:t>incidents</w:t>
      </w:r>
      <w:r w:rsidRPr="00510B66">
        <w:t xml:space="preserve"> require such a response. </w:t>
      </w:r>
      <w:r w:rsidR="007A7F97" w:rsidRPr="00510B66">
        <w:t xml:space="preserve">Both entities </w:t>
      </w:r>
      <w:r w:rsidR="00D05A78" w:rsidRPr="00510B66">
        <w:t>will</w:t>
      </w:r>
      <w:r w:rsidR="007A7F97" w:rsidRPr="00510B66">
        <w:t xml:space="preserve"> provide a list outlining the products, </w:t>
      </w:r>
      <w:r w:rsidR="008B54BB" w:rsidRPr="00510B66">
        <w:t>reports,</w:t>
      </w:r>
      <w:r w:rsidR="00D26586" w:rsidRPr="00510B66">
        <w:t xml:space="preserve"> and</w:t>
      </w:r>
      <w:r w:rsidR="007A7F97" w:rsidRPr="00510B66">
        <w:t xml:space="preserve"> capabilities each possesses to enhance the planning and response efforts</w:t>
      </w:r>
      <w:r w:rsidR="009D4A3B" w:rsidRPr="00510B66">
        <w:t xml:space="preserve">. </w:t>
      </w:r>
    </w:p>
    <w:p w14:paraId="2B377A73" w14:textId="4AC380B4" w:rsidR="00C16C25" w:rsidRDefault="00C16C25" w:rsidP="005A7728">
      <w:pPr>
        <w:pStyle w:val="Body"/>
        <w:spacing w:before="240"/>
      </w:pPr>
      <w:r>
        <w:t>EOC’s and fusion centers shall plan to utilize secure software applications and databases to share critical information. Privacy policies and other standard operating procedures (SOP’s) relating to information gathering, analysis and dissemination policies for both entities must be understood and agreed upon</w:t>
      </w:r>
      <w:r w:rsidR="009D4A3B">
        <w:t xml:space="preserve">. </w:t>
      </w:r>
      <w:r>
        <w:t xml:space="preserve">A Memorandum of Understanding (MOU) between an EOC and </w:t>
      </w:r>
      <w:r>
        <w:lastRenderedPageBreak/>
        <w:t>fusion center</w:t>
      </w:r>
      <w:r w:rsidR="00B50D97">
        <w:t>s</w:t>
      </w:r>
      <w:r>
        <w:t xml:space="preserve"> </w:t>
      </w:r>
      <w:r w:rsidR="00D05A78">
        <w:t>will</w:t>
      </w:r>
      <w:r>
        <w:t xml:space="preserve"> also be considered that outlines all of the need requirements, policies, </w:t>
      </w:r>
      <w:r w:rsidR="00384FF1">
        <w:t>procedures,</w:t>
      </w:r>
      <w:r w:rsidR="00D26586">
        <w:t xml:space="preserve"> and</w:t>
      </w:r>
      <w:r>
        <w:t xml:space="preserve"> expectations</w:t>
      </w:r>
      <w:r w:rsidR="009D4A3B">
        <w:t xml:space="preserve">. </w:t>
      </w:r>
    </w:p>
    <w:p w14:paraId="31C59B7D" w14:textId="79B4A4D5" w:rsidR="004951DD" w:rsidRDefault="009376C7" w:rsidP="00CC686C">
      <w:pPr>
        <w:pStyle w:val="Caption"/>
      </w:pPr>
      <w:bookmarkStart w:id="371" w:name="_Toc69487682"/>
      <w:bookmarkEnd w:id="367"/>
      <w:r>
        <w:rPr>
          <w:noProof/>
        </w:rPr>
        <w:drawing>
          <wp:anchor distT="0" distB="0" distL="114300" distR="114300" simplePos="0" relativeHeight="251580416" behindDoc="0" locked="0" layoutInCell="1" allowOverlap="1" wp14:anchorId="07953A97" wp14:editId="510BF74D">
            <wp:simplePos x="0" y="0"/>
            <wp:positionH relativeFrom="margin">
              <wp:posOffset>72324</wp:posOffset>
            </wp:positionH>
            <wp:positionV relativeFrom="paragraph">
              <wp:posOffset>504190</wp:posOffset>
            </wp:positionV>
            <wp:extent cx="6130290" cy="1797050"/>
            <wp:effectExtent l="0" t="0" r="3810" b="0"/>
            <wp:wrapSquare wrapText="bothSides"/>
            <wp:docPr id="5" name="Picture 5" descr="P150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1503#y1"/>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30290" cy="1797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51DD">
        <w:t xml:space="preserve">FIGURE </w:t>
      </w:r>
      <w:r w:rsidR="00B90436">
        <w:t>1</w:t>
      </w:r>
      <w:r w:rsidR="000D227E">
        <w:t>1</w:t>
      </w:r>
      <w:r w:rsidR="004951DD">
        <w:t xml:space="preserve">. </w:t>
      </w:r>
      <w:r w:rsidR="00FE0433">
        <w:t xml:space="preserve"> </w:t>
      </w:r>
      <w:r w:rsidR="004951DD">
        <w:t>EOC AND FUSION CENTER EFFECTIVE COORDINATION STEPS</w:t>
      </w:r>
    </w:p>
    <w:p w14:paraId="5DB217C0" w14:textId="5FAB0163" w:rsidR="00F96AF1" w:rsidRPr="00C14A26" w:rsidRDefault="00C97615" w:rsidP="00B50D97">
      <w:pPr>
        <w:pStyle w:val="Heading3"/>
        <w:spacing w:after="120" w:line="276" w:lineRule="auto"/>
      </w:pPr>
      <w:bookmarkStart w:id="372" w:name="_Toc82200420"/>
      <w:bookmarkStart w:id="373" w:name="_Toc88640258"/>
      <w:r w:rsidRPr="00C14A26">
        <w:t>ANALYSIS AND DISSEMINATION</w:t>
      </w:r>
      <w:bookmarkEnd w:id="371"/>
      <w:bookmarkEnd w:id="372"/>
      <w:bookmarkEnd w:id="373"/>
    </w:p>
    <w:p w14:paraId="636A46C1" w14:textId="7A6D965C" w:rsidR="00770D40" w:rsidRPr="00510B66" w:rsidRDefault="00A87497" w:rsidP="00B50D97">
      <w:pPr>
        <w:pStyle w:val="Body"/>
        <w:spacing w:before="240"/>
      </w:pPr>
      <w:r w:rsidRPr="00510B66">
        <w:t xml:space="preserve">Essential Elements of Information (EEI’s) </w:t>
      </w:r>
      <w:r w:rsidR="00C14A26" w:rsidRPr="00510B66">
        <w:t>are crucial information requirements related to an event that are needed by the senior decision makers</w:t>
      </w:r>
      <w:r w:rsidR="008F1442" w:rsidRPr="00510B66">
        <w:t xml:space="preserve">. </w:t>
      </w:r>
      <w:r w:rsidR="00C14A26" w:rsidRPr="00510B66">
        <w:t>EEI</w:t>
      </w:r>
      <w:r w:rsidR="00E248EC" w:rsidRPr="00510B66">
        <w:t>’</w:t>
      </w:r>
      <w:r w:rsidR="00C14A26" w:rsidRPr="00510B66">
        <w:t xml:space="preserve">s allow for analysis of all available information together to assist decision makers in reaching logical decisions based on the latest details related to the incident. </w:t>
      </w:r>
    </w:p>
    <w:p w14:paraId="7FB7FB73" w14:textId="505F93E2" w:rsidR="00C16C25" w:rsidRPr="00510B66" w:rsidRDefault="00F64B2F" w:rsidP="00B50D97">
      <w:pPr>
        <w:pStyle w:val="Body"/>
        <w:spacing w:before="240"/>
      </w:pPr>
      <w:r w:rsidRPr="00510B66">
        <w:t>Key information is shared with</w:t>
      </w:r>
      <w:r w:rsidR="00C14A26" w:rsidRPr="00510B66">
        <w:t xml:space="preserve"> </w:t>
      </w:r>
      <w:r w:rsidRPr="00510B66">
        <w:t xml:space="preserve">partners through various </w:t>
      </w:r>
      <w:r w:rsidR="00C14A26" w:rsidRPr="00510B66">
        <w:t>reports</w:t>
      </w:r>
      <w:r w:rsidR="00B17BCF" w:rsidRPr="00510B66">
        <w:t xml:space="preserve"> and collaboration</w:t>
      </w:r>
      <w:r w:rsidR="00770D40" w:rsidRPr="00510B66">
        <w:t xml:space="preserve"> for situational awareness, decision making purposes</w:t>
      </w:r>
      <w:r w:rsidR="00D26586" w:rsidRPr="00510B66">
        <w:t xml:space="preserve"> and</w:t>
      </w:r>
      <w:r w:rsidR="00770D40" w:rsidRPr="00510B66">
        <w:t xml:space="preserve"> intelligence gathering as appropriate</w:t>
      </w:r>
      <w:r w:rsidR="00B17BCF" w:rsidRPr="00510B66">
        <w:t xml:space="preserve">. </w:t>
      </w:r>
      <w:r w:rsidR="008F1442" w:rsidRPr="00510B66">
        <w:t>Situational awareness staff analyze validated data to determine its implications for incident management and to turn raw data into information that is useful for decision making.</w:t>
      </w:r>
      <w:r w:rsidR="00B17BCF" w:rsidRPr="00510B66">
        <w:t xml:space="preserve"> </w:t>
      </w:r>
      <w:r w:rsidR="008F1442" w:rsidRPr="00510B66">
        <w:t xml:space="preserve">Analysis addresses the incident’s information needs by breaking those information needs into smaller, more manageable elements and then addressing those elements. </w:t>
      </w:r>
      <w:r w:rsidR="00A84D67" w:rsidRPr="00510B66">
        <w:t>Executive Summaries,</w:t>
      </w:r>
      <w:r w:rsidR="00770D40" w:rsidRPr="00510B66">
        <w:t xml:space="preserve"> Situation </w:t>
      </w:r>
      <w:r w:rsidR="00A84D67" w:rsidRPr="00510B66">
        <w:t>Reports</w:t>
      </w:r>
      <w:r w:rsidR="00D26586" w:rsidRPr="00510B66">
        <w:t xml:space="preserve"> and</w:t>
      </w:r>
      <w:r w:rsidR="00770D40" w:rsidRPr="00510B66">
        <w:t xml:space="preserve"> other special bulletins are</w:t>
      </w:r>
      <w:r w:rsidR="00A84D67" w:rsidRPr="00510B66">
        <w:t xml:space="preserve"> disseminated from the EOC to relevant partners</w:t>
      </w:r>
      <w:r w:rsidR="009D4A3B" w:rsidRPr="00510B66">
        <w:t xml:space="preserve">. </w:t>
      </w:r>
      <w:r w:rsidR="00B17BCF" w:rsidRPr="00510B66">
        <w:t>F</w:t>
      </w:r>
      <w:r w:rsidRPr="00510B66">
        <w:t>ederal systems</w:t>
      </w:r>
      <w:r w:rsidR="00B17BCF" w:rsidRPr="00510B66">
        <w:t xml:space="preserve"> are also utilized for critical and sensitive information sharing with federal partners</w:t>
      </w:r>
      <w:r w:rsidRPr="00510B66">
        <w:t xml:space="preserve"> including the Homeland Security Information Network (HSIN) and other secure systems. </w:t>
      </w:r>
    </w:p>
    <w:p w14:paraId="70377C57" w14:textId="787E9877" w:rsidR="00C16C25" w:rsidRDefault="00C16C25" w:rsidP="00ED0AED"/>
    <w:p w14:paraId="7FD39509" w14:textId="6AA47992" w:rsidR="00C16C25" w:rsidRDefault="00C16C25" w:rsidP="00BD13B7">
      <w:pPr>
        <w:pStyle w:val="Body"/>
        <w:spacing w:after="0"/>
      </w:pPr>
    </w:p>
    <w:p w14:paraId="029DF9C5" w14:textId="2747E0EC" w:rsidR="00773368" w:rsidRDefault="00773368" w:rsidP="00BD13B7">
      <w:pPr>
        <w:pStyle w:val="Body"/>
        <w:spacing w:after="0"/>
      </w:pPr>
    </w:p>
    <w:p w14:paraId="73991C40" w14:textId="0917FD20" w:rsidR="00773368" w:rsidRDefault="00773368" w:rsidP="00BD13B7">
      <w:pPr>
        <w:pStyle w:val="Body"/>
        <w:spacing w:after="0"/>
      </w:pPr>
    </w:p>
    <w:p w14:paraId="7E2894C7" w14:textId="3A54B2B3" w:rsidR="00773368" w:rsidRDefault="00773368" w:rsidP="00BD13B7">
      <w:pPr>
        <w:pStyle w:val="Body"/>
        <w:spacing w:after="0"/>
      </w:pPr>
    </w:p>
    <w:p w14:paraId="44E32D55" w14:textId="7B5859A7" w:rsidR="00773368" w:rsidRDefault="00773368" w:rsidP="00BD13B7">
      <w:pPr>
        <w:pStyle w:val="Body"/>
        <w:spacing w:after="0"/>
      </w:pPr>
    </w:p>
    <w:p w14:paraId="7BC5E793" w14:textId="77777777" w:rsidR="00510B66" w:rsidRDefault="00510B66">
      <w:pPr>
        <w:spacing w:after="200" w:line="276" w:lineRule="auto"/>
        <w:rPr>
          <w:rFonts w:ascii="Arial Narrow" w:hAnsi="Arial Narrow" w:cs="Arial"/>
          <w:b/>
          <w:bCs/>
          <w:caps/>
          <w:noProof/>
          <w:color w:val="182853"/>
          <w:kern w:val="32"/>
          <w:sz w:val="38"/>
          <w:szCs w:val="38"/>
        </w:rPr>
      </w:pPr>
      <w:bookmarkStart w:id="374" w:name="_Hlk67472347"/>
      <w:r>
        <w:br w:type="page"/>
      </w:r>
    </w:p>
    <w:p w14:paraId="59BD7504" w14:textId="0B88021E" w:rsidR="00601FA6" w:rsidRDefault="00601FA6" w:rsidP="00A05F50">
      <w:pPr>
        <w:pStyle w:val="Heading1"/>
      </w:pPr>
      <w:bookmarkStart w:id="375" w:name="_Toc88640259"/>
      <w:r>
        <w:lastRenderedPageBreak/>
        <w:t>COMMUNICATIONS</w:t>
      </w:r>
      <w:bookmarkEnd w:id="375"/>
    </w:p>
    <w:p w14:paraId="04351B96" w14:textId="66F1BD4C" w:rsidR="00227C0B" w:rsidRDefault="00227C0B" w:rsidP="00227C0B">
      <w:pPr>
        <w:pStyle w:val="Body"/>
      </w:pPr>
      <w:r>
        <w:t xml:space="preserve">The Integrated Public Alert and Warning System (IPAWS) provides integrated alert and warning services to local, state, tribal, territorial, insular </w:t>
      </w:r>
      <w:r w:rsidR="00384FF1">
        <w:t>area,</w:t>
      </w:r>
      <w:r w:rsidR="00D26586">
        <w:t xml:space="preserve"> and</w:t>
      </w:r>
      <w:r>
        <w:t xml:space="preserve"> Federal authorities. IPAWS addresses the general public, including individuals with access and functional needs, such as individuals with disabilities, those from religious and racial and ethnically diverse backgrounds</w:t>
      </w:r>
      <w:r w:rsidR="00D26586">
        <w:t xml:space="preserve"> and</w:t>
      </w:r>
      <w:r>
        <w:t xml:space="preserve"> people with limited English proficiency. IPAWS allows authorized alerting authorities to send one message which is disseminated simultaneously through multiple communications methods and devices to reach as many people as possible to save lives and protect property. </w:t>
      </w:r>
    </w:p>
    <w:p w14:paraId="3E01A49B" w14:textId="0452C0E5" w:rsidR="00E44DE6" w:rsidRDefault="00227C0B" w:rsidP="00E44DE6">
      <w:pPr>
        <w:pStyle w:val="Body"/>
      </w:pPr>
      <w:r>
        <w:t>IPAWS allows the President and/or delegated officials to address the American people during all emergency or disaster circumstances. IPAWS enables local, state, tribal, territorial, insular area</w:t>
      </w:r>
      <w:r w:rsidR="00D26586">
        <w:t xml:space="preserve"> and</w:t>
      </w:r>
      <w:r>
        <w:t xml:space="preserve"> Federal alert and warning emergency communication officials to access multiple broadcast and other Common Alerting Protocol compliant communications pathways such as the Emergency Alert System (EAS), Wireless Emergency Alerts (WEA) (formerly known as Commercial Mobile Alert System (CMAS)</w:t>
      </w:r>
      <w:r w:rsidR="00AC3D43">
        <w:t>)</w:t>
      </w:r>
      <w:r w:rsidR="00D26586">
        <w:t xml:space="preserve"> and</w:t>
      </w:r>
      <w:r>
        <w:t xml:space="preserve"> National Weather Service (NWS) Dissemination Systems</w:t>
      </w:r>
      <w:r w:rsidR="00D26586">
        <w:t xml:space="preserve"> and</w:t>
      </w:r>
      <w:r>
        <w:t xml:space="preserve"> other unique alerting technologies, for the purpose of creating and activating alert and warning messages. </w:t>
      </w:r>
      <w:r w:rsidR="00E44DE6">
        <w:t>Figure 1</w:t>
      </w:r>
      <w:r w:rsidR="000D227E">
        <w:t>2</w:t>
      </w:r>
      <w:r w:rsidR="00E44DE6">
        <w:t xml:space="preserve"> demonstrates the IPAWS architecture.</w:t>
      </w:r>
    </w:p>
    <w:p w14:paraId="16001518" w14:textId="58F6AB81" w:rsidR="00E44DE6" w:rsidRDefault="00E44DE6" w:rsidP="00CC686C">
      <w:pPr>
        <w:pStyle w:val="Caption"/>
      </w:pPr>
      <w:r>
        <w:t>FIGURE 1</w:t>
      </w:r>
      <w:r w:rsidR="000D227E">
        <w:t>2</w:t>
      </w:r>
      <w:r>
        <w:t xml:space="preserve">. </w:t>
      </w:r>
      <w:r w:rsidR="00CC05D5">
        <w:t xml:space="preserve"> </w:t>
      </w:r>
      <w:r w:rsidR="00CC05D5" w:rsidRPr="00CC05D5">
        <w:t>INTEGRATED PUBLIC ALERT AND WARNING SYSTEM (IPAWS) ARCHITECTURE</w:t>
      </w:r>
    </w:p>
    <w:p w14:paraId="6A8D4EBD" w14:textId="2720B691" w:rsidR="00E44DE6" w:rsidRDefault="00E44DE6" w:rsidP="00227C0B">
      <w:pPr>
        <w:pStyle w:val="Body"/>
      </w:pPr>
      <w:r>
        <w:rPr>
          <w:noProof/>
        </w:rPr>
        <w:drawing>
          <wp:anchor distT="0" distB="0" distL="114300" distR="114300" simplePos="0" relativeHeight="251718656" behindDoc="0" locked="0" layoutInCell="1" allowOverlap="1" wp14:anchorId="174407FE" wp14:editId="531B2D6C">
            <wp:simplePos x="0" y="0"/>
            <wp:positionH relativeFrom="column">
              <wp:posOffset>-17145</wp:posOffset>
            </wp:positionH>
            <wp:positionV relativeFrom="paragraph">
              <wp:posOffset>30186</wp:posOffset>
            </wp:positionV>
            <wp:extent cx="6454775" cy="4391025"/>
            <wp:effectExtent l="0" t="0" r="3175" b="9525"/>
            <wp:wrapNone/>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48">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54775" cy="4391025"/>
                    </a:xfrm>
                    <a:prstGeom prst="rect">
                      <a:avLst/>
                    </a:prstGeom>
                  </pic:spPr>
                </pic:pic>
              </a:graphicData>
            </a:graphic>
            <wp14:sizeRelH relativeFrom="margin">
              <wp14:pctWidth>0</wp14:pctWidth>
            </wp14:sizeRelH>
            <wp14:sizeRelV relativeFrom="margin">
              <wp14:pctHeight>0</wp14:pctHeight>
            </wp14:sizeRelV>
          </wp:anchor>
        </w:drawing>
      </w:r>
    </w:p>
    <w:p w14:paraId="1567AF4B" w14:textId="39398A3D" w:rsidR="00E44DE6" w:rsidRDefault="00E44DE6" w:rsidP="00227C0B">
      <w:pPr>
        <w:pStyle w:val="Body"/>
      </w:pPr>
    </w:p>
    <w:p w14:paraId="7FAADB4F" w14:textId="474BE09D" w:rsidR="00E44DE6" w:rsidRDefault="00E44DE6" w:rsidP="00227C0B">
      <w:pPr>
        <w:pStyle w:val="Body"/>
      </w:pPr>
    </w:p>
    <w:p w14:paraId="62E69D01" w14:textId="4675FCCB" w:rsidR="00E44DE6" w:rsidRDefault="00E44DE6" w:rsidP="00227C0B">
      <w:pPr>
        <w:pStyle w:val="Body"/>
      </w:pPr>
    </w:p>
    <w:p w14:paraId="076FA285" w14:textId="77777777" w:rsidR="00E44DE6" w:rsidRDefault="00E44DE6" w:rsidP="00227C0B">
      <w:pPr>
        <w:pStyle w:val="Body"/>
      </w:pPr>
    </w:p>
    <w:p w14:paraId="6A4176D0" w14:textId="77777777" w:rsidR="00E44DE6" w:rsidRDefault="00E44DE6" w:rsidP="00227C0B">
      <w:pPr>
        <w:pStyle w:val="Body"/>
      </w:pPr>
    </w:p>
    <w:p w14:paraId="095D763F" w14:textId="77777777" w:rsidR="00E44DE6" w:rsidRDefault="00E44DE6" w:rsidP="00227C0B">
      <w:pPr>
        <w:pStyle w:val="Body"/>
      </w:pPr>
    </w:p>
    <w:p w14:paraId="3D7456D5" w14:textId="0BBAB224" w:rsidR="00E44DE6" w:rsidRDefault="00E44DE6" w:rsidP="00227C0B">
      <w:pPr>
        <w:pStyle w:val="Body"/>
      </w:pPr>
    </w:p>
    <w:p w14:paraId="191B424D" w14:textId="7335287F" w:rsidR="00E44DE6" w:rsidRDefault="00E44DE6" w:rsidP="00227C0B">
      <w:pPr>
        <w:pStyle w:val="Body"/>
      </w:pPr>
    </w:p>
    <w:p w14:paraId="0548E3B5" w14:textId="03F2B276" w:rsidR="00E44DE6" w:rsidRDefault="00E44DE6" w:rsidP="00227C0B">
      <w:pPr>
        <w:pStyle w:val="Body"/>
      </w:pPr>
    </w:p>
    <w:p w14:paraId="2C2DC6DE" w14:textId="57FCA86F" w:rsidR="00E44DE6" w:rsidRDefault="00E44DE6" w:rsidP="00227C0B">
      <w:pPr>
        <w:pStyle w:val="Body"/>
      </w:pPr>
    </w:p>
    <w:p w14:paraId="33696442" w14:textId="035553A0" w:rsidR="00E44DE6" w:rsidRDefault="00E44DE6" w:rsidP="00227C0B">
      <w:pPr>
        <w:pStyle w:val="Body"/>
      </w:pPr>
    </w:p>
    <w:p w14:paraId="5A6B9728" w14:textId="50BFED4B" w:rsidR="00E44DE6" w:rsidRDefault="00E44DE6" w:rsidP="00227C0B">
      <w:pPr>
        <w:pStyle w:val="Body"/>
      </w:pPr>
    </w:p>
    <w:p w14:paraId="104D8972" w14:textId="77777777" w:rsidR="00E44DE6" w:rsidRDefault="00E44DE6" w:rsidP="00227C0B">
      <w:pPr>
        <w:pStyle w:val="Body"/>
      </w:pPr>
    </w:p>
    <w:p w14:paraId="365A21D0" w14:textId="77777777" w:rsidR="00E44DE6" w:rsidRDefault="00E44DE6" w:rsidP="00227C0B">
      <w:pPr>
        <w:pStyle w:val="Body"/>
      </w:pPr>
    </w:p>
    <w:p w14:paraId="1882B354" w14:textId="74552713" w:rsidR="00E44DE6" w:rsidRDefault="00E44DE6" w:rsidP="00227C0B">
      <w:pPr>
        <w:pStyle w:val="Body"/>
      </w:pPr>
    </w:p>
    <w:p w14:paraId="3B942109" w14:textId="49F6B4CB" w:rsidR="00227C0B" w:rsidRDefault="00227C0B" w:rsidP="00227C0B">
      <w:pPr>
        <w:pStyle w:val="Body"/>
      </w:pPr>
      <w:r>
        <w:lastRenderedPageBreak/>
        <w:t xml:space="preserve">The WEA component of IPAWS provides an interface to participating mobile service providers for the delivery of alert information to individual mobile devices located within the affected area. The IPAWS WEA capability provides public safety officials with the ability to send 90 character, geographically targeted, text-like alerts to the public, warning of imminent threats to life and property. The cellular industry is a critical partner in the implementation and operation of this alert capability. </w:t>
      </w:r>
    </w:p>
    <w:p w14:paraId="0420D10C" w14:textId="3464F86F" w:rsidR="00227C0B" w:rsidRPr="00227C0B" w:rsidRDefault="00227C0B" w:rsidP="00227C0B">
      <w:pPr>
        <w:pStyle w:val="Body"/>
      </w:pPr>
      <w:r>
        <w:t xml:space="preserve">The </w:t>
      </w:r>
      <w:r w:rsidRPr="00227C0B">
        <w:t xml:space="preserve">Emergency Alert System </w:t>
      </w:r>
      <w:r>
        <w:t>(</w:t>
      </w:r>
      <w:r w:rsidRPr="00227C0B">
        <w:t>EAS</w:t>
      </w:r>
      <w:r>
        <w:t xml:space="preserve">) </w:t>
      </w:r>
      <w:r w:rsidRPr="00227C0B">
        <w:t>is a national public warning system that requires broadcasters, cable television systems, wireless cable systems, satellite digital audio radio service providers</w:t>
      </w:r>
      <w:r w:rsidR="00D26586">
        <w:t xml:space="preserve"> and</w:t>
      </w:r>
      <w:r w:rsidRPr="00227C0B">
        <w:t xml:space="preserve"> direct broadcast satellite providers to provide communications capability to the President and/or delegated officials to address the American people during a national emergency. The system may also be used by local, state, tribal, </w:t>
      </w:r>
      <w:r w:rsidR="008B54BB" w:rsidRPr="00227C0B">
        <w:t>territorial,</w:t>
      </w:r>
      <w:r w:rsidR="00D26586">
        <w:t xml:space="preserve"> and</w:t>
      </w:r>
      <w:r w:rsidRPr="00227C0B">
        <w:t xml:space="preserve"> insular area authorities to deliver important emergency information such as imminent threats, weather information, America’s Missing: Broadcasting Emergency Response (AMBER) alerts</w:t>
      </w:r>
      <w:r w:rsidR="00D26586">
        <w:t xml:space="preserve"> and</w:t>
      </w:r>
      <w:r w:rsidRPr="00227C0B">
        <w:t xml:space="preserve"> local incident information. The EAS is regulated by the Federal Communications Commission (FCC) and is managed by FEMA. In the event of a Presidential activation of the EAS, FEMA activates the EAS through the FEMA Operations Center. The distribution of EAS messages is reflected in Figure </w:t>
      </w:r>
      <w:r>
        <w:t>1</w:t>
      </w:r>
      <w:r w:rsidR="000D227E">
        <w:t>3</w:t>
      </w:r>
      <w:r w:rsidRPr="00227C0B">
        <w:t>.</w:t>
      </w:r>
    </w:p>
    <w:p w14:paraId="4B4D2140" w14:textId="7ACFED0D" w:rsidR="00227C0B" w:rsidRDefault="00E44DE6" w:rsidP="00CC686C">
      <w:pPr>
        <w:pStyle w:val="Caption"/>
      </w:pPr>
      <w:r>
        <w:rPr>
          <w:noProof/>
        </w:rPr>
        <w:drawing>
          <wp:anchor distT="0" distB="0" distL="114300" distR="114300" simplePos="0" relativeHeight="251723776" behindDoc="0" locked="0" layoutInCell="1" allowOverlap="1" wp14:anchorId="1B19188C" wp14:editId="54AA6A04">
            <wp:simplePos x="0" y="0"/>
            <wp:positionH relativeFrom="column">
              <wp:posOffset>-99108</wp:posOffset>
            </wp:positionH>
            <wp:positionV relativeFrom="paragraph">
              <wp:posOffset>307975</wp:posOffset>
            </wp:positionV>
            <wp:extent cx="6591300" cy="4271645"/>
            <wp:effectExtent l="19050" t="19050" r="19050" b="14605"/>
            <wp:wrapSquare wrapText="bothSides"/>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6591300" cy="42716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C05D5" w:rsidRPr="00CC05D5">
        <w:t xml:space="preserve"> FIGURE 1</w:t>
      </w:r>
      <w:r w:rsidR="000D227E">
        <w:t>3</w:t>
      </w:r>
      <w:r w:rsidR="00CC05D5" w:rsidRPr="00CC05D5">
        <w:t xml:space="preserve">. </w:t>
      </w:r>
      <w:r w:rsidR="00CC05D5">
        <w:t xml:space="preserve"> </w:t>
      </w:r>
      <w:r w:rsidR="00CC05D5" w:rsidRPr="00CC05D5">
        <w:t>EMERGENCY ALERT SYSTEM</w:t>
      </w:r>
      <w:r>
        <w:t xml:space="preserve"> </w:t>
      </w:r>
    </w:p>
    <w:p w14:paraId="342337B6" w14:textId="76327FB6" w:rsidR="00E44DE6" w:rsidRPr="00E44DE6" w:rsidRDefault="00E44DE6" w:rsidP="00E44DE6"/>
    <w:p w14:paraId="3B9447D6" w14:textId="77777777" w:rsidR="00E44DE6" w:rsidRDefault="00603DF0" w:rsidP="00E44DE6">
      <w:pPr>
        <w:pStyle w:val="Body"/>
        <w:spacing w:before="240"/>
      </w:pPr>
      <w:r w:rsidRPr="00603DF0">
        <w:lastRenderedPageBreak/>
        <w:t xml:space="preserve">To ensure effective communication and information flow, emergency response agencies at all levels must establish communications systems and protocols to organize integrate and coordinate information among the affected agencies. </w:t>
      </w:r>
    </w:p>
    <w:p w14:paraId="577F4484" w14:textId="16EB52BD" w:rsidR="0053510C" w:rsidRDefault="0053510C" w:rsidP="00E44DE6">
      <w:pPr>
        <w:pStyle w:val="Body"/>
        <w:spacing w:before="240"/>
      </w:pPr>
      <w:r>
        <w:t>The following is a list of identified potential alternative communications, assuming that landline, wireless communication devices</w:t>
      </w:r>
      <w:r w:rsidR="00D26586">
        <w:t xml:space="preserve"> and</w:t>
      </w:r>
      <w:r>
        <w:t xml:space="preserve"> internet are primary sources of communication. Any of these can be primary forms of communications. Any of these can be used alone or in conjunction with other communication systems. One or all, may be operable at any given time within the state.</w:t>
      </w:r>
    </w:p>
    <w:p w14:paraId="289D9CA8" w14:textId="77777777" w:rsidR="008B54BB" w:rsidRPr="00A6141A" w:rsidRDefault="00C97615" w:rsidP="008B54BB">
      <w:pPr>
        <w:pStyle w:val="Heading2"/>
        <w:rPr>
          <w:color w:val="C00000"/>
        </w:rPr>
      </w:pPr>
      <w:bookmarkStart w:id="376" w:name="_Toc51670089"/>
      <w:bookmarkStart w:id="377" w:name="_Toc69487684"/>
      <w:bookmarkStart w:id="378" w:name="_Toc82200422"/>
      <w:bookmarkStart w:id="379" w:name="_Toc88640260"/>
      <w:r>
        <w:rPr>
          <w:caps w:val="0"/>
        </w:rPr>
        <w:t>COMMUNICATION METHODS</w:t>
      </w:r>
      <w:bookmarkEnd w:id="376"/>
      <w:bookmarkEnd w:id="377"/>
      <w:r w:rsidR="008B54BB">
        <w:rPr>
          <w:caps w:val="0"/>
        </w:rPr>
        <w:t xml:space="preserve"> </w:t>
      </w:r>
      <w:r w:rsidR="008B54BB">
        <w:rPr>
          <w:color w:val="C00000"/>
        </w:rPr>
        <w:t>[amend to county protocols]</w:t>
      </w:r>
      <w:bookmarkEnd w:id="378"/>
      <w:bookmarkEnd w:id="379"/>
    </w:p>
    <w:p w14:paraId="015DE513" w14:textId="5985517D" w:rsidR="0029386B" w:rsidRDefault="0029386B" w:rsidP="00EE4475">
      <w:pPr>
        <w:pStyle w:val="Body"/>
        <w:numPr>
          <w:ilvl w:val="0"/>
          <w:numId w:val="11"/>
        </w:numPr>
        <w:spacing w:before="120"/>
      </w:pPr>
      <w:r>
        <w:t xml:space="preserve">Data including: WebEOC, Email, Text, Social </w:t>
      </w:r>
      <w:r w:rsidR="00384FF1">
        <w:t>Media,</w:t>
      </w:r>
      <w:r w:rsidR="00D26586">
        <w:t xml:space="preserve"> and</w:t>
      </w:r>
      <w:r>
        <w:t xml:space="preserve"> Cisco Jabber</w:t>
      </w:r>
    </w:p>
    <w:p w14:paraId="0A29B643" w14:textId="77777777" w:rsidR="0029386B" w:rsidRDefault="0029386B" w:rsidP="00EE4475">
      <w:pPr>
        <w:pStyle w:val="Body"/>
        <w:numPr>
          <w:ilvl w:val="0"/>
          <w:numId w:val="11"/>
        </w:numPr>
        <w:spacing w:before="120"/>
      </w:pPr>
      <w:r>
        <w:t>Integrated Public Alert and Warning System (IPAWS)</w:t>
      </w:r>
    </w:p>
    <w:p w14:paraId="7D41F032" w14:textId="2D59C6AC" w:rsidR="0029386B" w:rsidRDefault="0029386B" w:rsidP="00EE4475">
      <w:pPr>
        <w:pStyle w:val="Body"/>
        <w:numPr>
          <w:ilvl w:val="0"/>
          <w:numId w:val="11"/>
        </w:numPr>
        <w:spacing w:before="120"/>
      </w:pPr>
      <w:r>
        <w:t>Emergency Alert System (EAS)</w:t>
      </w:r>
    </w:p>
    <w:p w14:paraId="65A89AEC" w14:textId="77777777" w:rsidR="0029386B" w:rsidRDefault="0029386B" w:rsidP="00EE4475">
      <w:pPr>
        <w:pStyle w:val="Body"/>
        <w:numPr>
          <w:ilvl w:val="0"/>
          <w:numId w:val="11"/>
        </w:numPr>
        <w:spacing w:before="120"/>
      </w:pPr>
      <w:r>
        <w:t>Wireless Emergency Alerts (WEA)</w:t>
      </w:r>
    </w:p>
    <w:p w14:paraId="104C2F6C" w14:textId="2E4D1AB6" w:rsidR="0029386B" w:rsidRDefault="0029386B" w:rsidP="00EE4475">
      <w:pPr>
        <w:pStyle w:val="Body"/>
        <w:numPr>
          <w:ilvl w:val="0"/>
          <w:numId w:val="11"/>
        </w:numPr>
        <w:spacing w:before="120"/>
      </w:pPr>
      <w:r w:rsidRPr="005E72D3">
        <w:t>National Oceanic</w:t>
      </w:r>
      <w:r w:rsidR="00595458">
        <w:t xml:space="preserve"> and</w:t>
      </w:r>
      <w:r w:rsidRPr="005E72D3">
        <w:t xml:space="preserve"> Atmospheric Administration</w:t>
      </w:r>
      <w:r>
        <w:t xml:space="preserve"> (NOAA) All-Hazard Weather Radio</w:t>
      </w:r>
    </w:p>
    <w:p w14:paraId="5973FBC3" w14:textId="77777777" w:rsidR="0029386B" w:rsidRDefault="0029386B" w:rsidP="00EE4475">
      <w:pPr>
        <w:pStyle w:val="Body"/>
        <w:numPr>
          <w:ilvl w:val="0"/>
          <w:numId w:val="11"/>
        </w:numPr>
        <w:spacing w:before="120"/>
      </w:pPr>
      <w:r>
        <w:t>Indiana Department of Transportation (INDOT) Signage</w:t>
      </w:r>
    </w:p>
    <w:p w14:paraId="518E5349" w14:textId="77777777" w:rsidR="0029386B" w:rsidRDefault="0029386B" w:rsidP="00EE4475">
      <w:pPr>
        <w:pStyle w:val="Body"/>
        <w:numPr>
          <w:ilvl w:val="0"/>
          <w:numId w:val="11"/>
        </w:numPr>
        <w:spacing w:before="120"/>
      </w:pPr>
      <w:r>
        <w:t>Amateur Radio</w:t>
      </w:r>
    </w:p>
    <w:p w14:paraId="5C1E037D" w14:textId="77777777" w:rsidR="0029386B" w:rsidRDefault="0029386B" w:rsidP="00EE4475">
      <w:pPr>
        <w:pStyle w:val="Body"/>
        <w:numPr>
          <w:ilvl w:val="0"/>
          <w:numId w:val="11"/>
        </w:numPr>
        <w:spacing w:before="120"/>
      </w:pPr>
      <w:r>
        <w:t xml:space="preserve">Alternative Local Emergency Management Agency (EMA) Website </w:t>
      </w:r>
    </w:p>
    <w:p w14:paraId="0678C8CD" w14:textId="77777777" w:rsidR="0029386B" w:rsidRDefault="0029386B" w:rsidP="00EE4475">
      <w:pPr>
        <w:pStyle w:val="Body"/>
        <w:numPr>
          <w:ilvl w:val="0"/>
          <w:numId w:val="11"/>
        </w:numPr>
        <w:spacing w:before="120"/>
      </w:pPr>
      <w:r>
        <w:t>Non-traditional avenues: Private Sector Partners and Translation Services</w:t>
      </w:r>
    </w:p>
    <w:p w14:paraId="62BC13A6" w14:textId="77777777" w:rsidR="0029386B" w:rsidRPr="00755A38" w:rsidRDefault="0029386B" w:rsidP="00EE4475">
      <w:pPr>
        <w:pStyle w:val="Body"/>
        <w:numPr>
          <w:ilvl w:val="0"/>
          <w:numId w:val="11"/>
        </w:numPr>
        <w:spacing w:before="120"/>
      </w:pPr>
      <w:r>
        <w:t>Government Emergency Telecommunications Service (GETS)</w:t>
      </w:r>
    </w:p>
    <w:p w14:paraId="30D88C42" w14:textId="77777777" w:rsidR="0053510C" w:rsidRPr="009023CB" w:rsidRDefault="0053510C" w:rsidP="00EE4475">
      <w:pPr>
        <w:pStyle w:val="Body"/>
        <w:numPr>
          <w:ilvl w:val="0"/>
          <w:numId w:val="11"/>
        </w:numPr>
        <w:spacing w:before="120"/>
      </w:pPr>
      <w:r w:rsidRPr="009023CB">
        <w:t>800 MHz Radio System</w:t>
      </w:r>
    </w:p>
    <w:p w14:paraId="7CE4FADE" w14:textId="77777777" w:rsidR="0053510C" w:rsidRPr="009023CB" w:rsidRDefault="0053510C" w:rsidP="00EE4475">
      <w:pPr>
        <w:pStyle w:val="Body"/>
        <w:numPr>
          <w:ilvl w:val="0"/>
          <w:numId w:val="11"/>
        </w:numPr>
        <w:spacing w:before="120"/>
      </w:pPr>
      <w:r w:rsidRPr="009023CB">
        <w:t>Mutual Aid repeater system</w:t>
      </w:r>
    </w:p>
    <w:p w14:paraId="2C7D2F54" w14:textId="77777777" w:rsidR="0053510C" w:rsidRPr="009023CB" w:rsidRDefault="0053510C" w:rsidP="00EE4475">
      <w:pPr>
        <w:pStyle w:val="Body"/>
        <w:numPr>
          <w:ilvl w:val="0"/>
          <w:numId w:val="11"/>
        </w:numPr>
        <w:spacing w:before="120"/>
      </w:pPr>
      <w:r w:rsidRPr="009023CB">
        <w:t>Indiana Law Enforcement Emergency Network (ILEEN)</w:t>
      </w:r>
    </w:p>
    <w:p w14:paraId="20911E4D" w14:textId="7E783027" w:rsidR="0053510C" w:rsidRPr="009023CB" w:rsidRDefault="0053510C" w:rsidP="00EE4475">
      <w:pPr>
        <w:pStyle w:val="Body"/>
        <w:numPr>
          <w:ilvl w:val="0"/>
          <w:numId w:val="11"/>
        </w:numPr>
        <w:spacing w:before="120"/>
      </w:pPr>
      <w:r w:rsidRPr="009023CB">
        <w:t>Satellite Radio/Phones</w:t>
      </w:r>
    </w:p>
    <w:p w14:paraId="23026519" w14:textId="77777777" w:rsidR="0053510C" w:rsidRPr="009023CB" w:rsidRDefault="0053510C" w:rsidP="00EE4475">
      <w:pPr>
        <w:pStyle w:val="Body"/>
        <w:numPr>
          <w:ilvl w:val="0"/>
          <w:numId w:val="11"/>
        </w:numPr>
        <w:spacing w:before="120"/>
      </w:pPr>
      <w:r w:rsidRPr="009023CB">
        <w:t>Broadband Global Area Network (BGAN)</w:t>
      </w:r>
    </w:p>
    <w:p w14:paraId="7CF03C23" w14:textId="77777777" w:rsidR="0053510C" w:rsidRPr="009023CB" w:rsidRDefault="0053510C" w:rsidP="00EE4475">
      <w:pPr>
        <w:pStyle w:val="Body"/>
        <w:numPr>
          <w:ilvl w:val="0"/>
          <w:numId w:val="11"/>
        </w:numPr>
        <w:spacing w:before="120"/>
      </w:pPr>
      <w:r w:rsidRPr="009023CB">
        <w:t>Radio Emergency Associated Communications Teams (REACT)</w:t>
      </w:r>
    </w:p>
    <w:p w14:paraId="27401093" w14:textId="77777777" w:rsidR="0053510C" w:rsidRPr="009023CB" w:rsidRDefault="0053510C" w:rsidP="00EE4475">
      <w:pPr>
        <w:pStyle w:val="Body"/>
        <w:numPr>
          <w:ilvl w:val="0"/>
          <w:numId w:val="11"/>
        </w:numPr>
        <w:spacing w:before="120"/>
      </w:pPr>
      <w:r w:rsidRPr="009023CB">
        <w:t>Military Affiliate Radio System (MARS)</w:t>
      </w:r>
    </w:p>
    <w:p w14:paraId="36464228" w14:textId="7814F6B3" w:rsidR="000F1076" w:rsidRDefault="0053510C" w:rsidP="00EE4475">
      <w:pPr>
        <w:pStyle w:val="Body"/>
        <w:numPr>
          <w:ilvl w:val="0"/>
          <w:numId w:val="11"/>
        </w:numPr>
        <w:spacing w:before="120"/>
      </w:pPr>
      <w:r w:rsidRPr="009023CB">
        <w:t>Runners</w:t>
      </w:r>
    </w:p>
    <w:p w14:paraId="5C089A5F" w14:textId="0E8159D7" w:rsidR="00601FA6" w:rsidRDefault="00601FA6" w:rsidP="00A05F50">
      <w:pPr>
        <w:pStyle w:val="Heading1"/>
      </w:pPr>
      <w:bookmarkStart w:id="380" w:name="_Toc88640261"/>
      <w:bookmarkEnd w:id="374"/>
      <w:r>
        <w:lastRenderedPageBreak/>
        <w:t>ADMINISTRATION, FINANCE AND LOGISTICS</w:t>
      </w:r>
      <w:bookmarkEnd w:id="380"/>
    </w:p>
    <w:p w14:paraId="65523FDF" w14:textId="18F514B7" w:rsidR="008B54BB" w:rsidRPr="00A6141A" w:rsidRDefault="00C97615" w:rsidP="008B54BB">
      <w:pPr>
        <w:pStyle w:val="Heading2"/>
        <w:rPr>
          <w:color w:val="C00000"/>
        </w:rPr>
      </w:pPr>
      <w:bookmarkStart w:id="381" w:name="_Toc69487686"/>
      <w:bookmarkStart w:id="382" w:name="_Toc88640262"/>
      <w:r>
        <w:rPr>
          <w:caps w:val="0"/>
          <w:szCs w:val="32"/>
        </w:rPr>
        <w:t>ADMINISTRATION</w:t>
      </w:r>
      <w:bookmarkEnd w:id="381"/>
      <w:r w:rsidR="008B54BB">
        <w:rPr>
          <w:caps w:val="0"/>
          <w:szCs w:val="32"/>
        </w:rPr>
        <w:t xml:space="preserve"> </w:t>
      </w:r>
      <w:r w:rsidR="008B54BB">
        <w:rPr>
          <w:color w:val="C00000"/>
        </w:rPr>
        <w:t xml:space="preserve">[amend to </w:t>
      </w:r>
      <w:r w:rsidR="00F8788A">
        <w:rPr>
          <w:color w:val="C00000"/>
        </w:rPr>
        <w:t xml:space="preserve">include </w:t>
      </w:r>
      <w:r w:rsidR="008B54BB">
        <w:rPr>
          <w:color w:val="C00000"/>
        </w:rPr>
        <w:t>county protocols]</w:t>
      </w:r>
      <w:bookmarkEnd w:id="382"/>
    </w:p>
    <w:p w14:paraId="1C30CB1D" w14:textId="5EE62CAE" w:rsidR="005B296A" w:rsidRPr="005B296A" w:rsidRDefault="00C97615" w:rsidP="001D7093">
      <w:pPr>
        <w:pStyle w:val="Heading3"/>
      </w:pPr>
      <w:bookmarkStart w:id="383" w:name="_Toc69487687"/>
      <w:bookmarkStart w:id="384" w:name="_Toc82200425"/>
      <w:bookmarkStart w:id="385" w:name="_Toc88640263"/>
      <w:r>
        <w:t>DOCUMENTATION</w:t>
      </w:r>
      <w:bookmarkEnd w:id="383"/>
      <w:bookmarkEnd w:id="384"/>
      <w:bookmarkEnd w:id="385"/>
    </w:p>
    <w:p w14:paraId="19F43C05" w14:textId="60BA86A4" w:rsidR="00815AB1" w:rsidRDefault="0034275B" w:rsidP="002F0141">
      <w:pPr>
        <w:spacing w:before="120" w:after="120" w:line="276" w:lineRule="auto"/>
      </w:pPr>
      <w:r>
        <w:t>Various</w:t>
      </w:r>
      <w:r w:rsidR="005B296A">
        <w:t xml:space="preserve"> processes</w:t>
      </w:r>
      <w:r>
        <w:t xml:space="preserve"> are used to track disaster </w:t>
      </w:r>
      <w:r w:rsidR="005B296A">
        <w:t xml:space="preserve">response and recovery operations in </w:t>
      </w:r>
      <w:r w:rsidR="002F0141" w:rsidRPr="00E51ABF">
        <w:rPr>
          <w:b/>
          <w:bCs/>
          <w:color w:val="C00000"/>
        </w:rPr>
        <w:t>[</w:t>
      </w:r>
      <w:r w:rsidR="002F0141" w:rsidRPr="00E51ABF">
        <w:rPr>
          <w:rFonts w:cs="Arial"/>
          <w:b/>
          <w:bCs/>
          <w:color w:val="C00000"/>
        </w:rPr>
        <w:t>Insert</w:t>
      </w:r>
      <w:r w:rsidR="0093449C">
        <w:rPr>
          <w:rFonts w:cs="Arial"/>
          <w:b/>
          <w:bCs/>
          <w:color w:val="C00000"/>
        </w:rPr>
        <w:t xml:space="preserve"> County</w:t>
      </w:r>
      <w:r w:rsidR="002F0141" w:rsidRPr="00E51ABF">
        <w:rPr>
          <w:rFonts w:cs="Arial"/>
          <w:b/>
          <w:bCs/>
          <w:color w:val="C00000"/>
        </w:rPr>
        <w:t xml:space="preserve"> Name]</w:t>
      </w:r>
      <w:r w:rsidR="005B296A">
        <w:t>. WebEOC</w:t>
      </w:r>
      <w:r w:rsidR="003055B2">
        <w:t xml:space="preserve">, </w:t>
      </w:r>
      <w:r w:rsidR="00AB6159">
        <w:t>HSIN</w:t>
      </w:r>
      <w:r w:rsidR="00D26586">
        <w:t xml:space="preserve"> and</w:t>
      </w:r>
      <w:r w:rsidR="003055B2">
        <w:t xml:space="preserve"> spreadsheets </w:t>
      </w:r>
      <w:r w:rsidR="005B296A">
        <w:t xml:space="preserve">are examples of systems utilized to document planning, operations, logistics, </w:t>
      </w:r>
      <w:r w:rsidR="00384FF1">
        <w:t>response,</w:t>
      </w:r>
      <w:r w:rsidR="00D26586">
        <w:t xml:space="preserve"> and</w:t>
      </w:r>
      <w:r w:rsidR="005B296A">
        <w:t xml:space="preserve"> recovery operations for an incident. </w:t>
      </w:r>
      <w:r w:rsidR="002F0141" w:rsidRPr="002F0141">
        <w:rPr>
          <w:b/>
          <w:bCs/>
          <w:color w:val="C00000"/>
        </w:rPr>
        <w:t xml:space="preserve">[Name of </w:t>
      </w:r>
      <w:r w:rsidR="001F6F32">
        <w:rPr>
          <w:b/>
          <w:bCs/>
          <w:color w:val="C00000"/>
        </w:rPr>
        <w:t>system</w:t>
      </w:r>
      <w:r w:rsidR="002F0141" w:rsidRPr="002F0141">
        <w:rPr>
          <w:b/>
          <w:bCs/>
          <w:color w:val="C00000"/>
        </w:rPr>
        <w:t>]</w:t>
      </w:r>
      <w:r w:rsidR="0082299D">
        <w:t xml:space="preserve"> is </w:t>
      </w:r>
      <w:r w:rsidR="000865E7">
        <w:t>utilized</w:t>
      </w:r>
      <w:r w:rsidR="0082299D">
        <w:t xml:space="preserve"> to track personnel, financial and </w:t>
      </w:r>
      <w:r w:rsidR="001F6F32">
        <w:t>county</w:t>
      </w:r>
      <w:r w:rsidR="0082299D">
        <w:t xml:space="preserve"> assets</w:t>
      </w:r>
      <w:r w:rsidR="009D4A3B">
        <w:t xml:space="preserve">. </w:t>
      </w:r>
    </w:p>
    <w:p w14:paraId="6E46A5C8" w14:textId="37998722" w:rsidR="00660298" w:rsidRPr="00506A05" w:rsidRDefault="007F0746" w:rsidP="00BC0B14">
      <w:pPr>
        <w:pStyle w:val="Heading2"/>
        <w:rPr>
          <w:szCs w:val="32"/>
        </w:rPr>
      </w:pPr>
      <w:bookmarkStart w:id="386" w:name="_Toc69487688"/>
      <w:bookmarkStart w:id="387" w:name="_Toc88640264"/>
      <w:r>
        <w:rPr>
          <w:szCs w:val="32"/>
        </w:rPr>
        <w:t>F</w:t>
      </w:r>
      <w:bookmarkEnd w:id="386"/>
      <w:r w:rsidR="00493443">
        <w:rPr>
          <w:szCs w:val="32"/>
        </w:rPr>
        <w:t>INANCE</w:t>
      </w:r>
      <w:bookmarkEnd w:id="387"/>
    </w:p>
    <w:p w14:paraId="76F98C34" w14:textId="78495235" w:rsidR="002C3A91" w:rsidRDefault="00F8788A" w:rsidP="001D7093">
      <w:pPr>
        <w:pStyle w:val="Heading3"/>
        <w:rPr>
          <w:color w:val="C00000"/>
        </w:rPr>
      </w:pPr>
      <w:bookmarkStart w:id="388" w:name="_Toc34810311"/>
      <w:bookmarkStart w:id="389" w:name="_Toc57147696"/>
      <w:bookmarkStart w:id="390" w:name="_Toc68782783"/>
      <w:bookmarkStart w:id="391" w:name="_Toc69487689"/>
      <w:bookmarkStart w:id="392" w:name="_Toc70105301"/>
      <w:bookmarkStart w:id="393" w:name="_Toc82200427"/>
      <w:bookmarkStart w:id="394" w:name="_Toc88640265"/>
      <w:r>
        <w:t xml:space="preserve">COUNTY </w:t>
      </w:r>
      <w:r w:rsidR="002C3A91" w:rsidRPr="007F0746">
        <w:t>FINANCIAL MANAGEMENT</w:t>
      </w:r>
      <w:bookmarkEnd w:id="388"/>
      <w:bookmarkEnd w:id="389"/>
      <w:bookmarkEnd w:id="390"/>
      <w:bookmarkEnd w:id="391"/>
      <w:bookmarkEnd w:id="392"/>
      <w:r>
        <w:t xml:space="preserve"> </w:t>
      </w:r>
      <w:r w:rsidRPr="00E51ABF">
        <w:rPr>
          <w:color w:val="C00000"/>
        </w:rPr>
        <w:t>[</w:t>
      </w:r>
      <w:r w:rsidR="00807972">
        <w:rPr>
          <w:color w:val="C00000"/>
        </w:rPr>
        <w:t>INSERT</w:t>
      </w:r>
      <w:r>
        <w:rPr>
          <w:color w:val="C00000"/>
        </w:rPr>
        <w:t xml:space="preserve"> County</w:t>
      </w:r>
      <w:r w:rsidRPr="00E51ABF">
        <w:rPr>
          <w:color w:val="C00000"/>
        </w:rPr>
        <w:t xml:space="preserve"> </w:t>
      </w:r>
      <w:r w:rsidR="00945D7B">
        <w:rPr>
          <w:color w:val="C00000"/>
        </w:rPr>
        <w:t>PROTOCOL]</w:t>
      </w:r>
      <w:bookmarkEnd w:id="393"/>
      <w:bookmarkEnd w:id="394"/>
    </w:p>
    <w:p w14:paraId="2FE3BB15" w14:textId="77777777" w:rsidR="00DF0997" w:rsidRPr="00DF0997" w:rsidRDefault="00DF0997" w:rsidP="00DF0997"/>
    <w:p w14:paraId="04BA95B1" w14:textId="4E06CAE2" w:rsidR="002C3A91" w:rsidRPr="007F0746" w:rsidRDefault="00F8788A" w:rsidP="001D7093">
      <w:pPr>
        <w:pStyle w:val="Heading3"/>
      </w:pPr>
      <w:bookmarkStart w:id="395" w:name="_Toc34810313"/>
      <w:bookmarkStart w:id="396" w:name="_Toc57147697"/>
      <w:bookmarkStart w:id="397" w:name="_Toc68782784"/>
      <w:bookmarkStart w:id="398" w:name="_Toc69487690"/>
      <w:bookmarkStart w:id="399" w:name="_Toc70105302"/>
      <w:bookmarkStart w:id="400" w:name="_Toc82200428"/>
      <w:bookmarkStart w:id="401" w:name="_Toc88640266"/>
      <w:r>
        <w:t xml:space="preserve">STATE </w:t>
      </w:r>
      <w:r w:rsidR="00C97615" w:rsidRPr="007F0746">
        <w:t>FINANCIAL MANAGEMENT RESPONSIBILITIES</w:t>
      </w:r>
      <w:bookmarkEnd w:id="395"/>
      <w:bookmarkEnd w:id="396"/>
      <w:bookmarkEnd w:id="397"/>
      <w:bookmarkEnd w:id="398"/>
      <w:bookmarkEnd w:id="399"/>
      <w:r w:rsidR="00DF0997">
        <w:t xml:space="preserve"> </w:t>
      </w:r>
      <w:r w:rsidR="00DB25CC">
        <w:rPr>
          <w:color w:val="C00000"/>
        </w:rPr>
        <w:t xml:space="preserve">[can remove </w:t>
      </w:r>
      <w:r w:rsidR="00AE4E3D">
        <w:rPr>
          <w:color w:val="C00000"/>
        </w:rPr>
        <w:t>– left as an example]</w:t>
      </w:r>
      <w:bookmarkEnd w:id="400"/>
      <w:bookmarkEnd w:id="401"/>
    </w:p>
    <w:p w14:paraId="33E6499E" w14:textId="77777777" w:rsidR="00DF0997" w:rsidRPr="00A26E6F" w:rsidRDefault="002C3A91" w:rsidP="00DF0997">
      <w:pPr>
        <w:spacing w:before="166" w:after="160" w:line="276" w:lineRule="auto"/>
        <w:rPr>
          <w:i/>
          <w:iCs/>
        </w:rPr>
      </w:pPr>
      <w:r w:rsidRPr="00A26E6F">
        <w:rPr>
          <w:i/>
          <w:iCs/>
        </w:rPr>
        <w:t>The IDHS</w:t>
      </w:r>
      <w:r w:rsidRPr="00A26E6F">
        <w:rPr>
          <w:i/>
          <w:iCs/>
          <w:spacing w:val="-2"/>
        </w:rPr>
        <w:t xml:space="preserve"> </w:t>
      </w:r>
      <w:r w:rsidRPr="00A26E6F">
        <w:rPr>
          <w:i/>
          <w:iCs/>
        </w:rPr>
        <w:t>Executive Director</w:t>
      </w:r>
      <w:r w:rsidRPr="00A26E6F">
        <w:rPr>
          <w:i/>
          <w:iCs/>
          <w:spacing w:val="-3"/>
        </w:rPr>
        <w:t xml:space="preserve"> </w:t>
      </w:r>
      <w:r w:rsidRPr="00A26E6F">
        <w:rPr>
          <w:i/>
          <w:iCs/>
        </w:rPr>
        <w:t>will</w:t>
      </w:r>
      <w:r w:rsidRPr="00A26E6F">
        <w:rPr>
          <w:i/>
          <w:iCs/>
          <w:spacing w:val="-3"/>
        </w:rPr>
        <w:t xml:space="preserve"> </w:t>
      </w:r>
      <w:r w:rsidRPr="00A26E6F">
        <w:rPr>
          <w:i/>
          <w:iCs/>
        </w:rPr>
        <w:t>identify</w:t>
      </w:r>
      <w:r w:rsidRPr="00A26E6F">
        <w:rPr>
          <w:i/>
          <w:iCs/>
          <w:spacing w:val="-5"/>
        </w:rPr>
        <w:t xml:space="preserve"> </w:t>
      </w:r>
      <w:r w:rsidRPr="00A26E6F">
        <w:rPr>
          <w:i/>
          <w:iCs/>
        </w:rPr>
        <w:t>and</w:t>
      </w:r>
      <w:r w:rsidRPr="00A26E6F">
        <w:rPr>
          <w:i/>
          <w:iCs/>
          <w:spacing w:val="-4"/>
        </w:rPr>
        <w:t xml:space="preserve"> </w:t>
      </w:r>
      <w:r w:rsidRPr="00A26E6F">
        <w:rPr>
          <w:i/>
          <w:iCs/>
        </w:rPr>
        <w:t>attempt</w:t>
      </w:r>
      <w:r w:rsidRPr="00A26E6F">
        <w:rPr>
          <w:i/>
          <w:iCs/>
          <w:spacing w:val="-4"/>
        </w:rPr>
        <w:t xml:space="preserve"> </w:t>
      </w:r>
      <w:r w:rsidRPr="00A26E6F">
        <w:rPr>
          <w:i/>
          <w:iCs/>
        </w:rPr>
        <w:t>to acquire emergency</w:t>
      </w:r>
      <w:r w:rsidRPr="00A26E6F">
        <w:rPr>
          <w:i/>
          <w:iCs/>
          <w:spacing w:val="-5"/>
        </w:rPr>
        <w:t xml:space="preserve"> </w:t>
      </w:r>
      <w:r w:rsidRPr="00A26E6F">
        <w:rPr>
          <w:i/>
          <w:iCs/>
        </w:rPr>
        <w:t>funds</w:t>
      </w:r>
      <w:r w:rsidRPr="00A26E6F">
        <w:rPr>
          <w:i/>
          <w:iCs/>
          <w:spacing w:val="49"/>
        </w:rPr>
        <w:t xml:space="preserve"> </w:t>
      </w:r>
      <w:r w:rsidRPr="00A26E6F">
        <w:rPr>
          <w:i/>
          <w:iCs/>
        </w:rPr>
        <w:t>for</w:t>
      </w:r>
      <w:r w:rsidRPr="00A26E6F">
        <w:rPr>
          <w:i/>
          <w:iCs/>
          <w:spacing w:val="9"/>
        </w:rPr>
        <w:t xml:space="preserve"> </w:t>
      </w:r>
      <w:r w:rsidRPr="00A26E6F">
        <w:rPr>
          <w:i/>
          <w:iCs/>
        </w:rPr>
        <w:t>the</w:t>
      </w:r>
      <w:r w:rsidRPr="00A26E6F">
        <w:rPr>
          <w:i/>
          <w:iCs/>
          <w:spacing w:val="8"/>
        </w:rPr>
        <w:t xml:space="preserve"> </w:t>
      </w:r>
      <w:r w:rsidR="00DF0997" w:rsidRPr="00A26E6F">
        <w:rPr>
          <w:i/>
          <w:iCs/>
        </w:rPr>
        <w:t>This section provides financial management guidance to the Indiana Department of Homeland Security and other offices to ensure funds are provided and financial operations are conducted in accordance with County, State and Federal policies and procedures during the response and recovery phases of an emergency or disaster.</w:t>
      </w:r>
    </w:p>
    <w:p w14:paraId="24A30CC4" w14:textId="77777777" w:rsidR="00DF0997" w:rsidRPr="00A26E6F" w:rsidRDefault="00DF0997" w:rsidP="00DF0997">
      <w:pPr>
        <w:spacing w:before="120" w:after="160" w:line="276" w:lineRule="auto"/>
        <w:rPr>
          <w:rFonts w:cs="Arial"/>
          <w:i/>
          <w:iCs/>
        </w:rPr>
      </w:pPr>
      <w:r w:rsidRPr="00A26E6F">
        <w:rPr>
          <w:i/>
          <w:iCs/>
        </w:rPr>
        <w:t xml:space="preserve">The policy of the State of Indiana, as identified in </w:t>
      </w:r>
      <w:hyperlink r:id="rId51">
        <w:r w:rsidRPr="00A26E6F">
          <w:rPr>
            <w:i/>
            <w:iCs/>
          </w:rPr>
          <w:t>Indiana Code 10-14-3-32</w:t>
        </w:r>
      </w:hyperlink>
      <w:r w:rsidRPr="00A26E6F">
        <w:rPr>
          <w:i/>
          <w:iCs/>
        </w:rPr>
        <w:t xml:space="preserve">, ensures funds will always be available to meet the needs for disasters and emergencies. If these regularly appropriated funds for State and local agencies are inadequate to cope with a particular disaster or emergency event, additional funding may be available from the Governor’s Contingency Fund under the provisions of </w:t>
      </w:r>
      <w:hyperlink r:id="rId52">
        <w:r w:rsidRPr="00A26E6F">
          <w:rPr>
            <w:i/>
            <w:iCs/>
          </w:rPr>
          <w:t>Indiana Code 4-12-1-15</w:t>
        </w:r>
      </w:hyperlink>
      <w:r w:rsidRPr="00A26E6F">
        <w:rPr>
          <w:i/>
          <w:iCs/>
        </w:rPr>
        <w:t xml:space="preserve"> and </w:t>
      </w:r>
      <w:hyperlink r:id="rId53">
        <w:r w:rsidRPr="00A26E6F">
          <w:rPr>
            <w:i/>
            <w:iCs/>
          </w:rPr>
          <w:t>10-14-3-28</w:t>
        </w:r>
      </w:hyperlink>
      <w:r w:rsidRPr="00A26E6F">
        <w:rPr>
          <w:b/>
          <w:i/>
          <w:iCs/>
        </w:rPr>
        <w:t>.</w:t>
      </w:r>
    </w:p>
    <w:p w14:paraId="1E2D70EE" w14:textId="77777777" w:rsidR="00DF0997" w:rsidRPr="00A26E6F" w:rsidRDefault="00DF0997" w:rsidP="00DF0997">
      <w:pPr>
        <w:spacing w:line="276" w:lineRule="auto"/>
        <w:rPr>
          <w:i/>
          <w:iCs/>
        </w:rPr>
      </w:pPr>
      <w:r w:rsidRPr="00A26E6F">
        <w:rPr>
          <w:i/>
          <w:iCs/>
        </w:rPr>
        <w:t xml:space="preserve">Depending upon the magnitude and nature of the disaster event, Federal assistance and financial support may also be made available following an approved Governor’s Disaster Emergency Declaration. This assistance may be through financial reimbursement to the state or local eligible entity or through the tasking of federal assets to provide assistance. When an event is not large enough for federal support, the State Disaster Relief Fund under </w:t>
      </w:r>
      <w:hyperlink r:id="rId54">
        <w:r w:rsidRPr="00A26E6F">
          <w:rPr>
            <w:i/>
            <w:iCs/>
          </w:rPr>
          <w:t>Indiana Code 10-14-4</w:t>
        </w:r>
      </w:hyperlink>
      <w:r w:rsidRPr="00A26E6F">
        <w:rPr>
          <w:i/>
          <w:iCs/>
        </w:rPr>
        <w:t xml:space="preserve"> may assist eligible entities with limited response and recovery costs.</w:t>
      </w:r>
    </w:p>
    <w:p w14:paraId="050D4BDF" w14:textId="50521701" w:rsidR="002C3A91" w:rsidRPr="00A26E6F" w:rsidRDefault="002C3A91" w:rsidP="00955A49">
      <w:pPr>
        <w:pStyle w:val="Body"/>
        <w:rPr>
          <w:i/>
          <w:iCs/>
        </w:rPr>
      </w:pPr>
      <w:r w:rsidRPr="00A26E6F">
        <w:rPr>
          <w:i/>
          <w:iCs/>
        </w:rPr>
        <w:t>response</w:t>
      </w:r>
      <w:r w:rsidRPr="00A26E6F">
        <w:rPr>
          <w:i/>
          <w:iCs/>
          <w:spacing w:val="8"/>
        </w:rPr>
        <w:t xml:space="preserve"> </w:t>
      </w:r>
      <w:r w:rsidRPr="00A26E6F">
        <w:rPr>
          <w:i/>
          <w:iCs/>
        </w:rPr>
        <w:t>and</w:t>
      </w:r>
      <w:r w:rsidRPr="00A26E6F">
        <w:rPr>
          <w:i/>
          <w:iCs/>
          <w:spacing w:val="11"/>
        </w:rPr>
        <w:t xml:space="preserve"> </w:t>
      </w:r>
      <w:r w:rsidRPr="00A26E6F">
        <w:rPr>
          <w:i/>
          <w:iCs/>
        </w:rPr>
        <w:t>recovery</w:t>
      </w:r>
      <w:r w:rsidRPr="00A26E6F">
        <w:rPr>
          <w:i/>
          <w:iCs/>
          <w:spacing w:val="7"/>
        </w:rPr>
        <w:t xml:space="preserve"> </w:t>
      </w:r>
      <w:r w:rsidRPr="00A26E6F">
        <w:rPr>
          <w:i/>
          <w:iCs/>
        </w:rPr>
        <w:t>of</w:t>
      </w:r>
      <w:r w:rsidRPr="00A26E6F">
        <w:rPr>
          <w:i/>
          <w:iCs/>
          <w:spacing w:val="12"/>
        </w:rPr>
        <w:t xml:space="preserve"> </w:t>
      </w:r>
      <w:r w:rsidRPr="00A26E6F">
        <w:rPr>
          <w:i/>
          <w:iCs/>
        </w:rPr>
        <w:t>the</w:t>
      </w:r>
      <w:r w:rsidRPr="00A26E6F">
        <w:rPr>
          <w:i/>
          <w:iCs/>
          <w:spacing w:val="11"/>
        </w:rPr>
        <w:t xml:space="preserve"> </w:t>
      </w:r>
      <w:r w:rsidRPr="00A26E6F">
        <w:rPr>
          <w:i/>
          <w:iCs/>
        </w:rPr>
        <w:t>disaster</w:t>
      </w:r>
      <w:r w:rsidRPr="00A26E6F">
        <w:rPr>
          <w:i/>
          <w:iCs/>
          <w:spacing w:val="6"/>
        </w:rPr>
        <w:t xml:space="preserve"> </w:t>
      </w:r>
      <w:r w:rsidRPr="00A26E6F">
        <w:rPr>
          <w:i/>
          <w:iCs/>
        </w:rPr>
        <w:t>emergency,</w:t>
      </w:r>
      <w:r w:rsidRPr="00A26E6F">
        <w:rPr>
          <w:i/>
          <w:iCs/>
          <w:spacing w:val="10"/>
        </w:rPr>
        <w:t xml:space="preserve"> </w:t>
      </w:r>
      <w:r w:rsidRPr="00A26E6F">
        <w:rPr>
          <w:i/>
          <w:iCs/>
        </w:rPr>
        <w:t>direct</w:t>
      </w:r>
      <w:r w:rsidRPr="00A26E6F">
        <w:rPr>
          <w:i/>
          <w:iCs/>
          <w:spacing w:val="10"/>
        </w:rPr>
        <w:t xml:space="preserve"> </w:t>
      </w:r>
      <w:r w:rsidRPr="00A26E6F">
        <w:rPr>
          <w:i/>
          <w:iCs/>
        </w:rPr>
        <w:t>efforts</w:t>
      </w:r>
      <w:r w:rsidRPr="00A26E6F">
        <w:rPr>
          <w:i/>
          <w:iCs/>
          <w:spacing w:val="10"/>
        </w:rPr>
        <w:t xml:space="preserve"> </w:t>
      </w:r>
      <w:r w:rsidRPr="00A26E6F">
        <w:rPr>
          <w:i/>
          <w:iCs/>
        </w:rPr>
        <w:t>to</w:t>
      </w:r>
      <w:r w:rsidRPr="00A26E6F">
        <w:rPr>
          <w:i/>
          <w:iCs/>
          <w:spacing w:val="11"/>
        </w:rPr>
        <w:t xml:space="preserve"> </w:t>
      </w:r>
      <w:r w:rsidRPr="00A26E6F">
        <w:rPr>
          <w:i/>
          <w:iCs/>
          <w:spacing w:val="-2"/>
        </w:rPr>
        <w:t>secure</w:t>
      </w:r>
      <w:r w:rsidRPr="00A26E6F">
        <w:rPr>
          <w:i/>
          <w:iCs/>
          <w:spacing w:val="61"/>
        </w:rPr>
        <w:t xml:space="preserve"> </w:t>
      </w:r>
      <w:r w:rsidRPr="00A26E6F">
        <w:rPr>
          <w:i/>
          <w:iCs/>
        </w:rPr>
        <w:t>additional</w:t>
      </w:r>
      <w:r w:rsidRPr="00A26E6F">
        <w:rPr>
          <w:i/>
          <w:iCs/>
          <w:spacing w:val="-8"/>
        </w:rPr>
        <w:t xml:space="preserve"> </w:t>
      </w:r>
      <w:r w:rsidRPr="00A26E6F">
        <w:rPr>
          <w:i/>
          <w:iCs/>
        </w:rPr>
        <w:t>emergency</w:t>
      </w:r>
      <w:r w:rsidRPr="00A26E6F">
        <w:rPr>
          <w:i/>
          <w:iCs/>
          <w:spacing w:val="-7"/>
        </w:rPr>
        <w:t xml:space="preserve"> </w:t>
      </w:r>
      <w:r w:rsidRPr="00A26E6F">
        <w:rPr>
          <w:i/>
          <w:iCs/>
        </w:rPr>
        <w:t>appropriations</w:t>
      </w:r>
      <w:r w:rsidR="00D26586" w:rsidRPr="00A26E6F">
        <w:rPr>
          <w:i/>
          <w:iCs/>
        </w:rPr>
        <w:t xml:space="preserve"> and</w:t>
      </w:r>
      <w:r w:rsidRPr="00A26E6F">
        <w:rPr>
          <w:i/>
          <w:iCs/>
          <w:spacing w:val="-6"/>
        </w:rPr>
        <w:t xml:space="preserve"> </w:t>
      </w:r>
      <w:r w:rsidRPr="00A26E6F">
        <w:rPr>
          <w:i/>
          <w:iCs/>
        </w:rPr>
        <w:t>designate</w:t>
      </w:r>
      <w:r w:rsidRPr="00A26E6F">
        <w:rPr>
          <w:i/>
          <w:iCs/>
          <w:spacing w:val="-4"/>
        </w:rPr>
        <w:t xml:space="preserve"> </w:t>
      </w:r>
      <w:r w:rsidRPr="00A26E6F">
        <w:rPr>
          <w:i/>
          <w:iCs/>
        </w:rPr>
        <w:t>a</w:t>
      </w:r>
      <w:r w:rsidRPr="00A26E6F">
        <w:rPr>
          <w:i/>
          <w:iCs/>
          <w:spacing w:val="-6"/>
        </w:rPr>
        <w:t xml:space="preserve"> </w:t>
      </w:r>
      <w:r w:rsidRPr="00A26E6F">
        <w:rPr>
          <w:i/>
          <w:iCs/>
        </w:rPr>
        <w:t>program</w:t>
      </w:r>
      <w:r w:rsidRPr="00A26E6F">
        <w:rPr>
          <w:i/>
          <w:iCs/>
          <w:spacing w:val="-6"/>
        </w:rPr>
        <w:t xml:space="preserve"> </w:t>
      </w:r>
      <w:r w:rsidRPr="00A26E6F">
        <w:rPr>
          <w:i/>
          <w:iCs/>
        </w:rPr>
        <w:t>manager</w:t>
      </w:r>
      <w:r w:rsidRPr="00A26E6F">
        <w:rPr>
          <w:i/>
          <w:iCs/>
          <w:spacing w:val="-6"/>
        </w:rPr>
        <w:t xml:space="preserve"> </w:t>
      </w:r>
      <w:r w:rsidRPr="00A26E6F">
        <w:rPr>
          <w:i/>
          <w:iCs/>
        </w:rPr>
        <w:t>for</w:t>
      </w:r>
      <w:r w:rsidRPr="00A26E6F">
        <w:rPr>
          <w:i/>
          <w:iCs/>
          <w:spacing w:val="-8"/>
        </w:rPr>
        <w:t xml:space="preserve"> </w:t>
      </w:r>
      <w:r w:rsidRPr="00A26E6F">
        <w:rPr>
          <w:i/>
          <w:iCs/>
        </w:rPr>
        <w:t>funds</w:t>
      </w:r>
      <w:r w:rsidRPr="00A26E6F">
        <w:rPr>
          <w:i/>
          <w:iCs/>
          <w:spacing w:val="59"/>
        </w:rPr>
        <w:t xml:space="preserve"> </w:t>
      </w:r>
      <w:r w:rsidRPr="00A26E6F">
        <w:rPr>
          <w:i/>
          <w:iCs/>
        </w:rPr>
        <w:t>allocated</w:t>
      </w:r>
      <w:r w:rsidRPr="00A26E6F">
        <w:rPr>
          <w:i/>
          <w:iCs/>
          <w:spacing w:val="41"/>
        </w:rPr>
        <w:t xml:space="preserve"> </w:t>
      </w:r>
      <w:r w:rsidRPr="00A26E6F">
        <w:rPr>
          <w:i/>
          <w:iCs/>
        </w:rPr>
        <w:t>to</w:t>
      </w:r>
      <w:r w:rsidRPr="00A26E6F">
        <w:rPr>
          <w:i/>
          <w:iCs/>
          <w:spacing w:val="40"/>
        </w:rPr>
        <w:t xml:space="preserve"> </w:t>
      </w:r>
      <w:r w:rsidRPr="00A26E6F">
        <w:rPr>
          <w:i/>
          <w:iCs/>
        </w:rPr>
        <w:t>emergency</w:t>
      </w:r>
      <w:r w:rsidRPr="00A26E6F">
        <w:rPr>
          <w:i/>
          <w:iCs/>
          <w:spacing w:val="39"/>
        </w:rPr>
        <w:t xml:space="preserve"> </w:t>
      </w:r>
      <w:r w:rsidRPr="00A26E6F">
        <w:rPr>
          <w:i/>
          <w:iCs/>
        </w:rPr>
        <w:t>response</w:t>
      </w:r>
      <w:r w:rsidRPr="00A26E6F">
        <w:rPr>
          <w:i/>
          <w:iCs/>
          <w:spacing w:val="41"/>
        </w:rPr>
        <w:t xml:space="preserve"> </w:t>
      </w:r>
      <w:r w:rsidRPr="00A26E6F">
        <w:rPr>
          <w:i/>
          <w:iCs/>
        </w:rPr>
        <w:t>and</w:t>
      </w:r>
      <w:r w:rsidRPr="00A26E6F">
        <w:rPr>
          <w:i/>
          <w:iCs/>
          <w:spacing w:val="42"/>
        </w:rPr>
        <w:t xml:space="preserve"> </w:t>
      </w:r>
      <w:r w:rsidRPr="00A26E6F">
        <w:rPr>
          <w:i/>
          <w:iCs/>
        </w:rPr>
        <w:t>recovery</w:t>
      </w:r>
      <w:r w:rsidRPr="00A26E6F">
        <w:rPr>
          <w:i/>
          <w:iCs/>
          <w:spacing w:val="39"/>
        </w:rPr>
        <w:t xml:space="preserve"> </w:t>
      </w:r>
      <w:r w:rsidRPr="00A26E6F">
        <w:rPr>
          <w:i/>
          <w:iCs/>
        </w:rPr>
        <w:t>activities. The IDHS Executive Director or a designee may act on his/her behalf or absence pursuant</w:t>
      </w:r>
      <w:r w:rsidRPr="00A26E6F">
        <w:rPr>
          <w:i/>
          <w:iCs/>
          <w:spacing w:val="46"/>
        </w:rPr>
        <w:t xml:space="preserve"> </w:t>
      </w:r>
      <w:r w:rsidRPr="00A26E6F">
        <w:rPr>
          <w:i/>
          <w:iCs/>
        </w:rPr>
        <w:t>to</w:t>
      </w:r>
      <w:r w:rsidRPr="00A26E6F">
        <w:rPr>
          <w:i/>
          <w:iCs/>
          <w:spacing w:val="46"/>
        </w:rPr>
        <w:t xml:space="preserve"> </w:t>
      </w:r>
      <w:hyperlink r:id="rId55">
        <w:r w:rsidRPr="00A26E6F">
          <w:rPr>
            <w:i/>
            <w:iCs/>
          </w:rPr>
          <w:t>Indiana</w:t>
        </w:r>
        <w:r w:rsidRPr="00A26E6F">
          <w:rPr>
            <w:i/>
            <w:iCs/>
            <w:spacing w:val="47"/>
          </w:rPr>
          <w:t xml:space="preserve"> </w:t>
        </w:r>
        <w:r w:rsidRPr="00A26E6F">
          <w:rPr>
            <w:i/>
            <w:iCs/>
          </w:rPr>
          <w:t>Code</w:t>
        </w:r>
        <w:r w:rsidRPr="00A26E6F">
          <w:rPr>
            <w:i/>
            <w:iCs/>
            <w:spacing w:val="47"/>
          </w:rPr>
          <w:t xml:space="preserve"> </w:t>
        </w:r>
        <w:r w:rsidRPr="00A26E6F">
          <w:rPr>
            <w:i/>
            <w:iCs/>
          </w:rPr>
          <w:t>10-19-3-5</w:t>
        </w:r>
      </w:hyperlink>
      <w:r w:rsidRPr="00A26E6F">
        <w:rPr>
          <w:i/>
          <w:iCs/>
        </w:rPr>
        <w:t>,</w:t>
      </w:r>
      <w:r w:rsidRPr="00A26E6F">
        <w:rPr>
          <w:i/>
          <w:iCs/>
          <w:spacing w:val="45"/>
        </w:rPr>
        <w:t xml:space="preserve"> </w:t>
      </w:r>
      <w:r w:rsidRPr="00A26E6F">
        <w:rPr>
          <w:i/>
          <w:iCs/>
        </w:rPr>
        <w:t>to</w:t>
      </w:r>
      <w:r w:rsidRPr="00A26E6F">
        <w:rPr>
          <w:i/>
          <w:iCs/>
          <w:spacing w:val="65"/>
        </w:rPr>
        <w:t xml:space="preserve"> </w:t>
      </w:r>
      <w:r w:rsidRPr="00A26E6F">
        <w:rPr>
          <w:i/>
          <w:iCs/>
        </w:rPr>
        <w:t>acquire</w:t>
      </w:r>
      <w:r w:rsidRPr="00A26E6F">
        <w:rPr>
          <w:i/>
          <w:iCs/>
          <w:spacing w:val="1"/>
        </w:rPr>
        <w:t xml:space="preserve"> </w:t>
      </w:r>
      <w:r w:rsidRPr="00A26E6F">
        <w:rPr>
          <w:i/>
          <w:iCs/>
        </w:rPr>
        <w:t>funds</w:t>
      </w:r>
      <w:r w:rsidRPr="00A26E6F">
        <w:rPr>
          <w:i/>
          <w:iCs/>
          <w:spacing w:val="-2"/>
        </w:rPr>
        <w:t xml:space="preserve"> </w:t>
      </w:r>
      <w:r w:rsidRPr="00A26E6F">
        <w:rPr>
          <w:i/>
          <w:iCs/>
        </w:rPr>
        <w:t>for response</w:t>
      </w:r>
      <w:r w:rsidRPr="00A26E6F">
        <w:rPr>
          <w:i/>
          <w:iCs/>
          <w:spacing w:val="1"/>
        </w:rPr>
        <w:t xml:space="preserve"> </w:t>
      </w:r>
      <w:r w:rsidRPr="00A26E6F">
        <w:rPr>
          <w:i/>
          <w:iCs/>
        </w:rPr>
        <w:t>and</w:t>
      </w:r>
      <w:r w:rsidRPr="00A26E6F">
        <w:rPr>
          <w:i/>
          <w:iCs/>
          <w:spacing w:val="1"/>
        </w:rPr>
        <w:t xml:space="preserve"> </w:t>
      </w:r>
      <w:r w:rsidRPr="00A26E6F">
        <w:rPr>
          <w:i/>
          <w:iCs/>
        </w:rPr>
        <w:t>recovery</w:t>
      </w:r>
      <w:r w:rsidRPr="00A26E6F">
        <w:rPr>
          <w:i/>
          <w:iCs/>
          <w:spacing w:val="-2"/>
        </w:rPr>
        <w:t xml:space="preserve"> </w:t>
      </w:r>
      <w:r w:rsidRPr="00A26E6F">
        <w:rPr>
          <w:i/>
          <w:iCs/>
        </w:rPr>
        <w:t>activities.</w:t>
      </w:r>
    </w:p>
    <w:p w14:paraId="6A244FB3" w14:textId="19E9C16C" w:rsidR="002C3A91" w:rsidRPr="00A26E6F" w:rsidRDefault="002C3A91" w:rsidP="00AE4E3D">
      <w:pPr>
        <w:pStyle w:val="Body"/>
        <w:spacing w:before="240"/>
        <w:rPr>
          <w:i/>
          <w:iCs/>
        </w:rPr>
      </w:pPr>
      <w:r w:rsidRPr="00A26E6F">
        <w:rPr>
          <w:i/>
          <w:iCs/>
        </w:rPr>
        <w:lastRenderedPageBreak/>
        <w:t xml:space="preserve">The primary individual charged with the responsibility to collect, organize, </w:t>
      </w:r>
      <w:r w:rsidR="00384FF1" w:rsidRPr="00A26E6F">
        <w:rPr>
          <w:i/>
          <w:iCs/>
        </w:rPr>
        <w:t>report,</w:t>
      </w:r>
      <w:r w:rsidR="00D26586" w:rsidRPr="00A26E6F">
        <w:rPr>
          <w:i/>
          <w:iCs/>
        </w:rPr>
        <w:t xml:space="preserve"> and</w:t>
      </w:r>
      <w:r w:rsidRPr="00A26E6F">
        <w:rPr>
          <w:i/>
          <w:iCs/>
        </w:rPr>
        <w:t xml:space="preserve"> disseminate disaster funds will be the IDHS Chief Financial Officer (CFO). The CFO will ensure the following is completed:</w:t>
      </w:r>
    </w:p>
    <w:p w14:paraId="0E126DE2" w14:textId="77777777" w:rsidR="002C3A91" w:rsidRPr="00A26E6F" w:rsidRDefault="002C3A91" w:rsidP="00EE4475">
      <w:pPr>
        <w:widowControl w:val="0"/>
        <w:numPr>
          <w:ilvl w:val="0"/>
          <w:numId w:val="18"/>
        </w:numPr>
        <w:tabs>
          <w:tab w:val="left" w:pos="360"/>
        </w:tabs>
        <w:spacing w:before="240" w:after="120" w:line="276" w:lineRule="auto"/>
        <w:contextualSpacing/>
        <w:rPr>
          <w:i/>
          <w:iCs/>
        </w:rPr>
      </w:pPr>
      <w:r w:rsidRPr="00A26E6F">
        <w:rPr>
          <w:i/>
          <w:iCs/>
          <w:spacing w:val="-1"/>
        </w:rPr>
        <w:t>During</w:t>
      </w:r>
      <w:r w:rsidRPr="00A26E6F">
        <w:rPr>
          <w:i/>
          <w:iCs/>
          <w:spacing w:val="39"/>
        </w:rPr>
        <w:t xml:space="preserve"> </w:t>
      </w:r>
      <w:r w:rsidRPr="00A26E6F">
        <w:rPr>
          <w:i/>
          <w:iCs/>
        </w:rPr>
        <w:t>the</w:t>
      </w:r>
      <w:r w:rsidRPr="00A26E6F">
        <w:rPr>
          <w:i/>
          <w:iCs/>
          <w:spacing w:val="40"/>
        </w:rPr>
        <w:t xml:space="preserve"> </w:t>
      </w:r>
      <w:r w:rsidRPr="00A26E6F">
        <w:rPr>
          <w:i/>
          <w:iCs/>
          <w:spacing w:val="-1"/>
        </w:rPr>
        <w:t>response</w:t>
      </w:r>
      <w:r w:rsidRPr="00A26E6F">
        <w:rPr>
          <w:i/>
          <w:iCs/>
          <w:spacing w:val="37"/>
        </w:rPr>
        <w:t xml:space="preserve"> </w:t>
      </w:r>
      <w:r w:rsidRPr="00A26E6F">
        <w:rPr>
          <w:i/>
          <w:iCs/>
          <w:spacing w:val="-1"/>
        </w:rPr>
        <w:t>phase,</w:t>
      </w:r>
      <w:r w:rsidRPr="00A26E6F">
        <w:rPr>
          <w:i/>
          <w:iCs/>
          <w:spacing w:val="41"/>
        </w:rPr>
        <w:t xml:space="preserve"> </w:t>
      </w:r>
      <w:r w:rsidRPr="00A26E6F">
        <w:rPr>
          <w:i/>
          <w:iCs/>
          <w:spacing w:val="-2"/>
        </w:rPr>
        <w:t>serve</w:t>
      </w:r>
      <w:r w:rsidRPr="00A26E6F">
        <w:rPr>
          <w:i/>
          <w:iCs/>
          <w:spacing w:val="41"/>
        </w:rPr>
        <w:t xml:space="preserve"> </w:t>
      </w:r>
      <w:r w:rsidRPr="00A26E6F">
        <w:rPr>
          <w:i/>
          <w:iCs/>
        </w:rPr>
        <w:t>as</w:t>
      </w:r>
      <w:r w:rsidRPr="00A26E6F">
        <w:rPr>
          <w:i/>
          <w:iCs/>
          <w:spacing w:val="39"/>
        </w:rPr>
        <w:t xml:space="preserve"> </w:t>
      </w:r>
      <w:r w:rsidRPr="00A26E6F">
        <w:rPr>
          <w:i/>
          <w:iCs/>
          <w:spacing w:val="-1"/>
        </w:rPr>
        <w:t>primary</w:t>
      </w:r>
      <w:r w:rsidRPr="00A26E6F">
        <w:rPr>
          <w:i/>
          <w:iCs/>
          <w:spacing w:val="39"/>
        </w:rPr>
        <w:t xml:space="preserve"> </w:t>
      </w:r>
      <w:r w:rsidRPr="00A26E6F">
        <w:rPr>
          <w:i/>
          <w:iCs/>
          <w:spacing w:val="-1"/>
        </w:rPr>
        <w:t>advisor</w:t>
      </w:r>
      <w:r w:rsidRPr="00A26E6F">
        <w:rPr>
          <w:i/>
          <w:iCs/>
          <w:spacing w:val="39"/>
        </w:rPr>
        <w:t xml:space="preserve"> </w:t>
      </w:r>
      <w:r w:rsidRPr="00A26E6F">
        <w:rPr>
          <w:i/>
          <w:iCs/>
        </w:rPr>
        <w:t>to</w:t>
      </w:r>
      <w:r w:rsidRPr="00A26E6F">
        <w:rPr>
          <w:i/>
          <w:iCs/>
          <w:spacing w:val="40"/>
        </w:rPr>
        <w:t xml:space="preserve"> </w:t>
      </w:r>
      <w:r w:rsidRPr="00A26E6F">
        <w:rPr>
          <w:i/>
          <w:iCs/>
          <w:spacing w:val="-1"/>
        </w:rPr>
        <w:t>the</w:t>
      </w:r>
      <w:r w:rsidRPr="00A26E6F">
        <w:rPr>
          <w:i/>
          <w:iCs/>
          <w:spacing w:val="40"/>
        </w:rPr>
        <w:t xml:space="preserve"> </w:t>
      </w:r>
      <w:r w:rsidRPr="00A26E6F">
        <w:rPr>
          <w:i/>
          <w:iCs/>
          <w:spacing w:val="-1"/>
        </w:rPr>
        <w:t>Executive</w:t>
      </w:r>
      <w:r w:rsidRPr="00A26E6F">
        <w:rPr>
          <w:i/>
          <w:iCs/>
          <w:spacing w:val="47"/>
        </w:rPr>
        <w:t xml:space="preserve"> </w:t>
      </w:r>
      <w:r w:rsidRPr="00A26E6F">
        <w:rPr>
          <w:i/>
          <w:iCs/>
          <w:spacing w:val="-1"/>
        </w:rPr>
        <w:t xml:space="preserve">Director </w:t>
      </w:r>
      <w:r w:rsidRPr="00A26E6F">
        <w:rPr>
          <w:i/>
          <w:iCs/>
        </w:rPr>
        <w:t>or</w:t>
      </w:r>
      <w:r w:rsidRPr="00A26E6F">
        <w:rPr>
          <w:i/>
          <w:iCs/>
          <w:spacing w:val="-1"/>
        </w:rPr>
        <w:t xml:space="preserve"> designee on</w:t>
      </w:r>
      <w:r w:rsidRPr="00A26E6F">
        <w:rPr>
          <w:i/>
          <w:iCs/>
          <w:spacing w:val="1"/>
        </w:rPr>
        <w:t xml:space="preserve"> </w:t>
      </w:r>
      <w:r w:rsidRPr="00A26E6F">
        <w:rPr>
          <w:i/>
          <w:iCs/>
          <w:spacing w:val="-1"/>
        </w:rPr>
        <w:t>all</w:t>
      </w:r>
      <w:r w:rsidRPr="00A26E6F">
        <w:rPr>
          <w:i/>
          <w:iCs/>
          <w:spacing w:val="-3"/>
        </w:rPr>
        <w:t xml:space="preserve"> </w:t>
      </w:r>
      <w:r w:rsidRPr="00A26E6F">
        <w:rPr>
          <w:i/>
          <w:iCs/>
          <w:spacing w:val="-1"/>
        </w:rPr>
        <w:t>financial</w:t>
      </w:r>
      <w:r w:rsidRPr="00A26E6F">
        <w:rPr>
          <w:i/>
          <w:iCs/>
          <w:spacing w:val="-3"/>
        </w:rPr>
        <w:t xml:space="preserve"> </w:t>
      </w:r>
      <w:r w:rsidRPr="00A26E6F">
        <w:rPr>
          <w:i/>
          <w:iCs/>
          <w:spacing w:val="-1"/>
        </w:rPr>
        <w:t>matters.</w:t>
      </w:r>
    </w:p>
    <w:p w14:paraId="740E2122" w14:textId="77777777" w:rsidR="002C3A91" w:rsidRPr="00A26E6F" w:rsidRDefault="002C3A91" w:rsidP="00EE4475">
      <w:pPr>
        <w:widowControl w:val="0"/>
        <w:numPr>
          <w:ilvl w:val="0"/>
          <w:numId w:val="52"/>
        </w:numPr>
        <w:tabs>
          <w:tab w:val="left" w:pos="360"/>
        </w:tabs>
        <w:spacing w:before="240" w:after="120" w:line="276" w:lineRule="auto"/>
        <w:contextualSpacing/>
        <w:rPr>
          <w:i/>
          <w:iCs/>
        </w:rPr>
      </w:pPr>
      <w:r w:rsidRPr="00A26E6F">
        <w:rPr>
          <w:i/>
          <w:iCs/>
        </w:rPr>
        <w:t>The</w:t>
      </w:r>
      <w:r w:rsidRPr="00A26E6F">
        <w:rPr>
          <w:i/>
          <w:iCs/>
          <w:spacing w:val="-6"/>
        </w:rPr>
        <w:t xml:space="preserve"> </w:t>
      </w:r>
      <w:r w:rsidRPr="00A26E6F">
        <w:rPr>
          <w:i/>
          <w:iCs/>
          <w:spacing w:val="-1"/>
        </w:rPr>
        <w:t>CFO</w:t>
      </w:r>
      <w:r w:rsidRPr="00A26E6F">
        <w:rPr>
          <w:i/>
          <w:iCs/>
          <w:spacing w:val="-7"/>
        </w:rPr>
        <w:t xml:space="preserve"> </w:t>
      </w:r>
      <w:r w:rsidRPr="00A26E6F">
        <w:rPr>
          <w:i/>
          <w:iCs/>
          <w:spacing w:val="-1"/>
        </w:rPr>
        <w:t>has</w:t>
      </w:r>
      <w:r w:rsidRPr="00A26E6F">
        <w:rPr>
          <w:i/>
          <w:iCs/>
          <w:spacing w:val="-7"/>
        </w:rPr>
        <w:t xml:space="preserve"> </w:t>
      </w:r>
      <w:r w:rsidRPr="00A26E6F">
        <w:rPr>
          <w:i/>
          <w:iCs/>
          <w:spacing w:val="-1"/>
        </w:rPr>
        <w:t>signature</w:t>
      </w:r>
      <w:r w:rsidRPr="00A26E6F">
        <w:rPr>
          <w:i/>
          <w:iCs/>
          <w:spacing w:val="-9"/>
        </w:rPr>
        <w:t xml:space="preserve"> </w:t>
      </w:r>
      <w:r w:rsidRPr="00A26E6F">
        <w:rPr>
          <w:i/>
          <w:iCs/>
          <w:spacing w:val="-1"/>
        </w:rPr>
        <w:t>authority</w:t>
      </w:r>
      <w:r w:rsidRPr="00A26E6F">
        <w:rPr>
          <w:i/>
          <w:iCs/>
          <w:spacing w:val="-10"/>
        </w:rPr>
        <w:t xml:space="preserve"> </w:t>
      </w:r>
      <w:r w:rsidRPr="00A26E6F">
        <w:rPr>
          <w:i/>
          <w:iCs/>
        </w:rPr>
        <w:t>for</w:t>
      </w:r>
      <w:r w:rsidRPr="00A26E6F">
        <w:rPr>
          <w:i/>
          <w:iCs/>
          <w:spacing w:val="-10"/>
        </w:rPr>
        <w:t xml:space="preserve"> </w:t>
      </w:r>
      <w:r w:rsidRPr="00A26E6F">
        <w:rPr>
          <w:i/>
          <w:iCs/>
          <w:spacing w:val="-1"/>
        </w:rPr>
        <w:t>funds</w:t>
      </w:r>
      <w:r w:rsidRPr="00A26E6F">
        <w:rPr>
          <w:i/>
          <w:iCs/>
          <w:spacing w:val="-7"/>
        </w:rPr>
        <w:t xml:space="preserve"> </w:t>
      </w:r>
      <w:r w:rsidRPr="00A26E6F">
        <w:rPr>
          <w:i/>
          <w:iCs/>
          <w:spacing w:val="-1"/>
        </w:rPr>
        <w:t>allocated</w:t>
      </w:r>
      <w:r w:rsidRPr="00A26E6F">
        <w:rPr>
          <w:i/>
          <w:iCs/>
          <w:spacing w:val="-9"/>
        </w:rPr>
        <w:t xml:space="preserve"> </w:t>
      </w:r>
      <w:r w:rsidRPr="00A26E6F">
        <w:rPr>
          <w:i/>
          <w:iCs/>
        </w:rPr>
        <w:t>to</w:t>
      </w:r>
      <w:r w:rsidRPr="00A26E6F">
        <w:rPr>
          <w:i/>
          <w:iCs/>
          <w:spacing w:val="-9"/>
        </w:rPr>
        <w:t xml:space="preserve"> </w:t>
      </w:r>
      <w:r w:rsidRPr="00A26E6F">
        <w:rPr>
          <w:i/>
          <w:iCs/>
          <w:spacing w:val="-1"/>
        </w:rPr>
        <w:t>an</w:t>
      </w:r>
      <w:r w:rsidRPr="00A26E6F">
        <w:rPr>
          <w:i/>
          <w:iCs/>
          <w:spacing w:val="-6"/>
        </w:rPr>
        <w:t xml:space="preserve"> </w:t>
      </w:r>
      <w:r w:rsidRPr="00A26E6F">
        <w:rPr>
          <w:i/>
          <w:iCs/>
          <w:spacing w:val="-1"/>
        </w:rPr>
        <w:t>emergency</w:t>
      </w:r>
      <w:r w:rsidRPr="00A26E6F">
        <w:rPr>
          <w:i/>
          <w:iCs/>
          <w:spacing w:val="51"/>
        </w:rPr>
        <w:t xml:space="preserve"> </w:t>
      </w:r>
      <w:r w:rsidRPr="00A26E6F">
        <w:rPr>
          <w:i/>
          <w:iCs/>
        </w:rPr>
        <w:t>or</w:t>
      </w:r>
      <w:r w:rsidRPr="00A26E6F">
        <w:rPr>
          <w:i/>
          <w:iCs/>
          <w:spacing w:val="21"/>
        </w:rPr>
        <w:t xml:space="preserve"> </w:t>
      </w:r>
      <w:r w:rsidRPr="00A26E6F">
        <w:rPr>
          <w:i/>
          <w:iCs/>
          <w:spacing w:val="-1"/>
        </w:rPr>
        <w:t>disaster.</w:t>
      </w:r>
    </w:p>
    <w:p w14:paraId="5D1A11BB" w14:textId="77777777" w:rsidR="002C3A91" w:rsidRPr="00A26E6F" w:rsidRDefault="002C3A91" w:rsidP="00EE4475">
      <w:pPr>
        <w:widowControl w:val="0"/>
        <w:numPr>
          <w:ilvl w:val="0"/>
          <w:numId w:val="52"/>
        </w:numPr>
        <w:tabs>
          <w:tab w:val="left" w:pos="360"/>
        </w:tabs>
        <w:spacing w:before="240" w:after="120" w:line="276" w:lineRule="auto"/>
        <w:contextualSpacing/>
        <w:rPr>
          <w:i/>
          <w:iCs/>
        </w:rPr>
      </w:pPr>
      <w:r w:rsidRPr="00A26E6F">
        <w:rPr>
          <w:i/>
          <w:iCs/>
          <w:spacing w:val="-1"/>
        </w:rPr>
        <w:t>The</w:t>
      </w:r>
      <w:r w:rsidRPr="00A26E6F">
        <w:rPr>
          <w:i/>
          <w:iCs/>
          <w:spacing w:val="23"/>
        </w:rPr>
        <w:t xml:space="preserve"> </w:t>
      </w:r>
      <w:r w:rsidRPr="00A26E6F">
        <w:rPr>
          <w:i/>
          <w:iCs/>
          <w:spacing w:val="-1"/>
        </w:rPr>
        <w:t>CFO</w:t>
      </w:r>
      <w:r w:rsidRPr="00A26E6F">
        <w:rPr>
          <w:i/>
          <w:iCs/>
          <w:spacing w:val="20"/>
        </w:rPr>
        <w:t xml:space="preserve"> </w:t>
      </w:r>
      <w:r w:rsidRPr="00A26E6F">
        <w:rPr>
          <w:i/>
          <w:iCs/>
          <w:spacing w:val="-1"/>
        </w:rPr>
        <w:t>will</w:t>
      </w:r>
      <w:r w:rsidRPr="00A26E6F">
        <w:rPr>
          <w:i/>
          <w:iCs/>
          <w:spacing w:val="24"/>
        </w:rPr>
        <w:t xml:space="preserve"> </w:t>
      </w:r>
      <w:r w:rsidRPr="00A26E6F">
        <w:rPr>
          <w:i/>
          <w:iCs/>
          <w:spacing w:val="-1"/>
        </w:rPr>
        <w:t>work</w:t>
      </w:r>
      <w:r w:rsidRPr="00A26E6F">
        <w:rPr>
          <w:i/>
          <w:iCs/>
          <w:spacing w:val="24"/>
        </w:rPr>
        <w:t xml:space="preserve"> </w:t>
      </w:r>
      <w:r w:rsidRPr="00A26E6F">
        <w:rPr>
          <w:i/>
          <w:iCs/>
          <w:spacing w:val="-1"/>
        </w:rPr>
        <w:t>closely</w:t>
      </w:r>
      <w:r w:rsidRPr="00A26E6F">
        <w:rPr>
          <w:i/>
          <w:iCs/>
          <w:spacing w:val="24"/>
        </w:rPr>
        <w:t xml:space="preserve"> </w:t>
      </w:r>
      <w:r w:rsidRPr="00A26E6F">
        <w:rPr>
          <w:i/>
          <w:iCs/>
          <w:spacing w:val="-1"/>
        </w:rPr>
        <w:t>with</w:t>
      </w:r>
      <w:r w:rsidRPr="00A26E6F">
        <w:rPr>
          <w:i/>
          <w:iCs/>
          <w:spacing w:val="25"/>
        </w:rPr>
        <w:t xml:space="preserve"> </w:t>
      </w:r>
      <w:r w:rsidRPr="00A26E6F">
        <w:rPr>
          <w:i/>
          <w:iCs/>
          <w:spacing w:val="-1"/>
        </w:rPr>
        <w:t>program</w:t>
      </w:r>
      <w:r w:rsidRPr="00A26E6F">
        <w:rPr>
          <w:i/>
          <w:iCs/>
          <w:spacing w:val="23"/>
        </w:rPr>
        <w:t xml:space="preserve"> </w:t>
      </w:r>
      <w:r w:rsidRPr="00A26E6F">
        <w:rPr>
          <w:i/>
          <w:iCs/>
          <w:spacing w:val="-1"/>
        </w:rPr>
        <w:t>managers</w:t>
      </w:r>
      <w:r w:rsidRPr="00A26E6F">
        <w:rPr>
          <w:i/>
          <w:iCs/>
          <w:spacing w:val="22"/>
        </w:rPr>
        <w:t xml:space="preserve"> </w:t>
      </w:r>
      <w:r w:rsidRPr="00A26E6F">
        <w:rPr>
          <w:i/>
          <w:iCs/>
        </w:rPr>
        <w:t>to</w:t>
      </w:r>
      <w:r w:rsidRPr="00A26E6F">
        <w:rPr>
          <w:i/>
          <w:iCs/>
          <w:spacing w:val="20"/>
        </w:rPr>
        <w:t xml:space="preserve"> </w:t>
      </w:r>
      <w:r w:rsidRPr="00A26E6F">
        <w:rPr>
          <w:i/>
          <w:iCs/>
          <w:spacing w:val="-1"/>
        </w:rPr>
        <w:t>ensure</w:t>
      </w:r>
      <w:r w:rsidRPr="00A26E6F">
        <w:rPr>
          <w:i/>
          <w:iCs/>
          <w:spacing w:val="57"/>
        </w:rPr>
        <w:t xml:space="preserve"> </w:t>
      </w:r>
      <w:r w:rsidRPr="00A26E6F">
        <w:rPr>
          <w:i/>
          <w:iCs/>
          <w:spacing w:val="-1"/>
        </w:rPr>
        <w:t>proper</w:t>
      </w:r>
      <w:r w:rsidRPr="00A26E6F">
        <w:rPr>
          <w:i/>
          <w:iCs/>
          <w:spacing w:val="-3"/>
        </w:rPr>
        <w:t xml:space="preserve"> </w:t>
      </w:r>
      <w:r w:rsidRPr="00A26E6F">
        <w:rPr>
          <w:i/>
          <w:iCs/>
          <w:spacing w:val="-1"/>
        </w:rPr>
        <w:t>management</w:t>
      </w:r>
      <w:r w:rsidRPr="00A26E6F">
        <w:rPr>
          <w:i/>
          <w:iCs/>
          <w:spacing w:val="-2"/>
        </w:rPr>
        <w:t xml:space="preserve"> </w:t>
      </w:r>
      <w:r w:rsidRPr="00A26E6F">
        <w:rPr>
          <w:i/>
          <w:iCs/>
          <w:spacing w:val="-1"/>
        </w:rPr>
        <w:t>of</w:t>
      </w:r>
      <w:r w:rsidRPr="00A26E6F">
        <w:rPr>
          <w:i/>
          <w:iCs/>
        </w:rPr>
        <w:t xml:space="preserve"> </w:t>
      </w:r>
      <w:r w:rsidRPr="00A26E6F">
        <w:rPr>
          <w:i/>
          <w:iCs/>
          <w:spacing w:val="-1"/>
        </w:rPr>
        <w:t>funds.</w:t>
      </w:r>
    </w:p>
    <w:p w14:paraId="4C2720DA" w14:textId="77777777" w:rsidR="002C3A91" w:rsidRPr="00A26E6F" w:rsidRDefault="002C3A91" w:rsidP="00AE4E3D">
      <w:pPr>
        <w:pStyle w:val="Body"/>
        <w:spacing w:before="240"/>
        <w:rPr>
          <w:i/>
          <w:iCs/>
        </w:rPr>
      </w:pPr>
      <w:r w:rsidRPr="00A26E6F">
        <w:rPr>
          <w:i/>
          <w:iCs/>
        </w:rPr>
        <w:t>The</w:t>
      </w:r>
      <w:r w:rsidRPr="00A26E6F">
        <w:rPr>
          <w:i/>
          <w:iCs/>
          <w:spacing w:val="8"/>
        </w:rPr>
        <w:t xml:space="preserve"> </w:t>
      </w:r>
      <w:r w:rsidRPr="00A26E6F">
        <w:rPr>
          <w:i/>
          <w:iCs/>
        </w:rPr>
        <w:t>IDHS</w:t>
      </w:r>
      <w:r w:rsidRPr="00A26E6F">
        <w:rPr>
          <w:i/>
          <w:iCs/>
          <w:spacing w:val="6"/>
        </w:rPr>
        <w:t xml:space="preserve"> </w:t>
      </w:r>
      <w:r w:rsidRPr="00A26E6F">
        <w:rPr>
          <w:i/>
          <w:iCs/>
        </w:rPr>
        <w:t>Emergency Management Division Director will</w:t>
      </w:r>
      <w:r w:rsidRPr="00A26E6F">
        <w:rPr>
          <w:i/>
          <w:iCs/>
          <w:spacing w:val="7"/>
        </w:rPr>
        <w:t xml:space="preserve"> </w:t>
      </w:r>
      <w:r w:rsidRPr="00A26E6F">
        <w:rPr>
          <w:i/>
          <w:iCs/>
        </w:rPr>
        <w:t>act</w:t>
      </w:r>
      <w:r w:rsidRPr="00A26E6F">
        <w:rPr>
          <w:i/>
          <w:iCs/>
          <w:spacing w:val="8"/>
        </w:rPr>
        <w:t xml:space="preserve"> </w:t>
      </w:r>
      <w:r w:rsidRPr="00A26E6F">
        <w:rPr>
          <w:i/>
          <w:iCs/>
        </w:rPr>
        <w:t>as</w:t>
      </w:r>
      <w:r w:rsidRPr="00A26E6F">
        <w:rPr>
          <w:i/>
          <w:iCs/>
          <w:spacing w:val="5"/>
        </w:rPr>
        <w:t xml:space="preserve"> </w:t>
      </w:r>
      <w:r w:rsidRPr="00A26E6F">
        <w:rPr>
          <w:i/>
          <w:iCs/>
        </w:rPr>
        <w:t>the</w:t>
      </w:r>
      <w:r w:rsidRPr="00A26E6F">
        <w:rPr>
          <w:i/>
          <w:iCs/>
          <w:spacing w:val="6"/>
        </w:rPr>
        <w:t xml:space="preserve"> </w:t>
      </w:r>
      <w:r w:rsidRPr="00A26E6F">
        <w:rPr>
          <w:i/>
          <w:iCs/>
        </w:rPr>
        <w:t>primary</w:t>
      </w:r>
      <w:r w:rsidRPr="00A26E6F">
        <w:rPr>
          <w:i/>
          <w:iCs/>
          <w:spacing w:val="5"/>
        </w:rPr>
        <w:t xml:space="preserve"> </w:t>
      </w:r>
      <w:r w:rsidRPr="00A26E6F">
        <w:rPr>
          <w:i/>
          <w:iCs/>
        </w:rPr>
        <w:t>coordinator</w:t>
      </w:r>
      <w:r w:rsidRPr="00A26E6F">
        <w:rPr>
          <w:i/>
          <w:iCs/>
          <w:spacing w:val="49"/>
        </w:rPr>
        <w:t xml:space="preserve"> </w:t>
      </w:r>
      <w:r w:rsidRPr="00A26E6F">
        <w:rPr>
          <w:i/>
          <w:iCs/>
        </w:rPr>
        <w:t>for</w:t>
      </w:r>
      <w:r w:rsidRPr="00A26E6F">
        <w:rPr>
          <w:i/>
          <w:iCs/>
          <w:spacing w:val="9"/>
        </w:rPr>
        <w:t xml:space="preserve"> </w:t>
      </w:r>
      <w:r w:rsidRPr="00A26E6F">
        <w:rPr>
          <w:i/>
          <w:iCs/>
        </w:rPr>
        <w:t>disaster</w:t>
      </w:r>
      <w:r w:rsidRPr="00A26E6F">
        <w:rPr>
          <w:i/>
          <w:iCs/>
          <w:spacing w:val="9"/>
        </w:rPr>
        <w:t xml:space="preserve"> </w:t>
      </w:r>
      <w:r w:rsidRPr="00A26E6F">
        <w:rPr>
          <w:i/>
          <w:iCs/>
        </w:rPr>
        <w:t>operations</w:t>
      </w:r>
      <w:r w:rsidRPr="00A26E6F">
        <w:rPr>
          <w:i/>
          <w:iCs/>
          <w:spacing w:val="7"/>
        </w:rPr>
        <w:t xml:space="preserve"> </w:t>
      </w:r>
      <w:r w:rsidRPr="00A26E6F">
        <w:rPr>
          <w:i/>
          <w:iCs/>
        </w:rPr>
        <w:t>and</w:t>
      </w:r>
      <w:r w:rsidRPr="00A26E6F">
        <w:rPr>
          <w:i/>
          <w:iCs/>
          <w:spacing w:val="11"/>
        </w:rPr>
        <w:t xml:space="preserve"> </w:t>
      </w:r>
      <w:r w:rsidRPr="00A26E6F">
        <w:rPr>
          <w:i/>
          <w:iCs/>
          <w:spacing w:val="-2"/>
        </w:rPr>
        <w:t>will</w:t>
      </w:r>
      <w:r w:rsidRPr="00A26E6F">
        <w:rPr>
          <w:i/>
          <w:iCs/>
          <w:spacing w:val="9"/>
        </w:rPr>
        <w:t xml:space="preserve"> </w:t>
      </w:r>
      <w:r w:rsidRPr="00A26E6F">
        <w:rPr>
          <w:i/>
          <w:iCs/>
        </w:rPr>
        <w:t>outline</w:t>
      </w:r>
      <w:r w:rsidRPr="00A26E6F">
        <w:rPr>
          <w:i/>
          <w:iCs/>
          <w:spacing w:val="8"/>
        </w:rPr>
        <w:t xml:space="preserve"> </w:t>
      </w:r>
      <w:r w:rsidRPr="00A26E6F">
        <w:rPr>
          <w:i/>
          <w:iCs/>
        </w:rPr>
        <w:t>critical</w:t>
      </w:r>
      <w:r w:rsidRPr="00A26E6F">
        <w:rPr>
          <w:i/>
          <w:iCs/>
          <w:spacing w:val="9"/>
        </w:rPr>
        <w:t xml:space="preserve"> </w:t>
      </w:r>
      <w:r w:rsidRPr="00A26E6F">
        <w:rPr>
          <w:i/>
          <w:iCs/>
        </w:rPr>
        <w:t>resources,</w:t>
      </w:r>
      <w:r w:rsidRPr="00A26E6F">
        <w:rPr>
          <w:i/>
          <w:iCs/>
          <w:spacing w:val="10"/>
        </w:rPr>
        <w:t xml:space="preserve"> </w:t>
      </w:r>
      <w:r w:rsidRPr="00A26E6F">
        <w:rPr>
          <w:i/>
          <w:iCs/>
        </w:rPr>
        <w:t>equipment</w:t>
      </w:r>
      <w:r w:rsidRPr="00A26E6F">
        <w:rPr>
          <w:i/>
          <w:iCs/>
          <w:spacing w:val="8"/>
        </w:rPr>
        <w:t xml:space="preserve"> </w:t>
      </w:r>
      <w:r w:rsidRPr="00A26E6F">
        <w:rPr>
          <w:i/>
          <w:iCs/>
        </w:rPr>
        <w:t>and</w:t>
      </w:r>
      <w:r w:rsidRPr="00A26E6F">
        <w:rPr>
          <w:i/>
          <w:iCs/>
          <w:spacing w:val="11"/>
        </w:rPr>
        <w:t xml:space="preserve"> </w:t>
      </w:r>
      <w:r w:rsidRPr="00A26E6F">
        <w:rPr>
          <w:i/>
          <w:iCs/>
        </w:rPr>
        <w:t>services</w:t>
      </w:r>
      <w:r w:rsidRPr="00A26E6F">
        <w:rPr>
          <w:i/>
          <w:iCs/>
          <w:spacing w:val="63"/>
        </w:rPr>
        <w:t xml:space="preserve"> </w:t>
      </w:r>
      <w:r w:rsidRPr="00A26E6F">
        <w:rPr>
          <w:i/>
          <w:iCs/>
        </w:rPr>
        <w:t>which</w:t>
      </w:r>
      <w:r w:rsidRPr="00A26E6F">
        <w:rPr>
          <w:i/>
          <w:iCs/>
          <w:spacing w:val="18"/>
        </w:rPr>
        <w:t xml:space="preserve"> </w:t>
      </w:r>
      <w:r w:rsidRPr="00A26E6F">
        <w:rPr>
          <w:i/>
          <w:iCs/>
        </w:rPr>
        <w:t>may</w:t>
      </w:r>
      <w:r w:rsidRPr="00A26E6F">
        <w:rPr>
          <w:i/>
          <w:iCs/>
          <w:spacing w:val="14"/>
        </w:rPr>
        <w:t xml:space="preserve"> </w:t>
      </w:r>
      <w:r w:rsidRPr="00A26E6F">
        <w:rPr>
          <w:i/>
          <w:iCs/>
        </w:rPr>
        <w:t>require</w:t>
      </w:r>
      <w:r w:rsidRPr="00A26E6F">
        <w:rPr>
          <w:i/>
          <w:iCs/>
          <w:spacing w:val="18"/>
        </w:rPr>
        <w:t xml:space="preserve"> </w:t>
      </w:r>
      <w:r w:rsidRPr="00A26E6F">
        <w:rPr>
          <w:i/>
          <w:iCs/>
        </w:rPr>
        <w:t>the</w:t>
      </w:r>
      <w:r w:rsidRPr="00A26E6F">
        <w:rPr>
          <w:i/>
          <w:iCs/>
          <w:spacing w:val="15"/>
        </w:rPr>
        <w:t xml:space="preserve"> </w:t>
      </w:r>
      <w:r w:rsidRPr="00A26E6F">
        <w:rPr>
          <w:i/>
          <w:iCs/>
        </w:rPr>
        <w:t>expenditure</w:t>
      </w:r>
      <w:r w:rsidRPr="00A26E6F">
        <w:rPr>
          <w:i/>
          <w:iCs/>
          <w:spacing w:val="18"/>
        </w:rPr>
        <w:t xml:space="preserve"> </w:t>
      </w:r>
      <w:r w:rsidRPr="00A26E6F">
        <w:rPr>
          <w:i/>
          <w:iCs/>
        </w:rPr>
        <w:t>of</w:t>
      </w:r>
      <w:r w:rsidRPr="00A26E6F">
        <w:rPr>
          <w:i/>
          <w:iCs/>
          <w:spacing w:val="17"/>
        </w:rPr>
        <w:t xml:space="preserve"> </w:t>
      </w:r>
      <w:r w:rsidRPr="00A26E6F">
        <w:rPr>
          <w:i/>
          <w:iCs/>
        </w:rPr>
        <w:t>funds</w:t>
      </w:r>
      <w:r w:rsidRPr="00A26E6F">
        <w:rPr>
          <w:i/>
          <w:iCs/>
          <w:spacing w:val="17"/>
        </w:rPr>
        <w:t xml:space="preserve"> </w:t>
      </w:r>
      <w:r w:rsidRPr="00A26E6F">
        <w:rPr>
          <w:i/>
          <w:iCs/>
        </w:rPr>
        <w:t>to</w:t>
      </w:r>
      <w:r w:rsidRPr="00A26E6F">
        <w:rPr>
          <w:i/>
          <w:iCs/>
          <w:spacing w:val="18"/>
        </w:rPr>
        <w:t xml:space="preserve"> </w:t>
      </w:r>
      <w:r w:rsidRPr="00A26E6F">
        <w:rPr>
          <w:i/>
          <w:iCs/>
        </w:rPr>
        <w:t>manage</w:t>
      </w:r>
      <w:r w:rsidRPr="00A26E6F">
        <w:rPr>
          <w:i/>
          <w:iCs/>
          <w:spacing w:val="18"/>
        </w:rPr>
        <w:t xml:space="preserve"> </w:t>
      </w:r>
      <w:r w:rsidRPr="00A26E6F">
        <w:rPr>
          <w:i/>
          <w:iCs/>
        </w:rPr>
        <w:t>and</w:t>
      </w:r>
      <w:r w:rsidRPr="00A26E6F">
        <w:rPr>
          <w:i/>
          <w:iCs/>
          <w:spacing w:val="18"/>
        </w:rPr>
        <w:t xml:space="preserve"> </w:t>
      </w:r>
      <w:r w:rsidRPr="00A26E6F">
        <w:rPr>
          <w:i/>
          <w:iCs/>
        </w:rPr>
        <w:t>stabilize</w:t>
      </w:r>
      <w:r w:rsidRPr="00A26E6F">
        <w:rPr>
          <w:i/>
          <w:iCs/>
          <w:spacing w:val="18"/>
        </w:rPr>
        <w:t xml:space="preserve"> </w:t>
      </w:r>
      <w:r w:rsidRPr="00A26E6F">
        <w:rPr>
          <w:i/>
          <w:iCs/>
        </w:rPr>
        <w:t>emergency</w:t>
      </w:r>
      <w:r w:rsidRPr="00A26E6F">
        <w:rPr>
          <w:i/>
          <w:iCs/>
          <w:spacing w:val="59"/>
        </w:rPr>
        <w:t xml:space="preserve"> </w:t>
      </w:r>
      <w:r w:rsidRPr="00A26E6F">
        <w:rPr>
          <w:i/>
          <w:iCs/>
        </w:rPr>
        <w:t>situations.</w:t>
      </w:r>
    </w:p>
    <w:p w14:paraId="142436F2" w14:textId="4F8AC069" w:rsidR="002C3A91" w:rsidRPr="00A26E6F" w:rsidRDefault="00EB2096" w:rsidP="00AE4E3D">
      <w:pPr>
        <w:pStyle w:val="Heading3"/>
        <w:spacing w:after="120" w:line="276" w:lineRule="auto"/>
        <w:rPr>
          <w:i/>
          <w:iCs/>
        </w:rPr>
      </w:pPr>
      <w:bookmarkStart w:id="402" w:name="_Toc34810314"/>
      <w:bookmarkStart w:id="403" w:name="_Toc57147698"/>
      <w:bookmarkStart w:id="404" w:name="_Toc68782785"/>
      <w:bookmarkStart w:id="405" w:name="_Toc69487691"/>
      <w:bookmarkStart w:id="406" w:name="_Toc70105303"/>
      <w:bookmarkStart w:id="407" w:name="_Toc82200429"/>
      <w:bookmarkStart w:id="408" w:name="_Toc88640267"/>
      <w:r w:rsidRPr="00A26E6F">
        <w:rPr>
          <w:i/>
          <w:iCs/>
        </w:rPr>
        <w:t>FINANCIAL MANAGEMENT OPERATIONS</w:t>
      </w:r>
      <w:bookmarkEnd w:id="402"/>
      <w:bookmarkEnd w:id="403"/>
      <w:bookmarkEnd w:id="404"/>
      <w:bookmarkEnd w:id="405"/>
      <w:bookmarkEnd w:id="406"/>
      <w:bookmarkEnd w:id="407"/>
      <w:bookmarkEnd w:id="408"/>
    </w:p>
    <w:p w14:paraId="4C5C9D08" w14:textId="70A644EC" w:rsidR="002C3A91" w:rsidRPr="00A26E6F" w:rsidRDefault="002C3A91" w:rsidP="00AE4E3D">
      <w:pPr>
        <w:pStyle w:val="Body"/>
        <w:spacing w:before="240"/>
        <w:rPr>
          <w:i/>
          <w:iCs/>
        </w:rPr>
      </w:pPr>
      <w:r w:rsidRPr="00A26E6F">
        <w:rPr>
          <w:i/>
          <w:iCs/>
        </w:rPr>
        <w:t xml:space="preserve">Timely financial support of response activities will be critical to successful emergency response. Innovative and expeditious means may be used to achieve financial objectives. It is mandatory for generally accepted state financial policies, </w:t>
      </w:r>
      <w:r w:rsidR="00384FF1" w:rsidRPr="00A26E6F">
        <w:rPr>
          <w:i/>
          <w:iCs/>
        </w:rPr>
        <w:t>principles,</w:t>
      </w:r>
      <w:r w:rsidR="00D26586" w:rsidRPr="00A26E6F">
        <w:rPr>
          <w:i/>
          <w:iCs/>
        </w:rPr>
        <w:t xml:space="preserve"> and</w:t>
      </w:r>
      <w:r w:rsidRPr="00A26E6F">
        <w:rPr>
          <w:i/>
          <w:iCs/>
        </w:rPr>
        <w:t xml:space="preserve"> regulations to be employed to ensure against fraud, </w:t>
      </w:r>
      <w:r w:rsidR="00384FF1" w:rsidRPr="00A26E6F">
        <w:rPr>
          <w:i/>
          <w:iCs/>
        </w:rPr>
        <w:t>waste,</w:t>
      </w:r>
      <w:r w:rsidR="00D26586" w:rsidRPr="00A26E6F">
        <w:rPr>
          <w:i/>
          <w:iCs/>
        </w:rPr>
        <w:t xml:space="preserve"> and</w:t>
      </w:r>
      <w:r w:rsidRPr="00A26E6F">
        <w:rPr>
          <w:i/>
          <w:iCs/>
        </w:rPr>
        <w:t xml:space="preserve"> abuse and to achieve proper control and use of public funds.</w:t>
      </w:r>
    </w:p>
    <w:p w14:paraId="180121D0" w14:textId="77777777" w:rsidR="002C3A91" w:rsidRPr="00A26E6F" w:rsidRDefault="002C3A91" w:rsidP="00AE4E3D">
      <w:pPr>
        <w:pStyle w:val="Body"/>
        <w:spacing w:before="240"/>
        <w:rPr>
          <w:i/>
          <w:iCs/>
        </w:rPr>
      </w:pPr>
      <w:r w:rsidRPr="00A26E6F">
        <w:rPr>
          <w:i/>
          <w:iCs/>
        </w:rPr>
        <w:t>The procurement of resources will be in accordance with the Indiana Department of Administration (IDOA) and statutory requirements for established procedures regarding emergency and non-emergency conditions.</w:t>
      </w:r>
    </w:p>
    <w:p w14:paraId="7E7ADD3C" w14:textId="77777777" w:rsidR="002C3A91" w:rsidRPr="00A26E6F" w:rsidRDefault="002C3A91" w:rsidP="00AE4E3D">
      <w:pPr>
        <w:pStyle w:val="Body"/>
        <w:spacing w:before="240"/>
        <w:rPr>
          <w:i/>
          <w:iCs/>
        </w:rPr>
      </w:pPr>
      <w:r w:rsidRPr="00A26E6F">
        <w:rPr>
          <w:i/>
          <w:iCs/>
        </w:rPr>
        <w:t>Each agency is responsible for providing its own financial services and support to its response operations in the field, as well as the recording and retention of all financial documentation. Funds to cover eligible costs for response activities may be dispersed through IDHS.</w:t>
      </w:r>
    </w:p>
    <w:p w14:paraId="4A863B3C" w14:textId="77777777" w:rsidR="002C3A91" w:rsidRPr="00A26E6F" w:rsidRDefault="002C3A91" w:rsidP="00AE4E3D">
      <w:pPr>
        <w:pStyle w:val="Body"/>
        <w:spacing w:before="240"/>
        <w:rPr>
          <w:i/>
          <w:iCs/>
        </w:rPr>
      </w:pPr>
      <w:r w:rsidRPr="00A26E6F">
        <w:rPr>
          <w:i/>
          <w:iCs/>
        </w:rPr>
        <w:t>The following key tasks for financial operations should be considered to effectively support and manage funding for emergency activities:</w:t>
      </w:r>
    </w:p>
    <w:p w14:paraId="1A9B5121" w14:textId="77777777" w:rsidR="002C3A91" w:rsidRPr="00A26E6F" w:rsidRDefault="002C3A91" w:rsidP="00AE4E3D">
      <w:pPr>
        <w:pStyle w:val="Heading3"/>
        <w:spacing w:after="120" w:line="276" w:lineRule="auto"/>
        <w:rPr>
          <w:i/>
          <w:iCs/>
        </w:rPr>
      </w:pPr>
      <w:bookmarkStart w:id="409" w:name="_Toc70105304"/>
      <w:bookmarkStart w:id="410" w:name="_Toc82200430"/>
      <w:bookmarkStart w:id="411" w:name="_Toc88640268"/>
      <w:r w:rsidRPr="00A26E6F">
        <w:rPr>
          <w:i/>
          <w:iCs/>
        </w:rPr>
        <w:t>PREVENTION FUNDING</w:t>
      </w:r>
      <w:bookmarkEnd w:id="409"/>
      <w:bookmarkEnd w:id="410"/>
      <w:bookmarkEnd w:id="411"/>
    </w:p>
    <w:p w14:paraId="53841AC8" w14:textId="77777777" w:rsidR="002C3A91" w:rsidRPr="00A26E6F" w:rsidRDefault="002C3A91" w:rsidP="00AE4E3D">
      <w:pPr>
        <w:pStyle w:val="Body"/>
        <w:spacing w:before="240"/>
        <w:rPr>
          <w:i/>
          <w:iCs/>
        </w:rPr>
      </w:pPr>
      <w:r w:rsidRPr="00A26E6F">
        <w:rPr>
          <w:i/>
          <w:iCs/>
        </w:rPr>
        <w:t>Each agency</w:t>
      </w:r>
      <w:r w:rsidRPr="00A26E6F">
        <w:rPr>
          <w:i/>
          <w:iCs/>
          <w:spacing w:val="-2"/>
        </w:rPr>
        <w:t xml:space="preserve"> </w:t>
      </w:r>
      <w:r w:rsidRPr="00A26E6F">
        <w:rPr>
          <w:i/>
          <w:iCs/>
        </w:rPr>
        <w:t>should apply</w:t>
      </w:r>
      <w:r w:rsidRPr="00A26E6F">
        <w:rPr>
          <w:i/>
          <w:iCs/>
          <w:spacing w:val="-2"/>
        </w:rPr>
        <w:t xml:space="preserve"> </w:t>
      </w:r>
      <w:r w:rsidRPr="00A26E6F">
        <w:rPr>
          <w:i/>
          <w:iCs/>
        </w:rPr>
        <w:t>for grants</w:t>
      </w:r>
      <w:r w:rsidRPr="00A26E6F">
        <w:rPr>
          <w:i/>
          <w:iCs/>
          <w:spacing w:val="-2"/>
        </w:rPr>
        <w:t xml:space="preserve"> </w:t>
      </w:r>
      <w:r w:rsidRPr="00A26E6F">
        <w:rPr>
          <w:i/>
          <w:iCs/>
        </w:rPr>
        <w:t>and/or</w:t>
      </w:r>
      <w:r w:rsidRPr="00A26E6F">
        <w:rPr>
          <w:i/>
          <w:iCs/>
          <w:spacing w:val="-3"/>
        </w:rPr>
        <w:t xml:space="preserve"> </w:t>
      </w:r>
      <w:r w:rsidRPr="00A26E6F">
        <w:rPr>
          <w:i/>
          <w:iCs/>
        </w:rPr>
        <w:t>budget</w:t>
      </w:r>
      <w:r w:rsidRPr="00A26E6F">
        <w:rPr>
          <w:i/>
          <w:iCs/>
          <w:spacing w:val="-2"/>
        </w:rPr>
        <w:t xml:space="preserve"> </w:t>
      </w:r>
      <w:r w:rsidRPr="00A26E6F">
        <w:rPr>
          <w:i/>
          <w:iCs/>
        </w:rPr>
        <w:t>monies to</w:t>
      </w:r>
      <w:r w:rsidRPr="00A26E6F">
        <w:rPr>
          <w:i/>
          <w:iCs/>
          <w:spacing w:val="1"/>
        </w:rPr>
        <w:t xml:space="preserve"> </w:t>
      </w:r>
      <w:r w:rsidRPr="00A26E6F">
        <w:rPr>
          <w:i/>
          <w:iCs/>
        </w:rPr>
        <w:t>help mitigate</w:t>
      </w:r>
      <w:r w:rsidRPr="00A26E6F">
        <w:rPr>
          <w:i/>
          <w:iCs/>
          <w:spacing w:val="1"/>
        </w:rPr>
        <w:t xml:space="preserve"> </w:t>
      </w:r>
      <w:r w:rsidRPr="00A26E6F">
        <w:rPr>
          <w:i/>
          <w:iCs/>
        </w:rPr>
        <w:t>the cost</w:t>
      </w:r>
      <w:r w:rsidRPr="00A26E6F">
        <w:rPr>
          <w:i/>
          <w:iCs/>
          <w:spacing w:val="-2"/>
        </w:rPr>
        <w:t xml:space="preserve"> </w:t>
      </w:r>
      <w:r w:rsidRPr="00A26E6F">
        <w:rPr>
          <w:i/>
          <w:iCs/>
        </w:rPr>
        <w:t>for</w:t>
      </w:r>
      <w:r w:rsidRPr="00A26E6F">
        <w:rPr>
          <w:i/>
          <w:iCs/>
          <w:spacing w:val="-3"/>
        </w:rPr>
        <w:t xml:space="preserve"> </w:t>
      </w:r>
      <w:r w:rsidRPr="00A26E6F">
        <w:rPr>
          <w:i/>
          <w:iCs/>
        </w:rPr>
        <w:t>equipment which</w:t>
      </w:r>
      <w:r w:rsidRPr="00A26E6F">
        <w:rPr>
          <w:i/>
          <w:iCs/>
          <w:spacing w:val="1"/>
        </w:rPr>
        <w:t xml:space="preserve"> </w:t>
      </w:r>
      <w:r w:rsidRPr="00A26E6F">
        <w:rPr>
          <w:i/>
          <w:iCs/>
          <w:spacing w:val="-2"/>
        </w:rPr>
        <w:t>will</w:t>
      </w:r>
      <w:r w:rsidRPr="00A26E6F">
        <w:rPr>
          <w:i/>
          <w:iCs/>
        </w:rPr>
        <w:t xml:space="preserve"> aid</w:t>
      </w:r>
      <w:r w:rsidRPr="00A26E6F">
        <w:rPr>
          <w:i/>
          <w:iCs/>
          <w:spacing w:val="1"/>
        </w:rPr>
        <w:t xml:space="preserve"> </w:t>
      </w:r>
      <w:r w:rsidRPr="00A26E6F">
        <w:rPr>
          <w:i/>
          <w:iCs/>
        </w:rPr>
        <w:t>in</w:t>
      </w:r>
      <w:r w:rsidRPr="00A26E6F">
        <w:rPr>
          <w:i/>
          <w:iCs/>
          <w:spacing w:val="1"/>
        </w:rPr>
        <w:t xml:space="preserve"> </w:t>
      </w:r>
      <w:r w:rsidRPr="00A26E6F">
        <w:rPr>
          <w:i/>
          <w:iCs/>
        </w:rPr>
        <w:t>the prevention of a</w:t>
      </w:r>
      <w:r w:rsidRPr="00A26E6F">
        <w:rPr>
          <w:i/>
          <w:iCs/>
          <w:spacing w:val="1"/>
        </w:rPr>
        <w:t xml:space="preserve"> </w:t>
      </w:r>
      <w:r w:rsidRPr="00A26E6F">
        <w:rPr>
          <w:i/>
          <w:iCs/>
        </w:rPr>
        <w:t>terrorism event.</w:t>
      </w:r>
    </w:p>
    <w:p w14:paraId="0E04428D" w14:textId="77777777" w:rsidR="002C3A91" w:rsidRPr="00A26E6F" w:rsidRDefault="002C3A91" w:rsidP="00AE4E3D">
      <w:pPr>
        <w:pStyle w:val="Heading3"/>
        <w:spacing w:after="120" w:line="276" w:lineRule="auto"/>
        <w:rPr>
          <w:i/>
          <w:iCs/>
        </w:rPr>
      </w:pPr>
      <w:bookmarkStart w:id="412" w:name="_Toc70105305"/>
      <w:bookmarkStart w:id="413" w:name="_Toc82200431"/>
      <w:bookmarkStart w:id="414" w:name="_Toc88640269"/>
      <w:r w:rsidRPr="00A26E6F">
        <w:rPr>
          <w:i/>
          <w:iCs/>
        </w:rPr>
        <w:t>PREPAREDNESS FUNDING</w:t>
      </w:r>
      <w:bookmarkEnd w:id="412"/>
      <w:bookmarkEnd w:id="413"/>
      <w:bookmarkEnd w:id="414"/>
    </w:p>
    <w:p w14:paraId="5479D12C" w14:textId="77777777" w:rsidR="002C3A91" w:rsidRPr="00A26E6F" w:rsidRDefault="002C3A91" w:rsidP="00AE4E3D">
      <w:pPr>
        <w:pStyle w:val="Body"/>
        <w:spacing w:before="240"/>
        <w:rPr>
          <w:i/>
          <w:iCs/>
        </w:rPr>
      </w:pPr>
      <w:r w:rsidRPr="00A26E6F">
        <w:rPr>
          <w:i/>
          <w:iCs/>
        </w:rPr>
        <w:t>Each</w:t>
      </w:r>
      <w:r w:rsidRPr="00A26E6F">
        <w:rPr>
          <w:i/>
          <w:iCs/>
          <w:spacing w:val="58"/>
        </w:rPr>
        <w:t xml:space="preserve"> </w:t>
      </w:r>
      <w:r w:rsidRPr="00A26E6F">
        <w:rPr>
          <w:i/>
          <w:iCs/>
        </w:rPr>
        <w:t>agency</w:t>
      </w:r>
      <w:r w:rsidRPr="00A26E6F">
        <w:rPr>
          <w:i/>
          <w:iCs/>
          <w:spacing w:val="55"/>
        </w:rPr>
        <w:t xml:space="preserve"> </w:t>
      </w:r>
      <w:r w:rsidRPr="00A26E6F">
        <w:rPr>
          <w:i/>
          <w:iCs/>
        </w:rPr>
        <w:t>should</w:t>
      </w:r>
      <w:r w:rsidRPr="00A26E6F">
        <w:rPr>
          <w:i/>
          <w:iCs/>
          <w:spacing w:val="56"/>
        </w:rPr>
        <w:t xml:space="preserve"> </w:t>
      </w:r>
      <w:r w:rsidRPr="00A26E6F">
        <w:rPr>
          <w:i/>
          <w:iCs/>
        </w:rPr>
        <w:t>prepare</w:t>
      </w:r>
      <w:r w:rsidRPr="00A26E6F">
        <w:rPr>
          <w:i/>
          <w:iCs/>
          <w:spacing w:val="55"/>
        </w:rPr>
        <w:t xml:space="preserve"> </w:t>
      </w:r>
      <w:r w:rsidRPr="00A26E6F">
        <w:rPr>
          <w:i/>
          <w:iCs/>
        </w:rPr>
        <w:t>for</w:t>
      </w:r>
      <w:r w:rsidRPr="00A26E6F">
        <w:rPr>
          <w:i/>
          <w:iCs/>
          <w:spacing w:val="55"/>
        </w:rPr>
        <w:t xml:space="preserve"> </w:t>
      </w:r>
      <w:r w:rsidRPr="00A26E6F">
        <w:rPr>
          <w:i/>
          <w:iCs/>
        </w:rPr>
        <w:t>future</w:t>
      </w:r>
      <w:r w:rsidRPr="00A26E6F">
        <w:rPr>
          <w:i/>
          <w:iCs/>
          <w:spacing w:val="59"/>
        </w:rPr>
        <w:t xml:space="preserve"> </w:t>
      </w:r>
      <w:r w:rsidRPr="00A26E6F">
        <w:rPr>
          <w:i/>
          <w:iCs/>
        </w:rPr>
        <w:t>emergency</w:t>
      </w:r>
      <w:r w:rsidRPr="00A26E6F">
        <w:rPr>
          <w:i/>
          <w:iCs/>
          <w:spacing w:val="55"/>
        </w:rPr>
        <w:t xml:space="preserve"> </w:t>
      </w:r>
      <w:r w:rsidRPr="00A26E6F">
        <w:rPr>
          <w:i/>
          <w:iCs/>
        </w:rPr>
        <w:t>budgets</w:t>
      </w:r>
      <w:r w:rsidRPr="00A26E6F">
        <w:rPr>
          <w:i/>
          <w:iCs/>
          <w:spacing w:val="57"/>
        </w:rPr>
        <w:t xml:space="preserve"> </w:t>
      </w:r>
      <w:r w:rsidRPr="00A26E6F">
        <w:rPr>
          <w:i/>
          <w:iCs/>
        </w:rPr>
        <w:t>by</w:t>
      </w:r>
      <w:r w:rsidRPr="00A26E6F">
        <w:rPr>
          <w:i/>
          <w:iCs/>
          <w:spacing w:val="55"/>
        </w:rPr>
        <w:t xml:space="preserve"> </w:t>
      </w:r>
      <w:r w:rsidRPr="00A26E6F">
        <w:rPr>
          <w:i/>
          <w:iCs/>
        </w:rPr>
        <w:t>studying</w:t>
      </w:r>
      <w:r w:rsidRPr="00A26E6F">
        <w:rPr>
          <w:i/>
          <w:iCs/>
          <w:spacing w:val="56"/>
        </w:rPr>
        <w:t xml:space="preserve"> </w:t>
      </w:r>
      <w:r w:rsidRPr="00A26E6F">
        <w:rPr>
          <w:i/>
          <w:iCs/>
        </w:rPr>
        <w:t>past</w:t>
      </w:r>
      <w:r w:rsidRPr="00A26E6F">
        <w:rPr>
          <w:i/>
          <w:iCs/>
          <w:spacing w:val="59"/>
        </w:rPr>
        <w:t xml:space="preserve"> </w:t>
      </w:r>
      <w:r w:rsidRPr="00A26E6F">
        <w:rPr>
          <w:i/>
          <w:iCs/>
        </w:rPr>
        <w:t>emergency</w:t>
      </w:r>
      <w:r w:rsidRPr="00A26E6F">
        <w:rPr>
          <w:i/>
          <w:iCs/>
          <w:spacing w:val="52"/>
        </w:rPr>
        <w:t xml:space="preserve"> </w:t>
      </w:r>
      <w:r w:rsidRPr="00A26E6F">
        <w:rPr>
          <w:i/>
          <w:iCs/>
        </w:rPr>
        <w:t>responses</w:t>
      </w:r>
      <w:r w:rsidRPr="00A26E6F">
        <w:rPr>
          <w:i/>
          <w:iCs/>
          <w:spacing w:val="53"/>
        </w:rPr>
        <w:t xml:space="preserve"> </w:t>
      </w:r>
      <w:r w:rsidRPr="00A26E6F">
        <w:rPr>
          <w:i/>
          <w:iCs/>
        </w:rPr>
        <w:t>and</w:t>
      </w:r>
      <w:r w:rsidRPr="00A26E6F">
        <w:rPr>
          <w:i/>
          <w:iCs/>
          <w:spacing w:val="56"/>
        </w:rPr>
        <w:t xml:space="preserve"> </w:t>
      </w:r>
      <w:r w:rsidRPr="00A26E6F">
        <w:rPr>
          <w:i/>
          <w:iCs/>
        </w:rPr>
        <w:t>identifying</w:t>
      </w:r>
      <w:r w:rsidRPr="00A26E6F">
        <w:rPr>
          <w:i/>
          <w:iCs/>
          <w:spacing w:val="53"/>
        </w:rPr>
        <w:t xml:space="preserve"> </w:t>
      </w:r>
      <w:r w:rsidRPr="00A26E6F">
        <w:rPr>
          <w:i/>
          <w:iCs/>
        </w:rPr>
        <w:t>needs</w:t>
      </w:r>
      <w:r w:rsidRPr="00A26E6F">
        <w:rPr>
          <w:i/>
          <w:iCs/>
          <w:spacing w:val="55"/>
        </w:rPr>
        <w:t xml:space="preserve"> </w:t>
      </w:r>
      <w:r w:rsidRPr="00A26E6F">
        <w:rPr>
          <w:i/>
          <w:iCs/>
        </w:rPr>
        <w:t>not</w:t>
      </w:r>
      <w:r w:rsidRPr="00A26E6F">
        <w:rPr>
          <w:i/>
          <w:iCs/>
          <w:spacing w:val="54"/>
        </w:rPr>
        <w:t xml:space="preserve"> </w:t>
      </w:r>
      <w:r w:rsidRPr="00A26E6F">
        <w:rPr>
          <w:i/>
          <w:iCs/>
        </w:rPr>
        <w:t>met</w:t>
      </w:r>
      <w:r w:rsidRPr="00A26E6F">
        <w:rPr>
          <w:i/>
          <w:iCs/>
          <w:spacing w:val="54"/>
        </w:rPr>
        <w:t xml:space="preserve"> </w:t>
      </w:r>
      <w:r w:rsidRPr="00A26E6F">
        <w:rPr>
          <w:i/>
          <w:iCs/>
        </w:rPr>
        <w:t>by</w:t>
      </w:r>
      <w:r w:rsidRPr="00A26E6F">
        <w:rPr>
          <w:i/>
          <w:iCs/>
          <w:spacing w:val="52"/>
        </w:rPr>
        <w:t xml:space="preserve"> </w:t>
      </w:r>
      <w:r w:rsidRPr="00A26E6F">
        <w:rPr>
          <w:i/>
          <w:iCs/>
        </w:rPr>
        <w:t>their</w:t>
      </w:r>
      <w:r w:rsidRPr="00A26E6F">
        <w:rPr>
          <w:i/>
          <w:iCs/>
          <w:spacing w:val="55"/>
        </w:rPr>
        <w:t xml:space="preserve"> </w:t>
      </w:r>
      <w:r w:rsidRPr="00A26E6F">
        <w:rPr>
          <w:i/>
          <w:iCs/>
        </w:rPr>
        <w:t>current</w:t>
      </w:r>
      <w:r w:rsidRPr="00A26E6F">
        <w:rPr>
          <w:i/>
          <w:iCs/>
          <w:spacing w:val="56"/>
        </w:rPr>
        <w:t xml:space="preserve"> </w:t>
      </w:r>
      <w:r w:rsidRPr="00A26E6F">
        <w:rPr>
          <w:i/>
          <w:iCs/>
        </w:rPr>
        <w:t>budget.</w:t>
      </w:r>
      <w:r w:rsidRPr="00A26E6F">
        <w:rPr>
          <w:i/>
          <w:iCs/>
          <w:spacing w:val="51"/>
        </w:rPr>
        <w:t xml:space="preserve"> </w:t>
      </w:r>
      <w:r w:rsidRPr="00A26E6F">
        <w:rPr>
          <w:i/>
          <w:iCs/>
        </w:rPr>
        <w:t>Contingencies,</w:t>
      </w:r>
      <w:r w:rsidRPr="00A26E6F">
        <w:rPr>
          <w:i/>
          <w:iCs/>
          <w:spacing w:val="-7"/>
        </w:rPr>
        <w:t xml:space="preserve"> </w:t>
      </w:r>
      <w:r w:rsidRPr="00A26E6F">
        <w:rPr>
          <w:i/>
          <w:iCs/>
        </w:rPr>
        <w:t>such</w:t>
      </w:r>
      <w:r w:rsidRPr="00A26E6F">
        <w:rPr>
          <w:i/>
          <w:iCs/>
          <w:spacing w:val="-6"/>
        </w:rPr>
        <w:t xml:space="preserve"> </w:t>
      </w:r>
      <w:r w:rsidRPr="00A26E6F">
        <w:rPr>
          <w:i/>
          <w:iCs/>
        </w:rPr>
        <w:t>as</w:t>
      </w:r>
      <w:r w:rsidRPr="00A26E6F">
        <w:rPr>
          <w:i/>
          <w:iCs/>
          <w:spacing w:val="-5"/>
        </w:rPr>
        <w:t xml:space="preserve"> </w:t>
      </w:r>
      <w:r w:rsidRPr="00A26E6F">
        <w:rPr>
          <w:i/>
          <w:iCs/>
        </w:rPr>
        <w:t>mutual</w:t>
      </w:r>
      <w:r w:rsidRPr="00A26E6F">
        <w:rPr>
          <w:i/>
          <w:iCs/>
          <w:spacing w:val="-8"/>
        </w:rPr>
        <w:t xml:space="preserve"> </w:t>
      </w:r>
      <w:r w:rsidRPr="00A26E6F">
        <w:rPr>
          <w:i/>
          <w:iCs/>
        </w:rPr>
        <w:t>aid</w:t>
      </w:r>
      <w:r w:rsidRPr="00A26E6F">
        <w:rPr>
          <w:i/>
          <w:iCs/>
          <w:spacing w:val="-6"/>
        </w:rPr>
        <w:t xml:space="preserve"> </w:t>
      </w:r>
      <w:r w:rsidRPr="00A26E6F">
        <w:rPr>
          <w:i/>
          <w:iCs/>
        </w:rPr>
        <w:t>and</w:t>
      </w:r>
      <w:r w:rsidRPr="00A26E6F">
        <w:rPr>
          <w:i/>
          <w:iCs/>
          <w:spacing w:val="-6"/>
        </w:rPr>
        <w:t xml:space="preserve"> </w:t>
      </w:r>
      <w:r w:rsidRPr="00A26E6F">
        <w:rPr>
          <w:i/>
          <w:iCs/>
        </w:rPr>
        <w:t>agency</w:t>
      </w:r>
      <w:r w:rsidRPr="00A26E6F">
        <w:rPr>
          <w:i/>
          <w:iCs/>
          <w:spacing w:val="-7"/>
        </w:rPr>
        <w:t xml:space="preserve"> </w:t>
      </w:r>
      <w:r w:rsidRPr="00A26E6F">
        <w:rPr>
          <w:i/>
          <w:iCs/>
        </w:rPr>
        <w:t>partnerships,</w:t>
      </w:r>
      <w:r w:rsidRPr="00A26E6F">
        <w:rPr>
          <w:i/>
          <w:iCs/>
          <w:spacing w:val="-7"/>
        </w:rPr>
        <w:t xml:space="preserve"> </w:t>
      </w:r>
      <w:r w:rsidRPr="00A26E6F">
        <w:rPr>
          <w:i/>
          <w:iCs/>
        </w:rPr>
        <w:t>are</w:t>
      </w:r>
      <w:r w:rsidRPr="00A26E6F">
        <w:rPr>
          <w:i/>
          <w:iCs/>
          <w:spacing w:val="-6"/>
        </w:rPr>
        <w:t xml:space="preserve"> </w:t>
      </w:r>
      <w:r w:rsidRPr="00A26E6F">
        <w:rPr>
          <w:i/>
          <w:iCs/>
        </w:rPr>
        <w:t>a</w:t>
      </w:r>
      <w:r w:rsidRPr="00A26E6F">
        <w:rPr>
          <w:i/>
          <w:iCs/>
          <w:spacing w:val="-9"/>
        </w:rPr>
        <w:t xml:space="preserve"> </w:t>
      </w:r>
      <w:r w:rsidRPr="00A26E6F">
        <w:rPr>
          <w:i/>
          <w:iCs/>
        </w:rPr>
        <w:t>way</w:t>
      </w:r>
      <w:r w:rsidRPr="00A26E6F">
        <w:rPr>
          <w:i/>
          <w:iCs/>
          <w:spacing w:val="-7"/>
        </w:rPr>
        <w:t xml:space="preserve"> </w:t>
      </w:r>
      <w:r w:rsidRPr="00A26E6F">
        <w:rPr>
          <w:i/>
          <w:iCs/>
        </w:rPr>
        <w:t>to</w:t>
      </w:r>
      <w:r w:rsidRPr="00A26E6F">
        <w:rPr>
          <w:i/>
          <w:iCs/>
          <w:spacing w:val="-6"/>
        </w:rPr>
        <w:t xml:space="preserve"> </w:t>
      </w:r>
      <w:r w:rsidRPr="00A26E6F">
        <w:rPr>
          <w:i/>
          <w:iCs/>
        </w:rPr>
        <w:t>address</w:t>
      </w:r>
      <w:r w:rsidRPr="00A26E6F">
        <w:rPr>
          <w:i/>
          <w:iCs/>
          <w:spacing w:val="67"/>
        </w:rPr>
        <w:t xml:space="preserve"> </w:t>
      </w:r>
      <w:r w:rsidRPr="00A26E6F">
        <w:rPr>
          <w:i/>
          <w:iCs/>
        </w:rPr>
        <w:t>unmet</w:t>
      </w:r>
      <w:r w:rsidRPr="00A26E6F">
        <w:rPr>
          <w:i/>
          <w:iCs/>
          <w:spacing w:val="-2"/>
        </w:rPr>
        <w:t xml:space="preserve"> </w:t>
      </w:r>
      <w:r w:rsidRPr="00A26E6F">
        <w:rPr>
          <w:i/>
          <w:iCs/>
        </w:rPr>
        <w:t>needs.</w:t>
      </w:r>
    </w:p>
    <w:p w14:paraId="605A566E" w14:textId="77777777" w:rsidR="002C3A91" w:rsidRPr="00A26E6F" w:rsidRDefault="002C3A91" w:rsidP="00AE4E3D">
      <w:pPr>
        <w:pStyle w:val="Heading3"/>
        <w:spacing w:after="120" w:line="276" w:lineRule="auto"/>
        <w:rPr>
          <w:i/>
          <w:iCs/>
        </w:rPr>
      </w:pPr>
      <w:bookmarkStart w:id="415" w:name="_Toc70105306"/>
      <w:bookmarkStart w:id="416" w:name="_Toc82200432"/>
      <w:bookmarkStart w:id="417" w:name="_Toc88640270"/>
      <w:r w:rsidRPr="00A26E6F">
        <w:rPr>
          <w:i/>
          <w:iCs/>
        </w:rPr>
        <w:lastRenderedPageBreak/>
        <w:t>MITIGATION FUNDING</w:t>
      </w:r>
      <w:bookmarkEnd w:id="415"/>
      <w:bookmarkEnd w:id="416"/>
      <w:bookmarkEnd w:id="417"/>
    </w:p>
    <w:p w14:paraId="04B2A4D0" w14:textId="6684D563" w:rsidR="002C3A91" w:rsidRPr="00A26E6F" w:rsidRDefault="002C3A91" w:rsidP="00AE4E3D">
      <w:pPr>
        <w:pStyle w:val="Body"/>
        <w:spacing w:before="240"/>
        <w:rPr>
          <w:i/>
          <w:iCs/>
        </w:rPr>
      </w:pPr>
      <w:r w:rsidRPr="00A26E6F">
        <w:rPr>
          <w:i/>
          <w:iCs/>
        </w:rPr>
        <w:t>Each</w:t>
      </w:r>
      <w:r w:rsidRPr="00A26E6F">
        <w:rPr>
          <w:i/>
          <w:iCs/>
          <w:spacing w:val="58"/>
        </w:rPr>
        <w:t xml:space="preserve"> </w:t>
      </w:r>
      <w:r w:rsidRPr="00A26E6F">
        <w:rPr>
          <w:i/>
          <w:iCs/>
        </w:rPr>
        <w:t>agency</w:t>
      </w:r>
      <w:r w:rsidRPr="00A26E6F">
        <w:rPr>
          <w:i/>
          <w:iCs/>
          <w:spacing w:val="55"/>
        </w:rPr>
        <w:t xml:space="preserve"> </w:t>
      </w:r>
      <w:r w:rsidRPr="00A26E6F">
        <w:rPr>
          <w:i/>
          <w:iCs/>
        </w:rPr>
        <w:t>is</w:t>
      </w:r>
      <w:r w:rsidRPr="00A26E6F">
        <w:rPr>
          <w:i/>
          <w:iCs/>
          <w:spacing w:val="58"/>
        </w:rPr>
        <w:t xml:space="preserve"> </w:t>
      </w:r>
      <w:r w:rsidRPr="00A26E6F">
        <w:rPr>
          <w:i/>
          <w:iCs/>
        </w:rPr>
        <w:t>required</w:t>
      </w:r>
      <w:r w:rsidRPr="00A26E6F">
        <w:rPr>
          <w:i/>
          <w:iCs/>
          <w:spacing w:val="58"/>
        </w:rPr>
        <w:t xml:space="preserve"> </w:t>
      </w:r>
      <w:r w:rsidRPr="00A26E6F">
        <w:rPr>
          <w:i/>
          <w:iCs/>
        </w:rPr>
        <w:t>to</w:t>
      </w:r>
      <w:r w:rsidRPr="00A26E6F">
        <w:rPr>
          <w:i/>
          <w:iCs/>
          <w:spacing w:val="59"/>
        </w:rPr>
        <w:t xml:space="preserve"> </w:t>
      </w:r>
      <w:r w:rsidRPr="00A26E6F">
        <w:rPr>
          <w:i/>
          <w:iCs/>
        </w:rPr>
        <w:t>use</w:t>
      </w:r>
      <w:r w:rsidRPr="00A26E6F">
        <w:rPr>
          <w:i/>
          <w:iCs/>
          <w:spacing w:val="56"/>
        </w:rPr>
        <w:t xml:space="preserve"> </w:t>
      </w:r>
      <w:r w:rsidRPr="00A26E6F">
        <w:rPr>
          <w:i/>
          <w:iCs/>
        </w:rPr>
        <w:t>finances</w:t>
      </w:r>
      <w:r w:rsidRPr="00A26E6F">
        <w:rPr>
          <w:i/>
          <w:iCs/>
          <w:spacing w:val="55"/>
        </w:rPr>
        <w:t xml:space="preserve"> </w:t>
      </w:r>
      <w:r w:rsidRPr="00A26E6F">
        <w:rPr>
          <w:i/>
          <w:iCs/>
        </w:rPr>
        <w:t>from</w:t>
      </w:r>
      <w:r w:rsidRPr="00A26E6F">
        <w:rPr>
          <w:i/>
          <w:iCs/>
          <w:spacing w:val="59"/>
        </w:rPr>
        <w:t xml:space="preserve"> </w:t>
      </w:r>
      <w:r w:rsidRPr="00A26E6F">
        <w:rPr>
          <w:i/>
          <w:iCs/>
        </w:rPr>
        <w:t>their</w:t>
      </w:r>
      <w:r w:rsidRPr="00A26E6F">
        <w:rPr>
          <w:i/>
          <w:iCs/>
          <w:spacing w:val="57"/>
        </w:rPr>
        <w:t xml:space="preserve"> </w:t>
      </w:r>
      <w:r w:rsidRPr="00A26E6F">
        <w:rPr>
          <w:i/>
          <w:iCs/>
        </w:rPr>
        <w:t>own</w:t>
      </w:r>
      <w:r w:rsidRPr="00A26E6F">
        <w:rPr>
          <w:i/>
          <w:iCs/>
          <w:spacing w:val="59"/>
        </w:rPr>
        <w:t xml:space="preserve"> </w:t>
      </w:r>
      <w:r w:rsidRPr="00A26E6F">
        <w:rPr>
          <w:i/>
          <w:iCs/>
        </w:rPr>
        <w:t>budgets</w:t>
      </w:r>
      <w:r w:rsidRPr="00A26E6F">
        <w:rPr>
          <w:i/>
          <w:iCs/>
          <w:spacing w:val="57"/>
        </w:rPr>
        <w:t xml:space="preserve"> </w:t>
      </w:r>
      <w:r w:rsidRPr="00A26E6F">
        <w:rPr>
          <w:i/>
          <w:iCs/>
        </w:rPr>
        <w:t>to</w:t>
      </w:r>
      <w:r w:rsidRPr="00A26E6F">
        <w:rPr>
          <w:i/>
          <w:iCs/>
          <w:spacing w:val="59"/>
        </w:rPr>
        <w:t xml:space="preserve"> </w:t>
      </w:r>
      <w:r w:rsidRPr="00A26E6F">
        <w:rPr>
          <w:i/>
          <w:iCs/>
        </w:rPr>
        <w:t>mitigate</w:t>
      </w:r>
      <w:r w:rsidRPr="00A26E6F">
        <w:rPr>
          <w:i/>
          <w:iCs/>
          <w:spacing w:val="55"/>
        </w:rPr>
        <w:t xml:space="preserve"> </w:t>
      </w:r>
      <w:r w:rsidRPr="00A26E6F">
        <w:rPr>
          <w:i/>
          <w:iCs/>
        </w:rPr>
        <w:t>potential</w:t>
      </w:r>
      <w:r w:rsidRPr="00A26E6F">
        <w:rPr>
          <w:i/>
          <w:iCs/>
          <w:spacing w:val="24"/>
        </w:rPr>
        <w:t xml:space="preserve"> </w:t>
      </w:r>
      <w:r w:rsidRPr="00A26E6F">
        <w:rPr>
          <w:i/>
          <w:iCs/>
        </w:rPr>
        <w:t>emergency</w:t>
      </w:r>
      <w:r w:rsidRPr="00A26E6F">
        <w:rPr>
          <w:i/>
          <w:iCs/>
          <w:spacing w:val="24"/>
        </w:rPr>
        <w:t xml:space="preserve"> </w:t>
      </w:r>
      <w:r w:rsidRPr="00A26E6F">
        <w:rPr>
          <w:i/>
          <w:iCs/>
        </w:rPr>
        <w:t>situations</w:t>
      </w:r>
      <w:r w:rsidRPr="00A26E6F">
        <w:rPr>
          <w:i/>
          <w:iCs/>
          <w:spacing w:val="26"/>
        </w:rPr>
        <w:t xml:space="preserve"> </w:t>
      </w:r>
      <w:r w:rsidRPr="00A26E6F">
        <w:rPr>
          <w:i/>
          <w:iCs/>
        </w:rPr>
        <w:t>affecting</w:t>
      </w:r>
      <w:r w:rsidRPr="00A26E6F">
        <w:rPr>
          <w:i/>
          <w:iCs/>
          <w:spacing w:val="25"/>
        </w:rPr>
        <w:t xml:space="preserve"> </w:t>
      </w:r>
      <w:r w:rsidRPr="00A26E6F">
        <w:rPr>
          <w:i/>
          <w:iCs/>
        </w:rPr>
        <w:t>their</w:t>
      </w:r>
      <w:r w:rsidRPr="00A26E6F">
        <w:rPr>
          <w:i/>
          <w:iCs/>
          <w:spacing w:val="23"/>
        </w:rPr>
        <w:t xml:space="preserve"> </w:t>
      </w:r>
      <w:r w:rsidRPr="00A26E6F">
        <w:rPr>
          <w:i/>
          <w:iCs/>
        </w:rPr>
        <w:t>agency’s</w:t>
      </w:r>
      <w:r w:rsidRPr="00A26E6F">
        <w:rPr>
          <w:i/>
          <w:iCs/>
          <w:spacing w:val="26"/>
        </w:rPr>
        <w:t xml:space="preserve"> </w:t>
      </w:r>
      <w:r w:rsidRPr="00A26E6F">
        <w:rPr>
          <w:i/>
          <w:iCs/>
        </w:rPr>
        <w:t>ability</w:t>
      </w:r>
      <w:r w:rsidRPr="00A26E6F">
        <w:rPr>
          <w:i/>
          <w:iCs/>
          <w:spacing w:val="24"/>
        </w:rPr>
        <w:t xml:space="preserve"> </w:t>
      </w:r>
      <w:r w:rsidRPr="00A26E6F">
        <w:rPr>
          <w:i/>
          <w:iCs/>
        </w:rPr>
        <w:t>to</w:t>
      </w:r>
      <w:r w:rsidRPr="00A26E6F">
        <w:rPr>
          <w:i/>
          <w:iCs/>
          <w:spacing w:val="27"/>
        </w:rPr>
        <w:t xml:space="preserve"> </w:t>
      </w:r>
      <w:r w:rsidRPr="00A26E6F">
        <w:rPr>
          <w:i/>
          <w:iCs/>
        </w:rPr>
        <w:t>respond</w:t>
      </w:r>
      <w:r w:rsidRPr="00A26E6F">
        <w:rPr>
          <w:i/>
          <w:iCs/>
          <w:spacing w:val="27"/>
        </w:rPr>
        <w:t xml:space="preserve"> </w:t>
      </w:r>
      <w:r w:rsidRPr="00A26E6F">
        <w:rPr>
          <w:i/>
          <w:iCs/>
        </w:rPr>
        <w:t>to</w:t>
      </w:r>
      <w:r w:rsidRPr="00A26E6F">
        <w:rPr>
          <w:i/>
          <w:iCs/>
          <w:spacing w:val="25"/>
        </w:rPr>
        <w:t xml:space="preserve"> </w:t>
      </w:r>
      <w:r w:rsidRPr="00A26E6F">
        <w:rPr>
          <w:i/>
          <w:iCs/>
        </w:rPr>
        <w:t>and</w:t>
      </w:r>
      <w:r w:rsidRPr="00A26E6F">
        <w:rPr>
          <w:i/>
          <w:iCs/>
          <w:spacing w:val="69"/>
        </w:rPr>
        <w:t xml:space="preserve"> </w:t>
      </w:r>
      <w:r w:rsidRPr="00A26E6F">
        <w:rPr>
          <w:i/>
          <w:iCs/>
        </w:rPr>
        <w:t>recover from</w:t>
      </w:r>
      <w:r w:rsidRPr="00A26E6F">
        <w:rPr>
          <w:i/>
          <w:iCs/>
          <w:spacing w:val="2"/>
        </w:rPr>
        <w:t xml:space="preserve"> </w:t>
      </w:r>
      <w:r w:rsidRPr="00A26E6F">
        <w:rPr>
          <w:i/>
          <w:iCs/>
        </w:rPr>
        <w:t>emergencies.</w:t>
      </w:r>
    </w:p>
    <w:p w14:paraId="546973C9" w14:textId="77777777" w:rsidR="002C3A91" w:rsidRPr="00A26E6F" w:rsidRDefault="002C3A91" w:rsidP="00AE4E3D">
      <w:pPr>
        <w:pStyle w:val="Heading3"/>
        <w:spacing w:after="120" w:line="276" w:lineRule="auto"/>
        <w:rPr>
          <w:i/>
          <w:iCs/>
        </w:rPr>
      </w:pPr>
      <w:bookmarkStart w:id="418" w:name="_Toc70105307"/>
      <w:bookmarkStart w:id="419" w:name="_Toc82200433"/>
      <w:bookmarkStart w:id="420" w:name="_Toc88640271"/>
      <w:r w:rsidRPr="00A26E6F">
        <w:rPr>
          <w:i/>
          <w:iCs/>
        </w:rPr>
        <w:t>RESPONSE FUNDING</w:t>
      </w:r>
      <w:bookmarkEnd w:id="418"/>
      <w:bookmarkEnd w:id="419"/>
      <w:bookmarkEnd w:id="420"/>
    </w:p>
    <w:p w14:paraId="6C8BD702" w14:textId="5EDA4F1B" w:rsidR="002C3A91" w:rsidRPr="00A26E6F" w:rsidRDefault="002C3A91" w:rsidP="00AE4E3D">
      <w:pPr>
        <w:pStyle w:val="Body"/>
        <w:spacing w:before="240"/>
        <w:rPr>
          <w:i/>
          <w:iCs/>
        </w:rPr>
      </w:pPr>
      <w:r w:rsidRPr="00A26E6F">
        <w:rPr>
          <w:i/>
          <w:iCs/>
        </w:rPr>
        <w:t>After a Governor’s Disaster Emergency Declaration, State agencies may be required to spend more than their allocated budget to respond effectively to the emergency. After State agencies begin their initial response operations, it may be necessary to prepare and submit a report on the estimated funding needs for the duration of the emergency response. The purpose of the estimate is to help establish the need for additional allocation from the Governor’s Contingency Fund or supplemental or special legislative appropriations.</w:t>
      </w:r>
    </w:p>
    <w:p w14:paraId="4BC464A2" w14:textId="77777777" w:rsidR="002C3A91" w:rsidRPr="00A26E6F" w:rsidRDefault="002C3A91" w:rsidP="00AE4E3D">
      <w:pPr>
        <w:pStyle w:val="Heading3"/>
        <w:spacing w:after="120" w:line="276" w:lineRule="auto"/>
        <w:rPr>
          <w:i/>
          <w:iCs/>
        </w:rPr>
      </w:pPr>
      <w:bookmarkStart w:id="421" w:name="_Toc70105308"/>
      <w:bookmarkStart w:id="422" w:name="_Toc82200434"/>
      <w:bookmarkStart w:id="423" w:name="_Toc88640272"/>
      <w:r w:rsidRPr="00A26E6F">
        <w:rPr>
          <w:i/>
          <w:iCs/>
        </w:rPr>
        <w:t>RECOVERY FUNDING</w:t>
      </w:r>
      <w:bookmarkEnd w:id="421"/>
      <w:bookmarkEnd w:id="422"/>
      <w:bookmarkEnd w:id="423"/>
    </w:p>
    <w:p w14:paraId="48556CE6" w14:textId="33F01581" w:rsidR="002C3A91" w:rsidRPr="00A26E6F" w:rsidRDefault="00000000" w:rsidP="00AE4E3D">
      <w:pPr>
        <w:pStyle w:val="Body"/>
        <w:spacing w:before="240"/>
        <w:rPr>
          <w:i/>
          <w:iCs/>
        </w:rPr>
      </w:pPr>
      <w:hyperlink r:id="rId56">
        <w:r w:rsidR="002C3A91" w:rsidRPr="00A26E6F">
          <w:rPr>
            <w:i/>
            <w:iCs/>
          </w:rPr>
          <w:t>Indiana</w:t>
        </w:r>
        <w:r w:rsidR="002C3A91" w:rsidRPr="00A26E6F">
          <w:rPr>
            <w:i/>
            <w:iCs/>
            <w:spacing w:val="46"/>
          </w:rPr>
          <w:t xml:space="preserve"> </w:t>
        </w:r>
        <w:r w:rsidR="002C3A91" w:rsidRPr="00A26E6F">
          <w:rPr>
            <w:i/>
            <w:iCs/>
          </w:rPr>
          <w:t>Code</w:t>
        </w:r>
        <w:r w:rsidR="002C3A91" w:rsidRPr="00A26E6F">
          <w:rPr>
            <w:i/>
            <w:iCs/>
            <w:spacing w:val="45"/>
          </w:rPr>
          <w:t xml:space="preserve"> </w:t>
        </w:r>
        <w:r w:rsidR="002C3A91" w:rsidRPr="00A26E6F">
          <w:rPr>
            <w:i/>
            <w:iCs/>
          </w:rPr>
          <w:t>4-12-1-15</w:t>
        </w:r>
      </w:hyperlink>
      <w:r w:rsidR="002C3A91" w:rsidRPr="00A26E6F">
        <w:rPr>
          <w:i/>
          <w:iCs/>
          <w:spacing w:val="47"/>
        </w:rPr>
        <w:t xml:space="preserve"> </w:t>
      </w:r>
      <w:r w:rsidR="002C3A91" w:rsidRPr="00A26E6F">
        <w:rPr>
          <w:i/>
          <w:iCs/>
        </w:rPr>
        <w:t>states</w:t>
      </w:r>
      <w:r w:rsidR="002C3A91" w:rsidRPr="00A26E6F">
        <w:rPr>
          <w:i/>
          <w:iCs/>
          <w:spacing w:val="43"/>
        </w:rPr>
        <w:t xml:space="preserve"> </w:t>
      </w:r>
      <w:r w:rsidR="002C3A91" w:rsidRPr="00A26E6F">
        <w:rPr>
          <w:i/>
          <w:iCs/>
        </w:rPr>
        <w:t>emergency</w:t>
      </w:r>
      <w:r w:rsidR="002C3A91" w:rsidRPr="00A26E6F">
        <w:rPr>
          <w:i/>
          <w:iCs/>
          <w:spacing w:val="44"/>
        </w:rPr>
        <w:t xml:space="preserve"> </w:t>
      </w:r>
      <w:r w:rsidR="002C3A91" w:rsidRPr="00A26E6F">
        <w:rPr>
          <w:i/>
          <w:iCs/>
        </w:rPr>
        <w:t>or</w:t>
      </w:r>
      <w:r w:rsidR="002C3A91" w:rsidRPr="00A26E6F">
        <w:rPr>
          <w:i/>
          <w:iCs/>
          <w:spacing w:val="46"/>
        </w:rPr>
        <w:t xml:space="preserve"> </w:t>
      </w:r>
      <w:r w:rsidR="002C3A91" w:rsidRPr="00A26E6F">
        <w:rPr>
          <w:i/>
          <w:iCs/>
        </w:rPr>
        <w:t>contingency</w:t>
      </w:r>
      <w:r w:rsidR="002C3A91" w:rsidRPr="00A26E6F">
        <w:rPr>
          <w:i/>
          <w:iCs/>
          <w:spacing w:val="42"/>
        </w:rPr>
        <w:t xml:space="preserve"> </w:t>
      </w:r>
      <w:r w:rsidR="002C3A91" w:rsidRPr="00A26E6F">
        <w:rPr>
          <w:i/>
          <w:iCs/>
        </w:rPr>
        <w:t>funds</w:t>
      </w:r>
      <w:r w:rsidR="002C3A91" w:rsidRPr="00A26E6F">
        <w:rPr>
          <w:i/>
          <w:iCs/>
          <w:spacing w:val="43"/>
        </w:rPr>
        <w:t xml:space="preserve"> </w:t>
      </w:r>
      <w:r w:rsidR="002C3A91" w:rsidRPr="00A26E6F">
        <w:rPr>
          <w:i/>
          <w:iCs/>
        </w:rPr>
        <w:t>may</w:t>
      </w:r>
      <w:r w:rsidR="002C3A91" w:rsidRPr="00A26E6F">
        <w:rPr>
          <w:i/>
          <w:iCs/>
          <w:spacing w:val="44"/>
        </w:rPr>
        <w:t xml:space="preserve"> </w:t>
      </w:r>
      <w:r w:rsidR="002C3A91" w:rsidRPr="00A26E6F">
        <w:rPr>
          <w:i/>
          <w:iCs/>
        </w:rPr>
        <w:t>be</w:t>
      </w:r>
      <w:r w:rsidR="002C3A91" w:rsidRPr="00A26E6F">
        <w:rPr>
          <w:i/>
          <w:iCs/>
          <w:spacing w:val="45"/>
        </w:rPr>
        <w:t xml:space="preserve"> </w:t>
      </w:r>
      <w:r w:rsidR="002C3A91" w:rsidRPr="00A26E6F">
        <w:rPr>
          <w:i/>
          <w:iCs/>
        </w:rPr>
        <w:t>appropriated</w:t>
      </w:r>
      <w:r w:rsidR="002C3A91" w:rsidRPr="00A26E6F">
        <w:rPr>
          <w:i/>
          <w:iCs/>
          <w:spacing w:val="-11"/>
        </w:rPr>
        <w:t xml:space="preserve"> </w:t>
      </w:r>
      <w:r w:rsidR="002C3A91" w:rsidRPr="00A26E6F">
        <w:rPr>
          <w:i/>
          <w:iCs/>
        </w:rPr>
        <w:t>for</w:t>
      </w:r>
      <w:r w:rsidR="002C3A91" w:rsidRPr="00A26E6F">
        <w:rPr>
          <w:i/>
          <w:iCs/>
          <w:spacing w:val="-8"/>
        </w:rPr>
        <w:t xml:space="preserve"> </w:t>
      </w:r>
      <w:r w:rsidR="002C3A91" w:rsidRPr="00A26E6F">
        <w:rPr>
          <w:i/>
          <w:iCs/>
        </w:rPr>
        <w:t>the</w:t>
      </w:r>
      <w:r w:rsidR="002C3A91" w:rsidRPr="00A26E6F">
        <w:rPr>
          <w:i/>
          <w:iCs/>
          <w:spacing w:val="-6"/>
        </w:rPr>
        <w:t xml:space="preserve"> </w:t>
      </w:r>
      <w:r w:rsidR="002C3A91" w:rsidRPr="00A26E6F">
        <w:rPr>
          <w:i/>
          <w:iCs/>
        </w:rPr>
        <w:t>repair</w:t>
      </w:r>
      <w:r w:rsidR="002C3A91" w:rsidRPr="00A26E6F">
        <w:rPr>
          <w:i/>
          <w:iCs/>
          <w:spacing w:val="-8"/>
        </w:rPr>
        <w:t xml:space="preserve"> </w:t>
      </w:r>
      <w:r w:rsidR="002C3A91" w:rsidRPr="00A26E6F">
        <w:rPr>
          <w:i/>
          <w:iCs/>
        </w:rPr>
        <w:t>or</w:t>
      </w:r>
      <w:r w:rsidR="002C3A91" w:rsidRPr="00A26E6F">
        <w:rPr>
          <w:i/>
          <w:iCs/>
          <w:spacing w:val="-8"/>
        </w:rPr>
        <w:t xml:space="preserve"> </w:t>
      </w:r>
      <w:r w:rsidR="002C3A91" w:rsidRPr="00A26E6F">
        <w:rPr>
          <w:i/>
          <w:iCs/>
        </w:rPr>
        <w:t>replacement</w:t>
      </w:r>
      <w:r w:rsidR="002C3A91" w:rsidRPr="00A26E6F">
        <w:rPr>
          <w:i/>
          <w:iCs/>
          <w:spacing w:val="-9"/>
        </w:rPr>
        <w:t xml:space="preserve"> </w:t>
      </w:r>
      <w:r w:rsidR="002C3A91" w:rsidRPr="00A26E6F">
        <w:rPr>
          <w:i/>
          <w:iCs/>
        </w:rPr>
        <w:t>of</w:t>
      </w:r>
      <w:r w:rsidR="002C3A91" w:rsidRPr="00A26E6F">
        <w:rPr>
          <w:i/>
          <w:iCs/>
          <w:spacing w:val="-7"/>
        </w:rPr>
        <w:t xml:space="preserve"> </w:t>
      </w:r>
      <w:r w:rsidR="002C3A91" w:rsidRPr="00A26E6F">
        <w:rPr>
          <w:i/>
          <w:iCs/>
        </w:rPr>
        <w:t>any</w:t>
      </w:r>
      <w:r w:rsidR="002C3A91" w:rsidRPr="00A26E6F">
        <w:rPr>
          <w:i/>
          <w:iCs/>
          <w:spacing w:val="-10"/>
        </w:rPr>
        <w:t xml:space="preserve"> </w:t>
      </w:r>
      <w:r w:rsidR="002C3A91" w:rsidRPr="00A26E6F">
        <w:rPr>
          <w:i/>
          <w:iCs/>
        </w:rPr>
        <w:t>building</w:t>
      </w:r>
      <w:r w:rsidR="002C3A91" w:rsidRPr="00A26E6F">
        <w:rPr>
          <w:i/>
          <w:iCs/>
          <w:spacing w:val="-9"/>
        </w:rPr>
        <w:t xml:space="preserve"> </w:t>
      </w:r>
      <w:r w:rsidR="002C3A91" w:rsidRPr="00A26E6F">
        <w:rPr>
          <w:i/>
          <w:iCs/>
        </w:rPr>
        <w:t>or</w:t>
      </w:r>
      <w:r w:rsidR="002C3A91" w:rsidRPr="00A26E6F">
        <w:rPr>
          <w:i/>
          <w:iCs/>
          <w:spacing w:val="-8"/>
        </w:rPr>
        <w:t xml:space="preserve"> </w:t>
      </w:r>
      <w:r w:rsidR="002C3A91" w:rsidRPr="00A26E6F">
        <w:rPr>
          <w:i/>
          <w:iCs/>
        </w:rPr>
        <w:t>equipment,</w:t>
      </w:r>
      <w:r w:rsidR="002C3A91" w:rsidRPr="00A26E6F">
        <w:rPr>
          <w:i/>
          <w:iCs/>
          <w:spacing w:val="-7"/>
        </w:rPr>
        <w:t xml:space="preserve"> </w:t>
      </w:r>
      <w:r w:rsidR="002C3A91" w:rsidRPr="00A26E6F">
        <w:rPr>
          <w:i/>
          <w:iCs/>
        </w:rPr>
        <w:t>which</w:t>
      </w:r>
      <w:r w:rsidR="002C3A91" w:rsidRPr="00A26E6F">
        <w:rPr>
          <w:i/>
          <w:iCs/>
          <w:spacing w:val="-6"/>
        </w:rPr>
        <w:t xml:space="preserve"> </w:t>
      </w:r>
      <w:r w:rsidR="002C3A91" w:rsidRPr="00A26E6F">
        <w:rPr>
          <w:i/>
          <w:iCs/>
        </w:rPr>
        <w:t>has</w:t>
      </w:r>
      <w:r w:rsidR="002C3A91" w:rsidRPr="00A26E6F">
        <w:rPr>
          <w:i/>
          <w:iCs/>
          <w:spacing w:val="-2"/>
        </w:rPr>
        <w:t xml:space="preserve"> </w:t>
      </w:r>
      <w:r w:rsidR="002C3A91" w:rsidRPr="00A26E6F">
        <w:rPr>
          <w:i/>
          <w:iCs/>
        </w:rPr>
        <w:t>been destroyed, or has been so damaged</w:t>
      </w:r>
      <w:r w:rsidR="002C3A91" w:rsidRPr="00A26E6F">
        <w:rPr>
          <w:i/>
          <w:iCs/>
          <w:spacing w:val="1"/>
        </w:rPr>
        <w:t xml:space="preserve"> </w:t>
      </w:r>
      <w:r w:rsidR="002C3A91" w:rsidRPr="00A26E6F">
        <w:rPr>
          <w:i/>
          <w:iCs/>
        </w:rPr>
        <w:t>as</w:t>
      </w:r>
      <w:r w:rsidR="002C3A91" w:rsidRPr="00A26E6F">
        <w:rPr>
          <w:i/>
          <w:iCs/>
          <w:spacing w:val="-2"/>
        </w:rPr>
        <w:t xml:space="preserve"> </w:t>
      </w:r>
      <w:r w:rsidR="002C3A91" w:rsidRPr="00A26E6F">
        <w:rPr>
          <w:i/>
          <w:iCs/>
        </w:rPr>
        <w:t>to</w:t>
      </w:r>
      <w:r w:rsidR="002C3A91" w:rsidRPr="00A26E6F">
        <w:rPr>
          <w:i/>
          <w:iCs/>
          <w:spacing w:val="1"/>
        </w:rPr>
        <w:t xml:space="preserve"> </w:t>
      </w:r>
      <w:r w:rsidR="002C3A91" w:rsidRPr="00A26E6F">
        <w:rPr>
          <w:i/>
          <w:iCs/>
        </w:rPr>
        <w:t>materially</w:t>
      </w:r>
      <w:r w:rsidR="002C3A91" w:rsidRPr="00A26E6F">
        <w:rPr>
          <w:i/>
          <w:iCs/>
          <w:spacing w:val="-2"/>
        </w:rPr>
        <w:t xml:space="preserve"> </w:t>
      </w:r>
      <w:r w:rsidR="002C3A91" w:rsidRPr="00A26E6F">
        <w:rPr>
          <w:i/>
          <w:iCs/>
        </w:rPr>
        <w:t>affect public safety.</w:t>
      </w:r>
      <w:r w:rsidR="002C3A91" w:rsidRPr="00A26E6F">
        <w:rPr>
          <w:i/>
          <w:iCs/>
          <w:spacing w:val="49"/>
        </w:rPr>
        <w:t xml:space="preserve"> </w:t>
      </w:r>
      <w:r w:rsidR="002C3A91" w:rsidRPr="00A26E6F">
        <w:rPr>
          <w:i/>
          <w:iCs/>
        </w:rPr>
        <w:t>In</w:t>
      </w:r>
      <w:r w:rsidR="002C3A91" w:rsidRPr="00A26E6F">
        <w:rPr>
          <w:i/>
          <w:iCs/>
          <w:spacing w:val="46"/>
        </w:rPr>
        <w:t xml:space="preserve"> </w:t>
      </w:r>
      <w:r w:rsidR="002C3A91" w:rsidRPr="00A26E6F">
        <w:rPr>
          <w:i/>
          <w:iCs/>
        </w:rPr>
        <w:t>addition,</w:t>
      </w:r>
      <w:r w:rsidR="002C3A91" w:rsidRPr="00A26E6F">
        <w:rPr>
          <w:i/>
          <w:iCs/>
          <w:spacing w:val="44"/>
        </w:rPr>
        <w:t xml:space="preserve"> </w:t>
      </w:r>
      <w:r w:rsidR="002C3A91" w:rsidRPr="00A26E6F">
        <w:rPr>
          <w:i/>
          <w:iCs/>
        </w:rPr>
        <w:t>the</w:t>
      </w:r>
      <w:r w:rsidR="002C3A91" w:rsidRPr="00A26E6F">
        <w:rPr>
          <w:i/>
          <w:iCs/>
          <w:spacing w:val="44"/>
        </w:rPr>
        <w:t xml:space="preserve"> </w:t>
      </w:r>
      <w:r w:rsidR="002C3A91" w:rsidRPr="00A26E6F">
        <w:rPr>
          <w:i/>
          <w:iCs/>
        </w:rPr>
        <w:t>State</w:t>
      </w:r>
      <w:r w:rsidR="002C3A91" w:rsidRPr="00A26E6F">
        <w:rPr>
          <w:i/>
          <w:iCs/>
          <w:spacing w:val="41"/>
        </w:rPr>
        <w:t xml:space="preserve"> </w:t>
      </w:r>
      <w:r w:rsidR="002C3A91" w:rsidRPr="00A26E6F">
        <w:rPr>
          <w:i/>
          <w:iCs/>
        </w:rPr>
        <w:t>Disaster</w:t>
      </w:r>
      <w:r w:rsidR="002C3A91" w:rsidRPr="00A26E6F">
        <w:rPr>
          <w:i/>
          <w:iCs/>
          <w:spacing w:val="45"/>
        </w:rPr>
        <w:t xml:space="preserve"> </w:t>
      </w:r>
      <w:r w:rsidR="002C3A91" w:rsidRPr="00A26E6F">
        <w:rPr>
          <w:i/>
          <w:iCs/>
        </w:rPr>
        <w:t>Relief</w:t>
      </w:r>
      <w:r w:rsidR="002C3A91" w:rsidRPr="00A26E6F">
        <w:rPr>
          <w:i/>
          <w:iCs/>
          <w:spacing w:val="49"/>
        </w:rPr>
        <w:t xml:space="preserve"> </w:t>
      </w:r>
      <w:r w:rsidR="002C3A91" w:rsidRPr="00A26E6F">
        <w:rPr>
          <w:i/>
          <w:iCs/>
        </w:rPr>
        <w:t>Fund</w:t>
      </w:r>
      <w:r w:rsidR="002C3A91" w:rsidRPr="00A26E6F">
        <w:rPr>
          <w:i/>
          <w:iCs/>
          <w:spacing w:val="42"/>
        </w:rPr>
        <w:t xml:space="preserve"> </w:t>
      </w:r>
      <w:r w:rsidR="002C3A91" w:rsidRPr="00A26E6F">
        <w:rPr>
          <w:i/>
          <w:iCs/>
        </w:rPr>
        <w:t>per</w:t>
      </w:r>
      <w:r w:rsidR="002C3A91" w:rsidRPr="00A26E6F">
        <w:rPr>
          <w:i/>
          <w:iCs/>
          <w:spacing w:val="44"/>
        </w:rPr>
        <w:t xml:space="preserve"> </w:t>
      </w:r>
      <w:hyperlink r:id="rId57">
        <w:r w:rsidR="002C3A91" w:rsidRPr="00A26E6F">
          <w:rPr>
            <w:i/>
            <w:iCs/>
          </w:rPr>
          <w:t>Indiana</w:t>
        </w:r>
        <w:r w:rsidR="002C3A91" w:rsidRPr="00A26E6F">
          <w:rPr>
            <w:i/>
            <w:iCs/>
            <w:spacing w:val="47"/>
          </w:rPr>
          <w:t xml:space="preserve"> </w:t>
        </w:r>
        <w:r w:rsidR="002C3A91" w:rsidRPr="00A26E6F">
          <w:rPr>
            <w:i/>
            <w:iCs/>
          </w:rPr>
          <w:t>Code</w:t>
        </w:r>
        <w:r w:rsidR="002C3A91" w:rsidRPr="00A26E6F">
          <w:rPr>
            <w:i/>
            <w:iCs/>
            <w:spacing w:val="44"/>
          </w:rPr>
          <w:t xml:space="preserve"> </w:t>
        </w:r>
        <w:r w:rsidR="002C3A91" w:rsidRPr="00A26E6F">
          <w:rPr>
            <w:i/>
            <w:iCs/>
          </w:rPr>
          <w:t>10-14-4</w:t>
        </w:r>
      </w:hyperlink>
      <w:r w:rsidR="002C3A91" w:rsidRPr="00A26E6F">
        <w:rPr>
          <w:i/>
          <w:iCs/>
          <w:spacing w:val="43"/>
        </w:rPr>
        <w:t xml:space="preserve"> </w:t>
      </w:r>
      <w:r w:rsidR="002C3A91" w:rsidRPr="00A26E6F">
        <w:rPr>
          <w:i/>
          <w:iCs/>
        </w:rPr>
        <w:t>may</w:t>
      </w:r>
      <w:r w:rsidR="002C3A91" w:rsidRPr="00A26E6F">
        <w:rPr>
          <w:i/>
          <w:iCs/>
          <w:spacing w:val="43"/>
        </w:rPr>
        <w:t xml:space="preserve"> </w:t>
      </w:r>
      <w:r w:rsidR="002C3A91" w:rsidRPr="00A26E6F">
        <w:rPr>
          <w:i/>
          <w:iCs/>
        </w:rPr>
        <w:t>be</w:t>
      </w:r>
      <w:r w:rsidR="002C3A91" w:rsidRPr="00A26E6F">
        <w:rPr>
          <w:i/>
          <w:iCs/>
          <w:spacing w:val="41"/>
        </w:rPr>
        <w:t xml:space="preserve"> </w:t>
      </w:r>
      <w:r w:rsidR="002C3A91" w:rsidRPr="00A26E6F">
        <w:rPr>
          <w:i/>
          <w:iCs/>
        </w:rPr>
        <w:t>available</w:t>
      </w:r>
      <w:r w:rsidR="002C3A91" w:rsidRPr="00A26E6F">
        <w:rPr>
          <w:i/>
          <w:iCs/>
          <w:spacing w:val="6"/>
        </w:rPr>
        <w:t xml:space="preserve"> </w:t>
      </w:r>
      <w:r w:rsidR="002C3A91" w:rsidRPr="00A26E6F">
        <w:rPr>
          <w:i/>
          <w:iCs/>
        </w:rPr>
        <w:t>to</w:t>
      </w:r>
      <w:r w:rsidR="002C3A91" w:rsidRPr="00A26E6F">
        <w:rPr>
          <w:i/>
          <w:iCs/>
          <w:spacing w:val="6"/>
        </w:rPr>
        <w:t xml:space="preserve"> </w:t>
      </w:r>
      <w:r w:rsidR="002C3A91" w:rsidRPr="00A26E6F">
        <w:rPr>
          <w:i/>
          <w:iCs/>
        </w:rPr>
        <w:t>provide</w:t>
      </w:r>
      <w:r w:rsidR="002C3A91" w:rsidRPr="00A26E6F">
        <w:rPr>
          <w:i/>
          <w:iCs/>
          <w:spacing w:val="4"/>
        </w:rPr>
        <w:t xml:space="preserve"> </w:t>
      </w:r>
      <w:r w:rsidR="002C3A91" w:rsidRPr="00A26E6F">
        <w:rPr>
          <w:i/>
          <w:iCs/>
        </w:rPr>
        <w:t>financial</w:t>
      </w:r>
      <w:r w:rsidR="002C3A91" w:rsidRPr="00A26E6F">
        <w:rPr>
          <w:i/>
          <w:iCs/>
          <w:spacing w:val="5"/>
        </w:rPr>
        <w:t xml:space="preserve"> </w:t>
      </w:r>
      <w:r w:rsidR="002C3A91" w:rsidRPr="00A26E6F">
        <w:rPr>
          <w:i/>
          <w:iCs/>
        </w:rPr>
        <w:t>assistance</w:t>
      </w:r>
      <w:r w:rsidR="002C3A91" w:rsidRPr="00A26E6F">
        <w:rPr>
          <w:i/>
          <w:iCs/>
          <w:spacing w:val="4"/>
        </w:rPr>
        <w:t xml:space="preserve"> </w:t>
      </w:r>
      <w:r w:rsidR="002C3A91" w:rsidRPr="00A26E6F">
        <w:rPr>
          <w:i/>
          <w:iCs/>
        </w:rPr>
        <w:t>to</w:t>
      </w:r>
      <w:r w:rsidR="002C3A91" w:rsidRPr="00A26E6F">
        <w:rPr>
          <w:i/>
          <w:iCs/>
          <w:spacing w:val="4"/>
        </w:rPr>
        <w:t xml:space="preserve"> </w:t>
      </w:r>
      <w:r w:rsidR="002C3A91" w:rsidRPr="00A26E6F">
        <w:rPr>
          <w:i/>
          <w:iCs/>
        </w:rPr>
        <w:t xml:space="preserve">eligible local government </w:t>
      </w:r>
      <w:r w:rsidR="002C3A91" w:rsidRPr="00A26E6F">
        <w:rPr>
          <w:i/>
          <w:iCs/>
          <w:spacing w:val="6"/>
        </w:rPr>
        <w:t xml:space="preserve"> </w:t>
      </w:r>
      <w:r w:rsidR="002C3A91" w:rsidRPr="00A26E6F">
        <w:rPr>
          <w:i/>
          <w:iCs/>
        </w:rPr>
        <w:t>entities</w:t>
      </w:r>
      <w:r w:rsidR="002C3A91" w:rsidRPr="00A26E6F">
        <w:rPr>
          <w:i/>
          <w:iCs/>
          <w:spacing w:val="3"/>
        </w:rPr>
        <w:t xml:space="preserve"> </w:t>
      </w:r>
      <w:r w:rsidR="002C3A91" w:rsidRPr="00A26E6F">
        <w:rPr>
          <w:i/>
          <w:iCs/>
        </w:rPr>
        <w:t>for</w:t>
      </w:r>
      <w:r w:rsidR="002C3A91" w:rsidRPr="00A26E6F">
        <w:rPr>
          <w:i/>
          <w:iCs/>
          <w:spacing w:val="5"/>
        </w:rPr>
        <w:t xml:space="preserve"> </w:t>
      </w:r>
      <w:r w:rsidR="002C3A91" w:rsidRPr="00A26E6F">
        <w:rPr>
          <w:i/>
          <w:iCs/>
        </w:rPr>
        <w:t>“the</w:t>
      </w:r>
      <w:r w:rsidR="002C3A91" w:rsidRPr="00A26E6F">
        <w:rPr>
          <w:i/>
          <w:iCs/>
          <w:spacing w:val="6"/>
        </w:rPr>
        <w:t xml:space="preserve"> </w:t>
      </w:r>
      <w:r w:rsidR="002C3A91" w:rsidRPr="00A26E6F">
        <w:rPr>
          <w:i/>
          <w:iCs/>
        </w:rPr>
        <w:t>costs</w:t>
      </w:r>
      <w:r w:rsidR="002C3A91" w:rsidRPr="00A26E6F">
        <w:rPr>
          <w:i/>
          <w:iCs/>
          <w:spacing w:val="3"/>
        </w:rPr>
        <w:t xml:space="preserve"> </w:t>
      </w:r>
      <w:r w:rsidR="002C3A91" w:rsidRPr="00A26E6F">
        <w:rPr>
          <w:i/>
          <w:iCs/>
        </w:rPr>
        <w:t>of</w:t>
      </w:r>
      <w:r w:rsidR="002C3A91" w:rsidRPr="00A26E6F">
        <w:rPr>
          <w:i/>
          <w:iCs/>
          <w:spacing w:val="65"/>
        </w:rPr>
        <w:t xml:space="preserve"> </w:t>
      </w:r>
      <w:r w:rsidR="002C3A91" w:rsidRPr="00A26E6F">
        <w:rPr>
          <w:i/>
          <w:iCs/>
        </w:rPr>
        <w:t>repairing,</w:t>
      </w:r>
      <w:r w:rsidR="002C3A91" w:rsidRPr="00A26E6F">
        <w:rPr>
          <w:i/>
          <w:iCs/>
          <w:spacing w:val="38"/>
        </w:rPr>
        <w:t xml:space="preserve"> </w:t>
      </w:r>
      <w:r w:rsidR="002C3A91" w:rsidRPr="00A26E6F">
        <w:rPr>
          <w:i/>
          <w:iCs/>
        </w:rPr>
        <w:t>replacing,</w:t>
      </w:r>
      <w:r w:rsidR="002C3A91" w:rsidRPr="00A26E6F">
        <w:rPr>
          <w:i/>
          <w:iCs/>
          <w:spacing w:val="39"/>
        </w:rPr>
        <w:t xml:space="preserve"> </w:t>
      </w:r>
      <w:r w:rsidR="002C3A91" w:rsidRPr="00A26E6F">
        <w:rPr>
          <w:i/>
          <w:iCs/>
        </w:rPr>
        <w:t>or</w:t>
      </w:r>
      <w:r w:rsidR="002C3A91" w:rsidRPr="00A26E6F">
        <w:rPr>
          <w:i/>
          <w:iCs/>
          <w:spacing w:val="38"/>
        </w:rPr>
        <w:t xml:space="preserve"> </w:t>
      </w:r>
      <w:r w:rsidR="002C3A91" w:rsidRPr="00A26E6F">
        <w:rPr>
          <w:i/>
          <w:iCs/>
        </w:rPr>
        <w:t>restoring</w:t>
      </w:r>
      <w:r w:rsidR="002C3A91" w:rsidRPr="00A26E6F">
        <w:rPr>
          <w:i/>
          <w:iCs/>
          <w:spacing w:val="36"/>
        </w:rPr>
        <w:t xml:space="preserve"> </w:t>
      </w:r>
      <w:r w:rsidR="002C3A91" w:rsidRPr="00A26E6F">
        <w:rPr>
          <w:i/>
          <w:iCs/>
        </w:rPr>
        <w:t>public</w:t>
      </w:r>
      <w:r w:rsidR="002C3A91" w:rsidRPr="00A26E6F">
        <w:rPr>
          <w:i/>
          <w:iCs/>
          <w:spacing w:val="36"/>
        </w:rPr>
        <w:t xml:space="preserve"> </w:t>
      </w:r>
      <w:r w:rsidR="002C3A91" w:rsidRPr="00A26E6F">
        <w:rPr>
          <w:i/>
          <w:iCs/>
        </w:rPr>
        <w:t>facilities</w:t>
      </w:r>
      <w:r w:rsidR="002C3A91" w:rsidRPr="00A26E6F">
        <w:rPr>
          <w:i/>
          <w:iCs/>
          <w:spacing w:val="39"/>
        </w:rPr>
        <w:t xml:space="preserve"> </w:t>
      </w:r>
      <w:r w:rsidR="002C3A91" w:rsidRPr="00A26E6F">
        <w:rPr>
          <w:i/>
          <w:iCs/>
        </w:rPr>
        <w:t>or</w:t>
      </w:r>
      <w:r w:rsidR="002C3A91" w:rsidRPr="00A26E6F">
        <w:rPr>
          <w:i/>
          <w:iCs/>
          <w:spacing w:val="38"/>
        </w:rPr>
        <w:t xml:space="preserve"> </w:t>
      </w:r>
      <w:r w:rsidR="002C3A91" w:rsidRPr="00A26E6F">
        <w:rPr>
          <w:i/>
          <w:iCs/>
        </w:rPr>
        <w:t>individual</w:t>
      </w:r>
      <w:r w:rsidR="002C3A91" w:rsidRPr="00A26E6F">
        <w:rPr>
          <w:i/>
          <w:iCs/>
          <w:spacing w:val="37"/>
        </w:rPr>
        <w:t xml:space="preserve"> </w:t>
      </w:r>
      <w:r w:rsidR="002C3A91" w:rsidRPr="00A26E6F">
        <w:rPr>
          <w:i/>
          <w:iCs/>
        </w:rPr>
        <w:t>residential</w:t>
      </w:r>
      <w:r w:rsidR="002C3A91" w:rsidRPr="00A26E6F">
        <w:rPr>
          <w:i/>
          <w:iCs/>
          <w:spacing w:val="38"/>
        </w:rPr>
        <w:t xml:space="preserve"> </w:t>
      </w:r>
      <w:r w:rsidR="002C3A91" w:rsidRPr="00A26E6F">
        <w:rPr>
          <w:i/>
          <w:iCs/>
        </w:rPr>
        <w:t>real</w:t>
      </w:r>
      <w:r w:rsidR="002C3A91" w:rsidRPr="00A26E6F">
        <w:rPr>
          <w:i/>
          <w:iCs/>
          <w:spacing w:val="38"/>
        </w:rPr>
        <w:t xml:space="preserve"> </w:t>
      </w:r>
      <w:r w:rsidR="002C3A91" w:rsidRPr="00A26E6F">
        <w:rPr>
          <w:i/>
          <w:iCs/>
        </w:rPr>
        <w:t>or</w:t>
      </w:r>
      <w:r w:rsidR="002C3A91" w:rsidRPr="00A26E6F">
        <w:rPr>
          <w:i/>
          <w:iCs/>
          <w:spacing w:val="69"/>
        </w:rPr>
        <w:t xml:space="preserve"> </w:t>
      </w:r>
      <w:r w:rsidR="002C3A91" w:rsidRPr="00A26E6F">
        <w:rPr>
          <w:i/>
          <w:iCs/>
        </w:rPr>
        <w:t>personal property</w:t>
      </w:r>
      <w:r w:rsidR="002C3A91" w:rsidRPr="00A26E6F">
        <w:rPr>
          <w:i/>
          <w:iCs/>
          <w:spacing w:val="-2"/>
        </w:rPr>
        <w:t xml:space="preserve"> </w:t>
      </w:r>
      <w:r w:rsidR="002C3A91" w:rsidRPr="00A26E6F">
        <w:rPr>
          <w:i/>
          <w:iCs/>
        </w:rPr>
        <w:t>damaged</w:t>
      </w:r>
      <w:r w:rsidR="002C3A91" w:rsidRPr="00A26E6F">
        <w:rPr>
          <w:i/>
          <w:iCs/>
          <w:spacing w:val="1"/>
        </w:rPr>
        <w:t xml:space="preserve"> </w:t>
      </w:r>
      <w:r w:rsidR="002C3A91" w:rsidRPr="00A26E6F">
        <w:rPr>
          <w:i/>
          <w:iCs/>
        </w:rPr>
        <w:t>or destroyed”</w:t>
      </w:r>
      <w:r w:rsidR="002C3A91" w:rsidRPr="00A26E6F">
        <w:rPr>
          <w:i/>
          <w:iCs/>
          <w:spacing w:val="1"/>
        </w:rPr>
        <w:t xml:space="preserve"> </w:t>
      </w:r>
      <w:r w:rsidR="002C3A91" w:rsidRPr="00A26E6F">
        <w:rPr>
          <w:i/>
          <w:iCs/>
        </w:rPr>
        <w:t>by</w:t>
      </w:r>
      <w:r w:rsidR="002C3A91" w:rsidRPr="00A26E6F">
        <w:rPr>
          <w:i/>
          <w:iCs/>
          <w:spacing w:val="-2"/>
        </w:rPr>
        <w:t xml:space="preserve"> </w:t>
      </w:r>
      <w:r w:rsidR="002C3A91" w:rsidRPr="00A26E6F">
        <w:rPr>
          <w:i/>
          <w:iCs/>
        </w:rPr>
        <w:t>a declared disaster that does not result in federal assistance.</w:t>
      </w:r>
    </w:p>
    <w:p w14:paraId="1C75D852" w14:textId="72D718CA" w:rsidR="00634B4B" w:rsidRPr="00A26E6F" w:rsidRDefault="00C97615" w:rsidP="00AE4E3D">
      <w:pPr>
        <w:pStyle w:val="Heading3"/>
        <w:spacing w:after="120" w:line="276" w:lineRule="auto"/>
        <w:rPr>
          <w:i/>
          <w:iCs/>
        </w:rPr>
      </w:pPr>
      <w:bookmarkStart w:id="424" w:name="_Toc69487692"/>
      <w:bookmarkStart w:id="425" w:name="_Toc70105309"/>
      <w:bookmarkStart w:id="426" w:name="_Toc82200435"/>
      <w:bookmarkStart w:id="427" w:name="_Toc88640273"/>
      <w:r w:rsidRPr="00A26E6F">
        <w:rPr>
          <w:i/>
          <w:iCs/>
        </w:rPr>
        <w:t>RECOVERY OF COSTS</w:t>
      </w:r>
      <w:bookmarkEnd w:id="424"/>
      <w:bookmarkEnd w:id="425"/>
      <w:bookmarkEnd w:id="426"/>
      <w:bookmarkEnd w:id="427"/>
    </w:p>
    <w:p w14:paraId="1D152D14" w14:textId="1111FBCB" w:rsidR="00E33747" w:rsidRPr="00A26E6F" w:rsidRDefault="00E33747" w:rsidP="00AE4E3D">
      <w:pPr>
        <w:pStyle w:val="Body"/>
        <w:spacing w:before="240"/>
        <w:rPr>
          <w:i/>
          <w:iCs/>
        </w:rPr>
      </w:pPr>
      <w:r w:rsidRPr="00A26E6F">
        <w:rPr>
          <w:i/>
          <w:iCs/>
        </w:rPr>
        <w:t>When an event occurs the Recovery Branch monitors the event to determine if sufficient damage has been sustained to merit a declaration of emergency</w:t>
      </w:r>
      <w:r w:rsidR="009D4A3B" w:rsidRPr="00A26E6F">
        <w:rPr>
          <w:i/>
          <w:iCs/>
        </w:rPr>
        <w:t xml:space="preserve">. </w:t>
      </w:r>
      <w:r w:rsidRPr="00A26E6F">
        <w:rPr>
          <w:i/>
          <w:iCs/>
        </w:rPr>
        <w:t>The declaration request is based upon verification of local damage reports and may take two forms</w:t>
      </w:r>
      <w:r w:rsidR="009D4A3B" w:rsidRPr="00A26E6F">
        <w:rPr>
          <w:i/>
          <w:iCs/>
        </w:rPr>
        <w:t xml:space="preserve">. </w:t>
      </w:r>
      <w:r w:rsidRPr="00A26E6F">
        <w:rPr>
          <w:i/>
          <w:iCs/>
        </w:rPr>
        <w:t>If damages are limited to local businesses and residential properties, the State may request a US Small Business Administration Disaster Declaration</w:t>
      </w:r>
      <w:r w:rsidR="009D4A3B" w:rsidRPr="00A26E6F">
        <w:rPr>
          <w:i/>
          <w:iCs/>
        </w:rPr>
        <w:t xml:space="preserve">. </w:t>
      </w:r>
      <w:r w:rsidRPr="00A26E6F">
        <w:rPr>
          <w:i/>
          <w:iCs/>
        </w:rPr>
        <w:t>This declaration will make available disaster recovery loans for eligible applicants</w:t>
      </w:r>
      <w:r w:rsidR="009D4A3B" w:rsidRPr="00A26E6F">
        <w:rPr>
          <w:i/>
          <w:iCs/>
        </w:rPr>
        <w:t xml:space="preserve">. </w:t>
      </w:r>
      <w:r w:rsidRPr="00A26E6F">
        <w:rPr>
          <w:i/>
          <w:iCs/>
        </w:rPr>
        <w:t>A second declaration would be a State Declaration made through the Governor’s Executive Order process</w:t>
      </w:r>
      <w:r w:rsidR="009D4A3B" w:rsidRPr="00A26E6F">
        <w:rPr>
          <w:i/>
          <w:iCs/>
        </w:rPr>
        <w:t xml:space="preserve">. </w:t>
      </w:r>
      <w:r w:rsidRPr="00A26E6F">
        <w:rPr>
          <w:i/>
          <w:iCs/>
        </w:rPr>
        <w:t>These declarations open the doors, if sufficient damages have been verified, for a Federal Disaster Declaration with FEMA, or Federal Highway Disaster Funds for Roadway damages</w:t>
      </w:r>
      <w:r w:rsidR="009D4A3B" w:rsidRPr="00A26E6F">
        <w:rPr>
          <w:i/>
          <w:iCs/>
        </w:rPr>
        <w:t xml:space="preserve">. </w:t>
      </w:r>
      <w:r w:rsidRPr="00A26E6F">
        <w:rPr>
          <w:i/>
          <w:iCs/>
        </w:rPr>
        <w:t>Should the event be more localized the governor’s executive order may open the State Disaster Relief Fund for local government entities disaster recovery.</w:t>
      </w:r>
    </w:p>
    <w:p w14:paraId="7250D14F" w14:textId="7EBC4402" w:rsidR="00634B4B" w:rsidRPr="00A26E6F" w:rsidRDefault="00C97615" w:rsidP="00AE4E3D">
      <w:pPr>
        <w:pStyle w:val="Heading3"/>
        <w:spacing w:after="120" w:line="276" w:lineRule="auto"/>
        <w:rPr>
          <w:i/>
          <w:iCs/>
        </w:rPr>
      </w:pPr>
      <w:bookmarkStart w:id="428" w:name="_Toc69487693"/>
      <w:bookmarkStart w:id="429" w:name="_Toc70105310"/>
      <w:bookmarkStart w:id="430" w:name="_Toc82200436"/>
      <w:bookmarkStart w:id="431" w:name="_Toc88640274"/>
      <w:r w:rsidRPr="00A26E6F">
        <w:rPr>
          <w:i/>
          <w:iCs/>
        </w:rPr>
        <w:t>VOLUNTEER LABOR AND RESOURCES</w:t>
      </w:r>
      <w:bookmarkEnd w:id="428"/>
      <w:bookmarkEnd w:id="429"/>
      <w:bookmarkEnd w:id="430"/>
      <w:bookmarkEnd w:id="431"/>
    </w:p>
    <w:p w14:paraId="63ED5D48" w14:textId="1D22AD5C" w:rsidR="00E33747" w:rsidRPr="00A26E6F" w:rsidRDefault="00E33747" w:rsidP="00AE4E3D">
      <w:pPr>
        <w:pStyle w:val="Body"/>
        <w:spacing w:before="240"/>
        <w:rPr>
          <w:i/>
          <w:iCs/>
        </w:rPr>
      </w:pPr>
      <w:r w:rsidRPr="00A26E6F">
        <w:rPr>
          <w:i/>
          <w:iCs/>
        </w:rPr>
        <w:t>Volunteer labor is not directly reimbursed, but rather, during a FEMA declaration is credited to the applicant for their 25% local match</w:t>
      </w:r>
      <w:r w:rsidR="009D4A3B" w:rsidRPr="00A26E6F">
        <w:rPr>
          <w:i/>
          <w:iCs/>
        </w:rPr>
        <w:t xml:space="preserve">. </w:t>
      </w:r>
      <w:r w:rsidRPr="00A26E6F">
        <w:rPr>
          <w:i/>
          <w:iCs/>
        </w:rPr>
        <w:t xml:space="preserve">Volunteers must be rostered, as well as identifying the </w:t>
      </w:r>
      <w:r w:rsidRPr="00A26E6F">
        <w:rPr>
          <w:i/>
          <w:iCs/>
        </w:rPr>
        <w:lastRenderedPageBreak/>
        <w:t>hours of service</w:t>
      </w:r>
      <w:r w:rsidR="00D26586" w:rsidRPr="00A26E6F">
        <w:rPr>
          <w:i/>
          <w:iCs/>
        </w:rPr>
        <w:t xml:space="preserve"> and</w:t>
      </w:r>
      <w:r w:rsidRPr="00A26E6F">
        <w:rPr>
          <w:i/>
          <w:iCs/>
        </w:rPr>
        <w:t xml:space="preserve"> the location of and type of work completed</w:t>
      </w:r>
      <w:r w:rsidR="009D4A3B" w:rsidRPr="00A26E6F">
        <w:rPr>
          <w:i/>
          <w:iCs/>
        </w:rPr>
        <w:t xml:space="preserve">. </w:t>
      </w:r>
      <w:r w:rsidRPr="00A26E6F">
        <w:rPr>
          <w:i/>
          <w:iCs/>
        </w:rPr>
        <w:t>Any mutual aid services must be requested by the recipient of the services and must be claimed by the recipient of such services</w:t>
      </w:r>
      <w:r w:rsidR="009D4A3B" w:rsidRPr="00A26E6F">
        <w:rPr>
          <w:i/>
          <w:iCs/>
        </w:rPr>
        <w:t xml:space="preserve">. </w:t>
      </w:r>
      <w:r w:rsidRPr="00A26E6F">
        <w:rPr>
          <w:i/>
          <w:iCs/>
        </w:rPr>
        <w:t>Documentation of the mutual aid agreement</w:t>
      </w:r>
      <w:r w:rsidR="00D26586" w:rsidRPr="00A26E6F">
        <w:rPr>
          <w:i/>
          <w:iCs/>
        </w:rPr>
        <w:t xml:space="preserve"> and</w:t>
      </w:r>
      <w:r w:rsidRPr="00A26E6F">
        <w:rPr>
          <w:i/>
          <w:iCs/>
        </w:rPr>
        <w:t xml:space="preserve"> billing habits must also be documented</w:t>
      </w:r>
      <w:r w:rsidR="009D4A3B" w:rsidRPr="00A26E6F">
        <w:rPr>
          <w:i/>
          <w:iCs/>
        </w:rPr>
        <w:t xml:space="preserve">. </w:t>
      </w:r>
      <w:r w:rsidRPr="00A26E6F">
        <w:rPr>
          <w:i/>
          <w:iCs/>
        </w:rPr>
        <w:t>If an agency is billing for a disaster event in order to receive federal funds, they must also be able to show routine billing for non-declared mutual aid efforts</w:t>
      </w:r>
      <w:r w:rsidR="009D4A3B" w:rsidRPr="00A26E6F">
        <w:rPr>
          <w:i/>
          <w:iCs/>
        </w:rPr>
        <w:t xml:space="preserve">. </w:t>
      </w:r>
      <w:r w:rsidRPr="00A26E6F">
        <w:rPr>
          <w:i/>
          <w:iCs/>
        </w:rPr>
        <w:t>All documentation must be in accordance with the FEMA policies and current PAPPG in effect at the time of the disaster event.</w:t>
      </w:r>
    </w:p>
    <w:p w14:paraId="7312E992" w14:textId="1C38DA34" w:rsidR="00E33747" w:rsidRPr="00A26E6F" w:rsidRDefault="00C97615" w:rsidP="00AE4E3D">
      <w:pPr>
        <w:pStyle w:val="Heading3"/>
        <w:spacing w:after="120" w:line="276" w:lineRule="auto"/>
        <w:rPr>
          <w:i/>
          <w:iCs/>
        </w:rPr>
      </w:pPr>
      <w:bookmarkStart w:id="432" w:name="_Toc69487694"/>
      <w:bookmarkStart w:id="433" w:name="_Toc70105311"/>
      <w:bookmarkStart w:id="434" w:name="_Toc82200437"/>
      <w:bookmarkStart w:id="435" w:name="_Toc88640275"/>
      <w:r w:rsidRPr="00A26E6F">
        <w:rPr>
          <w:i/>
          <w:iCs/>
        </w:rPr>
        <w:t>REBUILDING PROGRAMS</w:t>
      </w:r>
      <w:bookmarkEnd w:id="432"/>
      <w:bookmarkEnd w:id="433"/>
      <w:bookmarkEnd w:id="434"/>
      <w:bookmarkEnd w:id="435"/>
    </w:p>
    <w:p w14:paraId="5B6A214A" w14:textId="3DEFF0FD" w:rsidR="00E33747" w:rsidRPr="00A26E6F" w:rsidRDefault="00E33747" w:rsidP="00AE4E3D">
      <w:pPr>
        <w:pStyle w:val="Body"/>
        <w:spacing w:before="240"/>
        <w:rPr>
          <w:i/>
          <w:iCs/>
        </w:rPr>
      </w:pPr>
      <w:r w:rsidRPr="00A26E6F">
        <w:rPr>
          <w:i/>
          <w:iCs/>
        </w:rPr>
        <w:t>Indiana has an active network of volunteer organizations which assist both during the response and recovery phases of a disaster event. The INVOAD, Indiana Volunt</w:t>
      </w:r>
      <w:r w:rsidR="001D4BC6" w:rsidRPr="00A26E6F">
        <w:rPr>
          <w:i/>
          <w:iCs/>
        </w:rPr>
        <w:t>ary</w:t>
      </w:r>
      <w:r w:rsidRPr="00A26E6F">
        <w:rPr>
          <w:i/>
          <w:iCs/>
        </w:rPr>
        <w:t xml:space="preserve"> Organizations Active in Disaster provide disaster survivors with immediate needs assistance during and immediately after an event, as well as working with the County Organizations Active in Disaster (COAD) and the Long-Term Recovery Groups (LTRG) to assure all event survivors with unmet needs are addressed</w:t>
      </w:r>
      <w:r w:rsidR="009D4A3B" w:rsidRPr="00A26E6F">
        <w:rPr>
          <w:i/>
          <w:iCs/>
        </w:rPr>
        <w:t xml:space="preserve">. </w:t>
      </w:r>
      <w:r w:rsidRPr="00A26E6F">
        <w:rPr>
          <w:i/>
          <w:iCs/>
        </w:rPr>
        <w:t xml:space="preserve">These groups work closely with the State Volunteer Assistance Liaison (VAL) and the Indiana Recovery Branch personnel to assure efforts are not duplicated. </w:t>
      </w:r>
      <w:r w:rsidR="00C97615" w:rsidRPr="00A26E6F">
        <w:rPr>
          <w:i/>
          <w:iCs/>
        </w:rPr>
        <w:t>T</w:t>
      </w:r>
      <w:r w:rsidRPr="00A26E6F">
        <w:rPr>
          <w:i/>
          <w:iCs/>
        </w:rPr>
        <w:t>his network works closely with local authorities to make survivors aware of assistance to complete their recovery. Assistance may include US SBA declarations and loans, FEMA Individual and Household Program assistance, disaster unemployment assistance, food assistance programs, etc.</w:t>
      </w:r>
    </w:p>
    <w:p w14:paraId="5D4B1B48" w14:textId="710CFBE7" w:rsidR="00EB2096" w:rsidRPr="00A26E6F" w:rsidRDefault="00EB2096" w:rsidP="00AE4E3D">
      <w:pPr>
        <w:pStyle w:val="Heading3"/>
        <w:spacing w:after="120" w:line="276" w:lineRule="auto"/>
        <w:rPr>
          <w:i/>
          <w:iCs/>
        </w:rPr>
      </w:pPr>
      <w:bookmarkStart w:id="436" w:name="_Toc82200438"/>
      <w:bookmarkStart w:id="437" w:name="_Toc88640276"/>
      <w:bookmarkStart w:id="438" w:name="_Toc57147699"/>
      <w:bookmarkStart w:id="439" w:name="_Toc68782786"/>
      <w:bookmarkStart w:id="440" w:name="_Toc69487695"/>
      <w:bookmarkStart w:id="441" w:name="_Toc70105312"/>
      <w:r w:rsidRPr="00A26E6F">
        <w:rPr>
          <w:i/>
          <w:iCs/>
        </w:rPr>
        <w:t>FINANCIAL RECORDS AND SUPPORTING DOCUMENTATION</w:t>
      </w:r>
      <w:bookmarkEnd w:id="436"/>
      <w:bookmarkEnd w:id="437"/>
    </w:p>
    <w:bookmarkEnd w:id="438"/>
    <w:bookmarkEnd w:id="439"/>
    <w:bookmarkEnd w:id="440"/>
    <w:bookmarkEnd w:id="441"/>
    <w:p w14:paraId="25E535F9" w14:textId="2D4CA43E" w:rsidR="002C3A91" w:rsidRPr="00A26E6F" w:rsidRDefault="002C3A91" w:rsidP="00AE4E3D">
      <w:pPr>
        <w:pStyle w:val="Body"/>
        <w:spacing w:before="240"/>
        <w:rPr>
          <w:i/>
          <w:iCs/>
        </w:rPr>
      </w:pPr>
      <w:r w:rsidRPr="00A26E6F">
        <w:rPr>
          <w:i/>
          <w:iCs/>
        </w:rPr>
        <w:t>All</w:t>
      </w:r>
      <w:r w:rsidRPr="00A26E6F">
        <w:rPr>
          <w:i/>
          <w:iCs/>
          <w:spacing w:val="21"/>
        </w:rPr>
        <w:t xml:space="preserve"> </w:t>
      </w:r>
      <w:r w:rsidRPr="00A26E6F">
        <w:rPr>
          <w:i/>
          <w:iCs/>
        </w:rPr>
        <w:t>agencies</w:t>
      </w:r>
      <w:r w:rsidRPr="00A26E6F">
        <w:rPr>
          <w:i/>
          <w:iCs/>
          <w:spacing w:val="22"/>
        </w:rPr>
        <w:t xml:space="preserve"> </w:t>
      </w:r>
      <w:r w:rsidRPr="00A26E6F">
        <w:rPr>
          <w:i/>
          <w:iCs/>
        </w:rPr>
        <w:t>must</w:t>
      </w:r>
      <w:r w:rsidRPr="00A26E6F">
        <w:rPr>
          <w:i/>
          <w:iCs/>
          <w:spacing w:val="22"/>
        </w:rPr>
        <w:t xml:space="preserve"> </w:t>
      </w:r>
      <w:r w:rsidRPr="00A26E6F">
        <w:rPr>
          <w:i/>
          <w:iCs/>
        </w:rPr>
        <w:t>maintain</w:t>
      </w:r>
      <w:r w:rsidRPr="00A26E6F">
        <w:rPr>
          <w:i/>
          <w:iCs/>
          <w:spacing w:val="23"/>
        </w:rPr>
        <w:t xml:space="preserve"> </w:t>
      </w:r>
      <w:r w:rsidRPr="00A26E6F">
        <w:rPr>
          <w:i/>
          <w:iCs/>
        </w:rPr>
        <w:t>records,</w:t>
      </w:r>
      <w:r w:rsidRPr="00A26E6F">
        <w:rPr>
          <w:i/>
          <w:iCs/>
          <w:spacing w:val="22"/>
        </w:rPr>
        <w:t xml:space="preserve"> </w:t>
      </w:r>
      <w:r w:rsidR="00384FF1" w:rsidRPr="00A26E6F">
        <w:rPr>
          <w:i/>
          <w:iCs/>
        </w:rPr>
        <w:t>receipts,</w:t>
      </w:r>
      <w:r w:rsidR="00D26586" w:rsidRPr="00A26E6F">
        <w:rPr>
          <w:i/>
          <w:iCs/>
        </w:rPr>
        <w:t xml:space="preserve"> and</w:t>
      </w:r>
      <w:r w:rsidRPr="00A26E6F">
        <w:rPr>
          <w:i/>
          <w:iCs/>
          <w:spacing w:val="20"/>
        </w:rPr>
        <w:t xml:space="preserve"> </w:t>
      </w:r>
      <w:r w:rsidRPr="00A26E6F">
        <w:rPr>
          <w:i/>
          <w:iCs/>
        </w:rPr>
        <w:t>documents</w:t>
      </w:r>
      <w:r w:rsidRPr="00A26E6F">
        <w:rPr>
          <w:i/>
          <w:iCs/>
          <w:spacing w:val="22"/>
        </w:rPr>
        <w:t xml:space="preserve"> </w:t>
      </w:r>
      <w:r w:rsidRPr="00A26E6F">
        <w:rPr>
          <w:i/>
          <w:iCs/>
        </w:rPr>
        <w:t>to</w:t>
      </w:r>
      <w:r w:rsidRPr="00A26E6F">
        <w:rPr>
          <w:i/>
          <w:iCs/>
          <w:spacing w:val="23"/>
        </w:rPr>
        <w:t xml:space="preserve"> </w:t>
      </w:r>
      <w:r w:rsidRPr="00A26E6F">
        <w:rPr>
          <w:i/>
          <w:iCs/>
        </w:rPr>
        <w:t>support</w:t>
      </w:r>
      <w:r w:rsidRPr="00A26E6F">
        <w:rPr>
          <w:i/>
          <w:iCs/>
          <w:spacing w:val="22"/>
        </w:rPr>
        <w:t xml:space="preserve"> </w:t>
      </w:r>
      <w:r w:rsidRPr="00A26E6F">
        <w:rPr>
          <w:i/>
          <w:iCs/>
        </w:rPr>
        <w:t>claims,</w:t>
      </w:r>
      <w:r w:rsidRPr="00A26E6F">
        <w:rPr>
          <w:i/>
          <w:iCs/>
          <w:spacing w:val="67"/>
        </w:rPr>
        <w:t xml:space="preserve"> </w:t>
      </w:r>
      <w:r w:rsidRPr="00A26E6F">
        <w:rPr>
          <w:i/>
          <w:iCs/>
        </w:rPr>
        <w:t>purchases,</w:t>
      </w:r>
      <w:r w:rsidRPr="00A26E6F">
        <w:rPr>
          <w:i/>
          <w:iCs/>
          <w:spacing w:val="-4"/>
        </w:rPr>
        <w:t xml:space="preserve"> </w:t>
      </w:r>
      <w:r w:rsidR="00384FF1" w:rsidRPr="00A26E6F">
        <w:rPr>
          <w:i/>
          <w:iCs/>
        </w:rPr>
        <w:t>reimbursements,</w:t>
      </w:r>
      <w:r w:rsidR="00D26586" w:rsidRPr="00A26E6F">
        <w:rPr>
          <w:i/>
          <w:iCs/>
        </w:rPr>
        <w:t xml:space="preserve"> and</w:t>
      </w:r>
      <w:r w:rsidRPr="00A26E6F">
        <w:rPr>
          <w:i/>
          <w:iCs/>
          <w:spacing w:val="-4"/>
        </w:rPr>
        <w:t xml:space="preserve"> </w:t>
      </w:r>
      <w:r w:rsidRPr="00A26E6F">
        <w:rPr>
          <w:i/>
          <w:iCs/>
        </w:rPr>
        <w:t>disbursements.</w:t>
      </w:r>
      <w:r w:rsidRPr="00A26E6F">
        <w:rPr>
          <w:i/>
          <w:iCs/>
          <w:spacing w:val="-4"/>
        </w:rPr>
        <w:t xml:space="preserve"> </w:t>
      </w:r>
      <w:r w:rsidRPr="00A26E6F">
        <w:rPr>
          <w:i/>
          <w:iCs/>
        </w:rPr>
        <w:t>Reimbursement</w:t>
      </w:r>
      <w:r w:rsidRPr="00A26E6F">
        <w:rPr>
          <w:i/>
          <w:iCs/>
          <w:spacing w:val="-4"/>
        </w:rPr>
        <w:t xml:space="preserve"> </w:t>
      </w:r>
      <w:r w:rsidRPr="00A26E6F">
        <w:rPr>
          <w:i/>
          <w:iCs/>
        </w:rPr>
        <w:t>requests</w:t>
      </w:r>
      <w:r w:rsidRPr="00A26E6F">
        <w:rPr>
          <w:i/>
          <w:iCs/>
          <w:spacing w:val="-5"/>
        </w:rPr>
        <w:t xml:space="preserve"> </w:t>
      </w:r>
      <w:r w:rsidRPr="00A26E6F">
        <w:rPr>
          <w:i/>
          <w:iCs/>
          <w:spacing w:val="-2"/>
        </w:rPr>
        <w:t>will</w:t>
      </w:r>
      <w:r w:rsidRPr="00A26E6F">
        <w:rPr>
          <w:i/>
          <w:iCs/>
          <w:spacing w:val="-5"/>
        </w:rPr>
        <w:t xml:space="preserve"> </w:t>
      </w:r>
      <w:r w:rsidRPr="00A26E6F">
        <w:rPr>
          <w:i/>
          <w:iCs/>
        </w:rPr>
        <w:t>be</w:t>
      </w:r>
      <w:r w:rsidRPr="00A26E6F">
        <w:rPr>
          <w:i/>
          <w:iCs/>
          <w:spacing w:val="63"/>
        </w:rPr>
        <w:t xml:space="preserve"> </w:t>
      </w:r>
      <w:r w:rsidRPr="00A26E6F">
        <w:rPr>
          <w:i/>
          <w:iCs/>
        </w:rPr>
        <w:t>documented</w:t>
      </w:r>
      <w:r w:rsidRPr="00A26E6F">
        <w:rPr>
          <w:i/>
          <w:iCs/>
          <w:spacing w:val="37"/>
        </w:rPr>
        <w:t xml:space="preserve"> </w:t>
      </w:r>
      <w:r w:rsidRPr="00A26E6F">
        <w:rPr>
          <w:i/>
          <w:iCs/>
        </w:rPr>
        <w:t>with</w:t>
      </w:r>
      <w:r w:rsidRPr="00A26E6F">
        <w:rPr>
          <w:i/>
          <w:iCs/>
          <w:spacing w:val="38"/>
        </w:rPr>
        <w:t xml:space="preserve"> </w:t>
      </w:r>
      <w:r w:rsidRPr="00A26E6F">
        <w:rPr>
          <w:i/>
          <w:iCs/>
        </w:rPr>
        <w:t>specific</w:t>
      </w:r>
      <w:r w:rsidRPr="00A26E6F">
        <w:rPr>
          <w:i/>
          <w:iCs/>
          <w:spacing w:val="34"/>
        </w:rPr>
        <w:t xml:space="preserve"> </w:t>
      </w:r>
      <w:r w:rsidRPr="00A26E6F">
        <w:rPr>
          <w:i/>
          <w:iCs/>
        </w:rPr>
        <w:t>details</w:t>
      </w:r>
      <w:r w:rsidRPr="00A26E6F">
        <w:rPr>
          <w:i/>
          <w:iCs/>
          <w:spacing w:val="36"/>
        </w:rPr>
        <w:t xml:space="preserve"> </w:t>
      </w:r>
      <w:r w:rsidRPr="00A26E6F">
        <w:rPr>
          <w:i/>
          <w:iCs/>
        </w:rPr>
        <w:t>on</w:t>
      </w:r>
      <w:r w:rsidRPr="00A26E6F">
        <w:rPr>
          <w:i/>
          <w:iCs/>
          <w:spacing w:val="35"/>
        </w:rPr>
        <w:t xml:space="preserve"> </w:t>
      </w:r>
      <w:r w:rsidRPr="00A26E6F">
        <w:rPr>
          <w:i/>
          <w:iCs/>
        </w:rPr>
        <w:t>personnel</w:t>
      </w:r>
      <w:r w:rsidRPr="00A26E6F">
        <w:rPr>
          <w:i/>
          <w:iCs/>
          <w:spacing w:val="36"/>
        </w:rPr>
        <w:t xml:space="preserve"> </w:t>
      </w:r>
      <w:r w:rsidRPr="00A26E6F">
        <w:rPr>
          <w:i/>
          <w:iCs/>
        </w:rPr>
        <w:t>services,</w:t>
      </w:r>
      <w:r w:rsidRPr="00A26E6F">
        <w:rPr>
          <w:i/>
          <w:iCs/>
          <w:spacing w:val="37"/>
        </w:rPr>
        <w:t xml:space="preserve"> </w:t>
      </w:r>
      <w:r w:rsidR="00384FF1" w:rsidRPr="00A26E6F">
        <w:rPr>
          <w:i/>
          <w:iCs/>
        </w:rPr>
        <w:t>travel,</w:t>
      </w:r>
      <w:r w:rsidR="00D26586" w:rsidRPr="00A26E6F">
        <w:rPr>
          <w:i/>
          <w:iCs/>
        </w:rPr>
        <w:t xml:space="preserve"> and</w:t>
      </w:r>
      <w:r w:rsidRPr="00A26E6F">
        <w:rPr>
          <w:i/>
          <w:iCs/>
          <w:spacing w:val="38"/>
        </w:rPr>
        <w:t xml:space="preserve"> </w:t>
      </w:r>
      <w:r w:rsidRPr="00A26E6F">
        <w:rPr>
          <w:i/>
          <w:iCs/>
          <w:spacing w:val="-2"/>
        </w:rPr>
        <w:t>other</w:t>
      </w:r>
      <w:r w:rsidRPr="00A26E6F">
        <w:rPr>
          <w:i/>
          <w:iCs/>
          <w:spacing w:val="49"/>
        </w:rPr>
        <w:t xml:space="preserve"> </w:t>
      </w:r>
      <w:r w:rsidRPr="00A26E6F">
        <w:rPr>
          <w:i/>
          <w:iCs/>
        </w:rPr>
        <w:t>expenses.</w:t>
      </w:r>
    </w:p>
    <w:p w14:paraId="65544BD3" w14:textId="640A0DE9" w:rsidR="002C3A91" w:rsidRPr="00A26E6F" w:rsidRDefault="002C3A91" w:rsidP="00AE4E3D">
      <w:pPr>
        <w:pStyle w:val="Body"/>
        <w:spacing w:before="240"/>
        <w:rPr>
          <w:i/>
          <w:iCs/>
        </w:rPr>
      </w:pPr>
      <w:r w:rsidRPr="00A26E6F">
        <w:rPr>
          <w:i/>
          <w:iCs/>
        </w:rPr>
        <w:t>Agencies</w:t>
      </w:r>
      <w:r w:rsidRPr="00A26E6F">
        <w:rPr>
          <w:i/>
          <w:iCs/>
          <w:spacing w:val="-10"/>
        </w:rPr>
        <w:t xml:space="preserve"> </w:t>
      </w:r>
      <w:r w:rsidRPr="00A26E6F">
        <w:rPr>
          <w:i/>
          <w:iCs/>
        </w:rPr>
        <w:t>requesting</w:t>
      </w:r>
      <w:r w:rsidRPr="00A26E6F">
        <w:rPr>
          <w:i/>
          <w:iCs/>
          <w:spacing w:val="-11"/>
        </w:rPr>
        <w:t xml:space="preserve"> </w:t>
      </w:r>
      <w:r w:rsidRPr="00A26E6F">
        <w:rPr>
          <w:i/>
          <w:iCs/>
        </w:rPr>
        <w:t>reimbursements</w:t>
      </w:r>
      <w:r w:rsidRPr="00A26E6F">
        <w:rPr>
          <w:i/>
          <w:iCs/>
          <w:spacing w:val="-10"/>
        </w:rPr>
        <w:t xml:space="preserve"> </w:t>
      </w:r>
      <w:r w:rsidRPr="00A26E6F">
        <w:rPr>
          <w:i/>
          <w:iCs/>
          <w:spacing w:val="-2"/>
        </w:rPr>
        <w:t>will</w:t>
      </w:r>
      <w:r w:rsidRPr="00A26E6F">
        <w:rPr>
          <w:i/>
          <w:iCs/>
          <w:spacing w:val="-10"/>
        </w:rPr>
        <w:t xml:space="preserve"> </w:t>
      </w:r>
      <w:r w:rsidRPr="00A26E6F">
        <w:rPr>
          <w:i/>
          <w:iCs/>
        </w:rPr>
        <w:t>maintain</w:t>
      </w:r>
      <w:r w:rsidRPr="00A26E6F">
        <w:rPr>
          <w:i/>
          <w:iCs/>
          <w:spacing w:val="-9"/>
        </w:rPr>
        <w:t xml:space="preserve"> </w:t>
      </w:r>
      <w:r w:rsidRPr="00A26E6F">
        <w:rPr>
          <w:i/>
          <w:iCs/>
        </w:rPr>
        <w:t>all</w:t>
      </w:r>
      <w:r w:rsidRPr="00A26E6F">
        <w:rPr>
          <w:i/>
          <w:iCs/>
          <w:spacing w:val="-12"/>
        </w:rPr>
        <w:t xml:space="preserve"> </w:t>
      </w:r>
      <w:r w:rsidRPr="00A26E6F">
        <w:rPr>
          <w:i/>
          <w:iCs/>
        </w:rPr>
        <w:t>financial</w:t>
      </w:r>
      <w:r w:rsidRPr="00A26E6F">
        <w:rPr>
          <w:i/>
          <w:iCs/>
          <w:spacing w:val="-10"/>
        </w:rPr>
        <w:t xml:space="preserve"> </w:t>
      </w:r>
      <w:r w:rsidRPr="00A26E6F">
        <w:rPr>
          <w:i/>
          <w:iCs/>
        </w:rPr>
        <w:t>records,</w:t>
      </w:r>
      <w:r w:rsidRPr="00A26E6F">
        <w:rPr>
          <w:i/>
          <w:iCs/>
          <w:spacing w:val="-9"/>
        </w:rPr>
        <w:t xml:space="preserve"> </w:t>
      </w:r>
      <w:r w:rsidRPr="00A26E6F">
        <w:rPr>
          <w:i/>
          <w:iCs/>
        </w:rPr>
        <w:t>supporting</w:t>
      </w:r>
      <w:r w:rsidRPr="00A26E6F">
        <w:rPr>
          <w:i/>
          <w:iCs/>
          <w:spacing w:val="97"/>
        </w:rPr>
        <w:t xml:space="preserve"> </w:t>
      </w:r>
      <w:r w:rsidRPr="00A26E6F">
        <w:rPr>
          <w:i/>
          <w:iCs/>
        </w:rPr>
        <w:t>documents,</w:t>
      </w:r>
      <w:r w:rsidRPr="00A26E6F">
        <w:rPr>
          <w:i/>
          <w:iCs/>
          <w:spacing w:val="50"/>
        </w:rPr>
        <w:t xml:space="preserve"> </w:t>
      </w:r>
      <w:r w:rsidRPr="00A26E6F">
        <w:rPr>
          <w:i/>
          <w:iCs/>
        </w:rPr>
        <w:t>statistical</w:t>
      </w:r>
      <w:r w:rsidRPr="00A26E6F">
        <w:rPr>
          <w:i/>
          <w:iCs/>
          <w:spacing w:val="48"/>
        </w:rPr>
        <w:t xml:space="preserve"> </w:t>
      </w:r>
      <w:r w:rsidR="00384FF1" w:rsidRPr="00A26E6F">
        <w:rPr>
          <w:i/>
          <w:iCs/>
        </w:rPr>
        <w:t>records,</w:t>
      </w:r>
      <w:r w:rsidR="00D26586" w:rsidRPr="00A26E6F">
        <w:rPr>
          <w:i/>
          <w:iCs/>
        </w:rPr>
        <w:t xml:space="preserve"> and</w:t>
      </w:r>
      <w:r w:rsidRPr="00A26E6F">
        <w:rPr>
          <w:i/>
          <w:iCs/>
          <w:spacing w:val="48"/>
        </w:rPr>
        <w:t xml:space="preserve"> </w:t>
      </w:r>
      <w:r w:rsidRPr="00A26E6F">
        <w:rPr>
          <w:i/>
          <w:iCs/>
        </w:rPr>
        <w:t>other</w:t>
      </w:r>
      <w:r w:rsidRPr="00A26E6F">
        <w:rPr>
          <w:i/>
          <w:iCs/>
          <w:spacing w:val="50"/>
        </w:rPr>
        <w:t xml:space="preserve"> </w:t>
      </w:r>
      <w:r w:rsidRPr="00A26E6F">
        <w:rPr>
          <w:i/>
          <w:iCs/>
        </w:rPr>
        <w:t>records</w:t>
      </w:r>
      <w:r w:rsidRPr="00A26E6F">
        <w:rPr>
          <w:i/>
          <w:iCs/>
          <w:spacing w:val="51"/>
        </w:rPr>
        <w:t xml:space="preserve"> </w:t>
      </w:r>
      <w:r w:rsidRPr="00A26E6F">
        <w:rPr>
          <w:i/>
          <w:iCs/>
        </w:rPr>
        <w:t>pertinent</w:t>
      </w:r>
      <w:r w:rsidRPr="00A26E6F">
        <w:rPr>
          <w:i/>
          <w:iCs/>
          <w:spacing w:val="51"/>
        </w:rPr>
        <w:t xml:space="preserve"> </w:t>
      </w:r>
      <w:r w:rsidRPr="00A26E6F">
        <w:rPr>
          <w:i/>
          <w:iCs/>
        </w:rPr>
        <w:t>to</w:t>
      </w:r>
      <w:r w:rsidRPr="00A26E6F">
        <w:rPr>
          <w:i/>
          <w:iCs/>
          <w:spacing w:val="51"/>
        </w:rPr>
        <w:t xml:space="preserve"> </w:t>
      </w:r>
      <w:r w:rsidRPr="00A26E6F">
        <w:rPr>
          <w:i/>
          <w:iCs/>
          <w:spacing w:val="-2"/>
        </w:rPr>
        <w:t>the</w:t>
      </w:r>
      <w:r w:rsidRPr="00A26E6F">
        <w:rPr>
          <w:i/>
          <w:iCs/>
          <w:spacing w:val="52"/>
        </w:rPr>
        <w:t xml:space="preserve"> </w:t>
      </w:r>
      <w:r w:rsidRPr="00A26E6F">
        <w:rPr>
          <w:i/>
          <w:iCs/>
        </w:rPr>
        <w:t>provision</w:t>
      </w:r>
      <w:r w:rsidRPr="00A26E6F">
        <w:rPr>
          <w:i/>
          <w:iCs/>
          <w:spacing w:val="52"/>
        </w:rPr>
        <w:t xml:space="preserve"> </w:t>
      </w:r>
      <w:r w:rsidRPr="00A26E6F">
        <w:rPr>
          <w:i/>
          <w:iCs/>
        </w:rPr>
        <w:t>of</w:t>
      </w:r>
      <w:r w:rsidRPr="00A26E6F">
        <w:rPr>
          <w:i/>
          <w:iCs/>
          <w:spacing w:val="63"/>
        </w:rPr>
        <w:t xml:space="preserve"> </w:t>
      </w:r>
      <w:r w:rsidRPr="00A26E6F">
        <w:rPr>
          <w:i/>
          <w:iCs/>
        </w:rPr>
        <w:t>services</w:t>
      </w:r>
      <w:r w:rsidRPr="00A26E6F">
        <w:rPr>
          <w:i/>
          <w:iCs/>
          <w:spacing w:val="17"/>
        </w:rPr>
        <w:t xml:space="preserve"> </w:t>
      </w:r>
      <w:r w:rsidRPr="00A26E6F">
        <w:rPr>
          <w:i/>
          <w:iCs/>
        </w:rPr>
        <w:t>or</w:t>
      </w:r>
      <w:r w:rsidRPr="00A26E6F">
        <w:rPr>
          <w:i/>
          <w:iCs/>
          <w:spacing w:val="16"/>
        </w:rPr>
        <w:t xml:space="preserve"> </w:t>
      </w:r>
      <w:r w:rsidRPr="00A26E6F">
        <w:rPr>
          <w:i/>
          <w:iCs/>
        </w:rPr>
        <w:t>use</w:t>
      </w:r>
      <w:r w:rsidRPr="00A26E6F">
        <w:rPr>
          <w:i/>
          <w:iCs/>
          <w:spacing w:val="15"/>
        </w:rPr>
        <w:t xml:space="preserve"> </w:t>
      </w:r>
      <w:r w:rsidRPr="00A26E6F">
        <w:rPr>
          <w:i/>
          <w:iCs/>
        </w:rPr>
        <w:t>of</w:t>
      </w:r>
      <w:r w:rsidRPr="00A26E6F">
        <w:rPr>
          <w:i/>
          <w:iCs/>
          <w:spacing w:val="20"/>
        </w:rPr>
        <w:t xml:space="preserve"> </w:t>
      </w:r>
      <w:r w:rsidRPr="00A26E6F">
        <w:rPr>
          <w:i/>
          <w:iCs/>
        </w:rPr>
        <w:t>resources</w:t>
      </w:r>
      <w:r w:rsidRPr="00A26E6F">
        <w:rPr>
          <w:i/>
          <w:iCs/>
          <w:spacing w:val="14"/>
        </w:rPr>
        <w:t xml:space="preserve"> </w:t>
      </w:r>
      <w:r w:rsidRPr="00A26E6F">
        <w:rPr>
          <w:i/>
          <w:iCs/>
        </w:rPr>
        <w:t>by</w:t>
      </w:r>
      <w:r w:rsidRPr="00A26E6F">
        <w:rPr>
          <w:i/>
          <w:iCs/>
          <w:spacing w:val="14"/>
        </w:rPr>
        <w:t xml:space="preserve"> </w:t>
      </w:r>
      <w:r w:rsidRPr="00A26E6F">
        <w:rPr>
          <w:i/>
          <w:iCs/>
        </w:rPr>
        <w:t>that</w:t>
      </w:r>
      <w:r w:rsidRPr="00A26E6F">
        <w:rPr>
          <w:i/>
          <w:iCs/>
          <w:spacing w:val="15"/>
        </w:rPr>
        <w:t xml:space="preserve"> </w:t>
      </w:r>
      <w:r w:rsidRPr="00A26E6F">
        <w:rPr>
          <w:i/>
          <w:iCs/>
        </w:rPr>
        <w:t>agency.</w:t>
      </w:r>
      <w:r w:rsidRPr="00A26E6F">
        <w:rPr>
          <w:i/>
          <w:iCs/>
          <w:spacing w:val="15"/>
        </w:rPr>
        <w:t xml:space="preserve"> </w:t>
      </w:r>
      <w:r w:rsidRPr="00A26E6F">
        <w:rPr>
          <w:i/>
          <w:iCs/>
        </w:rPr>
        <w:t>These</w:t>
      </w:r>
      <w:r w:rsidRPr="00A26E6F">
        <w:rPr>
          <w:i/>
          <w:iCs/>
          <w:spacing w:val="15"/>
        </w:rPr>
        <w:t xml:space="preserve"> </w:t>
      </w:r>
      <w:r w:rsidRPr="00A26E6F">
        <w:rPr>
          <w:i/>
          <w:iCs/>
        </w:rPr>
        <w:t>materials</w:t>
      </w:r>
      <w:r w:rsidRPr="00A26E6F">
        <w:rPr>
          <w:i/>
          <w:iCs/>
          <w:spacing w:val="17"/>
        </w:rPr>
        <w:t xml:space="preserve"> </w:t>
      </w:r>
      <w:r w:rsidRPr="00A26E6F">
        <w:rPr>
          <w:i/>
          <w:iCs/>
        </w:rPr>
        <w:t>must</w:t>
      </w:r>
      <w:r w:rsidRPr="00A26E6F">
        <w:rPr>
          <w:i/>
          <w:iCs/>
          <w:spacing w:val="15"/>
        </w:rPr>
        <w:t xml:space="preserve"> </w:t>
      </w:r>
      <w:r w:rsidRPr="00A26E6F">
        <w:rPr>
          <w:i/>
          <w:iCs/>
        </w:rPr>
        <w:t>be</w:t>
      </w:r>
      <w:r w:rsidRPr="00A26E6F">
        <w:rPr>
          <w:i/>
          <w:iCs/>
          <w:spacing w:val="51"/>
        </w:rPr>
        <w:t xml:space="preserve"> </w:t>
      </w:r>
      <w:r w:rsidRPr="00A26E6F">
        <w:rPr>
          <w:i/>
          <w:iCs/>
        </w:rPr>
        <w:t>accessible</w:t>
      </w:r>
      <w:r w:rsidRPr="00A26E6F">
        <w:rPr>
          <w:i/>
          <w:iCs/>
          <w:spacing w:val="21"/>
        </w:rPr>
        <w:t xml:space="preserve"> </w:t>
      </w:r>
      <w:r w:rsidRPr="00A26E6F">
        <w:rPr>
          <w:i/>
          <w:iCs/>
        </w:rPr>
        <w:t>to</w:t>
      </w:r>
      <w:r w:rsidRPr="00A26E6F">
        <w:rPr>
          <w:i/>
          <w:iCs/>
          <w:spacing w:val="21"/>
        </w:rPr>
        <w:t xml:space="preserve"> </w:t>
      </w:r>
      <w:r w:rsidRPr="00A26E6F">
        <w:rPr>
          <w:i/>
          <w:iCs/>
        </w:rPr>
        <w:t>authorized</w:t>
      </w:r>
      <w:r w:rsidRPr="00A26E6F">
        <w:rPr>
          <w:i/>
          <w:iCs/>
          <w:spacing w:val="23"/>
        </w:rPr>
        <w:t xml:space="preserve"> </w:t>
      </w:r>
      <w:r w:rsidRPr="00A26E6F">
        <w:rPr>
          <w:i/>
          <w:iCs/>
        </w:rPr>
        <w:t>representatives</w:t>
      </w:r>
      <w:r w:rsidRPr="00A26E6F">
        <w:rPr>
          <w:i/>
          <w:iCs/>
          <w:spacing w:val="20"/>
        </w:rPr>
        <w:t xml:space="preserve"> </w:t>
      </w:r>
      <w:r w:rsidRPr="00A26E6F">
        <w:rPr>
          <w:i/>
          <w:iCs/>
        </w:rPr>
        <w:t>for</w:t>
      </w:r>
      <w:r w:rsidRPr="00A26E6F">
        <w:rPr>
          <w:i/>
          <w:iCs/>
          <w:spacing w:val="21"/>
        </w:rPr>
        <w:t xml:space="preserve"> </w:t>
      </w:r>
      <w:r w:rsidRPr="00A26E6F">
        <w:rPr>
          <w:i/>
          <w:iCs/>
        </w:rPr>
        <w:t>the</w:t>
      </w:r>
      <w:r w:rsidRPr="00A26E6F">
        <w:rPr>
          <w:i/>
          <w:iCs/>
          <w:spacing w:val="21"/>
        </w:rPr>
        <w:t xml:space="preserve"> </w:t>
      </w:r>
      <w:r w:rsidRPr="00A26E6F">
        <w:rPr>
          <w:i/>
          <w:iCs/>
        </w:rPr>
        <w:t>purpose</w:t>
      </w:r>
      <w:r w:rsidRPr="00A26E6F">
        <w:rPr>
          <w:i/>
          <w:iCs/>
          <w:spacing w:val="21"/>
        </w:rPr>
        <w:t xml:space="preserve"> </w:t>
      </w:r>
      <w:r w:rsidRPr="00A26E6F">
        <w:rPr>
          <w:i/>
          <w:iCs/>
        </w:rPr>
        <w:t>of</w:t>
      </w:r>
      <w:r w:rsidRPr="00A26E6F">
        <w:rPr>
          <w:i/>
          <w:iCs/>
          <w:spacing w:val="23"/>
        </w:rPr>
        <w:t xml:space="preserve"> </w:t>
      </w:r>
      <w:r w:rsidRPr="00A26E6F">
        <w:rPr>
          <w:i/>
          <w:iCs/>
        </w:rPr>
        <w:t>making</w:t>
      </w:r>
      <w:r w:rsidRPr="00A26E6F">
        <w:rPr>
          <w:i/>
          <w:iCs/>
          <w:spacing w:val="21"/>
        </w:rPr>
        <w:t xml:space="preserve"> </w:t>
      </w:r>
      <w:r w:rsidRPr="00A26E6F">
        <w:rPr>
          <w:i/>
          <w:iCs/>
        </w:rPr>
        <w:t>audits,</w:t>
      </w:r>
      <w:r w:rsidRPr="00A26E6F">
        <w:rPr>
          <w:i/>
          <w:iCs/>
          <w:spacing w:val="55"/>
        </w:rPr>
        <w:t xml:space="preserve"> </w:t>
      </w:r>
      <w:r w:rsidR="00384FF1" w:rsidRPr="00A26E6F">
        <w:rPr>
          <w:i/>
          <w:iCs/>
        </w:rPr>
        <w:t>excerpts,</w:t>
      </w:r>
      <w:r w:rsidR="00D26586" w:rsidRPr="00A26E6F">
        <w:rPr>
          <w:i/>
          <w:iCs/>
        </w:rPr>
        <w:t xml:space="preserve"> and</w:t>
      </w:r>
      <w:r w:rsidRPr="00A26E6F">
        <w:rPr>
          <w:i/>
          <w:iCs/>
        </w:rPr>
        <w:t xml:space="preserve"> transcripts.</w:t>
      </w:r>
    </w:p>
    <w:p w14:paraId="2390D604" w14:textId="2557DD47" w:rsidR="00E33747" w:rsidRPr="00A26E6F" w:rsidRDefault="00987AF3" w:rsidP="00AE4E3D">
      <w:pPr>
        <w:pStyle w:val="Heading3"/>
        <w:spacing w:after="120" w:line="276" w:lineRule="auto"/>
        <w:rPr>
          <w:i/>
          <w:iCs/>
        </w:rPr>
      </w:pPr>
      <w:bookmarkStart w:id="442" w:name="_Toc70105313"/>
      <w:bookmarkStart w:id="443" w:name="_Toc82200439"/>
      <w:bookmarkStart w:id="444" w:name="_Toc88640277"/>
      <w:r w:rsidRPr="00A26E6F">
        <w:rPr>
          <w:i/>
          <w:iCs/>
        </w:rPr>
        <w:t>DOCUMENT RECOVERY COSTS</w:t>
      </w:r>
      <w:bookmarkEnd w:id="442"/>
      <w:bookmarkEnd w:id="443"/>
      <w:bookmarkEnd w:id="444"/>
    </w:p>
    <w:p w14:paraId="06D365A4" w14:textId="3182B423" w:rsidR="00E33747" w:rsidRPr="00A26E6F" w:rsidRDefault="00E33747" w:rsidP="00AE4E3D">
      <w:pPr>
        <w:pStyle w:val="Body"/>
        <w:spacing w:before="240"/>
        <w:rPr>
          <w:i/>
          <w:iCs/>
        </w:rPr>
      </w:pPr>
      <w:r w:rsidRPr="00A26E6F">
        <w:rPr>
          <w:i/>
          <w:iCs/>
        </w:rPr>
        <w:t>Irrespective of declaration source, expenditure documentation is required for successful reimbursement</w:t>
      </w:r>
      <w:r w:rsidR="009D4A3B" w:rsidRPr="00A26E6F">
        <w:rPr>
          <w:i/>
          <w:iCs/>
        </w:rPr>
        <w:t xml:space="preserve">. </w:t>
      </w:r>
      <w:r w:rsidRPr="00A26E6F">
        <w:rPr>
          <w:i/>
          <w:iCs/>
        </w:rPr>
        <w:t>Personnel costs for response and recovery activities (straight and overtime) must be documented with time expended and the nature and location of work completed</w:t>
      </w:r>
      <w:r w:rsidR="009D4A3B" w:rsidRPr="00A26E6F">
        <w:rPr>
          <w:i/>
          <w:iCs/>
        </w:rPr>
        <w:t xml:space="preserve">. </w:t>
      </w:r>
      <w:r w:rsidRPr="00A26E6F">
        <w:rPr>
          <w:i/>
          <w:iCs/>
        </w:rPr>
        <w:t>Equipment usage must also be documented including the operator, amount of time used and a full description of the equipment so it may be appropriately categorized using FEMA equipment rates or other approved rates</w:t>
      </w:r>
      <w:r w:rsidR="009D4A3B" w:rsidRPr="00A26E6F">
        <w:rPr>
          <w:i/>
          <w:iCs/>
        </w:rPr>
        <w:t xml:space="preserve">. </w:t>
      </w:r>
      <w:r w:rsidRPr="00A26E6F">
        <w:rPr>
          <w:i/>
          <w:iCs/>
        </w:rPr>
        <w:t xml:space="preserve">(most equipment rates are based on hours of use and include fuel, maintenance and routine wear and tear costs as well as the hourly operations costs.)  </w:t>
      </w:r>
      <w:r w:rsidRPr="00A26E6F">
        <w:rPr>
          <w:i/>
          <w:iCs/>
        </w:rPr>
        <w:lastRenderedPageBreak/>
        <w:t>Additionally, Supplies and material costs must be recorded to include the source of the materials/supplies (stockpile or newly acquired) the costs per unit and the location and/or nature of the use</w:t>
      </w:r>
      <w:r w:rsidR="009D4A3B" w:rsidRPr="00A26E6F">
        <w:rPr>
          <w:i/>
          <w:iCs/>
        </w:rPr>
        <w:t xml:space="preserve">. </w:t>
      </w:r>
      <w:r w:rsidRPr="00A26E6F">
        <w:rPr>
          <w:i/>
          <w:iCs/>
        </w:rPr>
        <w:t>Receipts are required for all purchases</w:t>
      </w:r>
      <w:r w:rsidR="009D4A3B" w:rsidRPr="00A26E6F">
        <w:rPr>
          <w:i/>
          <w:iCs/>
        </w:rPr>
        <w:t xml:space="preserve">. </w:t>
      </w:r>
      <w:r w:rsidRPr="00A26E6F">
        <w:rPr>
          <w:i/>
          <w:iCs/>
        </w:rPr>
        <w:t>Rental equipment and contract services must include the procurement method used to acquire the services as well as the costs and source information.</w:t>
      </w:r>
    </w:p>
    <w:p w14:paraId="6A3F2E9B" w14:textId="3DA936B2" w:rsidR="00987AF3" w:rsidRPr="00A26E6F" w:rsidRDefault="00987AF3" w:rsidP="00AE4E3D">
      <w:pPr>
        <w:pStyle w:val="Heading3"/>
        <w:spacing w:after="120" w:line="276" w:lineRule="auto"/>
        <w:rPr>
          <w:i/>
          <w:iCs/>
        </w:rPr>
      </w:pPr>
      <w:bookmarkStart w:id="445" w:name="_Toc69487696"/>
      <w:bookmarkStart w:id="446" w:name="_Toc70105314"/>
      <w:bookmarkStart w:id="447" w:name="_Toc82200440"/>
      <w:bookmarkStart w:id="448" w:name="_Toc88640278"/>
      <w:r w:rsidRPr="00A26E6F">
        <w:rPr>
          <w:i/>
          <w:iCs/>
        </w:rPr>
        <w:t>COST RECOVERY PROCESS TRAINING</w:t>
      </w:r>
      <w:bookmarkEnd w:id="445"/>
      <w:bookmarkEnd w:id="446"/>
      <w:bookmarkEnd w:id="447"/>
      <w:bookmarkEnd w:id="448"/>
    </w:p>
    <w:p w14:paraId="785B2C0C" w14:textId="66D33F37" w:rsidR="00987AF3" w:rsidRPr="00A26E6F" w:rsidRDefault="00987AF3" w:rsidP="00AE4E3D">
      <w:pPr>
        <w:pStyle w:val="Body"/>
        <w:spacing w:before="240"/>
        <w:rPr>
          <w:i/>
          <w:iCs/>
        </w:rPr>
      </w:pPr>
      <w:r w:rsidRPr="00A26E6F">
        <w:rPr>
          <w:i/>
          <w:iCs/>
        </w:rPr>
        <w:t>The recovery staff at IDHS host training sessions on the disaster declaration, damage assessment, FEMA portal, debris management, etc</w:t>
      </w:r>
      <w:r w:rsidR="009D4A3B" w:rsidRPr="00A26E6F">
        <w:rPr>
          <w:i/>
          <w:iCs/>
        </w:rPr>
        <w:t xml:space="preserve">. </w:t>
      </w:r>
      <w:r w:rsidRPr="00A26E6F">
        <w:rPr>
          <w:i/>
          <w:iCs/>
        </w:rPr>
        <w:t>Damage assessment for individuals and households training is also available from the IDHS team on a virtual platform</w:t>
      </w:r>
      <w:r w:rsidR="009D4A3B" w:rsidRPr="00A26E6F">
        <w:rPr>
          <w:i/>
          <w:iCs/>
        </w:rPr>
        <w:t xml:space="preserve">. </w:t>
      </w:r>
      <w:r w:rsidRPr="00A26E6F">
        <w:rPr>
          <w:i/>
          <w:iCs/>
        </w:rPr>
        <w:t>The FEMA portal training is also available through the Emergency Management Institute (EMI) Independent Study (IS) program IS1000 series courses.</w:t>
      </w:r>
    </w:p>
    <w:p w14:paraId="60A779BE" w14:textId="083117D8" w:rsidR="00987AF3" w:rsidRPr="00A26E6F" w:rsidRDefault="00987AF3" w:rsidP="00AE4E3D">
      <w:pPr>
        <w:pStyle w:val="Heading3"/>
        <w:spacing w:after="120" w:line="276" w:lineRule="auto"/>
        <w:rPr>
          <w:i/>
          <w:iCs/>
        </w:rPr>
      </w:pPr>
      <w:bookmarkStart w:id="449" w:name="_Toc69487697"/>
      <w:bookmarkStart w:id="450" w:name="_Toc70105315"/>
      <w:bookmarkStart w:id="451" w:name="_Toc82200441"/>
      <w:bookmarkStart w:id="452" w:name="_Toc88640279"/>
      <w:r w:rsidRPr="00A26E6F">
        <w:rPr>
          <w:i/>
          <w:iCs/>
        </w:rPr>
        <w:t>IMPACT OF INSURANCE</w:t>
      </w:r>
      <w:bookmarkEnd w:id="449"/>
      <w:bookmarkEnd w:id="450"/>
      <w:bookmarkEnd w:id="451"/>
      <w:bookmarkEnd w:id="452"/>
    </w:p>
    <w:p w14:paraId="7FA01679" w14:textId="1F95C3A2" w:rsidR="00987AF3" w:rsidRPr="00A26E6F" w:rsidRDefault="00987AF3" w:rsidP="00AE4E3D">
      <w:pPr>
        <w:pStyle w:val="Body"/>
        <w:spacing w:before="240"/>
        <w:rPr>
          <w:i/>
          <w:iCs/>
        </w:rPr>
      </w:pPr>
      <w:r w:rsidRPr="00A26E6F">
        <w:rPr>
          <w:i/>
          <w:iCs/>
        </w:rPr>
        <w:t xml:space="preserve">Disaster Assistance is not meant to make an applicant </w:t>
      </w:r>
      <w:r w:rsidR="000865E7" w:rsidRPr="00A26E6F">
        <w:rPr>
          <w:i/>
          <w:iCs/>
        </w:rPr>
        <w:t>whole;</w:t>
      </w:r>
      <w:r w:rsidRPr="00A26E6F">
        <w:rPr>
          <w:i/>
          <w:iCs/>
        </w:rPr>
        <w:t xml:space="preserve"> it is meant to address the basic needs to begin a successful recovery process</w:t>
      </w:r>
      <w:r w:rsidR="009D4A3B" w:rsidRPr="00A26E6F">
        <w:rPr>
          <w:i/>
          <w:iCs/>
        </w:rPr>
        <w:t xml:space="preserve">. </w:t>
      </w:r>
      <w:r w:rsidRPr="00A26E6F">
        <w:rPr>
          <w:i/>
          <w:iCs/>
        </w:rPr>
        <w:t>Insurance is key for people to be able to properly address their recovery needs and to return to a level similar to pre-event</w:t>
      </w:r>
      <w:r w:rsidR="009D4A3B" w:rsidRPr="00A26E6F">
        <w:rPr>
          <w:i/>
          <w:iCs/>
        </w:rPr>
        <w:t xml:space="preserve">. </w:t>
      </w:r>
      <w:r w:rsidRPr="00A26E6F">
        <w:rPr>
          <w:i/>
          <w:iCs/>
        </w:rPr>
        <w:t>The National Flood Insurance Program addresses damages due to flood events</w:t>
      </w:r>
      <w:r w:rsidR="009D4A3B" w:rsidRPr="00A26E6F">
        <w:rPr>
          <w:i/>
          <w:iCs/>
        </w:rPr>
        <w:t xml:space="preserve">. </w:t>
      </w:r>
      <w:r w:rsidRPr="00A26E6F">
        <w:rPr>
          <w:i/>
          <w:iCs/>
        </w:rPr>
        <w:t>All properties are eligible to purchase flood insurance</w:t>
      </w:r>
      <w:r w:rsidR="009D4A3B" w:rsidRPr="00A26E6F">
        <w:rPr>
          <w:i/>
          <w:iCs/>
        </w:rPr>
        <w:t xml:space="preserve">. </w:t>
      </w:r>
      <w:r w:rsidRPr="00A26E6F">
        <w:rPr>
          <w:i/>
          <w:iCs/>
        </w:rPr>
        <w:t xml:space="preserve">Flood insurance participation is relatively low due to the high cost. </w:t>
      </w:r>
      <w:r w:rsidR="000865E7" w:rsidRPr="00A26E6F">
        <w:rPr>
          <w:i/>
          <w:iCs/>
        </w:rPr>
        <w:t>Homeowner’s</w:t>
      </w:r>
      <w:r w:rsidRPr="00A26E6F">
        <w:rPr>
          <w:i/>
          <w:iCs/>
        </w:rPr>
        <w:t xml:space="preserve"> policies are key for wind and fire </w:t>
      </w:r>
      <w:r w:rsidR="000865E7" w:rsidRPr="00A26E6F">
        <w:rPr>
          <w:i/>
          <w:iCs/>
        </w:rPr>
        <w:t>events but</w:t>
      </w:r>
      <w:r w:rsidRPr="00A26E6F">
        <w:rPr>
          <w:i/>
          <w:iCs/>
        </w:rPr>
        <w:t xml:space="preserve"> require additional writers for such items as sewer back up, sump pump failure and earthquake coverage</w:t>
      </w:r>
      <w:r w:rsidR="009D4A3B" w:rsidRPr="00A26E6F">
        <w:rPr>
          <w:i/>
          <w:iCs/>
        </w:rPr>
        <w:t xml:space="preserve">. </w:t>
      </w:r>
      <w:r w:rsidRPr="00A26E6F">
        <w:rPr>
          <w:i/>
          <w:iCs/>
        </w:rPr>
        <w:t>Whenever insurance is in force, the insurance benefits must be claimed prior to receiving any disaster assistance</w:t>
      </w:r>
      <w:r w:rsidR="009D4A3B" w:rsidRPr="00A26E6F">
        <w:rPr>
          <w:i/>
          <w:iCs/>
        </w:rPr>
        <w:t xml:space="preserve">. </w:t>
      </w:r>
      <w:r w:rsidRPr="00A26E6F">
        <w:rPr>
          <w:i/>
          <w:iCs/>
        </w:rPr>
        <w:t>Insurance benefits may not be duplicated by disaster assistance.</w:t>
      </w:r>
    </w:p>
    <w:p w14:paraId="0CD0D23D" w14:textId="1B7A790F" w:rsidR="00652B4B" w:rsidRPr="00A26E6F" w:rsidRDefault="00652B4B" w:rsidP="00AE4E3D">
      <w:pPr>
        <w:pStyle w:val="Heading3"/>
        <w:spacing w:after="120" w:line="276" w:lineRule="auto"/>
        <w:rPr>
          <w:i/>
          <w:iCs/>
        </w:rPr>
      </w:pPr>
      <w:bookmarkStart w:id="453" w:name="_Toc69487698"/>
      <w:bookmarkStart w:id="454" w:name="_Toc70105316"/>
      <w:bookmarkStart w:id="455" w:name="_Toc82200442"/>
      <w:bookmarkStart w:id="456" w:name="_Toc88640280"/>
      <w:r w:rsidRPr="00A26E6F">
        <w:rPr>
          <w:i/>
          <w:iCs/>
        </w:rPr>
        <w:t>LEGAL DOCUMENTATION REQUIREMENTS</w:t>
      </w:r>
      <w:bookmarkEnd w:id="453"/>
      <w:bookmarkEnd w:id="454"/>
      <w:bookmarkEnd w:id="455"/>
      <w:bookmarkEnd w:id="456"/>
    </w:p>
    <w:p w14:paraId="6CA6852A" w14:textId="0BB01B97" w:rsidR="00652B4B" w:rsidRPr="00A26E6F" w:rsidRDefault="00652B4B" w:rsidP="00AE4E3D">
      <w:pPr>
        <w:pStyle w:val="Body"/>
        <w:spacing w:before="240"/>
        <w:rPr>
          <w:i/>
          <w:iCs/>
        </w:rPr>
      </w:pPr>
      <w:r w:rsidRPr="00A26E6F">
        <w:rPr>
          <w:i/>
          <w:iCs/>
        </w:rPr>
        <w:t>The documentation required for disaster assistance includes a verification of procurement methods along with verification of costs using standard payroll and purchasing process documentation</w:t>
      </w:r>
      <w:r w:rsidR="009D4A3B" w:rsidRPr="00A26E6F">
        <w:rPr>
          <w:i/>
          <w:iCs/>
        </w:rPr>
        <w:t xml:space="preserve">. </w:t>
      </w:r>
      <w:r w:rsidRPr="00A26E6F">
        <w:rPr>
          <w:i/>
          <w:iCs/>
        </w:rPr>
        <w:t>Under the State Disaster Relief Fund, the program records include an audit requirement within 3 years of the grant release</w:t>
      </w:r>
      <w:r w:rsidR="009D4A3B" w:rsidRPr="00A26E6F">
        <w:rPr>
          <w:i/>
          <w:iCs/>
        </w:rPr>
        <w:t xml:space="preserve">. </w:t>
      </w:r>
      <w:r w:rsidRPr="00A26E6F">
        <w:rPr>
          <w:i/>
          <w:iCs/>
        </w:rPr>
        <w:t>After FEMA declarations, the local government entity records are audited by the state board of accounts during routine audits.</w:t>
      </w:r>
    </w:p>
    <w:p w14:paraId="6DEDCA98" w14:textId="77777777" w:rsidR="002C3A91" w:rsidRPr="00A26E6F" w:rsidRDefault="002C3A91" w:rsidP="00AE4E3D">
      <w:pPr>
        <w:pStyle w:val="Heading3"/>
        <w:spacing w:after="120" w:line="276" w:lineRule="auto"/>
        <w:rPr>
          <w:i/>
          <w:iCs/>
        </w:rPr>
      </w:pPr>
      <w:bookmarkStart w:id="457" w:name="_Toc70105317"/>
      <w:bookmarkStart w:id="458" w:name="_Toc82200443"/>
      <w:bookmarkStart w:id="459" w:name="_Toc88640281"/>
      <w:r w:rsidRPr="00A26E6F">
        <w:rPr>
          <w:i/>
          <w:iCs/>
        </w:rPr>
        <w:t>AUDIT OF EXPENDITURES</w:t>
      </w:r>
      <w:bookmarkEnd w:id="457"/>
      <w:bookmarkEnd w:id="458"/>
      <w:bookmarkEnd w:id="459"/>
    </w:p>
    <w:p w14:paraId="56822D77" w14:textId="77777777" w:rsidR="002C3A91" w:rsidRPr="00A26E6F" w:rsidRDefault="002C3A91" w:rsidP="00AE4E3D">
      <w:pPr>
        <w:pStyle w:val="Body"/>
        <w:spacing w:before="240"/>
        <w:rPr>
          <w:i/>
          <w:iCs/>
        </w:rPr>
      </w:pPr>
      <w:r w:rsidRPr="00A26E6F">
        <w:rPr>
          <w:i/>
          <w:iCs/>
        </w:rPr>
        <w:t>The</w:t>
      </w:r>
      <w:r w:rsidRPr="00A26E6F">
        <w:rPr>
          <w:i/>
          <w:iCs/>
          <w:spacing w:val="-11"/>
        </w:rPr>
        <w:t xml:space="preserve"> </w:t>
      </w:r>
      <w:r w:rsidRPr="00A26E6F">
        <w:rPr>
          <w:i/>
          <w:iCs/>
        </w:rPr>
        <w:t>expenditure</w:t>
      </w:r>
      <w:r w:rsidRPr="00A26E6F">
        <w:rPr>
          <w:i/>
          <w:iCs/>
          <w:spacing w:val="-11"/>
        </w:rPr>
        <w:t xml:space="preserve"> </w:t>
      </w:r>
      <w:r w:rsidRPr="00A26E6F">
        <w:rPr>
          <w:i/>
          <w:iCs/>
        </w:rPr>
        <w:t>of</w:t>
      </w:r>
      <w:r w:rsidRPr="00A26E6F">
        <w:rPr>
          <w:i/>
          <w:iCs/>
          <w:spacing w:val="-12"/>
        </w:rPr>
        <w:t xml:space="preserve"> </w:t>
      </w:r>
      <w:r w:rsidRPr="00A26E6F">
        <w:rPr>
          <w:i/>
          <w:iCs/>
        </w:rPr>
        <w:t>State</w:t>
      </w:r>
      <w:r w:rsidRPr="00A26E6F">
        <w:rPr>
          <w:i/>
          <w:iCs/>
          <w:spacing w:val="-11"/>
        </w:rPr>
        <w:t xml:space="preserve"> </w:t>
      </w:r>
      <w:r w:rsidRPr="00A26E6F">
        <w:rPr>
          <w:i/>
          <w:iCs/>
        </w:rPr>
        <w:t>and</w:t>
      </w:r>
      <w:r w:rsidRPr="00A26E6F">
        <w:rPr>
          <w:i/>
          <w:iCs/>
          <w:spacing w:val="-13"/>
        </w:rPr>
        <w:t xml:space="preserve"> </w:t>
      </w:r>
      <w:r w:rsidRPr="00A26E6F">
        <w:rPr>
          <w:i/>
          <w:iCs/>
        </w:rPr>
        <w:t>federal</w:t>
      </w:r>
      <w:r w:rsidRPr="00A26E6F">
        <w:rPr>
          <w:i/>
          <w:iCs/>
          <w:spacing w:val="-15"/>
        </w:rPr>
        <w:t xml:space="preserve"> </w:t>
      </w:r>
      <w:r w:rsidRPr="00A26E6F">
        <w:rPr>
          <w:i/>
          <w:iCs/>
        </w:rPr>
        <w:t>funds</w:t>
      </w:r>
      <w:r w:rsidRPr="00A26E6F">
        <w:rPr>
          <w:i/>
          <w:iCs/>
          <w:spacing w:val="-12"/>
        </w:rPr>
        <w:t xml:space="preserve"> </w:t>
      </w:r>
      <w:r w:rsidRPr="00A26E6F">
        <w:rPr>
          <w:i/>
          <w:iCs/>
        </w:rPr>
        <w:t>related</w:t>
      </w:r>
      <w:r w:rsidRPr="00A26E6F">
        <w:rPr>
          <w:i/>
          <w:iCs/>
          <w:spacing w:val="-13"/>
        </w:rPr>
        <w:t xml:space="preserve"> </w:t>
      </w:r>
      <w:r w:rsidRPr="00A26E6F">
        <w:rPr>
          <w:i/>
          <w:iCs/>
        </w:rPr>
        <w:t>to</w:t>
      </w:r>
      <w:r w:rsidRPr="00A26E6F">
        <w:rPr>
          <w:i/>
          <w:iCs/>
          <w:spacing w:val="-11"/>
        </w:rPr>
        <w:t xml:space="preserve"> </w:t>
      </w:r>
      <w:r w:rsidRPr="00A26E6F">
        <w:rPr>
          <w:i/>
          <w:iCs/>
        </w:rPr>
        <w:t>emergencies</w:t>
      </w:r>
      <w:r w:rsidRPr="00A26E6F">
        <w:rPr>
          <w:i/>
          <w:iCs/>
          <w:spacing w:val="-14"/>
        </w:rPr>
        <w:t xml:space="preserve"> </w:t>
      </w:r>
      <w:r w:rsidRPr="00A26E6F">
        <w:rPr>
          <w:i/>
          <w:iCs/>
        </w:rPr>
        <w:t>or</w:t>
      </w:r>
      <w:r w:rsidRPr="00A26E6F">
        <w:rPr>
          <w:i/>
          <w:iCs/>
          <w:spacing w:val="-15"/>
        </w:rPr>
        <w:t xml:space="preserve"> </w:t>
      </w:r>
      <w:r w:rsidRPr="00A26E6F">
        <w:rPr>
          <w:i/>
          <w:iCs/>
        </w:rPr>
        <w:t>disasters</w:t>
      </w:r>
      <w:r w:rsidRPr="00A26E6F">
        <w:rPr>
          <w:i/>
          <w:iCs/>
          <w:spacing w:val="-12"/>
        </w:rPr>
        <w:t xml:space="preserve"> </w:t>
      </w:r>
      <w:r w:rsidRPr="00A26E6F">
        <w:rPr>
          <w:i/>
          <w:iCs/>
        </w:rPr>
        <w:t>are</w:t>
      </w:r>
      <w:r w:rsidRPr="00A26E6F">
        <w:rPr>
          <w:i/>
          <w:iCs/>
          <w:spacing w:val="61"/>
        </w:rPr>
        <w:t xml:space="preserve"> </w:t>
      </w:r>
      <w:r w:rsidRPr="00A26E6F">
        <w:rPr>
          <w:i/>
          <w:iCs/>
        </w:rPr>
        <w:t>subject</w:t>
      </w:r>
      <w:r w:rsidRPr="00A26E6F">
        <w:rPr>
          <w:i/>
          <w:iCs/>
          <w:spacing w:val="34"/>
        </w:rPr>
        <w:t xml:space="preserve"> </w:t>
      </w:r>
      <w:r w:rsidRPr="00A26E6F">
        <w:rPr>
          <w:i/>
          <w:iCs/>
        </w:rPr>
        <w:t>to</w:t>
      </w:r>
      <w:r w:rsidRPr="00A26E6F">
        <w:rPr>
          <w:i/>
          <w:iCs/>
          <w:spacing w:val="35"/>
        </w:rPr>
        <w:t xml:space="preserve"> </w:t>
      </w:r>
      <w:r w:rsidRPr="00A26E6F">
        <w:rPr>
          <w:i/>
          <w:iCs/>
        </w:rPr>
        <w:t>audit</w:t>
      </w:r>
      <w:r w:rsidRPr="00A26E6F">
        <w:rPr>
          <w:i/>
          <w:iCs/>
          <w:spacing w:val="35"/>
        </w:rPr>
        <w:t xml:space="preserve"> </w:t>
      </w:r>
      <w:r w:rsidRPr="00A26E6F">
        <w:rPr>
          <w:i/>
          <w:iCs/>
        </w:rPr>
        <w:t>in</w:t>
      </w:r>
      <w:r w:rsidRPr="00A26E6F">
        <w:rPr>
          <w:i/>
          <w:iCs/>
          <w:spacing w:val="33"/>
        </w:rPr>
        <w:t xml:space="preserve"> </w:t>
      </w:r>
      <w:r w:rsidRPr="00A26E6F">
        <w:rPr>
          <w:i/>
          <w:iCs/>
        </w:rPr>
        <w:t>accordance</w:t>
      </w:r>
      <w:r w:rsidRPr="00A26E6F">
        <w:rPr>
          <w:i/>
          <w:iCs/>
          <w:spacing w:val="34"/>
        </w:rPr>
        <w:t xml:space="preserve"> </w:t>
      </w:r>
      <w:r w:rsidRPr="00A26E6F">
        <w:rPr>
          <w:i/>
          <w:iCs/>
        </w:rPr>
        <w:t>with</w:t>
      </w:r>
      <w:r w:rsidRPr="00A26E6F">
        <w:rPr>
          <w:i/>
          <w:iCs/>
          <w:spacing w:val="35"/>
        </w:rPr>
        <w:t xml:space="preserve"> </w:t>
      </w:r>
      <w:r w:rsidRPr="00A26E6F">
        <w:rPr>
          <w:i/>
          <w:iCs/>
        </w:rPr>
        <w:t>State</w:t>
      </w:r>
      <w:r w:rsidRPr="00A26E6F">
        <w:rPr>
          <w:i/>
          <w:iCs/>
          <w:spacing w:val="35"/>
        </w:rPr>
        <w:t xml:space="preserve"> </w:t>
      </w:r>
      <w:r w:rsidRPr="00A26E6F">
        <w:rPr>
          <w:i/>
          <w:iCs/>
        </w:rPr>
        <w:t>and</w:t>
      </w:r>
      <w:r w:rsidRPr="00A26E6F">
        <w:rPr>
          <w:i/>
          <w:iCs/>
          <w:spacing w:val="33"/>
        </w:rPr>
        <w:t xml:space="preserve"> </w:t>
      </w:r>
      <w:r w:rsidRPr="00A26E6F">
        <w:rPr>
          <w:i/>
          <w:iCs/>
        </w:rPr>
        <w:t>federal</w:t>
      </w:r>
      <w:r w:rsidRPr="00A26E6F">
        <w:rPr>
          <w:i/>
          <w:iCs/>
          <w:spacing w:val="34"/>
        </w:rPr>
        <w:t xml:space="preserve"> </w:t>
      </w:r>
      <w:r w:rsidRPr="00A26E6F">
        <w:rPr>
          <w:i/>
          <w:iCs/>
        </w:rPr>
        <w:t>statutes</w:t>
      </w:r>
      <w:r w:rsidRPr="00A26E6F">
        <w:rPr>
          <w:i/>
          <w:iCs/>
          <w:spacing w:val="33"/>
        </w:rPr>
        <w:t xml:space="preserve"> </w:t>
      </w:r>
      <w:r w:rsidRPr="00A26E6F">
        <w:rPr>
          <w:i/>
          <w:iCs/>
        </w:rPr>
        <w:t>and</w:t>
      </w:r>
      <w:r w:rsidRPr="00A26E6F">
        <w:rPr>
          <w:i/>
          <w:iCs/>
          <w:spacing w:val="33"/>
        </w:rPr>
        <w:t xml:space="preserve"> </w:t>
      </w:r>
      <w:r w:rsidRPr="00A26E6F">
        <w:rPr>
          <w:i/>
          <w:iCs/>
        </w:rPr>
        <w:t>audit</w:t>
      </w:r>
      <w:r w:rsidRPr="00A26E6F">
        <w:rPr>
          <w:i/>
          <w:iCs/>
          <w:spacing w:val="59"/>
        </w:rPr>
        <w:t xml:space="preserve"> </w:t>
      </w:r>
      <w:r w:rsidRPr="00A26E6F">
        <w:rPr>
          <w:i/>
          <w:iCs/>
        </w:rPr>
        <w:t>procedures.</w:t>
      </w:r>
    </w:p>
    <w:p w14:paraId="5B171EFF" w14:textId="62DEAB5C" w:rsidR="002C3A91" w:rsidRPr="00A26E6F" w:rsidRDefault="00EB2096" w:rsidP="00AE4E3D">
      <w:pPr>
        <w:pStyle w:val="Heading3"/>
        <w:spacing w:after="120" w:line="276" w:lineRule="auto"/>
        <w:rPr>
          <w:i/>
          <w:iCs/>
        </w:rPr>
      </w:pPr>
      <w:bookmarkStart w:id="460" w:name="_Toc57147700"/>
      <w:bookmarkStart w:id="461" w:name="_Toc68782787"/>
      <w:bookmarkStart w:id="462" w:name="_Toc69487699"/>
      <w:bookmarkStart w:id="463" w:name="_Toc70105318"/>
      <w:bookmarkStart w:id="464" w:name="_Toc82200444"/>
      <w:bookmarkStart w:id="465" w:name="_Toc88640282"/>
      <w:bookmarkStart w:id="466" w:name="_Toc34810317"/>
      <w:r w:rsidRPr="00A26E6F">
        <w:rPr>
          <w:i/>
          <w:iCs/>
        </w:rPr>
        <w:t>GUIDANCE FOR FINANCIAL MANAGEMENT OPERATIONS</w:t>
      </w:r>
      <w:bookmarkEnd w:id="460"/>
      <w:bookmarkEnd w:id="461"/>
      <w:bookmarkEnd w:id="462"/>
      <w:bookmarkEnd w:id="463"/>
      <w:bookmarkEnd w:id="464"/>
      <w:bookmarkEnd w:id="465"/>
    </w:p>
    <w:bookmarkEnd w:id="466"/>
    <w:p w14:paraId="210D04A4" w14:textId="79A20C86" w:rsidR="002C3A91" w:rsidRPr="00A26E6F" w:rsidRDefault="002C3A91" w:rsidP="00A26E6F">
      <w:pPr>
        <w:pStyle w:val="Body"/>
        <w:spacing w:before="240"/>
        <w:rPr>
          <w:i/>
          <w:iCs/>
        </w:rPr>
      </w:pPr>
      <w:r w:rsidRPr="00A26E6F">
        <w:rPr>
          <w:i/>
          <w:iCs/>
        </w:rPr>
        <w:t>The</w:t>
      </w:r>
      <w:r w:rsidRPr="00A26E6F">
        <w:rPr>
          <w:i/>
          <w:iCs/>
          <w:spacing w:val="60"/>
        </w:rPr>
        <w:t xml:space="preserve"> </w:t>
      </w:r>
      <w:r w:rsidRPr="00A26E6F">
        <w:rPr>
          <w:i/>
          <w:iCs/>
        </w:rPr>
        <w:t>IDHS</w:t>
      </w:r>
      <w:r w:rsidRPr="00A26E6F">
        <w:rPr>
          <w:i/>
          <w:iCs/>
          <w:spacing w:val="61"/>
        </w:rPr>
        <w:t xml:space="preserve"> </w:t>
      </w:r>
      <w:r w:rsidRPr="00A26E6F">
        <w:rPr>
          <w:i/>
          <w:iCs/>
        </w:rPr>
        <w:t>Chief</w:t>
      </w:r>
      <w:r w:rsidRPr="00A26E6F">
        <w:rPr>
          <w:i/>
          <w:iCs/>
          <w:spacing w:val="63"/>
        </w:rPr>
        <w:t xml:space="preserve"> </w:t>
      </w:r>
      <w:r w:rsidRPr="00A26E6F">
        <w:rPr>
          <w:i/>
          <w:iCs/>
        </w:rPr>
        <w:t>Financial</w:t>
      </w:r>
      <w:r w:rsidRPr="00A26E6F">
        <w:rPr>
          <w:i/>
          <w:iCs/>
          <w:spacing w:val="59"/>
        </w:rPr>
        <w:t xml:space="preserve"> </w:t>
      </w:r>
      <w:r w:rsidRPr="00A26E6F">
        <w:rPr>
          <w:i/>
          <w:iCs/>
        </w:rPr>
        <w:t>Officer</w:t>
      </w:r>
      <w:r w:rsidRPr="00A26E6F">
        <w:rPr>
          <w:i/>
          <w:iCs/>
          <w:spacing w:val="60"/>
        </w:rPr>
        <w:t xml:space="preserve"> </w:t>
      </w:r>
      <w:r w:rsidRPr="00A26E6F">
        <w:rPr>
          <w:i/>
          <w:iCs/>
          <w:spacing w:val="-2"/>
        </w:rPr>
        <w:t>will</w:t>
      </w:r>
      <w:r w:rsidRPr="00A26E6F">
        <w:rPr>
          <w:i/>
          <w:iCs/>
          <w:spacing w:val="62"/>
        </w:rPr>
        <w:t xml:space="preserve"> </w:t>
      </w:r>
      <w:r w:rsidRPr="00A26E6F">
        <w:rPr>
          <w:i/>
          <w:iCs/>
        </w:rPr>
        <w:t>provide</w:t>
      </w:r>
      <w:r w:rsidRPr="00A26E6F">
        <w:rPr>
          <w:i/>
          <w:iCs/>
          <w:spacing w:val="61"/>
        </w:rPr>
        <w:t xml:space="preserve"> </w:t>
      </w:r>
      <w:r w:rsidRPr="00A26E6F">
        <w:rPr>
          <w:i/>
          <w:iCs/>
        </w:rPr>
        <w:t>written</w:t>
      </w:r>
      <w:r w:rsidRPr="00A26E6F">
        <w:rPr>
          <w:i/>
          <w:iCs/>
          <w:spacing w:val="60"/>
        </w:rPr>
        <w:t xml:space="preserve"> </w:t>
      </w:r>
      <w:r w:rsidRPr="00A26E6F">
        <w:rPr>
          <w:i/>
          <w:iCs/>
        </w:rPr>
        <w:t>guidance</w:t>
      </w:r>
      <w:r w:rsidRPr="00A26E6F">
        <w:rPr>
          <w:i/>
          <w:iCs/>
          <w:spacing w:val="59"/>
        </w:rPr>
        <w:t xml:space="preserve"> </w:t>
      </w:r>
      <w:r w:rsidRPr="00A26E6F">
        <w:rPr>
          <w:i/>
          <w:iCs/>
        </w:rPr>
        <w:t>and</w:t>
      </w:r>
      <w:r w:rsidRPr="00A26E6F">
        <w:rPr>
          <w:i/>
          <w:iCs/>
          <w:spacing w:val="61"/>
        </w:rPr>
        <w:t xml:space="preserve"> </w:t>
      </w:r>
      <w:r w:rsidRPr="00A26E6F">
        <w:rPr>
          <w:i/>
          <w:iCs/>
        </w:rPr>
        <w:t>technical</w:t>
      </w:r>
      <w:r w:rsidRPr="00A26E6F">
        <w:rPr>
          <w:i/>
          <w:iCs/>
          <w:spacing w:val="67"/>
        </w:rPr>
        <w:t xml:space="preserve"> </w:t>
      </w:r>
      <w:r w:rsidRPr="00A26E6F">
        <w:rPr>
          <w:i/>
          <w:iCs/>
        </w:rPr>
        <w:t>assistance</w:t>
      </w:r>
      <w:r w:rsidRPr="00A26E6F">
        <w:rPr>
          <w:i/>
          <w:iCs/>
          <w:spacing w:val="-13"/>
        </w:rPr>
        <w:t xml:space="preserve"> </w:t>
      </w:r>
      <w:r w:rsidRPr="00A26E6F">
        <w:rPr>
          <w:i/>
          <w:iCs/>
        </w:rPr>
        <w:t>in</w:t>
      </w:r>
      <w:r w:rsidRPr="00A26E6F">
        <w:rPr>
          <w:i/>
          <w:iCs/>
          <w:spacing w:val="-16"/>
        </w:rPr>
        <w:t xml:space="preserve"> </w:t>
      </w:r>
      <w:r w:rsidRPr="00A26E6F">
        <w:rPr>
          <w:i/>
          <w:iCs/>
        </w:rPr>
        <w:t>the</w:t>
      </w:r>
      <w:r w:rsidRPr="00A26E6F">
        <w:rPr>
          <w:i/>
          <w:iCs/>
          <w:spacing w:val="-16"/>
        </w:rPr>
        <w:t xml:space="preserve"> </w:t>
      </w:r>
      <w:r w:rsidRPr="00A26E6F">
        <w:rPr>
          <w:i/>
          <w:iCs/>
        </w:rPr>
        <w:t>support</w:t>
      </w:r>
      <w:r w:rsidRPr="00A26E6F">
        <w:rPr>
          <w:i/>
          <w:iCs/>
          <w:spacing w:val="-14"/>
        </w:rPr>
        <w:t xml:space="preserve"> </w:t>
      </w:r>
      <w:r w:rsidRPr="00A26E6F">
        <w:rPr>
          <w:i/>
          <w:iCs/>
        </w:rPr>
        <w:t>of</w:t>
      </w:r>
      <w:r w:rsidRPr="00A26E6F">
        <w:rPr>
          <w:i/>
          <w:iCs/>
          <w:spacing w:val="-16"/>
        </w:rPr>
        <w:t xml:space="preserve"> </w:t>
      </w:r>
      <w:r w:rsidRPr="00A26E6F">
        <w:rPr>
          <w:i/>
          <w:iCs/>
        </w:rPr>
        <w:t>financial</w:t>
      </w:r>
      <w:r w:rsidRPr="00A26E6F">
        <w:rPr>
          <w:i/>
          <w:iCs/>
          <w:spacing w:val="-15"/>
        </w:rPr>
        <w:t xml:space="preserve"> </w:t>
      </w:r>
      <w:r w:rsidRPr="00A26E6F">
        <w:rPr>
          <w:i/>
          <w:iCs/>
        </w:rPr>
        <w:t>operations</w:t>
      </w:r>
      <w:r w:rsidRPr="00A26E6F">
        <w:rPr>
          <w:i/>
          <w:iCs/>
          <w:spacing w:val="-17"/>
        </w:rPr>
        <w:t xml:space="preserve"> </w:t>
      </w:r>
      <w:r w:rsidRPr="00A26E6F">
        <w:rPr>
          <w:i/>
          <w:iCs/>
        </w:rPr>
        <w:t>for</w:t>
      </w:r>
      <w:r w:rsidRPr="00A26E6F">
        <w:rPr>
          <w:i/>
          <w:iCs/>
          <w:spacing w:val="-18"/>
        </w:rPr>
        <w:t xml:space="preserve"> </w:t>
      </w:r>
      <w:r w:rsidRPr="00A26E6F">
        <w:rPr>
          <w:i/>
          <w:iCs/>
        </w:rPr>
        <w:t>the</w:t>
      </w:r>
      <w:r w:rsidRPr="00A26E6F">
        <w:rPr>
          <w:i/>
          <w:iCs/>
          <w:spacing w:val="-16"/>
        </w:rPr>
        <w:t xml:space="preserve"> </w:t>
      </w:r>
      <w:r w:rsidRPr="00A26E6F">
        <w:rPr>
          <w:i/>
          <w:iCs/>
        </w:rPr>
        <w:t>State</w:t>
      </w:r>
      <w:r w:rsidRPr="00A26E6F">
        <w:rPr>
          <w:i/>
          <w:iCs/>
          <w:spacing w:val="-16"/>
        </w:rPr>
        <w:t xml:space="preserve"> </w:t>
      </w:r>
      <w:r w:rsidRPr="00A26E6F">
        <w:rPr>
          <w:i/>
          <w:iCs/>
        </w:rPr>
        <w:t>of</w:t>
      </w:r>
      <w:r w:rsidRPr="00A26E6F">
        <w:rPr>
          <w:i/>
          <w:iCs/>
          <w:spacing w:val="-14"/>
        </w:rPr>
        <w:t xml:space="preserve"> </w:t>
      </w:r>
      <w:r w:rsidRPr="00A26E6F">
        <w:rPr>
          <w:i/>
          <w:iCs/>
        </w:rPr>
        <w:t>Indiana</w:t>
      </w:r>
      <w:r w:rsidRPr="00A26E6F">
        <w:rPr>
          <w:i/>
          <w:iCs/>
          <w:spacing w:val="-13"/>
        </w:rPr>
        <w:t xml:space="preserve"> </w:t>
      </w:r>
      <w:r w:rsidRPr="00A26E6F">
        <w:rPr>
          <w:i/>
          <w:iCs/>
        </w:rPr>
        <w:t>as</w:t>
      </w:r>
      <w:r w:rsidRPr="00A26E6F">
        <w:rPr>
          <w:i/>
          <w:iCs/>
          <w:spacing w:val="-17"/>
        </w:rPr>
        <w:t xml:space="preserve"> </w:t>
      </w:r>
      <w:r w:rsidRPr="00A26E6F">
        <w:rPr>
          <w:i/>
          <w:iCs/>
        </w:rPr>
        <w:t>it</w:t>
      </w:r>
      <w:r w:rsidRPr="00A26E6F">
        <w:rPr>
          <w:i/>
          <w:iCs/>
          <w:spacing w:val="-14"/>
        </w:rPr>
        <w:t xml:space="preserve"> </w:t>
      </w:r>
      <w:r w:rsidRPr="00A26E6F">
        <w:rPr>
          <w:i/>
          <w:iCs/>
        </w:rPr>
        <w:t>relates</w:t>
      </w:r>
      <w:r w:rsidRPr="00A26E6F">
        <w:rPr>
          <w:i/>
          <w:iCs/>
          <w:spacing w:val="63"/>
        </w:rPr>
        <w:t xml:space="preserve"> </w:t>
      </w:r>
      <w:r w:rsidRPr="00A26E6F">
        <w:rPr>
          <w:i/>
          <w:iCs/>
        </w:rPr>
        <w:t>to</w:t>
      </w:r>
      <w:r w:rsidRPr="00A26E6F">
        <w:rPr>
          <w:i/>
          <w:iCs/>
          <w:spacing w:val="16"/>
        </w:rPr>
        <w:t xml:space="preserve"> </w:t>
      </w:r>
      <w:r w:rsidRPr="00A26E6F">
        <w:rPr>
          <w:i/>
          <w:iCs/>
        </w:rPr>
        <w:t>emergency</w:t>
      </w:r>
      <w:r w:rsidRPr="00A26E6F">
        <w:rPr>
          <w:i/>
          <w:iCs/>
          <w:spacing w:val="15"/>
        </w:rPr>
        <w:t xml:space="preserve"> </w:t>
      </w:r>
      <w:r w:rsidRPr="00A26E6F">
        <w:rPr>
          <w:i/>
          <w:iCs/>
        </w:rPr>
        <w:t>and</w:t>
      </w:r>
      <w:r w:rsidRPr="00A26E6F">
        <w:rPr>
          <w:i/>
          <w:iCs/>
          <w:spacing w:val="16"/>
        </w:rPr>
        <w:t xml:space="preserve"> </w:t>
      </w:r>
      <w:r w:rsidRPr="00A26E6F">
        <w:rPr>
          <w:i/>
          <w:iCs/>
        </w:rPr>
        <w:lastRenderedPageBreak/>
        <w:t>disaster</w:t>
      </w:r>
      <w:r w:rsidRPr="00A26E6F">
        <w:rPr>
          <w:i/>
          <w:iCs/>
          <w:spacing w:val="14"/>
        </w:rPr>
        <w:t xml:space="preserve"> </w:t>
      </w:r>
      <w:r w:rsidRPr="00A26E6F">
        <w:rPr>
          <w:i/>
          <w:iCs/>
        </w:rPr>
        <w:t>activities.</w:t>
      </w:r>
      <w:r w:rsidRPr="00A26E6F">
        <w:rPr>
          <w:i/>
          <w:iCs/>
          <w:spacing w:val="15"/>
        </w:rPr>
        <w:t xml:space="preserve"> </w:t>
      </w:r>
      <w:r w:rsidRPr="00A26E6F">
        <w:rPr>
          <w:i/>
          <w:iCs/>
        </w:rPr>
        <w:t>This</w:t>
      </w:r>
      <w:r w:rsidRPr="00A26E6F">
        <w:rPr>
          <w:i/>
          <w:iCs/>
          <w:spacing w:val="15"/>
        </w:rPr>
        <w:t xml:space="preserve"> </w:t>
      </w:r>
      <w:r w:rsidRPr="00A26E6F">
        <w:rPr>
          <w:i/>
          <w:iCs/>
        </w:rPr>
        <w:t>guidance</w:t>
      </w:r>
      <w:r w:rsidR="00652B4B" w:rsidRPr="00A26E6F">
        <w:rPr>
          <w:i/>
          <w:iCs/>
        </w:rPr>
        <w:t xml:space="preserve"> describes</w:t>
      </w:r>
      <w:r w:rsidRPr="00A26E6F">
        <w:rPr>
          <w:i/>
          <w:iCs/>
          <w:spacing w:val="31"/>
        </w:rPr>
        <w:t xml:space="preserve"> </w:t>
      </w:r>
      <w:r w:rsidRPr="00A26E6F">
        <w:rPr>
          <w:i/>
          <w:iCs/>
        </w:rPr>
        <w:t>the</w:t>
      </w:r>
      <w:r w:rsidRPr="00A26E6F">
        <w:rPr>
          <w:i/>
          <w:iCs/>
          <w:spacing w:val="55"/>
        </w:rPr>
        <w:t xml:space="preserve"> </w:t>
      </w:r>
      <w:r w:rsidRPr="00A26E6F">
        <w:rPr>
          <w:i/>
          <w:iCs/>
        </w:rPr>
        <w:t>appropriate</w:t>
      </w:r>
      <w:r w:rsidRPr="00A26E6F">
        <w:rPr>
          <w:i/>
          <w:iCs/>
          <w:spacing w:val="-18"/>
        </w:rPr>
        <w:t xml:space="preserve"> </w:t>
      </w:r>
      <w:r w:rsidRPr="00A26E6F">
        <w:rPr>
          <w:i/>
          <w:iCs/>
        </w:rPr>
        <w:t>methods</w:t>
      </w:r>
      <w:r w:rsidRPr="00A26E6F">
        <w:rPr>
          <w:i/>
          <w:iCs/>
          <w:spacing w:val="-19"/>
        </w:rPr>
        <w:t xml:space="preserve"> </w:t>
      </w:r>
      <w:r w:rsidRPr="00A26E6F">
        <w:rPr>
          <w:i/>
          <w:iCs/>
        </w:rPr>
        <w:t>for</w:t>
      </w:r>
      <w:r w:rsidRPr="00A26E6F">
        <w:rPr>
          <w:i/>
          <w:iCs/>
          <w:spacing w:val="-18"/>
        </w:rPr>
        <w:t xml:space="preserve"> </w:t>
      </w:r>
      <w:r w:rsidRPr="00A26E6F">
        <w:rPr>
          <w:i/>
          <w:iCs/>
        </w:rPr>
        <w:t>agencies</w:t>
      </w:r>
      <w:r w:rsidRPr="00A26E6F">
        <w:rPr>
          <w:i/>
          <w:iCs/>
          <w:spacing w:val="-17"/>
        </w:rPr>
        <w:t xml:space="preserve"> </w:t>
      </w:r>
      <w:r w:rsidRPr="00A26E6F">
        <w:rPr>
          <w:i/>
          <w:iCs/>
        </w:rPr>
        <w:t>and</w:t>
      </w:r>
      <w:r w:rsidRPr="00A26E6F">
        <w:rPr>
          <w:i/>
          <w:iCs/>
          <w:spacing w:val="-16"/>
        </w:rPr>
        <w:t xml:space="preserve"> </w:t>
      </w:r>
      <w:r w:rsidRPr="00A26E6F">
        <w:rPr>
          <w:i/>
          <w:iCs/>
        </w:rPr>
        <w:t>departments</w:t>
      </w:r>
      <w:r w:rsidRPr="00A26E6F">
        <w:rPr>
          <w:i/>
          <w:iCs/>
          <w:spacing w:val="-17"/>
        </w:rPr>
        <w:t xml:space="preserve"> </w:t>
      </w:r>
      <w:r w:rsidRPr="00A26E6F">
        <w:rPr>
          <w:i/>
          <w:iCs/>
        </w:rPr>
        <w:t>to</w:t>
      </w:r>
      <w:r w:rsidRPr="00A26E6F">
        <w:rPr>
          <w:i/>
          <w:iCs/>
          <w:spacing w:val="-16"/>
        </w:rPr>
        <w:t xml:space="preserve"> </w:t>
      </w:r>
      <w:r w:rsidRPr="00A26E6F">
        <w:rPr>
          <w:i/>
          <w:iCs/>
        </w:rPr>
        <w:t>collect,</w:t>
      </w:r>
      <w:r w:rsidRPr="00A26E6F">
        <w:rPr>
          <w:i/>
          <w:iCs/>
          <w:spacing w:val="-19"/>
        </w:rPr>
        <w:t xml:space="preserve"> </w:t>
      </w:r>
      <w:r w:rsidRPr="00A26E6F">
        <w:rPr>
          <w:i/>
          <w:iCs/>
        </w:rPr>
        <w:t>maintain</w:t>
      </w:r>
      <w:r w:rsidR="00D26586" w:rsidRPr="00A26E6F">
        <w:rPr>
          <w:i/>
          <w:iCs/>
        </w:rPr>
        <w:t xml:space="preserve"> and</w:t>
      </w:r>
      <w:r w:rsidRPr="00A26E6F">
        <w:rPr>
          <w:i/>
          <w:iCs/>
          <w:spacing w:val="-16"/>
        </w:rPr>
        <w:t xml:space="preserve"> </w:t>
      </w:r>
      <w:r w:rsidRPr="00A26E6F">
        <w:rPr>
          <w:i/>
          <w:iCs/>
        </w:rPr>
        <w:t>submit</w:t>
      </w:r>
      <w:r w:rsidRPr="00A26E6F">
        <w:rPr>
          <w:i/>
          <w:iCs/>
          <w:spacing w:val="63"/>
        </w:rPr>
        <w:t xml:space="preserve"> </w:t>
      </w:r>
      <w:r w:rsidRPr="00A26E6F">
        <w:rPr>
          <w:i/>
          <w:iCs/>
        </w:rPr>
        <w:t>information on their</w:t>
      </w:r>
      <w:r w:rsidRPr="00A26E6F">
        <w:rPr>
          <w:i/>
          <w:iCs/>
          <w:spacing w:val="-3"/>
        </w:rPr>
        <w:t xml:space="preserve"> </w:t>
      </w:r>
      <w:r w:rsidRPr="00A26E6F">
        <w:rPr>
          <w:i/>
          <w:iCs/>
        </w:rPr>
        <w:t>financial</w:t>
      </w:r>
      <w:r w:rsidRPr="00A26E6F">
        <w:rPr>
          <w:i/>
          <w:iCs/>
          <w:spacing w:val="-3"/>
        </w:rPr>
        <w:t xml:space="preserve"> </w:t>
      </w:r>
      <w:r w:rsidRPr="00A26E6F">
        <w:rPr>
          <w:i/>
          <w:iCs/>
        </w:rPr>
        <w:t>management</w:t>
      </w:r>
      <w:r w:rsidRPr="00A26E6F">
        <w:rPr>
          <w:i/>
          <w:iCs/>
          <w:spacing w:val="-2"/>
        </w:rPr>
        <w:t xml:space="preserve"> </w:t>
      </w:r>
      <w:r w:rsidRPr="00A26E6F">
        <w:rPr>
          <w:i/>
          <w:iCs/>
        </w:rPr>
        <w:t xml:space="preserve">activities. The guidance will be based on federal and state laws, </w:t>
      </w:r>
      <w:r w:rsidR="00384FF1" w:rsidRPr="00A26E6F">
        <w:rPr>
          <w:i/>
          <w:iCs/>
        </w:rPr>
        <w:t>policies,</w:t>
      </w:r>
      <w:r w:rsidR="00D26586" w:rsidRPr="00A26E6F">
        <w:rPr>
          <w:i/>
          <w:iCs/>
        </w:rPr>
        <w:t xml:space="preserve"> and</w:t>
      </w:r>
      <w:r w:rsidRPr="00A26E6F">
        <w:rPr>
          <w:i/>
          <w:iCs/>
        </w:rPr>
        <w:t xml:space="preserve"> programs available to financially assist. </w:t>
      </w:r>
      <w:r w:rsidR="00652B4B" w:rsidRPr="00A26E6F">
        <w:rPr>
          <w:i/>
          <w:iCs/>
        </w:rPr>
        <w:t>Each of the IDHS recovery programs which includes Individual Assistance (IA), Public Assistance (PA)</w:t>
      </w:r>
      <w:r w:rsidR="00D26586" w:rsidRPr="00A26E6F">
        <w:rPr>
          <w:i/>
          <w:iCs/>
        </w:rPr>
        <w:t xml:space="preserve"> and</w:t>
      </w:r>
      <w:r w:rsidR="00652B4B" w:rsidRPr="00A26E6F">
        <w:rPr>
          <w:i/>
          <w:iCs/>
        </w:rPr>
        <w:t xml:space="preserve"> the Mitigation and State Disaster Relief Fund (SDRF) have Administrative plans address financial and program management process and details for each individual program.</w:t>
      </w:r>
    </w:p>
    <w:p w14:paraId="22542828" w14:textId="77777777" w:rsidR="007E187E" w:rsidRPr="00A6141A" w:rsidRDefault="00C97615" w:rsidP="007E187E">
      <w:pPr>
        <w:pStyle w:val="Heading2"/>
        <w:rPr>
          <w:color w:val="C00000"/>
        </w:rPr>
      </w:pPr>
      <w:bookmarkStart w:id="467" w:name="_Toc69487700"/>
      <w:bookmarkStart w:id="468" w:name="_Toc88640283"/>
      <w:r w:rsidRPr="00A26E6F">
        <w:rPr>
          <w:iCs w:val="0"/>
          <w:caps w:val="0"/>
          <w:szCs w:val="32"/>
        </w:rPr>
        <w:t>LOGISTICS</w:t>
      </w:r>
      <w:bookmarkEnd w:id="467"/>
      <w:r w:rsidR="007E187E">
        <w:rPr>
          <w:iCs w:val="0"/>
          <w:caps w:val="0"/>
          <w:szCs w:val="32"/>
        </w:rPr>
        <w:t xml:space="preserve"> </w:t>
      </w:r>
      <w:r w:rsidR="007E187E">
        <w:rPr>
          <w:color w:val="C00000"/>
        </w:rPr>
        <w:t>[amend to county protocols]</w:t>
      </w:r>
      <w:bookmarkEnd w:id="468"/>
    </w:p>
    <w:p w14:paraId="1BA127E1" w14:textId="22068C80" w:rsidR="00BB075C" w:rsidRPr="00955A49" w:rsidRDefault="00BB075C" w:rsidP="00955A49">
      <w:pPr>
        <w:pStyle w:val="Body"/>
      </w:pPr>
      <w:r w:rsidRPr="00955A49">
        <w:t>The</w:t>
      </w:r>
      <w:r w:rsidR="00A26E6F">
        <w:t xml:space="preserve"> County </w:t>
      </w:r>
      <w:r w:rsidR="007E187E">
        <w:t xml:space="preserve">EOC </w:t>
      </w:r>
      <w:r w:rsidRPr="00955A49">
        <w:t xml:space="preserve">Logistics Section acts as the </w:t>
      </w:r>
      <w:r w:rsidR="00A26E6F">
        <w:t>County</w:t>
      </w:r>
      <w:r w:rsidRPr="00955A49">
        <w:t xml:space="preserve"> resource management entity before, during</w:t>
      </w:r>
      <w:r w:rsidR="00D26586" w:rsidRPr="00955A49">
        <w:t xml:space="preserve"> and</w:t>
      </w:r>
      <w:r w:rsidRPr="00955A49">
        <w:t xml:space="preserve"> after emergency events. </w:t>
      </w:r>
    </w:p>
    <w:p w14:paraId="1083A1FB" w14:textId="3DD8B752" w:rsidR="00BB075C" w:rsidRPr="00955A49" w:rsidRDefault="00BB075C" w:rsidP="00955A49">
      <w:pPr>
        <w:pStyle w:val="Body"/>
      </w:pPr>
      <w:r w:rsidRPr="00955A49">
        <w:t>The Logistics Section is primarily focused on coordinating the acquisition, deployment</w:t>
      </w:r>
      <w:r w:rsidR="00D26586" w:rsidRPr="00955A49">
        <w:t xml:space="preserve"> and</w:t>
      </w:r>
      <w:r w:rsidRPr="00955A49">
        <w:t xml:space="preserve"> distribution of needed resources, supplies, </w:t>
      </w:r>
      <w:r w:rsidR="007E187E" w:rsidRPr="00955A49">
        <w:t>systems,</w:t>
      </w:r>
      <w:r w:rsidR="00D26586" w:rsidRPr="00955A49">
        <w:t xml:space="preserve"> and</w:t>
      </w:r>
      <w:r w:rsidRPr="00955A49">
        <w:t xml:space="preserve"> commodities through the establishment of an effective supply chain.</w:t>
      </w:r>
    </w:p>
    <w:p w14:paraId="7640EECD" w14:textId="1CDF8A90" w:rsidR="008D28D0" w:rsidRPr="00955A49" w:rsidRDefault="00BB075C" w:rsidP="00955A49">
      <w:pPr>
        <w:pStyle w:val="Body"/>
      </w:pPr>
      <w:r w:rsidRPr="00955A49">
        <w:t xml:space="preserve">The Logistics Section ensures transportation requirements and requests for facilities and support are addressed including Commodity Points of Distribution and </w:t>
      </w:r>
      <w:r w:rsidR="007E187E">
        <w:t xml:space="preserve">County </w:t>
      </w:r>
      <w:r w:rsidRPr="00955A49">
        <w:t>Logistical Staging Areas</w:t>
      </w:r>
      <w:r w:rsidR="009D4A3B" w:rsidRPr="00955A49">
        <w:t xml:space="preserve">. </w:t>
      </w:r>
    </w:p>
    <w:p w14:paraId="22E16EC1" w14:textId="34163891" w:rsidR="008D28D0" w:rsidRPr="00955A49" w:rsidRDefault="00BB075C" w:rsidP="00955A49">
      <w:pPr>
        <w:pStyle w:val="Body"/>
      </w:pPr>
      <w:r w:rsidRPr="00955A49">
        <w:t>Additionally, the Logistics Section</w:t>
      </w:r>
      <w:r w:rsidR="008D28D0" w:rsidRPr="00955A49">
        <w:t xml:space="preserve">: </w:t>
      </w:r>
    </w:p>
    <w:p w14:paraId="6476EE42" w14:textId="4B453A8D" w:rsidR="008D28D0" w:rsidRDefault="000D5B36" w:rsidP="00EE4475">
      <w:pPr>
        <w:pStyle w:val="Body"/>
        <w:numPr>
          <w:ilvl w:val="0"/>
          <w:numId w:val="51"/>
        </w:numPr>
      </w:pPr>
      <w:r>
        <w:t>C</w:t>
      </w:r>
      <w:r w:rsidRPr="00BB075C">
        <w:t xml:space="preserve">oordinates </w:t>
      </w:r>
      <w:r w:rsidR="00BB075C" w:rsidRPr="00BB075C">
        <w:t>for the procurement of needed resources with the Finance Section</w:t>
      </w:r>
      <w:r>
        <w:t>.</w:t>
      </w:r>
      <w:r w:rsidR="00BB075C" w:rsidRPr="00BB075C">
        <w:t xml:space="preserve"> </w:t>
      </w:r>
    </w:p>
    <w:p w14:paraId="54062BDA" w14:textId="7321756C" w:rsidR="008D28D0" w:rsidRDefault="000D5B36" w:rsidP="00EE4475">
      <w:pPr>
        <w:pStyle w:val="Body"/>
        <w:numPr>
          <w:ilvl w:val="0"/>
          <w:numId w:val="51"/>
        </w:numPr>
      </w:pPr>
      <w:r>
        <w:t>E</w:t>
      </w:r>
      <w:r w:rsidRPr="00BB075C">
        <w:t xml:space="preserve">ngages </w:t>
      </w:r>
      <w:r w:rsidR="00BB075C" w:rsidRPr="00BB075C">
        <w:t xml:space="preserve">with the Operations Section on missions requiring additional assistance through partner agencies, </w:t>
      </w:r>
      <w:r w:rsidR="00384FF1" w:rsidRPr="00BB075C">
        <w:t>NGOs,</w:t>
      </w:r>
      <w:r w:rsidR="00D26586">
        <w:t xml:space="preserve"> and</w:t>
      </w:r>
      <w:r w:rsidR="00BB075C" w:rsidRPr="00BB075C">
        <w:t xml:space="preserve"> the private sector</w:t>
      </w:r>
      <w:r>
        <w:t>.</w:t>
      </w:r>
      <w:r w:rsidR="00BB075C" w:rsidRPr="00BB075C">
        <w:t xml:space="preserve"> </w:t>
      </w:r>
    </w:p>
    <w:p w14:paraId="3A4409E4" w14:textId="3DF56902" w:rsidR="00BB075C" w:rsidRPr="00BB075C" w:rsidRDefault="000865E7" w:rsidP="00EE4475">
      <w:pPr>
        <w:pStyle w:val="Body"/>
        <w:numPr>
          <w:ilvl w:val="0"/>
          <w:numId w:val="51"/>
        </w:numPr>
      </w:pPr>
      <w:r>
        <w:t>C</w:t>
      </w:r>
      <w:r w:rsidRPr="00BB075C">
        <w:t>oordinate’s</w:t>
      </w:r>
      <w:r w:rsidR="000D5B36" w:rsidRPr="00BB075C">
        <w:t xml:space="preserve"> </w:t>
      </w:r>
      <w:r w:rsidR="00BB075C" w:rsidRPr="00BB075C">
        <w:t>mutual aid through Emergency Management Assistance Compact.</w:t>
      </w:r>
    </w:p>
    <w:p w14:paraId="5F3C5282" w14:textId="2E0D5F5B" w:rsidR="00BB075C" w:rsidRPr="00955A49" w:rsidRDefault="00AB198D" w:rsidP="00955A49">
      <w:pPr>
        <w:pStyle w:val="Body"/>
      </w:pPr>
      <w:r w:rsidRPr="00955A49">
        <w:t xml:space="preserve">The </w:t>
      </w:r>
      <w:r w:rsidR="007E187E">
        <w:t xml:space="preserve">County </w:t>
      </w:r>
      <w:r w:rsidR="00652B4B" w:rsidRPr="00955A49">
        <w:t xml:space="preserve">EOP includes the </w:t>
      </w:r>
      <w:r w:rsidR="007E187E">
        <w:t xml:space="preserve">County </w:t>
      </w:r>
      <w:r w:rsidR="00BB075C" w:rsidRPr="00955A49">
        <w:t>Logistics Annex and multiple Appendices</w:t>
      </w:r>
      <w:r w:rsidRPr="00955A49">
        <w:t xml:space="preserve"> </w:t>
      </w:r>
      <w:r w:rsidR="00652B4B" w:rsidRPr="00955A49">
        <w:t xml:space="preserve">which </w:t>
      </w:r>
      <w:r w:rsidRPr="00955A49">
        <w:t xml:space="preserve">contain </w:t>
      </w:r>
      <w:r w:rsidR="00652B4B" w:rsidRPr="00955A49">
        <w:t xml:space="preserve">the </w:t>
      </w:r>
      <w:r w:rsidRPr="00955A49">
        <w:t xml:space="preserve">detailed information on </w:t>
      </w:r>
      <w:r w:rsidR="007E187E" w:rsidRPr="00543617">
        <w:rPr>
          <w:color w:val="C00000"/>
        </w:rPr>
        <w:t>[</w:t>
      </w:r>
      <w:r w:rsidR="007E187E" w:rsidRPr="00543617">
        <w:rPr>
          <w:b/>
          <w:bCs/>
          <w:color w:val="C00000"/>
        </w:rPr>
        <w:t xml:space="preserve">Insert </w:t>
      </w:r>
      <w:r w:rsidR="007E187E">
        <w:rPr>
          <w:b/>
          <w:bCs/>
          <w:color w:val="C00000"/>
        </w:rPr>
        <w:t xml:space="preserve">Name of County] </w:t>
      </w:r>
      <w:r w:rsidR="007E187E">
        <w:t>County’s l</w:t>
      </w:r>
      <w:r w:rsidR="00AB7540" w:rsidRPr="00955A49">
        <w:t>ogistical capabilitie</w:t>
      </w:r>
      <w:r w:rsidR="00652B4B" w:rsidRPr="00955A49">
        <w:t xml:space="preserve">s. </w:t>
      </w:r>
    </w:p>
    <w:p w14:paraId="004F5F2E" w14:textId="030207EC" w:rsidR="008344E8" w:rsidRDefault="008344E8" w:rsidP="00506A05">
      <w:pPr>
        <w:pStyle w:val="Body"/>
        <w:rPr>
          <w:rFonts w:ascii="Arial Narrow" w:hAnsi="Arial Narrow"/>
          <w:b/>
          <w:bCs/>
          <w:caps/>
          <w:color w:val="182853"/>
          <w:kern w:val="32"/>
          <w:sz w:val="38"/>
          <w:szCs w:val="38"/>
        </w:rPr>
      </w:pPr>
      <w:r>
        <w:br w:type="page"/>
      </w:r>
    </w:p>
    <w:p w14:paraId="587DF990" w14:textId="729F57DC" w:rsidR="00601FA6" w:rsidRDefault="00601FA6" w:rsidP="00A05F50">
      <w:pPr>
        <w:pStyle w:val="Heading1"/>
      </w:pPr>
      <w:bookmarkStart w:id="469" w:name="_Toc88640284"/>
      <w:bookmarkStart w:id="470" w:name="_Hlk30765117"/>
      <w:r>
        <w:lastRenderedPageBreak/>
        <w:t>PLAN DEVELOPMENT AND MAINTENANCE</w:t>
      </w:r>
      <w:bookmarkEnd w:id="469"/>
    </w:p>
    <w:p w14:paraId="5E3DD41C" w14:textId="1FAF7429" w:rsidR="009C654F" w:rsidRDefault="00230BC8" w:rsidP="00230BC8">
      <w:pPr>
        <w:pStyle w:val="Body"/>
        <w:spacing w:before="240"/>
        <w:rPr>
          <w:color w:val="C00000"/>
        </w:rPr>
      </w:pPr>
      <w:bookmarkStart w:id="471" w:name="_Hlk70445123"/>
      <w:r w:rsidRPr="00230BC8">
        <w:t xml:space="preserve">A hardcopy or electronic version of the full </w:t>
      </w:r>
      <w:r w:rsidRPr="00543617">
        <w:rPr>
          <w:color w:val="C00000"/>
        </w:rPr>
        <w:t>[</w:t>
      </w:r>
      <w:r w:rsidRPr="00543617">
        <w:rPr>
          <w:b/>
          <w:bCs/>
          <w:color w:val="C00000"/>
        </w:rPr>
        <w:t xml:space="preserve">Insert </w:t>
      </w:r>
      <w:r>
        <w:rPr>
          <w:b/>
          <w:bCs/>
          <w:color w:val="C00000"/>
        </w:rPr>
        <w:t>Name of County EMA or Homeland Security Office]</w:t>
      </w:r>
      <w:r w:rsidR="004402E7">
        <w:rPr>
          <w:b/>
          <w:bCs/>
          <w:color w:val="C00000"/>
        </w:rPr>
        <w:t xml:space="preserve"> </w:t>
      </w:r>
      <w:r w:rsidRPr="00230BC8">
        <w:t>County EOP is provided to all county department heads, local municipalities, and key stakeholders. Distribution is intentionally limited as this document is designated as For Official Use Only (FOUO)</w:t>
      </w:r>
      <w:r w:rsidR="004402E7">
        <w:t xml:space="preserve"> </w:t>
      </w:r>
      <w:r w:rsidR="004402E7" w:rsidRPr="009C654F">
        <w:rPr>
          <w:b/>
          <w:bCs/>
          <w:color w:val="C00000"/>
        </w:rPr>
        <w:t xml:space="preserve">(If County </w:t>
      </w:r>
      <w:r w:rsidR="009C654F" w:rsidRPr="009C654F">
        <w:rPr>
          <w:b/>
          <w:bCs/>
          <w:color w:val="C00000"/>
        </w:rPr>
        <w:t>is limiting public release</w:t>
      </w:r>
      <w:r w:rsidR="009C654F">
        <w:rPr>
          <w:b/>
          <w:bCs/>
          <w:color w:val="C00000"/>
        </w:rPr>
        <w:t xml:space="preserve"> – if not, remove sentence</w:t>
      </w:r>
      <w:r w:rsidR="009C654F" w:rsidRPr="009C654F">
        <w:rPr>
          <w:b/>
          <w:bCs/>
          <w:color w:val="C00000"/>
        </w:rPr>
        <w:t>)</w:t>
      </w:r>
      <w:r w:rsidRPr="009C654F">
        <w:rPr>
          <w:b/>
          <w:bCs/>
          <w:color w:val="C00000"/>
        </w:rPr>
        <w:t>.</w:t>
      </w:r>
      <w:r w:rsidRPr="009C654F">
        <w:rPr>
          <w:color w:val="C00000"/>
        </w:rPr>
        <w:t xml:space="preserve"> </w:t>
      </w:r>
    </w:p>
    <w:p w14:paraId="3D33169D" w14:textId="21237CE7" w:rsidR="008363A6" w:rsidRDefault="00230BC8" w:rsidP="00230BC8">
      <w:pPr>
        <w:pStyle w:val="Body"/>
        <w:spacing w:before="240"/>
      </w:pPr>
      <w:r w:rsidRPr="00230BC8">
        <w:t xml:space="preserve">The EOP Basic Plan is made available for public dissemination via the </w:t>
      </w:r>
      <w:r w:rsidR="008363A6" w:rsidRPr="00543617">
        <w:rPr>
          <w:color w:val="C00000"/>
        </w:rPr>
        <w:t>[</w:t>
      </w:r>
      <w:r w:rsidR="008363A6" w:rsidRPr="00543617">
        <w:rPr>
          <w:b/>
          <w:bCs/>
          <w:color w:val="C00000"/>
        </w:rPr>
        <w:t xml:space="preserve">Insert </w:t>
      </w:r>
      <w:r w:rsidR="004B59B8">
        <w:rPr>
          <w:b/>
          <w:bCs/>
          <w:color w:val="C00000"/>
        </w:rPr>
        <w:t>Location, if published</w:t>
      </w:r>
      <w:r w:rsidR="008363A6">
        <w:rPr>
          <w:b/>
          <w:bCs/>
          <w:color w:val="C00000"/>
        </w:rPr>
        <w:t xml:space="preserve">] </w:t>
      </w:r>
      <w:r w:rsidRPr="00230BC8">
        <w:t xml:space="preserve">County webpage. The annexes are maintained as separate documents intended for use by the signatories / designated coordinating, primary and supporting agencies. </w:t>
      </w:r>
    </w:p>
    <w:p w14:paraId="0CC5E020" w14:textId="77777777" w:rsidR="008363A6" w:rsidRDefault="00230BC8" w:rsidP="00230BC8">
      <w:pPr>
        <w:pStyle w:val="Body"/>
        <w:spacing w:before="240"/>
      </w:pPr>
      <w:r w:rsidRPr="00230BC8">
        <w:t xml:space="preserve">An EOP is a living document that is continuously revised and updated as needed. Revisions are often made when there is a change in policy, a need to amend specific action guidance or there are new requirements to meet State or Federal standards. The EOP is designed and structured so that changes can be made to a specific section or annex. </w:t>
      </w:r>
    </w:p>
    <w:p w14:paraId="70D532AB" w14:textId="721159F9" w:rsidR="00AB3C6A" w:rsidRDefault="00230BC8" w:rsidP="00230BC8">
      <w:pPr>
        <w:pStyle w:val="Body"/>
        <w:spacing w:before="240"/>
      </w:pPr>
      <w:r w:rsidRPr="00230BC8">
        <w:t xml:space="preserve">The EOP shall be reviewed annually for possible revision and updated at least every </w:t>
      </w:r>
      <w:r w:rsidR="00F707C5" w:rsidRPr="00F707C5">
        <w:rPr>
          <w:b/>
          <w:bCs/>
          <w:color w:val="C00000"/>
        </w:rPr>
        <w:t>[insert time]</w:t>
      </w:r>
      <w:r w:rsidR="00AB3C6A">
        <w:t xml:space="preserve"> </w:t>
      </w:r>
      <w:r w:rsidRPr="00230BC8">
        <w:t xml:space="preserve">years. The EOP may also be reviewed for necessary changes based upon recommendations of an exercise or actual event After-Action Report / Improvement Plan (AAR/IP) or at the request of a coordinating or primary agency within an annex. </w:t>
      </w:r>
    </w:p>
    <w:p w14:paraId="7FFDBB16" w14:textId="55FF7F89" w:rsidR="007645FB" w:rsidRDefault="00230BC8" w:rsidP="00230BC8">
      <w:pPr>
        <w:pStyle w:val="Body"/>
        <w:spacing w:before="240"/>
      </w:pPr>
      <w:r w:rsidRPr="00230BC8">
        <w:t xml:space="preserve">Whenever significant changes are made to </w:t>
      </w:r>
      <w:r w:rsidR="007645FB" w:rsidRPr="00230BC8">
        <w:t>it,</w:t>
      </w:r>
      <w:r w:rsidRPr="00230BC8">
        <w:t xml:space="preserve"> they shall be noted in the EOP Record of Changes log maintained at the </w:t>
      </w:r>
      <w:r w:rsidR="00AB3C6A" w:rsidRPr="00543617">
        <w:rPr>
          <w:color w:val="C00000"/>
        </w:rPr>
        <w:t>[</w:t>
      </w:r>
      <w:r w:rsidR="00AB3C6A" w:rsidRPr="00543617">
        <w:rPr>
          <w:b/>
          <w:bCs/>
          <w:color w:val="C00000"/>
        </w:rPr>
        <w:t xml:space="preserve">Insert </w:t>
      </w:r>
      <w:r w:rsidR="00AB3C6A">
        <w:rPr>
          <w:b/>
          <w:bCs/>
          <w:color w:val="C00000"/>
        </w:rPr>
        <w:t xml:space="preserve">Name of County EMA or Homeland Security Office] </w:t>
      </w:r>
      <w:r w:rsidRPr="00230BC8">
        <w:t xml:space="preserve">office. All recipients of the EOP via a distribution list shall be provided a notice of change or copy of change. </w:t>
      </w:r>
    </w:p>
    <w:p w14:paraId="0A3C8693" w14:textId="7A1E85BE" w:rsidR="00230BC8" w:rsidRPr="00230BC8" w:rsidRDefault="00230BC8" w:rsidP="00230BC8">
      <w:pPr>
        <w:pStyle w:val="Body"/>
        <w:spacing w:before="240"/>
      </w:pPr>
      <w:r w:rsidRPr="00230BC8">
        <w:t>Any previous additions of an EOP, EAG or specific annex should be discarded. The distribution list is an EOP appendix.</w:t>
      </w:r>
    </w:p>
    <w:p w14:paraId="4F8496C1" w14:textId="77777777" w:rsidR="00E12011" w:rsidRDefault="00E12011">
      <w:pPr>
        <w:spacing w:after="200" w:line="276" w:lineRule="auto"/>
        <w:rPr>
          <w:rFonts w:ascii="Arial Narrow" w:hAnsi="Arial Narrow" w:cs="Arial"/>
          <w:b/>
          <w:bCs/>
          <w:caps/>
          <w:noProof/>
          <w:color w:val="182853"/>
          <w:kern w:val="32"/>
          <w:sz w:val="38"/>
          <w:szCs w:val="38"/>
        </w:rPr>
      </w:pPr>
      <w:bookmarkStart w:id="472" w:name="_Toc535417361"/>
      <w:bookmarkStart w:id="473" w:name="_Toc536604658"/>
      <w:bookmarkStart w:id="474" w:name="_Toc438113268"/>
      <w:bookmarkStart w:id="475" w:name="_Toc438116237"/>
      <w:bookmarkEnd w:id="470"/>
      <w:r>
        <w:br w:type="page"/>
      </w:r>
    </w:p>
    <w:p w14:paraId="0B70DB7F" w14:textId="614FDAAA" w:rsidR="00460DA8" w:rsidRPr="00257B0D" w:rsidRDefault="00EB2096" w:rsidP="007A6CAB">
      <w:pPr>
        <w:pStyle w:val="Heading1"/>
        <w:spacing w:after="120" w:line="276" w:lineRule="auto"/>
      </w:pPr>
      <w:bookmarkStart w:id="476" w:name="_Toc88640285"/>
      <w:r>
        <w:lastRenderedPageBreak/>
        <w:t>T</w:t>
      </w:r>
      <w:r w:rsidR="00F72E74" w:rsidRPr="00257B0D">
        <w:t>RAINING, EXERCISE, VALIDATION</w:t>
      </w:r>
      <w:r w:rsidR="00D26586">
        <w:t xml:space="preserve"> </w:t>
      </w:r>
      <w:r w:rsidR="00EA0F03">
        <w:t>AND</w:t>
      </w:r>
      <w:r w:rsidR="00F72E74" w:rsidRPr="00257B0D">
        <w:t xml:space="preserve"> CORRECTIVE ACTION</w:t>
      </w:r>
      <w:bookmarkEnd w:id="472"/>
      <w:bookmarkEnd w:id="473"/>
      <w:bookmarkEnd w:id="474"/>
      <w:bookmarkEnd w:id="475"/>
      <w:bookmarkEnd w:id="476"/>
    </w:p>
    <w:p w14:paraId="61B19166" w14:textId="3C3988E4" w:rsidR="005774A1" w:rsidRPr="00BC0B14" w:rsidRDefault="00C97615" w:rsidP="007A6CAB">
      <w:pPr>
        <w:pStyle w:val="Heading2"/>
        <w:spacing w:after="120"/>
      </w:pPr>
      <w:bookmarkStart w:id="477" w:name="_Toc438113269"/>
      <w:bookmarkStart w:id="478" w:name="_Toc438116238"/>
      <w:bookmarkStart w:id="479" w:name="_Toc536196298"/>
      <w:bookmarkStart w:id="480" w:name="_Toc536604659"/>
      <w:bookmarkStart w:id="481" w:name="_Toc69487705"/>
      <w:bookmarkStart w:id="482" w:name="_Toc82200448"/>
      <w:bookmarkStart w:id="483" w:name="_Toc88640286"/>
      <w:r w:rsidRPr="00032B59">
        <w:rPr>
          <w:caps w:val="0"/>
          <w:szCs w:val="32"/>
        </w:rPr>
        <w:t>TRAINING</w:t>
      </w:r>
      <w:bookmarkEnd w:id="477"/>
      <w:bookmarkEnd w:id="478"/>
      <w:bookmarkEnd w:id="479"/>
      <w:bookmarkEnd w:id="480"/>
      <w:bookmarkEnd w:id="481"/>
      <w:r w:rsidR="007A6CAB">
        <w:rPr>
          <w:caps w:val="0"/>
          <w:szCs w:val="32"/>
        </w:rPr>
        <w:t xml:space="preserve"> </w:t>
      </w:r>
      <w:r w:rsidR="007A6CAB">
        <w:rPr>
          <w:color w:val="C00000"/>
        </w:rPr>
        <w:t>[amend to county protocols]</w:t>
      </w:r>
      <w:bookmarkEnd w:id="482"/>
      <w:bookmarkEnd w:id="483"/>
    </w:p>
    <w:p w14:paraId="739B961F" w14:textId="4E4DA205" w:rsidR="00C51E8D" w:rsidRDefault="00867877" w:rsidP="007A6CAB">
      <w:pPr>
        <w:pStyle w:val="Body"/>
        <w:spacing w:before="240"/>
        <w:rPr>
          <w:color w:val="333333"/>
          <w:shd w:val="clear" w:color="auto" w:fill="FEFEFE"/>
        </w:rPr>
      </w:pPr>
      <w:r w:rsidRPr="00543617">
        <w:rPr>
          <w:color w:val="C00000"/>
        </w:rPr>
        <w:t>[</w:t>
      </w:r>
      <w:r w:rsidRPr="00543617">
        <w:rPr>
          <w:b/>
          <w:bCs/>
          <w:color w:val="C00000"/>
        </w:rPr>
        <w:t xml:space="preserve">Insert </w:t>
      </w:r>
      <w:r>
        <w:rPr>
          <w:b/>
          <w:bCs/>
          <w:color w:val="C00000"/>
        </w:rPr>
        <w:t xml:space="preserve">Name of County] </w:t>
      </w:r>
      <w:r>
        <w:t xml:space="preserve">is committed to proactive leadership and sound fiscal practices. The </w:t>
      </w:r>
      <w:r w:rsidRPr="00543617">
        <w:rPr>
          <w:color w:val="C00000"/>
        </w:rPr>
        <w:t>[</w:t>
      </w:r>
      <w:r w:rsidRPr="00543617">
        <w:rPr>
          <w:b/>
          <w:bCs/>
          <w:color w:val="C00000"/>
        </w:rPr>
        <w:t xml:space="preserve">Insert </w:t>
      </w:r>
      <w:r>
        <w:rPr>
          <w:b/>
          <w:bCs/>
          <w:color w:val="C00000"/>
        </w:rPr>
        <w:t xml:space="preserve">Name of County EMA or Homeland Security Office] </w:t>
      </w:r>
      <w:r>
        <w:t>emergency management program is comprehensive and emphasizes a whole community inclusion approach to planning and preparedness efforts.</w:t>
      </w:r>
      <w:r w:rsidR="0072406E">
        <w:t xml:space="preserve"> </w:t>
      </w:r>
      <w:r w:rsidR="0024187A">
        <w:t>For I</w:t>
      </w:r>
      <w:r w:rsidR="00187176">
        <w:t>ncident Command System (ICS) training, t</w:t>
      </w:r>
      <w:r w:rsidR="00FC0FD3" w:rsidRPr="00C51E8D">
        <w:t>he</w:t>
      </w:r>
      <w:r w:rsidR="0072406E">
        <w:t xml:space="preserve"> County EMA Director </w:t>
      </w:r>
      <w:r w:rsidR="00CD0D92">
        <w:rPr>
          <w:color w:val="000000" w:themeColor="text1"/>
        </w:rPr>
        <w:t xml:space="preserve">coordinates with the </w:t>
      </w:r>
      <w:r w:rsidR="00192718" w:rsidRPr="00C51E8D">
        <w:t>Indiana Department of Homeland Security (IDHS) Training Section</w:t>
      </w:r>
      <w:r w:rsidR="00CD0D92">
        <w:t xml:space="preserve"> to</w:t>
      </w:r>
      <w:r w:rsidR="00192718" w:rsidRPr="00C51E8D">
        <w:t xml:space="preserve"> </w:t>
      </w:r>
      <w:r w:rsidR="00FC0FD3" w:rsidRPr="00C51E8D">
        <w:t>coordinate</w:t>
      </w:r>
      <w:r w:rsidR="0072406E">
        <w:t xml:space="preserve"> </w:t>
      </w:r>
      <w:r w:rsidR="00192718" w:rsidRPr="00C51E8D">
        <w:t>training</w:t>
      </w:r>
      <w:r w:rsidR="00FC0FD3" w:rsidRPr="00C51E8D">
        <w:t xml:space="preserve"> </w:t>
      </w:r>
      <w:r w:rsidR="00187176">
        <w:t>courses</w:t>
      </w:r>
      <w:r w:rsidR="00FC0FD3" w:rsidRPr="00C51E8D">
        <w:t xml:space="preserve"> to increase the </w:t>
      </w:r>
      <w:r w:rsidR="0024187A">
        <w:t xml:space="preserve">county </w:t>
      </w:r>
      <w:r w:rsidR="00FC0FD3" w:rsidRPr="00C51E8D">
        <w:t>level of preparedness</w:t>
      </w:r>
      <w:r w:rsidR="00192718" w:rsidRPr="00C51E8D">
        <w:t xml:space="preserve">. </w:t>
      </w:r>
      <w:r w:rsidR="00FC0FD3" w:rsidRPr="00C51E8D">
        <w:t xml:space="preserve">All </w:t>
      </w:r>
      <w:r w:rsidR="0024187A">
        <w:t xml:space="preserve">County </w:t>
      </w:r>
      <w:r w:rsidR="00FC0FD3" w:rsidRPr="00C51E8D">
        <w:t>personnel involved in incidents are strongly encouraged to attend training. Just-</w:t>
      </w:r>
      <w:r w:rsidR="00F41BFD" w:rsidRPr="00C51E8D">
        <w:t>I</w:t>
      </w:r>
      <w:r w:rsidR="00FC0FD3" w:rsidRPr="00C51E8D">
        <w:t>n-</w:t>
      </w:r>
      <w:r w:rsidR="00F41BFD" w:rsidRPr="00C51E8D">
        <w:t>T</w:t>
      </w:r>
      <w:r w:rsidR="00FC0FD3" w:rsidRPr="00C51E8D">
        <w:t>ime</w:t>
      </w:r>
      <w:r w:rsidR="00F41BFD" w:rsidRPr="00C51E8D">
        <w:t xml:space="preserve"> (JIT)</w:t>
      </w:r>
      <w:r w:rsidR="00FC0FD3" w:rsidRPr="00C51E8D">
        <w:t xml:space="preserve"> training can be </w:t>
      </w:r>
      <w:r w:rsidR="00F41BFD" w:rsidRPr="00C51E8D">
        <w:t>provided in group or individual settings based on the need.</w:t>
      </w:r>
      <w:r w:rsidR="00593E1F" w:rsidRPr="00C51E8D">
        <w:rPr>
          <w:color w:val="333333"/>
          <w:shd w:val="clear" w:color="auto" w:fill="FEFEFE"/>
        </w:rPr>
        <w:t> </w:t>
      </w:r>
    </w:p>
    <w:p w14:paraId="581CAB24" w14:textId="2247EF4C" w:rsidR="00F41BFD" w:rsidRPr="00834115" w:rsidRDefault="00FC0FD3" w:rsidP="007A6CAB">
      <w:pPr>
        <w:pStyle w:val="Body"/>
        <w:spacing w:before="240"/>
        <w:rPr>
          <w:shd w:val="clear" w:color="auto" w:fill="FEFEFE"/>
        </w:rPr>
      </w:pPr>
      <w:r w:rsidRPr="00834115">
        <w:t>The</w:t>
      </w:r>
      <w:r w:rsidR="00187176">
        <w:t xml:space="preserve"> state</w:t>
      </w:r>
      <w:r w:rsidRPr="00834115">
        <w:t xml:space="preserve"> training calendar and course registration is available on the </w:t>
      </w:r>
      <w:r w:rsidR="00F41BFD" w:rsidRPr="00834115">
        <w:t xml:space="preserve">Indiana </w:t>
      </w:r>
      <w:hyperlink r:id="rId58" w:history="1">
        <w:r w:rsidRPr="00834115">
          <w:rPr>
            <w:rStyle w:val="Hyperlink"/>
            <w:rFonts w:cs="Arial"/>
            <w:color w:val="auto"/>
          </w:rPr>
          <w:t>Public Safety Personnel Portal</w:t>
        </w:r>
      </w:hyperlink>
      <w:r w:rsidR="00F41BFD" w:rsidRPr="00834115">
        <w:t xml:space="preserve"> also known as Acadis.</w:t>
      </w:r>
      <w:bookmarkStart w:id="484" w:name="_Toc536196299"/>
      <w:bookmarkStart w:id="485" w:name="_Toc536604660"/>
      <w:r w:rsidR="00593E1F" w:rsidRPr="00834115">
        <w:rPr>
          <w:shd w:val="clear" w:color="auto" w:fill="FEFEFE"/>
        </w:rPr>
        <w:t xml:space="preserve"> The </w:t>
      </w:r>
      <w:r w:rsidR="00593E1F" w:rsidRPr="00834115">
        <w:rPr>
          <w:rStyle w:val="Strong"/>
          <w:rFonts w:cs="Arial"/>
          <w:b w:val="0"/>
          <w:bCs w:val="0"/>
          <w:shd w:val="clear" w:color="auto" w:fill="FEFEFE"/>
        </w:rPr>
        <w:t>Acadis Porta</w:t>
      </w:r>
      <w:r w:rsidR="00593E1F" w:rsidRPr="00637BA6">
        <w:rPr>
          <w:rStyle w:val="Strong"/>
          <w:rFonts w:cs="Arial"/>
          <w:b w:val="0"/>
          <w:bCs w:val="0"/>
          <w:shd w:val="clear" w:color="auto" w:fill="FEFEFE"/>
        </w:rPr>
        <w:t>l</w:t>
      </w:r>
      <w:r w:rsidR="00593E1F" w:rsidRPr="00834115">
        <w:rPr>
          <w:shd w:val="clear" w:color="auto" w:fill="FEFEFE"/>
        </w:rPr>
        <w:t> </w:t>
      </w:r>
      <w:r w:rsidR="0007280B" w:rsidRPr="00834115">
        <w:rPr>
          <w:shd w:val="clear" w:color="auto" w:fill="FEFEFE"/>
        </w:rPr>
        <w:t xml:space="preserve">is a training management tool </w:t>
      </w:r>
      <w:r w:rsidR="00593E1F" w:rsidRPr="00834115">
        <w:rPr>
          <w:shd w:val="clear" w:color="auto" w:fill="FEFEFE"/>
        </w:rPr>
        <w:t xml:space="preserve">to better serve emergency managers, firefighters, law enforcement, emergency medical services, public works, public health, volunteer organizations, elected and appointed officials and others throughout the state with their training needs. </w:t>
      </w:r>
      <w:r w:rsidR="00E72FEC" w:rsidRPr="00834115">
        <w:rPr>
          <w:shd w:val="clear" w:color="auto" w:fill="FEFEFE"/>
        </w:rPr>
        <w:t xml:space="preserve">Acadis tracks courses completed and certifications as well as exercises completed utilizing a unique Public Safety </w:t>
      </w:r>
      <w:r w:rsidR="00C51E8D" w:rsidRPr="00834115">
        <w:rPr>
          <w:shd w:val="clear" w:color="auto" w:fill="FEFEFE"/>
        </w:rPr>
        <w:t>I</w:t>
      </w:r>
      <w:r w:rsidR="00E72FEC" w:rsidRPr="00834115">
        <w:rPr>
          <w:shd w:val="clear" w:color="auto" w:fill="FEFEFE"/>
        </w:rPr>
        <w:t xml:space="preserve">dentification (PSID) </w:t>
      </w:r>
      <w:r w:rsidR="00C51E8D" w:rsidRPr="00834115">
        <w:rPr>
          <w:shd w:val="clear" w:color="auto" w:fill="FEFEFE"/>
        </w:rPr>
        <w:t xml:space="preserve">number </w:t>
      </w:r>
      <w:r w:rsidR="00E72FEC" w:rsidRPr="00834115">
        <w:rPr>
          <w:shd w:val="clear" w:color="auto" w:fill="FEFEFE"/>
        </w:rPr>
        <w:t xml:space="preserve">for each individual. </w:t>
      </w:r>
    </w:p>
    <w:p w14:paraId="3D06E3A6" w14:textId="5EB0C369" w:rsidR="00616750" w:rsidRDefault="00616750" w:rsidP="007A6CAB">
      <w:pPr>
        <w:pStyle w:val="Heading2"/>
        <w:spacing w:after="120"/>
      </w:pPr>
      <w:bookmarkStart w:id="486" w:name="_Toc69487707"/>
      <w:bookmarkStart w:id="487" w:name="_Toc82200449"/>
      <w:bookmarkStart w:id="488" w:name="_Toc88640287"/>
      <w:bookmarkStart w:id="489" w:name="_Hlk70445207"/>
      <w:bookmarkStart w:id="490" w:name="_Hlk68720749"/>
      <w:bookmarkEnd w:id="471"/>
      <w:bookmarkEnd w:id="484"/>
      <w:bookmarkEnd w:id="485"/>
      <w:r>
        <w:t>EXERCISE</w:t>
      </w:r>
      <w:bookmarkEnd w:id="486"/>
      <w:r>
        <w:t xml:space="preserve"> </w:t>
      </w:r>
      <w:r w:rsidR="007A6CAB">
        <w:rPr>
          <w:color w:val="C00000"/>
        </w:rPr>
        <w:t>[amend to county protocols]</w:t>
      </w:r>
      <w:bookmarkEnd w:id="487"/>
      <w:bookmarkEnd w:id="488"/>
    </w:p>
    <w:p w14:paraId="029812FB" w14:textId="4C60586A" w:rsidR="00B41B30" w:rsidRDefault="00D0178D" w:rsidP="007A6CAB">
      <w:pPr>
        <w:pStyle w:val="Body"/>
        <w:spacing w:before="240"/>
      </w:pPr>
      <w:bookmarkStart w:id="491" w:name="_Hlk70445831"/>
      <w:r>
        <w:t xml:space="preserve">The </w:t>
      </w:r>
      <w:r w:rsidRPr="009B3A1D">
        <w:rPr>
          <w:rFonts w:cs="Arial"/>
          <w:b/>
          <w:bCs/>
          <w:color w:val="AA1F2E"/>
        </w:rPr>
        <w:t>[Insert Name of County Emergency Management Agency]</w:t>
      </w:r>
      <w:r>
        <w:t xml:space="preserve"> </w:t>
      </w:r>
      <w:r w:rsidRPr="00024AEA">
        <w:t>Director</w:t>
      </w:r>
      <w:r>
        <w:t xml:space="preserve"> coordinates all local exercise activity</w:t>
      </w:r>
      <w:r w:rsidR="00187176">
        <w:t xml:space="preserve"> and </w:t>
      </w:r>
      <w:r w:rsidR="0062221E">
        <w:t xml:space="preserve">establishes with other district EMA Directors a schedule of district-level exercises that will be supported by the </w:t>
      </w:r>
      <w:r>
        <w:t>IDHS State Exercise staff</w:t>
      </w:r>
      <w:r w:rsidR="0062221E">
        <w:t xml:space="preserve">.  </w:t>
      </w:r>
      <w:r w:rsidR="00B41B30">
        <w:t>IDHS utilizes the Homeland Security Exercise and Evaluation Program (HSEEP). HSEEP is the national standard for exercise design and implementation. HSEEP incorporates the National Preparedness Goal’s 32 Core Capabilities as a standardized methodology to evaluate and document exercises and develop improvement plans</w:t>
      </w:r>
      <w:r w:rsidR="009D4A3B">
        <w:t xml:space="preserve">. </w:t>
      </w:r>
    </w:p>
    <w:p w14:paraId="2C370C73" w14:textId="08FE5D2D" w:rsidR="003508D7" w:rsidRDefault="00B41B30" w:rsidP="007A6CAB">
      <w:pPr>
        <w:pStyle w:val="Body"/>
        <w:spacing w:before="240"/>
      </w:pPr>
      <w:r>
        <w:t xml:space="preserve">Exercise frequency and schedule </w:t>
      </w:r>
      <w:r w:rsidR="00D05A78">
        <w:t>will</w:t>
      </w:r>
      <w:r>
        <w:t xml:space="preserve"> be determined at the </w:t>
      </w:r>
      <w:r w:rsidR="008C005E">
        <w:t xml:space="preserve">Indiana </w:t>
      </w:r>
      <w:r w:rsidR="00FB6791">
        <w:t>Integrated Preparedness Planning Workshop (IPPW)</w:t>
      </w:r>
      <w:r>
        <w:t>. The number of personnel involved in the exercise must be sufficient for carrying out those measures required by the incident scenario. The exercises will be evaluated according to the HSEEP principles</w:t>
      </w:r>
      <w:r w:rsidRPr="003508D7">
        <w:t>.</w:t>
      </w:r>
      <w:r w:rsidR="003508D7" w:rsidRPr="003508D7">
        <w:t xml:space="preserve"> An exercise program enables testing of plans, procedures, protocols, internal coordination</w:t>
      </w:r>
      <w:r w:rsidR="00D26586">
        <w:t xml:space="preserve"> and</w:t>
      </w:r>
      <w:r w:rsidR="003508D7" w:rsidRPr="003508D7">
        <w:t xml:space="preserve"> practicing coordination with external response entities. Depending on the scope and scale of the emergency preparedness exercises, they may involve many individuals, both internal and external.</w:t>
      </w:r>
      <w:r w:rsidR="003508D7" w:rsidRPr="00205859">
        <w:t xml:space="preserve"> </w:t>
      </w:r>
    </w:p>
    <w:bookmarkEnd w:id="489"/>
    <w:bookmarkEnd w:id="491"/>
    <w:p w14:paraId="03AE8C8B" w14:textId="77777777" w:rsidR="00CC05D5" w:rsidRDefault="00CC05D5" w:rsidP="00CC05D5">
      <w:pPr>
        <w:spacing w:before="240" w:after="120" w:line="276" w:lineRule="auto"/>
        <w:rPr>
          <w:rFonts w:ascii="Arial Narrow" w:eastAsiaTheme="minorEastAsia" w:hAnsi="Arial Narrow" w:cs="Arial"/>
          <w:b/>
          <w:bCs/>
          <w:color w:val="000000" w:themeColor="text1"/>
          <w:sz w:val="26"/>
          <w:szCs w:val="18"/>
        </w:rPr>
      </w:pPr>
    </w:p>
    <w:p w14:paraId="27420894" w14:textId="77777777" w:rsidR="00CC05D5" w:rsidRDefault="00CC05D5" w:rsidP="00CC05D5">
      <w:pPr>
        <w:spacing w:before="240" w:after="120" w:line="276" w:lineRule="auto"/>
        <w:rPr>
          <w:rFonts w:ascii="Arial Narrow" w:eastAsiaTheme="minorEastAsia" w:hAnsi="Arial Narrow" w:cs="Arial"/>
          <w:b/>
          <w:bCs/>
          <w:color w:val="000000" w:themeColor="text1"/>
          <w:sz w:val="26"/>
          <w:szCs w:val="18"/>
        </w:rPr>
      </w:pPr>
    </w:p>
    <w:p w14:paraId="370BF10F" w14:textId="6B458383" w:rsidR="00CC05D5" w:rsidRDefault="00CC05D5" w:rsidP="00CC05D5">
      <w:pPr>
        <w:spacing w:before="240" w:after="120" w:line="276" w:lineRule="auto"/>
        <w:rPr>
          <w:rFonts w:ascii="Arial Narrow" w:eastAsiaTheme="minorEastAsia" w:hAnsi="Arial Narrow" w:cs="Arial"/>
          <w:b/>
          <w:bCs/>
          <w:color w:val="000000" w:themeColor="text1"/>
          <w:sz w:val="26"/>
          <w:szCs w:val="18"/>
        </w:rPr>
      </w:pPr>
      <w:r w:rsidRPr="00CC05D5">
        <w:rPr>
          <w:rFonts w:ascii="Arial Narrow" w:eastAsiaTheme="minorEastAsia" w:hAnsi="Arial Narrow" w:cs="Arial"/>
          <w:b/>
          <w:bCs/>
          <w:color w:val="000000" w:themeColor="text1"/>
          <w:sz w:val="26"/>
          <w:szCs w:val="18"/>
        </w:rPr>
        <w:lastRenderedPageBreak/>
        <w:t>FIGURE 1</w:t>
      </w:r>
      <w:r w:rsidR="000D227E">
        <w:rPr>
          <w:rFonts w:ascii="Arial Narrow" w:eastAsiaTheme="minorEastAsia" w:hAnsi="Arial Narrow" w:cs="Arial"/>
          <w:b/>
          <w:bCs/>
          <w:color w:val="000000" w:themeColor="text1"/>
          <w:sz w:val="26"/>
          <w:szCs w:val="18"/>
        </w:rPr>
        <w:t>4</w:t>
      </w:r>
      <w:r w:rsidRPr="00CC05D5">
        <w:rPr>
          <w:rFonts w:ascii="Arial Narrow" w:eastAsiaTheme="minorEastAsia" w:hAnsi="Arial Narrow" w:cs="Arial"/>
          <w:b/>
          <w:bCs/>
          <w:color w:val="000000" w:themeColor="text1"/>
          <w:sz w:val="26"/>
          <w:szCs w:val="18"/>
        </w:rPr>
        <w:t>.  PLANNING/TRAINING/CAPABILITY EXERCISE CYCLE</w:t>
      </w:r>
    </w:p>
    <w:p w14:paraId="02A8F093" w14:textId="316627A7" w:rsidR="00637BFF" w:rsidRPr="00637BFF" w:rsidRDefault="00637BFF" w:rsidP="00CC05D5">
      <w:pPr>
        <w:spacing w:before="240" w:after="120" w:line="276" w:lineRule="auto"/>
        <w:rPr>
          <w:rFonts w:cs="Arial"/>
          <w:sz w:val="10"/>
          <w:szCs w:val="10"/>
        </w:rPr>
      </w:pPr>
      <w:r>
        <w:rPr>
          <w:noProof/>
        </w:rPr>
        <w:drawing>
          <wp:inline distT="0" distB="0" distL="0" distR="0" wp14:anchorId="2621D873" wp14:editId="429D6189">
            <wp:extent cx="6315710" cy="3552825"/>
            <wp:effectExtent l="0" t="0" r="8890" b="9525"/>
            <wp:docPr id="14" name="Picture 14" descr="P16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1658#yI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15710" cy="3552825"/>
                    </a:xfrm>
                    <a:prstGeom prst="rect">
                      <a:avLst/>
                    </a:prstGeom>
                  </pic:spPr>
                </pic:pic>
              </a:graphicData>
            </a:graphic>
          </wp:inline>
        </w:drawing>
      </w:r>
    </w:p>
    <w:p w14:paraId="2B1F0A41" w14:textId="716EC801" w:rsidR="00B41B30" w:rsidRDefault="00C97615" w:rsidP="007A6CAB">
      <w:pPr>
        <w:pStyle w:val="Heading3"/>
        <w:spacing w:after="120" w:line="276" w:lineRule="auto"/>
      </w:pPr>
      <w:bookmarkStart w:id="492" w:name="_Toc57916280"/>
      <w:bookmarkStart w:id="493" w:name="_Toc59383588"/>
      <w:bookmarkStart w:id="494" w:name="_Toc60331305"/>
      <w:bookmarkStart w:id="495" w:name="_Toc69487708"/>
      <w:bookmarkStart w:id="496" w:name="_Toc82200450"/>
      <w:bookmarkStart w:id="497" w:name="_Toc88640288"/>
      <w:r>
        <w:t>DISCUSSION-BASED EXERCISES</w:t>
      </w:r>
      <w:bookmarkEnd w:id="492"/>
      <w:bookmarkEnd w:id="493"/>
      <w:bookmarkEnd w:id="494"/>
      <w:bookmarkEnd w:id="495"/>
      <w:bookmarkEnd w:id="496"/>
      <w:bookmarkEnd w:id="497"/>
    </w:p>
    <w:p w14:paraId="60D91928" w14:textId="61E1763A" w:rsidR="00B41B30" w:rsidRDefault="00B41B30" w:rsidP="007A6CAB">
      <w:pPr>
        <w:pStyle w:val="Body"/>
        <w:spacing w:before="240"/>
      </w:pPr>
      <w:bookmarkStart w:id="498" w:name="_Toc57916281"/>
      <w:bookmarkStart w:id="499" w:name="_Toc59383589"/>
      <w:bookmarkStart w:id="500" w:name="_Toc60331306"/>
      <w:bookmarkStart w:id="501" w:name="_Toc69487709"/>
      <w:r w:rsidRPr="00FD708A">
        <w:rPr>
          <w:rStyle w:val="BodyChar"/>
          <w:b/>
          <w:bCs/>
        </w:rPr>
        <w:t>Seminars</w:t>
      </w:r>
      <w:bookmarkEnd w:id="498"/>
      <w:bookmarkEnd w:id="499"/>
      <w:bookmarkEnd w:id="500"/>
      <w:bookmarkEnd w:id="501"/>
      <w:r w:rsidRPr="00FD708A">
        <w:rPr>
          <w:rStyle w:val="BodyChar"/>
          <w:b/>
          <w:bCs/>
        </w:rPr>
        <w:t>:</w:t>
      </w:r>
      <w:r>
        <w:t xml:space="preserve"> Orient participants or provide an overview of plans, </w:t>
      </w:r>
      <w:r w:rsidR="00384FF1">
        <w:t>policies,</w:t>
      </w:r>
      <w:r w:rsidR="00D26586">
        <w:t xml:space="preserve"> and</w:t>
      </w:r>
      <w:r>
        <w:t xml:space="preserve"> procedures</w:t>
      </w:r>
    </w:p>
    <w:p w14:paraId="03A7008E" w14:textId="5F372BE9" w:rsidR="00B41B30" w:rsidRDefault="00B41B30" w:rsidP="007A6CAB">
      <w:pPr>
        <w:pStyle w:val="Body"/>
        <w:spacing w:before="240"/>
      </w:pPr>
      <w:bookmarkStart w:id="502" w:name="_Toc57916282"/>
      <w:bookmarkStart w:id="503" w:name="_Toc59383590"/>
      <w:bookmarkStart w:id="504" w:name="_Toc60331307"/>
      <w:bookmarkStart w:id="505" w:name="_Toc69487710"/>
      <w:r w:rsidRPr="00FD708A">
        <w:rPr>
          <w:rStyle w:val="BodyChar"/>
          <w:b/>
          <w:bCs/>
        </w:rPr>
        <w:t>Workshops</w:t>
      </w:r>
      <w:bookmarkEnd w:id="502"/>
      <w:bookmarkEnd w:id="503"/>
      <w:bookmarkEnd w:id="504"/>
      <w:bookmarkEnd w:id="505"/>
      <w:r w:rsidRPr="00FD708A">
        <w:rPr>
          <w:rStyle w:val="BodyChar"/>
          <w:b/>
          <w:bCs/>
        </w:rPr>
        <w:t>:</w:t>
      </w:r>
      <w:r w:rsidRPr="00496CFA">
        <w:t xml:space="preserve"> </w:t>
      </w:r>
      <w:r>
        <w:t>Focus on development of a product by the attendees</w:t>
      </w:r>
    </w:p>
    <w:p w14:paraId="38CD0614" w14:textId="60D54E04" w:rsidR="00B41B30" w:rsidRDefault="00B41B30" w:rsidP="007A6CAB">
      <w:pPr>
        <w:pStyle w:val="Body"/>
        <w:spacing w:before="240"/>
      </w:pPr>
      <w:bookmarkStart w:id="506" w:name="_Toc57916283"/>
      <w:bookmarkStart w:id="507" w:name="_Toc59383591"/>
      <w:bookmarkStart w:id="508" w:name="_Toc60331308"/>
      <w:bookmarkStart w:id="509" w:name="_Toc69487711"/>
      <w:r w:rsidRPr="00FD708A">
        <w:rPr>
          <w:rStyle w:val="BodyChar"/>
          <w:b/>
          <w:bCs/>
        </w:rPr>
        <w:t>Tabletop Exercises</w:t>
      </w:r>
      <w:bookmarkEnd w:id="506"/>
      <w:bookmarkEnd w:id="507"/>
      <w:bookmarkEnd w:id="508"/>
      <w:bookmarkEnd w:id="509"/>
      <w:r w:rsidRPr="00FD708A">
        <w:rPr>
          <w:rStyle w:val="BodyChar"/>
          <w:b/>
          <w:bCs/>
        </w:rPr>
        <w:t>:</w:t>
      </w:r>
      <w:r w:rsidRPr="00496CFA">
        <w:t xml:space="preserve"> </w:t>
      </w:r>
      <w:r>
        <w:t>Assess plans, policies</w:t>
      </w:r>
      <w:r w:rsidR="00D26586">
        <w:t xml:space="preserve"> and</w:t>
      </w:r>
      <w:r>
        <w:t xml:space="preserve"> procedures regarding a hypothetical, simulated </w:t>
      </w:r>
      <w:r w:rsidR="000865E7">
        <w:t>emergency.</w:t>
      </w:r>
    </w:p>
    <w:p w14:paraId="2C6EF37A" w14:textId="77777777" w:rsidR="00B41B30" w:rsidRDefault="00B41B30" w:rsidP="007A6CAB">
      <w:pPr>
        <w:pStyle w:val="Body"/>
        <w:spacing w:before="240"/>
      </w:pPr>
      <w:bookmarkStart w:id="510" w:name="_Toc57916284"/>
      <w:bookmarkStart w:id="511" w:name="_Toc59383592"/>
      <w:bookmarkStart w:id="512" w:name="_Toc60331309"/>
      <w:bookmarkStart w:id="513" w:name="_Toc69487712"/>
      <w:r w:rsidRPr="00FD708A">
        <w:rPr>
          <w:rStyle w:val="BodyChar"/>
          <w:b/>
          <w:bCs/>
        </w:rPr>
        <w:t>Games</w:t>
      </w:r>
      <w:bookmarkEnd w:id="510"/>
      <w:bookmarkEnd w:id="511"/>
      <w:bookmarkEnd w:id="512"/>
      <w:bookmarkEnd w:id="513"/>
      <w:r w:rsidRPr="00FD708A">
        <w:rPr>
          <w:rStyle w:val="BodyChar"/>
          <w:b/>
          <w:bCs/>
        </w:rPr>
        <w:t>:</w:t>
      </w:r>
      <w:r>
        <w:t xml:space="preserve"> Simulation of operations that often involves two or more teams designed to depict an actual or hypothetical situation</w:t>
      </w:r>
    </w:p>
    <w:p w14:paraId="377F4A5D" w14:textId="04B053C9" w:rsidR="00B41B30" w:rsidRDefault="00C97615" w:rsidP="007A6CAB">
      <w:pPr>
        <w:pStyle w:val="Heading3"/>
        <w:spacing w:after="120" w:line="276" w:lineRule="auto"/>
      </w:pPr>
      <w:bookmarkStart w:id="514" w:name="_Toc57916285"/>
      <w:bookmarkStart w:id="515" w:name="_Toc59383593"/>
      <w:bookmarkStart w:id="516" w:name="_Toc60331310"/>
      <w:bookmarkStart w:id="517" w:name="_Toc69487713"/>
      <w:bookmarkStart w:id="518" w:name="_Toc82200451"/>
      <w:bookmarkStart w:id="519" w:name="_Toc88640289"/>
      <w:r>
        <w:t>OPERATIONS-BASED EXERCISES</w:t>
      </w:r>
      <w:bookmarkEnd w:id="514"/>
      <w:bookmarkEnd w:id="515"/>
      <w:bookmarkEnd w:id="516"/>
      <w:bookmarkEnd w:id="517"/>
      <w:bookmarkEnd w:id="518"/>
      <w:bookmarkEnd w:id="519"/>
    </w:p>
    <w:p w14:paraId="2954B0B9" w14:textId="77777777" w:rsidR="00B41B30" w:rsidRDefault="00B41B30" w:rsidP="007A6CAB">
      <w:pPr>
        <w:pStyle w:val="Body"/>
        <w:spacing w:before="240"/>
      </w:pPr>
      <w:bookmarkStart w:id="520" w:name="_Toc57916286"/>
      <w:bookmarkStart w:id="521" w:name="_Toc59383594"/>
      <w:bookmarkStart w:id="522" w:name="_Toc60331311"/>
      <w:bookmarkStart w:id="523" w:name="_Toc69487714"/>
      <w:r w:rsidRPr="00FD708A">
        <w:rPr>
          <w:rStyle w:val="BodyChar"/>
          <w:b/>
          <w:bCs/>
        </w:rPr>
        <w:t>Drills</w:t>
      </w:r>
      <w:bookmarkEnd w:id="520"/>
      <w:bookmarkEnd w:id="521"/>
      <w:bookmarkEnd w:id="522"/>
      <w:bookmarkEnd w:id="523"/>
      <w:r w:rsidRPr="00FD708A">
        <w:rPr>
          <w:rStyle w:val="BodyChar"/>
          <w:b/>
          <w:bCs/>
        </w:rPr>
        <w:t>:</w:t>
      </w:r>
      <w:r>
        <w:t xml:space="preserve"> Test a single operation or function in a single agency or organization</w:t>
      </w:r>
    </w:p>
    <w:p w14:paraId="310C6201" w14:textId="2CF62D2E" w:rsidR="00B41B30" w:rsidRDefault="00B41B30" w:rsidP="007A6CAB">
      <w:pPr>
        <w:pStyle w:val="Body"/>
        <w:spacing w:before="240"/>
      </w:pPr>
      <w:bookmarkStart w:id="524" w:name="_Toc57916287"/>
      <w:bookmarkStart w:id="525" w:name="_Toc59383595"/>
      <w:bookmarkStart w:id="526" w:name="_Toc60331312"/>
      <w:bookmarkStart w:id="527" w:name="_Toc69487715"/>
      <w:r w:rsidRPr="00FD708A">
        <w:rPr>
          <w:rStyle w:val="BodyChar"/>
          <w:b/>
          <w:bCs/>
        </w:rPr>
        <w:t>Functional Exercises</w:t>
      </w:r>
      <w:bookmarkEnd w:id="524"/>
      <w:bookmarkEnd w:id="525"/>
      <w:bookmarkEnd w:id="526"/>
      <w:bookmarkEnd w:id="527"/>
      <w:r w:rsidRPr="00FD708A">
        <w:rPr>
          <w:rStyle w:val="BodyChar"/>
          <w:b/>
          <w:bCs/>
        </w:rPr>
        <w:t>:</w:t>
      </w:r>
      <w:r w:rsidRPr="00496CFA">
        <w:t xml:space="preserve"> </w:t>
      </w:r>
      <w:r>
        <w:t xml:space="preserve">Test individual capabilities, multiple functions, or activities within a function; </w:t>
      </w:r>
      <w:r w:rsidR="00293A63">
        <w:t>however,</w:t>
      </w:r>
      <w:r>
        <w:t xml:space="preserve"> movement of personnel and equipment is usually </w:t>
      </w:r>
      <w:r w:rsidR="000865E7">
        <w:t>simulated.</w:t>
      </w:r>
    </w:p>
    <w:p w14:paraId="43188E10" w14:textId="7823EDC5" w:rsidR="00B41B30" w:rsidRDefault="00B41B30" w:rsidP="007A6CAB">
      <w:pPr>
        <w:pStyle w:val="Body"/>
        <w:spacing w:before="240"/>
      </w:pPr>
      <w:bookmarkStart w:id="528" w:name="_Toc57916288"/>
      <w:bookmarkStart w:id="529" w:name="_Toc59383596"/>
      <w:bookmarkStart w:id="530" w:name="_Toc60331313"/>
      <w:bookmarkStart w:id="531" w:name="_Toc69487716"/>
      <w:r w:rsidRPr="00FD708A">
        <w:rPr>
          <w:rStyle w:val="BodyChar"/>
          <w:b/>
          <w:bCs/>
        </w:rPr>
        <w:t>Full-scale Exercises</w:t>
      </w:r>
      <w:bookmarkEnd w:id="528"/>
      <w:bookmarkEnd w:id="529"/>
      <w:bookmarkEnd w:id="530"/>
      <w:bookmarkEnd w:id="531"/>
      <w:r w:rsidRPr="00FD708A">
        <w:rPr>
          <w:rStyle w:val="BodyChar"/>
          <w:b/>
          <w:bCs/>
        </w:rPr>
        <w:t>:</w:t>
      </w:r>
      <w:r w:rsidRPr="00496CFA">
        <w:t xml:space="preserve"> </w:t>
      </w:r>
      <w:r>
        <w:t xml:space="preserve">Test many facets of response and </w:t>
      </w:r>
      <w:r w:rsidR="000865E7">
        <w:t>recovery and</w:t>
      </w:r>
      <w:r>
        <w:t xml:space="preserve"> involves multiple agencies and </w:t>
      </w:r>
      <w:r w:rsidR="000865E7">
        <w:t>jurisdictions.</w:t>
      </w:r>
    </w:p>
    <w:bookmarkEnd w:id="490"/>
    <w:p w14:paraId="77AAA34B" w14:textId="53D7438D" w:rsidR="008338F2" w:rsidRDefault="008338F2" w:rsidP="004561D7">
      <w:pPr>
        <w:spacing w:after="120" w:line="276" w:lineRule="auto"/>
      </w:pPr>
    </w:p>
    <w:p w14:paraId="38DDA413" w14:textId="761A9BE7" w:rsidR="00E45576" w:rsidRDefault="00BE3E8A" w:rsidP="00A05F50">
      <w:pPr>
        <w:pStyle w:val="Heading1"/>
      </w:pPr>
      <w:bookmarkStart w:id="532" w:name="_Toc88640290"/>
      <w:r>
        <w:lastRenderedPageBreak/>
        <w:t>AUTHORITIES</w:t>
      </w:r>
      <w:r w:rsidR="00601FA6" w:rsidRPr="00BE3E8A">
        <w:t xml:space="preserve"> AND REFERENCES</w:t>
      </w:r>
      <w:bookmarkEnd w:id="532"/>
    </w:p>
    <w:p w14:paraId="09E91318" w14:textId="5981139D" w:rsidR="00192718" w:rsidRDefault="00192718" w:rsidP="00CE7E86">
      <w:pPr>
        <w:pStyle w:val="Body"/>
        <w:spacing w:after="0"/>
        <w:rPr>
          <w:rFonts w:eastAsia="Arial"/>
        </w:rPr>
      </w:pPr>
      <w:r w:rsidRPr="00192718">
        <w:rPr>
          <w:rFonts w:eastAsia="Arial"/>
        </w:rPr>
        <w:t>Federal,</w:t>
      </w:r>
      <w:r w:rsidRPr="00192718">
        <w:rPr>
          <w:rFonts w:eastAsia="Arial"/>
          <w:spacing w:val="55"/>
        </w:rPr>
        <w:t xml:space="preserve"> </w:t>
      </w:r>
      <w:r w:rsidR="00384FF1" w:rsidRPr="00192718">
        <w:rPr>
          <w:rFonts w:eastAsia="Arial"/>
        </w:rPr>
        <w:t>state,</w:t>
      </w:r>
      <w:r w:rsidR="00D26586">
        <w:rPr>
          <w:rFonts w:eastAsia="Arial"/>
        </w:rPr>
        <w:t xml:space="preserve"> and</w:t>
      </w:r>
      <w:r w:rsidRPr="00192718">
        <w:rPr>
          <w:rFonts w:eastAsia="Arial"/>
          <w:spacing w:val="59"/>
        </w:rPr>
        <w:t xml:space="preserve"> </w:t>
      </w:r>
      <w:r w:rsidRPr="00192718">
        <w:rPr>
          <w:rFonts w:eastAsia="Arial"/>
        </w:rPr>
        <w:t>local</w:t>
      </w:r>
      <w:r w:rsidRPr="00192718">
        <w:rPr>
          <w:rFonts w:eastAsia="Arial"/>
          <w:spacing w:val="56"/>
        </w:rPr>
        <w:t xml:space="preserve"> </w:t>
      </w:r>
      <w:r w:rsidRPr="00192718">
        <w:rPr>
          <w:rFonts w:eastAsia="Arial"/>
        </w:rPr>
        <w:t>statutes</w:t>
      </w:r>
      <w:r w:rsidR="00D26586">
        <w:rPr>
          <w:rFonts w:eastAsia="Arial"/>
        </w:rPr>
        <w:t xml:space="preserve"> and</w:t>
      </w:r>
      <w:r w:rsidRPr="00192718">
        <w:rPr>
          <w:rFonts w:eastAsia="Arial"/>
          <w:spacing w:val="56"/>
        </w:rPr>
        <w:t xml:space="preserve"> </w:t>
      </w:r>
      <w:r w:rsidRPr="00192718">
        <w:rPr>
          <w:rFonts w:eastAsia="Arial"/>
        </w:rPr>
        <w:t>their</w:t>
      </w:r>
      <w:r w:rsidRPr="00192718">
        <w:rPr>
          <w:rFonts w:eastAsia="Arial"/>
          <w:spacing w:val="57"/>
        </w:rPr>
        <w:t xml:space="preserve"> </w:t>
      </w:r>
      <w:r w:rsidRPr="00192718">
        <w:rPr>
          <w:rFonts w:eastAsia="Arial"/>
        </w:rPr>
        <w:t>implementing</w:t>
      </w:r>
      <w:r w:rsidRPr="00192718">
        <w:rPr>
          <w:rFonts w:eastAsia="Arial"/>
          <w:spacing w:val="55"/>
        </w:rPr>
        <w:t xml:space="preserve"> </w:t>
      </w:r>
      <w:r w:rsidRPr="00192718">
        <w:rPr>
          <w:rFonts w:eastAsia="Arial"/>
        </w:rPr>
        <w:t>regulations</w:t>
      </w:r>
      <w:r w:rsidRPr="00192718">
        <w:rPr>
          <w:rFonts w:eastAsia="Arial"/>
          <w:spacing w:val="58"/>
        </w:rPr>
        <w:t xml:space="preserve"> </w:t>
      </w:r>
      <w:r w:rsidRPr="00192718">
        <w:rPr>
          <w:rFonts w:eastAsia="Arial"/>
        </w:rPr>
        <w:t>establish</w:t>
      </w:r>
      <w:r w:rsidRPr="00192718">
        <w:rPr>
          <w:rFonts w:eastAsia="Arial"/>
          <w:spacing w:val="56"/>
        </w:rPr>
        <w:t xml:space="preserve"> </w:t>
      </w:r>
      <w:r w:rsidRPr="00192718">
        <w:rPr>
          <w:rFonts w:eastAsia="Arial"/>
        </w:rPr>
        <w:t>legal</w:t>
      </w:r>
      <w:r w:rsidRPr="00192718">
        <w:rPr>
          <w:rFonts w:eastAsia="Arial"/>
          <w:spacing w:val="65"/>
        </w:rPr>
        <w:t xml:space="preserve"> </w:t>
      </w:r>
      <w:r w:rsidRPr="00192718">
        <w:rPr>
          <w:rFonts w:eastAsia="Arial"/>
        </w:rPr>
        <w:t>authority</w:t>
      </w:r>
      <w:r w:rsidRPr="00192718">
        <w:rPr>
          <w:rFonts w:eastAsia="Arial"/>
          <w:spacing w:val="59"/>
        </w:rPr>
        <w:t xml:space="preserve"> </w:t>
      </w:r>
      <w:r w:rsidRPr="00192718">
        <w:rPr>
          <w:rFonts w:eastAsia="Arial"/>
        </w:rPr>
        <w:t>for</w:t>
      </w:r>
      <w:r w:rsidRPr="00192718">
        <w:rPr>
          <w:rFonts w:eastAsia="Arial"/>
          <w:spacing w:val="62"/>
        </w:rPr>
        <w:t xml:space="preserve"> </w:t>
      </w:r>
      <w:r w:rsidRPr="00192718">
        <w:rPr>
          <w:rFonts w:eastAsia="Arial"/>
        </w:rPr>
        <w:t>development</w:t>
      </w:r>
      <w:r w:rsidRPr="00192718">
        <w:rPr>
          <w:rFonts w:eastAsia="Arial"/>
          <w:spacing w:val="63"/>
        </w:rPr>
        <w:t xml:space="preserve"> </w:t>
      </w:r>
      <w:r w:rsidRPr="00192718">
        <w:rPr>
          <w:rFonts w:eastAsia="Arial"/>
        </w:rPr>
        <w:t>and</w:t>
      </w:r>
      <w:r w:rsidRPr="00192718">
        <w:rPr>
          <w:rFonts w:eastAsia="Arial"/>
          <w:spacing w:val="63"/>
        </w:rPr>
        <w:t xml:space="preserve"> </w:t>
      </w:r>
      <w:r w:rsidRPr="00192718">
        <w:rPr>
          <w:rFonts w:eastAsia="Arial"/>
        </w:rPr>
        <w:t>maintenance</w:t>
      </w:r>
      <w:r w:rsidRPr="00192718">
        <w:rPr>
          <w:rFonts w:eastAsia="Arial"/>
          <w:spacing w:val="64"/>
        </w:rPr>
        <w:t xml:space="preserve"> </w:t>
      </w:r>
      <w:r w:rsidRPr="00192718">
        <w:rPr>
          <w:rFonts w:eastAsia="Arial"/>
        </w:rPr>
        <w:t>of</w:t>
      </w:r>
      <w:r w:rsidRPr="00192718">
        <w:rPr>
          <w:rFonts w:eastAsia="Arial"/>
          <w:spacing w:val="66"/>
        </w:rPr>
        <w:t xml:space="preserve"> </w:t>
      </w:r>
      <w:r w:rsidRPr="00192718">
        <w:rPr>
          <w:rFonts w:eastAsia="Arial"/>
        </w:rPr>
        <w:t>emergency</w:t>
      </w:r>
      <w:r w:rsidRPr="00192718">
        <w:rPr>
          <w:rFonts w:eastAsia="Arial"/>
          <w:spacing w:val="60"/>
        </w:rPr>
        <w:t xml:space="preserve"> </w:t>
      </w:r>
      <w:r w:rsidRPr="00192718">
        <w:rPr>
          <w:rFonts w:eastAsia="Arial"/>
        </w:rPr>
        <w:t>management</w:t>
      </w:r>
      <w:r w:rsidRPr="00192718">
        <w:rPr>
          <w:rFonts w:eastAsia="Arial"/>
          <w:spacing w:val="62"/>
        </w:rPr>
        <w:t xml:space="preserve"> </w:t>
      </w:r>
      <w:r w:rsidRPr="00192718">
        <w:rPr>
          <w:rFonts w:eastAsia="Arial"/>
        </w:rPr>
        <w:t>plans.</w:t>
      </w:r>
      <w:r w:rsidRPr="00192718">
        <w:rPr>
          <w:rFonts w:eastAsia="Arial"/>
          <w:spacing w:val="61"/>
        </w:rPr>
        <w:t xml:space="preserve"> </w:t>
      </w:r>
      <w:r w:rsidRPr="00192718">
        <w:rPr>
          <w:rFonts w:eastAsia="Arial"/>
        </w:rPr>
        <w:t>The</w:t>
      </w:r>
      <w:r w:rsidRPr="00192718">
        <w:rPr>
          <w:rFonts w:eastAsia="Arial"/>
          <w:spacing w:val="57"/>
        </w:rPr>
        <w:t xml:space="preserve"> </w:t>
      </w:r>
      <w:r w:rsidRPr="00192718">
        <w:rPr>
          <w:rFonts w:eastAsia="Arial"/>
        </w:rPr>
        <w:t>following</w:t>
      </w:r>
      <w:r w:rsidRPr="00192718">
        <w:rPr>
          <w:rFonts w:eastAsia="Arial"/>
          <w:spacing w:val="41"/>
        </w:rPr>
        <w:t xml:space="preserve"> </w:t>
      </w:r>
      <w:r w:rsidRPr="00192718">
        <w:rPr>
          <w:rFonts w:eastAsia="Arial"/>
        </w:rPr>
        <w:t>pages</w:t>
      </w:r>
      <w:r w:rsidRPr="00192718">
        <w:rPr>
          <w:rFonts w:eastAsia="Arial"/>
          <w:spacing w:val="43"/>
        </w:rPr>
        <w:t xml:space="preserve"> </w:t>
      </w:r>
      <w:r w:rsidRPr="00192718">
        <w:rPr>
          <w:rFonts w:eastAsia="Arial"/>
        </w:rPr>
        <w:t>provide</w:t>
      </w:r>
      <w:r w:rsidRPr="00192718">
        <w:rPr>
          <w:rFonts w:eastAsia="Arial"/>
          <w:spacing w:val="44"/>
        </w:rPr>
        <w:t xml:space="preserve"> </w:t>
      </w:r>
      <w:r w:rsidRPr="00192718">
        <w:rPr>
          <w:rFonts w:eastAsia="Arial"/>
        </w:rPr>
        <w:t>a</w:t>
      </w:r>
      <w:r w:rsidRPr="00192718">
        <w:rPr>
          <w:rFonts w:eastAsia="Arial"/>
          <w:spacing w:val="41"/>
        </w:rPr>
        <w:t xml:space="preserve"> </w:t>
      </w:r>
      <w:r w:rsidRPr="00192718">
        <w:rPr>
          <w:rFonts w:eastAsia="Arial"/>
        </w:rPr>
        <w:t>general</w:t>
      </w:r>
      <w:r w:rsidRPr="00192718">
        <w:rPr>
          <w:rFonts w:eastAsia="Arial"/>
          <w:spacing w:val="41"/>
        </w:rPr>
        <w:t xml:space="preserve"> </w:t>
      </w:r>
      <w:r w:rsidRPr="00192718">
        <w:rPr>
          <w:rFonts w:eastAsia="Arial"/>
        </w:rPr>
        <w:t>overview</w:t>
      </w:r>
      <w:r w:rsidRPr="00192718">
        <w:rPr>
          <w:rFonts w:eastAsia="Arial"/>
          <w:spacing w:val="41"/>
        </w:rPr>
        <w:t xml:space="preserve"> </w:t>
      </w:r>
      <w:r w:rsidRPr="00192718">
        <w:rPr>
          <w:rFonts w:eastAsia="Arial"/>
        </w:rPr>
        <w:t>of</w:t>
      </w:r>
      <w:r w:rsidRPr="00192718">
        <w:rPr>
          <w:rFonts w:eastAsia="Arial"/>
          <w:spacing w:val="46"/>
        </w:rPr>
        <w:t xml:space="preserve"> </w:t>
      </w:r>
      <w:r w:rsidRPr="00192718">
        <w:rPr>
          <w:rFonts w:eastAsia="Arial"/>
        </w:rPr>
        <w:t>the</w:t>
      </w:r>
      <w:r w:rsidRPr="00192718">
        <w:rPr>
          <w:rFonts w:eastAsia="Arial"/>
          <w:spacing w:val="43"/>
        </w:rPr>
        <w:t xml:space="preserve"> </w:t>
      </w:r>
      <w:r w:rsidRPr="00192718">
        <w:rPr>
          <w:rFonts w:eastAsia="Arial"/>
        </w:rPr>
        <w:t>roles</w:t>
      </w:r>
      <w:r w:rsidRPr="00192718">
        <w:rPr>
          <w:rFonts w:eastAsia="Arial"/>
          <w:spacing w:val="43"/>
        </w:rPr>
        <w:t xml:space="preserve"> </w:t>
      </w:r>
      <w:r w:rsidRPr="00192718">
        <w:rPr>
          <w:rFonts w:eastAsia="Arial"/>
        </w:rPr>
        <w:t>and</w:t>
      </w:r>
      <w:r w:rsidRPr="00192718">
        <w:rPr>
          <w:rFonts w:eastAsia="Arial"/>
          <w:spacing w:val="44"/>
        </w:rPr>
        <w:t xml:space="preserve"> </w:t>
      </w:r>
      <w:r w:rsidRPr="00192718">
        <w:rPr>
          <w:rFonts w:eastAsia="Arial"/>
        </w:rPr>
        <w:t>responsibilities</w:t>
      </w:r>
      <w:r w:rsidRPr="00192718">
        <w:rPr>
          <w:rFonts w:eastAsia="Arial"/>
          <w:spacing w:val="40"/>
        </w:rPr>
        <w:t xml:space="preserve"> </w:t>
      </w:r>
      <w:r w:rsidRPr="00192718">
        <w:rPr>
          <w:rFonts w:eastAsia="Arial"/>
        </w:rPr>
        <w:t>of</w:t>
      </w:r>
      <w:r w:rsidRPr="00192718">
        <w:rPr>
          <w:rFonts w:eastAsia="Arial"/>
          <w:spacing w:val="44"/>
        </w:rPr>
        <w:t xml:space="preserve"> </w:t>
      </w:r>
      <w:r w:rsidRPr="00192718">
        <w:rPr>
          <w:rFonts w:eastAsia="Arial"/>
        </w:rPr>
        <w:t>agencies</w:t>
      </w:r>
      <w:r w:rsidRPr="00192718">
        <w:rPr>
          <w:rFonts w:eastAsia="Arial"/>
          <w:spacing w:val="8"/>
        </w:rPr>
        <w:t xml:space="preserve"> </w:t>
      </w:r>
      <w:r w:rsidRPr="00192718">
        <w:rPr>
          <w:rFonts w:eastAsia="Arial"/>
        </w:rPr>
        <w:t>which</w:t>
      </w:r>
      <w:r w:rsidRPr="00192718">
        <w:rPr>
          <w:rFonts w:eastAsia="Arial"/>
          <w:spacing w:val="9"/>
        </w:rPr>
        <w:t xml:space="preserve"> </w:t>
      </w:r>
      <w:r w:rsidRPr="00192718">
        <w:rPr>
          <w:rFonts w:eastAsia="Arial"/>
        </w:rPr>
        <w:t>may</w:t>
      </w:r>
      <w:r w:rsidRPr="00192718">
        <w:rPr>
          <w:rFonts w:eastAsia="Arial"/>
          <w:spacing w:val="5"/>
        </w:rPr>
        <w:t xml:space="preserve"> </w:t>
      </w:r>
      <w:r w:rsidRPr="00192718">
        <w:rPr>
          <w:rFonts w:eastAsia="Arial"/>
        </w:rPr>
        <w:t>be</w:t>
      </w:r>
      <w:r w:rsidRPr="00192718">
        <w:rPr>
          <w:rFonts w:eastAsia="Arial"/>
          <w:spacing w:val="9"/>
        </w:rPr>
        <w:t xml:space="preserve"> </w:t>
      </w:r>
      <w:r w:rsidRPr="00192718">
        <w:rPr>
          <w:rFonts w:eastAsia="Arial"/>
        </w:rPr>
        <w:t>involved</w:t>
      </w:r>
      <w:r w:rsidRPr="00192718">
        <w:rPr>
          <w:rFonts w:eastAsia="Arial"/>
          <w:spacing w:val="9"/>
        </w:rPr>
        <w:t xml:space="preserve"> </w:t>
      </w:r>
      <w:r w:rsidRPr="00192718">
        <w:rPr>
          <w:rFonts w:eastAsia="Arial"/>
        </w:rPr>
        <w:t>in</w:t>
      </w:r>
      <w:r w:rsidRPr="00192718">
        <w:rPr>
          <w:rFonts w:eastAsia="Arial"/>
          <w:spacing w:val="9"/>
        </w:rPr>
        <w:t xml:space="preserve"> </w:t>
      </w:r>
      <w:r w:rsidRPr="00192718">
        <w:rPr>
          <w:rFonts w:eastAsia="Arial"/>
        </w:rPr>
        <w:t>an</w:t>
      </w:r>
      <w:r w:rsidRPr="00192718">
        <w:rPr>
          <w:rFonts w:eastAsia="Arial"/>
          <w:spacing w:val="9"/>
        </w:rPr>
        <w:t xml:space="preserve"> </w:t>
      </w:r>
      <w:r w:rsidRPr="00192718">
        <w:rPr>
          <w:rFonts w:eastAsia="Arial"/>
        </w:rPr>
        <w:t>emergency</w:t>
      </w:r>
      <w:r w:rsidRPr="00192718">
        <w:rPr>
          <w:rFonts w:eastAsia="Arial"/>
          <w:spacing w:val="5"/>
        </w:rPr>
        <w:t xml:space="preserve"> </w:t>
      </w:r>
      <w:r w:rsidRPr="00192718">
        <w:rPr>
          <w:rFonts w:eastAsia="Arial"/>
        </w:rPr>
        <w:t>response</w:t>
      </w:r>
      <w:r w:rsidRPr="00192718">
        <w:rPr>
          <w:rFonts w:eastAsia="Arial"/>
          <w:spacing w:val="6"/>
        </w:rPr>
        <w:t xml:space="preserve"> </w:t>
      </w:r>
      <w:r w:rsidRPr="00192718">
        <w:rPr>
          <w:rFonts w:eastAsia="Arial"/>
        </w:rPr>
        <w:t>or</w:t>
      </w:r>
      <w:r w:rsidRPr="00192718">
        <w:rPr>
          <w:rFonts w:eastAsia="Arial"/>
          <w:spacing w:val="7"/>
        </w:rPr>
        <w:t xml:space="preserve"> </w:t>
      </w:r>
      <w:r w:rsidRPr="00192718">
        <w:rPr>
          <w:rFonts w:eastAsia="Arial"/>
        </w:rPr>
        <w:t>in</w:t>
      </w:r>
      <w:r w:rsidRPr="00192718">
        <w:rPr>
          <w:rFonts w:eastAsia="Arial"/>
          <w:spacing w:val="9"/>
        </w:rPr>
        <w:t xml:space="preserve"> </w:t>
      </w:r>
      <w:r w:rsidRPr="00192718">
        <w:rPr>
          <w:rFonts w:eastAsia="Arial"/>
        </w:rPr>
        <w:t>an</w:t>
      </w:r>
      <w:r w:rsidRPr="00192718">
        <w:rPr>
          <w:rFonts w:eastAsia="Arial"/>
          <w:spacing w:val="9"/>
        </w:rPr>
        <w:t xml:space="preserve"> </w:t>
      </w:r>
      <w:r w:rsidRPr="00192718">
        <w:rPr>
          <w:rFonts w:eastAsia="Arial"/>
        </w:rPr>
        <w:t>emergency</w:t>
      </w:r>
      <w:r w:rsidRPr="00192718">
        <w:rPr>
          <w:rFonts w:eastAsia="Arial"/>
          <w:spacing w:val="53"/>
        </w:rPr>
        <w:t xml:space="preserve"> </w:t>
      </w:r>
      <w:r w:rsidRPr="00192718">
        <w:rPr>
          <w:rFonts w:eastAsia="Arial"/>
        </w:rPr>
        <w:t>management</w:t>
      </w:r>
      <w:r w:rsidRPr="00192718">
        <w:rPr>
          <w:rFonts w:eastAsia="Arial"/>
          <w:spacing w:val="22"/>
        </w:rPr>
        <w:t xml:space="preserve"> </w:t>
      </w:r>
      <w:r w:rsidRPr="00192718">
        <w:rPr>
          <w:rFonts w:eastAsia="Arial"/>
        </w:rPr>
        <w:t>operation.</w:t>
      </w:r>
      <w:r w:rsidRPr="00192718">
        <w:rPr>
          <w:rFonts w:eastAsia="Arial"/>
          <w:spacing w:val="22"/>
        </w:rPr>
        <w:t xml:space="preserve"> </w:t>
      </w:r>
      <w:r w:rsidRPr="00192718">
        <w:rPr>
          <w:rFonts w:eastAsia="Arial"/>
        </w:rPr>
        <w:t>Each</w:t>
      </w:r>
      <w:r w:rsidRPr="00192718">
        <w:rPr>
          <w:rFonts w:eastAsia="Arial"/>
          <w:spacing w:val="20"/>
        </w:rPr>
        <w:t xml:space="preserve"> </w:t>
      </w:r>
      <w:r w:rsidRPr="00192718">
        <w:rPr>
          <w:rFonts w:eastAsia="Arial"/>
        </w:rPr>
        <w:t>department/agency</w:t>
      </w:r>
      <w:r w:rsidRPr="00192718">
        <w:rPr>
          <w:rFonts w:eastAsia="Arial"/>
          <w:spacing w:val="19"/>
        </w:rPr>
        <w:t xml:space="preserve"> </w:t>
      </w:r>
      <w:r w:rsidRPr="00192718">
        <w:rPr>
          <w:rFonts w:eastAsia="Arial"/>
        </w:rPr>
        <w:t>shall</w:t>
      </w:r>
      <w:r w:rsidRPr="00192718">
        <w:rPr>
          <w:rFonts w:eastAsia="Arial"/>
          <w:spacing w:val="21"/>
        </w:rPr>
        <w:t xml:space="preserve"> </w:t>
      </w:r>
      <w:r w:rsidRPr="00192718">
        <w:rPr>
          <w:rFonts w:eastAsia="Arial"/>
        </w:rPr>
        <w:t>develop</w:t>
      </w:r>
      <w:r w:rsidRPr="00192718">
        <w:rPr>
          <w:rFonts w:eastAsia="Arial"/>
          <w:spacing w:val="23"/>
        </w:rPr>
        <w:t xml:space="preserve"> </w:t>
      </w:r>
      <w:r w:rsidRPr="00192718">
        <w:rPr>
          <w:rFonts w:eastAsia="Arial"/>
        </w:rPr>
        <w:t>and</w:t>
      </w:r>
      <w:r w:rsidRPr="00192718">
        <w:rPr>
          <w:rFonts w:eastAsia="Arial"/>
          <w:spacing w:val="23"/>
        </w:rPr>
        <w:t xml:space="preserve"> </w:t>
      </w:r>
      <w:r w:rsidRPr="00192718">
        <w:rPr>
          <w:rFonts w:eastAsia="Arial"/>
        </w:rPr>
        <w:t>maintain</w:t>
      </w:r>
      <w:r w:rsidRPr="00192718">
        <w:rPr>
          <w:rFonts w:eastAsia="Arial"/>
          <w:spacing w:val="23"/>
        </w:rPr>
        <w:t xml:space="preserve"> </w:t>
      </w:r>
      <w:r w:rsidRPr="00192718">
        <w:rPr>
          <w:rFonts w:eastAsia="Arial"/>
        </w:rPr>
        <w:t>standard</w:t>
      </w:r>
      <w:r w:rsidRPr="00192718">
        <w:rPr>
          <w:rFonts w:eastAsia="Arial"/>
          <w:spacing w:val="61"/>
        </w:rPr>
        <w:t xml:space="preserve"> </w:t>
      </w:r>
      <w:r w:rsidRPr="00192718">
        <w:rPr>
          <w:rFonts w:eastAsia="Arial"/>
        </w:rPr>
        <w:t>operating</w:t>
      </w:r>
      <w:r w:rsidRPr="00192718">
        <w:rPr>
          <w:rFonts w:eastAsia="Arial"/>
          <w:spacing w:val="23"/>
        </w:rPr>
        <w:t xml:space="preserve"> </w:t>
      </w:r>
      <w:r w:rsidRPr="00192718">
        <w:rPr>
          <w:rFonts w:eastAsia="Arial"/>
        </w:rPr>
        <w:t>procedures</w:t>
      </w:r>
      <w:r w:rsidRPr="00192718">
        <w:rPr>
          <w:rFonts w:eastAsia="Arial"/>
          <w:spacing w:val="22"/>
        </w:rPr>
        <w:t xml:space="preserve"> </w:t>
      </w:r>
      <w:r w:rsidRPr="00192718">
        <w:rPr>
          <w:rFonts w:eastAsia="Arial"/>
        </w:rPr>
        <w:t>in</w:t>
      </w:r>
      <w:r w:rsidRPr="00192718">
        <w:rPr>
          <w:rFonts w:eastAsia="Arial"/>
          <w:spacing w:val="25"/>
        </w:rPr>
        <w:t xml:space="preserve"> </w:t>
      </w:r>
      <w:r w:rsidRPr="00192718">
        <w:rPr>
          <w:rFonts w:eastAsia="Arial"/>
        </w:rPr>
        <w:t>an</w:t>
      </w:r>
      <w:r w:rsidRPr="00192718">
        <w:rPr>
          <w:rFonts w:eastAsia="Arial"/>
          <w:spacing w:val="23"/>
        </w:rPr>
        <w:t xml:space="preserve"> </w:t>
      </w:r>
      <w:r w:rsidRPr="00192718">
        <w:rPr>
          <w:rFonts w:eastAsia="Arial"/>
        </w:rPr>
        <w:t>agency</w:t>
      </w:r>
      <w:r w:rsidRPr="00192718">
        <w:rPr>
          <w:rFonts w:eastAsia="Arial"/>
          <w:spacing w:val="22"/>
        </w:rPr>
        <w:t xml:space="preserve"> </w:t>
      </w:r>
      <w:r w:rsidRPr="00192718">
        <w:rPr>
          <w:rFonts w:eastAsia="Arial"/>
        </w:rPr>
        <w:t>Emergency</w:t>
      </w:r>
      <w:r w:rsidRPr="00192718">
        <w:rPr>
          <w:rFonts w:eastAsia="Arial"/>
          <w:spacing w:val="22"/>
        </w:rPr>
        <w:t xml:space="preserve"> </w:t>
      </w:r>
      <w:r w:rsidRPr="00192718">
        <w:rPr>
          <w:rFonts w:eastAsia="Arial"/>
        </w:rPr>
        <w:t>Plan</w:t>
      </w:r>
      <w:r w:rsidRPr="00192718">
        <w:rPr>
          <w:rFonts w:eastAsia="Arial"/>
          <w:spacing w:val="25"/>
        </w:rPr>
        <w:t xml:space="preserve"> </w:t>
      </w:r>
      <w:r w:rsidRPr="00192718">
        <w:rPr>
          <w:rFonts w:eastAsia="Arial"/>
        </w:rPr>
        <w:t>or</w:t>
      </w:r>
      <w:r w:rsidRPr="00192718">
        <w:rPr>
          <w:rFonts w:eastAsia="Arial"/>
          <w:spacing w:val="24"/>
        </w:rPr>
        <w:t xml:space="preserve"> </w:t>
      </w:r>
      <w:r w:rsidRPr="00192718">
        <w:rPr>
          <w:rFonts w:eastAsia="Arial"/>
        </w:rPr>
        <w:t>Continuity</w:t>
      </w:r>
      <w:r w:rsidRPr="00192718">
        <w:rPr>
          <w:rFonts w:eastAsia="Arial"/>
          <w:spacing w:val="22"/>
        </w:rPr>
        <w:t xml:space="preserve"> </w:t>
      </w:r>
      <w:r w:rsidRPr="00192718">
        <w:rPr>
          <w:rFonts w:eastAsia="Arial"/>
        </w:rPr>
        <w:t>of</w:t>
      </w:r>
      <w:r w:rsidRPr="00192718">
        <w:rPr>
          <w:rFonts w:eastAsia="Arial"/>
          <w:spacing w:val="25"/>
        </w:rPr>
        <w:t xml:space="preserve"> </w:t>
      </w:r>
      <w:r w:rsidRPr="00192718">
        <w:rPr>
          <w:rFonts w:eastAsia="Arial"/>
        </w:rPr>
        <w:t>Operations</w:t>
      </w:r>
      <w:r w:rsidRPr="00192718">
        <w:rPr>
          <w:rFonts w:eastAsia="Arial"/>
          <w:spacing w:val="67"/>
        </w:rPr>
        <w:t xml:space="preserve"> </w:t>
      </w:r>
      <w:r w:rsidRPr="00192718">
        <w:rPr>
          <w:rFonts w:eastAsia="Arial"/>
        </w:rPr>
        <w:t>Plan</w:t>
      </w:r>
      <w:r w:rsidRPr="00192718">
        <w:rPr>
          <w:rFonts w:eastAsia="Arial"/>
          <w:spacing w:val="1"/>
        </w:rPr>
        <w:t xml:space="preserve"> </w:t>
      </w:r>
      <w:r w:rsidRPr="00192718">
        <w:rPr>
          <w:rFonts w:eastAsia="Arial"/>
        </w:rPr>
        <w:t>which</w:t>
      </w:r>
      <w:r w:rsidRPr="00192718">
        <w:rPr>
          <w:rFonts w:eastAsia="Arial"/>
          <w:spacing w:val="1"/>
        </w:rPr>
        <w:t xml:space="preserve"> </w:t>
      </w:r>
      <w:r w:rsidRPr="00192718">
        <w:rPr>
          <w:rFonts w:eastAsia="Arial"/>
        </w:rPr>
        <w:t>supports</w:t>
      </w:r>
      <w:r w:rsidRPr="00192718">
        <w:rPr>
          <w:rFonts w:eastAsia="Arial"/>
          <w:spacing w:val="-2"/>
        </w:rPr>
        <w:t xml:space="preserve"> </w:t>
      </w:r>
      <w:r w:rsidRPr="00192718">
        <w:rPr>
          <w:rFonts w:eastAsia="Arial"/>
        </w:rPr>
        <w:t>this EOP.</w:t>
      </w:r>
    </w:p>
    <w:p w14:paraId="4407483D" w14:textId="62F4D61B" w:rsidR="00043C31" w:rsidRDefault="00043C31" w:rsidP="00043C31">
      <w:pPr>
        <w:pStyle w:val="Heading3"/>
      </w:pPr>
      <w:bookmarkStart w:id="533" w:name="_Toc88640291"/>
      <w:r>
        <w:t xml:space="preserve">LOCAL AUTHORITY </w:t>
      </w:r>
      <w:r w:rsidRPr="00E51ABF">
        <w:rPr>
          <w:color w:val="C00000"/>
        </w:rPr>
        <w:t>[</w:t>
      </w:r>
      <w:r>
        <w:rPr>
          <w:color w:val="C00000"/>
        </w:rPr>
        <w:t>INSERT County</w:t>
      </w:r>
      <w:r w:rsidRPr="00E51ABF">
        <w:rPr>
          <w:color w:val="C00000"/>
        </w:rPr>
        <w:t xml:space="preserve"> </w:t>
      </w:r>
      <w:r>
        <w:rPr>
          <w:color w:val="C00000"/>
        </w:rPr>
        <w:t xml:space="preserve">ordinances and </w:t>
      </w:r>
      <w:r w:rsidR="00384FF1">
        <w:rPr>
          <w:color w:val="C00000"/>
        </w:rPr>
        <w:t>REFERENCES]</w:t>
      </w:r>
      <w:bookmarkEnd w:id="533"/>
    </w:p>
    <w:p w14:paraId="666B12F7" w14:textId="77777777" w:rsidR="00043C31" w:rsidRDefault="00043C31" w:rsidP="00043C31">
      <w:pPr>
        <w:pStyle w:val="Caption"/>
        <w:rPr>
          <w:rFonts w:eastAsia="Arial"/>
        </w:rPr>
      </w:pPr>
      <w:r w:rsidRPr="001709E0">
        <w:rPr>
          <w:rFonts w:eastAsia="Arial"/>
        </w:rPr>
        <w:t>Local Emergency Management Ordinances</w:t>
      </w:r>
    </w:p>
    <w:p w14:paraId="34C38086" w14:textId="77777777" w:rsidR="00043C31" w:rsidRDefault="00043C31" w:rsidP="00043C31">
      <w:pPr>
        <w:pStyle w:val="Body"/>
        <w:spacing w:after="0"/>
        <w:rPr>
          <w:rFonts w:eastAsia="Arial"/>
        </w:rPr>
      </w:pPr>
      <w:r w:rsidRPr="00192718">
        <w:rPr>
          <w:rFonts w:eastAsia="Arial"/>
        </w:rPr>
        <w:t>Local</w:t>
      </w:r>
      <w:r w:rsidRPr="00192718">
        <w:rPr>
          <w:rFonts w:eastAsia="Arial"/>
          <w:spacing w:val="-17"/>
        </w:rPr>
        <w:t xml:space="preserve"> </w:t>
      </w:r>
      <w:r w:rsidRPr="00192718">
        <w:rPr>
          <w:rFonts w:eastAsia="Arial"/>
        </w:rPr>
        <w:t>Emergency</w:t>
      </w:r>
      <w:r w:rsidRPr="00192718">
        <w:rPr>
          <w:rFonts w:eastAsia="Arial"/>
          <w:spacing w:val="-19"/>
        </w:rPr>
        <w:t xml:space="preserve"> </w:t>
      </w:r>
      <w:r w:rsidRPr="00192718">
        <w:rPr>
          <w:rFonts w:eastAsia="Arial"/>
        </w:rPr>
        <w:t>Management</w:t>
      </w:r>
      <w:r w:rsidRPr="00192718">
        <w:rPr>
          <w:rFonts w:eastAsia="Arial"/>
          <w:spacing w:val="-16"/>
        </w:rPr>
        <w:t xml:space="preserve"> </w:t>
      </w:r>
      <w:r w:rsidRPr="00192718">
        <w:rPr>
          <w:rFonts w:eastAsia="Arial"/>
        </w:rPr>
        <w:t>(EM)</w:t>
      </w:r>
      <w:r w:rsidRPr="00192718">
        <w:rPr>
          <w:rFonts w:eastAsia="Arial"/>
          <w:spacing w:val="-18"/>
        </w:rPr>
        <w:t xml:space="preserve"> </w:t>
      </w:r>
      <w:r w:rsidRPr="00192718">
        <w:rPr>
          <w:rFonts w:eastAsia="Arial"/>
        </w:rPr>
        <w:t>Ordinances</w:t>
      </w:r>
      <w:r w:rsidRPr="00192718">
        <w:rPr>
          <w:rFonts w:eastAsia="Arial"/>
          <w:spacing w:val="-17"/>
        </w:rPr>
        <w:t xml:space="preserve"> </w:t>
      </w:r>
      <w:r w:rsidRPr="00192718">
        <w:rPr>
          <w:rFonts w:eastAsia="Arial"/>
        </w:rPr>
        <w:t>are</w:t>
      </w:r>
      <w:r w:rsidRPr="00192718">
        <w:rPr>
          <w:rFonts w:eastAsia="Arial"/>
          <w:spacing w:val="-16"/>
        </w:rPr>
        <w:t xml:space="preserve"> </w:t>
      </w:r>
      <w:r w:rsidRPr="00192718">
        <w:rPr>
          <w:rFonts w:eastAsia="Arial"/>
        </w:rPr>
        <w:t>an</w:t>
      </w:r>
      <w:r w:rsidRPr="00192718">
        <w:rPr>
          <w:rFonts w:eastAsia="Arial"/>
          <w:spacing w:val="-16"/>
        </w:rPr>
        <w:t xml:space="preserve"> </w:t>
      </w:r>
      <w:r w:rsidRPr="00192718">
        <w:rPr>
          <w:rFonts w:eastAsia="Arial"/>
        </w:rPr>
        <w:t>extension</w:t>
      </w:r>
      <w:r w:rsidRPr="00192718">
        <w:rPr>
          <w:rFonts w:eastAsia="Arial"/>
          <w:spacing w:val="-16"/>
        </w:rPr>
        <w:t xml:space="preserve"> </w:t>
      </w:r>
      <w:r w:rsidRPr="00192718">
        <w:rPr>
          <w:rFonts w:eastAsia="Arial"/>
        </w:rPr>
        <w:t>of</w:t>
      </w:r>
      <w:r w:rsidRPr="00192718">
        <w:rPr>
          <w:rFonts w:eastAsia="Arial"/>
          <w:spacing w:val="-16"/>
        </w:rPr>
        <w:t xml:space="preserve"> </w:t>
      </w:r>
      <w:r w:rsidRPr="00192718">
        <w:rPr>
          <w:rFonts w:eastAsia="Arial"/>
        </w:rPr>
        <w:t>Indiana</w:t>
      </w:r>
      <w:r w:rsidRPr="00192718">
        <w:rPr>
          <w:rFonts w:eastAsia="Arial"/>
          <w:spacing w:val="-16"/>
        </w:rPr>
        <w:t xml:space="preserve"> </w:t>
      </w:r>
      <w:r w:rsidRPr="00192718">
        <w:rPr>
          <w:rFonts w:eastAsia="Arial"/>
        </w:rPr>
        <w:t>Code</w:t>
      </w:r>
      <w:r w:rsidRPr="00192718">
        <w:rPr>
          <w:rFonts w:eastAsia="Arial"/>
          <w:spacing w:val="51"/>
        </w:rPr>
        <w:t xml:space="preserve"> </w:t>
      </w:r>
      <w:r w:rsidRPr="00192718">
        <w:rPr>
          <w:rFonts w:eastAsia="Arial"/>
        </w:rPr>
        <w:t>10-14-3,</w:t>
      </w:r>
      <w:r w:rsidRPr="00192718">
        <w:rPr>
          <w:rFonts w:eastAsia="Arial"/>
          <w:spacing w:val="17"/>
        </w:rPr>
        <w:t xml:space="preserve"> </w:t>
      </w:r>
      <w:r w:rsidRPr="00192718">
        <w:rPr>
          <w:rFonts w:eastAsia="Arial"/>
        </w:rPr>
        <w:t>at</w:t>
      </w:r>
      <w:r w:rsidRPr="00192718">
        <w:rPr>
          <w:rFonts w:eastAsia="Arial"/>
          <w:spacing w:val="15"/>
        </w:rPr>
        <w:t xml:space="preserve"> </w:t>
      </w:r>
      <w:r w:rsidRPr="00192718">
        <w:rPr>
          <w:rFonts w:eastAsia="Arial"/>
        </w:rPr>
        <w:t>the</w:t>
      </w:r>
      <w:r w:rsidRPr="00192718">
        <w:rPr>
          <w:rFonts w:eastAsia="Arial"/>
          <w:spacing w:val="18"/>
        </w:rPr>
        <w:t xml:space="preserve"> </w:t>
      </w:r>
      <w:r w:rsidRPr="00192718">
        <w:rPr>
          <w:rFonts w:eastAsia="Arial"/>
        </w:rPr>
        <w:t>local</w:t>
      </w:r>
      <w:r w:rsidRPr="00192718">
        <w:rPr>
          <w:rFonts w:eastAsia="Arial"/>
          <w:spacing w:val="16"/>
        </w:rPr>
        <w:t xml:space="preserve"> </w:t>
      </w:r>
      <w:r w:rsidRPr="00192718">
        <w:rPr>
          <w:rFonts w:eastAsia="Arial"/>
        </w:rPr>
        <w:t>jurisdictional</w:t>
      </w:r>
      <w:r w:rsidRPr="00192718">
        <w:rPr>
          <w:rFonts w:eastAsia="Arial"/>
          <w:spacing w:val="16"/>
        </w:rPr>
        <w:t xml:space="preserve"> </w:t>
      </w:r>
      <w:r w:rsidRPr="00192718">
        <w:rPr>
          <w:rFonts w:eastAsia="Arial"/>
        </w:rPr>
        <w:t>level.</w:t>
      </w:r>
      <w:r w:rsidRPr="00192718">
        <w:rPr>
          <w:rFonts w:eastAsia="Arial"/>
          <w:spacing w:val="15"/>
        </w:rPr>
        <w:t xml:space="preserve"> </w:t>
      </w:r>
      <w:r w:rsidRPr="00192718">
        <w:rPr>
          <w:rFonts w:eastAsia="Arial"/>
        </w:rPr>
        <w:t>These</w:t>
      </w:r>
      <w:r w:rsidRPr="00192718">
        <w:rPr>
          <w:rFonts w:eastAsia="Arial"/>
          <w:spacing w:val="18"/>
        </w:rPr>
        <w:t xml:space="preserve"> </w:t>
      </w:r>
      <w:r w:rsidRPr="00192718">
        <w:rPr>
          <w:rFonts w:eastAsia="Arial"/>
        </w:rPr>
        <w:t>local</w:t>
      </w:r>
      <w:r w:rsidRPr="00192718">
        <w:rPr>
          <w:rFonts w:eastAsia="Arial"/>
          <w:spacing w:val="16"/>
        </w:rPr>
        <w:t xml:space="preserve"> </w:t>
      </w:r>
      <w:r w:rsidRPr="00192718">
        <w:rPr>
          <w:rFonts w:eastAsia="Arial"/>
        </w:rPr>
        <w:t>statutes</w:t>
      </w:r>
      <w:r w:rsidRPr="00192718">
        <w:rPr>
          <w:rFonts w:eastAsia="Arial"/>
          <w:spacing w:val="17"/>
        </w:rPr>
        <w:t xml:space="preserve"> </w:t>
      </w:r>
      <w:r w:rsidRPr="00192718">
        <w:rPr>
          <w:rFonts w:eastAsia="Arial"/>
        </w:rPr>
        <w:t>spell</w:t>
      </w:r>
      <w:r w:rsidRPr="00192718">
        <w:rPr>
          <w:rFonts w:eastAsia="Arial"/>
          <w:spacing w:val="16"/>
        </w:rPr>
        <w:t xml:space="preserve"> </w:t>
      </w:r>
      <w:r w:rsidRPr="00192718">
        <w:rPr>
          <w:rFonts w:eastAsia="Arial"/>
        </w:rPr>
        <w:t>out</w:t>
      </w:r>
      <w:r w:rsidRPr="00192718">
        <w:rPr>
          <w:rFonts w:eastAsia="Arial"/>
          <w:spacing w:val="17"/>
        </w:rPr>
        <w:t xml:space="preserve"> </w:t>
      </w:r>
      <w:r w:rsidRPr="00192718">
        <w:rPr>
          <w:rFonts w:eastAsia="Arial"/>
        </w:rPr>
        <w:t>additional,</w:t>
      </w:r>
      <w:r w:rsidRPr="00192718">
        <w:rPr>
          <w:rFonts w:eastAsia="Arial"/>
          <w:spacing w:val="59"/>
        </w:rPr>
        <w:t xml:space="preserve"> </w:t>
      </w:r>
      <w:r w:rsidRPr="00192718">
        <w:rPr>
          <w:rFonts w:eastAsia="Arial"/>
        </w:rPr>
        <w:t>jurisdictional-specific,</w:t>
      </w:r>
      <w:r w:rsidRPr="00192718">
        <w:rPr>
          <w:rFonts w:eastAsia="Arial"/>
          <w:spacing w:val="33"/>
        </w:rPr>
        <w:t xml:space="preserve"> </w:t>
      </w:r>
      <w:r w:rsidRPr="00192718">
        <w:rPr>
          <w:rFonts w:eastAsia="Arial"/>
        </w:rPr>
        <w:t>or</w:t>
      </w:r>
      <w:r w:rsidRPr="00192718">
        <w:rPr>
          <w:rFonts w:eastAsia="Arial"/>
          <w:spacing w:val="36"/>
        </w:rPr>
        <w:t xml:space="preserve"> </w:t>
      </w:r>
      <w:r w:rsidRPr="00192718">
        <w:rPr>
          <w:rFonts w:eastAsia="Arial"/>
        </w:rPr>
        <w:t>area-specific</w:t>
      </w:r>
      <w:r w:rsidRPr="00192718">
        <w:rPr>
          <w:rFonts w:eastAsia="Arial"/>
          <w:spacing w:val="37"/>
        </w:rPr>
        <w:t xml:space="preserve"> </w:t>
      </w:r>
      <w:r w:rsidRPr="00192718">
        <w:rPr>
          <w:rFonts w:eastAsia="Arial"/>
        </w:rPr>
        <w:t>requirements</w:t>
      </w:r>
      <w:r w:rsidRPr="00192718">
        <w:rPr>
          <w:rFonts w:eastAsia="Arial"/>
          <w:spacing w:val="36"/>
        </w:rPr>
        <w:t xml:space="preserve"> </w:t>
      </w:r>
      <w:r w:rsidRPr="00192718">
        <w:rPr>
          <w:rFonts w:eastAsia="Arial"/>
        </w:rPr>
        <w:t>the</w:t>
      </w:r>
      <w:r w:rsidRPr="00192718">
        <w:rPr>
          <w:rFonts w:eastAsia="Arial"/>
          <w:spacing w:val="35"/>
        </w:rPr>
        <w:t xml:space="preserve"> </w:t>
      </w:r>
      <w:r w:rsidRPr="00192718">
        <w:rPr>
          <w:rFonts w:eastAsia="Arial"/>
        </w:rPr>
        <w:t>State</w:t>
      </w:r>
      <w:r w:rsidRPr="00192718">
        <w:rPr>
          <w:rFonts w:eastAsia="Arial"/>
          <w:spacing w:val="38"/>
        </w:rPr>
        <w:t xml:space="preserve"> </w:t>
      </w:r>
      <w:r w:rsidRPr="00192718">
        <w:rPr>
          <w:rFonts w:eastAsia="Arial"/>
        </w:rPr>
        <w:t>law</w:t>
      </w:r>
      <w:r w:rsidRPr="00192718">
        <w:rPr>
          <w:rFonts w:eastAsia="Arial"/>
          <w:spacing w:val="34"/>
        </w:rPr>
        <w:t xml:space="preserve"> </w:t>
      </w:r>
      <w:r w:rsidRPr="00192718">
        <w:rPr>
          <w:rFonts w:eastAsia="Arial"/>
        </w:rPr>
        <w:t>does</w:t>
      </w:r>
      <w:r w:rsidRPr="00192718">
        <w:rPr>
          <w:rFonts w:eastAsia="Arial"/>
          <w:spacing w:val="36"/>
        </w:rPr>
        <w:t xml:space="preserve"> </w:t>
      </w:r>
      <w:r w:rsidRPr="00192718">
        <w:rPr>
          <w:rFonts w:eastAsia="Arial"/>
          <w:spacing w:val="-2"/>
        </w:rPr>
        <w:t>not</w:t>
      </w:r>
      <w:r w:rsidRPr="00192718">
        <w:rPr>
          <w:rFonts w:eastAsia="Arial"/>
          <w:spacing w:val="67"/>
        </w:rPr>
        <w:t xml:space="preserve"> </w:t>
      </w:r>
      <w:r w:rsidRPr="00192718">
        <w:rPr>
          <w:rFonts w:eastAsia="Arial"/>
        </w:rPr>
        <w:t>address.</w:t>
      </w:r>
      <w:r w:rsidRPr="00192718">
        <w:rPr>
          <w:rFonts w:eastAsia="Arial"/>
          <w:spacing w:val="63"/>
        </w:rPr>
        <w:t xml:space="preserve"> </w:t>
      </w:r>
      <w:r w:rsidRPr="00192718">
        <w:rPr>
          <w:rFonts w:eastAsia="Arial"/>
        </w:rPr>
        <w:t>The Local EM Ordinances</w:t>
      </w:r>
      <w:r w:rsidRPr="00192718">
        <w:rPr>
          <w:rFonts w:eastAsia="Arial"/>
          <w:spacing w:val="65"/>
        </w:rPr>
        <w:t xml:space="preserve"> </w:t>
      </w:r>
      <w:r w:rsidRPr="00192718">
        <w:rPr>
          <w:rFonts w:eastAsia="Arial"/>
        </w:rPr>
        <w:t>also provide the Local</w:t>
      </w:r>
      <w:r w:rsidRPr="00192718">
        <w:rPr>
          <w:rFonts w:eastAsia="Arial"/>
          <w:spacing w:val="65"/>
        </w:rPr>
        <w:t xml:space="preserve"> </w:t>
      </w:r>
      <w:r w:rsidRPr="00192718">
        <w:rPr>
          <w:rFonts w:eastAsia="Arial"/>
        </w:rPr>
        <w:t>Emergency</w:t>
      </w:r>
      <w:r w:rsidRPr="00192718">
        <w:rPr>
          <w:rFonts w:eastAsia="Arial"/>
          <w:spacing w:val="61"/>
        </w:rPr>
        <w:t xml:space="preserve"> </w:t>
      </w:r>
      <w:r w:rsidRPr="00192718">
        <w:rPr>
          <w:rFonts w:eastAsia="Arial"/>
        </w:rPr>
        <w:t>Management</w:t>
      </w:r>
      <w:r w:rsidRPr="00192718">
        <w:rPr>
          <w:rFonts w:eastAsia="Arial"/>
          <w:spacing w:val="8"/>
        </w:rPr>
        <w:t xml:space="preserve"> </w:t>
      </w:r>
      <w:r w:rsidRPr="00192718">
        <w:rPr>
          <w:rFonts w:eastAsia="Arial"/>
        </w:rPr>
        <w:t>Director</w:t>
      </w:r>
      <w:r w:rsidRPr="00192718">
        <w:rPr>
          <w:rFonts w:eastAsia="Arial"/>
          <w:spacing w:val="7"/>
        </w:rPr>
        <w:t xml:space="preserve"> </w:t>
      </w:r>
      <w:r w:rsidRPr="00192718">
        <w:rPr>
          <w:rFonts w:eastAsia="Arial"/>
        </w:rPr>
        <w:t>with</w:t>
      </w:r>
      <w:r w:rsidRPr="00192718">
        <w:rPr>
          <w:rFonts w:eastAsia="Arial"/>
          <w:spacing w:val="11"/>
        </w:rPr>
        <w:t xml:space="preserve"> </w:t>
      </w:r>
      <w:r w:rsidRPr="00192718">
        <w:rPr>
          <w:rFonts w:eastAsia="Arial"/>
        </w:rPr>
        <w:t>the</w:t>
      </w:r>
      <w:r w:rsidRPr="00192718">
        <w:rPr>
          <w:rFonts w:eastAsia="Arial"/>
          <w:spacing w:val="9"/>
        </w:rPr>
        <w:t xml:space="preserve"> </w:t>
      </w:r>
      <w:r w:rsidRPr="00192718">
        <w:rPr>
          <w:rFonts w:eastAsia="Arial"/>
        </w:rPr>
        <w:t>authority</w:t>
      </w:r>
      <w:r w:rsidRPr="00192718">
        <w:rPr>
          <w:rFonts w:eastAsia="Arial"/>
          <w:spacing w:val="8"/>
        </w:rPr>
        <w:t xml:space="preserve"> </w:t>
      </w:r>
      <w:r w:rsidRPr="00192718">
        <w:rPr>
          <w:rFonts w:eastAsia="Arial"/>
        </w:rPr>
        <w:t>to</w:t>
      </w:r>
      <w:r w:rsidRPr="00192718">
        <w:rPr>
          <w:rFonts w:eastAsia="Arial"/>
          <w:spacing w:val="11"/>
        </w:rPr>
        <w:t xml:space="preserve"> </w:t>
      </w:r>
      <w:r w:rsidRPr="00192718">
        <w:rPr>
          <w:rFonts w:eastAsia="Arial"/>
        </w:rPr>
        <w:t>act</w:t>
      </w:r>
      <w:r w:rsidRPr="00192718">
        <w:rPr>
          <w:rFonts w:eastAsia="Arial"/>
          <w:spacing w:val="8"/>
        </w:rPr>
        <w:t xml:space="preserve"> </w:t>
      </w:r>
      <w:r w:rsidRPr="00192718">
        <w:rPr>
          <w:rFonts w:eastAsia="Arial"/>
        </w:rPr>
        <w:t>before,</w:t>
      </w:r>
      <w:r w:rsidRPr="00192718">
        <w:rPr>
          <w:rFonts w:eastAsia="Arial"/>
          <w:spacing w:val="8"/>
        </w:rPr>
        <w:t xml:space="preserve"> </w:t>
      </w:r>
      <w:r w:rsidRPr="00192718">
        <w:rPr>
          <w:rFonts w:eastAsia="Arial"/>
        </w:rPr>
        <w:t>during</w:t>
      </w:r>
      <w:r>
        <w:rPr>
          <w:rFonts w:eastAsia="Arial"/>
        </w:rPr>
        <w:t xml:space="preserve"> and</w:t>
      </w:r>
      <w:r w:rsidRPr="00192718">
        <w:rPr>
          <w:rFonts w:eastAsia="Arial"/>
          <w:spacing w:val="9"/>
        </w:rPr>
        <w:t xml:space="preserve"> </w:t>
      </w:r>
      <w:r w:rsidRPr="00192718">
        <w:rPr>
          <w:rFonts w:eastAsia="Arial"/>
        </w:rPr>
        <w:t>after</w:t>
      </w:r>
      <w:r w:rsidRPr="00192718">
        <w:rPr>
          <w:rFonts w:eastAsia="Arial"/>
          <w:spacing w:val="7"/>
        </w:rPr>
        <w:t xml:space="preserve"> </w:t>
      </w:r>
      <w:r w:rsidRPr="00192718">
        <w:rPr>
          <w:rFonts w:eastAsia="Arial"/>
        </w:rPr>
        <w:t>an</w:t>
      </w:r>
      <w:r w:rsidRPr="00192718">
        <w:rPr>
          <w:rFonts w:eastAsia="Arial"/>
          <w:spacing w:val="45"/>
        </w:rPr>
        <w:t xml:space="preserve"> </w:t>
      </w:r>
      <w:r w:rsidRPr="00192718">
        <w:rPr>
          <w:rFonts w:eastAsia="Arial"/>
        </w:rPr>
        <w:t>emergency</w:t>
      </w:r>
      <w:r w:rsidRPr="00192718">
        <w:rPr>
          <w:rFonts w:eastAsia="Arial"/>
          <w:spacing w:val="-19"/>
        </w:rPr>
        <w:t xml:space="preserve"> </w:t>
      </w:r>
      <w:r w:rsidRPr="00192718">
        <w:rPr>
          <w:rFonts w:eastAsia="Arial"/>
        </w:rPr>
        <w:t>or</w:t>
      </w:r>
      <w:r w:rsidRPr="00192718">
        <w:rPr>
          <w:rFonts w:eastAsia="Arial"/>
          <w:spacing w:val="-18"/>
        </w:rPr>
        <w:t xml:space="preserve"> </w:t>
      </w:r>
      <w:r w:rsidRPr="00192718">
        <w:rPr>
          <w:rFonts w:eastAsia="Arial"/>
        </w:rPr>
        <w:t>disaster</w:t>
      </w:r>
      <w:r>
        <w:rPr>
          <w:rFonts w:eastAsia="Arial"/>
        </w:rPr>
        <w:t xml:space="preserve"> and</w:t>
      </w:r>
      <w:r w:rsidRPr="00192718">
        <w:rPr>
          <w:rFonts w:eastAsia="Arial"/>
          <w:spacing w:val="-18"/>
        </w:rPr>
        <w:t xml:space="preserve"> </w:t>
      </w:r>
      <w:r w:rsidRPr="00192718">
        <w:rPr>
          <w:rFonts w:eastAsia="Arial"/>
        </w:rPr>
        <w:t>define</w:t>
      </w:r>
      <w:r w:rsidRPr="00192718">
        <w:rPr>
          <w:rFonts w:eastAsia="Arial"/>
          <w:spacing w:val="-16"/>
        </w:rPr>
        <w:t xml:space="preserve"> </w:t>
      </w:r>
      <w:r w:rsidRPr="00192718">
        <w:rPr>
          <w:rFonts w:eastAsia="Arial"/>
        </w:rPr>
        <w:t>the</w:t>
      </w:r>
      <w:r w:rsidRPr="00192718">
        <w:rPr>
          <w:rFonts w:eastAsia="Arial"/>
          <w:spacing w:val="-16"/>
        </w:rPr>
        <w:t xml:space="preserve"> </w:t>
      </w:r>
      <w:r w:rsidRPr="00192718">
        <w:rPr>
          <w:rFonts w:eastAsia="Arial"/>
        </w:rPr>
        <w:t>necessary</w:t>
      </w:r>
      <w:r w:rsidRPr="00192718">
        <w:rPr>
          <w:rFonts w:eastAsia="Arial"/>
          <w:spacing w:val="-19"/>
        </w:rPr>
        <w:t xml:space="preserve"> </w:t>
      </w:r>
      <w:r w:rsidRPr="00192718">
        <w:rPr>
          <w:rFonts w:eastAsia="Arial"/>
        </w:rPr>
        <w:t>requirements</w:t>
      </w:r>
      <w:r w:rsidRPr="00192718">
        <w:rPr>
          <w:rFonts w:eastAsia="Arial"/>
          <w:spacing w:val="-19"/>
        </w:rPr>
        <w:t xml:space="preserve"> </w:t>
      </w:r>
      <w:r w:rsidRPr="00192718">
        <w:rPr>
          <w:rFonts w:eastAsia="Arial"/>
        </w:rPr>
        <w:t>for</w:t>
      </w:r>
      <w:r w:rsidRPr="00192718">
        <w:rPr>
          <w:rFonts w:eastAsia="Arial"/>
          <w:spacing w:val="-18"/>
        </w:rPr>
        <w:t xml:space="preserve"> </w:t>
      </w:r>
      <w:r w:rsidRPr="00192718">
        <w:rPr>
          <w:rFonts w:eastAsia="Arial"/>
        </w:rPr>
        <w:t>establishing</w:t>
      </w:r>
      <w:r w:rsidRPr="00192718">
        <w:rPr>
          <w:rFonts w:eastAsia="Arial"/>
          <w:spacing w:val="-18"/>
        </w:rPr>
        <w:t xml:space="preserve"> </w:t>
      </w:r>
      <w:r w:rsidRPr="00192718">
        <w:rPr>
          <w:rFonts w:eastAsia="Arial"/>
        </w:rPr>
        <w:t>and</w:t>
      </w:r>
      <w:r w:rsidRPr="00192718">
        <w:rPr>
          <w:rFonts w:eastAsia="Arial"/>
          <w:spacing w:val="71"/>
        </w:rPr>
        <w:t xml:space="preserve"> </w:t>
      </w:r>
      <w:r w:rsidRPr="00192718">
        <w:rPr>
          <w:rFonts w:eastAsia="Arial"/>
        </w:rPr>
        <w:t>maintaining</w:t>
      </w:r>
      <w:r w:rsidRPr="00192718">
        <w:rPr>
          <w:rFonts w:eastAsia="Arial"/>
          <w:spacing w:val="1"/>
        </w:rPr>
        <w:t xml:space="preserve"> </w:t>
      </w:r>
      <w:r w:rsidRPr="00192718">
        <w:rPr>
          <w:rFonts w:eastAsia="Arial"/>
        </w:rPr>
        <w:t>an</w:t>
      </w:r>
      <w:r w:rsidRPr="00192718">
        <w:rPr>
          <w:rFonts w:eastAsia="Arial"/>
          <w:spacing w:val="3"/>
        </w:rPr>
        <w:t xml:space="preserve"> </w:t>
      </w:r>
      <w:r w:rsidRPr="00192718">
        <w:rPr>
          <w:rFonts w:eastAsia="Arial"/>
        </w:rPr>
        <w:t>effective</w:t>
      </w:r>
      <w:r w:rsidRPr="00192718">
        <w:rPr>
          <w:rFonts w:eastAsia="Arial"/>
          <w:spacing w:val="3"/>
        </w:rPr>
        <w:t xml:space="preserve"> </w:t>
      </w:r>
      <w:r w:rsidRPr="00192718">
        <w:rPr>
          <w:rFonts w:eastAsia="Arial"/>
        </w:rPr>
        <w:t>emergency management</w:t>
      </w:r>
      <w:r w:rsidRPr="00192718">
        <w:rPr>
          <w:rFonts w:eastAsia="Arial"/>
          <w:spacing w:val="3"/>
        </w:rPr>
        <w:t xml:space="preserve"> </w:t>
      </w:r>
      <w:r w:rsidRPr="00192718">
        <w:rPr>
          <w:rFonts w:eastAsia="Arial"/>
        </w:rPr>
        <w:t>and</w:t>
      </w:r>
      <w:r w:rsidRPr="00192718">
        <w:rPr>
          <w:rFonts w:eastAsia="Arial"/>
          <w:spacing w:val="1"/>
        </w:rPr>
        <w:t xml:space="preserve"> </w:t>
      </w:r>
      <w:r w:rsidRPr="00192718">
        <w:rPr>
          <w:rFonts w:eastAsia="Arial"/>
        </w:rPr>
        <w:t>public</w:t>
      </w:r>
      <w:r w:rsidRPr="00192718">
        <w:rPr>
          <w:rFonts w:eastAsia="Arial"/>
          <w:spacing w:val="2"/>
        </w:rPr>
        <w:t xml:space="preserve"> </w:t>
      </w:r>
      <w:r w:rsidRPr="00192718">
        <w:rPr>
          <w:rFonts w:eastAsia="Arial"/>
        </w:rPr>
        <w:t>safety program</w:t>
      </w:r>
      <w:r w:rsidRPr="00192718">
        <w:rPr>
          <w:rFonts w:eastAsia="Arial"/>
          <w:spacing w:val="2"/>
        </w:rPr>
        <w:t xml:space="preserve"> </w:t>
      </w:r>
      <w:r w:rsidRPr="00192718">
        <w:rPr>
          <w:rFonts w:eastAsia="Arial"/>
        </w:rPr>
        <w:t>for</w:t>
      </w:r>
      <w:r w:rsidRPr="00192718">
        <w:rPr>
          <w:rFonts w:eastAsia="Arial"/>
          <w:spacing w:val="2"/>
        </w:rPr>
        <w:t xml:space="preserve"> </w:t>
      </w:r>
      <w:r w:rsidRPr="00192718">
        <w:rPr>
          <w:rFonts w:eastAsia="Arial"/>
        </w:rPr>
        <w:t>a</w:t>
      </w:r>
      <w:r w:rsidRPr="00192718">
        <w:rPr>
          <w:rFonts w:eastAsia="Arial"/>
          <w:spacing w:val="59"/>
        </w:rPr>
        <w:t xml:space="preserve"> </w:t>
      </w:r>
      <w:r w:rsidRPr="00192718">
        <w:rPr>
          <w:rFonts w:eastAsia="Arial"/>
        </w:rPr>
        <w:t>given</w:t>
      </w:r>
      <w:r w:rsidRPr="00192718">
        <w:rPr>
          <w:rFonts w:eastAsia="Arial"/>
          <w:spacing w:val="1"/>
        </w:rPr>
        <w:t xml:space="preserve"> </w:t>
      </w:r>
      <w:r w:rsidRPr="00192718">
        <w:rPr>
          <w:rFonts w:eastAsia="Arial"/>
        </w:rPr>
        <w:t>jurisdiction.</w:t>
      </w:r>
    </w:p>
    <w:p w14:paraId="4B2652A5" w14:textId="77777777" w:rsidR="00043C31" w:rsidRPr="001709E0" w:rsidRDefault="00043C31" w:rsidP="00043C31">
      <w:pPr>
        <w:pStyle w:val="Caption"/>
        <w:rPr>
          <w:rFonts w:eastAsia="Arial"/>
        </w:rPr>
      </w:pPr>
      <w:r w:rsidRPr="001709E0">
        <w:rPr>
          <w:rFonts w:eastAsia="Arial"/>
        </w:rPr>
        <w:t>Local Comprehensive Emergency Management Plans</w:t>
      </w:r>
      <w:r>
        <w:rPr>
          <w:rFonts w:eastAsia="Arial"/>
        </w:rPr>
        <w:t>/ or Emergency Operations Plans</w:t>
      </w:r>
    </w:p>
    <w:p w14:paraId="183D661A" w14:textId="77777777" w:rsidR="00043C31" w:rsidRDefault="00043C31" w:rsidP="00043C31">
      <w:pPr>
        <w:pStyle w:val="Body"/>
        <w:spacing w:after="0"/>
        <w:rPr>
          <w:rFonts w:eastAsia="Arial"/>
        </w:rPr>
      </w:pPr>
      <w:r w:rsidRPr="00192718">
        <w:rPr>
          <w:rFonts w:eastAsia="Arial"/>
        </w:rPr>
        <w:t>These</w:t>
      </w:r>
      <w:r w:rsidRPr="00192718">
        <w:rPr>
          <w:rFonts w:eastAsia="Arial"/>
          <w:spacing w:val="43"/>
        </w:rPr>
        <w:t xml:space="preserve"> </w:t>
      </w:r>
      <w:r w:rsidRPr="00192718">
        <w:rPr>
          <w:rFonts w:eastAsia="Arial"/>
        </w:rPr>
        <w:t>documents</w:t>
      </w:r>
      <w:r w:rsidRPr="00192718">
        <w:rPr>
          <w:rFonts w:eastAsia="Arial"/>
          <w:spacing w:val="44"/>
        </w:rPr>
        <w:t xml:space="preserve"> </w:t>
      </w:r>
      <w:r w:rsidRPr="00192718">
        <w:rPr>
          <w:rFonts w:eastAsia="Arial"/>
        </w:rPr>
        <w:t>are</w:t>
      </w:r>
      <w:r w:rsidRPr="00192718">
        <w:rPr>
          <w:rFonts w:eastAsia="Arial"/>
          <w:spacing w:val="42"/>
        </w:rPr>
        <w:t xml:space="preserve"> </w:t>
      </w:r>
      <w:r w:rsidRPr="00192718">
        <w:rPr>
          <w:rFonts w:eastAsia="Arial"/>
        </w:rPr>
        <w:t>the</w:t>
      </w:r>
      <w:r w:rsidRPr="00192718">
        <w:rPr>
          <w:rFonts w:eastAsia="Arial"/>
          <w:spacing w:val="43"/>
        </w:rPr>
        <w:t xml:space="preserve"> </w:t>
      </w:r>
      <w:r w:rsidRPr="00192718">
        <w:rPr>
          <w:rFonts w:eastAsia="Arial"/>
        </w:rPr>
        <w:t>multi-discipline,</w:t>
      </w:r>
      <w:r w:rsidRPr="00192718">
        <w:rPr>
          <w:rFonts w:eastAsia="Arial"/>
          <w:spacing w:val="44"/>
        </w:rPr>
        <w:t xml:space="preserve"> </w:t>
      </w:r>
      <w:r w:rsidRPr="00192718">
        <w:rPr>
          <w:rFonts w:eastAsia="Arial"/>
        </w:rPr>
        <w:t>all-hazards</w:t>
      </w:r>
      <w:r w:rsidRPr="00192718">
        <w:rPr>
          <w:rFonts w:eastAsia="Arial"/>
          <w:spacing w:val="43"/>
        </w:rPr>
        <w:t xml:space="preserve"> </w:t>
      </w:r>
      <w:r w:rsidRPr="00192718">
        <w:rPr>
          <w:rFonts w:eastAsia="Arial"/>
        </w:rPr>
        <w:t>plans</w:t>
      </w:r>
      <w:r w:rsidRPr="00192718">
        <w:rPr>
          <w:rFonts w:eastAsia="Arial"/>
          <w:spacing w:val="43"/>
        </w:rPr>
        <w:t xml:space="preserve"> </w:t>
      </w:r>
      <w:r w:rsidRPr="00192718">
        <w:rPr>
          <w:rFonts w:eastAsia="Arial"/>
        </w:rPr>
        <w:t>modeled</w:t>
      </w:r>
      <w:r w:rsidRPr="00192718">
        <w:rPr>
          <w:rFonts w:eastAsia="Arial"/>
          <w:spacing w:val="43"/>
        </w:rPr>
        <w:t xml:space="preserve"> </w:t>
      </w:r>
      <w:r w:rsidRPr="00192718">
        <w:rPr>
          <w:rFonts w:eastAsia="Arial"/>
        </w:rPr>
        <w:t>after</w:t>
      </w:r>
      <w:r w:rsidRPr="00192718">
        <w:rPr>
          <w:rFonts w:eastAsia="Arial"/>
          <w:spacing w:val="43"/>
        </w:rPr>
        <w:t xml:space="preserve"> </w:t>
      </w:r>
      <w:r w:rsidRPr="00192718">
        <w:rPr>
          <w:rFonts w:eastAsia="Arial"/>
        </w:rPr>
        <w:t>the</w:t>
      </w:r>
      <w:r w:rsidRPr="00192718">
        <w:rPr>
          <w:rFonts w:eastAsia="Arial"/>
          <w:spacing w:val="57"/>
        </w:rPr>
        <w:t xml:space="preserve"> </w:t>
      </w:r>
      <w:r w:rsidRPr="00192718">
        <w:rPr>
          <w:rFonts w:eastAsia="Arial"/>
        </w:rPr>
        <w:t>State</w:t>
      </w:r>
      <w:r w:rsidRPr="00192718">
        <w:rPr>
          <w:rFonts w:eastAsia="Arial"/>
          <w:spacing w:val="23"/>
        </w:rPr>
        <w:t xml:space="preserve"> </w:t>
      </w:r>
      <w:r w:rsidRPr="00192718">
        <w:rPr>
          <w:rFonts w:eastAsia="Arial"/>
        </w:rPr>
        <w:t>EOP</w:t>
      </w:r>
      <w:r w:rsidRPr="00192718">
        <w:rPr>
          <w:rFonts w:eastAsia="Arial"/>
          <w:spacing w:val="22"/>
        </w:rPr>
        <w:t xml:space="preserve"> </w:t>
      </w:r>
      <w:r w:rsidRPr="00192718">
        <w:rPr>
          <w:rFonts w:eastAsia="Arial"/>
        </w:rPr>
        <w:t>and</w:t>
      </w:r>
      <w:r w:rsidRPr="00192718">
        <w:rPr>
          <w:rFonts w:eastAsia="Arial"/>
          <w:spacing w:val="23"/>
        </w:rPr>
        <w:t xml:space="preserve"> </w:t>
      </w:r>
      <w:r w:rsidRPr="00192718">
        <w:rPr>
          <w:rFonts w:eastAsia="Arial"/>
        </w:rPr>
        <w:t>the</w:t>
      </w:r>
      <w:r w:rsidRPr="00192718">
        <w:rPr>
          <w:rFonts w:eastAsia="Arial"/>
          <w:spacing w:val="20"/>
        </w:rPr>
        <w:t xml:space="preserve"> </w:t>
      </w:r>
      <w:r w:rsidRPr="00192718">
        <w:rPr>
          <w:rFonts w:eastAsia="Arial"/>
        </w:rPr>
        <w:t>National Response Framework (NRF)</w:t>
      </w:r>
      <w:r w:rsidRPr="00192718">
        <w:rPr>
          <w:rFonts w:eastAsia="Arial"/>
          <w:spacing w:val="21"/>
        </w:rPr>
        <w:t xml:space="preserve"> </w:t>
      </w:r>
      <w:r w:rsidRPr="00192718">
        <w:rPr>
          <w:rFonts w:eastAsia="Arial"/>
        </w:rPr>
        <w:t>for</w:t>
      </w:r>
      <w:r w:rsidRPr="00192718">
        <w:rPr>
          <w:rFonts w:eastAsia="Arial"/>
          <w:spacing w:val="21"/>
        </w:rPr>
        <w:t xml:space="preserve"> </w:t>
      </w:r>
      <w:r w:rsidRPr="00192718">
        <w:rPr>
          <w:rFonts w:eastAsia="Arial"/>
        </w:rPr>
        <w:t>local</w:t>
      </w:r>
      <w:r w:rsidRPr="00192718">
        <w:rPr>
          <w:rFonts w:eastAsia="Arial"/>
          <w:spacing w:val="21"/>
        </w:rPr>
        <w:t xml:space="preserve"> </w:t>
      </w:r>
      <w:r w:rsidRPr="00192718">
        <w:rPr>
          <w:rFonts w:eastAsia="Arial"/>
        </w:rPr>
        <w:t>jurisdictions</w:t>
      </w:r>
      <w:r w:rsidRPr="00192718">
        <w:rPr>
          <w:rFonts w:eastAsia="Arial"/>
          <w:spacing w:val="22"/>
        </w:rPr>
        <w:t xml:space="preserve"> </w:t>
      </w:r>
      <w:r w:rsidRPr="00192718">
        <w:rPr>
          <w:rFonts w:eastAsia="Arial"/>
        </w:rPr>
        <w:t>within</w:t>
      </w:r>
      <w:r w:rsidRPr="00192718">
        <w:rPr>
          <w:rFonts w:eastAsia="Arial"/>
          <w:spacing w:val="23"/>
        </w:rPr>
        <w:t xml:space="preserve"> </w:t>
      </w:r>
      <w:r w:rsidRPr="00192718">
        <w:rPr>
          <w:rFonts w:eastAsia="Arial"/>
        </w:rPr>
        <w:t>the</w:t>
      </w:r>
      <w:r w:rsidRPr="00192718">
        <w:rPr>
          <w:rFonts w:eastAsia="Arial"/>
          <w:spacing w:val="23"/>
        </w:rPr>
        <w:t xml:space="preserve"> </w:t>
      </w:r>
      <w:r w:rsidRPr="00192718">
        <w:rPr>
          <w:rFonts w:eastAsia="Arial"/>
        </w:rPr>
        <w:t>State</w:t>
      </w:r>
      <w:r w:rsidRPr="00192718">
        <w:rPr>
          <w:rFonts w:eastAsia="Arial"/>
          <w:spacing w:val="20"/>
        </w:rPr>
        <w:t xml:space="preserve"> </w:t>
      </w:r>
      <w:r w:rsidRPr="00192718">
        <w:rPr>
          <w:rFonts w:eastAsia="Arial"/>
        </w:rPr>
        <w:t>of</w:t>
      </w:r>
      <w:r w:rsidRPr="00192718">
        <w:rPr>
          <w:rFonts w:eastAsia="Arial"/>
          <w:spacing w:val="22"/>
        </w:rPr>
        <w:t xml:space="preserve"> </w:t>
      </w:r>
      <w:r w:rsidRPr="00192718">
        <w:rPr>
          <w:rFonts w:eastAsia="Arial"/>
        </w:rPr>
        <w:t>Indiana.</w:t>
      </w:r>
      <w:r w:rsidRPr="00192718">
        <w:rPr>
          <w:rFonts w:eastAsia="Arial"/>
          <w:spacing w:val="20"/>
        </w:rPr>
        <w:t xml:space="preserve"> </w:t>
      </w:r>
      <w:r w:rsidRPr="00192718">
        <w:rPr>
          <w:rFonts w:eastAsia="Arial"/>
        </w:rPr>
        <w:t>The</w:t>
      </w:r>
      <w:r w:rsidRPr="00192718">
        <w:rPr>
          <w:rFonts w:eastAsia="Arial"/>
          <w:spacing w:val="47"/>
        </w:rPr>
        <w:t xml:space="preserve"> </w:t>
      </w:r>
      <w:r w:rsidRPr="00192718">
        <w:rPr>
          <w:rFonts w:eastAsia="Arial"/>
        </w:rPr>
        <w:t>plans</w:t>
      </w:r>
      <w:r w:rsidRPr="00192718">
        <w:rPr>
          <w:rFonts w:eastAsia="Arial"/>
          <w:spacing w:val="52"/>
        </w:rPr>
        <w:t xml:space="preserve"> </w:t>
      </w:r>
      <w:r w:rsidRPr="00192718">
        <w:rPr>
          <w:rFonts w:eastAsia="Arial"/>
        </w:rPr>
        <w:t>provide</w:t>
      </w:r>
      <w:r w:rsidRPr="00192718">
        <w:rPr>
          <w:rFonts w:eastAsia="Arial"/>
          <w:spacing w:val="54"/>
        </w:rPr>
        <w:t xml:space="preserve"> </w:t>
      </w:r>
      <w:r w:rsidRPr="00192718">
        <w:rPr>
          <w:rFonts w:eastAsia="Arial"/>
        </w:rPr>
        <w:t>for</w:t>
      </w:r>
      <w:r w:rsidRPr="00192718">
        <w:rPr>
          <w:rFonts w:eastAsia="Arial"/>
          <w:spacing w:val="55"/>
        </w:rPr>
        <w:t xml:space="preserve"> </w:t>
      </w:r>
      <w:r w:rsidRPr="00192718">
        <w:rPr>
          <w:rFonts w:eastAsia="Arial"/>
        </w:rPr>
        <w:t>a</w:t>
      </w:r>
      <w:r w:rsidRPr="00192718">
        <w:rPr>
          <w:rFonts w:eastAsia="Arial"/>
          <w:spacing w:val="53"/>
        </w:rPr>
        <w:t xml:space="preserve"> </w:t>
      </w:r>
      <w:r w:rsidRPr="00192718">
        <w:rPr>
          <w:rFonts w:eastAsia="Arial"/>
        </w:rPr>
        <w:t>single,</w:t>
      </w:r>
      <w:r w:rsidRPr="00192718">
        <w:rPr>
          <w:rFonts w:eastAsia="Arial"/>
          <w:spacing w:val="56"/>
        </w:rPr>
        <w:t xml:space="preserve"> </w:t>
      </w:r>
      <w:r w:rsidRPr="00192718">
        <w:rPr>
          <w:rFonts w:eastAsia="Arial"/>
        </w:rPr>
        <w:t>comprehensive</w:t>
      </w:r>
      <w:r w:rsidRPr="00192718">
        <w:rPr>
          <w:rFonts w:eastAsia="Arial"/>
          <w:spacing w:val="54"/>
        </w:rPr>
        <w:t xml:space="preserve"> </w:t>
      </w:r>
      <w:r w:rsidRPr="00192718">
        <w:rPr>
          <w:rFonts w:eastAsia="Arial"/>
        </w:rPr>
        <w:t>framework</w:t>
      </w:r>
      <w:r w:rsidRPr="00192718">
        <w:rPr>
          <w:rFonts w:eastAsia="Arial"/>
          <w:spacing w:val="53"/>
        </w:rPr>
        <w:t xml:space="preserve"> </w:t>
      </w:r>
      <w:r w:rsidRPr="00192718">
        <w:rPr>
          <w:rFonts w:eastAsia="Arial"/>
        </w:rPr>
        <w:t>for</w:t>
      </w:r>
      <w:r w:rsidRPr="00192718">
        <w:rPr>
          <w:rFonts w:eastAsia="Arial"/>
          <w:spacing w:val="51"/>
        </w:rPr>
        <w:t xml:space="preserve"> </w:t>
      </w:r>
      <w:r w:rsidRPr="00192718">
        <w:rPr>
          <w:rFonts w:eastAsia="Arial"/>
        </w:rPr>
        <w:t>the</w:t>
      </w:r>
      <w:r w:rsidRPr="00192718">
        <w:rPr>
          <w:rFonts w:eastAsia="Arial"/>
          <w:spacing w:val="54"/>
        </w:rPr>
        <w:t xml:space="preserve"> </w:t>
      </w:r>
      <w:r w:rsidRPr="00192718">
        <w:rPr>
          <w:rFonts w:eastAsia="Arial"/>
        </w:rPr>
        <w:t>management</w:t>
      </w:r>
      <w:r w:rsidRPr="00192718">
        <w:rPr>
          <w:rFonts w:eastAsia="Arial"/>
          <w:spacing w:val="51"/>
        </w:rPr>
        <w:t xml:space="preserve"> </w:t>
      </w:r>
      <w:r w:rsidRPr="00192718">
        <w:rPr>
          <w:rFonts w:eastAsia="Arial"/>
        </w:rPr>
        <w:t>of</w:t>
      </w:r>
      <w:r w:rsidRPr="00192718">
        <w:rPr>
          <w:rFonts w:eastAsia="Arial"/>
          <w:spacing w:val="53"/>
        </w:rPr>
        <w:t xml:space="preserve"> </w:t>
      </w:r>
      <w:r w:rsidRPr="00192718">
        <w:rPr>
          <w:rFonts w:eastAsia="Arial"/>
        </w:rPr>
        <w:t>emergency</w:t>
      </w:r>
      <w:r w:rsidRPr="00192718">
        <w:rPr>
          <w:rFonts w:eastAsia="Arial"/>
          <w:spacing w:val="12"/>
        </w:rPr>
        <w:t xml:space="preserve"> </w:t>
      </w:r>
      <w:r w:rsidRPr="00192718">
        <w:rPr>
          <w:rFonts w:eastAsia="Arial"/>
        </w:rPr>
        <w:t>and</w:t>
      </w:r>
      <w:r w:rsidRPr="00192718">
        <w:rPr>
          <w:rFonts w:eastAsia="Arial"/>
          <w:spacing w:val="15"/>
        </w:rPr>
        <w:t xml:space="preserve"> </w:t>
      </w:r>
      <w:r w:rsidRPr="00192718">
        <w:rPr>
          <w:rFonts w:eastAsia="Arial"/>
        </w:rPr>
        <w:t>disaster</w:t>
      </w:r>
      <w:r w:rsidRPr="00192718">
        <w:rPr>
          <w:rFonts w:eastAsia="Arial"/>
          <w:spacing w:val="14"/>
        </w:rPr>
        <w:t xml:space="preserve"> </w:t>
      </w:r>
      <w:r w:rsidRPr="00192718">
        <w:rPr>
          <w:rFonts w:eastAsia="Arial"/>
        </w:rPr>
        <w:t>events</w:t>
      </w:r>
      <w:r w:rsidRPr="00192718">
        <w:rPr>
          <w:rFonts w:eastAsia="Arial"/>
          <w:spacing w:val="14"/>
        </w:rPr>
        <w:t xml:space="preserve"> </w:t>
      </w:r>
      <w:r w:rsidRPr="00192718">
        <w:rPr>
          <w:rFonts w:eastAsia="Arial"/>
        </w:rPr>
        <w:t>within</w:t>
      </w:r>
      <w:r w:rsidRPr="00192718">
        <w:rPr>
          <w:rFonts w:eastAsia="Arial"/>
          <w:spacing w:val="15"/>
        </w:rPr>
        <w:t xml:space="preserve"> </w:t>
      </w:r>
      <w:r w:rsidRPr="00192718">
        <w:rPr>
          <w:rFonts w:eastAsia="Arial"/>
        </w:rPr>
        <w:t>a</w:t>
      </w:r>
      <w:r w:rsidRPr="00192718">
        <w:rPr>
          <w:rFonts w:eastAsia="Arial"/>
          <w:spacing w:val="15"/>
        </w:rPr>
        <w:t xml:space="preserve"> </w:t>
      </w:r>
      <w:r w:rsidRPr="00192718">
        <w:rPr>
          <w:rFonts w:eastAsia="Arial"/>
          <w:spacing w:val="-2"/>
        </w:rPr>
        <w:t>given</w:t>
      </w:r>
      <w:r w:rsidRPr="00192718">
        <w:rPr>
          <w:rFonts w:eastAsia="Arial"/>
          <w:spacing w:val="15"/>
        </w:rPr>
        <w:t xml:space="preserve"> </w:t>
      </w:r>
      <w:r w:rsidRPr="00192718">
        <w:rPr>
          <w:rFonts w:eastAsia="Arial"/>
        </w:rPr>
        <w:t>jurisdiction.</w:t>
      </w:r>
      <w:r w:rsidRPr="00192718">
        <w:rPr>
          <w:rFonts w:eastAsia="Arial"/>
          <w:spacing w:val="12"/>
        </w:rPr>
        <w:t xml:space="preserve"> </w:t>
      </w:r>
      <w:r w:rsidRPr="00192718">
        <w:rPr>
          <w:rFonts w:eastAsia="Arial"/>
        </w:rPr>
        <w:t>Local</w:t>
      </w:r>
      <w:r w:rsidRPr="00192718">
        <w:rPr>
          <w:rFonts w:eastAsia="Arial"/>
          <w:spacing w:val="14"/>
        </w:rPr>
        <w:t xml:space="preserve"> </w:t>
      </w:r>
      <w:r w:rsidRPr="00192718">
        <w:rPr>
          <w:rFonts w:eastAsia="Arial"/>
        </w:rPr>
        <w:t>Comprehensive</w:t>
      </w:r>
      <w:r w:rsidRPr="00192718">
        <w:rPr>
          <w:rFonts w:eastAsia="Arial"/>
          <w:spacing w:val="59"/>
        </w:rPr>
        <w:t xml:space="preserve"> </w:t>
      </w:r>
      <w:r w:rsidRPr="00192718">
        <w:rPr>
          <w:rFonts w:eastAsia="Arial"/>
        </w:rPr>
        <w:t>Emergency</w:t>
      </w:r>
      <w:r w:rsidRPr="00192718">
        <w:rPr>
          <w:rFonts w:eastAsia="Arial"/>
          <w:spacing w:val="12"/>
        </w:rPr>
        <w:t xml:space="preserve"> </w:t>
      </w:r>
      <w:r w:rsidRPr="00192718">
        <w:rPr>
          <w:rFonts w:eastAsia="Arial"/>
        </w:rPr>
        <w:t>Management</w:t>
      </w:r>
      <w:r w:rsidRPr="00192718">
        <w:rPr>
          <w:rFonts w:eastAsia="Arial"/>
          <w:spacing w:val="15"/>
        </w:rPr>
        <w:t xml:space="preserve"> </w:t>
      </w:r>
      <w:r w:rsidRPr="00192718">
        <w:rPr>
          <w:rFonts w:eastAsia="Arial"/>
        </w:rPr>
        <w:t>Plans</w:t>
      </w:r>
      <w:r w:rsidRPr="00192718">
        <w:rPr>
          <w:rFonts w:eastAsia="Arial"/>
          <w:spacing w:val="14"/>
        </w:rPr>
        <w:t xml:space="preserve"> </w:t>
      </w:r>
      <w:r w:rsidRPr="00192718">
        <w:rPr>
          <w:rFonts w:eastAsia="Arial"/>
        </w:rPr>
        <w:t>(L</w:t>
      </w:r>
      <w:r>
        <w:rPr>
          <w:rFonts w:eastAsia="Arial"/>
        </w:rPr>
        <w:t>CEMP</w:t>
      </w:r>
      <w:r w:rsidRPr="00192718">
        <w:rPr>
          <w:rFonts w:eastAsia="Arial"/>
        </w:rPr>
        <w:t>s)</w:t>
      </w:r>
      <w:r w:rsidRPr="00192718">
        <w:rPr>
          <w:rFonts w:eastAsia="Arial"/>
          <w:spacing w:val="14"/>
        </w:rPr>
        <w:t xml:space="preserve"> </w:t>
      </w:r>
      <w:r w:rsidRPr="00192718">
        <w:rPr>
          <w:rFonts w:eastAsia="Arial"/>
        </w:rPr>
        <w:t>outline</w:t>
      </w:r>
      <w:r w:rsidRPr="00192718">
        <w:rPr>
          <w:rFonts w:eastAsia="Arial"/>
          <w:spacing w:val="15"/>
        </w:rPr>
        <w:t xml:space="preserve"> </w:t>
      </w:r>
      <w:r w:rsidRPr="00192718">
        <w:rPr>
          <w:rFonts w:eastAsia="Arial"/>
        </w:rPr>
        <w:t>structure</w:t>
      </w:r>
      <w:r w:rsidRPr="00192718">
        <w:rPr>
          <w:rFonts w:eastAsia="Arial"/>
          <w:spacing w:val="13"/>
        </w:rPr>
        <w:t xml:space="preserve"> </w:t>
      </w:r>
      <w:r w:rsidRPr="00192718">
        <w:rPr>
          <w:rFonts w:eastAsia="Arial"/>
        </w:rPr>
        <w:t>and</w:t>
      </w:r>
      <w:r w:rsidRPr="00192718">
        <w:rPr>
          <w:rFonts w:eastAsia="Arial"/>
          <w:spacing w:val="13"/>
        </w:rPr>
        <w:t xml:space="preserve"> </w:t>
      </w:r>
      <w:r w:rsidRPr="00192718">
        <w:rPr>
          <w:rFonts w:eastAsia="Arial"/>
        </w:rPr>
        <w:t>mechanisms</w:t>
      </w:r>
      <w:r w:rsidRPr="00192718">
        <w:rPr>
          <w:rFonts w:eastAsia="Arial"/>
          <w:spacing w:val="12"/>
        </w:rPr>
        <w:t xml:space="preserve"> </w:t>
      </w:r>
      <w:r w:rsidRPr="00192718">
        <w:rPr>
          <w:rFonts w:eastAsia="Arial"/>
        </w:rPr>
        <w:t>for</w:t>
      </w:r>
      <w:r w:rsidRPr="00192718">
        <w:rPr>
          <w:rFonts w:eastAsia="Arial"/>
          <w:spacing w:val="65"/>
        </w:rPr>
        <w:t xml:space="preserve"> </w:t>
      </w:r>
      <w:r w:rsidRPr="00192718">
        <w:rPr>
          <w:rFonts w:eastAsia="Arial"/>
        </w:rPr>
        <w:t>coordinating</w:t>
      </w:r>
      <w:r w:rsidRPr="00192718">
        <w:rPr>
          <w:rFonts w:eastAsia="Arial"/>
          <w:spacing w:val="-6"/>
        </w:rPr>
        <w:t xml:space="preserve"> </w:t>
      </w:r>
      <w:r w:rsidRPr="00192718">
        <w:rPr>
          <w:rFonts w:eastAsia="Arial"/>
        </w:rPr>
        <w:t>local</w:t>
      </w:r>
      <w:r w:rsidRPr="00192718">
        <w:rPr>
          <w:rFonts w:eastAsia="Arial"/>
          <w:spacing w:val="-5"/>
        </w:rPr>
        <w:t xml:space="preserve"> </w:t>
      </w:r>
      <w:r w:rsidRPr="00192718">
        <w:rPr>
          <w:rFonts w:eastAsia="Arial"/>
        </w:rPr>
        <w:t>preparedness</w:t>
      </w:r>
      <w:r w:rsidRPr="00192718">
        <w:rPr>
          <w:rFonts w:eastAsia="Arial"/>
          <w:spacing w:val="-5"/>
        </w:rPr>
        <w:t xml:space="preserve"> </w:t>
      </w:r>
      <w:r w:rsidRPr="00192718">
        <w:rPr>
          <w:rFonts w:eastAsia="Arial"/>
        </w:rPr>
        <w:t>and</w:t>
      </w:r>
      <w:r w:rsidRPr="00192718">
        <w:rPr>
          <w:rFonts w:eastAsia="Arial"/>
          <w:spacing w:val="-4"/>
        </w:rPr>
        <w:t xml:space="preserve"> </w:t>
      </w:r>
      <w:r w:rsidRPr="00192718">
        <w:rPr>
          <w:rFonts w:eastAsia="Arial"/>
        </w:rPr>
        <w:t>response</w:t>
      </w:r>
      <w:r w:rsidRPr="00192718">
        <w:rPr>
          <w:rFonts w:eastAsia="Arial"/>
          <w:spacing w:val="-4"/>
        </w:rPr>
        <w:t xml:space="preserve"> </w:t>
      </w:r>
      <w:r w:rsidRPr="00192718">
        <w:rPr>
          <w:rFonts w:eastAsia="Arial"/>
        </w:rPr>
        <w:t>activities.</w:t>
      </w:r>
      <w:r w:rsidRPr="00192718">
        <w:rPr>
          <w:rFonts w:eastAsia="Arial"/>
          <w:spacing w:val="-4"/>
        </w:rPr>
        <w:t xml:space="preserve"> </w:t>
      </w:r>
      <w:r w:rsidRPr="00192718">
        <w:rPr>
          <w:rFonts w:eastAsia="Arial"/>
        </w:rPr>
        <w:t>The</w:t>
      </w:r>
      <w:r w:rsidRPr="00192718">
        <w:rPr>
          <w:rFonts w:eastAsia="Arial"/>
          <w:spacing w:val="-4"/>
        </w:rPr>
        <w:t xml:space="preserve"> </w:t>
      </w:r>
      <w:r w:rsidRPr="00192718">
        <w:rPr>
          <w:rFonts w:eastAsia="Arial"/>
        </w:rPr>
        <w:t>L</w:t>
      </w:r>
      <w:r>
        <w:rPr>
          <w:rFonts w:eastAsia="Arial"/>
        </w:rPr>
        <w:t>CEMP</w:t>
      </w:r>
      <w:r w:rsidRPr="00192718">
        <w:rPr>
          <w:rFonts w:eastAsia="Arial"/>
          <w:spacing w:val="-4"/>
        </w:rPr>
        <w:t xml:space="preserve"> </w:t>
      </w:r>
      <w:r w:rsidRPr="00192718">
        <w:rPr>
          <w:rFonts w:eastAsia="Arial"/>
        </w:rPr>
        <w:t>also</w:t>
      </w:r>
      <w:r w:rsidRPr="00192718">
        <w:rPr>
          <w:rFonts w:eastAsia="Arial"/>
          <w:spacing w:val="-4"/>
        </w:rPr>
        <w:t xml:space="preserve"> </w:t>
      </w:r>
      <w:r w:rsidRPr="00192718">
        <w:rPr>
          <w:rFonts w:eastAsia="Arial"/>
        </w:rPr>
        <w:t>acts</w:t>
      </w:r>
      <w:r w:rsidRPr="00192718">
        <w:rPr>
          <w:rFonts w:eastAsia="Arial"/>
          <w:spacing w:val="-5"/>
        </w:rPr>
        <w:t xml:space="preserve"> </w:t>
      </w:r>
      <w:r w:rsidRPr="00192718">
        <w:rPr>
          <w:rFonts w:eastAsia="Arial"/>
        </w:rPr>
        <w:t>a</w:t>
      </w:r>
      <w:r>
        <w:rPr>
          <w:rFonts w:eastAsia="Arial"/>
        </w:rPr>
        <w:t xml:space="preserve">s </w:t>
      </w:r>
      <w:r w:rsidRPr="00192718">
        <w:rPr>
          <w:rFonts w:eastAsia="Arial"/>
        </w:rPr>
        <w:t>a</w:t>
      </w:r>
      <w:r w:rsidRPr="00192718">
        <w:rPr>
          <w:rFonts w:eastAsia="Arial"/>
          <w:spacing w:val="6"/>
        </w:rPr>
        <w:t xml:space="preserve"> </w:t>
      </w:r>
      <w:r w:rsidRPr="00192718">
        <w:rPr>
          <w:rFonts w:eastAsia="Arial"/>
        </w:rPr>
        <w:t>general</w:t>
      </w:r>
      <w:r w:rsidRPr="00192718">
        <w:rPr>
          <w:rFonts w:eastAsia="Arial"/>
          <w:spacing w:val="4"/>
        </w:rPr>
        <w:t xml:space="preserve"> </w:t>
      </w:r>
      <w:r w:rsidRPr="00192718">
        <w:rPr>
          <w:rFonts w:eastAsia="Arial"/>
        </w:rPr>
        <w:t>reference</w:t>
      </w:r>
      <w:r w:rsidRPr="00192718">
        <w:rPr>
          <w:rFonts w:eastAsia="Arial"/>
          <w:spacing w:val="3"/>
        </w:rPr>
        <w:t xml:space="preserve"> </w:t>
      </w:r>
      <w:r w:rsidRPr="00192718">
        <w:rPr>
          <w:rFonts w:eastAsia="Arial"/>
        </w:rPr>
        <w:t>point</w:t>
      </w:r>
      <w:r w:rsidRPr="00192718">
        <w:rPr>
          <w:rFonts w:eastAsia="Arial"/>
          <w:spacing w:val="3"/>
        </w:rPr>
        <w:t xml:space="preserve"> </w:t>
      </w:r>
      <w:r w:rsidRPr="00192718">
        <w:rPr>
          <w:rFonts w:eastAsia="Arial"/>
        </w:rPr>
        <w:t>for</w:t>
      </w:r>
      <w:r w:rsidRPr="00192718">
        <w:rPr>
          <w:rFonts w:eastAsia="Arial"/>
          <w:spacing w:val="4"/>
        </w:rPr>
        <w:t xml:space="preserve"> </w:t>
      </w:r>
      <w:r w:rsidRPr="00192718">
        <w:rPr>
          <w:rFonts w:eastAsia="Arial"/>
        </w:rPr>
        <w:t>local</w:t>
      </w:r>
      <w:r w:rsidRPr="00192718">
        <w:rPr>
          <w:rFonts w:eastAsia="Arial"/>
          <w:spacing w:val="2"/>
        </w:rPr>
        <w:t xml:space="preserve"> </w:t>
      </w:r>
      <w:r w:rsidRPr="00192718">
        <w:rPr>
          <w:rFonts w:eastAsia="Arial"/>
        </w:rPr>
        <w:t>agencies</w:t>
      </w:r>
      <w:r w:rsidRPr="00192718">
        <w:rPr>
          <w:rFonts w:eastAsia="Arial"/>
          <w:spacing w:val="5"/>
        </w:rPr>
        <w:t xml:space="preserve"> </w:t>
      </w:r>
      <w:r w:rsidRPr="00192718">
        <w:rPr>
          <w:rFonts w:eastAsia="Arial"/>
        </w:rPr>
        <w:t>to</w:t>
      </w:r>
      <w:r w:rsidRPr="00192718">
        <w:rPr>
          <w:rFonts w:eastAsia="Arial"/>
          <w:spacing w:val="6"/>
        </w:rPr>
        <w:t xml:space="preserve"> </w:t>
      </w:r>
      <w:r w:rsidRPr="00192718">
        <w:rPr>
          <w:rFonts w:eastAsia="Arial"/>
        </w:rPr>
        <w:t>develop</w:t>
      </w:r>
      <w:r w:rsidRPr="00192718">
        <w:rPr>
          <w:rFonts w:eastAsia="Arial"/>
          <w:spacing w:val="6"/>
        </w:rPr>
        <w:t xml:space="preserve"> </w:t>
      </w:r>
      <w:r w:rsidRPr="00192718">
        <w:rPr>
          <w:rFonts w:eastAsia="Arial"/>
        </w:rPr>
        <w:t>contingencies</w:t>
      </w:r>
      <w:r w:rsidRPr="00192718">
        <w:rPr>
          <w:rFonts w:eastAsia="Arial"/>
          <w:spacing w:val="5"/>
        </w:rPr>
        <w:t xml:space="preserve"> </w:t>
      </w:r>
      <w:r w:rsidRPr="00192718">
        <w:rPr>
          <w:rFonts w:eastAsia="Arial"/>
        </w:rPr>
        <w:t>to</w:t>
      </w:r>
      <w:r w:rsidRPr="00192718">
        <w:rPr>
          <w:rFonts w:eastAsia="Arial"/>
          <w:spacing w:val="3"/>
        </w:rPr>
        <w:t xml:space="preserve"> </w:t>
      </w:r>
      <w:r w:rsidRPr="00192718">
        <w:rPr>
          <w:rFonts w:eastAsia="Arial"/>
        </w:rPr>
        <w:t>meet</w:t>
      </w:r>
      <w:r w:rsidRPr="00192718">
        <w:rPr>
          <w:rFonts w:eastAsia="Arial"/>
          <w:spacing w:val="5"/>
        </w:rPr>
        <w:t xml:space="preserve"> </w:t>
      </w:r>
      <w:r w:rsidRPr="00192718">
        <w:rPr>
          <w:rFonts w:eastAsia="Arial"/>
          <w:spacing w:val="-2"/>
        </w:rPr>
        <w:t>the</w:t>
      </w:r>
      <w:r w:rsidRPr="00192718">
        <w:rPr>
          <w:rFonts w:eastAsia="Arial"/>
          <w:spacing w:val="63"/>
        </w:rPr>
        <w:t xml:space="preserve"> </w:t>
      </w:r>
      <w:r w:rsidRPr="00192718">
        <w:rPr>
          <w:rFonts w:eastAsia="Arial"/>
        </w:rPr>
        <w:t>needs of their communities during emergency</w:t>
      </w:r>
      <w:r w:rsidRPr="00192718">
        <w:rPr>
          <w:rFonts w:eastAsia="Arial"/>
          <w:spacing w:val="-2"/>
        </w:rPr>
        <w:t xml:space="preserve"> </w:t>
      </w:r>
      <w:r w:rsidRPr="00192718">
        <w:rPr>
          <w:rFonts w:eastAsia="Arial"/>
        </w:rPr>
        <w:t>or disaster events.</w:t>
      </w:r>
    </w:p>
    <w:p w14:paraId="7EC90F25" w14:textId="77777777" w:rsidR="00043C31" w:rsidRDefault="00043C31" w:rsidP="00043C31">
      <w:pPr>
        <w:pStyle w:val="Heading3"/>
      </w:pPr>
      <w:bookmarkStart w:id="534" w:name="_Toc88640292"/>
      <w:r>
        <w:t>STATE AUTHORITY</w:t>
      </w:r>
      <w:bookmarkEnd w:id="534"/>
    </w:p>
    <w:p w14:paraId="025703D1" w14:textId="77777777" w:rsidR="00043C31" w:rsidRDefault="00043C31" w:rsidP="00043C31">
      <w:pPr>
        <w:pStyle w:val="Caption"/>
        <w:rPr>
          <w:rFonts w:eastAsia="Arial"/>
        </w:rPr>
      </w:pPr>
      <w:r w:rsidRPr="001709E0">
        <w:rPr>
          <w:rFonts w:eastAsia="Arial"/>
        </w:rPr>
        <w:t>Indiana Code 10-19-2</w:t>
      </w:r>
    </w:p>
    <w:p w14:paraId="5F3A28B0" w14:textId="77777777" w:rsidR="00043C31" w:rsidRDefault="00043C31" w:rsidP="00043C31">
      <w:pPr>
        <w:widowControl w:val="0"/>
        <w:spacing w:line="276" w:lineRule="auto"/>
        <w:contextualSpacing/>
        <w:rPr>
          <w:rFonts w:eastAsia="Arial"/>
          <w:spacing w:val="-1"/>
        </w:rPr>
      </w:pPr>
      <w:r>
        <w:rPr>
          <w:rFonts w:eastAsia="Arial"/>
        </w:rPr>
        <w:t>T</w:t>
      </w:r>
      <w:r w:rsidRPr="00192718">
        <w:rPr>
          <w:rFonts w:eastAsia="Arial"/>
        </w:rPr>
        <w:t>his</w:t>
      </w:r>
      <w:r w:rsidRPr="00192718">
        <w:rPr>
          <w:rFonts w:eastAsia="Arial"/>
          <w:spacing w:val="5"/>
        </w:rPr>
        <w:t xml:space="preserve"> </w:t>
      </w:r>
      <w:r w:rsidRPr="00192718">
        <w:rPr>
          <w:rFonts w:eastAsia="Arial"/>
          <w:spacing w:val="-1"/>
        </w:rPr>
        <w:t>Indiana</w:t>
      </w:r>
      <w:r w:rsidRPr="00192718">
        <w:rPr>
          <w:rFonts w:eastAsia="Arial"/>
          <w:spacing w:val="6"/>
        </w:rPr>
        <w:t xml:space="preserve"> </w:t>
      </w:r>
      <w:r w:rsidRPr="00192718">
        <w:rPr>
          <w:rFonts w:eastAsia="Arial"/>
          <w:spacing w:val="-1"/>
        </w:rPr>
        <w:t>Code</w:t>
      </w:r>
      <w:r w:rsidRPr="00192718">
        <w:rPr>
          <w:rFonts w:eastAsia="Arial"/>
          <w:spacing w:val="6"/>
        </w:rPr>
        <w:t xml:space="preserve"> </w:t>
      </w:r>
      <w:r w:rsidRPr="00192718">
        <w:rPr>
          <w:rFonts w:eastAsia="Arial"/>
          <w:spacing w:val="-1"/>
        </w:rPr>
        <w:t>establishes</w:t>
      </w:r>
      <w:r w:rsidRPr="00192718">
        <w:rPr>
          <w:rFonts w:eastAsia="Arial"/>
          <w:spacing w:val="5"/>
        </w:rPr>
        <w:t xml:space="preserve"> </w:t>
      </w:r>
      <w:r w:rsidRPr="00192718">
        <w:rPr>
          <w:rFonts w:eastAsia="Arial"/>
          <w:spacing w:val="-1"/>
        </w:rPr>
        <w:t>the</w:t>
      </w:r>
      <w:r w:rsidRPr="00192718">
        <w:rPr>
          <w:rFonts w:eastAsia="Arial"/>
          <w:spacing w:val="6"/>
        </w:rPr>
        <w:t xml:space="preserve"> </w:t>
      </w:r>
      <w:r w:rsidRPr="00192718">
        <w:rPr>
          <w:rFonts w:eastAsia="Arial"/>
          <w:spacing w:val="-1"/>
        </w:rPr>
        <w:t>Department</w:t>
      </w:r>
      <w:r w:rsidRPr="00192718">
        <w:rPr>
          <w:rFonts w:eastAsia="Arial"/>
          <w:spacing w:val="5"/>
        </w:rPr>
        <w:t xml:space="preserve"> </w:t>
      </w:r>
      <w:r w:rsidRPr="00192718">
        <w:rPr>
          <w:rFonts w:eastAsia="Arial"/>
          <w:spacing w:val="-1"/>
        </w:rPr>
        <w:t>of</w:t>
      </w:r>
      <w:r w:rsidRPr="00192718">
        <w:rPr>
          <w:rFonts w:eastAsia="Arial"/>
          <w:spacing w:val="8"/>
        </w:rPr>
        <w:t xml:space="preserve"> </w:t>
      </w:r>
      <w:r w:rsidRPr="00192718">
        <w:rPr>
          <w:rFonts w:eastAsia="Arial"/>
          <w:spacing w:val="-1"/>
        </w:rPr>
        <w:t>Homeland</w:t>
      </w:r>
      <w:r w:rsidRPr="00192718">
        <w:rPr>
          <w:rFonts w:eastAsia="Arial"/>
          <w:spacing w:val="6"/>
        </w:rPr>
        <w:t xml:space="preserve"> </w:t>
      </w:r>
      <w:r w:rsidRPr="00192718">
        <w:rPr>
          <w:rFonts w:eastAsia="Arial"/>
          <w:spacing w:val="-1"/>
        </w:rPr>
        <w:t>Security</w:t>
      </w:r>
      <w:r w:rsidRPr="00192718">
        <w:rPr>
          <w:rFonts w:eastAsia="Arial"/>
          <w:spacing w:val="2"/>
        </w:rPr>
        <w:t xml:space="preserve"> </w:t>
      </w:r>
      <w:r w:rsidRPr="00192718">
        <w:rPr>
          <w:rFonts w:eastAsia="Arial"/>
          <w:spacing w:val="-1"/>
        </w:rPr>
        <w:t>in</w:t>
      </w:r>
      <w:r w:rsidRPr="00192718">
        <w:rPr>
          <w:rFonts w:eastAsia="Arial"/>
          <w:spacing w:val="6"/>
        </w:rPr>
        <w:t xml:space="preserve"> </w:t>
      </w:r>
      <w:r w:rsidRPr="00192718">
        <w:rPr>
          <w:rFonts w:eastAsia="Arial"/>
        </w:rPr>
        <w:t>the</w:t>
      </w:r>
      <w:r w:rsidRPr="00192718">
        <w:rPr>
          <w:rFonts w:eastAsia="Arial"/>
          <w:spacing w:val="6"/>
        </w:rPr>
        <w:t xml:space="preserve"> </w:t>
      </w:r>
      <w:r w:rsidRPr="00192718">
        <w:rPr>
          <w:rFonts w:eastAsia="Arial"/>
          <w:spacing w:val="-1"/>
        </w:rPr>
        <w:t>State</w:t>
      </w:r>
      <w:r w:rsidRPr="00192718">
        <w:rPr>
          <w:rFonts w:eastAsia="Arial"/>
          <w:spacing w:val="53"/>
        </w:rPr>
        <w:t xml:space="preserve"> </w:t>
      </w:r>
      <w:r w:rsidRPr="00192718">
        <w:rPr>
          <w:rFonts w:eastAsia="Arial"/>
          <w:spacing w:val="-1"/>
        </w:rPr>
        <w:t>of</w:t>
      </w:r>
      <w:r w:rsidRPr="00192718">
        <w:rPr>
          <w:rFonts w:eastAsia="Arial"/>
          <w:spacing w:val="3"/>
        </w:rPr>
        <w:t xml:space="preserve"> </w:t>
      </w:r>
      <w:r w:rsidRPr="00192718">
        <w:rPr>
          <w:rFonts w:eastAsia="Arial"/>
          <w:spacing w:val="-1"/>
        </w:rPr>
        <w:t>Indiana.</w:t>
      </w:r>
    </w:p>
    <w:p w14:paraId="5537D7E2" w14:textId="77777777" w:rsidR="00043C31" w:rsidRDefault="00043C31" w:rsidP="00043C31">
      <w:pPr>
        <w:pStyle w:val="Caption"/>
        <w:rPr>
          <w:rFonts w:eastAsia="Arial"/>
        </w:rPr>
      </w:pPr>
      <w:r w:rsidRPr="001709E0">
        <w:rPr>
          <w:rFonts w:eastAsia="Arial"/>
        </w:rPr>
        <w:t>Indiana Code 10-14-3. Emergency Management and Disaster Law</w:t>
      </w:r>
    </w:p>
    <w:p w14:paraId="5A61D1D1" w14:textId="77777777" w:rsidR="00043C31" w:rsidRDefault="00043C31" w:rsidP="00043C31">
      <w:pPr>
        <w:widowControl w:val="0"/>
        <w:spacing w:line="276" w:lineRule="auto"/>
        <w:contextualSpacing/>
        <w:rPr>
          <w:rFonts w:eastAsia="Arial"/>
          <w:spacing w:val="-1"/>
        </w:rPr>
      </w:pPr>
      <w:r w:rsidRPr="00192718">
        <w:rPr>
          <w:rFonts w:eastAsia="Arial"/>
        </w:rPr>
        <w:t>This</w:t>
      </w:r>
      <w:r w:rsidRPr="00192718">
        <w:rPr>
          <w:rFonts w:eastAsia="Arial"/>
          <w:spacing w:val="5"/>
        </w:rPr>
        <w:t xml:space="preserve"> </w:t>
      </w:r>
      <w:r w:rsidRPr="00192718">
        <w:rPr>
          <w:rFonts w:eastAsia="Arial"/>
          <w:spacing w:val="-1"/>
        </w:rPr>
        <w:t>Indiana</w:t>
      </w:r>
      <w:r w:rsidRPr="00192718">
        <w:rPr>
          <w:rFonts w:eastAsia="Arial"/>
          <w:spacing w:val="6"/>
        </w:rPr>
        <w:t xml:space="preserve"> </w:t>
      </w:r>
      <w:r w:rsidRPr="00192718">
        <w:rPr>
          <w:rFonts w:eastAsia="Arial"/>
          <w:spacing w:val="-1"/>
        </w:rPr>
        <w:t>Code</w:t>
      </w:r>
      <w:r w:rsidRPr="00192718">
        <w:rPr>
          <w:rFonts w:eastAsia="Arial"/>
          <w:spacing w:val="8"/>
        </w:rPr>
        <w:t xml:space="preserve"> </w:t>
      </w:r>
      <w:r w:rsidRPr="00192718">
        <w:rPr>
          <w:rFonts w:eastAsia="Arial"/>
          <w:spacing w:val="-1"/>
        </w:rPr>
        <w:t>is</w:t>
      </w:r>
      <w:r w:rsidRPr="00192718">
        <w:rPr>
          <w:rFonts w:eastAsia="Arial"/>
          <w:spacing w:val="7"/>
        </w:rPr>
        <w:t xml:space="preserve"> </w:t>
      </w:r>
      <w:r w:rsidRPr="00192718">
        <w:rPr>
          <w:rFonts w:eastAsia="Arial"/>
          <w:spacing w:val="-1"/>
        </w:rPr>
        <w:t>the</w:t>
      </w:r>
      <w:r w:rsidRPr="00192718">
        <w:rPr>
          <w:rFonts w:eastAsia="Arial"/>
          <w:spacing w:val="6"/>
        </w:rPr>
        <w:t xml:space="preserve"> </w:t>
      </w:r>
      <w:r w:rsidRPr="00192718">
        <w:rPr>
          <w:rFonts w:eastAsia="Arial"/>
          <w:spacing w:val="-1"/>
        </w:rPr>
        <w:t>primary</w:t>
      </w:r>
      <w:r w:rsidRPr="00192718">
        <w:rPr>
          <w:rFonts w:eastAsia="Arial"/>
          <w:spacing w:val="5"/>
        </w:rPr>
        <w:t xml:space="preserve"> </w:t>
      </w:r>
      <w:r w:rsidRPr="00192718">
        <w:rPr>
          <w:rFonts w:eastAsia="Arial"/>
          <w:spacing w:val="-1"/>
        </w:rPr>
        <w:t>guideline</w:t>
      </w:r>
      <w:r w:rsidRPr="00192718">
        <w:rPr>
          <w:rFonts w:eastAsia="Arial"/>
          <w:spacing w:val="6"/>
        </w:rPr>
        <w:t xml:space="preserve"> </w:t>
      </w:r>
      <w:r w:rsidRPr="00192718">
        <w:rPr>
          <w:rFonts w:eastAsia="Arial"/>
          <w:spacing w:val="-1"/>
        </w:rPr>
        <w:t>for</w:t>
      </w:r>
      <w:r w:rsidRPr="00192718">
        <w:rPr>
          <w:rFonts w:eastAsia="Arial"/>
          <w:spacing w:val="6"/>
        </w:rPr>
        <w:t xml:space="preserve"> </w:t>
      </w:r>
      <w:r w:rsidRPr="00192718">
        <w:rPr>
          <w:rFonts w:eastAsia="Arial"/>
          <w:spacing w:val="-1"/>
        </w:rPr>
        <w:t>establishing</w:t>
      </w:r>
      <w:r w:rsidRPr="00192718">
        <w:rPr>
          <w:rFonts w:eastAsia="Arial"/>
          <w:spacing w:val="6"/>
        </w:rPr>
        <w:t xml:space="preserve"> </w:t>
      </w:r>
      <w:r w:rsidRPr="00192718">
        <w:rPr>
          <w:rFonts w:eastAsia="Arial"/>
        </w:rPr>
        <w:t>and</w:t>
      </w:r>
      <w:r w:rsidRPr="00192718">
        <w:rPr>
          <w:rFonts w:eastAsia="Arial"/>
          <w:spacing w:val="6"/>
        </w:rPr>
        <w:t xml:space="preserve"> </w:t>
      </w:r>
      <w:r w:rsidRPr="00192718">
        <w:rPr>
          <w:rFonts w:eastAsia="Arial"/>
          <w:spacing w:val="-1"/>
        </w:rPr>
        <w:t>coordinating</w:t>
      </w:r>
      <w:r w:rsidRPr="00192718">
        <w:rPr>
          <w:rFonts w:eastAsia="Arial"/>
          <w:spacing w:val="6"/>
        </w:rPr>
        <w:t xml:space="preserve"> </w:t>
      </w:r>
      <w:r w:rsidRPr="00192718">
        <w:rPr>
          <w:rFonts w:eastAsia="Arial"/>
          <w:spacing w:val="-1"/>
        </w:rPr>
        <w:t>local</w:t>
      </w:r>
      <w:r w:rsidRPr="00192718">
        <w:rPr>
          <w:rFonts w:eastAsia="Arial"/>
          <w:spacing w:val="67"/>
        </w:rPr>
        <w:t xml:space="preserve"> </w:t>
      </w:r>
      <w:r w:rsidRPr="00192718">
        <w:rPr>
          <w:rFonts w:eastAsia="Arial"/>
          <w:spacing w:val="-1"/>
        </w:rPr>
        <w:t>emergency</w:t>
      </w:r>
      <w:r w:rsidRPr="00192718">
        <w:rPr>
          <w:rFonts w:eastAsia="Arial"/>
          <w:spacing w:val="66"/>
        </w:rPr>
        <w:t xml:space="preserve"> </w:t>
      </w:r>
      <w:r w:rsidRPr="00192718">
        <w:rPr>
          <w:rFonts w:eastAsia="Arial"/>
          <w:spacing w:val="-1"/>
        </w:rPr>
        <w:t>management</w:t>
      </w:r>
      <w:r w:rsidRPr="00192718">
        <w:rPr>
          <w:rFonts w:eastAsia="Arial"/>
          <w:spacing w:val="3"/>
        </w:rPr>
        <w:t xml:space="preserve"> </w:t>
      </w:r>
      <w:r w:rsidRPr="00192718">
        <w:rPr>
          <w:rFonts w:eastAsia="Arial"/>
          <w:spacing w:val="-1"/>
        </w:rPr>
        <w:t>programs</w:t>
      </w:r>
      <w:r w:rsidRPr="00192718">
        <w:rPr>
          <w:rFonts w:eastAsia="Arial"/>
          <w:spacing w:val="3"/>
        </w:rPr>
        <w:t xml:space="preserve"> </w:t>
      </w:r>
      <w:r w:rsidRPr="00192718">
        <w:rPr>
          <w:rFonts w:eastAsia="Arial"/>
          <w:spacing w:val="-1"/>
        </w:rPr>
        <w:t>and</w:t>
      </w:r>
      <w:r w:rsidRPr="00192718">
        <w:rPr>
          <w:rFonts w:eastAsia="Arial"/>
          <w:spacing w:val="4"/>
        </w:rPr>
        <w:t xml:space="preserve"> </w:t>
      </w:r>
      <w:r w:rsidRPr="00192718">
        <w:rPr>
          <w:rFonts w:eastAsia="Arial"/>
          <w:spacing w:val="-1"/>
        </w:rPr>
        <w:t>provides</w:t>
      </w:r>
      <w:r w:rsidRPr="00192718">
        <w:rPr>
          <w:rFonts w:eastAsia="Arial"/>
          <w:spacing w:val="5"/>
        </w:rPr>
        <w:t xml:space="preserve"> </w:t>
      </w:r>
      <w:r w:rsidRPr="00192718">
        <w:rPr>
          <w:rFonts w:eastAsia="Arial"/>
          <w:spacing w:val="-1"/>
        </w:rPr>
        <w:t>information</w:t>
      </w:r>
      <w:r w:rsidRPr="00192718">
        <w:rPr>
          <w:rFonts w:eastAsia="Arial"/>
          <w:spacing w:val="4"/>
        </w:rPr>
        <w:t xml:space="preserve"> </w:t>
      </w:r>
      <w:r w:rsidRPr="00192718">
        <w:rPr>
          <w:rFonts w:eastAsia="Arial"/>
        </w:rPr>
        <w:t>on</w:t>
      </w:r>
      <w:r w:rsidRPr="00192718">
        <w:rPr>
          <w:rFonts w:eastAsia="Arial"/>
          <w:spacing w:val="4"/>
        </w:rPr>
        <w:t xml:space="preserve"> </w:t>
      </w:r>
      <w:r w:rsidRPr="00192718">
        <w:rPr>
          <w:rFonts w:eastAsia="Arial"/>
          <w:spacing w:val="-1"/>
        </w:rPr>
        <w:t>the</w:t>
      </w:r>
      <w:r w:rsidRPr="00192718">
        <w:rPr>
          <w:rFonts w:eastAsia="Arial"/>
          <w:spacing w:val="4"/>
        </w:rPr>
        <w:t xml:space="preserve"> </w:t>
      </w:r>
      <w:r w:rsidRPr="00192718">
        <w:rPr>
          <w:rFonts w:eastAsia="Arial"/>
          <w:spacing w:val="-1"/>
        </w:rPr>
        <w:t>disaster</w:t>
      </w:r>
      <w:r w:rsidRPr="00192718">
        <w:rPr>
          <w:rFonts w:eastAsia="Arial"/>
          <w:spacing w:val="63"/>
        </w:rPr>
        <w:t xml:space="preserve"> </w:t>
      </w:r>
      <w:r w:rsidRPr="00192718">
        <w:rPr>
          <w:rFonts w:eastAsia="Arial"/>
          <w:spacing w:val="-1"/>
        </w:rPr>
        <w:t>declaration</w:t>
      </w:r>
      <w:r w:rsidRPr="00192718">
        <w:rPr>
          <w:rFonts w:eastAsia="Arial"/>
          <w:spacing w:val="36"/>
        </w:rPr>
        <w:t xml:space="preserve"> </w:t>
      </w:r>
      <w:r w:rsidRPr="00192718">
        <w:rPr>
          <w:rFonts w:eastAsia="Arial"/>
          <w:spacing w:val="-1"/>
        </w:rPr>
        <w:t>process,</w:t>
      </w:r>
      <w:r w:rsidRPr="00192718">
        <w:rPr>
          <w:rFonts w:eastAsia="Arial"/>
          <w:spacing w:val="37"/>
        </w:rPr>
        <w:t xml:space="preserve"> </w:t>
      </w:r>
      <w:r w:rsidRPr="00192718">
        <w:rPr>
          <w:rFonts w:eastAsia="Arial"/>
          <w:spacing w:val="-1"/>
        </w:rPr>
        <w:t>emergency</w:t>
      </w:r>
      <w:r w:rsidRPr="00192718">
        <w:rPr>
          <w:rFonts w:eastAsia="Arial"/>
          <w:spacing w:val="36"/>
        </w:rPr>
        <w:t xml:space="preserve"> </w:t>
      </w:r>
      <w:r w:rsidRPr="00192718">
        <w:rPr>
          <w:rFonts w:eastAsia="Arial"/>
          <w:spacing w:val="-1"/>
        </w:rPr>
        <w:t>planning</w:t>
      </w:r>
      <w:r>
        <w:rPr>
          <w:rFonts w:eastAsia="Arial"/>
          <w:spacing w:val="-1"/>
        </w:rPr>
        <w:t xml:space="preserve"> and</w:t>
      </w:r>
      <w:r w:rsidRPr="00192718">
        <w:rPr>
          <w:rFonts w:eastAsia="Arial"/>
          <w:spacing w:val="37"/>
        </w:rPr>
        <w:t xml:space="preserve"> </w:t>
      </w:r>
      <w:r w:rsidRPr="00192718">
        <w:rPr>
          <w:rFonts w:eastAsia="Arial"/>
          <w:spacing w:val="-1"/>
        </w:rPr>
        <w:t>other</w:t>
      </w:r>
      <w:r w:rsidRPr="00192718">
        <w:rPr>
          <w:rFonts w:eastAsia="Arial"/>
          <w:spacing w:val="38"/>
        </w:rPr>
        <w:t xml:space="preserve"> </w:t>
      </w:r>
      <w:r w:rsidRPr="00192718">
        <w:rPr>
          <w:rFonts w:eastAsia="Arial"/>
          <w:spacing w:val="-1"/>
        </w:rPr>
        <w:t>pertinent</w:t>
      </w:r>
      <w:r w:rsidRPr="00192718">
        <w:rPr>
          <w:rFonts w:eastAsia="Arial"/>
          <w:spacing w:val="39"/>
        </w:rPr>
        <w:t xml:space="preserve"> </w:t>
      </w:r>
      <w:r w:rsidRPr="00192718">
        <w:rPr>
          <w:rFonts w:eastAsia="Arial"/>
          <w:spacing w:val="-1"/>
        </w:rPr>
        <w:t>requirements</w:t>
      </w:r>
      <w:r w:rsidRPr="00192718">
        <w:rPr>
          <w:rFonts w:eastAsia="Arial"/>
          <w:spacing w:val="35"/>
        </w:rPr>
        <w:t xml:space="preserve"> </w:t>
      </w:r>
      <w:r w:rsidRPr="00192718">
        <w:rPr>
          <w:rFonts w:eastAsia="Arial"/>
        </w:rPr>
        <w:t>for</w:t>
      </w:r>
      <w:r w:rsidRPr="00192718">
        <w:rPr>
          <w:rFonts w:eastAsia="Arial"/>
          <w:spacing w:val="65"/>
        </w:rPr>
        <w:t xml:space="preserve"> </w:t>
      </w:r>
      <w:r w:rsidRPr="00192718">
        <w:rPr>
          <w:rFonts w:eastAsia="Arial"/>
          <w:spacing w:val="-1"/>
        </w:rPr>
        <w:t>successful</w:t>
      </w:r>
      <w:r w:rsidRPr="00192718">
        <w:rPr>
          <w:rFonts w:eastAsia="Arial"/>
          <w:spacing w:val="-3"/>
        </w:rPr>
        <w:t xml:space="preserve"> </w:t>
      </w:r>
      <w:r w:rsidRPr="00192718">
        <w:rPr>
          <w:rFonts w:eastAsia="Arial"/>
          <w:spacing w:val="-1"/>
        </w:rPr>
        <w:t>public</w:t>
      </w:r>
      <w:r w:rsidRPr="00192718">
        <w:rPr>
          <w:rFonts w:eastAsia="Arial"/>
        </w:rPr>
        <w:t xml:space="preserve"> </w:t>
      </w:r>
      <w:r w:rsidRPr="00192718">
        <w:rPr>
          <w:rFonts w:eastAsia="Arial"/>
          <w:spacing w:val="-1"/>
        </w:rPr>
        <w:t>safety</w:t>
      </w:r>
      <w:r w:rsidRPr="00192718">
        <w:rPr>
          <w:rFonts w:eastAsia="Arial"/>
          <w:spacing w:val="-2"/>
        </w:rPr>
        <w:t xml:space="preserve"> </w:t>
      </w:r>
      <w:r w:rsidRPr="00192718">
        <w:rPr>
          <w:rFonts w:eastAsia="Arial"/>
          <w:spacing w:val="-1"/>
        </w:rPr>
        <w:t>programs.</w:t>
      </w:r>
    </w:p>
    <w:p w14:paraId="75BB1B29" w14:textId="77777777" w:rsidR="00043C31" w:rsidRDefault="00043C31" w:rsidP="00043C31">
      <w:pPr>
        <w:pStyle w:val="Caption"/>
        <w:rPr>
          <w:rFonts w:eastAsia="Arial"/>
        </w:rPr>
      </w:pPr>
      <w:r w:rsidRPr="001709E0">
        <w:rPr>
          <w:rFonts w:eastAsia="Arial"/>
        </w:rPr>
        <w:lastRenderedPageBreak/>
        <w:t>Indiana Code 10-14-5. Emergency Management Assistance Compact</w:t>
      </w:r>
    </w:p>
    <w:p w14:paraId="260DE4BD" w14:textId="77777777" w:rsidR="00043C31" w:rsidRDefault="00043C31" w:rsidP="00043C31">
      <w:pPr>
        <w:pStyle w:val="Body"/>
        <w:spacing w:after="0"/>
      </w:pPr>
      <w:r w:rsidRPr="00CB0B77">
        <w:t xml:space="preserve">The purpose of this compact is to provide for mutual assistance among the states entering into this compact in managing any emergency or disaster which is duly declared by the governor of the affected State, whether arising from natural disaster, technological hazard, man-made disaster, civil emergency aspects of resources shortages, community disorders, insurgency, or enemy attack. </w:t>
      </w:r>
    </w:p>
    <w:p w14:paraId="7E0CEF69" w14:textId="77777777" w:rsidR="00043C31" w:rsidRDefault="00043C31" w:rsidP="00043C31">
      <w:pPr>
        <w:pStyle w:val="Caption"/>
        <w:rPr>
          <w:rFonts w:eastAsia="Arial"/>
        </w:rPr>
      </w:pPr>
      <w:r w:rsidRPr="001709E0">
        <w:rPr>
          <w:rFonts w:eastAsia="Arial"/>
        </w:rPr>
        <w:t>Indiana Code 16-19-3</w:t>
      </w:r>
    </w:p>
    <w:p w14:paraId="51499DA8" w14:textId="77777777" w:rsidR="00043C31" w:rsidRDefault="00043C31" w:rsidP="00043C31">
      <w:pPr>
        <w:pStyle w:val="Body"/>
        <w:spacing w:after="0"/>
        <w:rPr>
          <w:rFonts w:eastAsia="Arial"/>
        </w:rPr>
      </w:pPr>
      <w:r w:rsidRPr="00192718">
        <w:rPr>
          <w:rFonts w:eastAsia="Arial"/>
        </w:rPr>
        <w:t>This</w:t>
      </w:r>
      <w:r w:rsidRPr="00192718">
        <w:rPr>
          <w:rFonts w:eastAsia="Arial"/>
          <w:spacing w:val="14"/>
        </w:rPr>
        <w:t xml:space="preserve"> </w:t>
      </w:r>
      <w:r w:rsidRPr="00192718">
        <w:rPr>
          <w:rFonts w:eastAsia="Arial"/>
        </w:rPr>
        <w:t>Indiana</w:t>
      </w:r>
      <w:r w:rsidRPr="00192718">
        <w:rPr>
          <w:rFonts w:eastAsia="Arial"/>
          <w:spacing w:val="15"/>
        </w:rPr>
        <w:t xml:space="preserve"> </w:t>
      </w:r>
      <w:r w:rsidRPr="00192718">
        <w:rPr>
          <w:rFonts w:eastAsia="Arial"/>
        </w:rPr>
        <w:t>Code</w:t>
      </w:r>
      <w:r w:rsidRPr="00192718">
        <w:rPr>
          <w:rFonts w:eastAsia="Arial"/>
          <w:spacing w:val="15"/>
        </w:rPr>
        <w:t xml:space="preserve"> </w:t>
      </w:r>
      <w:r w:rsidRPr="00192718">
        <w:rPr>
          <w:rFonts w:eastAsia="Arial"/>
        </w:rPr>
        <w:t>gives</w:t>
      </w:r>
      <w:r w:rsidRPr="00192718">
        <w:rPr>
          <w:rFonts w:eastAsia="Arial"/>
          <w:spacing w:val="14"/>
        </w:rPr>
        <w:t xml:space="preserve"> </w:t>
      </w:r>
      <w:r w:rsidRPr="00192718">
        <w:rPr>
          <w:rFonts w:eastAsia="Arial"/>
        </w:rPr>
        <w:t>the</w:t>
      </w:r>
      <w:r w:rsidRPr="00192718">
        <w:rPr>
          <w:rFonts w:eastAsia="Arial"/>
          <w:spacing w:val="15"/>
        </w:rPr>
        <w:t xml:space="preserve"> </w:t>
      </w:r>
      <w:r w:rsidRPr="00192718">
        <w:rPr>
          <w:rFonts w:eastAsia="Arial"/>
        </w:rPr>
        <w:t>Indiana</w:t>
      </w:r>
      <w:r w:rsidRPr="00192718">
        <w:rPr>
          <w:rFonts w:eastAsia="Arial"/>
          <w:spacing w:val="15"/>
        </w:rPr>
        <w:t xml:space="preserve"> </w:t>
      </w:r>
      <w:r w:rsidRPr="00192718">
        <w:rPr>
          <w:rFonts w:eastAsia="Arial"/>
        </w:rPr>
        <w:t>State</w:t>
      </w:r>
      <w:r w:rsidRPr="00192718">
        <w:rPr>
          <w:rFonts w:eastAsia="Arial"/>
          <w:spacing w:val="15"/>
        </w:rPr>
        <w:t xml:space="preserve"> </w:t>
      </w:r>
      <w:r w:rsidRPr="00192718">
        <w:rPr>
          <w:rFonts w:eastAsia="Arial"/>
        </w:rPr>
        <w:t>Department</w:t>
      </w:r>
      <w:r w:rsidRPr="00192718">
        <w:rPr>
          <w:rFonts w:eastAsia="Arial"/>
          <w:spacing w:val="15"/>
        </w:rPr>
        <w:t xml:space="preserve"> </w:t>
      </w:r>
      <w:r w:rsidRPr="00192718">
        <w:rPr>
          <w:rFonts w:eastAsia="Arial"/>
        </w:rPr>
        <w:t>of</w:t>
      </w:r>
      <w:r w:rsidRPr="00192718">
        <w:rPr>
          <w:rFonts w:eastAsia="Arial"/>
          <w:spacing w:val="17"/>
        </w:rPr>
        <w:t xml:space="preserve"> </w:t>
      </w:r>
      <w:r w:rsidRPr="00192718">
        <w:rPr>
          <w:rFonts w:eastAsia="Arial"/>
        </w:rPr>
        <w:t>Health</w:t>
      </w:r>
      <w:r w:rsidRPr="00192718">
        <w:rPr>
          <w:rFonts w:eastAsia="Arial"/>
          <w:spacing w:val="15"/>
        </w:rPr>
        <w:t xml:space="preserve"> </w:t>
      </w:r>
      <w:r w:rsidRPr="00192718">
        <w:rPr>
          <w:rFonts w:eastAsia="Arial"/>
          <w:spacing w:val="-2"/>
        </w:rPr>
        <w:t>the</w:t>
      </w:r>
      <w:r w:rsidRPr="00192718">
        <w:rPr>
          <w:rFonts w:eastAsia="Arial"/>
          <w:spacing w:val="15"/>
        </w:rPr>
        <w:t xml:space="preserve"> </w:t>
      </w:r>
      <w:r w:rsidRPr="00192718">
        <w:rPr>
          <w:rFonts w:eastAsia="Arial"/>
        </w:rPr>
        <w:t>authority</w:t>
      </w:r>
      <w:r w:rsidRPr="00192718">
        <w:rPr>
          <w:rFonts w:eastAsia="Arial"/>
          <w:spacing w:val="12"/>
        </w:rPr>
        <w:t xml:space="preserve"> </w:t>
      </w:r>
      <w:r w:rsidRPr="00192718">
        <w:rPr>
          <w:rFonts w:eastAsia="Arial"/>
        </w:rPr>
        <w:t>to</w:t>
      </w:r>
      <w:r w:rsidRPr="00192718">
        <w:rPr>
          <w:rFonts w:eastAsia="Arial"/>
          <w:spacing w:val="47"/>
        </w:rPr>
        <w:t xml:space="preserve"> </w:t>
      </w:r>
      <w:r w:rsidRPr="00192718">
        <w:rPr>
          <w:rFonts w:eastAsia="Arial"/>
        </w:rPr>
        <w:t>act</w:t>
      </w:r>
      <w:r w:rsidRPr="00192718">
        <w:rPr>
          <w:rFonts w:eastAsia="Arial"/>
          <w:spacing w:val="3"/>
        </w:rPr>
        <w:t xml:space="preserve"> </w:t>
      </w:r>
      <w:r w:rsidRPr="00192718">
        <w:rPr>
          <w:rFonts w:eastAsia="Arial"/>
        </w:rPr>
        <w:t>to</w:t>
      </w:r>
      <w:r w:rsidRPr="00192718">
        <w:rPr>
          <w:rFonts w:eastAsia="Arial"/>
          <w:spacing w:val="3"/>
        </w:rPr>
        <w:t xml:space="preserve"> </w:t>
      </w:r>
      <w:r w:rsidRPr="00192718">
        <w:rPr>
          <w:rFonts w:eastAsia="Arial"/>
        </w:rPr>
        <w:t>protect</w:t>
      </w:r>
      <w:r w:rsidRPr="00192718">
        <w:rPr>
          <w:rFonts w:eastAsia="Arial"/>
          <w:spacing w:val="1"/>
        </w:rPr>
        <w:t xml:space="preserve"> </w:t>
      </w:r>
      <w:r w:rsidRPr="00192718">
        <w:rPr>
          <w:rFonts w:eastAsia="Arial"/>
        </w:rPr>
        <w:t>the</w:t>
      </w:r>
      <w:r w:rsidRPr="00192718">
        <w:rPr>
          <w:rFonts w:eastAsia="Arial"/>
          <w:spacing w:val="1"/>
        </w:rPr>
        <w:t xml:space="preserve"> </w:t>
      </w:r>
      <w:r w:rsidRPr="00192718">
        <w:rPr>
          <w:rFonts w:eastAsia="Arial"/>
        </w:rPr>
        <w:t>health</w:t>
      </w:r>
      <w:r w:rsidRPr="00192718">
        <w:rPr>
          <w:rFonts w:eastAsia="Arial"/>
          <w:spacing w:val="3"/>
        </w:rPr>
        <w:t xml:space="preserve"> </w:t>
      </w:r>
      <w:r w:rsidRPr="00192718">
        <w:rPr>
          <w:rFonts w:eastAsia="Arial"/>
        </w:rPr>
        <w:t>and</w:t>
      </w:r>
      <w:r w:rsidRPr="00192718">
        <w:rPr>
          <w:rFonts w:eastAsia="Arial"/>
          <w:spacing w:val="3"/>
        </w:rPr>
        <w:t xml:space="preserve"> </w:t>
      </w:r>
      <w:r w:rsidRPr="00192718">
        <w:rPr>
          <w:rFonts w:eastAsia="Arial"/>
        </w:rPr>
        <w:t>lives</w:t>
      </w:r>
      <w:r w:rsidRPr="00192718">
        <w:rPr>
          <w:rFonts w:eastAsia="Arial"/>
          <w:spacing w:val="2"/>
        </w:rPr>
        <w:t xml:space="preserve"> </w:t>
      </w:r>
      <w:r w:rsidRPr="00192718">
        <w:rPr>
          <w:rFonts w:eastAsia="Arial"/>
        </w:rPr>
        <w:t>of</w:t>
      </w:r>
      <w:r w:rsidRPr="00192718">
        <w:rPr>
          <w:rFonts w:eastAsia="Arial"/>
          <w:spacing w:val="3"/>
        </w:rPr>
        <w:t xml:space="preserve"> </w:t>
      </w:r>
      <w:r w:rsidRPr="00192718">
        <w:rPr>
          <w:rFonts w:eastAsia="Arial"/>
        </w:rPr>
        <w:t>the</w:t>
      </w:r>
      <w:r w:rsidRPr="00192718">
        <w:rPr>
          <w:rFonts w:eastAsia="Arial"/>
          <w:spacing w:val="1"/>
        </w:rPr>
        <w:t xml:space="preserve"> </w:t>
      </w:r>
      <w:r w:rsidRPr="00192718">
        <w:rPr>
          <w:rFonts w:eastAsia="Arial"/>
        </w:rPr>
        <w:t>citizens</w:t>
      </w:r>
      <w:r w:rsidRPr="00192718">
        <w:rPr>
          <w:rFonts w:eastAsia="Arial"/>
          <w:spacing w:val="2"/>
        </w:rPr>
        <w:t xml:space="preserve"> </w:t>
      </w:r>
      <w:r w:rsidRPr="00192718">
        <w:rPr>
          <w:rFonts w:eastAsia="Arial"/>
        </w:rPr>
        <w:t>of</w:t>
      </w:r>
      <w:r w:rsidRPr="00192718">
        <w:rPr>
          <w:rFonts w:eastAsia="Arial"/>
          <w:spacing w:val="3"/>
        </w:rPr>
        <w:t xml:space="preserve"> </w:t>
      </w:r>
      <w:r w:rsidRPr="00192718">
        <w:rPr>
          <w:rFonts w:eastAsia="Arial"/>
        </w:rPr>
        <w:t>the</w:t>
      </w:r>
      <w:r w:rsidRPr="00192718">
        <w:rPr>
          <w:rFonts w:eastAsia="Arial"/>
          <w:spacing w:val="3"/>
        </w:rPr>
        <w:t xml:space="preserve"> </w:t>
      </w:r>
      <w:r w:rsidRPr="00192718">
        <w:rPr>
          <w:rFonts w:eastAsia="Arial"/>
        </w:rPr>
        <w:t>State</w:t>
      </w:r>
      <w:r w:rsidRPr="00192718">
        <w:rPr>
          <w:rFonts w:eastAsia="Arial"/>
          <w:spacing w:val="1"/>
        </w:rPr>
        <w:t xml:space="preserve"> </w:t>
      </w:r>
      <w:r w:rsidRPr="00192718">
        <w:rPr>
          <w:rFonts w:eastAsia="Arial"/>
        </w:rPr>
        <w:t>of</w:t>
      </w:r>
      <w:r w:rsidRPr="00192718">
        <w:rPr>
          <w:rFonts w:eastAsia="Arial"/>
          <w:spacing w:val="3"/>
        </w:rPr>
        <w:t xml:space="preserve"> </w:t>
      </w:r>
      <w:r w:rsidRPr="00192718">
        <w:rPr>
          <w:rFonts w:eastAsia="Arial"/>
        </w:rPr>
        <w:t>Indiana. The</w:t>
      </w:r>
      <w:r w:rsidRPr="00192718">
        <w:rPr>
          <w:rFonts w:eastAsia="Arial"/>
          <w:spacing w:val="3"/>
        </w:rPr>
        <w:t xml:space="preserve"> </w:t>
      </w:r>
      <w:r w:rsidRPr="00192718">
        <w:rPr>
          <w:rFonts w:eastAsia="Arial"/>
        </w:rPr>
        <w:t>code</w:t>
      </w:r>
      <w:r w:rsidRPr="00192718">
        <w:rPr>
          <w:rFonts w:eastAsia="Arial"/>
          <w:spacing w:val="39"/>
        </w:rPr>
        <w:t xml:space="preserve"> </w:t>
      </w:r>
      <w:r w:rsidRPr="00192718">
        <w:rPr>
          <w:rFonts w:eastAsia="Arial"/>
        </w:rPr>
        <w:t>also</w:t>
      </w:r>
      <w:r w:rsidRPr="00192718">
        <w:rPr>
          <w:rFonts w:eastAsia="Arial"/>
          <w:spacing w:val="11"/>
        </w:rPr>
        <w:t xml:space="preserve"> </w:t>
      </w:r>
      <w:r w:rsidRPr="00192718">
        <w:rPr>
          <w:rFonts w:eastAsia="Arial"/>
          <w:spacing w:val="-2"/>
        </w:rPr>
        <w:t>gives</w:t>
      </w:r>
      <w:r w:rsidRPr="00192718">
        <w:rPr>
          <w:rFonts w:eastAsia="Arial"/>
          <w:spacing w:val="10"/>
        </w:rPr>
        <w:t xml:space="preserve"> </w:t>
      </w:r>
      <w:r w:rsidRPr="00192718">
        <w:rPr>
          <w:rFonts w:eastAsia="Arial"/>
        </w:rPr>
        <w:t>this</w:t>
      </w:r>
      <w:r w:rsidRPr="00192718">
        <w:rPr>
          <w:rFonts w:eastAsia="Arial"/>
          <w:spacing w:val="7"/>
        </w:rPr>
        <w:t xml:space="preserve"> </w:t>
      </w:r>
      <w:r w:rsidRPr="00192718">
        <w:rPr>
          <w:rFonts w:eastAsia="Arial"/>
        </w:rPr>
        <w:t>department</w:t>
      </w:r>
      <w:r w:rsidRPr="00192718">
        <w:rPr>
          <w:rFonts w:eastAsia="Arial"/>
          <w:spacing w:val="10"/>
        </w:rPr>
        <w:t xml:space="preserve"> </w:t>
      </w:r>
      <w:r w:rsidRPr="00192718">
        <w:rPr>
          <w:rFonts w:eastAsia="Arial"/>
        </w:rPr>
        <w:t>“all</w:t>
      </w:r>
      <w:r w:rsidRPr="00192718">
        <w:rPr>
          <w:rFonts w:eastAsia="Arial"/>
          <w:spacing w:val="7"/>
        </w:rPr>
        <w:t xml:space="preserve"> </w:t>
      </w:r>
      <w:r w:rsidRPr="00192718">
        <w:rPr>
          <w:rFonts w:eastAsia="Arial"/>
        </w:rPr>
        <w:t>powers</w:t>
      </w:r>
      <w:r w:rsidRPr="00192718">
        <w:rPr>
          <w:rFonts w:eastAsia="Arial"/>
          <w:spacing w:val="10"/>
        </w:rPr>
        <w:t xml:space="preserve"> </w:t>
      </w:r>
      <w:r w:rsidRPr="00192718">
        <w:rPr>
          <w:rFonts w:eastAsia="Arial"/>
        </w:rPr>
        <w:t>necessary</w:t>
      </w:r>
      <w:r w:rsidRPr="00192718">
        <w:rPr>
          <w:rFonts w:eastAsia="Arial"/>
          <w:spacing w:val="7"/>
        </w:rPr>
        <w:t xml:space="preserve"> </w:t>
      </w:r>
      <w:r w:rsidRPr="00192718">
        <w:rPr>
          <w:rFonts w:eastAsia="Arial"/>
        </w:rPr>
        <w:t>to</w:t>
      </w:r>
      <w:r w:rsidRPr="00192718">
        <w:rPr>
          <w:rFonts w:eastAsia="Arial"/>
          <w:spacing w:val="8"/>
        </w:rPr>
        <w:t xml:space="preserve"> </w:t>
      </w:r>
      <w:r w:rsidRPr="00192718">
        <w:rPr>
          <w:rFonts w:eastAsia="Arial"/>
        </w:rPr>
        <w:t>fulfill</w:t>
      </w:r>
      <w:r w:rsidRPr="00192718">
        <w:rPr>
          <w:rFonts w:eastAsia="Arial"/>
          <w:spacing w:val="9"/>
        </w:rPr>
        <w:t xml:space="preserve"> </w:t>
      </w:r>
      <w:r w:rsidRPr="00192718">
        <w:rPr>
          <w:rFonts w:eastAsia="Arial"/>
        </w:rPr>
        <w:t>the</w:t>
      </w:r>
      <w:r w:rsidRPr="00192718">
        <w:rPr>
          <w:rFonts w:eastAsia="Arial"/>
          <w:spacing w:val="8"/>
        </w:rPr>
        <w:t xml:space="preserve"> </w:t>
      </w:r>
      <w:r w:rsidRPr="00192718">
        <w:rPr>
          <w:rFonts w:eastAsia="Arial"/>
        </w:rPr>
        <w:t>duties</w:t>
      </w:r>
      <w:r w:rsidRPr="00192718">
        <w:rPr>
          <w:rFonts w:eastAsia="Arial"/>
          <w:spacing w:val="10"/>
        </w:rPr>
        <w:t xml:space="preserve"> </w:t>
      </w:r>
      <w:r w:rsidRPr="00192718">
        <w:rPr>
          <w:rFonts w:eastAsia="Arial"/>
        </w:rPr>
        <w:t>prescribed</w:t>
      </w:r>
      <w:r w:rsidRPr="00192718">
        <w:rPr>
          <w:rFonts w:eastAsia="Arial"/>
          <w:spacing w:val="11"/>
        </w:rPr>
        <w:t xml:space="preserve"> </w:t>
      </w:r>
      <w:r w:rsidRPr="00192718">
        <w:rPr>
          <w:rFonts w:eastAsia="Arial"/>
          <w:spacing w:val="-2"/>
        </w:rPr>
        <w:t>in</w:t>
      </w:r>
      <w:r w:rsidRPr="00192718">
        <w:rPr>
          <w:rFonts w:eastAsia="Arial"/>
          <w:spacing w:val="73"/>
        </w:rPr>
        <w:t xml:space="preserve"> </w:t>
      </w:r>
      <w:r w:rsidRPr="00192718">
        <w:rPr>
          <w:rFonts w:eastAsia="Arial"/>
        </w:rPr>
        <w:t>the</w:t>
      </w:r>
      <w:r w:rsidRPr="00192718">
        <w:rPr>
          <w:rFonts w:eastAsia="Arial"/>
          <w:spacing w:val="-6"/>
        </w:rPr>
        <w:t xml:space="preserve"> </w:t>
      </w:r>
      <w:r w:rsidRPr="00192718">
        <w:rPr>
          <w:rFonts w:eastAsia="Arial"/>
        </w:rPr>
        <w:t>statutes</w:t>
      </w:r>
      <w:r w:rsidRPr="00192718">
        <w:rPr>
          <w:rFonts w:eastAsia="Arial"/>
          <w:spacing w:val="-7"/>
        </w:rPr>
        <w:t xml:space="preserve"> </w:t>
      </w:r>
      <w:r w:rsidRPr="00192718">
        <w:rPr>
          <w:rFonts w:eastAsia="Arial"/>
        </w:rPr>
        <w:t>and</w:t>
      </w:r>
      <w:r w:rsidRPr="00192718">
        <w:rPr>
          <w:rFonts w:eastAsia="Arial"/>
          <w:spacing w:val="-6"/>
        </w:rPr>
        <w:t xml:space="preserve"> </w:t>
      </w:r>
      <w:r w:rsidRPr="00192718">
        <w:rPr>
          <w:rFonts w:eastAsia="Arial"/>
        </w:rPr>
        <w:t>to</w:t>
      </w:r>
      <w:r w:rsidRPr="00192718">
        <w:rPr>
          <w:rFonts w:eastAsia="Arial"/>
          <w:spacing w:val="-9"/>
        </w:rPr>
        <w:t xml:space="preserve"> </w:t>
      </w:r>
      <w:r w:rsidRPr="00192718">
        <w:rPr>
          <w:rFonts w:eastAsia="Arial"/>
        </w:rPr>
        <w:t>bring</w:t>
      </w:r>
      <w:r w:rsidRPr="00192718">
        <w:rPr>
          <w:rFonts w:eastAsia="Arial"/>
          <w:spacing w:val="-9"/>
        </w:rPr>
        <w:t xml:space="preserve"> </w:t>
      </w:r>
      <w:r w:rsidRPr="00192718">
        <w:rPr>
          <w:rFonts w:eastAsia="Arial"/>
        </w:rPr>
        <w:t>action</w:t>
      </w:r>
      <w:r w:rsidRPr="00192718">
        <w:rPr>
          <w:rFonts w:eastAsia="Arial"/>
          <w:spacing w:val="-6"/>
        </w:rPr>
        <w:t xml:space="preserve"> </w:t>
      </w:r>
      <w:r w:rsidRPr="00192718">
        <w:rPr>
          <w:rFonts w:eastAsia="Arial"/>
        </w:rPr>
        <w:t>in</w:t>
      </w:r>
      <w:r w:rsidRPr="00192718">
        <w:rPr>
          <w:rFonts w:eastAsia="Arial"/>
          <w:spacing w:val="-6"/>
        </w:rPr>
        <w:t xml:space="preserve"> </w:t>
      </w:r>
      <w:r w:rsidRPr="00192718">
        <w:rPr>
          <w:rFonts w:eastAsia="Arial"/>
        </w:rPr>
        <w:t>the</w:t>
      </w:r>
      <w:r w:rsidRPr="00192718">
        <w:rPr>
          <w:rFonts w:eastAsia="Arial"/>
          <w:spacing w:val="-6"/>
        </w:rPr>
        <w:t xml:space="preserve"> </w:t>
      </w:r>
      <w:r w:rsidRPr="00192718">
        <w:rPr>
          <w:rFonts w:eastAsia="Arial"/>
        </w:rPr>
        <w:t>courts</w:t>
      </w:r>
      <w:r w:rsidRPr="00192718">
        <w:rPr>
          <w:rFonts w:eastAsia="Arial"/>
          <w:spacing w:val="-10"/>
        </w:rPr>
        <w:t xml:space="preserve"> </w:t>
      </w:r>
      <w:r w:rsidRPr="00192718">
        <w:rPr>
          <w:rFonts w:eastAsia="Arial"/>
        </w:rPr>
        <w:t>for</w:t>
      </w:r>
      <w:r w:rsidRPr="00192718">
        <w:rPr>
          <w:rFonts w:eastAsia="Arial"/>
          <w:spacing w:val="-8"/>
        </w:rPr>
        <w:t xml:space="preserve"> </w:t>
      </w:r>
      <w:r w:rsidRPr="00192718">
        <w:rPr>
          <w:rFonts w:eastAsia="Arial"/>
        </w:rPr>
        <w:t>the</w:t>
      </w:r>
      <w:r w:rsidRPr="00192718">
        <w:rPr>
          <w:rFonts w:eastAsia="Arial"/>
          <w:spacing w:val="-6"/>
        </w:rPr>
        <w:t xml:space="preserve"> </w:t>
      </w:r>
      <w:r w:rsidRPr="00192718">
        <w:rPr>
          <w:rFonts w:eastAsia="Arial"/>
        </w:rPr>
        <w:t>enforcement</w:t>
      </w:r>
      <w:r w:rsidRPr="00192718">
        <w:rPr>
          <w:rFonts w:eastAsia="Arial"/>
          <w:spacing w:val="-7"/>
        </w:rPr>
        <w:t xml:space="preserve"> </w:t>
      </w:r>
      <w:r w:rsidRPr="00192718">
        <w:rPr>
          <w:rFonts w:eastAsia="Arial"/>
        </w:rPr>
        <w:t>of</w:t>
      </w:r>
      <w:r w:rsidRPr="00192718">
        <w:rPr>
          <w:rFonts w:eastAsia="Arial"/>
          <w:spacing w:val="-4"/>
        </w:rPr>
        <w:t xml:space="preserve"> </w:t>
      </w:r>
      <w:r w:rsidRPr="00192718">
        <w:rPr>
          <w:rFonts w:eastAsia="Arial"/>
          <w:spacing w:val="-2"/>
        </w:rPr>
        <w:t>the</w:t>
      </w:r>
      <w:r w:rsidRPr="00192718">
        <w:rPr>
          <w:rFonts w:eastAsia="Arial"/>
          <w:spacing w:val="-6"/>
        </w:rPr>
        <w:t xml:space="preserve"> </w:t>
      </w:r>
      <w:r w:rsidRPr="00192718">
        <w:rPr>
          <w:rFonts w:eastAsia="Arial"/>
        </w:rPr>
        <w:t>health</w:t>
      </w:r>
      <w:r w:rsidRPr="00192718">
        <w:rPr>
          <w:rFonts w:eastAsia="Arial"/>
          <w:spacing w:val="-6"/>
        </w:rPr>
        <w:t xml:space="preserve"> </w:t>
      </w:r>
      <w:r w:rsidRPr="00192718">
        <w:rPr>
          <w:rFonts w:eastAsia="Arial"/>
        </w:rPr>
        <w:t>laws</w:t>
      </w:r>
      <w:r w:rsidRPr="00192718">
        <w:rPr>
          <w:rFonts w:eastAsia="Arial"/>
          <w:spacing w:val="59"/>
        </w:rPr>
        <w:t xml:space="preserve"> </w:t>
      </w:r>
      <w:r w:rsidRPr="00192718">
        <w:rPr>
          <w:rFonts w:eastAsia="Arial"/>
        </w:rPr>
        <w:t>and health</w:t>
      </w:r>
      <w:r w:rsidRPr="00192718">
        <w:rPr>
          <w:rFonts w:eastAsia="Arial"/>
          <w:spacing w:val="1"/>
        </w:rPr>
        <w:t xml:space="preserve"> </w:t>
      </w:r>
      <w:r w:rsidRPr="00192718">
        <w:rPr>
          <w:rFonts w:eastAsia="Arial"/>
        </w:rPr>
        <w:t>rules.”</w:t>
      </w:r>
    </w:p>
    <w:p w14:paraId="10322275" w14:textId="77777777" w:rsidR="00043C31" w:rsidRDefault="00043C31" w:rsidP="00043C31">
      <w:pPr>
        <w:pStyle w:val="Caption"/>
        <w:rPr>
          <w:rFonts w:eastAsia="Arial"/>
        </w:rPr>
      </w:pPr>
      <w:r w:rsidRPr="001709E0">
        <w:rPr>
          <w:rFonts w:eastAsia="Arial"/>
        </w:rPr>
        <w:t>Executive Order 17-02, January 9, 2017</w:t>
      </w:r>
    </w:p>
    <w:p w14:paraId="6E608F9C" w14:textId="29C744E9" w:rsidR="00043C31" w:rsidRDefault="00043C31" w:rsidP="00043C31">
      <w:pPr>
        <w:pStyle w:val="Body"/>
        <w:spacing w:after="0"/>
        <w:rPr>
          <w:rFonts w:eastAsia="Arial"/>
        </w:rPr>
      </w:pPr>
      <w:r w:rsidRPr="00192718">
        <w:rPr>
          <w:rFonts w:eastAsia="Arial"/>
        </w:rPr>
        <w:t>Establishes</w:t>
      </w:r>
      <w:r w:rsidRPr="00192718">
        <w:rPr>
          <w:rFonts w:eastAsia="Arial"/>
          <w:spacing w:val="5"/>
        </w:rPr>
        <w:t xml:space="preserve"> </w:t>
      </w:r>
      <w:r w:rsidRPr="00192718">
        <w:rPr>
          <w:rFonts w:eastAsia="Arial"/>
        </w:rPr>
        <w:t>and</w:t>
      </w:r>
      <w:r w:rsidRPr="00192718">
        <w:rPr>
          <w:rFonts w:eastAsia="Arial"/>
          <w:spacing w:val="6"/>
        </w:rPr>
        <w:t xml:space="preserve"> </w:t>
      </w:r>
      <w:r w:rsidRPr="00192718">
        <w:rPr>
          <w:rFonts w:eastAsia="Arial"/>
        </w:rPr>
        <w:t>clarifies</w:t>
      </w:r>
      <w:r w:rsidRPr="00192718">
        <w:rPr>
          <w:rFonts w:eastAsia="Arial"/>
          <w:spacing w:val="5"/>
        </w:rPr>
        <w:t xml:space="preserve"> </w:t>
      </w:r>
      <w:r w:rsidRPr="00192718">
        <w:rPr>
          <w:rFonts w:eastAsia="Arial"/>
        </w:rPr>
        <w:t>duties</w:t>
      </w:r>
      <w:r w:rsidRPr="00192718">
        <w:rPr>
          <w:rFonts w:eastAsia="Arial"/>
          <w:spacing w:val="3"/>
        </w:rPr>
        <w:t xml:space="preserve"> </w:t>
      </w:r>
      <w:r w:rsidRPr="00192718">
        <w:rPr>
          <w:rFonts w:eastAsia="Arial"/>
        </w:rPr>
        <w:t>of</w:t>
      </w:r>
      <w:r w:rsidRPr="00192718">
        <w:rPr>
          <w:rFonts w:eastAsia="Arial"/>
          <w:spacing w:val="8"/>
        </w:rPr>
        <w:t xml:space="preserve"> </w:t>
      </w:r>
      <w:r w:rsidRPr="00192718">
        <w:rPr>
          <w:rFonts w:eastAsia="Arial"/>
        </w:rPr>
        <w:t>State</w:t>
      </w:r>
      <w:r w:rsidRPr="00192718">
        <w:rPr>
          <w:rFonts w:eastAsia="Arial"/>
          <w:spacing w:val="6"/>
        </w:rPr>
        <w:t xml:space="preserve"> </w:t>
      </w:r>
      <w:r w:rsidRPr="00192718">
        <w:rPr>
          <w:rFonts w:eastAsia="Arial"/>
        </w:rPr>
        <w:t>agencies</w:t>
      </w:r>
      <w:r w:rsidRPr="00192718">
        <w:rPr>
          <w:rFonts w:eastAsia="Arial"/>
          <w:spacing w:val="3"/>
        </w:rPr>
        <w:t xml:space="preserve"> </w:t>
      </w:r>
      <w:r w:rsidRPr="00192718">
        <w:rPr>
          <w:rFonts w:eastAsia="Arial"/>
        </w:rPr>
        <w:t>for</w:t>
      </w:r>
      <w:r w:rsidRPr="00192718">
        <w:rPr>
          <w:rFonts w:eastAsia="Arial"/>
          <w:spacing w:val="5"/>
        </w:rPr>
        <w:t xml:space="preserve"> </w:t>
      </w:r>
      <w:r w:rsidRPr="00192718">
        <w:rPr>
          <w:rFonts w:eastAsia="Arial"/>
        </w:rPr>
        <w:t>all</w:t>
      </w:r>
      <w:r w:rsidRPr="00192718">
        <w:rPr>
          <w:rFonts w:eastAsia="Arial"/>
          <w:spacing w:val="5"/>
        </w:rPr>
        <w:t xml:space="preserve"> </w:t>
      </w:r>
      <w:r w:rsidRPr="00192718">
        <w:rPr>
          <w:rFonts w:eastAsia="Arial"/>
        </w:rPr>
        <w:t>matters</w:t>
      </w:r>
      <w:r w:rsidRPr="00192718">
        <w:rPr>
          <w:rFonts w:eastAsia="Arial"/>
          <w:spacing w:val="5"/>
        </w:rPr>
        <w:t xml:space="preserve"> </w:t>
      </w:r>
      <w:r w:rsidRPr="00192718">
        <w:rPr>
          <w:rFonts w:eastAsia="Arial"/>
        </w:rPr>
        <w:t>relating</w:t>
      </w:r>
      <w:r w:rsidRPr="00192718">
        <w:rPr>
          <w:rFonts w:eastAsia="Arial"/>
          <w:spacing w:val="4"/>
        </w:rPr>
        <w:t xml:space="preserve"> </w:t>
      </w:r>
      <w:r w:rsidRPr="00192718">
        <w:rPr>
          <w:rFonts w:eastAsia="Arial"/>
        </w:rPr>
        <w:t>to</w:t>
      </w:r>
      <w:r w:rsidRPr="00192718">
        <w:rPr>
          <w:rFonts w:eastAsia="Arial"/>
          <w:spacing w:val="65"/>
        </w:rPr>
        <w:t xml:space="preserve"> </w:t>
      </w:r>
      <w:r w:rsidRPr="00192718">
        <w:rPr>
          <w:rFonts w:eastAsia="Arial"/>
        </w:rPr>
        <w:t>emergency</w:t>
      </w:r>
      <w:r w:rsidRPr="00192718">
        <w:rPr>
          <w:rFonts w:eastAsia="Arial"/>
          <w:spacing w:val="35"/>
        </w:rPr>
        <w:t xml:space="preserve"> </w:t>
      </w:r>
      <w:r w:rsidRPr="00192718">
        <w:rPr>
          <w:rFonts w:eastAsia="Arial"/>
        </w:rPr>
        <w:t>management</w:t>
      </w:r>
      <w:r w:rsidRPr="00192718">
        <w:rPr>
          <w:rFonts w:eastAsia="Arial"/>
          <w:spacing w:val="39"/>
        </w:rPr>
        <w:t xml:space="preserve"> </w:t>
      </w:r>
      <w:r w:rsidRPr="00192718">
        <w:rPr>
          <w:rFonts w:eastAsia="Arial"/>
        </w:rPr>
        <w:t>and</w:t>
      </w:r>
      <w:r w:rsidRPr="00192718">
        <w:rPr>
          <w:rFonts w:eastAsia="Arial"/>
          <w:spacing w:val="40"/>
        </w:rPr>
        <w:t xml:space="preserve"> </w:t>
      </w:r>
      <w:r w:rsidRPr="00192718">
        <w:rPr>
          <w:rFonts w:eastAsia="Arial"/>
        </w:rPr>
        <w:t>designates</w:t>
      </w:r>
      <w:r w:rsidRPr="00192718">
        <w:rPr>
          <w:rFonts w:eastAsia="Arial"/>
          <w:spacing w:val="38"/>
        </w:rPr>
        <w:t xml:space="preserve"> </w:t>
      </w:r>
      <w:r w:rsidRPr="00192718">
        <w:rPr>
          <w:rFonts w:eastAsia="Arial"/>
        </w:rPr>
        <w:t>the</w:t>
      </w:r>
      <w:r w:rsidRPr="00192718">
        <w:rPr>
          <w:rFonts w:eastAsia="Arial"/>
          <w:spacing w:val="40"/>
        </w:rPr>
        <w:t xml:space="preserve"> </w:t>
      </w:r>
      <w:r w:rsidRPr="00192718">
        <w:rPr>
          <w:rFonts w:eastAsia="Arial"/>
        </w:rPr>
        <w:t>Executive</w:t>
      </w:r>
      <w:r w:rsidRPr="00192718">
        <w:rPr>
          <w:rFonts w:eastAsia="Arial"/>
          <w:spacing w:val="40"/>
        </w:rPr>
        <w:t xml:space="preserve"> </w:t>
      </w:r>
      <w:r w:rsidRPr="00192718">
        <w:rPr>
          <w:rFonts w:eastAsia="Arial"/>
        </w:rPr>
        <w:t>Director</w:t>
      </w:r>
      <w:r w:rsidRPr="00192718">
        <w:rPr>
          <w:rFonts w:eastAsia="Arial"/>
          <w:spacing w:val="40"/>
        </w:rPr>
        <w:t xml:space="preserve"> </w:t>
      </w:r>
      <w:r w:rsidRPr="00192718">
        <w:rPr>
          <w:rFonts w:eastAsia="Arial"/>
        </w:rPr>
        <w:t>of</w:t>
      </w:r>
      <w:r w:rsidRPr="00192718">
        <w:rPr>
          <w:rFonts w:eastAsia="Arial"/>
          <w:spacing w:val="41"/>
        </w:rPr>
        <w:t xml:space="preserve"> </w:t>
      </w:r>
      <w:r w:rsidRPr="00192718">
        <w:rPr>
          <w:rFonts w:eastAsia="Arial"/>
        </w:rPr>
        <w:t>the</w:t>
      </w:r>
      <w:r w:rsidRPr="00192718">
        <w:rPr>
          <w:rFonts w:eastAsia="Arial"/>
          <w:spacing w:val="40"/>
        </w:rPr>
        <w:t xml:space="preserve"> </w:t>
      </w:r>
      <w:r w:rsidRPr="00192718">
        <w:rPr>
          <w:rFonts w:eastAsia="Arial"/>
        </w:rPr>
        <w:t>Indiana</w:t>
      </w:r>
      <w:r w:rsidRPr="00192718">
        <w:rPr>
          <w:rFonts w:eastAsia="Arial"/>
          <w:spacing w:val="55"/>
        </w:rPr>
        <w:t xml:space="preserve"> </w:t>
      </w:r>
      <w:r w:rsidRPr="00192718">
        <w:rPr>
          <w:rFonts w:eastAsia="Arial"/>
        </w:rPr>
        <w:t>Department</w:t>
      </w:r>
      <w:r w:rsidRPr="00192718">
        <w:rPr>
          <w:rFonts w:eastAsia="Arial"/>
          <w:spacing w:val="13"/>
        </w:rPr>
        <w:t xml:space="preserve"> </w:t>
      </w:r>
      <w:r w:rsidRPr="00192718">
        <w:rPr>
          <w:rFonts w:eastAsia="Arial"/>
        </w:rPr>
        <w:t>of</w:t>
      </w:r>
      <w:r w:rsidRPr="00192718">
        <w:rPr>
          <w:rFonts w:eastAsia="Arial"/>
          <w:spacing w:val="18"/>
        </w:rPr>
        <w:t xml:space="preserve"> </w:t>
      </w:r>
      <w:r w:rsidRPr="00192718">
        <w:rPr>
          <w:rFonts w:eastAsia="Arial"/>
        </w:rPr>
        <w:t>Homeland</w:t>
      </w:r>
      <w:r w:rsidRPr="00192718">
        <w:rPr>
          <w:rFonts w:eastAsia="Arial"/>
          <w:spacing w:val="16"/>
        </w:rPr>
        <w:t xml:space="preserve"> </w:t>
      </w:r>
      <w:r w:rsidRPr="00192718">
        <w:rPr>
          <w:rFonts w:eastAsia="Arial"/>
        </w:rPr>
        <w:t>Security</w:t>
      </w:r>
      <w:r w:rsidRPr="00192718">
        <w:rPr>
          <w:rFonts w:eastAsia="Arial"/>
          <w:spacing w:val="12"/>
        </w:rPr>
        <w:t xml:space="preserve"> </w:t>
      </w:r>
      <w:r w:rsidRPr="00192718">
        <w:rPr>
          <w:rFonts w:eastAsia="Arial"/>
        </w:rPr>
        <w:t>as</w:t>
      </w:r>
      <w:r w:rsidRPr="00192718">
        <w:rPr>
          <w:rFonts w:eastAsia="Arial"/>
          <w:spacing w:val="15"/>
        </w:rPr>
        <w:t xml:space="preserve"> </w:t>
      </w:r>
      <w:r w:rsidRPr="00192718">
        <w:rPr>
          <w:rFonts w:eastAsia="Arial"/>
        </w:rPr>
        <w:t>the</w:t>
      </w:r>
      <w:r w:rsidRPr="00192718">
        <w:rPr>
          <w:rFonts w:eastAsia="Arial"/>
          <w:spacing w:val="13"/>
        </w:rPr>
        <w:t xml:space="preserve"> </w:t>
      </w:r>
      <w:r w:rsidRPr="00192718">
        <w:rPr>
          <w:rFonts w:eastAsia="Arial"/>
        </w:rPr>
        <w:t>State</w:t>
      </w:r>
      <w:r w:rsidRPr="00192718">
        <w:rPr>
          <w:rFonts w:eastAsia="Arial"/>
          <w:spacing w:val="16"/>
        </w:rPr>
        <w:t xml:space="preserve"> </w:t>
      </w:r>
      <w:r w:rsidRPr="00192718">
        <w:rPr>
          <w:rFonts w:eastAsia="Arial"/>
        </w:rPr>
        <w:t>Coordinating</w:t>
      </w:r>
      <w:r w:rsidRPr="00192718">
        <w:rPr>
          <w:rFonts w:eastAsia="Arial"/>
          <w:spacing w:val="13"/>
        </w:rPr>
        <w:t xml:space="preserve"> </w:t>
      </w:r>
      <w:r w:rsidRPr="00192718">
        <w:rPr>
          <w:rFonts w:eastAsia="Arial"/>
        </w:rPr>
        <w:t>Officer</w:t>
      </w:r>
      <w:r w:rsidRPr="00192718">
        <w:rPr>
          <w:rFonts w:eastAsia="Arial"/>
          <w:spacing w:val="14"/>
        </w:rPr>
        <w:t xml:space="preserve"> </w:t>
      </w:r>
      <w:r w:rsidRPr="00192718">
        <w:rPr>
          <w:rFonts w:eastAsia="Arial"/>
        </w:rPr>
        <w:t>for</w:t>
      </w:r>
      <w:r w:rsidRPr="00192718">
        <w:rPr>
          <w:rFonts w:eastAsia="Arial"/>
          <w:spacing w:val="14"/>
        </w:rPr>
        <w:t xml:space="preserve"> </w:t>
      </w:r>
      <w:r w:rsidRPr="00192718">
        <w:rPr>
          <w:rFonts w:eastAsia="Arial"/>
        </w:rPr>
        <w:t>all</w:t>
      </w:r>
      <w:r w:rsidRPr="00192718">
        <w:rPr>
          <w:rFonts w:eastAsia="Arial"/>
          <w:spacing w:val="51"/>
        </w:rPr>
        <w:t xml:space="preserve"> </w:t>
      </w:r>
      <w:r w:rsidRPr="00192718">
        <w:rPr>
          <w:rFonts w:eastAsia="Arial"/>
        </w:rPr>
        <w:t>emergency</w:t>
      </w:r>
      <w:r w:rsidRPr="00192718">
        <w:rPr>
          <w:rFonts w:eastAsia="Arial"/>
          <w:spacing w:val="-14"/>
        </w:rPr>
        <w:t xml:space="preserve"> </w:t>
      </w:r>
      <w:r w:rsidRPr="00192718">
        <w:rPr>
          <w:rFonts w:eastAsia="Arial"/>
        </w:rPr>
        <w:t>and</w:t>
      </w:r>
      <w:r w:rsidRPr="00192718">
        <w:rPr>
          <w:rFonts w:eastAsia="Arial"/>
          <w:spacing w:val="-11"/>
        </w:rPr>
        <w:t xml:space="preserve"> </w:t>
      </w:r>
      <w:r w:rsidRPr="00192718">
        <w:rPr>
          <w:rFonts w:eastAsia="Arial"/>
        </w:rPr>
        <w:t>disaster</w:t>
      </w:r>
      <w:r w:rsidRPr="00192718">
        <w:rPr>
          <w:rFonts w:eastAsia="Arial"/>
          <w:spacing w:val="-13"/>
        </w:rPr>
        <w:t xml:space="preserve"> </w:t>
      </w:r>
      <w:r w:rsidRPr="00192718">
        <w:rPr>
          <w:rFonts w:eastAsia="Arial"/>
        </w:rPr>
        <w:t>prevention,</w:t>
      </w:r>
      <w:r w:rsidRPr="00192718">
        <w:rPr>
          <w:rFonts w:eastAsia="Arial"/>
          <w:spacing w:val="-12"/>
        </w:rPr>
        <w:t xml:space="preserve"> </w:t>
      </w:r>
      <w:r w:rsidRPr="00192718">
        <w:rPr>
          <w:rFonts w:eastAsia="Arial"/>
        </w:rPr>
        <w:t>protection,</w:t>
      </w:r>
      <w:r w:rsidRPr="00192718">
        <w:rPr>
          <w:rFonts w:eastAsia="Arial"/>
          <w:spacing w:val="-14"/>
        </w:rPr>
        <w:t xml:space="preserve"> </w:t>
      </w:r>
      <w:r w:rsidRPr="00192718">
        <w:rPr>
          <w:rFonts w:eastAsia="Arial"/>
        </w:rPr>
        <w:t>mitigation,</w:t>
      </w:r>
      <w:r w:rsidRPr="00192718">
        <w:rPr>
          <w:rFonts w:eastAsia="Arial"/>
          <w:spacing w:val="-12"/>
        </w:rPr>
        <w:t xml:space="preserve"> </w:t>
      </w:r>
      <w:r w:rsidR="00384FF1" w:rsidRPr="00192718">
        <w:rPr>
          <w:rFonts w:eastAsia="Arial"/>
        </w:rPr>
        <w:t>response,</w:t>
      </w:r>
      <w:r>
        <w:rPr>
          <w:rFonts w:eastAsia="Arial"/>
        </w:rPr>
        <w:t xml:space="preserve"> and</w:t>
      </w:r>
      <w:r w:rsidRPr="00192718">
        <w:rPr>
          <w:rFonts w:eastAsia="Arial"/>
          <w:spacing w:val="-11"/>
        </w:rPr>
        <w:t xml:space="preserve"> </w:t>
      </w:r>
      <w:r w:rsidRPr="00192718">
        <w:rPr>
          <w:rFonts w:eastAsia="Arial"/>
        </w:rPr>
        <w:t>recovery</w:t>
      </w:r>
      <w:r w:rsidRPr="00192718">
        <w:rPr>
          <w:rFonts w:eastAsia="Arial"/>
          <w:spacing w:val="63"/>
        </w:rPr>
        <w:t xml:space="preserve"> </w:t>
      </w:r>
      <w:r w:rsidRPr="00192718">
        <w:rPr>
          <w:rFonts w:eastAsia="Arial"/>
        </w:rPr>
        <w:t>operations</w:t>
      </w:r>
      <w:r w:rsidRPr="00192718">
        <w:rPr>
          <w:rFonts w:eastAsia="Arial"/>
          <w:spacing w:val="-2"/>
        </w:rPr>
        <w:t xml:space="preserve"> </w:t>
      </w:r>
      <w:r w:rsidRPr="00192718">
        <w:rPr>
          <w:rFonts w:eastAsia="Arial"/>
        </w:rPr>
        <w:t>for the</w:t>
      </w:r>
      <w:r w:rsidRPr="00192718">
        <w:rPr>
          <w:rFonts w:eastAsia="Arial"/>
          <w:spacing w:val="1"/>
        </w:rPr>
        <w:t xml:space="preserve"> </w:t>
      </w:r>
      <w:r w:rsidRPr="00192718">
        <w:rPr>
          <w:rFonts w:eastAsia="Arial"/>
        </w:rPr>
        <w:t>State</w:t>
      </w:r>
      <w:r w:rsidRPr="00192718">
        <w:rPr>
          <w:rFonts w:eastAsia="Arial"/>
          <w:spacing w:val="1"/>
        </w:rPr>
        <w:t xml:space="preserve"> </w:t>
      </w:r>
      <w:r w:rsidRPr="00192718">
        <w:rPr>
          <w:rFonts w:eastAsia="Arial"/>
        </w:rPr>
        <w:t>of Indiana.</w:t>
      </w:r>
    </w:p>
    <w:p w14:paraId="5CFFC0C4" w14:textId="77777777" w:rsidR="00043C31" w:rsidRDefault="00043C31" w:rsidP="00043C31">
      <w:pPr>
        <w:pStyle w:val="Body"/>
        <w:spacing w:after="0" w:line="240" w:lineRule="auto"/>
        <w:rPr>
          <w:rFonts w:eastAsia="Arial"/>
        </w:rPr>
      </w:pPr>
    </w:p>
    <w:p w14:paraId="6D4F7565" w14:textId="755615C4" w:rsidR="009376C7" w:rsidRDefault="009376C7" w:rsidP="001D7093">
      <w:pPr>
        <w:pStyle w:val="Heading3"/>
      </w:pPr>
      <w:bookmarkStart w:id="535" w:name="_Toc88640293"/>
      <w:bookmarkStart w:id="536" w:name="_Toc4506079"/>
      <w:bookmarkStart w:id="537" w:name="_Toc4506410"/>
      <w:bookmarkStart w:id="538" w:name="_Toc57147726"/>
      <w:r>
        <w:t>FEDERAL AUTHORITY</w:t>
      </w:r>
      <w:bookmarkEnd w:id="535"/>
    </w:p>
    <w:p w14:paraId="2E7CCFAB" w14:textId="4CDEB478" w:rsidR="00616750" w:rsidRPr="001709E0" w:rsidRDefault="00616750" w:rsidP="00CC686C">
      <w:pPr>
        <w:pStyle w:val="Caption"/>
        <w:rPr>
          <w:rFonts w:eastAsia="Cambria"/>
        </w:rPr>
      </w:pPr>
      <w:r w:rsidRPr="001709E0">
        <w:rPr>
          <w:rFonts w:eastAsia="Cambria"/>
        </w:rPr>
        <w:t>42 United States Code 11001 et seq., Superfund Amendment and Reauthorization Act of 1986, Title III</w:t>
      </w:r>
      <w:bookmarkEnd w:id="536"/>
      <w:bookmarkEnd w:id="537"/>
      <w:bookmarkEnd w:id="538"/>
    </w:p>
    <w:p w14:paraId="0537A193" w14:textId="5DA88448" w:rsidR="00616750" w:rsidRDefault="00616750" w:rsidP="00616750">
      <w:pPr>
        <w:pStyle w:val="Body"/>
        <w:spacing w:after="0"/>
        <w:rPr>
          <w:rFonts w:eastAsia="Arial"/>
        </w:rPr>
      </w:pPr>
      <w:r w:rsidRPr="00192718">
        <w:rPr>
          <w:rFonts w:eastAsia="Arial"/>
        </w:rPr>
        <w:t>This</w:t>
      </w:r>
      <w:r w:rsidRPr="00192718">
        <w:rPr>
          <w:rFonts w:eastAsia="Arial"/>
          <w:spacing w:val="15"/>
        </w:rPr>
        <w:t xml:space="preserve"> </w:t>
      </w:r>
      <w:r w:rsidRPr="00192718">
        <w:rPr>
          <w:rFonts w:eastAsia="Arial"/>
        </w:rPr>
        <w:t>Code</w:t>
      </w:r>
      <w:r w:rsidRPr="00192718">
        <w:rPr>
          <w:rFonts w:eastAsia="Arial"/>
          <w:spacing w:val="13"/>
        </w:rPr>
        <w:t xml:space="preserve"> </w:t>
      </w:r>
      <w:r w:rsidRPr="00192718">
        <w:rPr>
          <w:rFonts w:eastAsia="Arial"/>
        </w:rPr>
        <w:t>establishes</w:t>
      </w:r>
      <w:r w:rsidRPr="00192718">
        <w:rPr>
          <w:rFonts w:eastAsia="Arial"/>
          <w:spacing w:val="15"/>
        </w:rPr>
        <w:t xml:space="preserve"> </w:t>
      </w:r>
      <w:r w:rsidRPr="00192718">
        <w:rPr>
          <w:rFonts w:eastAsia="Arial"/>
        </w:rPr>
        <w:t>State</w:t>
      </w:r>
      <w:r w:rsidRPr="00192718">
        <w:rPr>
          <w:rFonts w:eastAsia="Arial"/>
          <w:spacing w:val="16"/>
        </w:rPr>
        <w:t xml:space="preserve"> </w:t>
      </w:r>
      <w:r w:rsidRPr="00192718">
        <w:rPr>
          <w:rFonts w:eastAsia="Arial"/>
        </w:rPr>
        <w:t>emergency</w:t>
      </w:r>
      <w:r w:rsidRPr="00192718">
        <w:rPr>
          <w:rFonts w:eastAsia="Arial"/>
          <w:spacing w:val="12"/>
        </w:rPr>
        <w:t xml:space="preserve"> </w:t>
      </w:r>
      <w:r w:rsidRPr="00192718">
        <w:rPr>
          <w:rFonts w:eastAsia="Arial"/>
        </w:rPr>
        <w:t>response</w:t>
      </w:r>
      <w:r w:rsidRPr="00192718">
        <w:rPr>
          <w:rFonts w:eastAsia="Arial"/>
          <w:spacing w:val="16"/>
        </w:rPr>
        <w:t xml:space="preserve"> </w:t>
      </w:r>
      <w:r w:rsidRPr="00192718">
        <w:rPr>
          <w:rFonts w:eastAsia="Arial"/>
        </w:rPr>
        <w:t>commissions,</w:t>
      </w:r>
      <w:r w:rsidRPr="00192718">
        <w:rPr>
          <w:rFonts w:eastAsia="Arial"/>
          <w:spacing w:val="15"/>
        </w:rPr>
        <w:t xml:space="preserve"> </w:t>
      </w:r>
      <w:r w:rsidRPr="00192718">
        <w:rPr>
          <w:rFonts w:eastAsia="Arial"/>
        </w:rPr>
        <w:t>emergency</w:t>
      </w:r>
      <w:r w:rsidRPr="00192718">
        <w:rPr>
          <w:rFonts w:eastAsia="Arial"/>
          <w:spacing w:val="59"/>
        </w:rPr>
        <w:t xml:space="preserve"> </w:t>
      </w:r>
      <w:r w:rsidRPr="00192718">
        <w:rPr>
          <w:rFonts w:eastAsia="Arial"/>
        </w:rPr>
        <w:t>planning</w:t>
      </w:r>
      <w:r w:rsidRPr="00192718">
        <w:rPr>
          <w:rFonts w:eastAsia="Arial"/>
          <w:spacing w:val="8"/>
        </w:rPr>
        <w:t xml:space="preserve"> </w:t>
      </w:r>
      <w:r w:rsidRPr="00192718">
        <w:rPr>
          <w:rFonts w:eastAsia="Arial"/>
        </w:rPr>
        <w:t>districts</w:t>
      </w:r>
      <w:r w:rsidRPr="00192718">
        <w:rPr>
          <w:rFonts w:eastAsia="Arial"/>
          <w:spacing w:val="7"/>
        </w:rPr>
        <w:t xml:space="preserve"> </w:t>
      </w:r>
      <w:r w:rsidRPr="00192718">
        <w:rPr>
          <w:rFonts w:eastAsia="Arial"/>
        </w:rPr>
        <w:t>and</w:t>
      </w:r>
      <w:r w:rsidRPr="00192718">
        <w:rPr>
          <w:rFonts w:eastAsia="Arial"/>
          <w:spacing w:val="11"/>
        </w:rPr>
        <w:t xml:space="preserve"> </w:t>
      </w:r>
      <w:r w:rsidRPr="00192718">
        <w:rPr>
          <w:rFonts w:eastAsia="Arial"/>
        </w:rPr>
        <w:t>local</w:t>
      </w:r>
      <w:r w:rsidRPr="00192718">
        <w:rPr>
          <w:rFonts w:eastAsia="Arial"/>
          <w:spacing w:val="9"/>
        </w:rPr>
        <w:t xml:space="preserve"> </w:t>
      </w:r>
      <w:r w:rsidRPr="00192718">
        <w:rPr>
          <w:rFonts w:eastAsia="Arial"/>
        </w:rPr>
        <w:t>emergency</w:t>
      </w:r>
      <w:r w:rsidRPr="00192718">
        <w:rPr>
          <w:rFonts w:eastAsia="Arial"/>
          <w:spacing w:val="7"/>
        </w:rPr>
        <w:t xml:space="preserve"> </w:t>
      </w:r>
      <w:r w:rsidRPr="00192718">
        <w:rPr>
          <w:rFonts w:eastAsia="Arial"/>
        </w:rPr>
        <w:t>planning</w:t>
      </w:r>
      <w:r w:rsidRPr="00192718">
        <w:rPr>
          <w:rFonts w:eastAsia="Arial"/>
          <w:spacing w:val="8"/>
        </w:rPr>
        <w:t xml:space="preserve"> </w:t>
      </w:r>
      <w:r w:rsidRPr="00192718">
        <w:rPr>
          <w:rFonts w:eastAsia="Arial"/>
        </w:rPr>
        <w:t>committees</w:t>
      </w:r>
      <w:r w:rsidRPr="00192718">
        <w:rPr>
          <w:rFonts w:eastAsia="Arial"/>
          <w:spacing w:val="10"/>
        </w:rPr>
        <w:t xml:space="preserve"> </w:t>
      </w:r>
      <w:r w:rsidRPr="00192718">
        <w:rPr>
          <w:rFonts w:eastAsia="Arial"/>
        </w:rPr>
        <w:t>and</w:t>
      </w:r>
      <w:r w:rsidRPr="00192718">
        <w:rPr>
          <w:rFonts w:eastAsia="Arial"/>
          <w:spacing w:val="11"/>
        </w:rPr>
        <w:t xml:space="preserve"> </w:t>
      </w:r>
      <w:r w:rsidRPr="00192718">
        <w:rPr>
          <w:rFonts w:eastAsia="Arial"/>
        </w:rPr>
        <w:t>their</w:t>
      </w:r>
      <w:r w:rsidRPr="00192718">
        <w:rPr>
          <w:rFonts w:eastAsia="Arial"/>
          <w:spacing w:val="9"/>
        </w:rPr>
        <w:t xml:space="preserve"> </w:t>
      </w:r>
      <w:r w:rsidRPr="00192718">
        <w:rPr>
          <w:rFonts w:eastAsia="Arial"/>
        </w:rPr>
        <w:t>associated</w:t>
      </w:r>
      <w:r w:rsidRPr="00192718">
        <w:rPr>
          <w:rFonts w:eastAsia="Arial"/>
          <w:spacing w:val="77"/>
        </w:rPr>
        <w:t xml:space="preserve"> </w:t>
      </w:r>
      <w:r w:rsidRPr="00192718">
        <w:rPr>
          <w:rFonts w:eastAsia="Arial"/>
        </w:rPr>
        <w:t>regulations.</w:t>
      </w:r>
    </w:p>
    <w:p w14:paraId="0B0B6CC2" w14:textId="77777777" w:rsidR="00616750" w:rsidRPr="001709E0" w:rsidRDefault="00616750" w:rsidP="00CC686C">
      <w:pPr>
        <w:pStyle w:val="Caption"/>
        <w:rPr>
          <w:rFonts w:eastAsia="Cambria"/>
        </w:rPr>
      </w:pPr>
      <w:bookmarkStart w:id="539" w:name="_Toc4506081"/>
      <w:bookmarkStart w:id="540" w:name="_Toc4506412"/>
      <w:bookmarkStart w:id="541" w:name="_Toc57147728"/>
      <w:r w:rsidRPr="001709E0">
        <w:rPr>
          <w:rFonts w:eastAsia="Cambria"/>
        </w:rPr>
        <w:t>Occupational Safety and Health Administration (OSHA), Hazardous Waste Operations and Emergency Response (HAZWOPER), 29 CFR 1910.120, 1986</w:t>
      </w:r>
      <w:bookmarkEnd w:id="539"/>
      <w:bookmarkEnd w:id="540"/>
      <w:bookmarkEnd w:id="541"/>
    </w:p>
    <w:p w14:paraId="5058119D" w14:textId="77777777" w:rsidR="00616750" w:rsidRDefault="00616750" w:rsidP="00616750">
      <w:pPr>
        <w:pStyle w:val="Body"/>
        <w:spacing w:after="0"/>
        <w:rPr>
          <w:rFonts w:eastAsia="Arial"/>
        </w:rPr>
      </w:pPr>
      <w:r w:rsidRPr="00192718">
        <w:rPr>
          <w:rFonts w:eastAsia="Arial"/>
        </w:rPr>
        <w:t>This</w:t>
      </w:r>
      <w:r w:rsidRPr="00192718">
        <w:rPr>
          <w:rFonts w:eastAsia="Arial"/>
          <w:spacing w:val="7"/>
        </w:rPr>
        <w:t xml:space="preserve"> </w:t>
      </w:r>
      <w:r w:rsidRPr="00192718">
        <w:rPr>
          <w:rFonts w:eastAsia="Arial"/>
        </w:rPr>
        <w:t>OSHA</w:t>
      </w:r>
      <w:r w:rsidRPr="00192718">
        <w:rPr>
          <w:rFonts w:eastAsia="Arial"/>
          <w:spacing w:val="8"/>
        </w:rPr>
        <w:t xml:space="preserve"> </w:t>
      </w:r>
      <w:r w:rsidRPr="00192718">
        <w:rPr>
          <w:rFonts w:eastAsia="Arial"/>
        </w:rPr>
        <w:t>standard</w:t>
      </w:r>
      <w:r w:rsidRPr="00192718">
        <w:rPr>
          <w:rFonts w:eastAsia="Arial"/>
          <w:spacing w:val="8"/>
        </w:rPr>
        <w:t xml:space="preserve"> </w:t>
      </w:r>
      <w:r w:rsidRPr="00192718">
        <w:rPr>
          <w:rFonts w:eastAsia="Arial"/>
        </w:rPr>
        <w:t>includes</w:t>
      </w:r>
      <w:r w:rsidRPr="00192718">
        <w:rPr>
          <w:rFonts w:eastAsia="Arial"/>
          <w:spacing w:val="7"/>
        </w:rPr>
        <w:t xml:space="preserve"> </w:t>
      </w:r>
      <w:r w:rsidRPr="00192718">
        <w:rPr>
          <w:rFonts w:eastAsia="Arial"/>
        </w:rPr>
        <w:t>safety</w:t>
      </w:r>
      <w:r w:rsidRPr="00192718">
        <w:rPr>
          <w:rFonts w:eastAsia="Arial"/>
          <w:spacing w:val="5"/>
        </w:rPr>
        <w:t xml:space="preserve"> </w:t>
      </w:r>
      <w:r w:rsidRPr="00192718">
        <w:rPr>
          <w:rFonts w:eastAsia="Arial"/>
        </w:rPr>
        <w:t>requirements</w:t>
      </w:r>
      <w:r w:rsidRPr="00192718">
        <w:rPr>
          <w:rFonts w:eastAsia="Arial"/>
          <w:spacing w:val="7"/>
        </w:rPr>
        <w:t xml:space="preserve"> </w:t>
      </w:r>
      <w:r w:rsidRPr="00192718">
        <w:rPr>
          <w:rFonts w:eastAsia="Arial"/>
        </w:rPr>
        <w:t>employers</w:t>
      </w:r>
      <w:r w:rsidRPr="00192718">
        <w:rPr>
          <w:rFonts w:eastAsia="Arial"/>
          <w:spacing w:val="7"/>
        </w:rPr>
        <w:t xml:space="preserve"> </w:t>
      </w:r>
      <w:r w:rsidRPr="00192718">
        <w:rPr>
          <w:rFonts w:eastAsia="Arial"/>
        </w:rPr>
        <w:t>must</w:t>
      </w:r>
      <w:r w:rsidRPr="00192718">
        <w:rPr>
          <w:rFonts w:eastAsia="Arial"/>
          <w:spacing w:val="5"/>
        </w:rPr>
        <w:t xml:space="preserve"> </w:t>
      </w:r>
      <w:r w:rsidRPr="00192718">
        <w:rPr>
          <w:rFonts w:eastAsia="Arial"/>
        </w:rPr>
        <w:t>meet</w:t>
      </w:r>
      <w:r w:rsidRPr="00192718">
        <w:rPr>
          <w:rFonts w:eastAsia="Arial"/>
          <w:spacing w:val="8"/>
        </w:rPr>
        <w:t xml:space="preserve"> </w:t>
      </w:r>
      <w:r w:rsidRPr="00192718">
        <w:rPr>
          <w:rFonts w:eastAsia="Arial"/>
        </w:rPr>
        <w:t>in</w:t>
      </w:r>
      <w:r w:rsidRPr="00192718">
        <w:rPr>
          <w:rFonts w:eastAsia="Arial"/>
          <w:spacing w:val="8"/>
        </w:rPr>
        <w:t xml:space="preserve"> </w:t>
      </w:r>
      <w:r w:rsidRPr="00192718">
        <w:rPr>
          <w:rFonts w:eastAsia="Arial"/>
        </w:rPr>
        <w:t>order</w:t>
      </w:r>
      <w:r w:rsidRPr="00192718">
        <w:rPr>
          <w:rFonts w:eastAsia="Arial"/>
          <w:spacing w:val="63"/>
        </w:rPr>
        <w:t xml:space="preserve"> </w:t>
      </w:r>
      <w:r w:rsidRPr="00192718">
        <w:rPr>
          <w:rFonts w:eastAsia="Arial"/>
        </w:rPr>
        <w:t>to</w:t>
      </w:r>
      <w:r w:rsidRPr="00192718">
        <w:rPr>
          <w:rFonts w:eastAsia="Arial"/>
          <w:spacing w:val="1"/>
        </w:rPr>
        <w:t xml:space="preserve"> </w:t>
      </w:r>
      <w:r w:rsidRPr="00192718">
        <w:rPr>
          <w:rFonts w:eastAsia="Arial"/>
        </w:rPr>
        <w:t>conduct</w:t>
      </w:r>
      <w:r w:rsidRPr="00192718">
        <w:rPr>
          <w:rFonts w:eastAsia="Arial"/>
          <w:spacing w:val="-2"/>
        </w:rPr>
        <w:t xml:space="preserve"> </w:t>
      </w:r>
      <w:r w:rsidRPr="00192718">
        <w:rPr>
          <w:rFonts w:eastAsia="Arial"/>
        </w:rPr>
        <w:t>five</w:t>
      </w:r>
      <w:r w:rsidRPr="00192718">
        <w:rPr>
          <w:rFonts w:eastAsia="Arial"/>
          <w:spacing w:val="1"/>
        </w:rPr>
        <w:t xml:space="preserve"> </w:t>
      </w:r>
      <w:r w:rsidRPr="00192718">
        <w:rPr>
          <w:rFonts w:eastAsia="Arial"/>
        </w:rPr>
        <w:t>specific</w:t>
      </w:r>
      <w:r w:rsidRPr="00192718">
        <w:rPr>
          <w:rFonts w:eastAsia="Arial"/>
          <w:spacing w:val="-2"/>
        </w:rPr>
        <w:t xml:space="preserve"> </w:t>
      </w:r>
      <w:r w:rsidRPr="00192718">
        <w:rPr>
          <w:rFonts w:eastAsia="Arial"/>
        </w:rPr>
        <w:t>types of hazardous waste operations.</w:t>
      </w:r>
    </w:p>
    <w:p w14:paraId="57FBB642" w14:textId="77777777" w:rsidR="00192718" w:rsidRPr="001709E0" w:rsidRDefault="00192718" w:rsidP="00CC686C">
      <w:pPr>
        <w:pStyle w:val="Caption"/>
      </w:pPr>
      <w:bookmarkStart w:id="542" w:name="1._Robert_T._Stafford_Disaster_Relief_an"/>
      <w:bookmarkStart w:id="543" w:name="_bookmark15"/>
      <w:bookmarkStart w:id="544" w:name="_Toc57147717"/>
      <w:bookmarkStart w:id="545" w:name="_Toc535417363"/>
      <w:bookmarkStart w:id="546" w:name="_Toc536196305"/>
      <w:bookmarkStart w:id="547" w:name="_Toc336197853"/>
      <w:bookmarkStart w:id="548" w:name="_Toc336426625"/>
      <w:bookmarkEnd w:id="542"/>
      <w:bookmarkEnd w:id="543"/>
      <w:r w:rsidRPr="001709E0">
        <w:t>Robert T. Stafford Disaster Relief and Emergency Assistance Act, 42 United States Code (USC) 5121 et seq., November 23, 1988</w:t>
      </w:r>
      <w:bookmarkEnd w:id="544"/>
    </w:p>
    <w:p w14:paraId="076E27BD" w14:textId="6EF64652" w:rsidR="00192718" w:rsidRDefault="00192718" w:rsidP="00555394">
      <w:pPr>
        <w:pStyle w:val="Body"/>
        <w:spacing w:after="0"/>
        <w:rPr>
          <w:rFonts w:eastAsia="Arial"/>
        </w:rPr>
      </w:pPr>
      <w:r w:rsidRPr="00192718">
        <w:rPr>
          <w:rFonts w:eastAsia="Arial"/>
        </w:rPr>
        <w:t>This</w:t>
      </w:r>
      <w:r w:rsidRPr="00192718">
        <w:rPr>
          <w:rFonts w:eastAsia="Arial"/>
          <w:spacing w:val="38"/>
        </w:rPr>
        <w:t xml:space="preserve"> </w:t>
      </w:r>
      <w:r w:rsidRPr="00192718">
        <w:rPr>
          <w:rFonts w:eastAsia="Arial"/>
        </w:rPr>
        <w:t>federal</w:t>
      </w:r>
      <w:r w:rsidRPr="00192718">
        <w:rPr>
          <w:rFonts w:eastAsia="Arial"/>
          <w:spacing w:val="41"/>
        </w:rPr>
        <w:t xml:space="preserve"> </w:t>
      </w:r>
      <w:r w:rsidRPr="00192718">
        <w:rPr>
          <w:rFonts w:eastAsia="Arial"/>
        </w:rPr>
        <w:t>law</w:t>
      </w:r>
      <w:r w:rsidRPr="00192718">
        <w:rPr>
          <w:rFonts w:eastAsia="Arial"/>
          <w:spacing w:val="39"/>
        </w:rPr>
        <w:t xml:space="preserve"> </w:t>
      </w:r>
      <w:r w:rsidRPr="00192718">
        <w:rPr>
          <w:rFonts w:eastAsia="Arial"/>
        </w:rPr>
        <w:t>establishes</w:t>
      </w:r>
      <w:r w:rsidRPr="00192718">
        <w:rPr>
          <w:rFonts w:eastAsia="Arial"/>
          <w:spacing w:val="38"/>
        </w:rPr>
        <w:t xml:space="preserve"> </w:t>
      </w:r>
      <w:r w:rsidRPr="00192718">
        <w:rPr>
          <w:rFonts w:eastAsia="Arial"/>
        </w:rPr>
        <w:t>and</w:t>
      </w:r>
      <w:r w:rsidRPr="00192718">
        <w:rPr>
          <w:rFonts w:eastAsia="Arial"/>
          <w:spacing w:val="43"/>
        </w:rPr>
        <w:t xml:space="preserve"> </w:t>
      </w:r>
      <w:r w:rsidRPr="00192718">
        <w:rPr>
          <w:rFonts w:eastAsia="Arial"/>
        </w:rPr>
        <w:t>provides</w:t>
      </w:r>
      <w:r w:rsidRPr="00192718">
        <w:rPr>
          <w:rFonts w:eastAsia="Arial"/>
          <w:spacing w:val="42"/>
        </w:rPr>
        <w:t xml:space="preserve"> </w:t>
      </w:r>
      <w:r w:rsidRPr="00192718">
        <w:rPr>
          <w:rFonts w:eastAsia="Arial"/>
        </w:rPr>
        <w:t>direction</w:t>
      </w:r>
      <w:r w:rsidRPr="00192718">
        <w:rPr>
          <w:rFonts w:eastAsia="Arial"/>
          <w:spacing w:val="38"/>
        </w:rPr>
        <w:t xml:space="preserve"> </w:t>
      </w:r>
      <w:r w:rsidRPr="00192718">
        <w:rPr>
          <w:rFonts w:eastAsia="Arial"/>
        </w:rPr>
        <w:t>for</w:t>
      </w:r>
      <w:r w:rsidRPr="00192718">
        <w:rPr>
          <w:rFonts w:eastAsia="Arial"/>
          <w:spacing w:val="37"/>
        </w:rPr>
        <w:t xml:space="preserve"> </w:t>
      </w:r>
      <w:r w:rsidRPr="00192718">
        <w:rPr>
          <w:rFonts w:eastAsia="Arial"/>
        </w:rPr>
        <w:t>federal</w:t>
      </w:r>
      <w:r w:rsidRPr="00192718">
        <w:rPr>
          <w:rFonts w:eastAsia="Arial"/>
          <w:spacing w:val="41"/>
        </w:rPr>
        <w:t xml:space="preserve"> </w:t>
      </w:r>
      <w:r w:rsidRPr="00192718">
        <w:rPr>
          <w:rFonts w:eastAsia="Arial"/>
        </w:rPr>
        <w:t>and</w:t>
      </w:r>
      <w:r w:rsidRPr="00192718">
        <w:rPr>
          <w:rFonts w:eastAsia="Arial"/>
          <w:spacing w:val="42"/>
        </w:rPr>
        <w:t xml:space="preserve"> </w:t>
      </w:r>
      <w:r w:rsidRPr="00192718">
        <w:rPr>
          <w:rFonts w:eastAsia="Arial"/>
          <w:spacing w:val="-2"/>
        </w:rPr>
        <w:t>state</w:t>
      </w:r>
      <w:r w:rsidRPr="00192718">
        <w:rPr>
          <w:rFonts w:eastAsia="Arial"/>
          <w:spacing w:val="65"/>
        </w:rPr>
        <w:t xml:space="preserve"> </w:t>
      </w:r>
      <w:r w:rsidRPr="00192718">
        <w:rPr>
          <w:rFonts w:eastAsia="Arial"/>
        </w:rPr>
        <w:t>government</w:t>
      </w:r>
      <w:r w:rsidRPr="00192718">
        <w:rPr>
          <w:rFonts w:eastAsia="Arial"/>
          <w:spacing w:val="24"/>
        </w:rPr>
        <w:t xml:space="preserve"> </w:t>
      </w:r>
      <w:r w:rsidRPr="00192718">
        <w:rPr>
          <w:rFonts w:eastAsia="Arial"/>
        </w:rPr>
        <w:t>entities</w:t>
      </w:r>
      <w:r w:rsidRPr="00192718">
        <w:rPr>
          <w:rFonts w:eastAsia="Arial"/>
          <w:spacing w:val="24"/>
        </w:rPr>
        <w:t xml:space="preserve"> </w:t>
      </w:r>
      <w:r w:rsidRPr="00192718">
        <w:rPr>
          <w:rFonts w:eastAsia="Arial"/>
        </w:rPr>
        <w:t>affected</w:t>
      </w:r>
      <w:r w:rsidRPr="00192718">
        <w:rPr>
          <w:rFonts w:eastAsia="Arial"/>
          <w:spacing w:val="25"/>
        </w:rPr>
        <w:t xml:space="preserve"> </w:t>
      </w:r>
      <w:r w:rsidRPr="00192718">
        <w:rPr>
          <w:rFonts w:eastAsia="Arial"/>
        </w:rPr>
        <w:t>by</w:t>
      </w:r>
      <w:r w:rsidRPr="00192718">
        <w:rPr>
          <w:rFonts w:eastAsia="Arial"/>
          <w:spacing w:val="22"/>
        </w:rPr>
        <w:t xml:space="preserve"> </w:t>
      </w:r>
      <w:r w:rsidRPr="00192718">
        <w:rPr>
          <w:rFonts w:eastAsia="Arial"/>
        </w:rPr>
        <w:t>emergencies</w:t>
      </w:r>
      <w:r w:rsidRPr="00192718">
        <w:rPr>
          <w:rFonts w:eastAsia="Arial"/>
          <w:spacing w:val="24"/>
        </w:rPr>
        <w:t xml:space="preserve"> </w:t>
      </w:r>
      <w:r w:rsidRPr="00192718">
        <w:rPr>
          <w:rFonts w:eastAsia="Arial"/>
        </w:rPr>
        <w:t>and</w:t>
      </w:r>
      <w:r w:rsidRPr="00192718">
        <w:rPr>
          <w:rFonts w:eastAsia="Arial"/>
          <w:spacing w:val="25"/>
        </w:rPr>
        <w:t xml:space="preserve"> </w:t>
      </w:r>
      <w:r w:rsidRPr="00192718">
        <w:rPr>
          <w:rFonts w:eastAsia="Arial"/>
        </w:rPr>
        <w:t>disasters</w:t>
      </w:r>
      <w:r w:rsidRPr="00192718">
        <w:rPr>
          <w:rFonts w:eastAsia="Arial"/>
          <w:spacing w:val="24"/>
        </w:rPr>
        <w:t xml:space="preserve"> </w:t>
      </w:r>
      <w:r w:rsidRPr="00192718">
        <w:rPr>
          <w:rFonts w:eastAsia="Arial"/>
        </w:rPr>
        <w:t>and</w:t>
      </w:r>
      <w:r w:rsidRPr="00192718">
        <w:rPr>
          <w:rFonts w:eastAsia="Arial"/>
          <w:spacing w:val="25"/>
        </w:rPr>
        <w:t xml:space="preserve"> </w:t>
      </w:r>
      <w:r w:rsidRPr="00192718">
        <w:rPr>
          <w:rFonts w:eastAsia="Arial"/>
        </w:rPr>
        <w:t>the</w:t>
      </w:r>
      <w:r w:rsidRPr="00192718">
        <w:rPr>
          <w:rFonts w:eastAsia="Arial"/>
          <w:spacing w:val="25"/>
        </w:rPr>
        <w:t xml:space="preserve"> </w:t>
      </w:r>
      <w:r w:rsidRPr="00192718">
        <w:rPr>
          <w:rFonts w:eastAsia="Arial"/>
        </w:rPr>
        <w:t>means</w:t>
      </w:r>
      <w:r w:rsidRPr="00192718">
        <w:rPr>
          <w:rFonts w:eastAsia="Arial"/>
          <w:spacing w:val="24"/>
        </w:rPr>
        <w:t xml:space="preserve"> </w:t>
      </w:r>
      <w:r w:rsidRPr="00192718">
        <w:rPr>
          <w:rFonts w:eastAsia="Arial"/>
          <w:spacing w:val="-2"/>
        </w:rPr>
        <w:t>and</w:t>
      </w:r>
      <w:r w:rsidRPr="00192718">
        <w:rPr>
          <w:rFonts w:eastAsia="Arial"/>
          <w:spacing w:val="63"/>
        </w:rPr>
        <w:t xml:space="preserve"> </w:t>
      </w:r>
      <w:r w:rsidRPr="00192718">
        <w:rPr>
          <w:rFonts w:eastAsia="Arial"/>
        </w:rPr>
        <w:t>methods</w:t>
      </w:r>
      <w:r w:rsidRPr="00192718">
        <w:rPr>
          <w:rFonts w:eastAsia="Arial"/>
          <w:spacing w:val="26"/>
        </w:rPr>
        <w:t xml:space="preserve"> </w:t>
      </w:r>
      <w:r w:rsidRPr="00192718">
        <w:rPr>
          <w:rFonts w:eastAsia="Arial"/>
        </w:rPr>
        <w:t>necessary</w:t>
      </w:r>
      <w:r w:rsidRPr="00192718">
        <w:rPr>
          <w:rFonts w:eastAsia="Arial"/>
          <w:spacing w:val="26"/>
        </w:rPr>
        <w:t xml:space="preserve"> </w:t>
      </w:r>
      <w:r w:rsidRPr="00192718">
        <w:rPr>
          <w:rFonts w:eastAsia="Arial"/>
        </w:rPr>
        <w:t>to</w:t>
      </w:r>
      <w:r w:rsidRPr="00192718">
        <w:rPr>
          <w:rFonts w:eastAsia="Arial"/>
          <w:spacing w:val="27"/>
        </w:rPr>
        <w:t xml:space="preserve"> </w:t>
      </w:r>
      <w:r w:rsidRPr="00192718">
        <w:rPr>
          <w:rFonts w:eastAsia="Arial"/>
        </w:rPr>
        <w:t>declare</w:t>
      </w:r>
      <w:r w:rsidRPr="00192718">
        <w:rPr>
          <w:rFonts w:eastAsia="Arial"/>
          <w:spacing w:val="27"/>
        </w:rPr>
        <w:t xml:space="preserve"> </w:t>
      </w:r>
      <w:r w:rsidRPr="00192718">
        <w:rPr>
          <w:rFonts w:eastAsia="Arial"/>
        </w:rPr>
        <w:t>and</w:t>
      </w:r>
      <w:r w:rsidRPr="00192718">
        <w:rPr>
          <w:rFonts w:eastAsia="Arial"/>
          <w:spacing w:val="27"/>
        </w:rPr>
        <w:t xml:space="preserve"> </w:t>
      </w:r>
      <w:r w:rsidRPr="00192718">
        <w:rPr>
          <w:rFonts w:eastAsia="Arial"/>
        </w:rPr>
        <w:t>seek</w:t>
      </w:r>
      <w:r w:rsidRPr="00192718">
        <w:rPr>
          <w:rFonts w:eastAsia="Arial"/>
          <w:spacing w:val="26"/>
        </w:rPr>
        <w:t xml:space="preserve"> </w:t>
      </w:r>
      <w:r w:rsidRPr="00192718">
        <w:rPr>
          <w:rFonts w:eastAsia="Arial"/>
        </w:rPr>
        <w:t>reimbursement</w:t>
      </w:r>
      <w:r w:rsidRPr="00192718">
        <w:rPr>
          <w:rFonts w:eastAsia="Arial"/>
          <w:spacing w:val="27"/>
        </w:rPr>
        <w:t xml:space="preserve"> </w:t>
      </w:r>
      <w:r w:rsidRPr="00192718">
        <w:rPr>
          <w:rFonts w:eastAsia="Arial"/>
        </w:rPr>
        <w:t>and</w:t>
      </w:r>
      <w:r w:rsidRPr="00192718">
        <w:rPr>
          <w:rFonts w:eastAsia="Arial"/>
          <w:spacing w:val="30"/>
        </w:rPr>
        <w:t xml:space="preserve"> </w:t>
      </w:r>
      <w:r w:rsidRPr="00192718">
        <w:rPr>
          <w:rFonts w:eastAsia="Arial"/>
        </w:rPr>
        <w:t>monies</w:t>
      </w:r>
      <w:r w:rsidRPr="00192718">
        <w:rPr>
          <w:rFonts w:eastAsia="Arial"/>
          <w:spacing w:val="29"/>
        </w:rPr>
        <w:t xml:space="preserve"> </w:t>
      </w:r>
      <w:r w:rsidRPr="00192718">
        <w:rPr>
          <w:rFonts w:eastAsia="Arial"/>
        </w:rPr>
        <w:t>to</w:t>
      </w:r>
      <w:r w:rsidRPr="00192718">
        <w:rPr>
          <w:rFonts w:eastAsia="Arial"/>
          <w:spacing w:val="30"/>
        </w:rPr>
        <w:t xml:space="preserve"> </w:t>
      </w:r>
      <w:r w:rsidRPr="00192718">
        <w:rPr>
          <w:rFonts w:eastAsia="Arial"/>
        </w:rPr>
        <w:t>support</w:t>
      </w:r>
      <w:r w:rsidRPr="00192718">
        <w:rPr>
          <w:rFonts w:eastAsia="Arial"/>
          <w:spacing w:val="55"/>
        </w:rPr>
        <w:t xml:space="preserve"> </w:t>
      </w:r>
      <w:r w:rsidRPr="00192718">
        <w:rPr>
          <w:rFonts w:eastAsia="Arial"/>
        </w:rPr>
        <w:t>recovery</w:t>
      </w:r>
      <w:r w:rsidRPr="00192718">
        <w:rPr>
          <w:rFonts w:eastAsia="Arial"/>
          <w:spacing w:val="-2"/>
        </w:rPr>
        <w:t xml:space="preserve"> </w:t>
      </w:r>
      <w:r w:rsidRPr="00192718">
        <w:rPr>
          <w:rFonts w:eastAsia="Arial"/>
        </w:rPr>
        <w:t>efforts.</w:t>
      </w:r>
    </w:p>
    <w:p w14:paraId="632327B1" w14:textId="23392BDF" w:rsidR="00616750" w:rsidRPr="001709E0" w:rsidRDefault="00616750" w:rsidP="00CC686C">
      <w:pPr>
        <w:pStyle w:val="Caption"/>
      </w:pPr>
      <w:bookmarkStart w:id="549" w:name="_Toc57147725"/>
      <w:r w:rsidRPr="001709E0">
        <w:lastRenderedPageBreak/>
        <w:t xml:space="preserve">44 Code Federal Regulations. Emergency Management and Assistance, </w:t>
      </w:r>
      <w:r w:rsidR="007620AE">
        <w:t xml:space="preserve">chapter </w:t>
      </w:r>
      <w:r>
        <w:t xml:space="preserve">1 </w:t>
      </w:r>
      <w:bookmarkEnd w:id="549"/>
    </w:p>
    <w:p w14:paraId="56B6AFA1" w14:textId="24D1E015" w:rsidR="00616750" w:rsidRPr="00192718" w:rsidRDefault="00616750" w:rsidP="00616750">
      <w:pPr>
        <w:pStyle w:val="Body"/>
        <w:spacing w:after="0"/>
      </w:pPr>
      <w:r w:rsidRPr="00192718">
        <w:t>This Code governs the policies, procedures</w:t>
      </w:r>
      <w:r w:rsidR="00D26586">
        <w:t xml:space="preserve"> and</w:t>
      </w:r>
      <w:r w:rsidRPr="00192718">
        <w:t xml:space="preserve"> programs regarding State and local emergency management assistance required and provided by the Federal Emergency Management Agency (FEMA).</w:t>
      </w:r>
    </w:p>
    <w:p w14:paraId="5E17D520" w14:textId="77777777" w:rsidR="00616750" w:rsidRPr="001709E0" w:rsidRDefault="00616750" w:rsidP="00CC686C">
      <w:pPr>
        <w:pStyle w:val="Caption"/>
        <w:rPr>
          <w:rFonts w:eastAsia="Cambria"/>
        </w:rPr>
      </w:pPr>
      <w:bookmarkStart w:id="550" w:name="_Toc4506080"/>
      <w:bookmarkStart w:id="551" w:name="_Toc4506411"/>
      <w:bookmarkStart w:id="552" w:name="_Toc57147727"/>
      <w:r w:rsidRPr="001709E0">
        <w:rPr>
          <w:rFonts w:eastAsia="Cambria"/>
        </w:rPr>
        <w:t>National Oil and Hazardous Substances Pollution Contingency Plan, 1994</w:t>
      </w:r>
      <w:bookmarkEnd w:id="550"/>
      <w:bookmarkEnd w:id="551"/>
      <w:bookmarkEnd w:id="552"/>
    </w:p>
    <w:p w14:paraId="53580929" w14:textId="77777777" w:rsidR="00616750" w:rsidRDefault="00616750" w:rsidP="00616750">
      <w:pPr>
        <w:pStyle w:val="Body"/>
        <w:spacing w:after="0"/>
        <w:rPr>
          <w:rFonts w:eastAsia="Arial"/>
        </w:rPr>
      </w:pPr>
      <w:r w:rsidRPr="00192718">
        <w:rPr>
          <w:rFonts w:eastAsia="Arial"/>
        </w:rPr>
        <w:t>The</w:t>
      </w:r>
      <w:r w:rsidRPr="00192718">
        <w:rPr>
          <w:rFonts w:eastAsia="Arial"/>
          <w:spacing w:val="32"/>
        </w:rPr>
        <w:t xml:space="preserve"> </w:t>
      </w:r>
      <w:r w:rsidRPr="00192718">
        <w:rPr>
          <w:rFonts w:eastAsia="Arial"/>
        </w:rPr>
        <w:t>National</w:t>
      </w:r>
      <w:r w:rsidRPr="00192718">
        <w:rPr>
          <w:rFonts w:eastAsia="Arial"/>
          <w:spacing w:val="31"/>
        </w:rPr>
        <w:t xml:space="preserve"> </w:t>
      </w:r>
      <w:r w:rsidRPr="00192718">
        <w:rPr>
          <w:rFonts w:eastAsia="Arial"/>
        </w:rPr>
        <w:t>Oil</w:t>
      </w:r>
      <w:r w:rsidRPr="00192718">
        <w:rPr>
          <w:rFonts w:eastAsia="Arial"/>
          <w:spacing w:val="31"/>
        </w:rPr>
        <w:t xml:space="preserve"> </w:t>
      </w:r>
      <w:r w:rsidRPr="00192718">
        <w:rPr>
          <w:rFonts w:eastAsia="Arial"/>
        </w:rPr>
        <w:t>and</w:t>
      </w:r>
      <w:r w:rsidRPr="00192718">
        <w:rPr>
          <w:rFonts w:eastAsia="Arial"/>
          <w:spacing w:val="30"/>
        </w:rPr>
        <w:t xml:space="preserve"> </w:t>
      </w:r>
      <w:r w:rsidRPr="00192718">
        <w:rPr>
          <w:rFonts w:eastAsia="Arial"/>
        </w:rPr>
        <w:t>Hazardous</w:t>
      </w:r>
      <w:r w:rsidRPr="00192718">
        <w:rPr>
          <w:rFonts w:eastAsia="Arial"/>
          <w:spacing w:val="31"/>
        </w:rPr>
        <w:t xml:space="preserve"> </w:t>
      </w:r>
      <w:r w:rsidRPr="00192718">
        <w:rPr>
          <w:rFonts w:eastAsia="Arial"/>
        </w:rPr>
        <w:t>Substances</w:t>
      </w:r>
      <w:r w:rsidRPr="00192718">
        <w:rPr>
          <w:rFonts w:eastAsia="Arial"/>
          <w:spacing w:val="31"/>
        </w:rPr>
        <w:t xml:space="preserve"> </w:t>
      </w:r>
      <w:r w:rsidRPr="00192718">
        <w:rPr>
          <w:rFonts w:eastAsia="Arial"/>
        </w:rPr>
        <w:t>Pollution</w:t>
      </w:r>
      <w:r w:rsidRPr="00192718">
        <w:rPr>
          <w:rFonts w:eastAsia="Arial"/>
          <w:spacing w:val="32"/>
        </w:rPr>
        <w:t xml:space="preserve"> </w:t>
      </w:r>
      <w:r w:rsidRPr="00192718">
        <w:rPr>
          <w:rFonts w:eastAsia="Arial"/>
        </w:rPr>
        <w:t>Contingency</w:t>
      </w:r>
      <w:r w:rsidRPr="00192718">
        <w:rPr>
          <w:rFonts w:eastAsia="Arial"/>
          <w:spacing w:val="29"/>
        </w:rPr>
        <w:t xml:space="preserve"> </w:t>
      </w:r>
      <w:r w:rsidRPr="00192718">
        <w:rPr>
          <w:rFonts w:eastAsia="Arial"/>
        </w:rPr>
        <w:t>Plan,</w:t>
      </w:r>
      <w:r w:rsidRPr="00192718">
        <w:rPr>
          <w:rFonts w:eastAsia="Arial"/>
          <w:spacing w:val="32"/>
        </w:rPr>
        <w:t xml:space="preserve"> </w:t>
      </w:r>
      <w:r w:rsidRPr="00192718">
        <w:rPr>
          <w:rFonts w:eastAsia="Arial"/>
        </w:rPr>
        <w:t>more</w:t>
      </w:r>
      <w:r w:rsidRPr="00192718">
        <w:rPr>
          <w:rFonts w:eastAsia="Arial"/>
          <w:spacing w:val="51"/>
        </w:rPr>
        <w:t xml:space="preserve"> </w:t>
      </w:r>
      <w:r w:rsidRPr="00192718">
        <w:rPr>
          <w:rFonts w:eastAsia="Arial"/>
        </w:rPr>
        <w:t>commonly</w:t>
      </w:r>
      <w:r w:rsidRPr="00192718">
        <w:rPr>
          <w:rFonts w:eastAsia="Arial"/>
          <w:spacing w:val="50"/>
        </w:rPr>
        <w:t xml:space="preserve"> </w:t>
      </w:r>
      <w:r w:rsidRPr="00192718">
        <w:rPr>
          <w:rFonts w:eastAsia="Arial"/>
        </w:rPr>
        <w:t>called</w:t>
      </w:r>
      <w:r w:rsidRPr="00192718">
        <w:rPr>
          <w:rFonts w:eastAsia="Arial"/>
          <w:spacing w:val="55"/>
        </w:rPr>
        <w:t xml:space="preserve"> </w:t>
      </w:r>
      <w:r w:rsidRPr="00192718">
        <w:rPr>
          <w:rFonts w:eastAsia="Arial"/>
        </w:rPr>
        <w:t>the</w:t>
      </w:r>
      <w:r w:rsidRPr="00192718">
        <w:rPr>
          <w:rFonts w:eastAsia="Arial"/>
          <w:spacing w:val="52"/>
        </w:rPr>
        <w:t xml:space="preserve"> </w:t>
      </w:r>
      <w:r w:rsidRPr="00192718">
        <w:rPr>
          <w:rFonts w:eastAsia="Arial"/>
        </w:rPr>
        <w:t>National</w:t>
      </w:r>
      <w:r w:rsidRPr="00192718">
        <w:rPr>
          <w:rFonts w:eastAsia="Arial"/>
          <w:spacing w:val="52"/>
        </w:rPr>
        <w:t xml:space="preserve"> </w:t>
      </w:r>
      <w:r w:rsidRPr="00192718">
        <w:rPr>
          <w:rFonts w:eastAsia="Arial"/>
        </w:rPr>
        <w:t>Contingency</w:t>
      </w:r>
      <w:r w:rsidRPr="00192718">
        <w:rPr>
          <w:rFonts w:eastAsia="Arial"/>
          <w:spacing w:val="51"/>
        </w:rPr>
        <w:t xml:space="preserve"> </w:t>
      </w:r>
      <w:r w:rsidRPr="00192718">
        <w:rPr>
          <w:rFonts w:eastAsia="Arial"/>
        </w:rPr>
        <w:t>Plan</w:t>
      </w:r>
      <w:r w:rsidRPr="00192718">
        <w:rPr>
          <w:rFonts w:eastAsia="Arial"/>
          <w:spacing w:val="55"/>
        </w:rPr>
        <w:t xml:space="preserve"> </w:t>
      </w:r>
      <w:r w:rsidRPr="00192718">
        <w:rPr>
          <w:rFonts w:eastAsia="Arial"/>
        </w:rPr>
        <w:t>or</w:t>
      </w:r>
      <w:r w:rsidRPr="00192718">
        <w:rPr>
          <w:rFonts w:eastAsia="Arial"/>
          <w:spacing w:val="53"/>
        </w:rPr>
        <w:t xml:space="preserve"> </w:t>
      </w:r>
      <w:r w:rsidRPr="00192718">
        <w:rPr>
          <w:rFonts w:eastAsia="Arial"/>
        </w:rPr>
        <w:t>NCP,</w:t>
      </w:r>
      <w:r w:rsidRPr="00192718">
        <w:rPr>
          <w:rFonts w:eastAsia="Arial"/>
          <w:spacing w:val="53"/>
        </w:rPr>
        <w:t xml:space="preserve"> </w:t>
      </w:r>
      <w:r w:rsidRPr="00192718">
        <w:rPr>
          <w:rFonts w:eastAsia="Arial"/>
        </w:rPr>
        <w:t>is</w:t>
      </w:r>
      <w:r w:rsidRPr="00192718">
        <w:rPr>
          <w:rFonts w:eastAsia="Arial"/>
          <w:spacing w:val="51"/>
        </w:rPr>
        <w:t xml:space="preserve"> </w:t>
      </w:r>
      <w:r w:rsidRPr="00192718">
        <w:rPr>
          <w:rFonts w:eastAsia="Arial"/>
        </w:rPr>
        <w:t>the</w:t>
      </w:r>
      <w:r w:rsidRPr="00192718">
        <w:rPr>
          <w:rFonts w:eastAsia="Arial"/>
          <w:spacing w:val="50"/>
        </w:rPr>
        <w:t xml:space="preserve"> </w:t>
      </w:r>
      <w:r w:rsidRPr="00192718">
        <w:rPr>
          <w:rFonts w:eastAsia="Arial"/>
        </w:rPr>
        <w:t>federal</w:t>
      </w:r>
      <w:r w:rsidRPr="00192718">
        <w:rPr>
          <w:rFonts w:eastAsia="Arial"/>
          <w:spacing w:val="59"/>
        </w:rPr>
        <w:t xml:space="preserve"> </w:t>
      </w:r>
      <w:r w:rsidRPr="00192718">
        <w:rPr>
          <w:rFonts w:eastAsia="Arial"/>
        </w:rPr>
        <w:t>government's</w:t>
      </w:r>
      <w:r w:rsidRPr="00192718">
        <w:rPr>
          <w:rFonts w:eastAsia="Arial"/>
          <w:spacing w:val="10"/>
        </w:rPr>
        <w:t xml:space="preserve"> </w:t>
      </w:r>
      <w:r w:rsidRPr="00192718">
        <w:rPr>
          <w:rFonts w:eastAsia="Arial"/>
        </w:rPr>
        <w:t>blueprint</w:t>
      </w:r>
      <w:r w:rsidRPr="00192718">
        <w:rPr>
          <w:rFonts w:eastAsia="Arial"/>
          <w:spacing w:val="8"/>
        </w:rPr>
        <w:t xml:space="preserve"> </w:t>
      </w:r>
      <w:r w:rsidRPr="00192718">
        <w:rPr>
          <w:rFonts w:eastAsia="Arial"/>
        </w:rPr>
        <w:t>for</w:t>
      </w:r>
      <w:r w:rsidRPr="00192718">
        <w:rPr>
          <w:rFonts w:eastAsia="Arial"/>
          <w:spacing w:val="9"/>
        </w:rPr>
        <w:t xml:space="preserve"> </w:t>
      </w:r>
      <w:r w:rsidRPr="00192718">
        <w:rPr>
          <w:rFonts w:eastAsia="Arial"/>
        </w:rPr>
        <w:t>responding</w:t>
      </w:r>
      <w:r w:rsidRPr="00192718">
        <w:rPr>
          <w:rFonts w:eastAsia="Arial"/>
          <w:spacing w:val="8"/>
        </w:rPr>
        <w:t xml:space="preserve"> </w:t>
      </w:r>
      <w:r w:rsidRPr="00192718">
        <w:rPr>
          <w:rFonts w:eastAsia="Arial"/>
        </w:rPr>
        <w:t>to</w:t>
      </w:r>
      <w:r w:rsidRPr="00192718">
        <w:rPr>
          <w:rFonts w:eastAsia="Arial"/>
          <w:spacing w:val="11"/>
        </w:rPr>
        <w:t xml:space="preserve"> </w:t>
      </w:r>
      <w:r w:rsidRPr="00192718">
        <w:rPr>
          <w:rFonts w:eastAsia="Arial"/>
        </w:rPr>
        <w:t>both</w:t>
      </w:r>
      <w:r w:rsidRPr="00192718">
        <w:rPr>
          <w:rFonts w:eastAsia="Arial"/>
          <w:spacing w:val="8"/>
        </w:rPr>
        <w:t xml:space="preserve"> </w:t>
      </w:r>
      <w:r w:rsidRPr="00192718">
        <w:rPr>
          <w:rFonts w:eastAsia="Arial"/>
        </w:rPr>
        <w:t>oil</w:t>
      </w:r>
      <w:r w:rsidRPr="00192718">
        <w:rPr>
          <w:rFonts w:eastAsia="Arial"/>
          <w:spacing w:val="9"/>
        </w:rPr>
        <w:t xml:space="preserve"> </w:t>
      </w:r>
      <w:r w:rsidRPr="00192718">
        <w:rPr>
          <w:rFonts w:eastAsia="Arial"/>
        </w:rPr>
        <w:t>spills</w:t>
      </w:r>
      <w:r w:rsidRPr="00192718">
        <w:rPr>
          <w:rFonts w:eastAsia="Arial"/>
          <w:spacing w:val="10"/>
        </w:rPr>
        <w:t xml:space="preserve"> </w:t>
      </w:r>
      <w:r w:rsidRPr="00192718">
        <w:rPr>
          <w:rFonts w:eastAsia="Arial"/>
        </w:rPr>
        <w:t>and</w:t>
      </w:r>
      <w:r w:rsidRPr="00192718">
        <w:rPr>
          <w:rFonts w:eastAsia="Arial"/>
          <w:spacing w:val="8"/>
        </w:rPr>
        <w:t xml:space="preserve"> </w:t>
      </w:r>
      <w:r w:rsidRPr="00192718">
        <w:rPr>
          <w:rFonts w:eastAsia="Arial"/>
        </w:rPr>
        <w:t>hazardous</w:t>
      </w:r>
      <w:r w:rsidRPr="00192718">
        <w:rPr>
          <w:rFonts w:eastAsia="Arial"/>
          <w:spacing w:val="10"/>
        </w:rPr>
        <w:t xml:space="preserve"> </w:t>
      </w:r>
      <w:r w:rsidRPr="00192718">
        <w:rPr>
          <w:rFonts w:eastAsia="Arial"/>
        </w:rPr>
        <w:t>substance</w:t>
      </w:r>
      <w:r w:rsidRPr="00192718">
        <w:rPr>
          <w:rFonts w:eastAsia="Arial"/>
          <w:spacing w:val="51"/>
        </w:rPr>
        <w:t xml:space="preserve"> </w:t>
      </w:r>
      <w:r w:rsidRPr="00192718">
        <w:rPr>
          <w:rFonts w:eastAsia="Arial"/>
        </w:rPr>
        <w:t>releases.</w:t>
      </w:r>
      <w:r w:rsidRPr="00192718">
        <w:rPr>
          <w:rFonts w:eastAsia="Arial"/>
          <w:spacing w:val="22"/>
        </w:rPr>
        <w:t xml:space="preserve"> </w:t>
      </w:r>
      <w:r w:rsidRPr="00192718">
        <w:rPr>
          <w:rFonts w:eastAsia="Arial"/>
        </w:rPr>
        <w:t>The</w:t>
      </w:r>
      <w:r w:rsidRPr="00192718">
        <w:rPr>
          <w:rFonts w:eastAsia="Arial"/>
          <w:spacing w:val="25"/>
        </w:rPr>
        <w:t xml:space="preserve"> </w:t>
      </w:r>
      <w:r w:rsidRPr="00192718">
        <w:rPr>
          <w:rFonts w:eastAsia="Arial"/>
        </w:rPr>
        <w:t>National</w:t>
      </w:r>
      <w:r w:rsidRPr="00192718">
        <w:rPr>
          <w:rFonts w:eastAsia="Arial"/>
          <w:spacing w:val="21"/>
        </w:rPr>
        <w:t xml:space="preserve"> </w:t>
      </w:r>
      <w:r w:rsidRPr="00192718">
        <w:rPr>
          <w:rFonts w:eastAsia="Arial"/>
        </w:rPr>
        <w:t>Contingency</w:t>
      </w:r>
      <w:r w:rsidRPr="00192718">
        <w:rPr>
          <w:rFonts w:eastAsia="Arial"/>
          <w:spacing w:val="22"/>
        </w:rPr>
        <w:t xml:space="preserve"> </w:t>
      </w:r>
      <w:r w:rsidRPr="00192718">
        <w:rPr>
          <w:rFonts w:eastAsia="Arial"/>
        </w:rPr>
        <w:t>Plan</w:t>
      </w:r>
      <w:r w:rsidRPr="00192718">
        <w:rPr>
          <w:rFonts w:eastAsia="Arial"/>
          <w:spacing w:val="25"/>
        </w:rPr>
        <w:t xml:space="preserve"> </w:t>
      </w:r>
      <w:r w:rsidRPr="00192718">
        <w:rPr>
          <w:rFonts w:eastAsia="Arial"/>
        </w:rPr>
        <w:t>is</w:t>
      </w:r>
      <w:r w:rsidRPr="00192718">
        <w:rPr>
          <w:rFonts w:eastAsia="Arial"/>
          <w:spacing w:val="24"/>
        </w:rPr>
        <w:t xml:space="preserve"> </w:t>
      </w:r>
      <w:r w:rsidRPr="00192718">
        <w:rPr>
          <w:rFonts w:eastAsia="Arial"/>
        </w:rPr>
        <w:t>the</w:t>
      </w:r>
      <w:r w:rsidRPr="00192718">
        <w:rPr>
          <w:rFonts w:eastAsia="Arial"/>
          <w:spacing w:val="25"/>
        </w:rPr>
        <w:t xml:space="preserve"> </w:t>
      </w:r>
      <w:r w:rsidRPr="00192718">
        <w:rPr>
          <w:rFonts w:eastAsia="Arial"/>
        </w:rPr>
        <w:t>result</w:t>
      </w:r>
      <w:r w:rsidRPr="00192718">
        <w:rPr>
          <w:rFonts w:eastAsia="Arial"/>
          <w:spacing w:val="24"/>
        </w:rPr>
        <w:t xml:space="preserve"> </w:t>
      </w:r>
      <w:r w:rsidRPr="00192718">
        <w:rPr>
          <w:rFonts w:eastAsia="Arial"/>
        </w:rPr>
        <w:t>of</w:t>
      </w:r>
      <w:r w:rsidRPr="00192718">
        <w:rPr>
          <w:rFonts w:eastAsia="Arial"/>
          <w:spacing w:val="24"/>
        </w:rPr>
        <w:t xml:space="preserve"> </w:t>
      </w:r>
      <w:r w:rsidRPr="00192718">
        <w:rPr>
          <w:rFonts w:eastAsia="Arial"/>
        </w:rPr>
        <w:t>our</w:t>
      </w:r>
      <w:r w:rsidRPr="00192718">
        <w:rPr>
          <w:rFonts w:eastAsia="Arial"/>
          <w:spacing w:val="23"/>
        </w:rPr>
        <w:t xml:space="preserve"> </w:t>
      </w:r>
      <w:r w:rsidRPr="00192718">
        <w:rPr>
          <w:rFonts w:eastAsia="Arial"/>
          <w:spacing w:val="-2"/>
        </w:rPr>
        <w:t>country's</w:t>
      </w:r>
      <w:r w:rsidRPr="00192718">
        <w:rPr>
          <w:rFonts w:eastAsia="Arial"/>
          <w:spacing w:val="24"/>
        </w:rPr>
        <w:t xml:space="preserve"> </w:t>
      </w:r>
      <w:r w:rsidRPr="00192718">
        <w:rPr>
          <w:rFonts w:eastAsia="Arial"/>
        </w:rPr>
        <w:t>efforts</w:t>
      </w:r>
      <w:r w:rsidRPr="00192718">
        <w:rPr>
          <w:rFonts w:eastAsia="Arial"/>
          <w:spacing w:val="24"/>
        </w:rPr>
        <w:t xml:space="preserve"> </w:t>
      </w:r>
      <w:r w:rsidRPr="00192718">
        <w:rPr>
          <w:rFonts w:eastAsia="Arial"/>
        </w:rPr>
        <w:t>to</w:t>
      </w:r>
      <w:r w:rsidRPr="00192718">
        <w:rPr>
          <w:rFonts w:eastAsia="Arial"/>
          <w:spacing w:val="73"/>
        </w:rPr>
        <w:t xml:space="preserve"> </w:t>
      </w:r>
      <w:r w:rsidRPr="00192718">
        <w:rPr>
          <w:rFonts w:eastAsia="Arial"/>
        </w:rPr>
        <w:t>develop</w:t>
      </w:r>
      <w:r w:rsidRPr="00192718">
        <w:rPr>
          <w:rFonts w:eastAsia="Arial"/>
          <w:spacing w:val="23"/>
        </w:rPr>
        <w:t xml:space="preserve"> </w:t>
      </w:r>
      <w:r w:rsidRPr="00192718">
        <w:rPr>
          <w:rFonts w:eastAsia="Arial"/>
        </w:rPr>
        <w:t>a</w:t>
      </w:r>
      <w:r w:rsidRPr="00192718">
        <w:rPr>
          <w:rFonts w:eastAsia="Arial"/>
          <w:spacing w:val="23"/>
        </w:rPr>
        <w:t xml:space="preserve"> </w:t>
      </w:r>
      <w:r w:rsidRPr="00192718">
        <w:rPr>
          <w:rFonts w:eastAsia="Arial"/>
        </w:rPr>
        <w:t>national</w:t>
      </w:r>
      <w:r w:rsidRPr="00192718">
        <w:rPr>
          <w:rFonts w:eastAsia="Arial"/>
          <w:spacing w:val="21"/>
        </w:rPr>
        <w:t xml:space="preserve"> </w:t>
      </w:r>
      <w:r w:rsidRPr="00192718">
        <w:rPr>
          <w:rFonts w:eastAsia="Arial"/>
        </w:rPr>
        <w:t>response</w:t>
      </w:r>
      <w:r w:rsidRPr="00192718">
        <w:rPr>
          <w:rFonts w:eastAsia="Arial"/>
          <w:spacing w:val="25"/>
        </w:rPr>
        <w:t xml:space="preserve"> </w:t>
      </w:r>
      <w:r w:rsidRPr="00192718">
        <w:rPr>
          <w:rFonts w:eastAsia="Arial"/>
        </w:rPr>
        <w:t>capability</w:t>
      </w:r>
      <w:r w:rsidRPr="00192718">
        <w:rPr>
          <w:rFonts w:eastAsia="Arial"/>
          <w:spacing w:val="22"/>
        </w:rPr>
        <w:t xml:space="preserve"> </w:t>
      </w:r>
      <w:r w:rsidRPr="00192718">
        <w:rPr>
          <w:rFonts w:eastAsia="Arial"/>
        </w:rPr>
        <w:t>and</w:t>
      </w:r>
      <w:r w:rsidRPr="00192718">
        <w:rPr>
          <w:rFonts w:eastAsia="Arial"/>
          <w:spacing w:val="23"/>
        </w:rPr>
        <w:t xml:space="preserve"> </w:t>
      </w:r>
      <w:r w:rsidRPr="00192718">
        <w:rPr>
          <w:rFonts w:eastAsia="Arial"/>
        </w:rPr>
        <w:t>promote</w:t>
      </w:r>
      <w:r w:rsidRPr="00192718">
        <w:rPr>
          <w:rFonts w:eastAsia="Arial"/>
          <w:spacing w:val="23"/>
        </w:rPr>
        <w:t xml:space="preserve"> </w:t>
      </w:r>
      <w:r w:rsidRPr="00192718">
        <w:rPr>
          <w:rFonts w:eastAsia="Arial"/>
        </w:rPr>
        <w:t>overall</w:t>
      </w:r>
      <w:r w:rsidRPr="00192718">
        <w:rPr>
          <w:rFonts w:eastAsia="Arial"/>
          <w:spacing w:val="24"/>
        </w:rPr>
        <w:t xml:space="preserve"> </w:t>
      </w:r>
      <w:r w:rsidRPr="00192718">
        <w:rPr>
          <w:rFonts w:eastAsia="Arial"/>
        </w:rPr>
        <w:t>coordination</w:t>
      </w:r>
      <w:r w:rsidRPr="00192718">
        <w:rPr>
          <w:rFonts w:eastAsia="Arial"/>
          <w:spacing w:val="25"/>
        </w:rPr>
        <w:t xml:space="preserve"> </w:t>
      </w:r>
      <w:r w:rsidRPr="00192718">
        <w:rPr>
          <w:rFonts w:eastAsia="Arial"/>
        </w:rPr>
        <w:t>among</w:t>
      </w:r>
      <w:r w:rsidRPr="00192718">
        <w:rPr>
          <w:rFonts w:eastAsia="Arial"/>
          <w:spacing w:val="51"/>
        </w:rPr>
        <w:t xml:space="preserve"> </w:t>
      </w:r>
      <w:r w:rsidRPr="00192718">
        <w:rPr>
          <w:rFonts w:eastAsia="Arial"/>
        </w:rPr>
        <w:t>the hierarchy</w:t>
      </w:r>
      <w:r w:rsidRPr="00192718">
        <w:rPr>
          <w:rFonts w:eastAsia="Arial"/>
          <w:spacing w:val="-2"/>
        </w:rPr>
        <w:t xml:space="preserve"> </w:t>
      </w:r>
      <w:r w:rsidRPr="00192718">
        <w:rPr>
          <w:rFonts w:eastAsia="Arial"/>
        </w:rPr>
        <w:t>of</w:t>
      </w:r>
      <w:r w:rsidRPr="00192718">
        <w:rPr>
          <w:rFonts w:eastAsia="Arial"/>
          <w:spacing w:val="3"/>
        </w:rPr>
        <w:t xml:space="preserve"> </w:t>
      </w:r>
      <w:r w:rsidRPr="00192718">
        <w:rPr>
          <w:rFonts w:eastAsia="Arial"/>
        </w:rPr>
        <w:t>responders and</w:t>
      </w:r>
      <w:r w:rsidRPr="00192718">
        <w:rPr>
          <w:rFonts w:eastAsia="Arial"/>
          <w:spacing w:val="1"/>
        </w:rPr>
        <w:t xml:space="preserve"> </w:t>
      </w:r>
      <w:r w:rsidRPr="00192718">
        <w:rPr>
          <w:rFonts w:eastAsia="Arial"/>
        </w:rPr>
        <w:t>contingency</w:t>
      </w:r>
      <w:r w:rsidRPr="00192718">
        <w:rPr>
          <w:rFonts w:eastAsia="Arial"/>
          <w:spacing w:val="-5"/>
        </w:rPr>
        <w:t xml:space="preserve"> </w:t>
      </w:r>
      <w:r w:rsidRPr="00192718">
        <w:rPr>
          <w:rFonts w:eastAsia="Arial"/>
        </w:rPr>
        <w:t>plans.</w:t>
      </w:r>
    </w:p>
    <w:p w14:paraId="72310849" w14:textId="66D55FBE" w:rsidR="00616750" w:rsidRDefault="00616750" w:rsidP="00555394">
      <w:pPr>
        <w:pStyle w:val="Body"/>
        <w:spacing w:after="0" w:line="240" w:lineRule="auto"/>
        <w:rPr>
          <w:rFonts w:eastAsia="Arial"/>
        </w:rPr>
      </w:pPr>
    </w:p>
    <w:p w14:paraId="54649EAD" w14:textId="77777777" w:rsidR="00616750" w:rsidRPr="001709E0" w:rsidRDefault="00616750" w:rsidP="00CC686C">
      <w:pPr>
        <w:pStyle w:val="Caption"/>
        <w:rPr>
          <w:rFonts w:eastAsia="Arial"/>
        </w:rPr>
      </w:pPr>
      <w:r w:rsidRPr="001709E0">
        <w:rPr>
          <w:rFonts w:eastAsia="Arial"/>
        </w:rPr>
        <w:t>Public Health Security and Bioterrorism Preparedness and Response Act, June 12, 2002</w:t>
      </w:r>
    </w:p>
    <w:p w14:paraId="33283AED" w14:textId="27218E44" w:rsidR="00616750" w:rsidRPr="00192718" w:rsidRDefault="00616750" w:rsidP="00616750">
      <w:pPr>
        <w:pStyle w:val="Body"/>
        <w:spacing w:after="0"/>
        <w:rPr>
          <w:rFonts w:eastAsia="Arial"/>
        </w:rPr>
      </w:pPr>
      <w:r w:rsidRPr="00192718">
        <w:rPr>
          <w:rFonts w:eastAsia="Arial"/>
        </w:rPr>
        <w:t>Also</w:t>
      </w:r>
      <w:r w:rsidRPr="00192718">
        <w:rPr>
          <w:rFonts w:eastAsia="Arial"/>
          <w:spacing w:val="25"/>
        </w:rPr>
        <w:t xml:space="preserve"> </w:t>
      </w:r>
      <w:r w:rsidRPr="00192718">
        <w:rPr>
          <w:rFonts w:eastAsia="Arial"/>
        </w:rPr>
        <w:t>known</w:t>
      </w:r>
      <w:r w:rsidRPr="00192718">
        <w:rPr>
          <w:rFonts w:eastAsia="Arial"/>
          <w:spacing w:val="25"/>
        </w:rPr>
        <w:t xml:space="preserve"> </w:t>
      </w:r>
      <w:r w:rsidRPr="00192718">
        <w:rPr>
          <w:rFonts w:eastAsia="Arial"/>
        </w:rPr>
        <w:t>as,</w:t>
      </w:r>
      <w:r w:rsidRPr="00192718">
        <w:rPr>
          <w:rFonts w:eastAsia="Arial"/>
          <w:spacing w:val="22"/>
        </w:rPr>
        <w:t xml:space="preserve"> </w:t>
      </w:r>
      <w:r w:rsidRPr="00192718">
        <w:rPr>
          <w:rFonts w:eastAsia="Arial"/>
        </w:rPr>
        <w:t>the</w:t>
      </w:r>
      <w:r w:rsidRPr="00192718">
        <w:rPr>
          <w:rFonts w:eastAsia="Arial"/>
          <w:spacing w:val="23"/>
        </w:rPr>
        <w:t xml:space="preserve"> </w:t>
      </w:r>
      <w:r w:rsidRPr="00192718">
        <w:rPr>
          <w:rFonts w:eastAsia="Arial"/>
        </w:rPr>
        <w:t>Bioterrorism</w:t>
      </w:r>
      <w:r w:rsidRPr="00192718">
        <w:rPr>
          <w:rFonts w:eastAsia="Arial"/>
          <w:spacing w:val="23"/>
        </w:rPr>
        <w:t xml:space="preserve"> </w:t>
      </w:r>
      <w:r w:rsidRPr="00192718">
        <w:rPr>
          <w:rFonts w:eastAsia="Arial"/>
        </w:rPr>
        <w:t>Act</w:t>
      </w:r>
      <w:r w:rsidRPr="00192718">
        <w:rPr>
          <w:rFonts w:eastAsia="Arial"/>
          <w:spacing w:val="22"/>
        </w:rPr>
        <w:t xml:space="preserve"> </w:t>
      </w:r>
      <w:r w:rsidRPr="00192718">
        <w:rPr>
          <w:rFonts w:eastAsia="Arial"/>
        </w:rPr>
        <w:t>of</w:t>
      </w:r>
      <w:r w:rsidRPr="00192718">
        <w:rPr>
          <w:rFonts w:eastAsia="Arial"/>
          <w:spacing w:val="24"/>
        </w:rPr>
        <w:t xml:space="preserve"> </w:t>
      </w:r>
      <w:r w:rsidRPr="00192718">
        <w:rPr>
          <w:rFonts w:eastAsia="Arial"/>
        </w:rPr>
        <w:t>2002;</w:t>
      </w:r>
      <w:r w:rsidRPr="00192718">
        <w:rPr>
          <w:rFonts w:eastAsia="Arial"/>
          <w:spacing w:val="24"/>
        </w:rPr>
        <w:t xml:space="preserve"> </w:t>
      </w:r>
      <w:r w:rsidRPr="00192718">
        <w:rPr>
          <w:rFonts w:eastAsia="Arial"/>
        </w:rPr>
        <w:t>this</w:t>
      </w:r>
      <w:r w:rsidRPr="00192718">
        <w:rPr>
          <w:rFonts w:eastAsia="Arial"/>
          <w:spacing w:val="22"/>
        </w:rPr>
        <w:t xml:space="preserve"> </w:t>
      </w:r>
      <w:r w:rsidRPr="00192718">
        <w:rPr>
          <w:rFonts w:eastAsia="Arial"/>
        </w:rPr>
        <w:t>law</w:t>
      </w:r>
      <w:r w:rsidRPr="00192718">
        <w:rPr>
          <w:rFonts w:eastAsia="Arial"/>
          <w:spacing w:val="21"/>
        </w:rPr>
        <w:t xml:space="preserve"> </w:t>
      </w:r>
      <w:r w:rsidRPr="00192718">
        <w:rPr>
          <w:rFonts w:eastAsia="Arial"/>
        </w:rPr>
        <w:t>establishes</w:t>
      </w:r>
      <w:r w:rsidRPr="00192718">
        <w:rPr>
          <w:rFonts w:eastAsia="Arial"/>
          <w:spacing w:val="19"/>
        </w:rPr>
        <w:t xml:space="preserve"> </w:t>
      </w:r>
      <w:r w:rsidRPr="00192718">
        <w:rPr>
          <w:rFonts w:eastAsia="Arial"/>
        </w:rPr>
        <w:t>guidance</w:t>
      </w:r>
      <w:r w:rsidRPr="00192718">
        <w:rPr>
          <w:rFonts w:eastAsia="Arial"/>
          <w:spacing w:val="23"/>
        </w:rPr>
        <w:t xml:space="preserve"> </w:t>
      </w:r>
      <w:r w:rsidRPr="00192718">
        <w:rPr>
          <w:rFonts w:eastAsia="Arial"/>
        </w:rPr>
        <w:t>and</w:t>
      </w:r>
      <w:r w:rsidRPr="00192718">
        <w:rPr>
          <w:rFonts w:eastAsia="Arial"/>
          <w:spacing w:val="57"/>
        </w:rPr>
        <w:t xml:space="preserve"> </w:t>
      </w:r>
      <w:r w:rsidRPr="00192718">
        <w:rPr>
          <w:rFonts w:eastAsia="Arial"/>
        </w:rPr>
        <w:t>directives</w:t>
      </w:r>
      <w:r w:rsidRPr="00192718">
        <w:rPr>
          <w:rFonts w:eastAsia="Arial"/>
          <w:spacing w:val="-2"/>
        </w:rPr>
        <w:t xml:space="preserve"> </w:t>
      </w:r>
      <w:r w:rsidRPr="00192718">
        <w:rPr>
          <w:rFonts w:eastAsia="Arial"/>
        </w:rPr>
        <w:t>for</w:t>
      </w:r>
      <w:r w:rsidRPr="00192718">
        <w:rPr>
          <w:rFonts w:eastAsia="Arial"/>
          <w:spacing w:val="-3"/>
        </w:rPr>
        <w:t xml:space="preserve"> </w:t>
      </w:r>
      <w:r w:rsidRPr="00192718">
        <w:rPr>
          <w:rFonts w:eastAsia="Arial"/>
        </w:rPr>
        <w:t>the</w:t>
      </w:r>
      <w:r w:rsidRPr="00192718">
        <w:rPr>
          <w:rFonts w:eastAsia="Arial"/>
          <w:spacing w:val="-4"/>
        </w:rPr>
        <w:t xml:space="preserve"> </w:t>
      </w:r>
      <w:r w:rsidRPr="00192718">
        <w:rPr>
          <w:rFonts w:eastAsia="Arial"/>
        </w:rPr>
        <w:t>prevention,</w:t>
      </w:r>
      <w:r w:rsidRPr="00192718">
        <w:rPr>
          <w:rFonts w:eastAsia="Arial"/>
          <w:spacing w:val="-4"/>
        </w:rPr>
        <w:t xml:space="preserve"> </w:t>
      </w:r>
      <w:r w:rsidRPr="00192718">
        <w:rPr>
          <w:rFonts w:eastAsia="Arial"/>
        </w:rPr>
        <w:t>tracking</w:t>
      </w:r>
      <w:r w:rsidRPr="00192718">
        <w:rPr>
          <w:rFonts w:eastAsia="Arial"/>
          <w:spacing w:val="-4"/>
        </w:rPr>
        <w:t xml:space="preserve"> </w:t>
      </w:r>
      <w:r w:rsidRPr="00192718">
        <w:rPr>
          <w:rFonts w:eastAsia="Arial"/>
        </w:rPr>
        <w:t>and reporting</w:t>
      </w:r>
      <w:r w:rsidRPr="00192718">
        <w:rPr>
          <w:rFonts w:eastAsia="Arial"/>
          <w:spacing w:val="-4"/>
        </w:rPr>
        <w:t xml:space="preserve"> </w:t>
      </w:r>
      <w:r w:rsidRPr="00192718">
        <w:rPr>
          <w:rFonts w:eastAsia="Arial"/>
        </w:rPr>
        <w:t>of potential</w:t>
      </w:r>
      <w:r w:rsidRPr="00192718">
        <w:rPr>
          <w:rFonts w:eastAsia="Arial"/>
          <w:spacing w:val="-5"/>
        </w:rPr>
        <w:t xml:space="preserve"> </w:t>
      </w:r>
      <w:r w:rsidRPr="00192718">
        <w:rPr>
          <w:rFonts w:eastAsia="Arial"/>
        </w:rPr>
        <w:t>or</w:t>
      </w:r>
      <w:r w:rsidRPr="00192718">
        <w:rPr>
          <w:rFonts w:eastAsia="Arial"/>
          <w:spacing w:val="-3"/>
        </w:rPr>
        <w:t xml:space="preserve"> </w:t>
      </w:r>
      <w:r w:rsidRPr="00192718">
        <w:rPr>
          <w:rFonts w:eastAsia="Arial"/>
        </w:rPr>
        <w:t>actual</w:t>
      </w:r>
      <w:r w:rsidRPr="00192718">
        <w:rPr>
          <w:rFonts w:eastAsia="Arial"/>
          <w:spacing w:val="-3"/>
        </w:rPr>
        <w:t xml:space="preserve"> </w:t>
      </w:r>
      <w:r w:rsidRPr="00192718">
        <w:rPr>
          <w:rFonts w:eastAsia="Arial"/>
        </w:rPr>
        <w:t>events</w:t>
      </w:r>
      <w:r w:rsidRPr="00192718">
        <w:rPr>
          <w:rFonts w:eastAsia="Arial"/>
          <w:spacing w:val="-5"/>
        </w:rPr>
        <w:t xml:space="preserve"> </w:t>
      </w:r>
      <w:r w:rsidRPr="00192718">
        <w:rPr>
          <w:rFonts w:eastAsia="Arial"/>
        </w:rPr>
        <w:t>of</w:t>
      </w:r>
      <w:r w:rsidRPr="00192718">
        <w:rPr>
          <w:rFonts w:eastAsia="Arial"/>
          <w:spacing w:val="55"/>
        </w:rPr>
        <w:t xml:space="preserve"> </w:t>
      </w:r>
      <w:r w:rsidRPr="00192718">
        <w:rPr>
          <w:rFonts w:eastAsia="Arial"/>
        </w:rPr>
        <w:t>bioterrorism</w:t>
      </w:r>
      <w:r w:rsidRPr="00192718">
        <w:rPr>
          <w:rFonts w:eastAsia="Arial"/>
          <w:spacing w:val="9"/>
        </w:rPr>
        <w:t xml:space="preserve"> </w:t>
      </w:r>
      <w:r w:rsidRPr="00192718">
        <w:rPr>
          <w:rFonts w:eastAsia="Arial"/>
        </w:rPr>
        <w:t>within</w:t>
      </w:r>
      <w:r w:rsidRPr="00192718">
        <w:rPr>
          <w:rFonts w:eastAsia="Arial"/>
          <w:spacing w:val="9"/>
        </w:rPr>
        <w:t xml:space="preserve"> </w:t>
      </w:r>
      <w:r w:rsidRPr="00192718">
        <w:rPr>
          <w:rFonts w:eastAsia="Arial"/>
        </w:rPr>
        <w:t>the</w:t>
      </w:r>
      <w:r w:rsidRPr="00192718">
        <w:rPr>
          <w:rFonts w:eastAsia="Arial"/>
          <w:spacing w:val="9"/>
        </w:rPr>
        <w:t xml:space="preserve"> </w:t>
      </w:r>
      <w:r w:rsidRPr="00192718">
        <w:rPr>
          <w:rFonts w:eastAsia="Arial"/>
        </w:rPr>
        <w:t>United</w:t>
      </w:r>
      <w:r w:rsidRPr="00192718">
        <w:rPr>
          <w:rFonts w:eastAsia="Arial"/>
          <w:spacing w:val="9"/>
        </w:rPr>
        <w:t xml:space="preserve"> </w:t>
      </w:r>
      <w:r w:rsidRPr="00192718">
        <w:rPr>
          <w:rFonts w:eastAsia="Arial"/>
        </w:rPr>
        <w:t>States.</w:t>
      </w:r>
      <w:r w:rsidRPr="00192718">
        <w:rPr>
          <w:rFonts w:eastAsia="Arial"/>
          <w:spacing w:val="8"/>
        </w:rPr>
        <w:t xml:space="preserve"> </w:t>
      </w:r>
      <w:r w:rsidRPr="00192718">
        <w:rPr>
          <w:rFonts w:eastAsia="Arial"/>
        </w:rPr>
        <w:t>It</w:t>
      </w:r>
      <w:r w:rsidRPr="00192718">
        <w:rPr>
          <w:rFonts w:eastAsia="Arial"/>
          <w:spacing w:val="6"/>
        </w:rPr>
        <w:t xml:space="preserve"> </w:t>
      </w:r>
      <w:r w:rsidRPr="00192718">
        <w:rPr>
          <w:rFonts w:eastAsia="Arial"/>
        </w:rPr>
        <w:t>focuses</w:t>
      </w:r>
      <w:r w:rsidRPr="00192718">
        <w:rPr>
          <w:rFonts w:eastAsia="Arial"/>
          <w:spacing w:val="8"/>
        </w:rPr>
        <w:t xml:space="preserve"> </w:t>
      </w:r>
      <w:r w:rsidRPr="00192718">
        <w:rPr>
          <w:rFonts w:eastAsia="Arial"/>
        </w:rPr>
        <w:t>the</w:t>
      </w:r>
      <w:r w:rsidRPr="00192718">
        <w:rPr>
          <w:rFonts w:eastAsia="Arial"/>
          <w:spacing w:val="9"/>
        </w:rPr>
        <w:t xml:space="preserve"> </w:t>
      </w:r>
      <w:r w:rsidRPr="00192718">
        <w:rPr>
          <w:rFonts w:eastAsia="Arial"/>
        </w:rPr>
        <w:t>public</w:t>
      </w:r>
      <w:r w:rsidRPr="00192718">
        <w:rPr>
          <w:rFonts w:eastAsia="Arial"/>
          <w:spacing w:val="8"/>
        </w:rPr>
        <w:t xml:space="preserve"> </w:t>
      </w:r>
      <w:r w:rsidRPr="00192718">
        <w:rPr>
          <w:rFonts w:eastAsia="Arial"/>
        </w:rPr>
        <w:t>health</w:t>
      </w:r>
      <w:r w:rsidRPr="00192718">
        <w:rPr>
          <w:rFonts w:eastAsia="Arial"/>
          <w:spacing w:val="9"/>
        </w:rPr>
        <w:t xml:space="preserve"> </w:t>
      </w:r>
      <w:r w:rsidRPr="00192718">
        <w:rPr>
          <w:rFonts w:eastAsia="Arial"/>
        </w:rPr>
        <w:t>response</w:t>
      </w:r>
      <w:r w:rsidRPr="00192718">
        <w:rPr>
          <w:rFonts w:eastAsia="Arial"/>
          <w:spacing w:val="57"/>
        </w:rPr>
        <w:t xml:space="preserve"> </w:t>
      </w:r>
      <w:r w:rsidRPr="00192718">
        <w:rPr>
          <w:rFonts w:eastAsia="Arial"/>
        </w:rPr>
        <w:t>personnel</w:t>
      </w:r>
      <w:r w:rsidRPr="00192718">
        <w:rPr>
          <w:rFonts w:eastAsia="Arial"/>
          <w:spacing w:val="12"/>
        </w:rPr>
        <w:t xml:space="preserve"> </w:t>
      </w:r>
      <w:r w:rsidRPr="00192718">
        <w:rPr>
          <w:rFonts w:eastAsia="Arial"/>
        </w:rPr>
        <w:t>toward</w:t>
      </w:r>
      <w:r w:rsidRPr="00192718">
        <w:rPr>
          <w:rFonts w:eastAsia="Arial"/>
          <w:spacing w:val="13"/>
        </w:rPr>
        <w:t xml:space="preserve"> </w:t>
      </w:r>
      <w:r w:rsidRPr="00192718">
        <w:rPr>
          <w:rFonts w:eastAsia="Arial"/>
        </w:rPr>
        <w:t>a</w:t>
      </w:r>
      <w:r w:rsidRPr="00192718">
        <w:rPr>
          <w:rFonts w:eastAsia="Arial"/>
          <w:spacing w:val="11"/>
        </w:rPr>
        <w:t xml:space="preserve"> </w:t>
      </w:r>
      <w:r w:rsidRPr="00192718">
        <w:rPr>
          <w:rFonts w:eastAsia="Arial"/>
        </w:rPr>
        <w:t>number</w:t>
      </w:r>
      <w:r w:rsidRPr="00192718">
        <w:rPr>
          <w:rFonts w:eastAsia="Arial"/>
          <w:spacing w:val="9"/>
        </w:rPr>
        <w:t xml:space="preserve"> </w:t>
      </w:r>
      <w:r w:rsidRPr="00192718">
        <w:rPr>
          <w:rFonts w:eastAsia="Arial"/>
        </w:rPr>
        <w:t>of</w:t>
      </w:r>
      <w:r w:rsidRPr="00192718">
        <w:rPr>
          <w:rFonts w:eastAsia="Arial"/>
          <w:spacing w:val="12"/>
        </w:rPr>
        <w:t xml:space="preserve"> </w:t>
      </w:r>
      <w:r w:rsidRPr="00192718">
        <w:rPr>
          <w:rFonts w:eastAsia="Arial"/>
        </w:rPr>
        <w:t>preparedness</w:t>
      </w:r>
      <w:r w:rsidRPr="00192718">
        <w:rPr>
          <w:rFonts w:eastAsia="Arial"/>
          <w:spacing w:val="7"/>
        </w:rPr>
        <w:t xml:space="preserve"> </w:t>
      </w:r>
      <w:r w:rsidRPr="00192718">
        <w:rPr>
          <w:rFonts w:eastAsia="Arial"/>
        </w:rPr>
        <w:t>activities,</w:t>
      </w:r>
      <w:r w:rsidRPr="00192718">
        <w:rPr>
          <w:rFonts w:eastAsia="Arial"/>
          <w:spacing w:val="12"/>
        </w:rPr>
        <w:t xml:space="preserve"> </w:t>
      </w:r>
      <w:r w:rsidRPr="00192718">
        <w:rPr>
          <w:rFonts w:eastAsia="Arial"/>
        </w:rPr>
        <w:t>which</w:t>
      </w:r>
      <w:r w:rsidRPr="00192718">
        <w:rPr>
          <w:rFonts w:eastAsia="Arial"/>
          <w:spacing w:val="13"/>
        </w:rPr>
        <w:t xml:space="preserve"> </w:t>
      </w:r>
      <w:r w:rsidRPr="00192718">
        <w:rPr>
          <w:rFonts w:eastAsia="Arial"/>
        </w:rPr>
        <w:t>include</w:t>
      </w:r>
      <w:r w:rsidRPr="00192718">
        <w:rPr>
          <w:rFonts w:eastAsia="Arial"/>
          <w:spacing w:val="13"/>
        </w:rPr>
        <w:t xml:space="preserve"> </w:t>
      </w:r>
      <w:r w:rsidRPr="00192718">
        <w:rPr>
          <w:rFonts w:eastAsia="Arial"/>
        </w:rPr>
        <w:t>emergency</w:t>
      </w:r>
      <w:r w:rsidRPr="00192718">
        <w:rPr>
          <w:rFonts w:eastAsia="Arial"/>
          <w:spacing w:val="63"/>
        </w:rPr>
        <w:t xml:space="preserve"> </w:t>
      </w:r>
      <w:r w:rsidRPr="00192718">
        <w:rPr>
          <w:rFonts w:eastAsia="Arial"/>
        </w:rPr>
        <w:t>planning,</w:t>
      </w:r>
      <w:r w:rsidRPr="00192718">
        <w:rPr>
          <w:rFonts w:eastAsia="Arial"/>
          <w:spacing w:val="50"/>
        </w:rPr>
        <w:t xml:space="preserve"> </w:t>
      </w:r>
      <w:r w:rsidR="00384FF1" w:rsidRPr="00192718">
        <w:rPr>
          <w:rFonts w:eastAsia="Arial"/>
        </w:rPr>
        <w:t>training,</w:t>
      </w:r>
      <w:r w:rsidR="00D26586">
        <w:rPr>
          <w:rFonts w:eastAsia="Arial"/>
        </w:rPr>
        <w:t xml:space="preserve"> and</w:t>
      </w:r>
      <w:r w:rsidRPr="00192718">
        <w:rPr>
          <w:rFonts w:eastAsia="Arial"/>
          <w:spacing w:val="54"/>
        </w:rPr>
        <w:t xml:space="preserve"> </w:t>
      </w:r>
      <w:r w:rsidRPr="00192718">
        <w:rPr>
          <w:rFonts w:eastAsia="Arial"/>
        </w:rPr>
        <w:t>exercises.</w:t>
      </w:r>
      <w:r w:rsidRPr="00192718">
        <w:rPr>
          <w:rFonts w:eastAsia="Arial"/>
          <w:spacing w:val="50"/>
        </w:rPr>
        <w:t xml:space="preserve"> </w:t>
      </w:r>
      <w:r w:rsidRPr="00192718">
        <w:rPr>
          <w:rFonts w:eastAsia="Arial"/>
        </w:rPr>
        <w:t>It</w:t>
      </w:r>
      <w:r w:rsidRPr="00192718">
        <w:rPr>
          <w:rFonts w:eastAsia="Arial"/>
          <w:spacing w:val="51"/>
        </w:rPr>
        <w:t xml:space="preserve"> </w:t>
      </w:r>
      <w:r w:rsidRPr="00192718">
        <w:rPr>
          <w:rFonts w:eastAsia="Arial"/>
        </w:rPr>
        <w:t>also</w:t>
      </w:r>
      <w:r w:rsidRPr="00192718">
        <w:rPr>
          <w:rFonts w:eastAsia="Arial"/>
          <w:spacing w:val="52"/>
        </w:rPr>
        <w:t xml:space="preserve"> </w:t>
      </w:r>
      <w:r w:rsidRPr="00192718">
        <w:rPr>
          <w:rFonts w:eastAsia="Arial"/>
        </w:rPr>
        <w:t>provides</w:t>
      </w:r>
      <w:r w:rsidRPr="00192718">
        <w:rPr>
          <w:rFonts w:eastAsia="Arial"/>
          <w:spacing w:val="51"/>
        </w:rPr>
        <w:t xml:space="preserve"> </w:t>
      </w:r>
      <w:r w:rsidRPr="00192718">
        <w:rPr>
          <w:rFonts w:eastAsia="Arial"/>
        </w:rPr>
        <w:t>for</w:t>
      </w:r>
      <w:r w:rsidRPr="00192718">
        <w:rPr>
          <w:rFonts w:eastAsia="Arial"/>
          <w:spacing w:val="49"/>
        </w:rPr>
        <w:t xml:space="preserve"> </w:t>
      </w:r>
      <w:r w:rsidRPr="00192718">
        <w:rPr>
          <w:rFonts w:eastAsia="Arial"/>
        </w:rPr>
        <w:t>funding</w:t>
      </w:r>
      <w:r w:rsidRPr="00192718">
        <w:rPr>
          <w:rFonts w:eastAsia="Arial"/>
          <w:spacing w:val="52"/>
        </w:rPr>
        <w:t xml:space="preserve"> </w:t>
      </w:r>
      <w:r w:rsidRPr="00192718">
        <w:rPr>
          <w:rFonts w:eastAsia="Arial"/>
        </w:rPr>
        <w:t>of</w:t>
      </w:r>
      <w:r w:rsidRPr="00192718">
        <w:rPr>
          <w:rFonts w:eastAsia="Arial"/>
          <w:spacing w:val="54"/>
        </w:rPr>
        <w:t xml:space="preserve"> </w:t>
      </w:r>
      <w:r w:rsidRPr="00192718">
        <w:rPr>
          <w:rFonts w:eastAsia="Arial"/>
        </w:rPr>
        <w:t>public</w:t>
      </w:r>
      <w:r w:rsidRPr="00192718">
        <w:rPr>
          <w:rFonts w:eastAsia="Arial"/>
          <w:spacing w:val="52"/>
        </w:rPr>
        <w:t xml:space="preserve"> </w:t>
      </w:r>
      <w:r w:rsidRPr="00192718">
        <w:rPr>
          <w:rFonts w:eastAsia="Arial"/>
          <w:spacing w:val="-2"/>
        </w:rPr>
        <w:t>health</w:t>
      </w:r>
      <w:r w:rsidRPr="00192718">
        <w:rPr>
          <w:rFonts w:eastAsia="Arial"/>
          <w:spacing w:val="65"/>
        </w:rPr>
        <w:t xml:space="preserve"> </w:t>
      </w:r>
      <w:r w:rsidRPr="00192718">
        <w:rPr>
          <w:rFonts w:eastAsia="Arial"/>
        </w:rPr>
        <w:t>initiatives</w:t>
      </w:r>
      <w:r w:rsidRPr="00192718">
        <w:rPr>
          <w:rFonts w:eastAsia="Arial"/>
          <w:spacing w:val="10"/>
        </w:rPr>
        <w:t xml:space="preserve"> </w:t>
      </w:r>
      <w:r w:rsidRPr="00192718">
        <w:rPr>
          <w:rFonts w:eastAsia="Arial"/>
        </w:rPr>
        <w:t>such</w:t>
      </w:r>
      <w:r w:rsidRPr="00192718">
        <w:rPr>
          <w:rFonts w:eastAsia="Arial"/>
          <w:spacing w:val="11"/>
        </w:rPr>
        <w:t xml:space="preserve"> </w:t>
      </w:r>
      <w:r w:rsidRPr="00192718">
        <w:rPr>
          <w:rFonts w:eastAsia="Arial"/>
        </w:rPr>
        <w:t>as</w:t>
      </w:r>
      <w:r w:rsidRPr="00192718">
        <w:rPr>
          <w:rFonts w:eastAsia="Arial"/>
          <w:spacing w:val="8"/>
        </w:rPr>
        <w:t xml:space="preserve"> </w:t>
      </w:r>
      <w:r w:rsidRPr="00192718">
        <w:rPr>
          <w:rFonts w:eastAsia="Arial"/>
        </w:rPr>
        <w:t>public</w:t>
      </w:r>
      <w:r w:rsidRPr="00192718">
        <w:rPr>
          <w:rFonts w:eastAsia="Arial"/>
          <w:spacing w:val="10"/>
        </w:rPr>
        <w:t xml:space="preserve"> </w:t>
      </w:r>
      <w:r w:rsidRPr="00192718">
        <w:rPr>
          <w:rFonts w:eastAsia="Arial"/>
        </w:rPr>
        <w:t>outreach</w:t>
      </w:r>
      <w:r w:rsidRPr="00192718">
        <w:rPr>
          <w:rFonts w:eastAsia="Arial"/>
          <w:spacing w:val="9"/>
        </w:rPr>
        <w:t xml:space="preserve"> </w:t>
      </w:r>
      <w:r w:rsidRPr="00192718">
        <w:rPr>
          <w:rFonts w:eastAsia="Arial"/>
        </w:rPr>
        <w:t>and</w:t>
      </w:r>
      <w:r w:rsidRPr="00192718">
        <w:rPr>
          <w:rFonts w:eastAsia="Arial"/>
          <w:spacing w:val="11"/>
        </w:rPr>
        <w:t xml:space="preserve"> </w:t>
      </w:r>
      <w:r w:rsidRPr="00192718">
        <w:rPr>
          <w:rFonts w:eastAsia="Arial"/>
        </w:rPr>
        <w:t>equipping</w:t>
      </w:r>
      <w:r w:rsidRPr="00192718">
        <w:rPr>
          <w:rFonts w:eastAsia="Arial"/>
          <w:spacing w:val="9"/>
        </w:rPr>
        <w:t xml:space="preserve"> </w:t>
      </w:r>
      <w:r w:rsidRPr="00192718">
        <w:rPr>
          <w:rFonts w:eastAsia="Arial"/>
        </w:rPr>
        <w:t>personnel</w:t>
      </w:r>
      <w:r w:rsidRPr="00192718">
        <w:rPr>
          <w:rFonts w:eastAsia="Arial"/>
          <w:spacing w:val="7"/>
        </w:rPr>
        <w:t xml:space="preserve"> </w:t>
      </w:r>
      <w:r w:rsidRPr="00192718">
        <w:rPr>
          <w:rFonts w:eastAsia="Arial"/>
        </w:rPr>
        <w:t>for</w:t>
      </w:r>
      <w:r w:rsidRPr="00192718">
        <w:rPr>
          <w:rFonts w:eastAsia="Arial"/>
          <w:spacing w:val="7"/>
        </w:rPr>
        <w:t xml:space="preserve"> </w:t>
      </w:r>
      <w:r w:rsidRPr="00192718">
        <w:rPr>
          <w:rFonts w:eastAsia="Arial"/>
        </w:rPr>
        <w:t>bioterrorism</w:t>
      </w:r>
      <w:r w:rsidRPr="00192718">
        <w:rPr>
          <w:rFonts w:eastAsia="Arial"/>
          <w:spacing w:val="53"/>
        </w:rPr>
        <w:t xml:space="preserve"> </w:t>
      </w:r>
      <w:r w:rsidRPr="00192718">
        <w:rPr>
          <w:rFonts w:eastAsia="Arial"/>
        </w:rPr>
        <w:t>threats.</w:t>
      </w:r>
    </w:p>
    <w:p w14:paraId="50F6DF75" w14:textId="4971227B" w:rsidR="00192718" w:rsidRPr="001709E0" w:rsidRDefault="00192718" w:rsidP="00CC686C">
      <w:pPr>
        <w:pStyle w:val="Caption"/>
        <w:rPr>
          <w:rFonts w:eastAsia="Arial"/>
        </w:rPr>
      </w:pPr>
      <w:bookmarkStart w:id="553" w:name="2._Homeland_Security_Act_of_2002,_Novemb"/>
      <w:bookmarkStart w:id="554" w:name="_bookmark16"/>
      <w:bookmarkStart w:id="555" w:name="_Toc57147718"/>
      <w:bookmarkEnd w:id="553"/>
      <w:bookmarkEnd w:id="554"/>
      <w:r w:rsidRPr="001709E0">
        <w:rPr>
          <w:rFonts w:eastAsia="Arial"/>
        </w:rPr>
        <w:t>Home</w:t>
      </w:r>
      <w:r w:rsidR="009376C7">
        <w:rPr>
          <w:rFonts w:eastAsia="Arial"/>
        </w:rPr>
        <w:t>L</w:t>
      </w:r>
      <w:r w:rsidRPr="001709E0">
        <w:rPr>
          <w:rFonts w:eastAsia="Arial"/>
        </w:rPr>
        <w:t>and Security Act of 2002, November 25, 2002</w:t>
      </w:r>
      <w:bookmarkEnd w:id="555"/>
    </w:p>
    <w:p w14:paraId="29E75A1B" w14:textId="77777777" w:rsidR="00192718" w:rsidRPr="00192718" w:rsidRDefault="00192718" w:rsidP="00555394">
      <w:pPr>
        <w:pStyle w:val="Body"/>
        <w:spacing w:after="0"/>
        <w:rPr>
          <w:rFonts w:eastAsia="Arial"/>
        </w:rPr>
      </w:pPr>
      <w:r w:rsidRPr="00192718">
        <w:rPr>
          <w:rFonts w:eastAsia="Arial"/>
        </w:rPr>
        <w:t>This</w:t>
      </w:r>
      <w:r w:rsidRPr="00192718">
        <w:rPr>
          <w:rFonts w:eastAsia="Arial"/>
          <w:spacing w:val="42"/>
        </w:rPr>
        <w:t xml:space="preserve"> </w:t>
      </w:r>
      <w:r w:rsidRPr="00192718">
        <w:rPr>
          <w:rFonts w:eastAsia="Arial"/>
        </w:rPr>
        <w:t>Act</w:t>
      </w:r>
      <w:r w:rsidRPr="00192718">
        <w:rPr>
          <w:rFonts w:eastAsia="Arial"/>
          <w:spacing w:val="44"/>
        </w:rPr>
        <w:t xml:space="preserve"> </w:t>
      </w:r>
      <w:r w:rsidRPr="00192718">
        <w:rPr>
          <w:rFonts w:eastAsia="Arial"/>
        </w:rPr>
        <w:t>establishes</w:t>
      </w:r>
      <w:r w:rsidRPr="00192718">
        <w:rPr>
          <w:rFonts w:eastAsia="Arial"/>
          <w:spacing w:val="43"/>
        </w:rPr>
        <w:t xml:space="preserve"> </w:t>
      </w:r>
      <w:r w:rsidRPr="00192718">
        <w:rPr>
          <w:rFonts w:eastAsia="Arial"/>
        </w:rPr>
        <w:t>the</w:t>
      </w:r>
      <w:r w:rsidRPr="00192718">
        <w:rPr>
          <w:rFonts w:eastAsia="Arial"/>
          <w:spacing w:val="46"/>
        </w:rPr>
        <w:t xml:space="preserve"> </w:t>
      </w:r>
      <w:r w:rsidRPr="00192718">
        <w:rPr>
          <w:rFonts w:eastAsia="Arial"/>
        </w:rPr>
        <w:t>United</w:t>
      </w:r>
      <w:r w:rsidRPr="00192718">
        <w:rPr>
          <w:rFonts w:eastAsia="Arial"/>
          <w:spacing w:val="44"/>
        </w:rPr>
        <w:t xml:space="preserve"> </w:t>
      </w:r>
      <w:r w:rsidRPr="00192718">
        <w:rPr>
          <w:rFonts w:eastAsia="Arial"/>
        </w:rPr>
        <w:t>States</w:t>
      </w:r>
      <w:r w:rsidRPr="00192718">
        <w:rPr>
          <w:rFonts w:eastAsia="Arial"/>
          <w:spacing w:val="43"/>
        </w:rPr>
        <w:t xml:space="preserve"> </w:t>
      </w:r>
      <w:r w:rsidRPr="00192718">
        <w:rPr>
          <w:rFonts w:eastAsia="Arial"/>
        </w:rPr>
        <w:t>Department</w:t>
      </w:r>
      <w:r w:rsidRPr="00192718">
        <w:rPr>
          <w:rFonts w:eastAsia="Arial"/>
          <w:spacing w:val="44"/>
        </w:rPr>
        <w:t xml:space="preserve"> </w:t>
      </w:r>
      <w:r w:rsidRPr="00192718">
        <w:rPr>
          <w:rFonts w:eastAsia="Arial"/>
        </w:rPr>
        <w:t>of</w:t>
      </w:r>
      <w:r w:rsidRPr="00192718">
        <w:rPr>
          <w:rFonts w:eastAsia="Arial"/>
          <w:spacing w:val="45"/>
        </w:rPr>
        <w:t xml:space="preserve"> </w:t>
      </w:r>
      <w:r w:rsidRPr="00192718">
        <w:rPr>
          <w:rFonts w:eastAsia="Arial"/>
        </w:rPr>
        <w:t>Homeland</w:t>
      </w:r>
      <w:r w:rsidRPr="00192718">
        <w:rPr>
          <w:rFonts w:eastAsia="Arial"/>
          <w:spacing w:val="44"/>
        </w:rPr>
        <w:t xml:space="preserve"> </w:t>
      </w:r>
      <w:r w:rsidRPr="00192718">
        <w:rPr>
          <w:rFonts w:eastAsia="Arial"/>
        </w:rPr>
        <w:t>Security</w:t>
      </w:r>
      <w:r w:rsidRPr="00192718">
        <w:rPr>
          <w:rFonts w:eastAsia="Arial"/>
          <w:spacing w:val="43"/>
        </w:rPr>
        <w:t xml:space="preserve"> </w:t>
      </w:r>
      <w:r w:rsidRPr="00192718">
        <w:rPr>
          <w:rFonts w:eastAsia="Arial"/>
        </w:rPr>
        <w:t>and</w:t>
      </w:r>
      <w:r w:rsidRPr="00192718">
        <w:rPr>
          <w:rFonts w:eastAsia="Arial"/>
          <w:spacing w:val="61"/>
        </w:rPr>
        <w:t xml:space="preserve"> </w:t>
      </w:r>
      <w:r w:rsidRPr="00192718">
        <w:rPr>
          <w:rFonts w:eastAsia="Arial"/>
        </w:rPr>
        <w:t>organizes</w:t>
      </w:r>
      <w:r w:rsidRPr="00192718">
        <w:rPr>
          <w:rFonts w:eastAsia="Arial"/>
          <w:spacing w:val="22"/>
        </w:rPr>
        <w:t xml:space="preserve"> </w:t>
      </w:r>
      <w:r w:rsidRPr="00192718">
        <w:rPr>
          <w:rFonts w:eastAsia="Arial"/>
        </w:rPr>
        <w:t>existing</w:t>
      </w:r>
      <w:r w:rsidRPr="00192718">
        <w:rPr>
          <w:rFonts w:eastAsia="Arial"/>
          <w:spacing w:val="20"/>
        </w:rPr>
        <w:t xml:space="preserve"> </w:t>
      </w:r>
      <w:r w:rsidRPr="00192718">
        <w:rPr>
          <w:rFonts w:eastAsia="Arial"/>
        </w:rPr>
        <w:t>agencies</w:t>
      </w:r>
      <w:r w:rsidRPr="00192718">
        <w:rPr>
          <w:rFonts w:eastAsia="Arial"/>
          <w:spacing w:val="22"/>
        </w:rPr>
        <w:t xml:space="preserve"> </w:t>
      </w:r>
      <w:r w:rsidRPr="00192718">
        <w:rPr>
          <w:rFonts w:eastAsia="Arial"/>
        </w:rPr>
        <w:t>and</w:t>
      </w:r>
      <w:r w:rsidRPr="00192718">
        <w:rPr>
          <w:rFonts w:eastAsia="Arial"/>
          <w:spacing w:val="20"/>
        </w:rPr>
        <w:t xml:space="preserve"> </w:t>
      </w:r>
      <w:r w:rsidRPr="00192718">
        <w:rPr>
          <w:rFonts w:eastAsia="Arial"/>
        </w:rPr>
        <w:t>departments</w:t>
      </w:r>
      <w:r w:rsidRPr="00192718">
        <w:rPr>
          <w:rFonts w:eastAsia="Arial"/>
          <w:spacing w:val="22"/>
        </w:rPr>
        <w:t xml:space="preserve"> </w:t>
      </w:r>
      <w:r w:rsidRPr="00192718">
        <w:rPr>
          <w:rFonts w:eastAsia="Arial"/>
        </w:rPr>
        <w:t>at</w:t>
      </w:r>
      <w:r w:rsidRPr="00192718">
        <w:rPr>
          <w:rFonts w:eastAsia="Arial"/>
          <w:spacing w:val="22"/>
        </w:rPr>
        <w:t xml:space="preserve"> </w:t>
      </w:r>
      <w:r w:rsidRPr="00192718">
        <w:rPr>
          <w:rFonts w:eastAsia="Arial"/>
        </w:rPr>
        <w:t>the</w:t>
      </w:r>
      <w:r w:rsidRPr="00192718">
        <w:rPr>
          <w:rFonts w:eastAsia="Arial"/>
          <w:spacing w:val="18"/>
        </w:rPr>
        <w:t xml:space="preserve"> </w:t>
      </w:r>
      <w:r w:rsidRPr="00192718">
        <w:rPr>
          <w:rFonts w:eastAsia="Arial"/>
        </w:rPr>
        <w:t>federal</w:t>
      </w:r>
      <w:r w:rsidRPr="00192718">
        <w:rPr>
          <w:rFonts w:eastAsia="Arial"/>
          <w:spacing w:val="21"/>
        </w:rPr>
        <w:t xml:space="preserve"> </w:t>
      </w:r>
      <w:r w:rsidRPr="00192718">
        <w:rPr>
          <w:rFonts w:eastAsia="Arial"/>
        </w:rPr>
        <w:t>level</w:t>
      </w:r>
      <w:r w:rsidRPr="00192718">
        <w:rPr>
          <w:rFonts w:eastAsia="Arial"/>
          <w:spacing w:val="21"/>
        </w:rPr>
        <w:t xml:space="preserve"> </w:t>
      </w:r>
      <w:r w:rsidRPr="00192718">
        <w:rPr>
          <w:rFonts w:eastAsia="Arial"/>
        </w:rPr>
        <w:t>into</w:t>
      </w:r>
      <w:r w:rsidRPr="00192718">
        <w:rPr>
          <w:rFonts w:eastAsia="Arial"/>
          <w:spacing w:val="20"/>
        </w:rPr>
        <w:t xml:space="preserve"> </w:t>
      </w:r>
      <w:r w:rsidRPr="00192718">
        <w:rPr>
          <w:rFonts w:eastAsia="Arial"/>
        </w:rPr>
        <w:t>an</w:t>
      </w:r>
      <w:r w:rsidRPr="00192718">
        <w:rPr>
          <w:rFonts w:eastAsia="Arial"/>
          <w:spacing w:val="20"/>
        </w:rPr>
        <w:t xml:space="preserve"> </w:t>
      </w:r>
      <w:r w:rsidRPr="00192718">
        <w:rPr>
          <w:rFonts w:eastAsia="Arial"/>
        </w:rPr>
        <w:t>overall</w:t>
      </w:r>
      <w:r w:rsidRPr="00192718">
        <w:rPr>
          <w:rFonts w:eastAsia="Arial"/>
          <w:spacing w:val="49"/>
        </w:rPr>
        <w:t xml:space="preserve"> </w:t>
      </w:r>
      <w:r w:rsidRPr="00192718">
        <w:rPr>
          <w:rFonts w:eastAsia="Arial"/>
        </w:rPr>
        <w:t>structure</w:t>
      </w:r>
      <w:r w:rsidRPr="00192718">
        <w:rPr>
          <w:rFonts w:eastAsia="Arial"/>
          <w:spacing w:val="1"/>
        </w:rPr>
        <w:t xml:space="preserve"> </w:t>
      </w:r>
      <w:r w:rsidRPr="00192718">
        <w:rPr>
          <w:rFonts w:eastAsia="Arial"/>
        </w:rPr>
        <w:t>to</w:t>
      </w:r>
      <w:r w:rsidRPr="00192718">
        <w:rPr>
          <w:rFonts w:eastAsia="Arial"/>
          <w:spacing w:val="1"/>
        </w:rPr>
        <w:t xml:space="preserve"> </w:t>
      </w:r>
      <w:r w:rsidRPr="00192718">
        <w:rPr>
          <w:rFonts w:eastAsia="Arial"/>
        </w:rPr>
        <w:t>support</w:t>
      </w:r>
      <w:r w:rsidRPr="00192718">
        <w:rPr>
          <w:rFonts w:eastAsia="Arial"/>
          <w:spacing w:val="-2"/>
        </w:rPr>
        <w:t xml:space="preserve"> </w:t>
      </w:r>
      <w:r w:rsidRPr="00192718">
        <w:rPr>
          <w:rFonts w:eastAsia="Arial"/>
        </w:rPr>
        <w:t>the</w:t>
      </w:r>
      <w:r w:rsidRPr="00192718">
        <w:rPr>
          <w:rFonts w:eastAsia="Arial"/>
          <w:spacing w:val="1"/>
        </w:rPr>
        <w:t xml:space="preserve"> </w:t>
      </w:r>
      <w:r w:rsidRPr="00192718">
        <w:rPr>
          <w:rFonts w:eastAsia="Arial"/>
        </w:rPr>
        <w:t>protection of the American</w:t>
      </w:r>
      <w:r w:rsidRPr="00192718">
        <w:rPr>
          <w:rFonts w:eastAsia="Arial"/>
          <w:spacing w:val="1"/>
        </w:rPr>
        <w:t xml:space="preserve"> </w:t>
      </w:r>
      <w:r w:rsidRPr="00192718">
        <w:rPr>
          <w:rFonts w:eastAsia="Arial"/>
        </w:rPr>
        <w:t>Homeland.</w:t>
      </w:r>
    </w:p>
    <w:p w14:paraId="64E63381" w14:textId="28D697F2" w:rsidR="00192718" w:rsidRPr="001709E0" w:rsidRDefault="00192718" w:rsidP="00CC686C">
      <w:pPr>
        <w:pStyle w:val="Caption"/>
        <w:rPr>
          <w:rFonts w:eastAsia="Arial"/>
        </w:rPr>
      </w:pPr>
      <w:bookmarkStart w:id="556" w:name="3._Public_Health_Security_and_Bioterrori"/>
      <w:bookmarkStart w:id="557" w:name="_bookmark17"/>
      <w:bookmarkStart w:id="558" w:name="4._Presidential_Policy_Directive_5,_Febr"/>
      <w:bookmarkStart w:id="559" w:name="_bookmark18"/>
      <w:bookmarkStart w:id="560" w:name="_Toc57147720"/>
      <w:bookmarkEnd w:id="556"/>
      <w:bookmarkEnd w:id="557"/>
      <w:bookmarkEnd w:id="558"/>
      <w:bookmarkEnd w:id="559"/>
      <w:r w:rsidRPr="001709E0">
        <w:rPr>
          <w:rFonts w:eastAsia="Arial"/>
        </w:rPr>
        <w:t>Pres</w:t>
      </w:r>
      <w:r w:rsidR="009376C7">
        <w:rPr>
          <w:rFonts w:eastAsia="Arial"/>
        </w:rPr>
        <w:t>I</w:t>
      </w:r>
      <w:r w:rsidRPr="001709E0">
        <w:rPr>
          <w:rFonts w:eastAsia="Arial"/>
        </w:rPr>
        <w:t>dential Policy Directive 5, February 28, 2003</w:t>
      </w:r>
      <w:bookmarkEnd w:id="560"/>
    </w:p>
    <w:p w14:paraId="6E52D6AB" w14:textId="64B18830" w:rsidR="00192718" w:rsidRDefault="00192718" w:rsidP="00555394">
      <w:pPr>
        <w:pStyle w:val="Body"/>
        <w:spacing w:after="0"/>
        <w:rPr>
          <w:rFonts w:eastAsia="Arial"/>
        </w:rPr>
      </w:pPr>
      <w:r w:rsidRPr="00192718">
        <w:rPr>
          <w:rFonts w:eastAsia="Arial"/>
        </w:rPr>
        <w:t>This</w:t>
      </w:r>
      <w:r w:rsidRPr="00192718">
        <w:rPr>
          <w:rFonts w:eastAsia="Arial"/>
          <w:spacing w:val="5"/>
        </w:rPr>
        <w:t xml:space="preserve"> </w:t>
      </w:r>
      <w:r w:rsidRPr="00192718">
        <w:rPr>
          <w:rFonts w:eastAsia="Arial"/>
        </w:rPr>
        <w:t>Presidential</w:t>
      </w:r>
      <w:r w:rsidRPr="00192718">
        <w:rPr>
          <w:rFonts w:eastAsia="Arial"/>
          <w:spacing w:val="4"/>
        </w:rPr>
        <w:t xml:space="preserve"> </w:t>
      </w:r>
      <w:r w:rsidRPr="00192718">
        <w:rPr>
          <w:rFonts w:eastAsia="Arial"/>
        </w:rPr>
        <w:t>Executive</w:t>
      </w:r>
      <w:r w:rsidRPr="00192718">
        <w:rPr>
          <w:rFonts w:eastAsia="Arial"/>
          <w:spacing w:val="8"/>
        </w:rPr>
        <w:t xml:space="preserve"> </w:t>
      </w:r>
      <w:r w:rsidRPr="00192718">
        <w:rPr>
          <w:rFonts w:eastAsia="Arial"/>
        </w:rPr>
        <w:t>Order</w:t>
      </w:r>
      <w:r w:rsidRPr="00192718">
        <w:rPr>
          <w:rFonts w:eastAsia="Arial"/>
          <w:spacing w:val="4"/>
        </w:rPr>
        <w:t xml:space="preserve"> </w:t>
      </w:r>
      <w:r w:rsidRPr="00192718">
        <w:rPr>
          <w:rFonts w:eastAsia="Arial"/>
        </w:rPr>
        <w:t>establishes</w:t>
      </w:r>
      <w:r w:rsidRPr="00192718">
        <w:rPr>
          <w:rFonts w:eastAsia="Arial"/>
          <w:spacing w:val="7"/>
        </w:rPr>
        <w:t xml:space="preserve"> </w:t>
      </w:r>
      <w:r w:rsidRPr="00192718">
        <w:rPr>
          <w:rFonts w:eastAsia="Arial"/>
        </w:rPr>
        <w:t>and</w:t>
      </w:r>
      <w:r w:rsidRPr="00192718">
        <w:rPr>
          <w:rFonts w:eastAsia="Arial"/>
          <w:spacing w:val="6"/>
        </w:rPr>
        <w:t xml:space="preserve"> </w:t>
      </w:r>
      <w:r w:rsidRPr="00192718">
        <w:rPr>
          <w:rFonts w:eastAsia="Arial"/>
        </w:rPr>
        <w:t>directs</w:t>
      </w:r>
      <w:r w:rsidRPr="00192718">
        <w:rPr>
          <w:rFonts w:eastAsia="Arial"/>
          <w:spacing w:val="5"/>
        </w:rPr>
        <w:t xml:space="preserve"> </w:t>
      </w:r>
      <w:r w:rsidRPr="00192718">
        <w:rPr>
          <w:rFonts w:eastAsia="Arial"/>
        </w:rPr>
        <w:t>the</w:t>
      </w:r>
      <w:r w:rsidRPr="00192718">
        <w:rPr>
          <w:rFonts w:eastAsia="Arial"/>
          <w:spacing w:val="6"/>
        </w:rPr>
        <w:t xml:space="preserve"> </w:t>
      </w:r>
      <w:r w:rsidRPr="00192718">
        <w:rPr>
          <w:rFonts w:eastAsia="Arial"/>
        </w:rPr>
        <w:t>development</w:t>
      </w:r>
      <w:r w:rsidRPr="00192718">
        <w:rPr>
          <w:rFonts w:eastAsia="Arial"/>
          <w:spacing w:val="5"/>
        </w:rPr>
        <w:t xml:space="preserve"> </w:t>
      </w:r>
      <w:r w:rsidRPr="00192718">
        <w:rPr>
          <w:rFonts w:eastAsia="Arial"/>
        </w:rPr>
        <w:t>of</w:t>
      </w:r>
      <w:r w:rsidRPr="00192718">
        <w:rPr>
          <w:rFonts w:eastAsia="Arial"/>
          <w:spacing w:val="8"/>
        </w:rPr>
        <w:t xml:space="preserve"> </w:t>
      </w:r>
      <w:r w:rsidRPr="00192718">
        <w:rPr>
          <w:rFonts w:eastAsia="Arial"/>
          <w:spacing w:val="-2"/>
        </w:rPr>
        <w:t>the</w:t>
      </w:r>
      <w:r w:rsidRPr="00192718">
        <w:rPr>
          <w:rFonts w:eastAsia="Arial"/>
          <w:spacing w:val="63"/>
        </w:rPr>
        <w:t xml:space="preserve"> </w:t>
      </w:r>
      <w:r w:rsidRPr="00192718">
        <w:rPr>
          <w:rFonts w:eastAsia="Arial"/>
        </w:rPr>
        <w:t>National</w:t>
      </w:r>
      <w:r w:rsidRPr="00192718">
        <w:rPr>
          <w:rFonts w:eastAsia="Arial"/>
          <w:spacing w:val="14"/>
        </w:rPr>
        <w:t xml:space="preserve"> </w:t>
      </w:r>
      <w:r w:rsidRPr="00192718">
        <w:rPr>
          <w:rFonts w:eastAsia="Arial"/>
        </w:rPr>
        <w:t>Incident</w:t>
      </w:r>
      <w:r w:rsidRPr="00192718">
        <w:rPr>
          <w:rFonts w:eastAsia="Arial"/>
          <w:spacing w:val="15"/>
        </w:rPr>
        <w:t xml:space="preserve"> </w:t>
      </w:r>
      <w:r w:rsidRPr="00192718">
        <w:rPr>
          <w:rFonts w:eastAsia="Arial"/>
        </w:rPr>
        <w:t>Management</w:t>
      </w:r>
      <w:r w:rsidRPr="00192718">
        <w:rPr>
          <w:rFonts w:eastAsia="Arial"/>
          <w:spacing w:val="15"/>
        </w:rPr>
        <w:t xml:space="preserve"> </w:t>
      </w:r>
      <w:r w:rsidRPr="00192718">
        <w:rPr>
          <w:rFonts w:eastAsia="Arial"/>
        </w:rPr>
        <w:t>System</w:t>
      </w:r>
      <w:r w:rsidRPr="00192718">
        <w:rPr>
          <w:rFonts w:eastAsia="Arial"/>
          <w:spacing w:val="16"/>
        </w:rPr>
        <w:t xml:space="preserve"> </w:t>
      </w:r>
      <w:r w:rsidRPr="00192718">
        <w:rPr>
          <w:rFonts w:eastAsia="Arial"/>
        </w:rPr>
        <w:t>(NIMS)</w:t>
      </w:r>
      <w:r w:rsidRPr="00192718">
        <w:rPr>
          <w:rFonts w:eastAsia="Arial"/>
          <w:spacing w:val="14"/>
        </w:rPr>
        <w:t xml:space="preserve"> </w:t>
      </w:r>
      <w:r w:rsidRPr="00192718">
        <w:rPr>
          <w:rFonts w:eastAsia="Arial"/>
        </w:rPr>
        <w:t>for</w:t>
      </w:r>
      <w:r w:rsidRPr="00192718">
        <w:rPr>
          <w:rFonts w:eastAsia="Arial"/>
          <w:spacing w:val="14"/>
        </w:rPr>
        <w:t xml:space="preserve"> </w:t>
      </w:r>
      <w:r w:rsidRPr="00192718">
        <w:rPr>
          <w:rFonts w:eastAsia="Arial"/>
        </w:rPr>
        <w:t>the</w:t>
      </w:r>
      <w:r w:rsidRPr="00192718">
        <w:rPr>
          <w:rFonts w:eastAsia="Arial"/>
          <w:spacing w:val="15"/>
        </w:rPr>
        <w:t xml:space="preserve"> </w:t>
      </w:r>
      <w:r w:rsidRPr="00192718">
        <w:rPr>
          <w:rFonts w:eastAsia="Arial"/>
        </w:rPr>
        <w:t>purpose</w:t>
      </w:r>
      <w:r w:rsidRPr="00192718">
        <w:rPr>
          <w:rFonts w:eastAsia="Arial"/>
          <w:spacing w:val="15"/>
        </w:rPr>
        <w:t xml:space="preserve"> </w:t>
      </w:r>
      <w:r w:rsidRPr="00192718">
        <w:rPr>
          <w:rFonts w:eastAsia="Arial"/>
        </w:rPr>
        <w:t>of</w:t>
      </w:r>
      <w:r w:rsidRPr="00192718">
        <w:rPr>
          <w:rFonts w:eastAsia="Arial"/>
          <w:spacing w:val="15"/>
        </w:rPr>
        <w:t xml:space="preserve"> </w:t>
      </w:r>
      <w:r w:rsidRPr="00192718">
        <w:rPr>
          <w:rFonts w:eastAsia="Arial"/>
        </w:rPr>
        <w:t>managing</w:t>
      </w:r>
      <w:r w:rsidRPr="00192718">
        <w:rPr>
          <w:rFonts w:eastAsia="Arial"/>
          <w:spacing w:val="13"/>
        </w:rPr>
        <w:t xml:space="preserve"> </w:t>
      </w:r>
      <w:r w:rsidRPr="00192718">
        <w:rPr>
          <w:rFonts w:eastAsia="Arial"/>
        </w:rPr>
        <w:t>and</w:t>
      </w:r>
      <w:r w:rsidRPr="00192718">
        <w:rPr>
          <w:rFonts w:eastAsia="Arial"/>
          <w:spacing w:val="61"/>
        </w:rPr>
        <w:t xml:space="preserve"> </w:t>
      </w:r>
      <w:r w:rsidRPr="00192718">
        <w:rPr>
          <w:rFonts w:eastAsia="Arial"/>
        </w:rPr>
        <w:t>coordinating</w:t>
      </w:r>
      <w:r w:rsidRPr="00192718">
        <w:rPr>
          <w:rFonts w:eastAsia="Arial"/>
          <w:spacing w:val="34"/>
        </w:rPr>
        <w:t xml:space="preserve"> </w:t>
      </w:r>
      <w:r w:rsidRPr="00192718">
        <w:rPr>
          <w:rFonts w:eastAsia="Arial"/>
        </w:rPr>
        <w:t>major</w:t>
      </w:r>
      <w:r w:rsidRPr="00192718">
        <w:rPr>
          <w:rFonts w:eastAsia="Arial"/>
          <w:spacing w:val="36"/>
        </w:rPr>
        <w:t xml:space="preserve"> </w:t>
      </w:r>
      <w:r w:rsidRPr="00192718">
        <w:rPr>
          <w:rFonts w:eastAsia="Arial"/>
        </w:rPr>
        <w:t>natural</w:t>
      </w:r>
      <w:r w:rsidRPr="00192718">
        <w:rPr>
          <w:rFonts w:eastAsia="Arial"/>
          <w:spacing w:val="36"/>
        </w:rPr>
        <w:t xml:space="preserve"> </w:t>
      </w:r>
      <w:r w:rsidRPr="00192718">
        <w:rPr>
          <w:rFonts w:eastAsia="Arial"/>
        </w:rPr>
        <w:t>or</w:t>
      </w:r>
      <w:r w:rsidRPr="00192718">
        <w:rPr>
          <w:rFonts w:eastAsia="Arial"/>
          <w:spacing w:val="33"/>
        </w:rPr>
        <w:t xml:space="preserve"> </w:t>
      </w:r>
      <w:r w:rsidRPr="00192718">
        <w:rPr>
          <w:rFonts w:eastAsia="Arial"/>
        </w:rPr>
        <w:t>human-caused</w:t>
      </w:r>
      <w:r w:rsidRPr="00192718">
        <w:rPr>
          <w:rFonts w:eastAsia="Arial"/>
          <w:spacing w:val="34"/>
        </w:rPr>
        <w:t xml:space="preserve"> </w:t>
      </w:r>
      <w:r w:rsidRPr="00192718">
        <w:rPr>
          <w:rFonts w:eastAsia="Arial"/>
        </w:rPr>
        <w:t>hazards</w:t>
      </w:r>
      <w:r w:rsidRPr="00192718">
        <w:rPr>
          <w:rFonts w:eastAsia="Arial"/>
          <w:spacing w:val="36"/>
        </w:rPr>
        <w:t xml:space="preserve"> </w:t>
      </w:r>
      <w:r w:rsidRPr="00192718">
        <w:rPr>
          <w:rFonts w:eastAsia="Arial"/>
        </w:rPr>
        <w:t>at</w:t>
      </w:r>
      <w:r w:rsidRPr="00192718">
        <w:rPr>
          <w:rFonts w:eastAsia="Arial"/>
          <w:spacing w:val="37"/>
        </w:rPr>
        <w:t xml:space="preserve"> </w:t>
      </w:r>
      <w:r w:rsidRPr="00192718">
        <w:rPr>
          <w:rFonts w:eastAsia="Arial"/>
        </w:rPr>
        <w:t>the</w:t>
      </w:r>
      <w:r w:rsidRPr="00192718">
        <w:rPr>
          <w:rFonts w:eastAsia="Arial"/>
          <w:spacing w:val="35"/>
        </w:rPr>
        <w:t xml:space="preserve"> </w:t>
      </w:r>
      <w:r w:rsidRPr="00192718">
        <w:rPr>
          <w:rFonts w:eastAsia="Arial"/>
        </w:rPr>
        <w:t>federal,</w:t>
      </w:r>
      <w:r w:rsidRPr="00192718">
        <w:rPr>
          <w:rFonts w:eastAsia="Arial"/>
          <w:spacing w:val="36"/>
        </w:rPr>
        <w:t xml:space="preserve"> </w:t>
      </w:r>
      <w:r w:rsidR="00384FF1" w:rsidRPr="00192718">
        <w:rPr>
          <w:rFonts w:eastAsia="Arial"/>
        </w:rPr>
        <w:t>state,</w:t>
      </w:r>
      <w:r w:rsidR="00D26586">
        <w:rPr>
          <w:rFonts w:eastAsia="Arial"/>
        </w:rPr>
        <w:t xml:space="preserve"> and</w:t>
      </w:r>
      <w:r w:rsidRPr="00192718">
        <w:rPr>
          <w:rFonts w:eastAsia="Arial"/>
          <w:spacing w:val="57"/>
        </w:rPr>
        <w:t xml:space="preserve"> </w:t>
      </w:r>
      <w:r w:rsidRPr="00192718">
        <w:rPr>
          <w:rFonts w:eastAsia="Arial"/>
        </w:rPr>
        <w:t>local</w:t>
      </w:r>
      <w:r w:rsidRPr="00192718">
        <w:rPr>
          <w:rFonts w:eastAsia="Arial"/>
          <w:spacing w:val="-3"/>
        </w:rPr>
        <w:t xml:space="preserve"> </w:t>
      </w:r>
      <w:r w:rsidRPr="00192718">
        <w:rPr>
          <w:rFonts w:eastAsia="Arial"/>
        </w:rPr>
        <w:t>jurisdictional</w:t>
      </w:r>
      <w:r w:rsidRPr="00192718">
        <w:rPr>
          <w:rFonts w:eastAsia="Arial"/>
          <w:spacing w:val="-3"/>
        </w:rPr>
        <w:t xml:space="preserve"> </w:t>
      </w:r>
      <w:r w:rsidRPr="00192718">
        <w:rPr>
          <w:rFonts w:eastAsia="Arial"/>
        </w:rPr>
        <w:t>levels.</w:t>
      </w:r>
      <w:r w:rsidRPr="00192718">
        <w:rPr>
          <w:rFonts w:eastAsia="Arial"/>
          <w:spacing w:val="-2"/>
        </w:rPr>
        <w:t xml:space="preserve"> </w:t>
      </w:r>
      <w:r w:rsidRPr="00192718">
        <w:rPr>
          <w:rFonts w:eastAsia="Arial"/>
        </w:rPr>
        <w:t>Additionally,</w:t>
      </w:r>
      <w:r w:rsidRPr="00192718">
        <w:rPr>
          <w:rFonts w:eastAsia="Arial"/>
          <w:spacing w:val="-2"/>
        </w:rPr>
        <w:t xml:space="preserve"> </w:t>
      </w:r>
      <w:r w:rsidRPr="00192718">
        <w:rPr>
          <w:rFonts w:eastAsia="Arial"/>
        </w:rPr>
        <w:t>NIMS</w:t>
      </w:r>
      <w:r w:rsidRPr="00192718">
        <w:rPr>
          <w:rFonts w:eastAsia="Arial"/>
          <w:spacing w:val="-2"/>
        </w:rPr>
        <w:t xml:space="preserve"> </w:t>
      </w:r>
      <w:r w:rsidRPr="00192718">
        <w:rPr>
          <w:rFonts w:eastAsia="Arial"/>
        </w:rPr>
        <w:t>is now</w:t>
      </w:r>
      <w:r w:rsidRPr="00192718">
        <w:rPr>
          <w:rFonts w:eastAsia="Arial"/>
          <w:spacing w:val="-5"/>
        </w:rPr>
        <w:t xml:space="preserve"> </w:t>
      </w:r>
      <w:r w:rsidRPr="00192718">
        <w:rPr>
          <w:rFonts w:eastAsia="Arial"/>
        </w:rPr>
        <w:t>a requirement</w:t>
      </w:r>
      <w:r w:rsidRPr="00192718">
        <w:rPr>
          <w:rFonts w:eastAsia="Arial"/>
          <w:spacing w:val="-4"/>
        </w:rPr>
        <w:t xml:space="preserve"> </w:t>
      </w:r>
      <w:r w:rsidRPr="00192718">
        <w:rPr>
          <w:rFonts w:eastAsia="Arial"/>
        </w:rPr>
        <w:t>for</w:t>
      </w:r>
      <w:r w:rsidRPr="00192718">
        <w:rPr>
          <w:rFonts w:eastAsia="Arial"/>
          <w:spacing w:val="-6"/>
        </w:rPr>
        <w:t xml:space="preserve"> </w:t>
      </w:r>
      <w:r w:rsidRPr="00192718">
        <w:rPr>
          <w:rFonts w:eastAsia="Arial"/>
        </w:rPr>
        <w:t>all</w:t>
      </w:r>
      <w:r w:rsidRPr="00192718">
        <w:rPr>
          <w:rFonts w:eastAsia="Arial"/>
          <w:spacing w:val="-3"/>
        </w:rPr>
        <w:t xml:space="preserve"> </w:t>
      </w:r>
      <w:r w:rsidRPr="00192718">
        <w:rPr>
          <w:rFonts w:eastAsia="Arial"/>
        </w:rPr>
        <w:t>state and local</w:t>
      </w:r>
      <w:r w:rsidRPr="00192718">
        <w:rPr>
          <w:rFonts w:eastAsia="Arial"/>
          <w:spacing w:val="4"/>
        </w:rPr>
        <w:t xml:space="preserve"> </w:t>
      </w:r>
      <w:r w:rsidRPr="00192718">
        <w:rPr>
          <w:rFonts w:eastAsia="Arial"/>
        </w:rPr>
        <w:t>entities</w:t>
      </w:r>
      <w:r w:rsidRPr="00192718">
        <w:rPr>
          <w:rFonts w:eastAsia="Arial"/>
          <w:spacing w:val="5"/>
        </w:rPr>
        <w:t xml:space="preserve"> </w:t>
      </w:r>
      <w:r w:rsidRPr="00192718">
        <w:rPr>
          <w:rFonts w:eastAsia="Arial"/>
        </w:rPr>
        <w:t>receiving</w:t>
      </w:r>
      <w:r w:rsidRPr="00192718">
        <w:rPr>
          <w:rFonts w:eastAsia="Arial"/>
          <w:spacing w:val="6"/>
        </w:rPr>
        <w:t xml:space="preserve"> </w:t>
      </w:r>
      <w:r w:rsidRPr="00192718">
        <w:rPr>
          <w:rFonts w:eastAsia="Arial"/>
        </w:rPr>
        <w:t>federal</w:t>
      </w:r>
      <w:r w:rsidRPr="00192718">
        <w:rPr>
          <w:rFonts w:eastAsia="Arial"/>
          <w:spacing w:val="2"/>
        </w:rPr>
        <w:t xml:space="preserve"> </w:t>
      </w:r>
      <w:r w:rsidRPr="00192718">
        <w:rPr>
          <w:rFonts w:eastAsia="Arial"/>
        </w:rPr>
        <w:t>preparedness</w:t>
      </w:r>
      <w:r w:rsidRPr="00192718">
        <w:rPr>
          <w:rFonts w:eastAsia="Arial"/>
          <w:spacing w:val="2"/>
        </w:rPr>
        <w:t xml:space="preserve"> </w:t>
      </w:r>
      <w:r w:rsidRPr="00192718">
        <w:rPr>
          <w:rFonts w:eastAsia="Arial"/>
        </w:rPr>
        <w:t>assistance</w:t>
      </w:r>
      <w:r w:rsidRPr="00192718">
        <w:rPr>
          <w:rFonts w:eastAsia="Arial"/>
          <w:spacing w:val="6"/>
        </w:rPr>
        <w:t xml:space="preserve"> </w:t>
      </w:r>
      <w:r w:rsidRPr="00192718">
        <w:rPr>
          <w:rFonts w:eastAsia="Arial"/>
        </w:rPr>
        <w:t>through</w:t>
      </w:r>
      <w:r w:rsidRPr="00192718">
        <w:rPr>
          <w:rFonts w:eastAsia="Arial"/>
          <w:spacing w:val="6"/>
        </w:rPr>
        <w:t xml:space="preserve"> </w:t>
      </w:r>
      <w:r w:rsidRPr="00192718">
        <w:rPr>
          <w:rFonts w:eastAsia="Arial"/>
        </w:rPr>
        <w:t>grants,</w:t>
      </w:r>
      <w:r w:rsidRPr="00192718">
        <w:rPr>
          <w:rFonts w:eastAsia="Arial"/>
          <w:spacing w:val="5"/>
        </w:rPr>
        <w:t xml:space="preserve"> </w:t>
      </w:r>
      <w:r w:rsidRPr="00192718">
        <w:rPr>
          <w:rFonts w:eastAsia="Arial"/>
        </w:rPr>
        <w:t>contracts,</w:t>
      </w:r>
      <w:r w:rsidRPr="00192718">
        <w:rPr>
          <w:rFonts w:eastAsia="Arial"/>
          <w:spacing w:val="65"/>
        </w:rPr>
        <w:t xml:space="preserve"> </w:t>
      </w:r>
      <w:r w:rsidRPr="00192718">
        <w:rPr>
          <w:rFonts w:eastAsia="Arial"/>
        </w:rPr>
        <w:t>or other activities.</w:t>
      </w:r>
    </w:p>
    <w:p w14:paraId="233D1B3F" w14:textId="423E3EB2" w:rsidR="00192718" w:rsidRPr="001709E0" w:rsidRDefault="00192718" w:rsidP="00CC686C">
      <w:pPr>
        <w:pStyle w:val="Caption"/>
        <w:rPr>
          <w:rFonts w:eastAsia="Arial"/>
        </w:rPr>
      </w:pPr>
      <w:bookmarkStart w:id="561" w:name="_Toc57147721"/>
      <w:r w:rsidRPr="001709E0">
        <w:rPr>
          <w:rFonts w:eastAsia="Arial"/>
        </w:rPr>
        <w:t>Presidential Policy Directive 7, December 17, 2003</w:t>
      </w:r>
      <w:bookmarkEnd w:id="561"/>
    </w:p>
    <w:p w14:paraId="7A4B0125" w14:textId="65A2DD14" w:rsidR="00192718" w:rsidRDefault="00192718" w:rsidP="00555394">
      <w:pPr>
        <w:pStyle w:val="Body"/>
        <w:spacing w:after="0"/>
        <w:rPr>
          <w:rFonts w:eastAsia="Arial"/>
        </w:rPr>
      </w:pPr>
      <w:r w:rsidRPr="00192718">
        <w:rPr>
          <w:rFonts w:eastAsia="Arial"/>
        </w:rPr>
        <w:t>This</w:t>
      </w:r>
      <w:r w:rsidRPr="00192718">
        <w:rPr>
          <w:rFonts w:eastAsia="Arial"/>
          <w:spacing w:val="29"/>
        </w:rPr>
        <w:t xml:space="preserve"> </w:t>
      </w:r>
      <w:r w:rsidRPr="00192718">
        <w:rPr>
          <w:rFonts w:eastAsia="Arial"/>
        </w:rPr>
        <w:t>Presidential</w:t>
      </w:r>
      <w:r w:rsidRPr="00192718">
        <w:rPr>
          <w:rFonts w:eastAsia="Arial"/>
          <w:spacing w:val="29"/>
        </w:rPr>
        <w:t xml:space="preserve"> </w:t>
      </w:r>
      <w:r w:rsidRPr="00192718">
        <w:rPr>
          <w:rFonts w:eastAsia="Arial"/>
        </w:rPr>
        <w:t>Executive</w:t>
      </w:r>
      <w:r w:rsidRPr="00192718">
        <w:rPr>
          <w:rFonts w:eastAsia="Arial"/>
          <w:spacing w:val="33"/>
        </w:rPr>
        <w:t xml:space="preserve"> </w:t>
      </w:r>
      <w:r w:rsidRPr="00192718">
        <w:rPr>
          <w:rFonts w:eastAsia="Arial"/>
        </w:rPr>
        <w:t>Order</w:t>
      </w:r>
      <w:r w:rsidRPr="00192718">
        <w:rPr>
          <w:rFonts w:eastAsia="Arial"/>
          <w:spacing w:val="29"/>
        </w:rPr>
        <w:t xml:space="preserve"> </w:t>
      </w:r>
      <w:r w:rsidRPr="00192718">
        <w:rPr>
          <w:rFonts w:eastAsia="Arial"/>
        </w:rPr>
        <w:t>establishes</w:t>
      </w:r>
      <w:r w:rsidRPr="00192718">
        <w:rPr>
          <w:rFonts w:eastAsia="Arial"/>
          <w:spacing w:val="29"/>
        </w:rPr>
        <w:t xml:space="preserve"> </w:t>
      </w:r>
      <w:r w:rsidRPr="00192718">
        <w:rPr>
          <w:rFonts w:eastAsia="Arial"/>
        </w:rPr>
        <w:t>a</w:t>
      </w:r>
      <w:r w:rsidRPr="00192718">
        <w:rPr>
          <w:rFonts w:eastAsia="Arial"/>
          <w:spacing w:val="30"/>
        </w:rPr>
        <w:t xml:space="preserve"> </w:t>
      </w:r>
      <w:r w:rsidRPr="00192718">
        <w:rPr>
          <w:rFonts w:eastAsia="Arial"/>
        </w:rPr>
        <w:t>national</w:t>
      </w:r>
      <w:r w:rsidRPr="00192718">
        <w:rPr>
          <w:rFonts w:eastAsia="Arial"/>
          <w:spacing w:val="29"/>
        </w:rPr>
        <w:t xml:space="preserve"> </w:t>
      </w:r>
      <w:r w:rsidRPr="00192718">
        <w:rPr>
          <w:rFonts w:eastAsia="Arial"/>
        </w:rPr>
        <w:t>policy</w:t>
      </w:r>
      <w:r w:rsidRPr="00192718">
        <w:rPr>
          <w:rFonts w:eastAsia="Arial"/>
          <w:spacing w:val="29"/>
        </w:rPr>
        <w:t xml:space="preserve"> </w:t>
      </w:r>
      <w:r w:rsidRPr="00192718">
        <w:rPr>
          <w:rFonts w:eastAsia="Arial"/>
        </w:rPr>
        <w:t>for</w:t>
      </w:r>
      <w:r w:rsidRPr="00192718">
        <w:rPr>
          <w:rFonts w:eastAsia="Arial"/>
          <w:spacing w:val="26"/>
        </w:rPr>
        <w:t xml:space="preserve"> </w:t>
      </w:r>
      <w:r w:rsidRPr="00192718">
        <w:rPr>
          <w:rFonts w:eastAsia="Arial"/>
        </w:rPr>
        <w:t>federal</w:t>
      </w:r>
      <w:r w:rsidRPr="00192718">
        <w:rPr>
          <w:rFonts w:eastAsia="Arial"/>
          <w:spacing w:val="69"/>
        </w:rPr>
        <w:t xml:space="preserve"> </w:t>
      </w:r>
      <w:r w:rsidRPr="00192718">
        <w:rPr>
          <w:rFonts w:eastAsia="Arial"/>
        </w:rPr>
        <w:t>departments</w:t>
      </w:r>
      <w:r w:rsidRPr="00192718">
        <w:rPr>
          <w:rFonts w:eastAsia="Arial"/>
          <w:spacing w:val="14"/>
        </w:rPr>
        <w:t xml:space="preserve"> </w:t>
      </w:r>
      <w:r w:rsidRPr="00192718">
        <w:rPr>
          <w:rFonts w:eastAsia="Arial"/>
        </w:rPr>
        <w:t>and</w:t>
      </w:r>
      <w:r w:rsidRPr="00192718">
        <w:rPr>
          <w:rFonts w:eastAsia="Arial"/>
          <w:spacing w:val="15"/>
        </w:rPr>
        <w:t xml:space="preserve"> </w:t>
      </w:r>
      <w:r w:rsidRPr="00192718">
        <w:rPr>
          <w:rFonts w:eastAsia="Arial"/>
        </w:rPr>
        <w:t>agencies</w:t>
      </w:r>
      <w:r w:rsidRPr="00192718">
        <w:rPr>
          <w:rFonts w:eastAsia="Arial"/>
          <w:spacing w:val="14"/>
        </w:rPr>
        <w:t xml:space="preserve"> </w:t>
      </w:r>
      <w:r w:rsidRPr="00192718">
        <w:rPr>
          <w:rFonts w:eastAsia="Arial"/>
        </w:rPr>
        <w:t>to</w:t>
      </w:r>
      <w:r w:rsidRPr="00192718">
        <w:rPr>
          <w:rFonts w:eastAsia="Arial"/>
          <w:spacing w:val="15"/>
        </w:rPr>
        <w:t xml:space="preserve"> </w:t>
      </w:r>
      <w:r w:rsidRPr="00192718">
        <w:rPr>
          <w:rFonts w:eastAsia="Arial"/>
        </w:rPr>
        <w:t>identify</w:t>
      </w:r>
      <w:r w:rsidRPr="00192718">
        <w:rPr>
          <w:rFonts w:eastAsia="Arial"/>
          <w:spacing w:val="12"/>
        </w:rPr>
        <w:t xml:space="preserve"> </w:t>
      </w:r>
      <w:r w:rsidRPr="00192718">
        <w:rPr>
          <w:rFonts w:eastAsia="Arial"/>
        </w:rPr>
        <w:t>and</w:t>
      </w:r>
      <w:r w:rsidRPr="00192718">
        <w:rPr>
          <w:rFonts w:eastAsia="Arial"/>
          <w:spacing w:val="15"/>
        </w:rPr>
        <w:t xml:space="preserve"> </w:t>
      </w:r>
      <w:r w:rsidRPr="00192718">
        <w:rPr>
          <w:rFonts w:eastAsia="Arial"/>
        </w:rPr>
        <w:t>prioritize</w:t>
      </w:r>
      <w:r w:rsidRPr="00192718">
        <w:rPr>
          <w:rFonts w:eastAsia="Arial"/>
          <w:spacing w:val="15"/>
        </w:rPr>
        <w:t xml:space="preserve"> </w:t>
      </w:r>
      <w:r w:rsidRPr="00192718">
        <w:rPr>
          <w:rFonts w:eastAsia="Arial"/>
        </w:rPr>
        <w:t>critical</w:t>
      </w:r>
      <w:r w:rsidRPr="00192718">
        <w:rPr>
          <w:rFonts w:eastAsia="Arial"/>
          <w:spacing w:val="14"/>
        </w:rPr>
        <w:t xml:space="preserve"> </w:t>
      </w:r>
      <w:r w:rsidRPr="00192718">
        <w:rPr>
          <w:rFonts w:eastAsia="Arial"/>
        </w:rPr>
        <w:t>infrastructure</w:t>
      </w:r>
      <w:r w:rsidRPr="00192718">
        <w:rPr>
          <w:rFonts w:eastAsia="Arial"/>
          <w:spacing w:val="15"/>
        </w:rPr>
        <w:t xml:space="preserve"> </w:t>
      </w:r>
      <w:r w:rsidRPr="00192718">
        <w:rPr>
          <w:rFonts w:eastAsia="Arial"/>
        </w:rPr>
        <w:t>and</w:t>
      </w:r>
      <w:r w:rsidRPr="00192718">
        <w:rPr>
          <w:rFonts w:eastAsia="Arial"/>
          <w:spacing w:val="15"/>
        </w:rPr>
        <w:t xml:space="preserve"> </w:t>
      </w:r>
      <w:r w:rsidRPr="00192718">
        <w:rPr>
          <w:rFonts w:eastAsia="Arial"/>
        </w:rPr>
        <w:t>key</w:t>
      </w:r>
      <w:r w:rsidRPr="00192718">
        <w:rPr>
          <w:rFonts w:eastAsia="Arial"/>
          <w:spacing w:val="71"/>
        </w:rPr>
        <w:t xml:space="preserve"> </w:t>
      </w:r>
      <w:r w:rsidRPr="00192718">
        <w:rPr>
          <w:rFonts w:eastAsia="Arial"/>
        </w:rPr>
        <w:t>resources in the</w:t>
      </w:r>
      <w:r w:rsidRPr="00192718">
        <w:rPr>
          <w:rFonts w:eastAsia="Arial"/>
          <w:spacing w:val="1"/>
        </w:rPr>
        <w:t xml:space="preserve"> </w:t>
      </w:r>
      <w:r w:rsidRPr="00192718">
        <w:rPr>
          <w:rFonts w:eastAsia="Arial"/>
        </w:rPr>
        <w:t>United</w:t>
      </w:r>
      <w:r w:rsidRPr="00192718">
        <w:rPr>
          <w:rFonts w:eastAsia="Arial"/>
          <w:spacing w:val="1"/>
        </w:rPr>
        <w:t xml:space="preserve"> </w:t>
      </w:r>
      <w:r w:rsidRPr="00192718">
        <w:rPr>
          <w:rFonts w:eastAsia="Arial"/>
        </w:rPr>
        <w:t>States</w:t>
      </w:r>
      <w:r w:rsidRPr="00192718">
        <w:rPr>
          <w:rFonts w:eastAsia="Arial"/>
          <w:spacing w:val="-2"/>
        </w:rPr>
        <w:t xml:space="preserve"> </w:t>
      </w:r>
      <w:r w:rsidRPr="00192718">
        <w:rPr>
          <w:rFonts w:eastAsia="Arial"/>
        </w:rPr>
        <w:t>with</w:t>
      </w:r>
      <w:r w:rsidRPr="00192718">
        <w:rPr>
          <w:rFonts w:eastAsia="Arial"/>
          <w:spacing w:val="1"/>
        </w:rPr>
        <w:t xml:space="preserve"> </w:t>
      </w:r>
      <w:r w:rsidRPr="00192718">
        <w:rPr>
          <w:rFonts w:eastAsia="Arial"/>
        </w:rPr>
        <w:t>the purpose</w:t>
      </w:r>
      <w:r w:rsidRPr="00192718">
        <w:rPr>
          <w:rFonts w:eastAsia="Arial"/>
          <w:spacing w:val="1"/>
        </w:rPr>
        <w:t xml:space="preserve"> </w:t>
      </w:r>
      <w:r w:rsidRPr="00192718">
        <w:rPr>
          <w:rFonts w:eastAsia="Arial"/>
        </w:rPr>
        <w:t>of protecting these locations</w:t>
      </w:r>
      <w:r w:rsidRPr="00192718">
        <w:rPr>
          <w:rFonts w:eastAsia="Arial"/>
          <w:spacing w:val="-2"/>
        </w:rPr>
        <w:t xml:space="preserve"> </w:t>
      </w:r>
      <w:r w:rsidRPr="00192718">
        <w:rPr>
          <w:rFonts w:eastAsia="Arial"/>
        </w:rPr>
        <w:t>from</w:t>
      </w:r>
      <w:r w:rsidRPr="00192718">
        <w:rPr>
          <w:rFonts w:eastAsia="Arial"/>
          <w:spacing w:val="65"/>
        </w:rPr>
        <w:t xml:space="preserve"> </w:t>
      </w:r>
      <w:r w:rsidRPr="00192718">
        <w:rPr>
          <w:rFonts w:eastAsia="Arial"/>
        </w:rPr>
        <w:t>terrorist attacks.</w:t>
      </w:r>
    </w:p>
    <w:p w14:paraId="565865ED" w14:textId="3FE29532" w:rsidR="00192718" w:rsidRPr="001709E0" w:rsidRDefault="00192718" w:rsidP="00CC686C">
      <w:pPr>
        <w:pStyle w:val="Caption"/>
        <w:rPr>
          <w:rFonts w:eastAsia="Arial"/>
        </w:rPr>
      </w:pPr>
      <w:bookmarkStart w:id="562" w:name="6._Presidential_Policy_Directive_8,_Dece"/>
      <w:bookmarkStart w:id="563" w:name="_bookmark20"/>
      <w:bookmarkStart w:id="564" w:name="_Toc57147722"/>
      <w:bookmarkEnd w:id="562"/>
      <w:bookmarkEnd w:id="563"/>
      <w:r w:rsidRPr="001709E0">
        <w:rPr>
          <w:rFonts w:eastAsia="Arial"/>
        </w:rPr>
        <w:lastRenderedPageBreak/>
        <w:t>Presidential Policy Directive 8, December 17, 2003</w:t>
      </w:r>
      <w:bookmarkEnd w:id="564"/>
    </w:p>
    <w:p w14:paraId="184B0978" w14:textId="5C84B6B3" w:rsidR="00192718" w:rsidRDefault="00192718" w:rsidP="00555394">
      <w:pPr>
        <w:pStyle w:val="Body"/>
        <w:spacing w:after="0"/>
        <w:rPr>
          <w:rFonts w:eastAsia="Arial"/>
        </w:rPr>
      </w:pPr>
      <w:r w:rsidRPr="00192718">
        <w:rPr>
          <w:rFonts w:eastAsia="Arial"/>
        </w:rPr>
        <w:t>Presidential</w:t>
      </w:r>
      <w:r w:rsidRPr="00192718">
        <w:rPr>
          <w:rFonts w:eastAsia="Arial"/>
          <w:spacing w:val="-8"/>
        </w:rPr>
        <w:t xml:space="preserve"> </w:t>
      </w:r>
      <w:r w:rsidRPr="00192718">
        <w:rPr>
          <w:rFonts w:eastAsia="Arial"/>
        </w:rPr>
        <w:t>Policy</w:t>
      </w:r>
      <w:r w:rsidRPr="00192718">
        <w:rPr>
          <w:rFonts w:eastAsia="Arial"/>
          <w:spacing w:val="-10"/>
        </w:rPr>
        <w:t xml:space="preserve"> </w:t>
      </w:r>
      <w:r w:rsidRPr="00192718">
        <w:rPr>
          <w:rFonts w:eastAsia="Arial"/>
        </w:rPr>
        <w:t>Directive</w:t>
      </w:r>
      <w:r w:rsidRPr="00192718">
        <w:rPr>
          <w:rFonts w:eastAsia="Arial"/>
          <w:spacing w:val="-6"/>
        </w:rPr>
        <w:t xml:space="preserve"> </w:t>
      </w:r>
      <w:r w:rsidRPr="00192718">
        <w:rPr>
          <w:rFonts w:eastAsia="Arial"/>
        </w:rPr>
        <w:t>8</w:t>
      </w:r>
      <w:r w:rsidRPr="00192718">
        <w:rPr>
          <w:rFonts w:eastAsia="Arial"/>
          <w:spacing w:val="-6"/>
        </w:rPr>
        <w:t xml:space="preserve"> </w:t>
      </w:r>
      <w:r w:rsidRPr="00192718">
        <w:rPr>
          <w:rFonts w:eastAsia="Arial"/>
        </w:rPr>
        <w:t>establishes</w:t>
      </w:r>
      <w:r w:rsidRPr="00192718">
        <w:rPr>
          <w:rFonts w:eastAsia="Arial"/>
          <w:spacing w:val="-7"/>
        </w:rPr>
        <w:t xml:space="preserve"> </w:t>
      </w:r>
      <w:r w:rsidRPr="00192718">
        <w:rPr>
          <w:rFonts w:eastAsia="Arial"/>
        </w:rPr>
        <w:t>policies</w:t>
      </w:r>
      <w:r w:rsidRPr="00192718">
        <w:rPr>
          <w:rFonts w:eastAsia="Arial"/>
          <w:spacing w:val="-7"/>
        </w:rPr>
        <w:t xml:space="preserve"> </w:t>
      </w:r>
      <w:r w:rsidRPr="00192718">
        <w:rPr>
          <w:rFonts w:eastAsia="Arial"/>
        </w:rPr>
        <w:t>to</w:t>
      </w:r>
      <w:r w:rsidRPr="00192718">
        <w:rPr>
          <w:rFonts w:eastAsia="Arial"/>
          <w:spacing w:val="-6"/>
        </w:rPr>
        <w:t xml:space="preserve"> </w:t>
      </w:r>
      <w:r w:rsidRPr="00192718">
        <w:rPr>
          <w:rFonts w:eastAsia="Arial"/>
        </w:rPr>
        <w:t>strengthen</w:t>
      </w:r>
      <w:r w:rsidRPr="00192718">
        <w:rPr>
          <w:rFonts w:eastAsia="Arial"/>
          <w:spacing w:val="-6"/>
        </w:rPr>
        <w:t xml:space="preserve"> </w:t>
      </w:r>
      <w:r w:rsidRPr="00192718">
        <w:rPr>
          <w:rFonts w:eastAsia="Arial"/>
        </w:rPr>
        <w:t>the</w:t>
      </w:r>
      <w:r w:rsidRPr="00192718">
        <w:rPr>
          <w:rFonts w:eastAsia="Arial"/>
          <w:spacing w:val="-9"/>
        </w:rPr>
        <w:t xml:space="preserve"> </w:t>
      </w:r>
      <w:r w:rsidRPr="00192718">
        <w:rPr>
          <w:rFonts w:eastAsia="Arial"/>
        </w:rPr>
        <w:t>preparedness</w:t>
      </w:r>
      <w:r w:rsidRPr="00192718">
        <w:rPr>
          <w:rFonts w:eastAsia="Arial"/>
          <w:spacing w:val="79"/>
        </w:rPr>
        <w:t xml:space="preserve"> </w:t>
      </w:r>
      <w:r w:rsidRPr="00192718">
        <w:rPr>
          <w:rFonts w:eastAsia="Arial"/>
        </w:rPr>
        <w:t>of</w:t>
      </w:r>
      <w:r w:rsidRPr="00192718">
        <w:rPr>
          <w:rFonts w:eastAsia="Arial"/>
          <w:spacing w:val="43"/>
        </w:rPr>
        <w:t xml:space="preserve"> </w:t>
      </w:r>
      <w:r w:rsidRPr="00192718">
        <w:rPr>
          <w:rFonts w:eastAsia="Arial"/>
        </w:rPr>
        <w:t>the</w:t>
      </w:r>
      <w:r w:rsidRPr="00192718">
        <w:rPr>
          <w:rFonts w:eastAsia="Arial"/>
          <w:spacing w:val="42"/>
        </w:rPr>
        <w:t xml:space="preserve"> </w:t>
      </w:r>
      <w:r w:rsidRPr="00192718">
        <w:rPr>
          <w:rFonts w:eastAsia="Arial"/>
        </w:rPr>
        <w:t>United</w:t>
      </w:r>
      <w:r w:rsidRPr="00192718">
        <w:rPr>
          <w:rFonts w:eastAsia="Arial"/>
          <w:spacing w:val="42"/>
        </w:rPr>
        <w:t xml:space="preserve"> </w:t>
      </w:r>
      <w:r w:rsidRPr="00192718">
        <w:rPr>
          <w:rFonts w:eastAsia="Arial"/>
        </w:rPr>
        <w:t>States</w:t>
      </w:r>
      <w:r w:rsidRPr="00192718">
        <w:rPr>
          <w:rFonts w:eastAsia="Arial"/>
          <w:spacing w:val="40"/>
        </w:rPr>
        <w:t xml:space="preserve"> </w:t>
      </w:r>
      <w:r w:rsidRPr="00192718">
        <w:rPr>
          <w:rFonts w:eastAsia="Arial"/>
        </w:rPr>
        <w:t>to</w:t>
      </w:r>
      <w:r w:rsidRPr="00192718">
        <w:rPr>
          <w:rFonts w:eastAsia="Arial"/>
          <w:spacing w:val="42"/>
        </w:rPr>
        <w:t xml:space="preserve"> </w:t>
      </w:r>
      <w:r w:rsidRPr="00192718">
        <w:rPr>
          <w:rFonts w:eastAsia="Arial"/>
        </w:rPr>
        <w:t>prevent</w:t>
      </w:r>
      <w:r w:rsidRPr="00192718">
        <w:rPr>
          <w:rFonts w:eastAsia="Arial"/>
          <w:spacing w:val="42"/>
        </w:rPr>
        <w:t xml:space="preserve"> </w:t>
      </w:r>
      <w:r w:rsidRPr="00192718">
        <w:rPr>
          <w:rFonts w:eastAsia="Arial"/>
        </w:rPr>
        <w:t>and</w:t>
      </w:r>
      <w:r w:rsidRPr="00192718">
        <w:rPr>
          <w:rFonts w:eastAsia="Arial"/>
          <w:spacing w:val="42"/>
        </w:rPr>
        <w:t xml:space="preserve"> </w:t>
      </w:r>
      <w:r w:rsidRPr="00192718">
        <w:rPr>
          <w:rFonts w:eastAsia="Arial"/>
        </w:rPr>
        <w:t>respond</w:t>
      </w:r>
      <w:r w:rsidRPr="00192718">
        <w:rPr>
          <w:rFonts w:eastAsia="Arial"/>
          <w:spacing w:val="41"/>
        </w:rPr>
        <w:t xml:space="preserve"> </w:t>
      </w:r>
      <w:r w:rsidRPr="00192718">
        <w:rPr>
          <w:rFonts w:eastAsia="Arial"/>
        </w:rPr>
        <w:t>to</w:t>
      </w:r>
      <w:r w:rsidRPr="00192718">
        <w:rPr>
          <w:rFonts w:eastAsia="Arial"/>
          <w:spacing w:val="42"/>
        </w:rPr>
        <w:t xml:space="preserve"> </w:t>
      </w:r>
      <w:r w:rsidRPr="00192718">
        <w:rPr>
          <w:rFonts w:eastAsia="Arial"/>
        </w:rPr>
        <w:t>threatened</w:t>
      </w:r>
      <w:r w:rsidRPr="00192718">
        <w:rPr>
          <w:rFonts w:eastAsia="Arial"/>
          <w:spacing w:val="40"/>
        </w:rPr>
        <w:t xml:space="preserve"> </w:t>
      </w:r>
      <w:r w:rsidRPr="00192718">
        <w:rPr>
          <w:rFonts w:eastAsia="Arial"/>
        </w:rPr>
        <w:t>or</w:t>
      </w:r>
      <w:r w:rsidRPr="00192718">
        <w:rPr>
          <w:rFonts w:eastAsia="Arial"/>
          <w:spacing w:val="39"/>
        </w:rPr>
        <w:t xml:space="preserve"> </w:t>
      </w:r>
      <w:r w:rsidRPr="00192718">
        <w:rPr>
          <w:rFonts w:eastAsia="Arial"/>
        </w:rPr>
        <w:t>actual</w:t>
      </w:r>
      <w:r w:rsidRPr="00192718">
        <w:rPr>
          <w:rFonts w:eastAsia="Arial"/>
          <w:spacing w:val="41"/>
        </w:rPr>
        <w:t xml:space="preserve"> </w:t>
      </w:r>
      <w:r w:rsidRPr="00192718">
        <w:rPr>
          <w:rFonts w:eastAsia="Arial"/>
        </w:rPr>
        <w:t>domestic</w:t>
      </w:r>
      <w:r w:rsidRPr="00192718">
        <w:rPr>
          <w:rFonts w:eastAsia="Arial"/>
          <w:spacing w:val="55"/>
        </w:rPr>
        <w:t xml:space="preserve"> </w:t>
      </w:r>
      <w:r w:rsidRPr="00192718">
        <w:rPr>
          <w:rFonts w:eastAsia="Arial"/>
        </w:rPr>
        <w:t>terrorist</w:t>
      </w:r>
      <w:r w:rsidRPr="00192718">
        <w:rPr>
          <w:rFonts w:eastAsia="Arial"/>
          <w:spacing w:val="22"/>
        </w:rPr>
        <w:t xml:space="preserve"> </w:t>
      </w:r>
      <w:r w:rsidRPr="00192718">
        <w:rPr>
          <w:rFonts w:eastAsia="Arial"/>
        </w:rPr>
        <w:t>attacks,</w:t>
      </w:r>
      <w:r w:rsidRPr="00192718">
        <w:rPr>
          <w:rFonts w:eastAsia="Arial"/>
          <w:spacing w:val="20"/>
        </w:rPr>
        <w:t xml:space="preserve"> </w:t>
      </w:r>
      <w:r w:rsidRPr="00192718">
        <w:rPr>
          <w:rFonts w:eastAsia="Arial"/>
        </w:rPr>
        <w:t>major</w:t>
      </w:r>
      <w:r w:rsidRPr="00192718">
        <w:rPr>
          <w:rFonts w:eastAsia="Arial"/>
          <w:spacing w:val="21"/>
        </w:rPr>
        <w:t xml:space="preserve"> </w:t>
      </w:r>
      <w:r w:rsidR="00384FF1" w:rsidRPr="00192718">
        <w:rPr>
          <w:rFonts w:eastAsia="Arial"/>
        </w:rPr>
        <w:t>disasters,</w:t>
      </w:r>
      <w:r w:rsidR="00D26586">
        <w:rPr>
          <w:rFonts w:eastAsia="Arial"/>
        </w:rPr>
        <w:t xml:space="preserve"> and</w:t>
      </w:r>
      <w:r w:rsidRPr="00192718">
        <w:rPr>
          <w:rFonts w:eastAsia="Arial"/>
          <w:spacing w:val="23"/>
        </w:rPr>
        <w:t xml:space="preserve"> </w:t>
      </w:r>
      <w:r w:rsidRPr="00192718">
        <w:rPr>
          <w:rFonts w:eastAsia="Arial"/>
        </w:rPr>
        <w:t>other</w:t>
      </w:r>
      <w:r w:rsidRPr="00192718">
        <w:rPr>
          <w:rFonts w:eastAsia="Arial"/>
          <w:spacing w:val="18"/>
        </w:rPr>
        <w:t xml:space="preserve"> </w:t>
      </w:r>
      <w:r w:rsidRPr="00192718">
        <w:rPr>
          <w:rFonts w:eastAsia="Arial"/>
        </w:rPr>
        <w:t>emergencies</w:t>
      </w:r>
      <w:r w:rsidRPr="00192718">
        <w:rPr>
          <w:rFonts w:eastAsia="Arial"/>
          <w:spacing w:val="19"/>
        </w:rPr>
        <w:t xml:space="preserve"> </w:t>
      </w:r>
      <w:r w:rsidRPr="00192718">
        <w:rPr>
          <w:rFonts w:eastAsia="Arial"/>
        </w:rPr>
        <w:t>by</w:t>
      </w:r>
      <w:r w:rsidRPr="00192718">
        <w:rPr>
          <w:rFonts w:eastAsia="Arial"/>
          <w:spacing w:val="19"/>
        </w:rPr>
        <w:t xml:space="preserve"> </w:t>
      </w:r>
      <w:r w:rsidRPr="00192718">
        <w:rPr>
          <w:rFonts w:eastAsia="Arial"/>
        </w:rPr>
        <w:t>requiring</w:t>
      </w:r>
      <w:r w:rsidRPr="00192718">
        <w:rPr>
          <w:rFonts w:eastAsia="Arial"/>
          <w:spacing w:val="20"/>
        </w:rPr>
        <w:t xml:space="preserve"> </w:t>
      </w:r>
      <w:r w:rsidRPr="00192718">
        <w:rPr>
          <w:rFonts w:eastAsia="Arial"/>
        </w:rPr>
        <w:t>a</w:t>
      </w:r>
      <w:r w:rsidRPr="00192718">
        <w:rPr>
          <w:rFonts w:eastAsia="Arial"/>
          <w:spacing w:val="22"/>
        </w:rPr>
        <w:t xml:space="preserve"> </w:t>
      </w:r>
      <w:r w:rsidRPr="00192718">
        <w:rPr>
          <w:rFonts w:eastAsia="Arial"/>
        </w:rPr>
        <w:t>national</w:t>
      </w:r>
      <w:r w:rsidRPr="00192718">
        <w:rPr>
          <w:rFonts w:eastAsia="Arial"/>
          <w:spacing w:val="77"/>
        </w:rPr>
        <w:t xml:space="preserve"> </w:t>
      </w:r>
      <w:r w:rsidRPr="00192718">
        <w:rPr>
          <w:rFonts w:eastAsia="Arial"/>
        </w:rPr>
        <w:t>domestic</w:t>
      </w:r>
      <w:r w:rsidRPr="00192718">
        <w:rPr>
          <w:rFonts w:eastAsia="Arial"/>
          <w:spacing w:val="64"/>
        </w:rPr>
        <w:t xml:space="preserve"> </w:t>
      </w:r>
      <w:r w:rsidRPr="00192718">
        <w:rPr>
          <w:rFonts w:eastAsia="Arial"/>
        </w:rPr>
        <w:t>all-hazards</w:t>
      </w:r>
      <w:r w:rsidRPr="00192718">
        <w:rPr>
          <w:rFonts w:eastAsia="Arial"/>
          <w:spacing w:val="65"/>
        </w:rPr>
        <w:t xml:space="preserve"> </w:t>
      </w:r>
      <w:r w:rsidRPr="00192718">
        <w:rPr>
          <w:rFonts w:eastAsia="Arial"/>
        </w:rPr>
        <w:t>preparedness</w:t>
      </w:r>
      <w:r w:rsidRPr="00192718">
        <w:rPr>
          <w:rFonts w:eastAsia="Arial"/>
          <w:spacing w:val="65"/>
        </w:rPr>
        <w:t xml:space="preserve"> </w:t>
      </w:r>
      <w:r w:rsidRPr="00192718">
        <w:rPr>
          <w:rFonts w:eastAsia="Arial"/>
        </w:rPr>
        <w:t>goal.</w:t>
      </w:r>
      <w:r w:rsidRPr="00192718">
        <w:rPr>
          <w:rFonts w:eastAsia="Arial"/>
          <w:spacing w:val="65"/>
        </w:rPr>
        <w:t xml:space="preserve"> </w:t>
      </w:r>
      <w:r w:rsidRPr="00192718">
        <w:rPr>
          <w:rFonts w:eastAsia="Arial"/>
        </w:rPr>
        <w:t>PPD 8</w:t>
      </w:r>
      <w:r w:rsidRPr="00192718">
        <w:rPr>
          <w:rFonts w:eastAsia="Arial"/>
          <w:spacing w:val="66"/>
        </w:rPr>
        <w:t xml:space="preserve"> </w:t>
      </w:r>
      <w:r w:rsidRPr="00192718">
        <w:rPr>
          <w:rFonts w:eastAsia="Arial"/>
        </w:rPr>
        <w:t>establishes</w:t>
      </w:r>
      <w:r w:rsidRPr="00192718">
        <w:rPr>
          <w:rFonts w:eastAsia="Arial"/>
          <w:spacing w:val="63"/>
        </w:rPr>
        <w:t xml:space="preserve"> </w:t>
      </w:r>
      <w:r w:rsidRPr="00192718">
        <w:rPr>
          <w:rFonts w:eastAsia="Arial"/>
        </w:rPr>
        <w:t>mechanisms</w:t>
      </w:r>
      <w:r w:rsidRPr="00192718">
        <w:rPr>
          <w:rFonts w:eastAsia="Arial"/>
          <w:spacing w:val="65"/>
        </w:rPr>
        <w:t xml:space="preserve"> </w:t>
      </w:r>
      <w:r w:rsidRPr="00192718">
        <w:rPr>
          <w:rFonts w:eastAsia="Arial"/>
        </w:rPr>
        <w:t>for</w:t>
      </w:r>
      <w:r w:rsidRPr="00192718">
        <w:rPr>
          <w:rFonts w:eastAsia="Arial"/>
          <w:spacing w:val="69"/>
        </w:rPr>
        <w:t xml:space="preserve"> </w:t>
      </w:r>
      <w:r w:rsidRPr="00192718">
        <w:rPr>
          <w:rFonts w:eastAsia="Arial"/>
        </w:rPr>
        <w:t>improved</w:t>
      </w:r>
      <w:r w:rsidRPr="00192718">
        <w:rPr>
          <w:rFonts w:eastAsia="Arial"/>
          <w:spacing w:val="49"/>
        </w:rPr>
        <w:t xml:space="preserve"> </w:t>
      </w:r>
      <w:r w:rsidRPr="00192718">
        <w:rPr>
          <w:rFonts w:eastAsia="Arial"/>
        </w:rPr>
        <w:t>delivery</w:t>
      </w:r>
      <w:r w:rsidRPr="00192718">
        <w:rPr>
          <w:rFonts w:eastAsia="Arial"/>
          <w:spacing w:val="46"/>
        </w:rPr>
        <w:t xml:space="preserve"> </w:t>
      </w:r>
      <w:r w:rsidRPr="00192718">
        <w:rPr>
          <w:rFonts w:eastAsia="Arial"/>
        </w:rPr>
        <w:t>of</w:t>
      </w:r>
      <w:r w:rsidRPr="00192718">
        <w:rPr>
          <w:rFonts w:eastAsia="Arial"/>
          <w:spacing w:val="49"/>
        </w:rPr>
        <w:t xml:space="preserve"> </w:t>
      </w:r>
      <w:r w:rsidRPr="00192718">
        <w:rPr>
          <w:rFonts w:eastAsia="Arial"/>
        </w:rPr>
        <w:t>federal</w:t>
      </w:r>
      <w:r w:rsidRPr="00192718">
        <w:rPr>
          <w:rFonts w:eastAsia="Arial"/>
          <w:spacing w:val="47"/>
        </w:rPr>
        <w:t xml:space="preserve"> </w:t>
      </w:r>
      <w:r w:rsidRPr="00192718">
        <w:rPr>
          <w:rFonts w:eastAsia="Arial"/>
        </w:rPr>
        <w:t>preparedness</w:t>
      </w:r>
      <w:r w:rsidRPr="00192718">
        <w:rPr>
          <w:rFonts w:eastAsia="Arial"/>
          <w:spacing w:val="49"/>
        </w:rPr>
        <w:t xml:space="preserve"> </w:t>
      </w:r>
      <w:r w:rsidRPr="00192718">
        <w:rPr>
          <w:rFonts w:eastAsia="Arial"/>
        </w:rPr>
        <w:t>assistance</w:t>
      </w:r>
      <w:r w:rsidRPr="00192718">
        <w:rPr>
          <w:rFonts w:eastAsia="Arial"/>
          <w:spacing w:val="50"/>
        </w:rPr>
        <w:t xml:space="preserve"> </w:t>
      </w:r>
      <w:r w:rsidRPr="00192718">
        <w:rPr>
          <w:rFonts w:eastAsia="Arial"/>
        </w:rPr>
        <w:t>to</w:t>
      </w:r>
      <w:r w:rsidRPr="00192718">
        <w:rPr>
          <w:rFonts w:eastAsia="Arial"/>
          <w:spacing w:val="50"/>
        </w:rPr>
        <w:t xml:space="preserve"> </w:t>
      </w:r>
      <w:r w:rsidRPr="00192718">
        <w:rPr>
          <w:rFonts w:eastAsia="Arial"/>
        </w:rPr>
        <w:t>State</w:t>
      </w:r>
      <w:r w:rsidRPr="00192718">
        <w:rPr>
          <w:rFonts w:eastAsia="Arial"/>
          <w:spacing w:val="49"/>
        </w:rPr>
        <w:t xml:space="preserve"> </w:t>
      </w:r>
      <w:r w:rsidRPr="00192718">
        <w:rPr>
          <w:rFonts w:eastAsia="Arial"/>
        </w:rPr>
        <w:t>and</w:t>
      </w:r>
      <w:r w:rsidRPr="00192718">
        <w:rPr>
          <w:rFonts w:eastAsia="Arial"/>
          <w:spacing w:val="50"/>
        </w:rPr>
        <w:t xml:space="preserve"> </w:t>
      </w:r>
      <w:r w:rsidRPr="00192718">
        <w:rPr>
          <w:rFonts w:eastAsia="Arial"/>
        </w:rPr>
        <w:t>local</w:t>
      </w:r>
      <w:r w:rsidRPr="00192718">
        <w:rPr>
          <w:rFonts w:eastAsia="Arial"/>
          <w:spacing w:val="45"/>
        </w:rPr>
        <w:t xml:space="preserve"> </w:t>
      </w:r>
      <w:r w:rsidRPr="00192718">
        <w:rPr>
          <w:rFonts w:eastAsia="Arial"/>
        </w:rPr>
        <w:t>governments</w:t>
      </w:r>
      <w:r w:rsidR="00D26586">
        <w:rPr>
          <w:rFonts w:eastAsia="Arial"/>
        </w:rPr>
        <w:t xml:space="preserve"> and</w:t>
      </w:r>
      <w:r w:rsidRPr="00192718">
        <w:rPr>
          <w:rFonts w:eastAsia="Arial"/>
          <w:spacing w:val="49"/>
        </w:rPr>
        <w:t xml:space="preserve"> </w:t>
      </w:r>
      <w:r w:rsidRPr="00192718">
        <w:rPr>
          <w:rFonts w:eastAsia="Arial"/>
        </w:rPr>
        <w:t>outlining</w:t>
      </w:r>
      <w:r w:rsidRPr="00192718">
        <w:rPr>
          <w:rFonts w:eastAsia="Arial"/>
          <w:spacing w:val="49"/>
        </w:rPr>
        <w:t xml:space="preserve"> </w:t>
      </w:r>
      <w:r w:rsidRPr="00192718">
        <w:rPr>
          <w:rFonts w:eastAsia="Arial"/>
        </w:rPr>
        <w:t>actions</w:t>
      </w:r>
      <w:r w:rsidRPr="00192718">
        <w:rPr>
          <w:rFonts w:eastAsia="Arial"/>
          <w:spacing w:val="50"/>
        </w:rPr>
        <w:t xml:space="preserve"> </w:t>
      </w:r>
      <w:r w:rsidRPr="00192718">
        <w:rPr>
          <w:rFonts w:eastAsia="Arial"/>
        </w:rPr>
        <w:t>to</w:t>
      </w:r>
      <w:r w:rsidRPr="00192718">
        <w:rPr>
          <w:rFonts w:eastAsia="Arial"/>
          <w:spacing w:val="52"/>
        </w:rPr>
        <w:t xml:space="preserve"> </w:t>
      </w:r>
      <w:r w:rsidRPr="00192718">
        <w:rPr>
          <w:rFonts w:eastAsia="Arial"/>
        </w:rPr>
        <w:t>strengthen</w:t>
      </w:r>
      <w:r w:rsidRPr="00192718">
        <w:rPr>
          <w:rFonts w:eastAsia="Arial"/>
          <w:spacing w:val="52"/>
        </w:rPr>
        <w:t xml:space="preserve"> </w:t>
      </w:r>
      <w:r w:rsidRPr="00192718">
        <w:rPr>
          <w:rFonts w:eastAsia="Arial"/>
        </w:rPr>
        <w:t>preparedness</w:t>
      </w:r>
      <w:r w:rsidRPr="00192718">
        <w:rPr>
          <w:rFonts w:eastAsia="Arial"/>
          <w:spacing w:val="51"/>
        </w:rPr>
        <w:t xml:space="preserve"> </w:t>
      </w:r>
      <w:r w:rsidRPr="00192718">
        <w:rPr>
          <w:rFonts w:eastAsia="Arial"/>
        </w:rPr>
        <w:t>capabilities</w:t>
      </w:r>
      <w:r w:rsidRPr="00192718">
        <w:rPr>
          <w:rFonts w:eastAsia="Arial"/>
          <w:spacing w:val="50"/>
        </w:rPr>
        <w:t xml:space="preserve"> </w:t>
      </w:r>
      <w:r w:rsidRPr="00192718">
        <w:rPr>
          <w:rFonts w:eastAsia="Arial"/>
        </w:rPr>
        <w:t>of</w:t>
      </w:r>
      <w:r w:rsidRPr="00192718">
        <w:rPr>
          <w:rFonts w:eastAsia="Arial"/>
          <w:spacing w:val="61"/>
        </w:rPr>
        <w:t xml:space="preserve"> </w:t>
      </w:r>
      <w:r w:rsidRPr="00192718">
        <w:rPr>
          <w:rFonts w:eastAsia="Arial"/>
        </w:rPr>
        <w:t>federal,</w:t>
      </w:r>
      <w:r w:rsidRPr="00192718">
        <w:rPr>
          <w:rFonts w:eastAsia="Arial"/>
          <w:spacing w:val="-2"/>
        </w:rPr>
        <w:t xml:space="preserve"> </w:t>
      </w:r>
      <w:r w:rsidR="00384FF1" w:rsidRPr="00192718">
        <w:rPr>
          <w:rFonts w:eastAsia="Arial"/>
        </w:rPr>
        <w:t>state,</w:t>
      </w:r>
      <w:r w:rsidR="00D26586">
        <w:rPr>
          <w:rFonts w:eastAsia="Arial"/>
        </w:rPr>
        <w:t xml:space="preserve"> and</w:t>
      </w:r>
      <w:r w:rsidRPr="00192718">
        <w:rPr>
          <w:rFonts w:eastAsia="Arial"/>
        </w:rPr>
        <w:t xml:space="preserve"> local entities.</w:t>
      </w:r>
    </w:p>
    <w:p w14:paraId="35C6454B" w14:textId="14689605" w:rsidR="00192718" w:rsidRPr="001709E0" w:rsidRDefault="00192718" w:rsidP="00CC686C">
      <w:pPr>
        <w:pStyle w:val="Caption"/>
        <w:rPr>
          <w:rFonts w:eastAsia="Arial"/>
        </w:rPr>
      </w:pPr>
      <w:bookmarkStart w:id="565" w:name="7._Presidential_Policy_Directive_9,_Janu"/>
      <w:bookmarkStart w:id="566" w:name="_bookmark21"/>
      <w:bookmarkStart w:id="567" w:name="_Toc57147723"/>
      <w:bookmarkEnd w:id="565"/>
      <w:bookmarkEnd w:id="566"/>
      <w:r w:rsidRPr="001709E0">
        <w:rPr>
          <w:rFonts w:eastAsia="Arial"/>
        </w:rPr>
        <w:t>Presidential Policy Directive 9, January 30, 2004</w:t>
      </w:r>
      <w:bookmarkEnd w:id="567"/>
    </w:p>
    <w:p w14:paraId="125D277D" w14:textId="5BC4512E" w:rsidR="00192718" w:rsidRDefault="00192718" w:rsidP="00555394">
      <w:pPr>
        <w:pStyle w:val="Body"/>
        <w:spacing w:after="0"/>
        <w:rPr>
          <w:rFonts w:eastAsia="Arial"/>
        </w:rPr>
      </w:pPr>
      <w:r w:rsidRPr="00192718">
        <w:rPr>
          <w:rFonts w:eastAsia="Arial"/>
        </w:rPr>
        <w:t>This</w:t>
      </w:r>
      <w:r w:rsidRPr="00192718">
        <w:rPr>
          <w:rFonts w:eastAsia="Arial"/>
          <w:spacing w:val="42"/>
        </w:rPr>
        <w:t xml:space="preserve"> </w:t>
      </w:r>
      <w:r w:rsidRPr="00192718">
        <w:rPr>
          <w:rFonts w:eastAsia="Arial"/>
        </w:rPr>
        <w:t>Directive</w:t>
      </w:r>
      <w:r w:rsidRPr="00192718">
        <w:rPr>
          <w:rFonts w:eastAsia="Arial"/>
          <w:spacing w:val="44"/>
        </w:rPr>
        <w:t xml:space="preserve"> </w:t>
      </w:r>
      <w:r w:rsidRPr="00192718">
        <w:rPr>
          <w:rFonts w:eastAsia="Arial"/>
        </w:rPr>
        <w:t>establishes</w:t>
      </w:r>
      <w:r w:rsidRPr="00192718">
        <w:rPr>
          <w:rFonts w:eastAsia="Arial"/>
          <w:spacing w:val="43"/>
        </w:rPr>
        <w:t xml:space="preserve"> </w:t>
      </w:r>
      <w:r w:rsidRPr="00192718">
        <w:rPr>
          <w:rFonts w:eastAsia="Arial"/>
        </w:rPr>
        <w:t>a</w:t>
      </w:r>
      <w:r w:rsidRPr="00192718">
        <w:rPr>
          <w:rFonts w:eastAsia="Arial"/>
          <w:spacing w:val="41"/>
        </w:rPr>
        <w:t xml:space="preserve"> </w:t>
      </w:r>
      <w:r w:rsidRPr="00192718">
        <w:rPr>
          <w:rFonts w:eastAsia="Arial"/>
        </w:rPr>
        <w:t>national</w:t>
      </w:r>
      <w:r w:rsidRPr="00192718">
        <w:rPr>
          <w:rFonts w:eastAsia="Arial"/>
          <w:spacing w:val="41"/>
        </w:rPr>
        <w:t xml:space="preserve"> </w:t>
      </w:r>
      <w:r w:rsidRPr="00192718">
        <w:rPr>
          <w:rFonts w:eastAsia="Arial"/>
        </w:rPr>
        <w:t>policy</w:t>
      </w:r>
      <w:r w:rsidRPr="00192718">
        <w:rPr>
          <w:rFonts w:eastAsia="Arial"/>
          <w:spacing w:val="41"/>
        </w:rPr>
        <w:t xml:space="preserve"> </w:t>
      </w:r>
      <w:r w:rsidRPr="00192718">
        <w:rPr>
          <w:rFonts w:eastAsia="Arial"/>
        </w:rPr>
        <w:t>to</w:t>
      </w:r>
      <w:r w:rsidRPr="00192718">
        <w:rPr>
          <w:rFonts w:eastAsia="Arial"/>
          <w:spacing w:val="44"/>
        </w:rPr>
        <w:t xml:space="preserve"> </w:t>
      </w:r>
      <w:r w:rsidRPr="00192718">
        <w:rPr>
          <w:rFonts w:eastAsia="Arial"/>
        </w:rPr>
        <w:t>defend</w:t>
      </w:r>
      <w:r w:rsidRPr="00192718">
        <w:rPr>
          <w:rFonts w:eastAsia="Arial"/>
          <w:spacing w:val="43"/>
        </w:rPr>
        <w:t xml:space="preserve"> </w:t>
      </w:r>
      <w:r w:rsidRPr="00192718">
        <w:rPr>
          <w:rFonts w:eastAsia="Arial"/>
        </w:rPr>
        <w:t>the</w:t>
      </w:r>
      <w:r w:rsidRPr="00192718">
        <w:rPr>
          <w:rFonts w:eastAsia="Arial"/>
          <w:spacing w:val="42"/>
        </w:rPr>
        <w:t xml:space="preserve"> </w:t>
      </w:r>
      <w:r w:rsidRPr="00192718">
        <w:rPr>
          <w:rFonts w:eastAsia="Arial"/>
        </w:rPr>
        <w:t>agriculture</w:t>
      </w:r>
      <w:r w:rsidRPr="00192718">
        <w:rPr>
          <w:rFonts w:eastAsia="Arial"/>
          <w:spacing w:val="44"/>
        </w:rPr>
        <w:t xml:space="preserve"> </w:t>
      </w:r>
      <w:r w:rsidRPr="00192718">
        <w:rPr>
          <w:rFonts w:eastAsia="Arial"/>
        </w:rPr>
        <w:t>and</w:t>
      </w:r>
      <w:r w:rsidRPr="00192718">
        <w:rPr>
          <w:rFonts w:eastAsia="Arial"/>
          <w:spacing w:val="41"/>
        </w:rPr>
        <w:t xml:space="preserve"> </w:t>
      </w:r>
      <w:r w:rsidRPr="00192718">
        <w:rPr>
          <w:rFonts w:eastAsia="Arial"/>
        </w:rPr>
        <w:t>food</w:t>
      </w:r>
      <w:r w:rsidRPr="00192718">
        <w:rPr>
          <w:rFonts w:eastAsia="Arial"/>
          <w:spacing w:val="61"/>
        </w:rPr>
        <w:t xml:space="preserve"> </w:t>
      </w:r>
      <w:r w:rsidRPr="00192718">
        <w:rPr>
          <w:rFonts w:eastAsia="Arial"/>
        </w:rPr>
        <w:t>system</w:t>
      </w:r>
      <w:r w:rsidRPr="00192718">
        <w:rPr>
          <w:rFonts w:eastAsia="Arial"/>
          <w:spacing w:val="2"/>
        </w:rPr>
        <w:t xml:space="preserve"> </w:t>
      </w:r>
      <w:r w:rsidRPr="00192718">
        <w:rPr>
          <w:rFonts w:eastAsia="Arial"/>
        </w:rPr>
        <w:t>against terrorist attacks,</w:t>
      </w:r>
      <w:r w:rsidRPr="00192718">
        <w:rPr>
          <w:rFonts w:eastAsia="Arial"/>
          <w:spacing w:val="-2"/>
        </w:rPr>
        <w:t xml:space="preserve"> </w:t>
      </w:r>
      <w:r w:rsidRPr="00192718">
        <w:rPr>
          <w:rFonts w:eastAsia="Arial"/>
        </w:rPr>
        <w:t>major</w:t>
      </w:r>
      <w:r w:rsidRPr="00192718">
        <w:rPr>
          <w:rFonts w:eastAsia="Arial"/>
          <w:spacing w:val="-3"/>
        </w:rPr>
        <w:t xml:space="preserve"> </w:t>
      </w:r>
      <w:r w:rsidR="00384FF1" w:rsidRPr="00192718">
        <w:rPr>
          <w:rFonts w:eastAsia="Arial"/>
        </w:rPr>
        <w:t>disasters,</w:t>
      </w:r>
      <w:r w:rsidR="00D26586">
        <w:rPr>
          <w:rFonts w:eastAsia="Arial"/>
        </w:rPr>
        <w:t xml:space="preserve"> and</w:t>
      </w:r>
      <w:r w:rsidRPr="00192718">
        <w:rPr>
          <w:rFonts w:eastAsia="Arial"/>
        </w:rPr>
        <w:t xml:space="preserve"> other emergencies. </w:t>
      </w:r>
      <w:bookmarkStart w:id="568" w:name="8._U.S._Department_of_Homeland_Security,"/>
      <w:bookmarkStart w:id="569" w:name="_bookmark22"/>
      <w:bookmarkEnd w:id="568"/>
      <w:bookmarkEnd w:id="569"/>
    </w:p>
    <w:p w14:paraId="25A85193" w14:textId="77777777" w:rsidR="00421D1A" w:rsidRPr="00192718" w:rsidRDefault="00421D1A" w:rsidP="00555394">
      <w:pPr>
        <w:widowControl w:val="0"/>
        <w:tabs>
          <w:tab w:val="left" w:pos="360"/>
        </w:tabs>
        <w:rPr>
          <w:rFonts w:eastAsia="Arial" w:cs="Arial"/>
          <w:spacing w:val="-1"/>
        </w:rPr>
      </w:pPr>
      <w:bookmarkStart w:id="570" w:name="9._44_Code_of_Federal_Regulations._Emerg"/>
      <w:bookmarkStart w:id="571" w:name="_bookmark23"/>
      <w:bookmarkStart w:id="572" w:name="10._42_United_States_Code_11001_et._Seq."/>
      <w:bookmarkStart w:id="573" w:name="_bookmark24"/>
      <w:bookmarkEnd w:id="570"/>
      <w:bookmarkEnd w:id="571"/>
      <w:bookmarkEnd w:id="572"/>
      <w:bookmarkEnd w:id="573"/>
    </w:p>
    <w:p w14:paraId="6D7584C9" w14:textId="77777777" w:rsidR="00555394" w:rsidRPr="001709E0" w:rsidRDefault="00555394" w:rsidP="00CC686C">
      <w:pPr>
        <w:pStyle w:val="Caption"/>
        <w:rPr>
          <w:rFonts w:eastAsia="Arial"/>
        </w:rPr>
      </w:pPr>
      <w:bookmarkStart w:id="574" w:name="11._National_Oil_and_Hazardous_Substance"/>
      <w:bookmarkStart w:id="575" w:name="_bookmark25"/>
      <w:bookmarkStart w:id="576" w:name="_Toc57147724"/>
      <w:bookmarkEnd w:id="574"/>
      <w:bookmarkEnd w:id="575"/>
      <w:r w:rsidRPr="001709E0">
        <w:rPr>
          <w:rFonts w:eastAsia="Arial"/>
        </w:rPr>
        <w:t>U.S. Department of Homeland Security, National Incident Management System (NIMS), December 2008</w:t>
      </w:r>
      <w:bookmarkEnd w:id="576"/>
    </w:p>
    <w:p w14:paraId="50740103" w14:textId="13208875" w:rsidR="00555394" w:rsidRDefault="00555394" w:rsidP="00555394">
      <w:pPr>
        <w:pStyle w:val="Body"/>
        <w:spacing w:after="0"/>
        <w:rPr>
          <w:rFonts w:eastAsia="Arial"/>
        </w:rPr>
      </w:pPr>
      <w:r w:rsidRPr="00192718">
        <w:rPr>
          <w:rFonts w:eastAsia="Arial"/>
        </w:rPr>
        <w:t>This</w:t>
      </w:r>
      <w:r w:rsidRPr="00192718">
        <w:rPr>
          <w:rFonts w:eastAsia="Arial"/>
          <w:spacing w:val="48"/>
        </w:rPr>
        <w:t xml:space="preserve"> </w:t>
      </w:r>
      <w:r w:rsidRPr="00192718">
        <w:rPr>
          <w:rFonts w:eastAsia="Arial"/>
        </w:rPr>
        <w:t>document</w:t>
      </w:r>
      <w:r w:rsidRPr="00192718">
        <w:rPr>
          <w:rFonts w:eastAsia="Arial"/>
          <w:spacing w:val="49"/>
        </w:rPr>
        <w:t xml:space="preserve"> </w:t>
      </w:r>
      <w:r w:rsidRPr="00192718">
        <w:rPr>
          <w:rFonts w:eastAsia="Arial"/>
        </w:rPr>
        <w:t>provides</w:t>
      </w:r>
      <w:r w:rsidRPr="00192718">
        <w:rPr>
          <w:rFonts w:eastAsia="Arial"/>
          <w:spacing w:val="49"/>
        </w:rPr>
        <w:t xml:space="preserve"> </w:t>
      </w:r>
      <w:r w:rsidRPr="00192718">
        <w:rPr>
          <w:rFonts w:eastAsia="Arial"/>
        </w:rPr>
        <w:t>background</w:t>
      </w:r>
      <w:r w:rsidRPr="00192718">
        <w:rPr>
          <w:rFonts w:eastAsia="Arial"/>
          <w:spacing w:val="49"/>
        </w:rPr>
        <w:t xml:space="preserve"> </w:t>
      </w:r>
      <w:r w:rsidRPr="00192718">
        <w:rPr>
          <w:rFonts w:eastAsia="Arial"/>
        </w:rPr>
        <w:t>information</w:t>
      </w:r>
      <w:r w:rsidRPr="00192718">
        <w:rPr>
          <w:rFonts w:eastAsia="Arial"/>
          <w:spacing w:val="50"/>
        </w:rPr>
        <w:t xml:space="preserve"> </w:t>
      </w:r>
      <w:r w:rsidRPr="00192718">
        <w:rPr>
          <w:rFonts w:eastAsia="Arial"/>
        </w:rPr>
        <w:t>on</w:t>
      </w:r>
      <w:r w:rsidRPr="00192718">
        <w:rPr>
          <w:rFonts w:eastAsia="Arial"/>
          <w:spacing w:val="50"/>
        </w:rPr>
        <w:t xml:space="preserve"> </w:t>
      </w:r>
      <w:r w:rsidRPr="00192718">
        <w:rPr>
          <w:rFonts w:eastAsia="Arial"/>
        </w:rPr>
        <w:t>the</w:t>
      </w:r>
      <w:r w:rsidRPr="00192718">
        <w:rPr>
          <w:rFonts w:eastAsia="Arial"/>
          <w:spacing w:val="50"/>
        </w:rPr>
        <w:t xml:space="preserve"> </w:t>
      </w:r>
      <w:r w:rsidRPr="00192718">
        <w:rPr>
          <w:rFonts w:eastAsia="Arial"/>
        </w:rPr>
        <w:t>National</w:t>
      </w:r>
      <w:r w:rsidRPr="00192718">
        <w:rPr>
          <w:rFonts w:eastAsia="Arial"/>
          <w:spacing w:val="47"/>
        </w:rPr>
        <w:t xml:space="preserve"> </w:t>
      </w:r>
      <w:r w:rsidRPr="00192718">
        <w:rPr>
          <w:rFonts w:eastAsia="Arial"/>
        </w:rPr>
        <w:t>Incident</w:t>
      </w:r>
      <w:r w:rsidRPr="00192718">
        <w:rPr>
          <w:rFonts w:eastAsia="Arial"/>
          <w:spacing w:val="51"/>
        </w:rPr>
        <w:t xml:space="preserve"> </w:t>
      </w:r>
      <w:r w:rsidRPr="00192718">
        <w:rPr>
          <w:rFonts w:eastAsia="Arial"/>
        </w:rPr>
        <w:t>Management</w:t>
      </w:r>
      <w:r w:rsidRPr="00192718">
        <w:rPr>
          <w:rFonts w:eastAsia="Arial"/>
          <w:spacing w:val="24"/>
        </w:rPr>
        <w:t xml:space="preserve"> </w:t>
      </w:r>
      <w:r w:rsidRPr="00192718">
        <w:rPr>
          <w:rFonts w:eastAsia="Arial"/>
        </w:rPr>
        <w:t>System</w:t>
      </w:r>
      <w:r w:rsidRPr="00192718">
        <w:rPr>
          <w:rFonts w:eastAsia="Arial"/>
          <w:spacing w:val="23"/>
        </w:rPr>
        <w:t xml:space="preserve"> </w:t>
      </w:r>
      <w:r w:rsidRPr="00192718">
        <w:rPr>
          <w:rFonts w:eastAsia="Arial"/>
        </w:rPr>
        <w:t>(NIMS),</w:t>
      </w:r>
      <w:r w:rsidRPr="00192718">
        <w:rPr>
          <w:rFonts w:eastAsia="Arial"/>
          <w:spacing w:val="27"/>
        </w:rPr>
        <w:t xml:space="preserve"> </w:t>
      </w:r>
      <w:r w:rsidRPr="00192718">
        <w:rPr>
          <w:rFonts w:eastAsia="Arial"/>
        </w:rPr>
        <w:t>which</w:t>
      </w:r>
      <w:r w:rsidRPr="00192718">
        <w:rPr>
          <w:rFonts w:eastAsia="Arial"/>
          <w:spacing w:val="25"/>
        </w:rPr>
        <w:t xml:space="preserve"> </w:t>
      </w:r>
      <w:r w:rsidRPr="00192718">
        <w:rPr>
          <w:rFonts w:eastAsia="Arial"/>
        </w:rPr>
        <w:t>includes</w:t>
      </w:r>
      <w:r w:rsidRPr="00192718">
        <w:rPr>
          <w:rFonts w:eastAsia="Arial"/>
          <w:spacing w:val="24"/>
        </w:rPr>
        <w:t xml:space="preserve"> </w:t>
      </w:r>
      <w:r w:rsidRPr="00192718">
        <w:rPr>
          <w:rFonts w:eastAsia="Arial"/>
        </w:rPr>
        <w:t>a</w:t>
      </w:r>
      <w:r w:rsidRPr="00192718">
        <w:rPr>
          <w:rFonts w:eastAsia="Arial"/>
          <w:spacing w:val="25"/>
        </w:rPr>
        <w:t xml:space="preserve"> </w:t>
      </w:r>
      <w:r w:rsidRPr="00192718">
        <w:rPr>
          <w:rFonts w:eastAsia="Arial"/>
        </w:rPr>
        <w:t>detailed</w:t>
      </w:r>
      <w:r w:rsidRPr="00192718">
        <w:rPr>
          <w:rFonts w:eastAsia="Arial"/>
          <w:spacing w:val="25"/>
        </w:rPr>
        <w:t xml:space="preserve"> </w:t>
      </w:r>
      <w:r w:rsidRPr="00192718">
        <w:rPr>
          <w:rFonts w:eastAsia="Arial"/>
        </w:rPr>
        <w:t>explanation</w:t>
      </w:r>
      <w:r w:rsidRPr="00192718">
        <w:rPr>
          <w:rFonts w:eastAsia="Arial"/>
          <w:spacing w:val="25"/>
        </w:rPr>
        <w:t xml:space="preserve"> </w:t>
      </w:r>
      <w:r w:rsidRPr="00192718">
        <w:rPr>
          <w:rFonts w:eastAsia="Arial"/>
        </w:rPr>
        <w:t>of</w:t>
      </w:r>
      <w:r w:rsidRPr="00192718">
        <w:rPr>
          <w:rFonts w:eastAsia="Arial"/>
          <w:spacing w:val="27"/>
        </w:rPr>
        <w:t xml:space="preserve"> </w:t>
      </w:r>
      <w:r w:rsidRPr="00192718">
        <w:rPr>
          <w:rFonts w:eastAsia="Arial"/>
        </w:rPr>
        <w:t>the</w:t>
      </w:r>
      <w:r w:rsidRPr="00192718">
        <w:rPr>
          <w:rFonts w:eastAsia="Arial"/>
          <w:spacing w:val="25"/>
        </w:rPr>
        <w:t xml:space="preserve"> </w:t>
      </w:r>
      <w:r w:rsidRPr="00192718">
        <w:rPr>
          <w:rFonts w:eastAsia="Arial"/>
        </w:rPr>
        <w:t>core</w:t>
      </w:r>
      <w:r w:rsidRPr="00192718">
        <w:rPr>
          <w:rFonts w:eastAsia="Arial"/>
          <w:spacing w:val="55"/>
        </w:rPr>
        <w:t xml:space="preserve"> </w:t>
      </w:r>
      <w:r w:rsidRPr="00192718">
        <w:rPr>
          <w:rFonts w:eastAsia="Arial"/>
        </w:rPr>
        <w:t>set</w:t>
      </w:r>
      <w:r w:rsidRPr="00192718">
        <w:rPr>
          <w:rFonts w:eastAsia="Arial"/>
          <w:spacing w:val="20"/>
        </w:rPr>
        <w:t xml:space="preserve"> </w:t>
      </w:r>
      <w:r w:rsidRPr="00192718">
        <w:rPr>
          <w:rFonts w:eastAsia="Arial"/>
        </w:rPr>
        <w:t>of</w:t>
      </w:r>
      <w:r w:rsidRPr="00192718">
        <w:rPr>
          <w:rFonts w:eastAsia="Arial"/>
          <w:spacing w:val="23"/>
        </w:rPr>
        <w:t xml:space="preserve"> </w:t>
      </w:r>
      <w:r w:rsidRPr="00192718">
        <w:rPr>
          <w:rFonts w:eastAsia="Arial"/>
        </w:rPr>
        <w:t>concepts</w:t>
      </w:r>
      <w:r w:rsidRPr="00192718">
        <w:rPr>
          <w:rFonts w:eastAsia="Arial"/>
          <w:spacing w:val="20"/>
        </w:rPr>
        <w:t xml:space="preserve"> </w:t>
      </w:r>
      <w:r w:rsidRPr="00192718">
        <w:rPr>
          <w:rFonts w:eastAsia="Arial"/>
        </w:rPr>
        <w:t>and</w:t>
      </w:r>
      <w:r w:rsidRPr="00192718">
        <w:rPr>
          <w:rFonts w:eastAsia="Arial"/>
          <w:spacing w:val="18"/>
        </w:rPr>
        <w:t xml:space="preserve"> </w:t>
      </w:r>
      <w:r w:rsidRPr="00192718">
        <w:rPr>
          <w:rFonts w:eastAsia="Arial"/>
        </w:rPr>
        <w:t>principles</w:t>
      </w:r>
      <w:r w:rsidRPr="00192718">
        <w:rPr>
          <w:rFonts w:eastAsia="Arial"/>
          <w:spacing w:val="20"/>
        </w:rPr>
        <w:t xml:space="preserve"> </w:t>
      </w:r>
      <w:r w:rsidRPr="00192718">
        <w:rPr>
          <w:rFonts w:eastAsia="Arial"/>
        </w:rPr>
        <w:t>of</w:t>
      </w:r>
      <w:r w:rsidRPr="00192718">
        <w:rPr>
          <w:rFonts w:eastAsia="Arial"/>
          <w:spacing w:val="23"/>
        </w:rPr>
        <w:t xml:space="preserve"> </w:t>
      </w:r>
      <w:r w:rsidRPr="00192718">
        <w:rPr>
          <w:rFonts w:eastAsia="Arial"/>
        </w:rPr>
        <w:t>which</w:t>
      </w:r>
      <w:r w:rsidRPr="00192718">
        <w:rPr>
          <w:rFonts w:eastAsia="Arial"/>
          <w:spacing w:val="21"/>
        </w:rPr>
        <w:t xml:space="preserve"> </w:t>
      </w:r>
      <w:r w:rsidRPr="00192718">
        <w:rPr>
          <w:rFonts w:eastAsia="Arial"/>
        </w:rPr>
        <w:t>the</w:t>
      </w:r>
      <w:r w:rsidRPr="00192718">
        <w:rPr>
          <w:rFonts w:eastAsia="Arial"/>
          <w:spacing w:val="21"/>
        </w:rPr>
        <w:t xml:space="preserve"> </w:t>
      </w:r>
      <w:r w:rsidRPr="00192718">
        <w:rPr>
          <w:rFonts w:eastAsia="Arial"/>
        </w:rPr>
        <w:t>program</w:t>
      </w:r>
      <w:r w:rsidRPr="00192718">
        <w:rPr>
          <w:rFonts w:eastAsia="Arial"/>
          <w:spacing w:val="21"/>
        </w:rPr>
        <w:t xml:space="preserve"> </w:t>
      </w:r>
      <w:r w:rsidRPr="00192718">
        <w:rPr>
          <w:rFonts w:eastAsia="Arial"/>
        </w:rPr>
        <w:t>is</w:t>
      </w:r>
      <w:r w:rsidRPr="00192718">
        <w:rPr>
          <w:rFonts w:eastAsia="Arial"/>
          <w:spacing w:val="20"/>
        </w:rPr>
        <w:t xml:space="preserve"> </w:t>
      </w:r>
      <w:r w:rsidRPr="00192718">
        <w:rPr>
          <w:rFonts w:eastAsia="Arial"/>
        </w:rPr>
        <w:t>comprised.</w:t>
      </w:r>
      <w:r w:rsidRPr="00192718">
        <w:rPr>
          <w:rFonts w:eastAsia="Arial"/>
          <w:spacing w:val="20"/>
        </w:rPr>
        <w:t xml:space="preserve"> </w:t>
      </w:r>
      <w:r w:rsidRPr="00192718">
        <w:rPr>
          <w:rFonts w:eastAsia="Arial"/>
        </w:rPr>
        <w:t>These</w:t>
      </w:r>
      <w:r w:rsidRPr="00192718">
        <w:rPr>
          <w:rFonts w:eastAsia="Arial"/>
          <w:spacing w:val="39"/>
        </w:rPr>
        <w:t xml:space="preserve"> </w:t>
      </w:r>
      <w:r w:rsidRPr="00192718">
        <w:rPr>
          <w:rFonts w:eastAsia="Arial"/>
        </w:rPr>
        <w:t>components</w:t>
      </w:r>
      <w:r w:rsidRPr="00192718">
        <w:rPr>
          <w:rFonts w:eastAsia="Arial"/>
          <w:spacing w:val="50"/>
        </w:rPr>
        <w:t xml:space="preserve"> </w:t>
      </w:r>
      <w:r w:rsidRPr="00192718">
        <w:rPr>
          <w:rFonts w:eastAsia="Arial"/>
        </w:rPr>
        <w:t>include</w:t>
      </w:r>
      <w:r w:rsidRPr="00192718">
        <w:rPr>
          <w:rFonts w:eastAsia="Arial"/>
          <w:spacing w:val="52"/>
        </w:rPr>
        <w:t xml:space="preserve"> </w:t>
      </w:r>
      <w:r w:rsidRPr="00192718">
        <w:rPr>
          <w:rFonts w:eastAsia="Arial"/>
        </w:rPr>
        <w:t>command</w:t>
      </w:r>
      <w:r w:rsidRPr="00192718">
        <w:rPr>
          <w:rFonts w:eastAsia="Arial"/>
          <w:spacing w:val="52"/>
        </w:rPr>
        <w:t xml:space="preserve"> </w:t>
      </w:r>
      <w:r w:rsidRPr="00192718">
        <w:rPr>
          <w:rFonts w:eastAsia="Arial"/>
        </w:rPr>
        <w:t>and</w:t>
      </w:r>
      <w:r w:rsidRPr="00192718">
        <w:rPr>
          <w:rFonts w:eastAsia="Arial"/>
          <w:spacing w:val="51"/>
        </w:rPr>
        <w:t xml:space="preserve"> </w:t>
      </w:r>
      <w:r w:rsidRPr="00192718">
        <w:rPr>
          <w:rFonts w:eastAsia="Arial"/>
        </w:rPr>
        <w:t>management,</w:t>
      </w:r>
      <w:r w:rsidRPr="00192718">
        <w:rPr>
          <w:rFonts w:eastAsia="Arial"/>
          <w:spacing w:val="52"/>
        </w:rPr>
        <w:t xml:space="preserve"> </w:t>
      </w:r>
      <w:r w:rsidRPr="00192718">
        <w:rPr>
          <w:rFonts w:eastAsia="Arial"/>
        </w:rPr>
        <w:t>preparedness,</w:t>
      </w:r>
      <w:r w:rsidRPr="00192718">
        <w:rPr>
          <w:rFonts w:eastAsia="Arial"/>
          <w:spacing w:val="54"/>
        </w:rPr>
        <w:t xml:space="preserve"> </w:t>
      </w:r>
      <w:r w:rsidRPr="00192718">
        <w:rPr>
          <w:rFonts w:eastAsia="Arial"/>
        </w:rPr>
        <w:t>resource</w:t>
      </w:r>
      <w:r w:rsidRPr="00192718">
        <w:rPr>
          <w:rFonts w:eastAsia="Arial"/>
          <w:spacing w:val="61"/>
        </w:rPr>
        <w:t xml:space="preserve"> </w:t>
      </w:r>
      <w:r w:rsidRPr="00192718">
        <w:rPr>
          <w:rFonts w:eastAsia="Arial"/>
        </w:rPr>
        <w:t>management,</w:t>
      </w:r>
      <w:r w:rsidRPr="00192718">
        <w:rPr>
          <w:rFonts w:eastAsia="Arial"/>
          <w:spacing w:val="9"/>
        </w:rPr>
        <w:t xml:space="preserve"> </w:t>
      </w:r>
      <w:r w:rsidR="00384FF1" w:rsidRPr="00192718">
        <w:rPr>
          <w:rFonts w:eastAsia="Arial"/>
        </w:rPr>
        <w:t>communication,</w:t>
      </w:r>
      <w:r w:rsidR="00D26586">
        <w:rPr>
          <w:rFonts w:eastAsia="Arial"/>
        </w:rPr>
        <w:t xml:space="preserve"> and</w:t>
      </w:r>
      <w:r w:rsidRPr="00192718">
        <w:rPr>
          <w:rFonts w:eastAsia="Arial"/>
          <w:spacing w:val="10"/>
        </w:rPr>
        <w:t xml:space="preserve"> </w:t>
      </w:r>
      <w:r w:rsidRPr="00192718">
        <w:rPr>
          <w:rFonts w:eastAsia="Arial"/>
        </w:rPr>
        <w:t>information</w:t>
      </w:r>
      <w:r w:rsidRPr="00192718">
        <w:rPr>
          <w:rFonts w:eastAsia="Arial"/>
          <w:spacing w:val="10"/>
        </w:rPr>
        <w:t xml:space="preserve"> </w:t>
      </w:r>
      <w:r w:rsidRPr="00192718">
        <w:rPr>
          <w:rFonts w:eastAsia="Arial"/>
        </w:rPr>
        <w:t>management,</w:t>
      </w:r>
      <w:r w:rsidRPr="00192718">
        <w:rPr>
          <w:rFonts w:eastAsia="Arial"/>
          <w:spacing w:val="9"/>
        </w:rPr>
        <w:t xml:space="preserve"> </w:t>
      </w:r>
      <w:r w:rsidRPr="00192718">
        <w:rPr>
          <w:rFonts w:eastAsia="Arial"/>
        </w:rPr>
        <w:t>supporting</w:t>
      </w:r>
      <w:r w:rsidRPr="00192718">
        <w:rPr>
          <w:rFonts w:eastAsia="Arial"/>
          <w:spacing w:val="51"/>
        </w:rPr>
        <w:t xml:space="preserve"> </w:t>
      </w:r>
      <w:r w:rsidRPr="00192718">
        <w:rPr>
          <w:rFonts w:eastAsia="Arial"/>
        </w:rPr>
        <w:t>technologies</w:t>
      </w:r>
      <w:r w:rsidR="00D26586">
        <w:rPr>
          <w:rFonts w:eastAsia="Arial"/>
        </w:rPr>
        <w:t xml:space="preserve"> and</w:t>
      </w:r>
      <w:r w:rsidRPr="00192718">
        <w:rPr>
          <w:rFonts w:eastAsia="Arial"/>
        </w:rPr>
        <w:t xml:space="preserve"> ongoing management</w:t>
      </w:r>
      <w:r w:rsidRPr="00192718">
        <w:rPr>
          <w:rFonts w:eastAsia="Arial"/>
          <w:spacing w:val="-2"/>
        </w:rPr>
        <w:t xml:space="preserve"> </w:t>
      </w:r>
      <w:r w:rsidRPr="00192718">
        <w:rPr>
          <w:rFonts w:eastAsia="Arial"/>
        </w:rPr>
        <w:t>and maintenance.</w:t>
      </w:r>
    </w:p>
    <w:p w14:paraId="45929B46" w14:textId="77777777" w:rsidR="00616750" w:rsidRPr="001709E0" w:rsidRDefault="00616750" w:rsidP="00CC686C">
      <w:pPr>
        <w:pStyle w:val="Caption"/>
        <w:rPr>
          <w:rFonts w:eastAsia="Cambria"/>
        </w:rPr>
      </w:pPr>
      <w:r w:rsidRPr="001709E0">
        <w:rPr>
          <w:rFonts w:eastAsia="Cambria"/>
        </w:rPr>
        <w:t>National Preparedness Goal September 2011</w:t>
      </w:r>
    </w:p>
    <w:p w14:paraId="245BA9DE" w14:textId="0932BB4B" w:rsidR="00616750" w:rsidRDefault="00616750" w:rsidP="00616750">
      <w:pPr>
        <w:pStyle w:val="Body"/>
        <w:spacing w:after="0"/>
        <w:rPr>
          <w:rFonts w:eastAsia="Arial"/>
        </w:rPr>
      </w:pPr>
      <w:r w:rsidRPr="00192718">
        <w:rPr>
          <w:rFonts w:eastAsia="Arial"/>
        </w:rPr>
        <w:t>The</w:t>
      </w:r>
      <w:r w:rsidRPr="00192718">
        <w:rPr>
          <w:rFonts w:eastAsia="Arial"/>
          <w:spacing w:val="48"/>
        </w:rPr>
        <w:t xml:space="preserve"> </w:t>
      </w:r>
      <w:r w:rsidRPr="00192718">
        <w:rPr>
          <w:rFonts w:eastAsia="Arial"/>
        </w:rPr>
        <w:t>National</w:t>
      </w:r>
      <w:r w:rsidRPr="00192718">
        <w:rPr>
          <w:rFonts w:eastAsia="Arial"/>
          <w:spacing w:val="48"/>
        </w:rPr>
        <w:t xml:space="preserve"> </w:t>
      </w:r>
      <w:r w:rsidRPr="00192718">
        <w:rPr>
          <w:rFonts w:eastAsia="Arial"/>
        </w:rPr>
        <w:t>Preparedness</w:t>
      </w:r>
      <w:r w:rsidRPr="00192718">
        <w:rPr>
          <w:rFonts w:eastAsia="Arial"/>
          <w:spacing w:val="48"/>
        </w:rPr>
        <w:t xml:space="preserve"> </w:t>
      </w:r>
      <w:r w:rsidRPr="00192718">
        <w:rPr>
          <w:rFonts w:eastAsia="Arial"/>
        </w:rPr>
        <w:t>Goal</w:t>
      </w:r>
      <w:r w:rsidRPr="00192718">
        <w:rPr>
          <w:rFonts w:eastAsia="Arial"/>
          <w:spacing w:val="47"/>
        </w:rPr>
        <w:t xml:space="preserve"> </w:t>
      </w:r>
      <w:r w:rsidRPr="00192718">
        <w:rPr>
          <w:rFonts w:eastAsia="Arial"/>
        </w:rPr>
        <w:t>reflects</w:t>
      </w:r>
      <w:r w:rsidRPr="00192718">
        <w:rPr>
          <w:rFonts w:eastAsia="Arial"/>
          <w:spacing w:val="48"/>
        </w:rPr>
        <w:t xml:space="preserve"> </w:t>
      </w:r>
      <w:r w:rsidRPr="00192718">
        <w:rPr>
          <w:rFonts w:eastAsia="Arial"/>
        </w:rPr>
        <w:t>a</w:t>
      </w:r>
      <w:r w:rsidRPr="00192718">
        <w:rPr>
          <w:rFonts w:eastAsia="Arial"/>
          <w:spacing w:val="47"/>
        </w:rPr>
        <w:t xml:space="preserve"> </w:t>
      </w:r>
      <w:r w:rsidRPr="00192718">
        <w:rPr>
          <w:rFonts w:eastAsia="Arial"/>
        </w:rPr>
        <w:t>whole</w:t>
      </w:r>
      <w:r w:rsidRPr="00192718">
        <w:rPr>
          <w:rFonts w:eastAsia="Arial"/>
          <w:spacing w:val="49"/>
        </w:rPr>
        <w:t xml:space="preserve"> </w:t>
      </w:r>
      <w:r w:rsidRPr="00192718">
        <w:rPr>
          <w:rFonts w:eastAsia="Arial"/>
        </w:rPr>
        <w:t>community</w:t>
      </w:r>
      <w:r w:rsidRPr="00192718">
        <w:rPr>
          <w:rFonts w:eastAsia="Arial"/>
          <w:spacing w:val="45"/>
        </w:rPr>
        <w:t xml:space="preserve"> </w:t>
      </w:r>
      <w:r w:rsidRPr="00192718">
        <w:rPr>
          <w:rFonts w:eastAsia="Arial"/>
        </w:rPr>
        <w:t>approach</w:t>
      </w:r>
      <w:r w:rsidRPr="00192718">
        <w:rPr>
          <w:rFonts w:eastAsia="Arial"/>
          <w:spacing w:val="49"/>
        </w:rPr>
        <w:t xml:space="preserve"> </w:t>
      </w:r>
      <w:r w:rsidRPr="00192718">
        <w:rPr>
          <w:rFonts w:eastAsia="Arial"/>
        </w:rPr>
        <w:t>which</w:t>
      </w:r>
      <w:r w:rsidRPr="00192718">
        <w:rPr>
          <w:rFonts w:eastAsia="Arial"/>
          <w:spacing w:val="61"/>
        </w:rPr>
        <w:t xml:space="preserve"> </w:t>
      </w:r>
      <w:r w:rsidRPr="00192718">
        <w:rPr>
          <w:rFonts w:eastAsia="Arial"/>
        </w:rPr>
        <w:t>focuses</w:t>
      </w:r>
      <w:r w:rsidRPr="00192718">
        <w:rPr>
          <w:rFonts w:eastAsia="Arial"/>
          <w:spacing w:val="-17"/>
        </w:rPr>
        <w:t xml:space="preserve"> </w:t>
      </w:r>
      <w:r w:rsidRPr="00192718">
        <w:rPr>
          <w:rFonts w:eastAsia="Arial"/>
        </w:rPr>
        <w:t>on</w:t>
      </w:r>
      <w:r w:rsidRPr="00192718">
        <w:rPr>
          <w:rFonts w:eastAsia="Arial"/>
          <w:spacing w:val="-13"/>
        </w:rPr>
        <w:t xml:space="preserve"> </w:t>
      </w:r>
      <w:r w:rsidRPr="00192718">
        <w:rPr>
          <w:rFonts w:eastAsia="Arial"/>
        </w:rPr>
        <w:t>the</w:t>
      </w:r>
      <w:r w:rsidRPr="00192718">
        <w:rPr>
          <w:rFonts w:eastAsia="Arial"/>
          <w:spacing w:val="-16"/>
        </w:rPr>
        <w:t xml:space="preserve"> </w:t>
      </w:r>
      <w:r w:rsidRPr="00192718">
        <w:rPr>
          <w:rFonts w:eastAsia="Arial"/>
        </w:rPr>
        <w:t>capabilities</w:t>
      </w:r>
      <w:r w:rsidRPr="00192718">
        <w:rPr>
          <w:rFonts w:eastAsia="Arial"/>
          <w:spacing w:val="-14"/>
        </w:rPr>
        <w:t xml:space="preserve"> </w:t>
      </w:r>
      <w:r w:rsidRPr="00192718">
        <w:rPr>
          <w:rFonts w:eastAsia="Arial"/>
        </w:rPr>
        <w:t>necessary</w:t>
      </w:r>
      <w:r w:rsidRPr="00192718">
        <w:rPr>
          <w:rFonts w:eastAsia="Arial"/>
          <w:spacing w:val="-17"/>
        </w:rPr>
        <w:t xml:space="preserve"> </w:t>
      </w:r>
      <w:r w:rsidRPr="00192718">
        <w:rPr>
          <w:rFonts w:eastAsia="Arial"/>
        </w:rPr>
        <w:t>to</w:t>
      </w:r>
      <w:r w:rsidRPr="00192718">
        <w:rPr>
          <w:rFonts w:eastAsia="Arial"/>
          <w:spacing w:val="-16"/>
        </w:rPr>
        <w:t xml:space="preserve"> </w:t>
      </w:r>
      <w:r w:rsidRPr="00192718">
        <w:rPr>
          <w:rFonts w:eastAsia="Arial"/>
        </w:rPr>
        <w:t>prevent,</w:t>
      </w:r>
      <w:r w:rsidRPr="00192718">
        <w:rPr>
          <w:rFonts w:eastAsia="Arial"/>
          <w:spacing w:val="-16"/>
        </w:rPr>
        <w:t xml:space="preserve"> </w:t>
      </w:r>
      <w:r w:rsidRPr="00192718">
        <w:rPr>
          <w:rFonts w:eastAsia="Arial"/>
        </w:rPr>
        <w:t>protect</w:t>
      </w:r>
      <w:r w:rsidRPr="00192718">
        <w:rPr>
          <w:rFonts w:eastAsia="Arial"/>
          <w:spacing w:val="-16"/>
        </w:rPr>
        <w:t xml:space="preserve"> </w:t>
      </w:r>
      <w:r w:rsidRPr="00192718">
        <w:rPr>
          <w:rFonts w:eastAsia="Arial"/>
        </w:rPr>
        <w:t>against,</w:t>
      </w:r>
      <w:r w:rsidRPr="00192718">
        <w:rPr>
          <w:rFonts w:eastAsia="Arial"/>
          <w:spacing w:val="-16"/>
        </w:rPr>
        <w:t xml:space="preserve"> </w:t>
      </w:r>
      <w:r w:rsidRPr="00192718">
        <w:rPr>
          <w:rFonts w:eastAsia="Arial"/>
        </w:rPr>
        <w:t>mitigate,</w:t>
      </w:r>
      <w:r w:rsidRPr="00192718">
        <w:rPr>
          <w:rFonts w:eastAsia="Arial"/>
          <w:spacing w:val="-14"/>
        </w:rPr>
        <w:t xml:space="preserve"> </w:t>
      </w:r>
      <w:r w:rsidRPr="00192718">
        <w:rPr>
          <w:rFonts w:eastAsia="Arial"/>
        </w:rPr>
        <w:t>respond</w:t>
      </w:r>
      <w:r w:rsidRPr="00192718">
        <w:rPr>
          <w:rFonts w:eastAsia="Arial"/>
          <w:spacing w:val="53"/>
        </w:rPr>
        <w:t xml:space="preserve"> </w:t>
      </w:r>
      <w:r w:rsidR="00384FF1" w:rsidRPr="00192718">
        <w:rPr>
          <w:rFonts w:eastAsia="Arial"/>
        </w:rPr>
        <w:t>to,</w:t>
      </w:r>
      <w:r w:rsidR="00D26586">
        <w:rPr>
          <w:rFonts w:eastAsia="Arial"/>
        </w:rPr>
        <w:t xml:space="preserve"> and</w:t>
      </w:r>
      <w:r w:rsidRPr="00192718">
        <w:rPr>
          <w:rFonts w:eastAsia="Arial"/>
          <w:spacing w:val="13"/>
        </w:rPr>
        <w:t xml:space="preserve"> </w:t>
      </w:r>
      <w:r w:rsidRPr="00192718">
        <w:rPr>
          <w:rFonts w:eastAsia="Arial"/>
        </w:rPr>
        <w:t>recover</w:t>
      </w:r>
      <w:r w:rsidRPr="00192718">
        <w:rPr>
          <w:rFonts w:eastAsia="Arial"/>
          <w:spacing w:val="11"/>
        </w:rPr>
        <w:t xml:space="preserve"> </w:t>
      </w:r>
      <w:r w:rsidRPr="00192718">
        <w:rPr>
          <w:rFonts w:eastAsia="Arial"/>
        </w:rPr>
        <w:t>from</w:t>
      </w:r>
      <w:r w:rsidRPr="00192718">
        <w:rPr>
          <w:rFonts w:eastAsia="Arial"/>
          <w:spacing w:val="16"/>
        </w:rPr>
        <w:t xml:space="preserve"> </w:t>
      </w:r>
      <w:r w:rsidRPr="00192718">
        <w:rPr>
          <w:rFonts w:eastAsia="Arial"/>
        </w:rPr>
        <w:t>the</w:t>
      </w:r>
      <w:r w:rsidRPr="00192718">
        <w:rPr>
          <w:rFonts w:eastAsia="Arial"/>
          <w:spacing w:val="15"/>
        </w:rPr>
        <w:t xml:space="preserve"> </w:t>
      </w:r>
      <w:r w:rsidRPr="00192718">
        <w:rPr>
          <w:rFonts w:eastAsia="Arial"/>
        </w:rPr>
        <w:t>threats</w:t>
      </w:r>
      <w:r w:rsidRPr="00192718">
        <w:rPr>
          <w:rFonts w:eastAsia="Arial"/>
          <w:spacing w:val="12"/>
        </w:rPr>
        <w:t xml:space="preserve"> </w:t>
      </w:r>
      <w:r w:rsidRPr="00192718">
        <w:rPr>
          <w:rFonts w:eastAsia="Arial"/>
        </w:rPr>
        <w:t>and</w:t>
      </w:r>
      <w:r w:rsidRPr="00192718">
        <w:rPr>
          <w:rFonts w:eastAsia="Arial"/>
          <w:spacing w:val="13"/>
        </w:rPr>
        <w:t xml:space="preserve"> </w:t>
      </w:r>
      <w:r w:rsidRPr="00192718">
        <w:rPr>
          <w:rFonts w:eastAsia="Arial"/>
        </w:rPr>
        <w:t>hazards</w:t>
      </w:r>
      <w:r w:rsidRPr="00192718">
        <w:rPr>
          <w:rFonts w:eastAsia="Arial"/>
          <w:spacing w:val="14"/>
        </w:rPr>
        <w:t xml:space="preserve"> </w:t>
      </w:r>
      <w:r w:rsidRPr="00192718">
        <w:rPr>
          <w:rFonts w:eastAsia="Arial"/>
        </w:rPr>
        <w:t>which</w:t>
      </w:r>
      <w:r w:rsidRPr="00192718">
        <w:rPr>
          <w:rFonts w:eastAsia="Arial"/>
          <w:spacing w:val="15"/>
        </w:rPr>
        <w:t xml:space="preserve"> </w:t>
      </w:r>
      <w:r w:rsidRPr="00192718">
        <w:rPr>
          <w:rFonts w:eastAsia="Arial"/>
        </w:rPr>
        <w:t>pose</w:t>
      </w:r>
      <w:r w:rsidRPr="00192718">
        <w:rPr>
          <w:rFonts w:eastAsia="Arial"/>
          <w:spacing w:val="13"/>
        </w:rPr>
        <w:t xml:space="preserve"> </w:t>
      </w:r>
      <w:r w:rsidRPr="00192718">
        <w:rPr>
          <w:rFonts w:eastAsia="Arial"/>
        </w:rPr>
        <w:t>the</w:t>
      </w:r>
      <w:r w:rsidRPr="00192718">
        <w:rPr>
          <w:rFonts w:eastAsia="Arial"/>
          <w:spacing w:val="15"/>
        </w:rPr>
        <w:t xml:space="preserve"> </w:t>
      </w:r>
      <w:r w:rsidRPr="00192718">
        <w:rPr>
          <w:rFonts w:eastAsia="Arial"/>
        </w:rPr>
        <w:t>greatest</w:t>
      </w:r>
      <w:r w:rsidRPr="00192718">
        <w:rPr>
          <w:rFonts w:eastAsia="Arial"/>
          <w:spacing w:val="15"/>
        </w:rPr>
        <w:t xml:space="preserve"> </w:t>
      </w:r>
      <w:r w:rsidRPr="00192718">
        <w:rPr>
          <w:rFonts w:eastAsia="Arial"/>
        </w:rPr>
        <w:t>risk</w:t>
      </w:r>
      <w:r w:rsidRPr="00192718">
        <w:rPr>
          <w:rFonts w:eastAsia="Arial"/>
          <w:spacing w:val="14"/>
        </w:rPr>
        <w:t xml:space="preserve"> </w:t>
      </w:r>
      <w:r w:rsidRPr="00192718">
        <w:rPr>
          <w:rFonts w:eastAsia="Arial"/>
        </w:rPr>
        <w:t>to</w:t>
      </w:r>
      <w:r w:rsidRPr="00192718">
        <w:rPr>
          <w:rFonts w:eastAsia="Arial"/>
          <w:spacing w:val="15"/>
        </w:rPr>
        <w:t xml:space="preserve"> </w:t>
      </w:r>
      <w:r w:rsidRPr="00192718">
        <w:rPr>
          <w:rFonts w:eastAsia="Arial"/>
        </w:rPr>
        <w:t>the</w:t>
      </w:r>
      <w:r w:rsidRPr="00192718">
        <w:rPr>
          <w:rFonts w:eastAsia="Arial"/>
          <w:spacing w:val="43"/>
        </w:rPr>
        <w:t xml:space="preserve"> </w:t>
      </w:r>
      <w:r w:rsidRPr="00192718">
        <w:rPr>
          <w:rFonts w:eastAsia="Arial"/>
        </w:rPr>
        <w:t>Nation.</w:t>
      </w:r>
    </w:p>
    <w:p w14:paraId="7A575504" w14:textId="77777777" w:rsidR="00616750" w:rsidRDefault="00616750" w:rsidP="00CC686C">
      <w:pPr>
        <w:pStyle w:val="Caption"/>
        <w:rPr>
          <w:rFonts w:eastAsia="Cambria"/>
        </w:rPr>
      </w:pPr>
      <w:bookmarkStart w:id="577" w:name="_Toc57147734"/>
      <w:r w:rsidRPr="001709E0">
        <w:rPr>
          <w:rFonts w:eastAsia="Cambria"/>
        </w:rPr>
        <w:t>National Disaster Recovery Framework June 2016</w:t>
      </w:r>
      <w:bookmarkEnd w:id="577"/>
    </w:p>
    <w:p w14:paraId="036573B1" w14:textId="7FFD6168" w:rsidR="00616750" w:rsidRDefault="00616750" w:rsidP="00616750">
      <w:pPr>
        <w:pStyle w:val="Body"/>
        <w:spacing w:after="0"/>
        <w:rPr>
          <w:rFonts w:eastAsia="Calibri"/>
          <w:spacing w:val="-1"/>
        </w:rPr>
      </w:pPr>
      <w:r w:rsidRPr="00192718">
        <w:rPr>
          <w:rFonts w:eastAsia="Calibri"/>
        </w:rPr>
        <w:t>The</w:t>
      </w:r>
      <w:r w:rsidRPr="00192718">
        <w:rPr>
          <w:rFonts w:eastAsia="Calibri"/>
          <w:spacing w:val="8"/>
        </w:rPr>
        <w:t xml:space="preserve"> </w:t>
      </w:r>
      <w:r w:rsidRPr="00192718">
        <w:rPr>
          <w:rFonts w:eastAsia="Calibri"/>
          <w:spacing w:val="-1"/>
        </w:rPr>
        <w:t>National</w:t>
      </w:r>
      <w:r w:rsidRPr="00192718">
        <w:rPr>
          <w:rFonts w:eastAsia="Calibri"/>
          <w:spacing w:val="8"/>
        </w:rPr>
        <w:t xml:space="preserve"> </w:t>
      </w:r>
      <w:r w:rsidRPr="00192718">
        <w:rPr>
          <w:rFonts w:eastAsia="Calibri"/>
        </w:rPr>
        <w:t>Disaster</w:t>
      </w:r>
      <w:r w:rsidRPr="00192718">
        <w:rPr>
          <w:rFonts w:eastAsia="Calibri"/>
          <w:spacing w:val="8"/>
        </w:rPr>
        <w:t xml:space="preserve"> </w:t>
      </w:r>
      <w:r w:rsidRPr="00192718">
        <w:rPr>
          <w:rFonts w:eastAsia="Calibri"/>
        </w:rPr>
        <w:t>Recovery</w:t>
      </w:r>
      <w:r w:rsidRPr="00192718">
        <w:rPr>
          <w:rFonts w:eastAsia="Calibri"/>
          <w:spacing w:val="6"/>
        </w:rPr>
        <w:t xml:space="preserve"> </w:t>
      </w:r>
      <w:r w:rsidRPr="00192718">
        <w:rPr>
          <w:rFonts w:eastAsia="Calibri"/>
        </w:rPr>
        <w:t>Framework</w:t>
      </w:r>
      <w:r w:rsidRPr="00192718">
        <w:rPr>
          <w:rFonts w:eastAsia="Calibri"/>
          <w:spacing w:val="9"/>
        </w:rPr>
        <w:t xml:space="preserve"> </w:t>
      </w:r>
      <w:r w:rsidRPr="00192718">
        <w:rPr>
          <w:rFonts w:eastAsia="Calibri"/>
        </w:rPr>
        <w:t>describes</w:t>
      </w:r>
      <w:r w:rsidRPr="00192718">
        <w:rPr>
          <w:rFonts w:eastAsia="Calibri"/>
          <w:spacing w:val="8"/>
        </w:rPr>
        <w:t xml:space="preserve"> </w:t>
      </w:r>
      <w:r w:rsidRPr="00192718">
        <w:rPr>
          <w:rFonts w:eastAsia="Calibri"/>
        </w:rPr>
        <w:t>context</w:t>
      </w:r>
      <w:r w:rsidRPr="00192718">
        <w:rPr>
          <w:rFonts w:eastAsia="Calibri"/>
          <w:spacing w:val="8"/>
        </w:rPr>
        <w:t xml:space="preserve"> </w:t>
      </w:r>
      <w:r w:rsidRPr="00192718">
        <w:rPr>
          <w:rFonts w:eastAsia="Calibri"/>
          <w:spacing w:val="-1"/>
        </w:rPr>
        <w:t>for</w:t>
      </w:r>
      <w:r w:rsidRPr="00192718">
        <w:rPr>
          <w:rFonts w:eastAsia="Calibri"/>
          <w:spacing w:val="8"/>
        </w:rPr>
        <w:t xml:space="preserve"> </w:t>
      </w:r>
      <w:r w:rsidRPr="00192718">
        <w:rPr>
          <w:rFonts w:eastAsia="Calibri"/>
        </w:rPr>
        <w:t>how</w:t>
      </w:r>
      <w:r w:rsidRPr="00192718">
        <w:rPr>
          <w:rFonts w:eastAsia="Calibri"/>
          <w:spacing w:val="6"/>
        </w:rPr>
        <w:t xml:space="preserve"> </w:t>
      </w:r>
      <w:r w:rsidRPr="00192718">
        <w:rPr>
          <w:rFonts w:eastAsia="Calibri"/>
        </w:rPr>
        <w:t>the</w:t>
      </w:r>
      <w:r w:rsidRPr="00192718">
        <w:rPr>
          <w:rFonts w:eastAsia="Calibri"/>
          <w:spacing w:val="48"/>
          <w:w w:val="99"/>
        </w:rPr>
        <w:t xml:space="preserve"> </w:t>
      </w:r>
      <w:r w:rsidRPr="00192718">
        <w:rPr>
          <w:rFonts w:eastAsia="Calibri"/>
          <w:spacing w:val="-1"/>
        </w:rPr>
        <w:t>whole</w:t>
      </w:r>
      <w:r w:rsidRPr="00192718">
        <w:rPr>
          <w:rFonts w:eastAsia="Calibri"/>
          <w:spacing w:val="32"/>
        </w:rPr>
        <w:t xml:space="preserve"> </w:t>
      </w:r>
      <w:r w:rsidRPr="00192718">
        <w:rPr>
          <w:rFonts w:eastAsia="Calibri"/>
        </w:rPr>
        <w:t>community</w:t>
      </w:r>
      <w:r w:rsidRPr="00192718">
        <w:rPr>
          <w:rFonts w:eastAsia="Calibri"/>
          <w:spacing w:val="33"/>
        </w:rPr>
        <w:t xml:space="preserve"> </w:t>
      </w:r>
      <w:r w:rsidRPr="00192718">
        <w:rPr>
          <w:rFonts w:eastAsia="Calibri"/>
        </w:rPr>
        <w:t>works</w:t>
      </w:r>
      <w:r w:rsidRPr="00192718">
        <w:rPr>
          <w:rFonts w:eastAsia="Calibri"/>
          <w:spacing w:val="33"/>
        </w:rPr>
        <w:t xml:space="preserve"> </w:t>
      </w:r>
      <w:r w:rsidRPr="00192718">
        <w:rPr>
          <w:rFonts w:eastAsia="Calibri"/>
          <w:spacing w:val="-1"/>
        </w:rPr>
        <w:t>together</w:t>
      </w:r>
      <w:r w:rsidRPr="00192718">
        <w:rPr>
          <w:rFonts w:eastAsia="Calibri"/>
          <w:spacing w:val="32"/>
        </w:rPr>
        <w:t xml:space="preserve"> </w:t>
      </w:r>
      <w:r w:rsidRPr="00192718">
        <w:rPr>
          <w:rFonts w:eastAsia="Calibri"/>
          <w:spacing w:val="-1"/>
        </w:rPr>
        <w:t>to</w:t>
      </w:r>
      <w:r w:rsidRPr="00192718">
        <w:rPr>
          <w:rFonts w:eastAsia="Calibri"/>
          <w:spacing w:val="32"/>
        </w:rPr>
        <w:t xml:space="preserve"> </w:t>
      </w:r>
      <w:r w:rsidRPr="00192718">
        <w:rPr>
          <w:rFonts w:eastAsia="Calibri"/>
          <w:spacing w:val="-1"/>
        </w:rPr>
        <w:t>restore,</w:t>
      </w:r>
      <w:r w:rsidRPr="00192718">
        <w:rPr>
          <w:rFonts w:eastAsia="Calibri"/>
          <w:spacing w:val="33"/>
        </w:rPr>
        <w:t xml:space="preserve"> </w:t>
      </w:r>
      <w:r w:rsidR="00384FF1" w:rsidRPr="00192718">
        <w:rPr>
          <w:rFonts w:eastAsia="Calibri"/>
          <w:spacing w:val="-1"/>
        </w:rPr>
        <w:t>redevelop,</w:t>
      </w:r>
      <w:r w:rsidR="00D26586">
        <w:rPr>
          <w:rFonts w:eastAsia="Calibri"/>
          <w:spacing w:val="-1"/>
        </w:rPr>
        <w:t xml:space="preserve"> and</w:t>
      </w:r>
      <w:r w:rsidRPr="00192718">
        <w:rPr>
          <w:rFonts w:eastAsia="Calibri"/>
          <w:spacing w:val="33"/>
        </w:rPr>
        <w:t xml:space="preserve"> </w:t>
      </w:r>
      <w:r w:rsidRPr="00192718">
        <w:rPr>
          <w:rFonts w:eastAsia="Calibri"/>
          <w:spacing w:val="-1"/>
        </w:rPr>
        <w:t>revitalize</w:t>
      </w:r>
      <w:r w:rsidRPr="00192718">
        <w:rPr>
          <w:rFonts w:eastAsia="Calibri"/>
          <w:spacing w:val="32"/>
        </w:rPr>
        <w:t xml:space="preserve"> </w:t>
      </w:r>
      <w:r w:rsidRPr="00192718">
        <w:rPr>
          <w:rFonts w:eastAsia="Calibri"/>
        </w:rPr>
        <w:t>the</w:t>
      </w:r>
      <w:r w:rsidRPr="00192718">
        <w:rPr>
          <w:rFonts w:eastAsia="Calibri"/>
          <w:spacing w:val="66"/>
          <w:w w:val="99"/>
        </w:rPr>
        <w:t xml:space="preserve"> </w:t>
      </w:r>
      <w:r w:rsidRPr="00192718">
        <w:rPr>
          <w:rFonts w:eastAsia="Calibri"/>
        </w:rPr>
        <w:t>community</w:t>
      </w:r>
      <w:r w:rsidRPr="00192718">
        <w:rPr>
          <w:rFonts w:eastAsia="Calibri"/>
          <w:spacing w:val="-13"/>
        </w:rPr>
        <w:t xml:space="preserve"> </w:t>
      </w:r>
      <w:r w:rsidRPr="00192718">
        <w:rPr>
          <w:rFonts w:eastAsia="Calibri"/>
        </w:rPr>
        <w:t>following</w:t>
      </w:r>
      <w:r w:rsidRPr="00192718">
        <w:rPr>
          <w:rFonts w:eastAsia="Calibri"/>
          <w:spacing w:val="-8"/>
        </w:rPr>
        <w:t xml:space="preserve"> </w:t>
      </w:r>
      <w:r w:rsidRPr="00192718">
        <w:rPr>
          <w:rFonts w:eastAsia="Calibri"/>
        </w:rPr>
        <w:t>a</w:t>
      </w:r>
      <w:r w:rsidRPr="00192718">
        <w:rPr>
          <w:rFonts w:eastAsia="Calibri"/>
          <w:spacing w:val="-10"/>
        </w:rPr>
        <w:t xml:space="preserve"> </w:t>
      </w:r>
      <w:r w:rsidRPr="00192718">
        <w:rPr>
          <w:rFonts w:eastAsia="Calibri"/>
          <w:spacing w:val="-1"/>
        </w:rPr>
        <w:t>disaster.</w:t>
      </w:r>
      <w:r w:rsidRPr="00192718">
        <w:rPr>
          <w:rFonts w:eastAsia="Calibri"/>
          <w:spacing w:val="-8"/>
        </w:rPr>
        <w:t xml:space="preserve"> </w:t>
      </w:r>
      <w:r w:rsidRPr="00192718">
        <w:rPr>
          <w:rFonts w:eastAsia="Calibri"/>
        </w:rPr>
        <w:t>The</w:t>
      </w:r>
      <w:r w:rsidRPr="00192718">
        <w:rPr>
          <w:rFonts w:eastAsia="Calibri"/>
          <w:spacing w:val="-10"/>
        </w:rPr>
        <w:t xml:space="preserve"> </w:t>
      </w:r>
      <w:r w:rsidRPr="00192718">
        <w:rPr>
          <w:rFonts w:eastAsia="Calibri"/>
        </w:rPr>
        <w:t>intended</w:t>
      </w:r>
      <w:r w:rsidRPr="00192718">
        <w:rPr>
          <w:rFonts w:eastAsia="Calibri"/>
          <w:spacing w:val="-10"/>
        </w:rPr>
        <w:t xml:space="preserve"> </w:t>
      </w:r>
      <w:r w:rsidRPr="00192718">
        <w:rPr>
          <w:rFonts w:eastAsia="Calibri"/>
        </w:rPr>
        <w:t>audience</w:t>
      </w:r>
      <w:r w:rsidRPr="00192718">
        <w:rPr>
          <w:rFonts w:eastAsia="Calibri"/>
          <w:spacing w:val="-9"/>
        </w:rPr>
        <w:t xml:space="preserve"> </w:t>
      </w:r>
      <w:r w:rsidRPr="00192718">
        <w:rPr>
          <w:rFonts w:eastAsia="Calibri"/>
        </w:rPr>
        <w:t>for</w:t>
      </w:r>
      <w:r w:rsidRPr="00192718">
        <w:rPr>
          <w:rFonts w:eastAsia="Calibri"/>
          <w:spacing w:val="-10"/>
        </w:rPr>
        <w:t xml:space="preserve"> </w:t>
      </w:r>
      <w:r w:rsidRPr="00192718">
        <w:rPr>
          <w:rFonts w:eastAsia="Calibri"/>
        </w:rPr>
        <w:t>this</w:t>
      </w:r>
      <w:r w:rsidRPr="00192718">
        <w:rPr>
          <w:rFonts w:eastAsia="Calibri"/>
          <w:spacing w:val="-8"/>
        </w:rPr>
        <w:t xml:space="preserve"> </w:t>
      </w:r>
      <w:r w:rsidRPr="00192718">
        <w:rPr>
          <w:rFonts w:eastAsia="Calibri"/>
          <w:spacing w:val="-1"/>
        </w:rPr>
        <w:t>document</w:t>
      </w:r>
      <w:r w:rsidRPr="00192718">
        <w:rPr>
          <w:rFonts w:eastAsia="Calibri"/>
          <w:spacing w:val="-8"/>
        </w:rPr>
        <w:t xml:space="preserve"> </w:t>
      </w:r>
      <w:r w:rsidRPr="00192718">
        <w:rPr>
          <w:rFonts w:eastAsia="Calibri"/>
        </w:rPr>
        <w:t>is</w:t>
      </w:r>
      <w:r w:rsidRPr="00192718">
        <w:rPr>
          <w:rFonts w:eastAsia="Calibri"/>
          <w:spacing w:val="44"/>
          <w:w w:val="99"/>
        </w:rPr>
        <w:t xml:space="preserve"> </w:t>
      </w:r>
      <w:r w:rsidRPr="00192718">
        <w:rPr>
          <w:rFonts w:eastAsia="Calibri"/>
          <w:spacing w:val="-1"/>
        </w:rPr>
        <w:t>individuals,</w:t>
      </w:r>
      <w:r w:rsidRPr="00192718">
        <w:rPr>
          <w:rFonts w:eastAsia="Calibri"/>
          <w:spacing w:val="17"/>
        </w:rPr>
        <w:t xml:space="preserve"> </w:t>
      </w:r>
      <w:r w:rsidRPr="00192718">
        <w:rPr>
          <w:rFonts w:eastAsia="Calibri"/>
        </w:rPr>
        <w:t>families,</w:t>
      </w:r>
      <w:r w:rsidRPr="00192718">
        <w:rPr>
          <w:rFonts w:eastAsia="Calibri"/>
          <w:spacing w:val="19"/>
        </w:rPr>
        <w:t xml:space="preserve"> </w:t>
      </w:r>
      <w:r w:rsidRPr="00192718">
        <w:rPr>
          <w:rFonts w:eastAsia="Calibri"/>
        </w:rPr>
        <w:t>communities,</w:t>
      </w:r>
      <w:r w:rsidRPr="00192718">
        <w:rPr>
          <w:rFonts w:eastAsia="Calibri"/>
          <w:spacing w:val="19"/>
        </w:rPr>
        <w:t xml:space="preserve"> </w:t>
      </w:r>
      <w:r w:rsidRPr="00192718">
        <w:rPr>
          <w:rFonts w:eastAsia="Calibri"/>
        </w:rPr>
        <w:t>the</w:t>
      </w:r>
      <w:r w:rsidRPr="00192718">
        <w:rPr>
          <w:rFonts w:eastAsia="Calibri"/>
          <w:spacing w:val="19"/>
        </w:rPr>
        <w:t xml:space="preserve"> </w:t>
      </w:r>
      <w:r w:rsidRPr="00192718">
        <w:rPr>
          <w:rFonts w:eastAsia="Calibri"/>
        </w:rPr>
        <w:t>private</w:t>
      </w:r>
      <w:r w:rsidRPr="00192718">
        <w:rPr>
          <w:rFonts w:eastAsia="Calibri"/>
          <w:spacing w:val="18"/>
        </w:rPr>
        <w:t xml:space="preserve"> </w:t>
      </w:r>
      <w:r w:rsidRPr="00192718">
        <w:rPr>
          <w:rFonts w:eastAsia="Calibri"/>
        </w:rPr>
        <w:t>and</w:t>
      </w:r>
      <w:r w:rsidRPr="00192718">
        <w:rPr>
          <w:rFonts w:eastAsia="Calibri"/>
          <w:spacing w:val="17"/>
        </w:rPr>
        <w:t xml:space="preserve"> </w:t>
      </w:r>
      <w:r w:rsidRPr="00192718">
        <w:rPr>
          <w:rFonts w:eastAsia="Calibri"/>
        </w:rPr>
        <w:t>nonprofit</w:t>
      </w:r>
      <w:r w:rsidRPr="00192718">
        <w:rPr>
          <w:rFonts w:eastAsia="Calibri"/>
          <w:spacing w:val="17"/>
        </w:rPr>
        <w:t xml:space="preserve"> </w:t>
      </w:r>
      <w:r w:rsidRPr="00192718">
        <w:rPr>
          <w:rFonts w:eastAsia="Calibri"/>
        </w:rPr>
        <w:t>sectors,</w:t>
      </w:r>
      <w:r w:rsidRPr="00192718">
        <w:rPr>
          <w:rFonts w:eastAsia="Calibri"/>
          <w:spacing w:val="20"/>
        </w:rPr>
        <w:t xml:space="preserve"> </w:t>
      </w:r>
      <w:r w:rsidRPr="00192718">
        <w:rPr>
          <w:rFonts w:eastAsia="Calibri"/>
          <w:spacing w:val="-1"/>
        </w:rPr>
        <w:t>faith-</w:t>
      </w:r>
      <w:r w:rsidRPr="00192718">
        <w:rPr>
          <w:rFonts w:eastAsia="Calibri"/>
          <w:spacing w:val="56"/>
          <w:w w:val="99"/>
        </w:rPr>
        <w:t xml:space="preserve"> </w:t>
      </w:r>
      <w:r w:rsidRPr="00192718">
        <w:rPr>
          <w:rFonts w:eastAsia="Calibri"/>
          <w:spacing w:val="-1"/>
        </w:rPr>
        <w:t>based</w:t>
      </w:r>
      <w:r w:rsidRPr="00192718">
        <w:rPr>
          <w:rFonts w:eastAsia="Calibri"/>
          <w:spacing w:val="-4"/>
        </w:rPr>
        <w:t xml:space="preserve"> </w:t>
      </w:r>
      <w:r w:rsidRPr="00192718">
        <w:rPr>
          <w:rFonts w:eastAsia="Calibri"/>
          <w:spacing w:val="-1"/>
        </w:rPr>
        <w:t>organizations,</w:t>
      </w:r>
      <w:r w:rsidRPr="00192718">
        <w:rPr>
          <w:rFonts w:eastAsia="Calibri"/>
          <w:spacing w:val="-4"/>
        </w:rPr>
        <w:t xml:space="preserve"> </w:t>
      </w:r>
      <w:r w:rsidRPr="00192718">
        <w:rPr>
          <w:rFonts w:eastAsia="Calibri"/>
          <w:spacing w:val="-1"/>
        </w:rPr>
        <w:t>local,</w:t>
      </w:r>
      <w:r w:rsidRPr="00192718">
        <w:rPr>
          <w:rFonts w:eastAsia="Calibri"/>
          <w:spacing w:val="-3"/>
        </w:rPr>
        <w:t xml:space="preserve"> </w:t>
      </w:r>
      <w:r w:rsidRPr="00192718">
        <w:rPr>
          <w:rFonts w:eastAsia="Calibri"/>
        </w:rPr>
        <w:t>state,</w:t>
      </w:r>
      <w:r w:rsidRPr="00192718">
        <w:rPr>
          <w:rFonts w:eastAsia="Calibri"/>
          <w:spacing w:val="-6"/>
        </w:rPr>
        <w:t xml:space="preserve"> </w:t>
      </w:r>
      <w:r w:rsidRPr="00192718">
        <w:rPr>
          <w:rFonts w:eastAsia="Calibri"/>
        </w:rPr>
        <w:t>tribal,</w:t>
      </w:r>
      <w:r w:rsidRPr="00192718">
        <w:rPr>
          <w:rFonts w:eastAsia="Calibri"/>
          <w:spacing w:val="-5"/>
        </w:rPr>
        <w:t xml:space="preserve"> </w:t>
      </w:r>
      <w:r w:rsidRPr="00192718">
        <w:rPr>
          <w:rFonts w:eastAsia="Calibri"/>
        </w:rPr>
        <w:t>territorial,</w:t>
      </w:r>
      <w:r w:rsidRPr="00192718">
        <w:rPr>
          <w:rFonts w:eastAsia="Calibri"/>
          <w:spacing w:val="-4"/>
        </w:rPr>
        <w:t xml:space="preserve"> </w:t>
      </w:r>
      <w:r w:rsidRPr="00192718">
        <w:rPr>
          <w:rFonts w:eastAsia="Calibri"/>
        </w:rPr>
        <w:t>insular</w:t>
      </w:r>
      <w:r w:rsidRPr="00192718">
        <w:rPr>
          <w:rFonts w:eastAsia="Calibri"/>
          <w:spacing w:val="-6"/>
        </w:rPr>
        <w:t xml:space="preserve"> </w:t>
      </w:r>
      <w:r w:rsidR="00384FF1" w:rsidRPr="00192718">
        <w:rPr>
          <w:rFonts w:eastAsia="Calibri"/>
        </w:rPr>
        <w:t>area,</w:t>
      </w:r>
      <w:r w:rsidR="00D26586">
        <w:rPr>
          <w:rFonts w:eastAsia="Calibri"/>
        </w:rPr>
        <w:t xml:space="preserve"> and</w:t>
      </w:r>
      <w:r w:rsidRPr="00192718">
        <w:rPr>
          <w:rFonts w:eastAsia="Calibri"/>
          <w:spacing w:val="-6"/>
        </w:rPr>
        <w:t xml:space="preserve"> </w:t>
      </w:r>
      <w:r w:rsidRPr="00192718">
        <w:rPr>
          <w:rFonts w:eastAsia="Calibri"/>
          <w:spacing w:val="-1"/>
        </w:rPr>
        <w:t>Federal</w:t>
      </w:r>
      <w:r w:rsidRPr="00192718">
        <w:rPr>
          <w:rFonts w:eastAsia="Calibri"/>
          <w:spacing w:val="66"/>
          <w:w w:val="99"/>
        </w:rPr>
        <w:t xml:space="preserve"> </w:t>
      </w:r>
      <w:r w:rsidRPr="00192718">
        <w:rPr>
          <w:rFonts w:eastAsia="Calibri"/>
          <w:spacing w:val="-1"/>
        </w:rPr>
        <w:t>governments.</w:t>
      </w:r>
    </w:p>
    <w:p w14:paraId="644D0A7B" w14:textId="77777777" w:rsidR="00555394" w:rsidRDefault="00555394" w:rsidP="00CC686C">
      <w:pPr>
        <w:pStyle w:val="Caption"/>
        <w:rPr>
          <w:rFonts w:eastAsia="Cambria"/>
        </w:rPr>
      </w:pPr>
      <w:bookmarkStart w:id="578" w:name="12._Occupational_Safety_and_Health_Admin"/>
      <w:bookmarkStart w:id="579" w:name="_bookmark26"/>
      <w:bookmarkStart w:id="580" w:name="13._National_Preparedness_Goal_September"/>
      <w:bookmarkStart w:id="581" w:name="_bookmark27"/>
      <w:bookmarkStart w:id="582" w:name="_Toc57147732"/>
      <w:bookmarkStart w:id="583" w:name="_Toc4506082"/>
      <w:bookmarkStart w:id="584" w:name="_Toc4506413"/>
      <w:bookmarkStart w:id="585" w:name="_Toc57147729"/>
      <w:bookmarkEnd w:id="578"/>
      <w:bookmarkEnd w:id="579"/>
      <w:bookmarkEnd w:id="580"/>
      <w:bookmarkEnd w:id="581"/>
      <w:r w:rsidRPr="001709E0">
        <w:rPr>
          <w:rFonts w:eastAsia="Cambria"/>
        </w:rPr>
        <w:t>National Mitigation Framework June 2016</w:t>
      </w:r>
      <w:bookmarkEnd w:id="582"/>
    </w:p>
    <w:p w14:paraId="3309B176" w14:textId="38C294FA" w:rsidR="00555394" w:rsidRDefault="00555394" w:rsidP="00555394">
      <w:pPr>
        <w:pStyle w:val="Body"/>
        <w:spacing w:after="0"/>
      </w:pPr>
      <w:r w:rsidRPr="006774C4">
        <w:t xml:space="preserve">The National Mitigation Framework describes the benefits of being prepared by understanding risks and what actions can help address those risks. The intended audience for this document is individuals, families, communities, the private and nonprofit sectors, faith-based </w:t>
      </w:r>
      <w:r w:rsidR="0035468F">
        <w:t>o</w:t>
      </w:r>
      <w:r w:rsidRPr="006774C4">
        <w:t xml:space="preserve">rganizations, local, state, tribal, territorial, </w:t>
      </w:r>
      <w:r w:rsidR="000865E7" w:rsidRPr="006774C4">
        <w:t>insular</w:t>
      </w:r>
      <w:r w:rsidR="0035468F">
        <w:t xml:space="preserve"> </w:t>
      </w:r>
      <w:r w:rsidR="00384FF1" w:rsidRPr="006774C4">
        <w:t>area,</w:t>
      </w:r>
      <w:r w:rsidR="00D26586">
        <w:t xml:space="preserve"> and</w:t>
      </w:r>
      <w:r w:rsidRPr="006774C4">
        <w:t xml:space="preserve"> Federal governments.</w:t>
      </w:r>
    </w:p>
    <w:p w14:paraId="423D6AF3" w14:textId="6FC2D444" w:rsidR="00192718" w:rsidRPr="001709E0" w:rsidRDefault="00192718" w:rsidP="00CC686C">
      <w:pPr>
        <w:pStyle w:val="Caption"/>
        <w:rPr>
          <w:rFonts w:eastAsia="Cambria"/>
        </w:rPr>
      </w:pPr>
      <w:bookmarkStart w:id="586" w:name="_Toc57147730"/>
      <w:bookmarkEnd w:id="583"/>
      <w:bookmarkEnd w:id="584"/>
      <w:bookmarkEnd w:id="585"/>
      <w:r w:rsidRPr="001709E0">
        <w:rPr>
          <w:rFonts w:eastAsia="Cambria"/>
        </w:rPr>
        <w:lastRenderedPageBreak/>
        <w:t>National Prevention Framework June 2016</w:t>
      </w:r>
      <w:bookmarkEnd w:id="586"/>
    </w:p>
    <w:p w14:paraId="5D060A93" w14:textId="5C74BB69" w:rsidR="00421D1A" w:rsidRDefault="00192718" w:rsidP="00555394">
      <w:pPr>
        <w:pStyle w:val="Body"/>
        <w:spacing w:after="0"/>
        <w:rPr>
          <w:rFonts w:eastAsia="Arial"/>
        </w:rPr>
      </w:pPr>
      <w:r w:rsidRPr="00192718">
        <w:rPr>
          <w:rFonts w:eastAsia="Arial"/>
        </w:rPr>
        <w:t>The</w:t>
      </w:r>
      <w:r w:rsidRPr="00192718">
        <w:rPr>
          <w:rFonts w:eastAsia="Arial"/>
          <w:spacing w:val="-6"/>
        </w:rPr>
        <w:t xml:space="preserve"> </w:t>
      </w:r>
      <w:r w:rsidRPr="00192718">
        <w:rPr>
          <w:rFonts w:eastAsia="Arial"/>
        </w:rPr>
        <w:t>National</w:t>
      </w:r>
      <w:r w:rsidRPr="00192718">
        <w:rPr>
          <w:rFonts w:eastAsia="Arial"/>
          <w:spacing w:val="-10"/>
        </w:rPr>
        <w:t xml:space="preserve"> </w:t>
      </w:r>
      <w:r w:rsidRPr="00192718">
        <w:rPr>
          <w:rFonts w:eastAsia="Arial"/>
        </w:rPr>
        <w:t>Prevention</w:t>
      </w:r>
      <w:r w:rsidRPr="00192718">
        <w:rPr>
          <w:rFonts w:eastAsia="Arial"/>
          <w:spacing w:val="-9"/>
        </w:rPr>
        <w:t xml:space="preserve"> </w:t>
      </w:r>
      <w:r w:rsidRPr="00192718">
        <w:rPr>
          <w:rFonts w:eastAsia="Arial"/>
        </w:rPr>
        <w:t>Framework</w:t>
      </w:r>
      <w:r w:rsidRPr="00192718">
        <w:rPr>
          <w:rFonts w:eastAsia="Arial"/>
          <w:spacing w:val="-10"/>
        </w:rPr>
        <w:t xml:space="preserve"> </w:t>
      </w:r>
      <w:r w:rsidRPr="00192718">
        <w:rPr>
          <w:rFonts w:eastAsia="Arial"/>
        </w:rPr>
        <w:t>describes</w:t>
      </w:r>
      <w:r w:rsidRPr="00192718">
        <w:rPr>
          <w:rFonts w:eastAsia="Arial"/>
          <w:spacing w:val="-10"/>
        </w:rPr>
        <w:t xml:space="preserve"> </w:t>
      </w:r>
      <w:r w:rsidRPr="00192718">
        <w:rPr>
          <w:rFonts w:eastAsia="Arial"/>
        </w:rPr>
        <w:t>how</w:t>
      </w:r>
      <w:r w:rsidRPr="00192718">
        <w:rPr>
          <w:rFonts w:eastAsia="Arial"/>
          <w:spacing w:val="-10"/>
        </w:rPr>
        <w:t xml:space="preserve"> </w:t>
      </w:r>
      <w:r w:rsidRPr="00192718">
        <w:rPr>
          <w:rFonts w:eastAsia="Arial"/>
        </w:rPr>
        <w:t>the</w:t>
      </w:r>
      <w:r w:rsidRPr="00192718">
        <w:rPr>
          <w:rFonts w:eastAsia="Arial"/>
          <w:spacing w:val="-9"/>
        </w:rPr>
        <w:t xml:space="preserve"> </w:t>
      </w:r>
      <w:r w:rsidRPr="00192718">
        <w:rPr>
          <w:rFonts w:eastAsia="Arial"/>
        </w:rPr>
        <w:t>whole</w:t>
      </w:r>
      <w:r w:rsidRPr="00192718">
        <w:rPr>
          <w:rFonts w:eastAsia="Arial"/>
          <w:spacing w:val="-9"/>
        </w:rPr>
        <w:t xml:space="preserve"> </w:t>
      </w:r>
      <w:r w:rsidRPr="00192718">
        <w:rPr>
          <w:rFonts w:eastAsia="Arial"/>
        </w:rPr>
        <w:t>community</w:t>
      </w:r>
      <w:r w:rsidRPr="00192718">
        <w:rPr>
          <w:rFonts w:eastAsia="Arial"/>
          <w:spacing w:val="-12"/>
        </w:rPr>
        <w:t xml:space="preserve"> </w:t>
      </w:r>
      <w:r w:rsidRPr="00192718">
        <w:rPr>
          <w:rFonts w:eastAsia="Arial"/>
        </w:rPr>
        <w:t>plays</w:t>
      </w:r>
      <w:r w:rsidRPr="00192718">
        <w:rPr>
          <w:rFonts w:eastAsia="Arial"/>
          <w:spacing w:val="-10"/>
        </w:rPr>
        <w:t xml:space="preserve"> </w:t>
      </w:r>
      <w:r w:rsidRPr="00192718">
        <w:rPr>
          <w:rFonts w:eastAsia="Arial"/>
        </w:rPr>
        <w:t>an</w:t>
      </w:r>
      <w:r w:rsidRPr="00192718">
        <w:rPr>
          <w:rFonts w:eastAsia="Arial"/>
          <w:spacing w:val="45"/>
        </w:rPr>
        <w:t xml:space="preserve"> </w:t>
      </w:r>
      <w:r w:rsidRPr="00192718">
        <w:rPr>
          <w:rFonts w:eastAsia="Arial"/>
        </w:rPr>
        <w:t>important</w:t>
      </w:r>
      <w:r w:rsidRPr="00192718">
        <w:rPr>
          <w:rFonts w:eastAsia="Arial"/>
          <w:spacing w:val="24"/>
        </w:rPr>
        <w:t xml:space="preserve"> </w:t>
      </w:r>
      <w:r w:rsidRPr="00192718">
        <w:rPr>
          <w:rFonts w:eastAsia="Arial"/>
        </w:rPr>
        <w:t>role</w:t>
      </w:r>
      <w:r w:rsidRPr="00192718">
        <w:rPr>
          <w:rFonts w:eastAsia="Arial"/>
          <w:spacing w:val="25"/>
        </w:rPr>
        <w:t xml:space="preserve"> </w:t>
      </w:r>
      <w:r w:rsidRPr="00192718">
        <w:rPr>
          <w:rFonts w:eastAsia="Arial"/>
        </w:rPr>
        <w:t>in</w:t>
      </w:r>
      <w:r w:rsidRPr="00192718">
        <w:rPr>
          <w:rFonts w:eastAsia="Arial"/>
          <w:spacing w:val="25"/>
        </w:rPr>
        <w:t xml:space="preserve"> </w:t>
      </w:r>
      <w:r w:rsidRPr="00192718">
        <w:rPr>
          <w:rFonts w:eastAsia="Arial"/>
        </w:rPr>
        <w:t>assisting</w:t>
      </w:r>
      <w:r w:rsidRPr="00192718">
        <w:rPr>
          <w:rFonts w:eastAsia="Arial"/>
          <w:spacing w:val="25"/>
        </w:rPr>
        <w:t xml:space="preserve"> </w:t>
      </w:r>
      <w:r w:rsidRPr="00192718">
        <w:rPr>
          <w:rFonts w:eastAsia="Arial"/>
        </w:rPr>
        <w:t>with</w:t>
      </w:r>
      <w:r w:rsidRPr="00192718">
        <w:rPr>
          <w:rFonts w:eastAsia="Arial"/>
          <w:spacing w:val="25"/>
        </w:rPr>
        <w:t xml:space="preserve"> </w:t>
      </w:r>
      <w:r w:rsidRPr="00192718">
        <w:rPr>
          <w:rFonts w:eastAsia="Arial"/>
        </w:rPr>
        <w:t>the</w:t>
      </w:r>
      <w:r w:rsidRPr="00192718">
        <w:rPr>
          <w:rFonts w:eastAsia="Arial"/>
          <w:spacing w:val="25"/>
        </w:rPr>
        <w:t xml:space="preserve"> </w:t>
      </w:r>
      <w:r w:rsidRPr="00192718">
        <w:rPr>
          <w:rFonts w:eastAsia="Arial"/>
        </w:rPr>
        <w:t>prevention</w:t>
      </w:r>
      <w:r w:rsidRPr="00192718">
        <w:rPr>
          <w:rFonts w:eastAsia="Arial"/>
          <w:spacing w:val="25"/>
        </w:rPr>
        <w:t xml:space="preserve"> </w:t>
      </w:r>
      <w:r w:rsidRPr="00192718">
        <w:rPr>
          <w:rFonts w:eastAsia="Arial"/>
        </w:rPr>
        <w:t>of</w:t>
      </w:r>
      <w:r w:rsidRPr="00192718">
        <w:rPr>
          <w:rFonts w:eastAsia="Arial"/>
          <w:spacing w:val="27"/>
        </w:rPr>
        <w:t xml:space="preserve"> </w:t>
      </w:r>
      <w:r w:rsidRPr="00192718">
        <w:rPr>
          <w:rFonts w:eastAsia="Arial"/>
        </w:rPr>
        <w:t>imminent</w:t>
      </w:r>
      <w:r w:rsidRPr="00192718">
        <w:rPr>
          <w:rFonts w:eastAsia="Arial"/>
          <w:spacing w:val="24"/>
        </w:rPr>
        <w:t xml:space="preserve"> </w:t>
      </w:r>
      <w:r w:rsidRPr="00192718">
        <w:rPr>
          <w:rFonts w:eastAsia="Arial"/>
        </w:rPr>
        <w:t>terrorist</w:t>
      </w:r>
      <w:r w:rsidRPr="00192718">
        <w:rPr>
          <w:rFonts w:eastAsia="Arial"/>
          <w:spacing w:val="22"/>
        </w:rPr>
        <w:t xml:space="preserve"> </w:t>
      </w:r>
      <w:r w:rsidRPr="00192718">
        <w:rPr>
          <w:rFonts w:eastAsia="Arial"/>
        </w:rPr>
        <w:t>attacks.</w:t>
      </w:r>
      <w:r w:rsidRPr="00192718">
        <w:rPr>
          <w:rFonts w:eastAsia="Arial"/>
          <w:spacing w:val="22"/>
        </w:rPr>
        <w:t xml:space="preserve"> </w:t>
      </w:r>
      <w:r w:rsidRPr="00192718">
        <w:rPr>
          <w:rFonts w:eastAsia="Arial"/>
        </w:rPr>
        <w:t>The</w:t>
      </w:r>
      <w:r w:rsidRPr="00192718">
        <w:rPr>
          <w:rFonts w:eastAsia="Arial"/>
          <w:spacing w:val="51"/>
        </w:rPr>
        <w:t xml:space="preserve"> </w:t>
      </w:r>
      <w:r w:rsidRPr="00192718">
        <w:rPr>
          <w:rFonts w:eastAsia="Arial"/>
        </w:rPr>
        <w:t>intended</w:t>
      </w:r>
      <w:r w:rsidRPr="00192718">
        <w:rPr>
          <w:rFonts w:eastAsia="Arial"/>
          <w:spacing w:val="48"/>
        </w:rPr>
        <w:t xml:space="preserve"> </w:t>
      </w:r>
      <w:r w:rsidRPr="00192718">
        <w:rPr>
          <w:rFonts w:eastAsia="Arial"/>
        </w:rPr>
        <w:t>audience</w:t>
      </w:r>
      <w:r w:rsidRPr="00192718">
        <w:rPr>
          <w:rFonts w:eastAsia="Arial"/>
          <w:spacing w:val="49"/>
        </w:rPr>
        <w:t xml:space="preserve"> </w:t>
      </w:r>
      <w:r w:rsidRPr="00192718">
        <w:rPr>
          <w:rFonts w:eastAsia="Arial"/>
        </w:rPr>
        <w:t>for</w:t>
      </w:r>
      <w:r w:rsidRPr="00192718">
        <w:rPr>
          <w:rFonts w:eastAsia="Arial"/>
          <w:spacing w:val="50"/>
        </w:rPr>
        <w:t xml:space="preserve"> </w:t>
      </w:r>
      <w:r w:rsidRPr="00192718">
        <w:rPr>
          <w:rFonts w:eastAsia="Arial"/>
        </w:rPr>
        <w:t>this</w:t>
      </w:r>
      <w:r w:rsidRPr="00192718">
        <w:rPr>
          <w:rFonts w:eastAsia="Arial"/>
          <w:spacing w:val="47"/>
        </w:rPr>
        <w:t xml:space="preserve"> </w:t>
      </w:r>
      <w:r w:rsidRPr="00192718">
        <w:rPr>
          <w:rFonts w:eastAsia="Arial"/>
        </w:rPr>
        <w:t>document</w:t>
      </w:r>
      <w:r w:rsidRPr="00192718">
        <w:rPr>
          <w:rFonts w:eastAsia="Arial"/>
          <w:spacing w:val="51"/>
        </w:rPr>
        <w:t xml:space="preserve"> </w:t>
      </w:r>
      <w:r w:rsidRPr="00192718">
        <w:rPr>
          <w:rFonts w:eastAsia="Arial"/>
        </w:rPr>
        <w:t>is</w:t>
      </w:r>
      <w:r w:rsidRPr="00192718">
        <w:rPr>
          <w:rFonts w:eastAsia="Arial"/>
          <w:spacing w:val="48"/>
        </w:rPr>
        <w:t xml:space="preserve"> </w:t>
      </w:r>
      <w:r w:rsidRPr="00192718">
        <w:rPr>
          <w:rFonts w:eastAsia="Arial"/>
        </w:rPr>
        <w:t>individuals,</w:t>
      </w:r>
      <w:r w:rsidRPr="00192718">
        <w:rPr>
          <w:rFonts w:eastAsia="Arial"/>
          <w:spacing w:val="49"/>
        </w:rPr>
        <w:t xml:space="preserve"> </w:t>
      </w:r>
      <w:r w:rsidRPr="00192718">
        <w:rPr>
          <w:rFonts w:eastAsia="Arial"/>
        </w:rPr>
        <w:t>families,</w:t>
      </w:r>
      <w:r w:rsidRPr="00192718">
        <w:rPr>
          <w:rFonts w:eastAsia="Arial"/>
          <w:spacing w:val="50"/>
        </w:rPr>
        <w:t xml:space="preserve"> </w:t>
      </w:r>
      <w:r w:rsidRPr="00192718">
        <w:rPr>
          <w:rFonts w:eastAsia="Arial"/>
        </w:rPr>
        <w:t>communities,</w:t>
      </w:r>
      <w:r w:rsidRPr="00192718">
        <w:rPr>
          <w:rFonts w:eastAsia="Arial"/>
          <w:spacing w:val="51"/>
        </w:rPr>
        <w:t xml:space="preserve"> </w:t>
      </w:r>
      <w:r w:rsidRPr="00192718">
        <w:rPr>
          <w:rFonts w:eastAsia="Arial"/>
          <w:spacing w:val="-2"/>
        </w:rPr>
        <w:t>the</w:t>
      </w:r>
      <w:r w:rsidRPr="00192718">
        <w:rPr>
          <w:rFonts w:eastAsia="Arial"/>
          <w:spacing w:val="69"/>
        </w:rPr>
        <w:t xml:space="preserve"> </w:t>
      </w:r>
      <w:r w:rsidRPr="00192718">
        <w:rPr>
          <w:rFonts w:eastAsia="Arial"/>
        </w:rPr>
        <w:t>private</w:t>
      </w:r>
      <w:r w:rsidRPr="00192718">
        <w:rPr>
          <w:rFonts w:eastAsia="Arial"/>
          <w:spacing w:val="33"/>
        </w:rPr>
        <w:t xml:space="preserve"> </w:t>
      </w:r>
      <w:r w:rsidRPr="00192718">
        <w:rPr>
          <w:rFonts w:eastAsia="Arial"/>
        </w:rPr>
        <w:t>and</w:t>
      </w:r>
      <w:r w:rsidRPr="00192718">
        <w:rPr>
          <w:rFonts w:eastAsia="Arial"/>
          <w:spacing w:val="33"/>
        </w:rPr>
        <w:t xml:space="preserve"> </w:t>
      </w:r>
      <w:r w:rsidRPr="00192718">
        <w:rPr>
          <w:rFonts w:eastAsia="Arial"/>
        </w:rPr>
        <w:t>nonprofit</w:t>
      </w:r>
      <w:r w:rsidRPr="00192718">
        <w:rPr>
          <w:rFonts w:eastAsia="Arial"/>
          <w:spacing w:val="30"/>
        </w:rPr>
        <w:t xml:space="preserve"> </w:t>
      </w:r>
      <w:r w:rsidRPr="00192718">
        <w:rPr>
          <w:rFonts w:eastAsia="Arial"/>
        </w:rPr>
        <w:t>sectors,</w:t>
      </w:r>
      <w:r w:rsidRPr="00192718">
        <w:rPr>
          <w:rFonts w:eastAsia="Arial"/>
          <w:spacing w:val="30"/>
        </w:rPr>
        <w:t xml:space="preserve"> </w:t>
      </w:r>
      <w:r w:rsidRPr="00192718">
        <w:rPr>
          <w:rFonts w:eastAsia="Arial"/>
        </w:rPr>
        <w:t>faith-based</w:t>
      </w:r>
      <w:r w:rsidRPr="00192718">
        <w:rPr>
          <w:rFonts w:eastAsia="Arial"/>
          <w:spacing w:val="30"/>
        </w:rPr>
        <w:t xml:space="preserve"> </w:t>
      </w:r>
      <w:r w:rsidRPr="00192718">
        <w:rPr>
          <w:rFonts w:eastAsia="Arial"/>
        </w:rPr>
        <w:t>organizations,</w:t>
      </w:r>
      <w:r w:rsidRPr="00192718">
        <w:rPr>
          <w:rFonts w:eastAsia="Arial"/>
          <w:spacing w:val="32"/>
        </w:rPr>
        <w:t xml:space="preserve"> </w:t>
      </w:r>
      <w:r w:rsidRPr="00192718">
        <w:rPr>
          <w:rFonts w:eastAsia="Arial"/>
        </w:rPr>
        <w:t>local,</w:t>
      </w:r>
      <w:r w:rsidRPr="00192718">
        <w:rPr>
          <w:rFonts w:eastAsia="Arial"/>
          <w:spacing w:val="32"/>
        </w:rPr>
        <w:t xml:space="preserve"> </w:t>
      </w:r>
      <w:r w:rsidRPr="00192718">
        <w:rPr>
          <w:rFonts w:eastAsia="Arial"/>
        </w:rPr>
        <w:t>state,</w:t>
      </w:r>
      <w:r w:rsidRPr="00192718">
        <w:rPr>
          <w:rFonts w:eastAsia="Arial"/>
          <w:spacing w:val="32"/>
        </w:rPr>
        <w:t xml:space="preserve"> </w:t>
      </w:r>
      <w:r w:rsidRPr="00192718">
        <w:rPr>
          <w:rFonts w:eastAsia="Arial"/>
        </w:rPr>
        <w:t>tribal,</w:t>
      </w:r>
      <w:r w:rsidRPr="00192718">
        <w:rPr>
          <w:rFonts w:eastAsia="Arial"/>
          <w:spacing w:val="67"/>
        </w:rPr>
        <w:t xml:space="preserve"> </w:t>
      </w:r>
      <w:r w:rsidRPr="00192718">
        <w:rPr>
          <w:rFonts w:eastAsia="Arial"/>
        </w:rPr>
        <w:t xml:space="preserve">territorial, insular </w:t>
      </w:r>
      <w:r w:rsidR="00384FF1" w:rsidRPr="00192718">
        <w:rPr>
          <w:rFonts w:eastAsia="Arial"/>
        </w:rPr>
        <w:t>area,</w:t>
      </w:r>
      <w:r w:rsidR="00D26586">
        <w:rPr>
          <w:rFonts w:eastAsia="Arial"/>
        </w:rPr>
        <w:t xml:space="preserve"> and</w:t>
      </w:r>
      <w:r w:rsidRPr="00192718">
        <w:rPr>
          <w:rFonts w:eastAsia="Arial"/>
          <w:spacing w:val="1"/>
        </w:rPr>
        <w:t xml:space="preserve"> </w:t>
      </w:r>
      <w:r w:rsidRPr="00192718">
        <w:rPr>
          <w:rFonts w:eastAsia="Arial"/>
        </w:rPr>
        <w:t>Federal governments.</w:t>
      </w:r>
    </w:p>
    <w:p w14:paraId="647BF15B" w14:textId="76242CAA" w:rsidR="00192718" w:rsidRDefault="00192718" w:rsidP="00CC686C">
      <w:pPr>
        <w:pStyle w:val="Caption"/>
        <w:rPr>
          <w:rFonts w:eastAsia="Cambria"/>
        </w:rPr>
      </w:pPr>
      <w:bookmarkStart w:id="587" w:name="_Toc57147731"/>
      <w:r w:rsidRPr="001709E0">
        <w:rPr>
          <w:rFonts w:eastAsia="Cambria"/>
        </w:rPr>
        <w:t>National Protection Framework June 2016</w:t>
      </w:r>
      <w:bookmarkEnd w:id="587"/>
    </w:p>
    <w:p w14:paraId="01E71BF6" w14:textId="1A09D9EC" w:rsidR="00192718" w:rsidRDefault="00192718" w:rsidP="00555394">
      <w:pPr>
        <w:pStyle w:val="Body"/>
        <w:spacing w:after="0"/>
      </w:pPr>
      <w:r w:rsidRPr="006774C4">
        <w:t>The National Protection Framework describes the way which the whole community safeguards against acts of terrorism, natural disasters</w:t>
      </w:r>
      <w:r w:rsidR="00D26586">
        <w:t xml:space="preserve"> and</w:t>
      </w:r>
      <w:r w:rsidRPr="006774C4">
        <w:t xml:space="preserve"> other threats or hazards. The Protection processes and guiding principles contained in this framework provide a unifying approach which is adaptable to specific Protection mission requirements, mission activities, </w:t>
      </w:r>
      <w:r w:rsidR="00384FF1" w:rsidRPr="006774C4">
        <w:t>jurisdictions,</w:t>
      </w:r>
      <w:r w:rsidR="00D26586">
        <w:t xml:space="preserve"> and</w:t>
      </w:r>
      <w:r w:rsidRPr="006774C4">
        <w:t xml:space="preserve"> sectors.</w:t>
      </w:r>
    </w:p>
    <w:p w14:paraId="528EFFE5" w14:textId="71706712" w:rsidR="00192718" w:rsidRDefault="00192718" w:rsidP="00CC686C">
      <w:pPr>
        <w:pStyle w:val="Caption"/>
        <w:rPr>
          <w:rFonts w:eastAsia="Cambria"/>
        </w:rPr>
      </w:pPr>
      <w:bookmarkStart w:id="588" w:name="_Toc57147733"/>
      <w:r w:rsidRPr="001709E0">
        <w:rPr>
          <w:rFonts w:eastAsia="Cambria"/>
        </w:rPr>
        <w:t>National Response Framework June 2016</w:t>
      </w:r>
      <w:bookmarkEnd w:id="588"/>
    </w:p>
    <w:p w14:paraId="52FBD30D" w14:textId="501E263C" w:rsidR="00192718" w:rsidRDefault="00192718" w:rsidP="00555394">
      <w:pPr>
        <w:pStyle w:val="Body"/>
        <w:spacing w:after="0"/>
      </w:pPr>
      <w:r w:rsidRPr="006774C4">
        <w:t>The National Response Framework describes not only how the Federal government organizes itself to respond to natural disasters, terrorist attacks</w:t>
      </w:r>
      <w:r w:rsidR="00D26586">
        <w:t xml:space="preserve"> and</w:t>
      </w:r>
      <w:r w:rsidRPr="006774C4">
        <w:t xml:space="preserve"> other catastrophic events, but also the importance of the whole community in assisting with response efforts. The intended audience for this document is individuals, families, communities, the private and nonprofit sectors, faith-based organizations, local, state, tribal, territorial, insular </w:t>
      </w:r>
      <w:r w:rsidR="00384FF1" w:rsidRPr="006774C4">
        <w:t>area,</w:t>
      </w:r>
      <w:r w:rsidR="00D26586">
        <w:t xml:space="preserve"> and</w:t>
      </w:r>
      <w:r w:rsidRPr="006774C4">
        <w:t xml:space="preserve"> Federal governments.</w:t>
      </w:r>
    </w:p>
    <w:p w14:paraId="67F00118" w14:textId="7A7CB6B2" w:rsidR="00927DD8" w:rsidRDefault="00927DD8" w:rsidP="00555394">
      <w:pPr>
        <w:pStyle w:val="Body"/>
        <w:spacing w:after="0" w:line="240" w:lineRule="auto"/>
        <w:rPr>
          <w:rFonts w:eastAsia="Arial"/>
        </w:rPr>
      </w:pPr>
    </w:p>
    <w:p w14:paraId="016FE716" w14:textId="12869BB4" w:rsidR="00927DD8" w:rsidRDefault="00927DD8" w:rsidP="00555394">
      <w:pPr>
        <w:pStyle w:val="Body"/>
        <w:spacing w:after="0" w:line="240" w:lineRule="auto"/>
        <w:rPr>
          <w:rFonts w:eastAsia="Arial"/>
        </w:rPr>
      </w:pPr>
    </w:p>
    <w:p w14:paraId="510FFAE4" w14:textId="6A736C27" w:rsidR="00927DD8" w:rsidRDefault="00927DD8" w:rsidP="00555394">
      <w:pPr>
        <w:pStyle w:val="Body"/>
        <w:spacing w:after="0" w:line="240" w:lineRule="auto"/>
        <w:rPr>
          <w:rFonts w:eastAsia="Arial"/>
        </w:rPr>
      </w:pPr>
    </w:p>
    <w:p w14:paraId="6908FD24" w14:textId="559B242B" w:rsidR="00927DD8" w:rsidRDefault="00927DD8" w:rsidP="00555394">
      <w:pPr>
        <w:pStyle w:val="Body"/>
        <w:spacing w:after="0" w:line="240" w:lineRule="auto"/>
        <w:rPr>
          <w:rFonts w:eastAsia="Arial"/>
        </w:rPr>
      </w:pPr>
    </w:p>
    <w:p w14:paraId="3BC7727E" w14:textId="302F0415" w:rsidR="00927DD8" w:rsidRDefault="00927DD8" w:rsidP="00555394">
      <w:pPr>
        <w:pStyle w:val="Body"/>
        <w:spacing w:after="0" w:line="240" w:lineRule="auto"/>
        <w:rPr>
          <w:rFonts w:eastAsia="Arial"/>
        </w:rPr>
      </w:pPr>
    </w:p>
    <w:p w14:paraId="16BC610A" w14:textId="111AF0B8" w:rsidR="00927DD8" w:rsidRDefault="00927DD8" w:rsidP="00555394">
      <w:pPr>
        <w:pStyle w:val="Body"/>
        <w:spacing w:after="0" w:line="240" w:lineRule="auto"/>
        <w:rPr>
          <w:rFonts w:eastAsia="Arial"/>
        </w:rPr>
      </w:pPr>
    </w:p>
    <w:p w14:paraId="51917F4F" w14:textId="6E3B469E" w:rsidR="00927DD8" w:rsidRDefault="00927DD8" w:rsidP="00555394">
      <w:pPr>
        <w:pStyle w:val="Body"/>
        <w:spacing w:after="0" w:line="240" w:lineRule="auto"/>
        <w:rPr>
          <w:rFonts w:eastAsia="Arial"/>
        </w:rPr>
      </w:pPr>
    </w:p>
    <w:p w14:paraId="73111B4C" w14:textId="219F020B" w:rsidR="00927DD8" w:rsidRDefault="00927DD8" w:rsidP="00555394">
      <w:pPr>
        <w:pStyle w:val="Body"/>
        <w:spacing w:after="0" w:line="240" w:lineRule="auto"/>
        <w:rPr>
          <w:rFonts w:eastAsia="Arial"/>
        </w:rPr>
      </w:pPr>
    </w:p>
    <w:p w14:paraId="2EC46083" w14:textId="2C097D21" w:rsidR="008338F2" w:rsidRDefault="008338F2" w:rsidP="00555394">
      <w:pPr>
        <w:pStyle w:val="Body"/>
        <w:spacing w:after="0" w:line="240" w:lineRule="auto"/>
        <w:rPr>
          <w:rFonts w:eastAsia="Arial"/>
        </w:rPr>
      </w:pPr>
    </w:p>
    <w:p w14:paraId="031237FA" w14:textId="6CFA3541" w:rsidR="008338F2" w:rsidRDefault="008338F2" w:rsidP="00555394">
      <w:pPr>
        <w:pStyle w:val="Body"/>
        <w:spacing w:after="0" w:line="240" w:lineRule="auto"/>
        <w:rPr>
          <w:rFonts w:eastAsia="Arial"/>
        </w:rPr>
      </w:pPr>
    </w:p>
    <w:p w14:paraId="55D9EABC" w14:textId="240F2343" w:rsidR="008338F2" w:rsidRDefault="008338F2" w:rsidP="00555394">
      <w:pPr>
        <w:pStyle w:val="Body"/>
        <w:spacing w:after="0" w:line="240" w:lineRule="auto"/>
        <w:rPr>
          <w:rFonts w:eastAsia="Arial"/>
        </w:rPr>
      </w:pPr>
    </w:p>
    <w:p w14:paraId="73C88991" w14:textId="6F5283C6" w:rsidR="008338F2" w:rsidRDefault="008338F2" w:rsidP="00555394">
      <w:pPr>
        <w:pStyle w:val="Body"/>
        <w:spacing w:after="0" w:line="240" w:lineRule="auto"/>
        <w:rPr>
          <w:rFonts w:eastAsia="Arial"/>
        </w:rPr>
      </w:pPr>
    </w:p>
    <w:p w14:paraId="4B9625C2" w14:textId="5A3373CB" w:rsidR="008338F2" w:rsidRDefault="008338F2" w:rsidP="00555394">
      <w:pPr>
        <w:pStyle w:val="Body"/>
        <w:spacing w:after="0" w:line="240" w:lineRule="auto"/>
        <w:rPr>
          <w:rFonts w:eastAsia="Arial"/>
        </w:rPr>
      </w:pPr>
    </w:p>
    <w:p w14:paraId="02EE174E" w14:textId="0300B5AD" w:rsidR="008338F2" w:rsidRDefault="008338F2" w:rsidP="00555394">
      <w:pPr>
        <w:pStyle w:val="Body"/>
        <w:spacing w:after="0" w:line="240" w:lineRule="auto"/>
        <w:rPr>
          <w:rFonts w:eastAsia="Arial"/>
        </w:rPr>
      </w:pPr>
    </w:p>
    <w:p w14:paraId="4D465304" w14:textId="1DEB8E87" w:rsidR="008338F2" w:rsidRDefault="008338F2" w:rsidP="00555394">
      <w:pPr>
        <w:pStyle w:val="Body"/>
        <w:spacing w:after="0" w:line="240" w:lineRule="auto"/>
        <w:rPr>
          <w:rFonts w:eastAsia="Arial"/>
        </w:rPr>
      </w:pPr>
    </w:p>
    <w:p w14:paraId="70C78737" w14:textId="319B2F55" w:rsidR="008338F2" w:rsidRDefault="008338F2" w:rsidP="00555394">
      <w:pPr>
        <w:pStyle w:val="Body"/>
        <w:spacing w:after="0" w:line="240" w:lineRule="auto"/>
        <w:rPr>
          <w:rFonts w:eastAsia="Arial"/>
        </w:rPr>
      </w:pPr>
    </w:p>
    <w:p w14:paraId="2973AE84" w14:textId="55FAC13D" w:rsidR="008338F2" w:rsidRDefault="008338F2" w:rsidP="00555394">
      <w:pPr>
        <w:pStyle w:val="Body"/>
        <w:spacing w:after="0" w:line="240" w:lineRule="auto"/>
        <w:rPr>
          <w:rFonts w:eastAsia="Arial"/>
        </w:rPr>
      </w:pPr>
    </w:p>
    <w:p w14:paraId="0FD41F59" w14:textId="57C3592B" w:rsidR="008338F2" w:rsidRDefault="008338F2" w:rsidP="00555394">
      <w:pPr>
        <w:pStyle w:val="Body"/>
        <w:spacing w:after="0" w:line="240" w:lineRule="auto"/>
        <w:rPr>
          <w:rFonts w:eastAsia="Arial"/>
        </w:rPr>
      </w:pPr>
    </w:p>
    <w:p w14:paraId="7C40BD87" w14:textId="5AB3EE5C" w:rsidR="008338F2" w:rsidRDefault="008338F2" w:rsidP="00555394">
      <w:pPr>
        <w:pStyle w:val="Body"/>
        <w:spacing w:after="0" w:line="240" w:lineRule="auto"/>
        <w:rPr>
          <w:rFonts w:eastAsia="Arial"/>
        </w:rPr>
      </w:pPr>
    </w:p>
    <w:p w14:paraId="1E25F6B7" w14:textId="00931977" w:rsidR="00682ED2" w:rsidRPr="00EA15FD" w:rsidRDefault="00EA15FD" w:rsidP="00A05F50">
      <w:pPr>
        <w:pStyle w:val="Heading1"/>
        <w:rPr>
          <w:rFonts w:eastAsia="Arial"/>
        </w:rPr>
      </w:pPr>
      <w:bookmarkStart w:id="589" w:name="_ANNEX_A_-"/>
      <w:bookmarkStart w:id="590" w:name="_Toc57147744"/>
      <w:bookmarkStart w:id="591" w:name="_Toc88640294"/>
      <w:bookmarkStart w:id="592" w:name="_Hlk68706824"/>
      <w:bookmarkEnd w:id="545"/>
      <w:bookmarkEnd w:id="546"/>
      <w:bookmarkEnd w:id="589"/>
      <w:r w:rsidRPr="00EA15FD">
        <w:rPr>
          <w:rFonts w:eastAsia="Arial"/>
        </w:rPr>
        <w:lastRenderedPageBreak/>
        <w:t xml:space="preserve">ANNEX </w:t>
      </w:r>
      <w:r w:rsidR="002531C7">
        <w:rPr>
          <w:rFonts w:eastAsia="Arial"/>
        </w:rPr>
        <w:t>A</w:t>
      </w:r>
      <w:r w:rsidR="00682ED2" w:rsidRPr="00EA15FD">
        <w:rPr>
          <w:rFonts w:eastAsia="Arial"/>
        </w:rPr>
        <w:t xml:space="preserve"> - HAZARDS AND THREATS FROM HIRA</w:t>
      </w:r>
      <w:bookmarkEnd w:id="590"/>
      <w:bookmarkEnd w:id="591"/>
    </w:p>
    <w:p w14:paraId="50127704" w14:textId="47829946" w:rsidR="00C63144" w:rsidRDefault="0038767E" w:rsidP="00955A49">
      <w:pPr>
        <w:pStyle w:val="Body"/>
      </w:pPr>
      <w:bookmarkStart w:id="593" w:name="_Hlk62632698"/>
      <w:bookmarkEnd w:id="592"/>
      <w:r w:rsidRPr="005B1FD5">
        <w:t>The Hazard Identification Risk Assessment (HIRA) is</w:t>
      </w:r>
      <w:r w:rsidR="00EE5888">
        <w:t xml:space="preserve"> an annual</w:t>
      </w:r>
      <w:r w:rsidRPr="005B1FD5">
        <w:t xml:space="preserve"> quantitative process </w:t>
      </w:r>
      <w:r>
        <w:t xml:space="preserve">in </w:t>
      </w:r>
      <w:r w:rsidRPr="005B1FD5">
        <w:t xml:space="preserve">which </w:t>
      </w:r>
      <w:r w:rsidR="00C1579D">
        <w:t xml:space="preserve">jurisdictions </w:t>
      </w:r>
      <w:r w:rsidRPr="005B1FD5">
        <w:t xml:space="preserve">select all natural, </w:t>
      </w:r>
      <w:r w:rsidR="00C1579D">
        <w:t>human-</w:t>
      </w:r>
      <w:r w:rsidR="00D12E86">
        <w:t>caused,</w:t>
      </w:r>
      <w:r w:rsidRPr="005B1FD5">
        <w:t xml:space="preserve"> or technological hazards or threats that present the greatest risk to the community</w:t>
      </w:r>
      <w:bookmarkEnd w:id="593"/>
      <w:r w:rsidRPr="005B1FD5">
        <w:t xml:space="preserve">. </w:t>
      </w:r>
      <w:r w:rsidR="000A179E">
        <w:t>The assessment is embedded</w:t>
      </w:r>
      <w:r w:rsidR="000D33DC">
        <w:t xml:space="preserve"> in</w:t>
      </w:r>
      <w:r w:rsidR="000A179E">
        <w:t xml:space="preserve"> </w:t>
      </w:r>
      <w:r w:rsidR="00384FF1">
        <w:t>WebEOC,</w:t>
      </w:r>
      <w:r w:rsidR="000A179E">
        <w:t xml:space="preserve"> and </w:t>
      </w:r>
      <w:r w:rsidR="000D33DC">
        <w:t xml:space="preserve">drop-down </w:t>
      </w:r>
      <w:r w:rsidR="00DA6AA9">
        <w:t>menus</w:t>
      </w:r>
      <w:r w:rsidR="000D33DC">
        <w:t xml:space="preserve"> are </w:t>
      </w:r>
      <w:r w:rsidR="00DA6AA9">
        <w:t>selected for</w:t>
      </w:r>
      <w:r w:rsidR="000D33DC">
        <w:t xml:space="preserve"> </w:t>
      </w:r>
      <w:r w:rsidR="00261CDB">
        <w:t>probability</w:t>
      </w:r>
      <w:r w:rsidR="00EE5888">
        <w:t xml:space="preserve">, </w:t>
      </w:r>
      <w:r w:rsidR="00261CDB">
        <w:t>magnitude/severity</w:t>
      </w:r>
      <w:r w:rsidR="00EE5888">
        <w:t>, warning time and duration</w:t>
      </w:r>
      <w:r w:rsidR="000D33DC">
        <w:t xml:space="preserve"> of threats and hazards</w:t>
      </w:r>
      <w:r w:rsidR="00EE5888">
        <w:t xml:space="preserve">. </w:t>
      </w:r>
      <w:r w:rsidR="000D33DC">
        <w:t>C</w:t>
      </w:r>
      <w:r w:rsidR="00EE5888">
        <w:t>alculations are auto populated.</w:t>
      </w:r>
      <w:r w:rsidR="000D33DC">
        <w:t xml:space="preserve"> Figure 1</w:t>
      </w:r>
      <w:r w:rsidR="000D227E">
        <w:t>5</w:t>
      </w:r>
      <w:r w:rsidR="000D33DC">
        <w:t xml:space="preserve"> provides an example of the methodology.</w:t>
      </w:r>
      <w:r w:rsidR="00043C31">
        <w:t xml:space="preserve"> </w:t>
      </w:r>
    </w:p>
    <w:p w14:paraId="69486D98" w14:textId="2AB4E840" w:rsidR="000347EF" w:rsidRDefault="000347EF" w:rsidP="00CC686C">
      <w:pPr>
        <w:pStyle w:val="Caption"/>
      </w:pPr>
      <w:r w:rsidRPr="00261CDB">
        <w:rPr>
          <w:noProof/>
        </w:rPr>
        <w:drawing>
          <wp:anchor distT="0" distB="0" distL="114300" distR="114300" simplePos="0" relativeHeight="251568128" behindDoc="1" locked="0" layoutInCell="1" allowOverlap="1" wp14:anchorId="5C702722" wp14:editId="556068AD">
            <wp:simplePos x="0" y="0"/>
            <wp:positionH relativeFrom="margin">
              <wp:posOffset>-76835</wp:posOffset>
            </wp:positionH>
            <wp:positionV relativeFrom="paragraph">
              <wp:posOffset>356235</wp:posOffset>
            </wp:positionV>
            <wp:extent cx="6520815" cy="3329940"/>
            <wp:effectExtent l="19050" t="19050" r="13335" b="22860"/>
            <wp:wrapTight wrapText="bothSides">
              <wp:wrapPolygon edited="0">
                <wp:start x="-63" y="-124"/>
                <wp:lineTo x="-63" y="21625"/>
                <wp:lineTo x="21581" y="21625"/>
                <wp:lineTo x="21581" y="-124"/>
                <wp:lineTo x="-63" y="-124"/>
              </wp:wrapPolygon>
            </wp:wrapTight>
            <wp:docPr id="1" name="Picture 1" descr="P17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1776#y1"/>
                    <pic:cNvPicPr/>
                  </pic:nvPicPr>
                  <pic:blipFill rotWithShape="1">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r="1316" b="9983"/>
                    <a:stretch/>
                  </pic:blipFill>
                  <pic:spPr bwMode="auto">
                    <a:xfrm>
                      <a:off x="0" y="0"/>
                      <a:ext cx="6520815" cy="33299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r w:rsidR="00B90436">
        <w:t>1</w:t>
      </w:r>
      <w:r w:rsidR="000D227E">
        <w:t>5</w:t>
      </w:r>
      <w:r>
        <w:t>. HIRA SELF-ASSESSMENT EXAMPLE</w:t>
      </w:r>
    </w:p>
    <w:p w14:paraId="03AEA92B" w14:textId="12C286B2" w:rsidR="00205E40" w:rsidRPr="00CE7E86" w:rsidRDefault="008C1104" w:rsidP="00CC686C">
      <w:pPr>
        <w:pStyle w:val="Caption"/>
        <w:rPr>
          <w:noProof/>
          <w:sz w:val="18"/>
        </w:rPr>
      </w:pPr>
      <w:r w:rsidRPr="008C1104">
        <w:rPr>
          <w:rFonts w:eastAsia="Times New Roman"/>
        </w:rPr>
        <w:t>TABLE 7.  CALCULATED PRIORITY RISK INDEX (CPRI) FORMULA</w:t>
      </w:r>
      <w:r w:rsidR="000D33DC">
        <w:rPr>
          <w:noProof/>
        </w:rPr>
        <w:drawing>
          <wp:anchor distT="0" distB="0" distL="114300" distR="114300" simplePos="0" relativeHeight="251572224" behindDoc="1" locked="0" layoutInCell="1" allowOverlap="1" wp14:anchorId="48885761" wp14:editId="6E9C9C79">
            <wp:simplePos x="0" y="0"/>
            <wp:positionH relativeFrom="column">
              <wp:posOffset>6448342</wp:posOffset>
            </wp:positionH>
            <wp:positionV relativeFrom="paragraph">
              <wp:posOffset>412253</wp:posOffset>
            </wp:positionV>
            <wp:extent cx="457200" cy="400050"/>
            <wp:effectExtent l="0" t="0" r="0" b="0"/>
            <wp:wrapTight wrapText="bothSides">
              <wp:wrapPolygon edited="0">
                <wp:start x="0" y="0"/>
                <wp:lineTo x="0" y="20571"/>
                <wp:lineTo x="20700" y="20571"/>
                <wp:lineTo x="20700" y="0"/>
                <wp:lineTo x="0" y="0"/>
              </wp:wrapPolygon>
            </wp:wrapTight>
            <wp:docPr id="214" name="Picture 214" descr="P177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P1778#y1"/>
                    <pic:cNvPicPr/>
                  </pic:nvPicPr>
                  <pic:blipFill>
                    <a:blip r:embed="rId63">
                      <a:extLst>
                        <a:ext uri="{28A0092B-C50C-407E-A947-70E740481C1C}">
                          <a14:useLocalDpi xmlns:a14="http://schemas.microsoft.com/office/drawing/2010/main" val="0"/>
                        </a:ext>
                      </a:extLst>
                    </a:blip>
                    <a:stretch>
                      <a:fillRect/>
                    </a:stretch>
                  </pic:blipFill>
                  <pic:spPr>
                    <a:xfrm>
                      <a:off x="0" y="0"/>
                      <a:ext cx="457200" cy="400050"/>
                    </a:xfrm>
                    <a:prstGeom prst="rect">
                      <a:avLst/>
                    </a:prstGeom>
                  </pic:spPr>
                </pic:pic>
              </a:graphicData>
            </a:graphic>
          </wp:anchor>
        </w:drawing>
      </w:r>
    </w:p>
    <w:tbl>
      <w:tblPr>
        <w:tblStyle w:val="TableGrid"/>
        <w:tblW w:w="0" w:type="auto"/>
        <w:tblInd w:w="175" w:type="dxa"/>
        <w:tblLook w:val="04A0" w:firstRow="1" w:lastRow="0" w:firstColumn="1" w:lastColumn="0" w:noHBand="0" w:noVBand="1"/>
      </w:tblPr>
      <w:tblGrid>
        <w:gridCol w:w="9767"/>
      </w:tblGrid>
      <w:tr w:rsidR="00D21C3F" w14:paraId="07A5B2B7" w14:textId="77777777" w:rsidTr="00ED0AED">
        <w:trPr>
          <w:trHeight w:val="110"/>
        </w:trPr>
        <w:tc>
          <w:tcPr>
            <w:tcW w:w="9767" w:type="dxa"/>
            <w:shd w:val="clear" w:color="auto" w:fill="C00000"/>
          </w:tcPr>
          <w:p w14:paraId="6ED54ADB" w14:textId="683FC9E7" w:rsidR="00D21C3F" w:rsidRPr="00CE7E86" w:rsidRDefault="00D21C3F" w:rsidP="00CE7E86">
            <w:pPr>
              <w:spacing w:line="276" w:lineRule="auto"/>
              <w:jc w:val="center"/>
              <w:rPr>
                <w:rFonts w:ascii="Arial Narrow" w:hAnsi="Arial Narrow"/>
                <w:b/>
                <w:bCs/>
              </w:rPr>
            </w:pPr>
            <w:r w:rsidRPr="00CE7E86">
              <w:rPr>
                <w:rFonts w:ascii="Arial Narrow" w:hAnsi="Arial Narrow"/>
                <w:b/>
                <w:bCs/>
                <w:sz w:val="28"/>
                <w:szCs w:val="28"/>
              </w:rPr>
              <w:t>CALCULATED PRIORITY RISK INDEX (CPRI) FORMULA</w:t>
            </w:r>
          </w:p>
        </w:tc>
      </w:tr>
      <w:tr w:rsidR="00974D45" w14:paraId="7EAD1D75" w14:textId="77777777" w:rsidTr="00ED0AED">
        <w:trPr>
          <w:trHeight w:val="218"/>
        </w:trPr>
        <w:tc>
          <w:tcPr>
            <w:tcW w:w="9767" w:type="dxa"/>
          </w:tcPr>
          <w:p w14:paraId="124BBD62" w14:textId="15D2FC37" w:rsidR="00974D45" w:rsidRDefault="00974D45" w:rsidP="00CE7E86">
            <w:pPr>
              <w:spacing w:before="120" w:after="120"/>
              <w:jc w:val="center"/>
            </w:pPr>
            <w:r w:rsidRPr="00D645FB">
              <w:rPr>
                <w:b/>
                <w:bCs/>
              </w:rPr>
              <w:t xml:space="preserve">(Probability x 0.45) + (Severity/Magnitude x 0.30) + </w:t>
            </w:r>
            <w:r w:rsidR="000865E7">
              <w:rPr>
                <w:b/>
                <w:bCs/>
              </w:rPr>
              <w:t>(</w:t>
            </w:r>
            <w:r w:rsidRPr="00D645FB">
              <w:rPr>
                <w:b/>
                <w:bCs/>
              </w:rPr>
              <w:t>Warning Time x 0.15) + (Duration x 0.10)</w:t>
            </w:r>
            <w:r w:rsidR="00C1579D">
              <w:rPr>
                <w:b/>
                <w:bCs/>
              </w:rPr>
              <w:t xml:space="preserve"> </w:t>
            </w:r>
            <w:r>
              <w:rPr>
                <w:b/>
                <w:bCs/>
              </w:rPr>
              <w:t>= CPRI SCORE</w:t>
            </w:r>
          </w:p>
        </w:tc>
      </w:tr>
    </w:tbl>
    <w:p w14:paraId="2EB8D8E7" w14:textId="2B40718C" w:rsidR="00682ED2" w:rsidRPr="00CE7E86" w:rsidRDefault="006D5B97" w:rsidP="00CC686C">
      <w:pPr>
        <w:pStyle w:val="Caption"/>
        <w:rPr>
          <w:rFonts w:eastAsia="Arial"/>
          <w:sz w:val="14"/>
          <w:szCs w:val="14"/>
        </w:rPr>
      </w:pPr>
      <w:r>
        <w:t xml:space="preserve">TABLE </w:t>
      </w:r>
      <w:r w:rsidR="008C1104">
        <w:t>8</w:t>
      </w:r>
      <w:r>
        <w:t xml:space="preserve">. CALCULATED PROBABILITY RISK INDEX (CPRI) </w:t>
      </w:r>
      <w:r w:rsidR="00D21C3F">
        <w:t>RATING SCALE</w:t>
      </w:r>
      <w:r w:rsidR="000D33DC" w:rsidRPr="000D33DC">
        <w:rPr>
          <w:noProof/>
        </w:rPr>
        <w:t xml:space="preserve"> </w:t>
      </w:r>
      <w:r w:rsidR="00682ED2" w:rsidRPr="00682ED2">
        <w:tab/>
      </w:r>
    </w:p>
    <w:tbl>
      <w:tblPr>
        <w:tblW w:w="0" w:type="auto"/>
        <w:tblInd w:w="219" w:type="dxa"/>
        <w:tblLayout w:type="fixed"/>
        <w:tblCellMar>
          <w:left w:w="0" w:type="dxa"/>
          <w:right w:w="0" w:type="dxa"/>
        </w:tblCellMar>
        <w:tblLook w:val="01E0" w:firstRow="1" w:lastRow="1" w:firstColumn="1" w:lastColumn="1" w:noHBand="0" w:noVBand="0"/>
      </w:tblPr>
      <w:tblGrid>
        <w:gridCol w:w="4823"/>
        <w:gridCol w:w="4896"/>
      </w:tblGrid>
      <w:tr w:rsidR="00682ED2" w:rsidRPr="00682ED2" w14:paraId="039AE8FB" w14:textId="77777777" w:rsidTr="00ED0AED">
        <w:trPr>
          <w:trHeight w:hRule="exact" w:val="383"/>
        </w:trPr>
        <w:tc>
          <w:tcPr>
            <w:tcW w:w="48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3DB009B5" w14:textId="1263E422" w:rsidR="00682ED2" w:rsidRPr="00CE7E86" w:rsidRDefault="00D21C3F" w:rsidP="00ED0AED">
            <w:pPr>
              <w:widowControl w:val="0"/>
              <w:spacing w:line="276" w:lineRule="auto"/>
              <w:jc w:val="center"/>
              <w:rPr>
                <w:rFonts w:ascii="Arial Narrow" w:eastAsia="Palatino Linotype" w:hAnsi="Arial Narrow" w:cs="Arial"/>
                <w:sz w:val="26"/>
                <w:szCs w:val="26"/>
              </w:rPr>
            </w:pPr>
            <w:r w:rsidRPr="00CE7E86">
              <w:rPr>
                <w:rFonts w:ascii="Arial Narrow" w:eastAsiaTheme="minorHAnsi" w:hAnsi="Arial Narrow" w:cs="Arial"/>
                <w:b/>
                <w:color w:val="FFFFFF"/>
                <w:sz w:val="26"/>
                <w:szCs w:val="26"/>
              </w:rPr>
              <w:t>RISK</w:t>
            </w:r>
            <w:r w:rsidRPr="00CE7E86">
              <w:rPr>
                <w:rFonts w:ascii="Arial Narrow" w:eastAsiaTheme="minorHAnsi" w:hAnsi="Arial Narrow" w:cs="Arial"/>
                <w:b/>
                <w:color w:val="FFFFFF"/>
                <w:spacing w:val="-2"/>
                <w:sz w:val="26"/>
                <w:szCs w:val="26"/>
              </w:rPr>
              <w:t xml:space="preserve"> </w:t>
            </w:r>
            <w:r w:rsidRPr="00CE7E86">
              <w:rPr>
                <w:rFonts w:ascii="Arial Narrow" w:eastAsiaTheme="minorHAnsi" w:hAnsi="Arial Narrow" w:cs="Arial"/>
                <w:b/>
                <w:color w:val="FFFFFF"/>
                <w:spacing w:val="-1"/>
                <w:sz w:val="26"/>
                <w:szCs w:val="26"/>
              </w:rPr>
              <w:t>RATING</w:t>
            </w:r>
          </w:p>
        </w:tc>
        <w:tc>
          <w:tcPr>
            <w:tcW w:w="48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vAlign w:val="center"/>
          </w:tcPr>
          <w:p w14:paraId="257138C0" w14:textId="33310669" w:rsidR="00682ED2" w:rsidRPr="00CE7E86" w:rsidRDefault="00D21C3F" w:rsidP="00ED0AED">
            <w:pPr>
              <w:widowControl w:val="0"/>
              <w:spacing w:line="276" w:lineRule="auto"/>
              <w:ind w:left="1"/>
              <w:jc w:val="center"/>
              <w:rPr>
                <w:rFonts w:ascii="Arial Narrow" w:eastAsia="Palatino Linotype" w:hAnsi="Arial Narrow" w:cs="Arial"/>
                <w:sz w:val="26"/>
                <w:szCs w:val="26"/>
              </w:rPr>
            </w:pPr>
            <w:r w:rsidRPr="00CE7E86">
              <w:rPr>
                <w:rFonts w:ascii="Arial Narrow" w:eastAsiaTheme="minorHAnsi" w:hAnsi="Arial Narrow" w:cs="Arial"/>
                <w:b/>
                <w:color w:val="FFFFFF"/>
                <w:spacing w:val="-1"/>
                <w:sz w:val="26"/>
                <w:szCs w:val="26"/>
              </w:rPr>
              <w:t>CPRI</w:t>
            </w:r>
            <w:r w:rsidRPr="00CE7E86">
              <w:rPr>
                <w:rFonts w:ascii="Arial Narrow" w:eastAsiaTheme="minorHAnsi" w:hAnsi="Arial Narrow" w:cs="Arial"/>
                <w:b/>
                <w:color w:val="FFFFFF"/>
                <w:sz w:val="26"/>
                <w:szCs w:val="26"/>
              </w:rPr>
              <w:t xml:space="preserve"> </w:t>
            </w:r>
            <w:r w:rsidRPr="00CE7E86">
              <w:rPr>
                <w:rFonts w:ascii="Arial Narrow" w:eastAsiaTheme="minorHAnsi" w:hAnsi="Arial Narrow" w:cs="Arial"/>
                <w:b/>
                <w:color w:val="FFFFFF"/>
                <w:spacing w:val="-1"/>
                <w:sz w:val="26"/>
                <w:szCs w:val="26"/>
              </w:rPr>
              <w:t>SCORE</w:t>
            </w:r>
          </w:p>
        </w:tc>
      </w:tr>
      <w:tr w:rsidR="00682ED2" w:rsidRPr="00682ED2" w14:paraId="1BF5F203" w14:textId="77777777" w:rsidTr="00ED0AED">
        <w:trPr>
          <w:trHeight w:hRule="exact" w:val="316"/>
        </w:trPr>
        <w:tc>
          <w:tcPr>
            <w:tcW w:w="48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68E8A6BE" w14:textId="77777777" w:rsidR="00682ED2" w:rsidRPr="00D21C3F" w:rsidRDefault="00682ED2" w:rsidP="00ED0AED">
            <w:pPr>
              <w:widowControl w:val="0"/>
              <w:spacing w:before="3" w:line="276" w:lineRule="auto"/>
              <w:ind w:left="102"/>
              <w:jc w:val="center"/>
              <w:rPr>
                <w:rFonts w:eastAsia="Palatino Linotype" w:cs="Arial"/>
                <w:b/>
                <w:bCs/>
              </w:rPr>
            </w:pPr>
            <w:r w:rsidRPr="00D21C3F">
              <w:rPr>
                <w:rFonts w:eastAsiaTheme="minorHAnsi" w:cs="Arial"/>
                <w:b/>
                <w:bCs/>
              </w:rPr>
              <w:t>Severe</w:t>
            </w:r>
            <w:r w:rsidRPr="00D21C3F">
              <w:rPr>
                <w:rFonts w:eastAsiaTheme="minorHAnsi" w:cs="Arial"/>
                <w:b/>
                <w:bCs/>
                <w:spacing w:val="-8"/>
              </w:rPr>
              <w:t xml:space="preserve"> </w:t>
            </w:r>
            <w:r w:rsidRPr="00D21C3F">
              <w:rPr>
                <w:rFonts w:eastAsiaTheme="minorHAnsi" w:cs="Arial"/>
                <w:b/>
                <w:bCs/>
                <w:spacing w:val="-1"/>
              </w:rPr>
              <w:t>Risk</w:t>
            </w:r>
          </w:p>
        </w:tc>
        <w:tc>
          <w:tcPr>
            <w:tcW w:w="48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0000"/>
            <w:vAlign w:val="center"/>
          </w:tcPr>
          <w:p w14:paraId="4051C4C1" w14:textId="48A18633" w:rsidR="00682ED2" w:rsidRPr="00D21C3F" w:rsidRDefault="00D21C3F" w:rsidP="00ED0AED">
            <w:pPr>
              <w:widowControl w:val="0"/>
              <w:spacing w:before="3" w:line="276" w:lineRule="auto"/>
              <w:ind w:left="102"/>
              <w:jc w:val="center"/>
              <w:rPr>
                <w:rFonts w:eastAsia="Palatino Linotype" w:cs="Arial"/>
                <w:b/>
                <w:bCs/>
              </w:rPr>
            </w:pPr>
            <w:r>
              <w:rPr>
                <w:rFonts w:eastAsiaTheme="minorHAnsi" w:cs="Arial"/>
                <w:b/>
                <w:bCs/>
              </w:rPr>
              <w:t xml:space="preserve">2.91 – </w:t>
            </w:r>
            <w:r w:rsidR="00682ED2" w:rsidRPr="00D21C3F">
              <w:rPr>
                <w:rFonts w:eastAsiaTheme="minorHAnsi" w:cs="Arial"/>
                <w:b/>
                <w:bCs/>
              </w:rPr>
              <w:t>4</w:t>
            </w:r>
            <w:r>
              <w:rPr>
                <w:rFonts w:eastAsiaTheme="minorHAnsi" w:cs="Arial"/>
                <w:b/>
                <w:bCs/>
              </w:rPr>
              <w:t>.00</w:t>
            </w:r>
          </w:p>
        </w:tc>
      </w:tr>
      <w:tr w:rsidR="00682ED2" w:rsidRPr="00682ED2" w14:paraId="23C487E0" w14:textId="77777777" w:rsidTr="00ED0AED">
        <w:trPr>
          <w:trHeight w:hRule="exact" w:val="352"/>
        </w:trPr>
        <w:tc>
          <w:tcPr>
            <w:tcW w:w="48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vAlign w:val="center"/>
          </w:tcPr>
          <w:p w14:paraId="45522505" w14:textId="77777777" w:rsidR="00682ED2" w:rsidRPr="00D21C3F" w:rsidRDefault="00682ED2" w:rsidP="00ED0AED">
            <w:pPr>
              <w:widowControl w:val="0"/>
              <w:spacing w:before="1" w:line="276" w:lineRule="auto"/>
              <w:ind w:left="102"/>
              <w:jc w:val="center"/>
              <w:rPr>
                <w:rFonts w:eastAsia="Palatino Linotype" w:cs="Arial"/>
                <w:b/>
                <w:bCs/>
              </w:rPr>
            </w:pPr>
            <w:r w:rsidRPr="00D21C3F">
              <w:rPr>
                <w:rFonts w:eastAsiaTheme="minorHAnsi" w:cs="Arial"/>
                <w:b/>
                <w:bCs/>
                <w:spacing w:val="-1"/>
              </w:rPr>
              <w:t>High</w:t>
            </w:r>
            <w:r w:rsidRPr="00D21C3F">
              <w:rPr>
                <w:rFonts w:eastAsiaTheme="minorHAnsi" w:cs="Arial"/>
                <w:b/>
                <w:bCs/>
                <w:spacing w:val="-5"/>
              </w:rPr>
              <w:t xml:space="preserve"> </w:t>
            </w:r>
            <w:r w:rsidRPr="00D21C3F">
              <w:rPr>
                <w:rFonts w:eastAsiaTheme="minorHAnsi" w:cs="Arial"/>
                <w:b/>
                <w:bCs/>
                <w:spacing w:val="-1"/>
              </w:rPr>
              <w:t>Risk</w:t>
            </w:r>
          </w:p>
        </w:tc>
        <w:tc>
          <w:tcPr>
            <w:tcW w:w="48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36C0A" w:themeFill="accent6" w:themeFillShade="BF"/>
            <w:vAlign w:val="center"/>
          </w:tcPr>
          <w:p w14:paraId="7B63190A" w14:textId="2D453777" w:rsidR="00682ED2" w:rsidRPr="00D21C3F" w:rsidRDefault="00D21C3F" w:rsidP="00ED0AED">
            <w:pPr>
              <w:widowControl w:val="0"/>
              <w:spacing w:before="1" w:line="276" w:lineRule="auto"/>
              <w:ind w:left="102"/>
              <w:jc w:val="center"/>
              <w:rPr>
                <w:rFonts w:eastAsia="Palatino Linotype" w:cs="Arial"/>
                <w:b/>
                <w:bCs/>
              </w:rPr>
            </w:pPr>
            <w:r>
              <w:rPr>
                <w:rFonts w:eastAsia="Palatino Linotype" w:cs="Arial"/>
                <w:b/>
                <w:bCs/>
              </w:rPr>
              <w:t>2.51 – 2.90</w:t>
            </w:r>
          </w:p>
        </w:tc>
      </w:tr>
      <w:tr w:rsidR="00682ED2" w:rsidRPr="00682ED2" w14:paraId="73A7F47B" w14:textId="77777777" w:rsidTr="00ED0AED">
        <w:trPr>
          <w:trHeight w:hRule="exact" w:val="370"/>
        </w:trPr>
        <w:tc>
          <w:tcPr>
            <w:tcW w:w="48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459D5DF0" w14:textId="77777777" w:rsidR="00682ED2" w:rsidRPr="00D21C3F" w:rsidRDefault="00682ED2" w:rsidP="00ED0AED">
            <w:pPr>
              <w:widowControl w:val="0"/>
              <w:spacing w:before="1" w:line="276" w:lineRule="auto"/>
              <w:ind w:left="102"/>
              <w:jc w:val="center"/>
              <w:rPr>
                <w:rFonts w:eastAsia="Palatino Linotype" w:cs="Arial"/>
                <w:b/>
                <w:bCs/>
              </w:rPr>
            </w:pPr>
            <w:r w:rsidRPr="00D21C3F">
              <w:rPr>
                <w:rFonts w:eastAsiaTheme="minorHAnsi" w:cs="Arial"/>
                <w:b/>
                <w:bCs/>
                <w:spacing w:val="-1"/>
              </w:rPr>
              <w:t>Moderate</w:t>
            </w:r>
            <w:r w:rsidRPr="00D21C3F">
              <w:rPr>
                <w:rFonts w:eastAsiaTheme="minorHAnsi" w:cs="Arial"/>
                <w:b/>
                <w:bCs/>
                <w:spacing w:val="-8"/>
              </w:rPr>
              <w:t xml:space="preserve"> </w:t>
            </w:r>
            <w:r w:rsidRPr="00D21C3F">
              <w:rPr>
                <w:rFonts w:eastAsiaTheme="minorHAnsi" w:cs="Arial"/>
                <w:b/>
                <w:bCs/>
                <w:spacing w:val="-1"/>
              </w:rPr>
              <w:t>Risk</w:t>
            </w:r>
          </w:p>
        </w:tc>
        <w:tc>
          <w:tcPr>
            <w:tcW w:w="48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vAlign w:val="center"/>
          </w:tcPr>
          <w:p w14:paraId="4129978E" w14:textId="620D9AA2" w:rsidR="00682ED2" w:rsidRPr="00D21C3F" w:rsidRDefault="00682ED2" w:rsidP="00ED0AED">
            <w:pPr>
              <w:widowControl w:val="0"/>
              <w:spacing w:before="1" w:line="276" w:lineRule="auto"/>
              <w:ind w:left="102"/>
              <w:jc w:val="center"/>
              <w:rPr>
                <w:rFonts w:eastAsia="Palatino Linotype" w:cs="Arial"/>
                <w:b/>
                <w:bCs/>
              </w:rPr>
            </w:pPr>
            <w:r w:rsidRPr="00D21C3F">
              <w:rPr>
                <w:rFonts w:eastAsia="Palatino Linotype" w:cs="Arial"/>
                <w:b/>
                <w:bCs/>
              </w:rPr>
              <w:t>2.0</w:t>
            </w:r>
            <w:r w:rsidR="00D21C3F">
              <w:rPr>
                <w:rFonts w:eastAsia="Palatino Linotype" w:cs="Arial"/>
                <w:b/>
                <w:bCs/>
              </w:rPr>
              <w:t>0</w:t>
            </w:r>
            <w:r w:rsidRPr="00D21C3F">
              <w:rPr>
                <w:rFonts w:eastAsia="Palatino Linotype" w:cs="Arial"/>
                <w:b/>
                <w:bCs/>
              </w:rPr>
              <w:t xml:space="preserve"> – 2.</w:t>
            </w:r>
            <w:r w:rsidR="00D21C3F">
              <w:rPr>
                <w:rFonts w:eastAsia="Palatino Linotype" w:cs="Arial"/>
                <w:b/>
                <w:bCs/>
              </w:rPr>
              <w:t>50</w:t>
            </w:r>
          </w:p>
        </w:tc>
      </w:tr>
      <w:tr w:rsidR="00D12E86" w:rsidRPr="00682ED2" w14:paraId="00C1ED63" w14:textId="77777777" w:rsidTr="00ED0AED">
        <w:trPr>
          <w:trHeight w:hRule="exact" w:val="355"/>
        </w:trPr>
        <w:tc>
          <w:tcPr>
            <w:tcW w:w="482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tcPr>
          <w:p w14:paraId="7E339BD6" w14:textId="77777777" w:rsidR="00D12E86" w:rsidRPr="00D12E86" w:rsidRDefault="00D12E86" w:rsidP="000A179E">
            <w:pPr>
              <w:widowControl w:val="0"/>
              <w:spacing w:before="3"/>
              <w:ind w:left="102"/>
              <w:jc w:val="center"/>
              <w:rPr>
                <w:rFonts w:eastAsiaTheme="minorHAnsi" w:cs="Arial"/>
                <w:b/>
                <w:bCs/>
              </w:rPr>
            </w:pPr>
            <w:r w:rsidRPr="00D21C3F">
              <w:rPr>
                <w:rFonts w:eastAsiaTheme="minorHAnsi" w:cs="Arial"/>
                <w:b/>
                <w:bCs/>
              </w:rPr>
              <w:t>Low</w:t>
            </w:r>
            <w:r w:rsidRPr="00D12E86">
              <w:rPr>
                <w:rFonts w:eastAsiaTheme="minorHAnsi" w:cs="Arial"/>
                <w:b/>
                <w:bCs/>
              </w:rPr>
              <w:t xml:space="preserve"> Risk</w:t>
            </w:r>
          </w:p>
        </w:tc>
        <w:tc>
          <w:tcPr>
            <w:tcW w:w="489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tcPr>
          <w:p w14:paraId="1CEE65BE" w14:textId="77777777" w:rsidR="00D12E86" w:rsidRPr="00D21C3F" w:rsidRDefault="00D12E86" w:rsidP="000A179E">
            <w:pPr>
              <w:widowControl w:val="0"/>
              <w:spacing w:before="3"/>
              <w:ind w:left="102"/>
              <w:jc w:val="center"/>
              <w:rPr>
                <w:rFonts w:eastAsia="Palatino Linotype" w:cs="Arial"/>
                <w:b/>
                <w:bCs/>
              </w:rPr>
            </w:pPr>
            <w:r>
              <w:rPr>
                <w:rFonts w:eastAsia="Palatino Linotype" w:cs="Arial"/>
                <w:b/>
                <w:bCs/>
              </w:rPr>
              <w:t>&lt;</w:t>
            </w:r>
            <w:r w:rsidRPr="00D21C3F">
              <w:rPr>
                <w:rFonts w:eastAsia="Palatino Linotype" w:cs="Arial"/>
                <w:b/>
                <w:bCs/>
              </w:rPr>
              <w:t xml:space="preserve"> 1.99</w:t>
            </w:r>
          </w:p>
        </w:tc>
      </w:tr>
    </w:tbl>
    <w:p w14:paraId="1204BD94" w14:textId="530F239F" w:rsidR="00682ED2" w:rsidRDefault="00205859" w:rsidP="00CC686C">
      <w:pPr>
        <w:pStyle w:val="Caption"/>
      </w:pPr>
      <w:r>
        <w:lastRenderedPageBreak/>
        <w:t xml:space="preserve">TABLE </w:t>
      </w:r>
      <w:r w:rsidR="008C1104">
        <w:t>9</w:t>
      </w:r>
      <w:r>
        <w:t xml:space="preserve">. HAZARD AND </w:t>
      </w:r>
      <w:r w:rsidR="001A60A5">
        <w:t xml:space="preserve">THREAT </w:t>
      </w:r>
      <w:r>
        <w:t xml:space="preserve">RISK RATINGS </w:t>
      </w:r>
      <w:r w:rsidR="00B92DF7" w:rsidRPr="00E51ABF">
        <w:rPr>
          <w:color w:val="C00000"/>
        </w:rPr>
        <w:t>[</w:t>
      </w:r>
      <w:r w:rsidR="00B92DF7">
        <w:rPr>
          <w:color w:val="C00000"/>
        </w:rPr>
        <w:t>INSERT County hira ratings]</w:t>
      </w:r>
    </w:p>
    <w:p w14:paraId="7709354F" w14:textId="77777777" w:rsidR="00205859" w:rsidRPr="00CE7E86" w:rsidRDefault="00205859" w:rsidP="00682ED2">
      <w:pPr>
        <w:spacing w:before="11"/>
        <w:rPr>
          <w:rFonts w:ascii="Times New Roman" w:hAnsi="Times New Roman"/>
          <w:sz w:val="6"/>
          <w:szCs w:val="6"/>
        </w:rPr>
      </w:pPr>
    </w:p>
    <w:tbl>
      <w:tblPr>
        <w:tblW w:w="0" w:type="auto"/>
        <w:tblInd w:w="174" w:type="dxa"/>
        <w:tblLayout w:type="fixed"/>
        <w:tblCellMar>
          <w:left w:w="0" w:type="dxa"/>
          <w:right w:w="0" w:type="dxa"/>
        </w:tblCellMar>
        <w:tblLook w:val="01E0" w:firstRow="1" w:lastRow="1" w:firstColumn="1" w:lastColumn="1" w:noHBand="0" w:noVBand="0"/>
      </w:tblPr>
      <w:tblGrid>
        <w:gridCol w:w="1980"/>
        <w:gridCol w:w="7740"/>
      </w:tblGrid>
      <w:tr w:rsidR="00682ED2" w:rsidRPr="00682ED2" w14:paraId="4B388BE7" w14:textId="77777777" w:rsidTr="00ED0AED">
        <w:trPr>
          <w:trHeight w:hRule="exact" w:val="516"/>
        </w:trPr>
        <w:tc>
          <w:tcPr>
            <w:tcW w:w="9720" w:type="dxa"/>
            <w:gridSpan w:val="2"/>
            <w:tcBorders>
              <w:top w:val="single" w:sz="5" w:space="0" w:color="000000"/>
              <w:left w:val="single" w:sz="5" w:space="0" w:color="000000"/>
              <w:bottom w:val="single" w:sz="5" w:space="0" w:color="000000"/>
              <w:right w:val="single" w:sz="5" w:space="0" w:color="000000"/>
            </w:tcBorders>
            <w:shd w:val="clear" w:color="auto" w:fill="C00000"/>
            <w:vAlign w:val="center"/>
          </w:tcPr>
          <w:p w14:paraId="5AE9824C" w14:textId="7F8BB0B7" w:rsidR="00682ED2" w:rsidRPr="00205859" w:rsidRDefault="00205859" w:rsidP="00205859">
            <w:pPr>
              <w:widowControl w:val="0"/>
              <w:spacing w:line="323" w:lineRule="exact"/>
              <w:ind w:left="1374" w:hanging="995"/>
              <w:jc w:val="center"/>
              <w:rPr>
                <w:rFonts w:ascii="Arial Narrow" w:eastAsia="Palatino Linotype" w:hAnsi="Arial Narrow" w:cs="Palatino Linotype"/>
              </w:rPr>
            </w:pPr>
            <w:r w:rsidRPr="00205859">
              <w:rPr>
                <w:rFonts w:ascii="Arial Narrow" w:eastAsia="Palatino Linotype" w:hAnsi="Arial Narrow" w:cs="Palatino Linotype"/>
                <w:b/>
                <w:bCs/>
                <w:color w:val="FFFFFF"/>
                <w:spacing w:val="-1"/>
                <w:sz w:val="28"/>
                <w:szCs w:val="28"/>
              </w:rPr>
              <w:t>HAZARD</w:t>
            </w:r>
            <w:r w:rsidRPr="00205859">
              <w:rPr>
                <w:rFonts w:ascii="Arial Narrow" w:eastAsia="Palatino Linotype" w:hAnsi="Arial Narrow" w:cs="Palatino Linotype"/>
                <w:b/>
                <w:bCs/>
                <w:color w:val="FFFFFF"/>
                <w:spacing w:val="-3"/>
                <w:sz w:val="28"/>
                <w:szCs w:val="28"/>
              </w:rPr>
              <w:t xml:space="preserve"> </w:t>
            </w:r>
            <w:r w:rsidRPr="00205859">
              <w:rPr>
                <w:rFonts w:ascii="Arial Narrow" w:eastAsia="Palatino Linotype" w:hAnsi="Arial Narrow" w:cs="Palatino Linotype"/>
                <w:b/>
                <w:bCs/>
                <w:color w:val="FFFFFF"/>
                <w:spacing w:val="-1"/>
                <w:sz w:val="28"/>
                <w:szCs w:val="28"/>
              </w:rPr>
              <w:t>AND</w:t>
            </w:r>
            <w:r w:rsidRPr="00205859">
              <w:rPr>
                <w:rFonts w:ascii="Arial Narrow" w:eastAsia="Palatino Linotype" w:hAnsi="Arial Narrow" w:cs="Palatino Linotype"/>
                <w:b/>
                <w:bCs/>
                <w:color w:val="FFFFFF"/>
                <w:spacing w:val="-4"/>
                <w:sz w:val="28"/>
                <w:szCs w:val="28"/>
              </w:rPr>
              <w:t xml:space="preserve"> </w:t>
            </w:r>
            <w:r w:rsidRPr="00205859">
              <w:rPr>
                <w:rFonts w:ascii="Arial Narrow" w:eastAsia="Palatino Linotype" w:hAnsi="Arial Narrow" w:cs="Palatino Linotype"/>
                <w:b/>
                <w:bCs/>
                <w:color w:val="FFFFFF"/>
                <w:spacing w:val="-1"/>
                <w:sz w:val="28"/>
                <w:szCs w:val="28"/>
              </w:rPr>
              <w:t>THREAT</w:t>
            </w:r>
            <w:r w:rsidRPr="00205859">
              <w:rPr>
                <w:rFonts w:ascii="Arial Narrow" w:eastAsia="Palatino Linotype" w:hAnsi="Arial Narrow" w:cs="Palatino Linotype"/>
                <w:b/>
                <w:bCs/>
                <w:color w:val="FFFFFF"/>
                <w:spacing w:val="-3"/>
                <w:sz w:val="28"/>
                <w:szCs w:val="28"/>
              </w:rPr>
              <w:t xml:space="preserve"> </w:t>
            </w:r>
            <w:r w:rsidRPr="00205859">
              <w:rPr>
                <w:rFonts w:ascii="Arial Narrow" w:eastAsia="Palatino Linotype" w:hAnsi="Arial Narrow" w:cs="Palatino Linotype"/>
                <w:b/>
                <w:bCs/>
                <w:color w:val="FFFFFF"/>
                <w:spacing w:val="-1"/>
                <w:sz w:val="28"/>
                <w:szCs w:val="28"/>
              </w:rPr>
              <w:t>RISK RATINGS</w:t>
            </w:r>
            <w:r w:rsidRPr="00205859">
              <w:rPr>
                <w:rFonts w:ascii="Arial Narrow" w:eastAsia="Palatino Linotype" w:hAnsi="Arial Narrow" w:cs="Palatino Linotype"/>
                <w:b/>
                <w:bCs/>
                <w:color w:val="FFFFFF"/>
                <w:spacing w:val="-3"/>
                <w:sz w:val="28"/>
                <w:szCs w:val="28"/>
              </w:rPr>
              <w:t xml:space="preserve"> </w:t>
            </w:r>
            <w:r w:rsidRPr="00205859">
              <w:rPr>
                <w:rFonts w:ascii="Arial Narrow" w:eastAsia="Palatino Linotype" w:hAnsi="Arial Narrow" w:cs="Palatino Linotype"/>
                <w:b/>
                <w:bCs/>
                <w:color w:val="FFFFFF"/>
                <w:sz w:val="28"/>
                <w:szCs w:val="28"/>
              </w:rPr>
              <w:t>–</w:t>
            </w:r>
            <w:r w:rsidRPr="00205859">
              <w:rPr>
                <w:rFonts w:ascii="Arial Narrow" w:eastAsia="Palatino Linotype" w:hAnsi="Arial Narrow" w:cs="Palatino Linotype"/>
                <w:b/>
                <w:bCs/>
                <w:color w:val="FFFFFF"/>
                <w:spacing w:val="-1"/>
                <w:sz w:val="28"/>
                <w:szCs w:val="28"/>
              </w:rPr>
              <w:t xml:space="preserve"> </w:t>
            </w:r>
            <w:r w:rsidR="00C46C83">
              <w:rPr>
                <w:rFonts w:ascii="Arial Narrow" w:eastAsia="Palatino Linotype" w:hAnsi="Arial Narrow" w:cs="Palatino Linotype"/>
                <w:b/>
                <w:bCs/>
                <w:color w:val="FFFFFF"/>
                <w:spacing w:val="-1"/>
                <w:sz w:val="28"/>
                <w:szCs w:val="28"/>
              </w:rPr>
              <w:t>SEVERE</w:t>
            </w:r>
            <w:r w:rsidRPr="00205859">
              <w:rPr>
                <w:rFonts w:ascii="Arial Narrow" w:eastAsia="Palatino Linotype" w:hAnsi="Arial Narrow" w:cs="Palatino Linotype"/>
                <w:b/>
                <w:bCs/>
                <w:color w:val="FFFFFF"/>
                <w:spacing w:val="-4"/>
                <w:sz w:val="28"/>
                <w:szCs w:val="28"/>
              </w:rPr>
              <w:t xml:space="preserve"> </w:t>
            </w:r>
            <w:r w:rsidRPr="00205859">
              <w:rPr>
                <w:rFonts w:ascii="Arial Narrow" w:eastAsia="Palatino Linotype" w:hAnsi="Arial Narrow" w:cs="Palatino Linotype"/>
                <w:b/>
                <w:bCs/>
                <w:color w:val="FFFFFF"/>
                <w:spacing w:val="-1"/>
                <w:sz w:val="28"/>
                <w:szCs w:val="28"/>
              </w:rPr>
              <w:t>RISK</w:t>
            </w:r>
            <w:r w:rsidRPr="00205859">
              <w:rPr>
                <w:rFonts w:ascii="Arial Narrow" w:eastAsia="Palatino Linotype" w:hAnsi="Arial Narrow" w:cs="Palatino Linotype"/>
                <w:b/>
                <w:bCs/>
                <w:color w:val="FFFFFF"/>
                <w:sz w:val="28"/>
                <w:szCs w:val="28"/>
              </w:rPr>
              <w:t xml:space="preserve"> </w:t>
            </w:r>
            <w:r w:rsidR="00C46C83" w:rsidRPr="00205859">
              <w:rPr>
                <w:rFonts w:ascii="Arial Narrow" w:eastAsia="Palatino Linotype" w:hAnsi="Arial Narrow" w:cs="Palatino Linotype"/>
                <w:b/>
                <w:bCs/>
                <w:color w:val="FFFFFF"/>
                <w:sz w:val="28"/>
                <w:szCs w:val="28"/>
              </w:rPr>
              <w:t>-</w:t>
            </w:r>
            <w:r w:rsidR="00C46C83" w:rsidRPr="00205859">
              <w:rPr>
                <w:rFonts w:ascii="Arial Narrow" w:eastAsia="Palatino Linotype" w:hAnsi="Arial Narrow" w:cs="Palatino Linotype"/>
                <w:b/>
                <w:bCs/>
                <w:color w:val="FFFFFF"/>
                <w:spacing w:val="-4"/>
                <w:sz w:val="28"/>
                <w:szCs w:val="28"/>
              </w:rPr>
              <w:t xml:space="preserve"> </w:t>
            </w:r>
            <w:r w:rsidR="00C46C83">
              <w:rPr>
                <w:rFonts w:ascii="Arial Narrow" w:eastAsia="Palatino Linotype" w:hAnsi="Arial Narrow" w:cs="Palatino Linotype"/>
                <w:b/>
                <w:bCs/>
                <w:color w:val="FFFFFF"/>
                <w:sz w:val="28"/>
                <w:szCs w:val="28"/>
              </w:rPr>
              <w:t>2.91 – 4.00</w:t>
            </w:r>
          </w:p>
        </w:tc>
      </w:tr>
      <w:tr w:rsidR="00682ED2" w:rsidRPr="00682ED2" w14:paraId="47C3F034" w14:textId="77777777" w:rsidTr="00CE7E86">
        <w:trPr>
          <w:trHeight w:hRule="exact" w:val="480"/>
        </w:trPr>
        <w:tc>
          <w:tcPr>
            <w:tcW w:w="198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535C0524" w14:textId="2D3D5953" w:rsidR="00682ED2" w:rsidRPr="00205859" w:rsidRDefault="00205859" w:rsidP="00205859">
            <w:pPr>
              <w:widowControl w:val="0"/>
              <w:ind w:left="159"/>
              <w:jc w:val="center"/>
              <w:rPr>
                <w:rFonts w:ascii="Arial Narrow" w:eastAsia="Palatino Linotype" w:hAnsi="Arial Narrow" w:cs="Palatino Linotype"/>
                <w:sz w:val="28"/>
              </w:rPr>
            </w:pPr>
            <w:r w:rsidRPr="00205859">
              <w:rPr>
                <w:rFonts w:ascii="Arial Narrow" w:eastAsiaTheme="minorHAnsi" w:hAnsi="Arial Narrow" w:cstheme="minorBidi"/>
                <w:b/>
                <w:spacing w:val="-1"/>
                <w:sz w:val="28"/>
              </w:rPr>
              <w:t>CPRI</w:t>
            </w:r>
            <w:r w:rsidRPr="00205859">
              <w:rPr>
                <w:rFonts w:ascii="Arial Narrow" w:eastAsiaTheme="minorHAnsi" w:hAnsi="Arial Narrow" w:cstheme="minorBidi"/>
                <w:b/>
                <w:spacing w:val="-6"/>
                <w:sz w:val="28"/>
              </w:rPr>
              <w:t xml:space="preserve"> </w:t>
            </w:r>
            <w:r w:rsidRPr="00205859">
              <w:rPr>
                <w:rFonts w:ascii="Arial Narrow" w:eastAsiaTheme="minorHAnsi" w:hAnsi="Arial Narrow" w:cstheme="minorBidi"/>
                <w:b/>
                <w:spacing w:val="-1"/>
                <w:sz w:val="28"/>
              </w:rPr>
              <w:t>RATING</w:t>
            </w:r>
          </w:p>
        </w:tc>
        <w:tc>
          <w:tcPr>
            <w:tcW w:w="774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0C3E2952" w14:textId="050186A8" w:rsidR="00682ED2" w:rsidRPr="00205859" w:rsidRDefault="00205859" w:rsidP="00205859">
            <w:pPr>
              <w:widowControl w:val="0"/>
              <w:ind w:left="5"/>
              <w:jc w:val="center"/>
              <w:rPr>
                <w:rFonts w:ascii="Arial Narrow" w:eastAsia="Palatino Linotype" w:hAnsi="Arial Narrow" w:cs="Palatino Linotype"/>
                <w:sz w:val="28"/>
              </w:rPr>
            </w:pPr>
            <w:r w:rsidRPr="00205859">
              <w:rPr>
                <w:rFonts w:ascii="Arial Narrow" w:eastAsiaTheme="minorHAnsi" w:hAnsi="Arial Narrow" w:cstheme="minorBidi"/>
                <w:b/>
                <w:spacing w:val="-1"/>
                <w:sz w:val="28"/>
              </w:rPr>
              <w:t>HAZARD</w:t>
            </w:r>
            <w:r w:rsidR="001A60A5">
              <w:rPr>
                <w:rFonts w:ascii="Arial Narrow" w:eastAsiaTheme="minorHAnsi" w:hAnsi="Arial Narrow" w:cstheme="minorBidi"/>
                <w:b/>
                <w:spacing w:val="-1"/>
                <w:sz w:val="28"/>
              </w:rPr>
              <w:t>/THREAT</w:t>
            </w:r>
          </w:p>
        </w:tc>
      </w:tr>
      <w:tr w:rsidR="00682ED2" w:rsidRPr="009B3F3D" w14:paraId="59440CA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2E2C452" w14:textId="7B54E2F9" w:rsidR="00682ED2" w:rsidRPr="009B3F3D" w:rsidRDefault="00D2404E" w:rsidP="00D2404E">
            <w:pPr>
              <w:pStyle w:val="Body"/>
              <w:jc w:val="center"/>
              <w:rPr>
                <w:rFonts w:eastAsia="Palatino Linotype" w:cs="Arial"/>
              </w:rPr>
            </w:pPr>
            <w:r>
              <w:rPr>
                <w:rFonts w:eastAsia="Palatino Linotype" w:cs="Arial"/>
              </w:rPr>
              <w:t>3.25</w:t>
            </w:r>
          </w:p>
        </w:tc>
        <w:tc>
          <w:tcPr>
            <w:tcW w:w="7740" w:type="dxa"/>
            <w:tcBorders>
              <w:top w:val="single" w:sz="5" w:space="0" w:color="000000"/>
              <w:left w:val="single" w:sz="5" w:space="0" w:color="000000"/>
              <w:bottom w:val="single" w:sz="5" w:space="0" w:color="000000"/>
              <w:right w:val="single" w:sz="5" w:space="0" w:color="000000"/>
            </w:tcBorders>
          </w:tcPr>
          <w:p w14:paraId="7D77CCD9" w14:textId="77777777" w:rsidR="00682ED2" w:rsidRPr="009B3F3D" w:rsidRDefault="009B3F3D" w:rsidP="00F652CB">
            <w:pPr>
              <w:pStyle w:val="Body"/>
              <w:ind w:left="84"/>
              <w:rPr>
                <w:rFonts w:eastAsia="Palatino Linotype" w:cs="Arial"/>
              </w:rPr>
            </w:pPr>
            <w:r w:rsidRPr="009B3F3D">
              <w:rPr>
                <w:rFonts w:eastAsia="Palatino Linotype" w:cs="Arial"/>
              </w:rPr>
              <w:t>Cybersecurity Attack</w:t>
            </w:r>
          </w:p>
          <w:p w14:paraId="109257EE" w14:textId="7520916C" w:rsidR="009B3F3D" w:rsidRPr="009B3F3D" w:rsidRDefault="009B3F3D" w:rsidP="00F652CB">
            <w:pPr>
              <w:pStyle w:val="Body"/>
              <w:ind w:left="84"/>
              <w:rPr>
                <w:rFonts w:eastAsia="Palatino Linotype" w:cs="Arial"/>
              </w:rPr>
            </w:pPr>
          </w:p>
        </w:tc>
      </w:tr>
      <w:tr w:rsidR="00682ED2" w:rsidRPr="009B3F3D" w14:paraId="0032FD9F"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2A5DED9" w14:textId="1610BC68" w:rsidR="00682ED2" w:rsidRPr="009B3F3D" w:rsidRDefault="00D2404E" w:rsidP="00D2404E">
            <w:pPr>
              <w:pStyle w:val="Body"/>
              <w:jc w:val="center"/>
              <w:rPr>
                <w:rFonts w:eastAsia="Palatino Linotype" w:cs="Arial"/>
              </w:rPr>
            </w:pPr>
            <w:r>
              <w:rPr>
                <w:rFonts w:eastAsia="Palatino Linotype" w:cs="Arial"/>
              </w:rPr>
              <w:t>3.18</w:t>
            </w:r>
          </w:p>
        </w:tc>
        <w:tc>
          <w:tcPr>
            <w:tcW w:w="7740" w:type="dxa"/>
            <w:tcBorders>
              <w:top w:val="single" w:sz="5" w:space="0" w:color="000000"/>
              <w:left w:val="single" w:sz="5" w:space="0" w:color="000000"/>
              <w:bottom w:val="single" w:sz="5" w:space="0" w:color="000000"/>
              <w:right w:val="single" w:sz="5" w:space="0" w:color="000000"/>
            </w:tcBorders>
          </w:tcPr>
          <w:p w14:paraId="1DABF0BD" w14:textId="77777777" w:rsidR="00682ED2" w:rsidRPr="009B3F3D" w:rsidRDefault="009B3F3D" w:rsidP="00F652CB">
            <w:pPr>
              <w:pStyle w:val="Body"/>
              <w:ind w:left="84"/>
              <w:rPr>
                <w:rFonts w:eastAsia="Palatino Linotype" w:cs="Arial"/>
              </w:rPr>
            </w:pPr>
            <w:r w:rsidRPr="009B3F3D">
              <w:rPr>
                <w:rFonts w:eastAsia="Palatino Linotype" w:cs="Arial"/>
              </w:rPr>
              <w:t>Flash Flood</w:t>
            </w:r>
          </w:p>
          <w:p w14:paraId="5062FA8E" w14:textId="5DB8FB1E" w:rsidR="009B3F3D" w:rsidRPr="009B3F3D" w:rsidRDefault="009B3F3D" w:rsidP="00F652CB">
            <w:pPr>
              <w:pStyle w:val="Body"/>
              <w:ind w:left="84"/>
              <w:rPr>
                <w:rFonts w:eastAsia="Palatino Linotype" w:cs="Arial"/>
              </w:rPr>
            </w:pPr>
          </w:p>
        </w:tc>
      </w:tr>
      <w:tr w:rsidR="00682ED2" w:rsidRPr="009B3F3D" w14:paraId="24BACEB2"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3F385CAE" w14:textId="4734E68E" w:rsidR="00682ED2" w:rsidRPr="009B3F3D" w:rsidRDefault="00D2404E" w:rsidP="00D2404E">
            <w:pPr>
              <w:pStyle w:val="Body"/>
              <w:jc w:val="center"/>
              <w:rPr>
                <w:rFonts w:eastAsia="Palatino Linotype" w:cs="Arial"/>
              </w:rPr>
            </w:pPr>
            <w:r>
              <w:rPr>
                <w:rFonts w:eastAsia="Palatino Linotype" w:cs="Arial"/>
              </w:rPr>
              <w:t>3.14</w:t>
            </w:r>
          </w:p>
        </w:tc>
        <w:tc>
          <w:tcPr>
            <w:tcW w:w="7740" w:type="dxa"/>
            <w:tcBorders>
              <w:top w:val="single" w:sz="5" w:space="0" w:color="000000"/>
              <w:left w:val="single" w:sz="5" w:space="0" w:color="000000"/>
              <w:bottom w:val="single" w:sz="5" w:space="0" w:color="000000"/>
              <w:right w:val="single" w:sz="5" w:space="0" w:color="000000"/>
            </w:tcBorders>
          </w:tcPr>
          <w:p w14:paraId="7C34B426" w14:textId="77777777" w:rsidR="00682ED2" w:rsidRDefault="009B3F3D" w:rsidP="00F652CB">
            <w:pPr>
              <w:pStyle w:val="Body"/>
              <w:ind w:left="84"/>
              <w:rPr>
                <w:rFonts w:eastAsia="Palatino Linotype" w:cs="Arial"/>
              </w:rPr>
            </w:pPr>
            <w:r>
              <w:rPr>
                <w:rFonts w:eastAsia="Palatino Linotype" w:cs="Arial"/>
              </w:rPr>
              <w:t>Severe Thunderstorm</w:t>
            </w:r>
          </w:p>
          <w:p w14:paraId="70486796" w14:textId="57B60041" w:rsidR="009B3F3D" w:rsidRPr="009B3F3D" w:rsidRDefault="009B3F3D" w:rsidP="00F652CB">
            <w:pPr>
              <w:pStyle w:val="Body"/>
              <w:ind w:left="84"/>
              <w:rPr>
                <w:rFonts w:eastAsia="Palatino Linotype" w:cs="Arial"/>
              </w:rPr>
            </w:pPr>
          </w:p>
        </w:tc>
      </w:tr>
      <w:tr w:rsidR="00682ED2" w:rsidRPr="009B3F3D" w14:paraId="467899D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D98370A" w14:textId="3AB5E75E" w:rsidR="00682ED2" w:rsidRPr="009B3F3D" w:rsidRDefault="00D2404E" w:rsidP="00D2404E">
            <w:pPr>
              <w:pStyle w:val="Body"/>
              <w:jc w:val="center"/>
              <w:rPr>
                <w:rFonts w:eastAsia="Palatino Linotype" w:cs="Arial"/>
              </w:rPr>
            </w:pPr>
            <w:r>
              <w:rPr>
                <w:rFonts w:eastAsia="Palatino Linotype" w:cs="Arial"/>
              </w:rPr>
              <w:t>3.12</w:t>
            </w:r>
          </w:p>
        </w:tc>
        <w:tc>
          <w:tcPr>
            <w:tcW w:w="7740" w:type="dxa"/>
            <w:tcBorders>
              <w:top w:val="single" w:sz="5" w:space="0" w:color="000000"/>
              <w:left w:val="single" w:sz="5" w:space="0" w:color="000000"/>
              <w:bottom w:val="single" w:sz="5" w:space="0" w:color="000000"/>
              <w:right w:val="single" w:sz="5" w:space="0" w:color="000000"/>
            </w:tcBorders>
          </w:tcPr>
          <w:p w14:paraId="43845333" w14:textId="39D1BFB2" w:rsidR="00682ED2" w:rsidRPr="009B3F3D" w:rsidRDefault="009B3F3D" w:rsidP="00F652CB">
            <w:pPr>
              <w:pStyle w:val="Body"/>
              <w:ind w:left="84"/>
              <w:rPr>
                <w:rFonts w:eastAsia="Palatino Linotype" w:cs="Arial"/>
              </w:rPr>
            </w:pPr>
            <w:r>
              <w:rPr>
                <w:rFonts w:eastAsia="Palatino Linotype" w:cs="Arial"/>
              </w:rPr>
              <w:t>Human Disease Outbreak</w:t>
            </w:r>
          </w:p>
        </w:tc>
      </w:tr>
      <w:tr w:rsidR="00682ED2" w:rsidRPr="009B3F3D" w14:paraId="304BA736"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BB22CBD" w14:textId="576A27C6" w:rsidR="00682ED2" w:rsidRPr="009B3F3D" w:rsidRDefault="00D2404E" w:rsidP="00D2404E">
            <w:pPr>
              <w:pStyle w:val="Body"/>
              <w:jc w:val="center"/>
              <w:rPr>
                <w:rFonts w:eastAsia="Palatino Linotype" w:cs="Arial"/>
              </w:rPr>
            </w:pPr>
            <w:r>
              <w:rPr>
                <w:rFonts w:eastAsia="Palatino Linotype" w:cs="Arial"/>
              </w:rPr>
              <w:t>3.11</w:t>
            </w:r>
          </w:p>
        </w:tc>
        <w:tc>
          <w:tcPr>
            <w:tcW w:w="7740" w:type="dxa"/>
            <w:tcBorders>
              <w:top w:val="single" w:sz="5" w:space="0" w:color="000000"/>
              <w:left w:val="single" w:sz="5" w:space="0" w:color="000000"/>
              <w:bottom w:val="single" w:sz="5" w:space="0" w:color="000000"/>
              <w:right w:val="single" w:sz="5" w:space="0" w:color="000000"/>
            </w:tcBorders>
          </w:tcPr>
          <w:p w14:paraId="1D6B1685" w14:textId="1C3E4BA6" w:rsidR="00682ED2" w:rsidRPr="009B3F3D" w:rsidRDefault="009B3F3D" w:rsidP="00F652CB">
            <w:pPr>
              <w:pStyle w:val="Body"/>
              <w:ind w:left="84"/>
              <w:rPr>
                <w:rFonts w:eastAsia="Palatino Linotype" w:cs="Arial"/>
              </w:rPr>
            </w:pPr>
            <w:r>
              <w:rPr>
                <w:rFonts w:eastAsia="Palatino Linotype" w:cs="Arial"/>
              </w:rPr>
              <w:t>Domestic Terrorism</w:t>
            </w:r>
          </w:p>
        </w:tc>
      </w:tr>
      <w:tr w:rsidR="00682ED2" w:rsidRPr="009B3F3D" w14:paraId="5B51F6A3"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615A939D" w14:textId="01BA2E33" w:rsidR="00682ED2" w:rsidRPr="009B3F3D" w:rsidRDefault="00D2404E" w:rsidP="00D2404E">
            <w:pPr>
              <w:pStyle w:val="Body"/>
              <w:jc w:val="center"/>
              <w:rPr>
                <w:rFonts w:eastAsia="Palatino Linotype" w:cs="Arial"/>
              </w:rPr>
            </w:pPr>
            <w:r>
              <w:rPr>
                <w:rFonts w:eastAsia="Palatino Linotype" w:cs="Arial"/>
              </w:rPr>
              <w:t>3.07</w:t>
            </w:r>
          </w:p>
        </w:tc>
        <w:tc>
          <w:tcPr>
            <w:tcW w:w="7740" w:type="dxa"/>
            <w:tcBorders>
              <w:top w:val="single" w:sz="5" w:space="0" w:color="000000"/>
              <w:left w:val="single" w:sz="5" w:space="0" w:color="000000"/>
              <w:bottom w:val="single" w:sz="5" w:space="0" w:color="000000"/>
              <w:right w:val="single" w:sz="5" w:space="0" w:color="000000"/>
            </w:tcBorders>
          </w:tcPr>
          <w:p w14:paraId="08465AF9" w14:textId="77777777" w:rsidR="00682ED2" w:rsidRDefault="009B3F3D" w:rsidP="00F652CB">
            <w:pPr>
              <w:pStyle w:val="Body"/>
              <w:ind w:left="84"/>
              <w:rPr>
                <w:rFonts w:eastAsia="Palatino Linotype" w:cs="Arial"/>
              </w:rPr>
            </w:pPr>
            <w:r>
              <w:rPr>
                <w:rFonts w:eastAsia="Palatino Linotype" w:cs="Arial"/>
              </w:rPr>
              <w:t>Tornado EF3 – EF5</w:t>
            </w:r>
          </w:p>
          <w:p w14:paraId="6ADDD56F" w14:textId="2D6B4BC4" w:rsidR="009B3F3D" w:rsidRPr="009B3F3D" w:rsidRDefault="009B3F3D" w:rsidP="00F652CB">
            <w:pPr>
              <w:pStyle w:val="Body"/>
              <w:ind w:left="84"/>
              <w:rPr>
                <w:rFonts w:eastAsia="Palatino Linotype" w:cs="Arial"/>
              </w:rPr>
            </w:pPr>
          </w:p>
        </w:tc>
      </w:tr>
      <w:tr w:rsidR="00682ED2" w:rsidRPr="009B3F3D" w14:paraId="24CE4C67"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26FBA08" w14:textId="6ADA5219" w:rsidR="00682ED2" w:rsidRPr="009B3F3D" w:rsidRDefault="00D2404E" w:rsidP="00D2404E">
            <w:pPr>
              <w:pStyle w:val="Body"/>
              <w:jc w:val="center"/>
              <w:rPr>
                <w:rFonts w:eastAsia="Palatino Linotype" w:cs="Arial"/>
              </w:rPr>
            </w:pPr>
            <w:r>
              <w:rPr>
                <w:rFonts w:eastAsia="Palatino Linotype" w:cs="Arial"/>
              </w:rPr>
              <w:t>3.01</w:t>
            </w:r>
          </w:p>
        </w:tc>
        <w:tc>
          <w:tcPr>
            <w:tcW w:w="7740" w:type="dxa"/>
            <w:tcBorders>
              <w:top w:val="single" w:sz="5" w:space="0" w:color="000000"/>
              <w:left w:val="single" w:sz="5" w:space="0" w:color="000000"/>
              <w:bottom w:val="single" w:sz="5" w:space="0" w:color="000000"/>
              <w:right w:val="single" w:sz="5" w:space="0" w:color="000000"/>
            </w:tcBorders>
          </w:tcPr>
          <w:p w14:paraId="4340B78C" w14:textId="0D4721C2" w:rsidR="00682ED2" w:rsidRPr="009B3F3D" w:rsidRDefault="009B3F3D" w:rsidP="00F652CB">
            <w:pPr>
              <w:pStyle w:val="Body"/>
              <w:ind w:left="84"/>
              <w:rPr>
                <w:rFonts w:eastAsia="Palatino Linotype" w:cs="Arial"/>
              </w:rPr>
            </w:pPr>
            <w:r>
              <w:rPr>
                <w:rFonts w:eastAsia="Palatino Linotype" w:cs="Arial"/>
              </w:rPr>
              <w:t>Tornado EF0 – EF2</w:t>
            </w:r>
          </w:p>
        </w:tc>
      </w:tr>
      <w:tr w:rsidR="00682ED2" w:rsidRPr="009B3F3D" w14:paraId="3FE3D92D"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955DD64" w14:textId="22062EC4" w:rsidR="00682ED2" w:rsidRPr="009B3F3D" w:rsidRDefault="00D2404E" w:rsidP="00D2404E">
            <w:pPr>
              <w:pStyle w:val="Body"/>
              <w:jc w:val="center"/>
              <w:rPr>
                <w:rFonts w:eastAsia="Palatino Linotype" w:cs="Arial"/>
              </w:rPr>
            </w:pPr>
            <w:r>
              <w:rPr>
                <w:rFonts w:eastAsia="Palatino Linotype" w:cs="Arial"/>
              </w:rPr>
              <w:t>2.97</w:t>
            </w:r>
          </w:p>
        </w:tc>
        <w:tc>
          <w:tcPr>
            <w:tcW w:w="7740" w:type="dxa"/>
            <w:tcBorders>
              <w:top w:val="single" w:sz="5" w:space="0" w:color="000000"/>
              <w:left w:val="single" w:sz="5" w:space="0" w:color="000000"/>
              <w:bottom w:val="single" w:sz="5" w:space="0" w:color="000000"/>
              <w:right w:val="single" w:sz="5" w:space="0" w:color="000000"/>
            </w:tcBorders>
          </w:tcPr>
          <w:p w14:paraId="0E1B143B" w14:textId="70B92DAF" w:rsidR="00682ED2" w:rsidRPr="009B3F3D" w:rsidRDefault="009B3F3D" w:rsidP="00F652CB">
            <w:pPr>
              <w:pStyle w:val="Body"/>
              <w:ind w:firstLine="84"/>
              <w:rPr>
                <w:rFonts w:eastAsia="Palatino Linotype" w:cs="Arial"/>
              </w:rPr>
            </w:pPr>
            <w:r>
              <w:rPr>
                <w:rFonts w:eastAsia="Palatino Linotype" w:cs="Arial"/>
              </w:rPr>
              <w:t>Hazardous Material – Transportation Incident</w:t>
            </w:r>
          </w:p>
        </w:tc>
      </w:tr>
      <w:tr w:rsidR="00682ED2" w:rsidRPr="009B3F3D" w14:paraId="492839EE"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30F609A" w14:textId="2283CBB4" w:rsidR="00682ED2" w:rsidRPr="009B3F3D" w:rsidRDefault="00D2404E" w:rsidP="00D2404E">
            <w:pPr>
              <w:pStyle w:val="Body"/>
              <w:jc w:val="center"/>
              <w:rPr>
                <w:rFonts w:eastAsia="Palatino Linotype" w:cs="Arial"/>
              </w:rPr>
            </w:pPr>
            <w:r>
              <w:rPr>
                <w:rFonts w:eastAsia="Palatino Linotype" w:cs="Arial"/>
              </w:rPr>
              <w:t>2.97</w:t>
            </w:r>
          </w:p>
        </w:tc>
        <w:tc>
          <w:tcPr>
            <w:tcW w:w="7740" w:type="dxa"/>
            <w:tcBorders>
              <w:top w:val="single" w:sz="5" w:space="0" w:color="000000"/>
              <w:left w:val="single" w:sz="5" w:space="0" w:color="000000"/>
              <w:bottom w:val="single" w:sz="5" w:space="0" w:color="000000"/>
              <w:right w:val="single" w:sz="5" w:space="0" w:color="000000"/>
            </w:tcBorders>
          </w:tcPr>
          <w:p w14:paraId="1FF9B1D7" w14:textId="2408C072" w:rsidR="00682ED2" w:rsidRPr="009B3F3D" w:rsidRDefault="009B3F3D" w:rsidP="00F652CB">
            <w:pPr>
              <w:pStyle w:val="Body"/>
              <w:ind w:firstLine="84"/>
              <w:rPr>
                <w:rFonts w:eastAsia="Palatino Linotype" w:cs="Arial"/>
              </w:rPr>
            </w:pPr>
            <w:r>
              <w:rPr>
                <w:rFonts w:eastAsia="Palatino Linotype" w:cs="Arial"/>
              </w:rPr>
              <w:t>Communication Failure</w:t>
            </w:r>
          </w:p>
        </w:tc>
      </w:tr>
      <w:tr w:rsidR="00682ED2" w:rsidRPr="009B3F3D" w14:paraId="0A57622A"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7433B7A" w14:textId="753BE8F6" w:rsidR="00682ED2" w:rsidRPr="009B3F3D" w:rsidRDefault="00D2404E" w:rsidP="00D2404E">
            <w:pPr>
              <w:pStyle w:val="Body"/>
              <w:jc w:val="center"/>
              <w:rPr>
                <w:rFonts w:eastAsia="Palatino Linotype" w:cs="Arial"/>
              </w:rPr>
            </w:pPr>
            <w:r>
              <w:rPr>
                <w:rFonts w:eastAsia="Palatino Linotype" w:cs="Arial"/>
              </w:rPr>
              <w:t>2.97</w:t>
            </w:r>
          </w:p>
        </w:tc>
        <w:tc>
          <w:tcPr>
            <w:tcW w:w="7740" w:type="dxa"/>
            <w:tcBorders>
              <w:top w:val="single" w:sz="5" w:space="0" w:color="000000"/>
              <w:left w:val="single" w:sz="5" w:space="0" w:color="000000"/>
              <w:bottom w:val="single" w:sz="5" w:space="0" w:color="000000"/>
              <w:right w:val="single" w:sz="5" w:space="0" w:color="000000"/>
            </w:tcBorders>
          </w:tcPr>
          <w:p w14:paraId="594D6CE5" w14:textId="26DB87D5" w:rsidR="00682ED2" w:rsidRPr="009B3F3D" w:rsidRDefault="009B3F3D" w:rsidP="00F652CB">
            <w:pPr>
              <w:pStyle w:val="Body"/>
              <w:ind w:firstLine="84"/>
              <w:rPr>
                <w:rFonts w:eastAsia="Palatino Linotype" w:cs="Arial"/>
              </w:rPr>
            </w:pPr>
            <w:r>
              <w:rPr>
                <w:rFonts w:eastAsia="Palatino Linotype" w:cs="Arial"/>
              </w:rPr>
              <w:t>Public Utility Failure</w:t>
            </w:r>
          </w:p>
        </w:tc>
      </w:tr>
      <w:tr w:rsidR="00682ED2" w:rsidRPr="009B3F3D" w14:paraId="47982194" w14:textId="77777777" w:rsidTr="00CE7E86">
        <w:trPr>
          <w:trHeight w:hRule="exact" w:val="360"/>
        </w:trPr>
        <w:tc>
          <w:tcPr>
            <w:tcW w:w="1980" w:type="dxa"/>
            <w:tcBorders>
              <w:top w:val="single" w:sz="5" w:space="0" w:color="000000"/>
              <w:left w:val="single" w:sz="5" w:space="0" w:color="000000"/>
              <w:bottom w:val="single" w:sz="4" w:space="0" w:color="auto"/>
              <w:right w:val="single" w:sz="5" w:space="0" w:color="000000"/>
            </w:tcBorders>
          </w:tcPr>
          <w:p w14:paraId="555D97FC" w14:textId="2797B3BE" w:rsidR="00682ED2" w:rsidRPr="009B3F3D" w:rsidRDefault="00D2404E" w:rsidP="00D2404E">
            <w:pPr>
              <w:pStyle w:val="Body"/>
              <w:jc w:val="center"/>
              <w:rPr>
                <w:rFonts w:eastAsia="Palatino Linotype" w:cs="Arial"/>
              </w:rPr>
            </w:pPr>
            <w:r>
              <w:rPr>
                <w:rFonts w:eastAsia="Palatino Linotype" w:cs="Arial"/>
              </w:rPr>
              <w:t>2.94</w:t>
            </w:r>
          </w:p>
        </w:tc>
        <w:tc>
          <w:tcPr>
            <w:tcW w:w="7740" w:type="dxa"/>
            <w:tcBorders>
              <w:top w:val="single" w:sz="5" w:space="0" w:color="000000"/>
              <w:left w:val="single" w:sz="5" w:space="0" w:color="000000"/>
              <w:bottom w:val="single" w:sz="4" w:space="0" w:color="auto"/>
              <w:right w:val="single" w:sz="5" w:space="0" w:color="000000"/>
            </w:tcBorders>
          </w:tcPr>
          <w:p w14:paraId="029C7744" w14:textId="423E0CEA" w:rsidR="00682ED2" w:rsidRPr="009B3F3D" w:rsidRDefault="009B3F3D" w:rsidP="00F652CB">
            <w:pPr>
              <w:pStyle w:val="Body"/>
              <w:ind w:firstLine="84"/>
              <w:rPr>
                <w:rFonts w:eastAsia="Palatino Linotype" w:cs="Arial"/>
              </w:rPr>
            </w:pPr>
            <w:r>
              <w:rPr>
                <w:rFonts w:eastAsia="Palatino Linotype" w:cs="Arial"/>
              </w:rPr>
              <w:t>Winter Storms</w:t>
            </w:r>
          </w:p>
        </w:tc>
      </w:tr>
      <w:tr w:rsidR="00682ED2" w:rsidRPr="009B3F3D" w14:paraId="5C684648" w14:textId="77777777" w:rsidTr="00CE7E86">
        <w:trPr>
          <w:trHeight w:hRule="exact" w:val="360"/>
        </w:trPr>
        <w:tc>
          <w:tcPr>
            <w:tcW w:w="1980" w:type="dxa"/>
            <w:tcBorders>
              <w:top w:val="single" w:sz="4" w:space="0" w:color="auto"/>
              <w:left w:val="single" w:sz="4" w:space="0" w:color="auto"/>
              <w:bottom w:val="single" w:sz="4" w:space="0" w:color="auto"/>
              <w:right w:val="single" w:sz="4" w:space="0" w:color="auto"/>
            </w:tcBorders>
          </w:tcPr>
          <w:p w14:paraId="324CF53F" w14:textId="3DF888C4" w:rsidR="00682ED2" w:rsidRPr="009B3F3D" w:rsidRDefault="00D2404E" w:rsidP="00D2404E">
            <w:pPr>
              <w:pStyle w:val="Body"/>
              <w:jc w:val="center"/>
              <w:rPr>
                <w:rFonts w:eastAsia="Palatino Linotype" w:cs="Arial"/>
              </w:rPr>
            </w:pPr>
            <w:r>
              <w:rPr>
                <w:rFonts w:eastAsia="Palatino Linotype" w:cs="Arial"/>
              </w:rPr>
              <w:t>2.92</w:t>
            </w:r>
          </w:p>
        </w:tc>
        <w:tc>
          <w:tcPr>
            <w:tcW w:w="7740" w:type="dxa"/>
            <w:tcBorders>
              <w:top w:val="single" w:sz="4" w:space="0" w:color="auto"/>
              <w:left w:val="single" w:sz="4" w:space="0" w:color="auto"/>
              <w:bottom w:val="single" w:sz="4" w:space="0" w:color="auto"/>
              <w:right w:val="single" w:sz="4" w:space="0" w:color="auto"/>
            </w:tcBorders>
          </w:tcPr>
          <w:p w14:paraId="4D69517F" w14:textId="7A217EE9" w:rsidR="00682ED2" w:rsidRPr="009B3F3D" w:rsidRDefault="009B3F3D" w:rsidP="00F652CB">
            <w:pPr>
              <w:pStyle w:val="Body"/>
              <w:ind w:firstLine="84"/>
              <w:rPr>
                <w:rFonts w:eastAsia="Palatino Linotype" w:cs="Arial"/>
              </w:rPr>
            </w:pPr>
            <w:r>
              <w:rPr>
                <w:rFonts w:eastAsia="Palatino Linotype" w:cs="Arial"/>
              </w:rPr>
              <w:t>Highway Transportation Incident</w:t>
            </w:r>
          </w:p>
        </w:tc>
      </w:tr>
      <w:tr w:rsidR="00C46C83" w:rsidRPr="00205859" w14:paraId="277B9375" w14:textId="77777777" w:rsidTr="00ED0AED">
        <w:trPr>
          <w:trHeight w:hRule="exact" w:val="424"/>
        </w:trPr>
        <w:tc>
          <w:tcPr>
            <w:tcW w:w="9720" w:type="dxa"/>
            <w:gridSpan w:val="2"/>
            <w:tcBorders>
              <w:top w:val="single" w:sz="4" w:space="0" w:color="auto"/>
              <w:left w:val="single" w:sz="4" w:space="0" w:color="auto"/>
              <w:bottom w:val="single" w:sz="4" w:space="0" w:color="auto"/>
              <w:right w:val="single" w:sz="4" w:space="0" w:color="auto"/>
            </w:tcBorders>
            <w:shd w:val="clear" w:color="auto" w:fill="E36C0A" w:themeFill="accent6" w:themeFillShade="BF"/>
            <w:vAlign w:val="center"/>
          </w:tcPr>
          <w:p w14:paraId="6B2938F9" w14:textId="0FF3FCA4" w:rsidR="00C46C83" w:rsidRPr="00205859" w:rsidRDefault="00C46C83" w:rsidP="00CE7E86">
            <w:pPr>
              <w:widowControl w:val="0"/>
              <w:spacing w:line="276" w:lineRule="auto"/>
              <w:ind w:left="1374" w:hanging="995"/>
              <w:jc w:val="center"/>
              <w:rPr>
                <w:rFonts w:ascii="Arial Narrow" w:eastAsia="Palatino Linotype" w:hAnsi="Arial Narrow" w:cs="Palatino Linotype"/>
              </w:rPr>
            </w:pPr>
            <w:bookmarkStart w:id="594" w:name="_Hlk60329671"/>
            <w:r w:rsidRPr="00C1579D">
              <w:rPr>
                <w:rFonts w:ascii="Arial Narrow" w:eastAsia="Palatino Linotype" w:hAnsi="Arial Narrow" w:cs="Palatino Linotype"/>
                <w:b/>
                <w:bCs/>
                <w:spacing w:val="-1"/>
                <w:sz w:val="28"/>
                <w:szCs w:val="28"/>
                <w:shd w:val="clear" w:color="auto" w:fill="E36C0A" w:themeFill="accent6" w:themeFillShade="BF"/>
              </w:rPr>
              <w:t>HAZARD</w:t>
            </w:r>
            <w:r w:rsidRPr="00C1579D">
              <w:rPr>
                <w:rFonts w:ascii="Arial Narrow" w:eastAsia="Palatino Linotype" w:hAnsi="Arial Narrow" w:cs="Palatino Linotype"/>
                <w:b/>
                <w:bCs/>
                <w:spacing w:val="-3"/>
                <w:sz w:val="28"/>
                <w:szCs w:val="28"/>
                <w:shd w:val="clear" w:color="auto" w:fill="E36C0A" w:themeFill="accent6" w:themeFillShade="BF"/>
              </w:rPr>
              <w:t xml:space="preserve"> </w:t>
            </w:r>
            <w:r w:rsidRPr="00C1579D">
              <w:rPr>
                <w:rFonts w:ascii="Arial Narrow" w:eastAsia="Palatino Linotype" w:hAnsi="Arial Narrow" w:cs="Palatino Linotype"/>
                <w:b/>
                <w:bCs/>
                <w:spacing w:val="-1"/>
                <w:sz w:val="28"/>
                <w:szCs w:val="28"/>
                <w:shd w:val="clear" w:color="auto" w:fill="E36C0A" w:themeFill="accent6" w:themeFillShade="BF"/>
              </w:rPr>
              <w:t>AND</w:t>
            </w:r>
            <w:r w:rsidRPr="00C1579D">
              <w:rPr>
                <w:rFonts w:ascii="Arial Narrow" w:eastAsia="Palatino Linotype" w:hAnsi="Arial Narrow" w:cs="Palatino Linotype"/>
                <w:b/>
                <w:bCs/>
                <w:spacing w:val="-4"/>
                <w:sz w:val="28"/>
                <w:szCs w:val="28"/>
                <w:shd w:val="clear" w:color="auto" w:fill="E36C0A" w:themeFill="accent6" w:themeFillShade="BF"/>
              </w:rPr>
              <w:t xml:space="preserve"> </w:t>
            </w:r>
            <w:r w:rsidRPr="00C1579D">
              <w:rPr>
                <w:rFonts w:ascii="Arial Narrow" w:eastAsia="Palatino Linotype" w:hAnsi="Arial Narrow" w:cs="Palatino Linotype"/>
                <w:b/>
                <w:bCs/>
                <w:spacing w:val="-1"/>
                <w:sz w:val="28"/>
                <w:szCs w:val="28"/>
                <w:shd w:val="clear" w:color="auto" w:fill="E36C0A" w:themeFill="accent6" w:themeFillShade="BF"/>
              </w:rPr>
              <w:t>THREAT</w:t>
            </w:r>
            <w:r w:rsidRPr="00C1579D">
              <w:rPr>
                <w:rFonts w:ascii="Arial Narrow" w:eastAsia="Palatino Linotype" w:hAnsi="Arial Narrow" w:cs="Palatino Linotype"/>
                <w:b/>
                <w:bCs/>
                <w:spacing w:val="-3"/>
                <w:sz w:val="28"/>
                <w:szCs w:val="28"/>
                <w:shd w:val="clear" w:color="auto" w:fill="E36C0A" w:themeFill="accent6" w:themeFillShade="BF"/>
              </w:rPr>
              <w:t xml:space="preserve"> </w:t>
            </w:r>
            <w:r w:rsidRPr="00C1579D">
              <w:rPr>
                <w:rFonts w:ascii="Arial Narrow" w:eastAsia="Palatino Linotype" w:hAnsi="Arial Narrow" w:cs="Palatino Linotype"/>
                <w:b/>
                <w:bCs/>
                <w:spacing w:val="-1"/>
                <w:sz w:val="28"/>
                <w:szCs w:val="28"/>
                <w:shd w:val="clear" w:color="auto" w:fill="E36C0A" w:themeFill="accent6" w:themeFillShade="BF"/>
              </w:rPr>
              <w:t>RISK RATINGS</w:t>
            </w:r>
            <w:r w:rsidRPr="00C1579D">
              <w:rPr>
                <w:rFonts w:ascii="Arial Narrow" w:eastAsia="Palatino Linotype" w:hAnsi="Arial Narrow" w:cs="Palatino Linotype"/>
                <w:b/>
                <w:bCs/>
                <w:spacing w:val="-3"/>
                <w:sz w:val="28"/>
                <w:szCs w:val="28"/>
                <w:shd w:val="clear" w:color="auto" w:fill="E36C0A" w:themeFill="accent6" w:themeFillShade="BF"/>
              </w:rPr>
              <w:t xml:space="preserve"> </w:t>
            </w:r>
            <w:r w:rsidRPr="00C1579D">
              <w:rPr>
                <w:rFonts w:ascii="Arial Narrow" w:eastAsia="Palatino Linotype" w:hAnsi="Arial Narrow" w:cs="Palatino Linotype"/>
                <w:b/>
                <w:bCs/>
                <w:sz w:val="28"/>
                <w:szCs w:val="28"/>
                <w:shd w:val="clear" w:color="auto" w:fill="E36C0A" w:themeFill="accent6" w:themeFillShade="BF"/>
              </w:rPr>
              <w:t>–</w:t>
            </w:r>
            <w:r w:rsidRPr="00C1579D">
              <w:rPr>
                <w:rFonts w:ascii="Arial Narrow" w:eastAsia="Palatino Linotype" w:hAnsi="Arial Narrow" w:cs="Palatino Linotype"/>
                <w:b/>
                <w:bCs/>
                <w:spacing w:val="-1"/>
                <w:sz w:val="28"/>
                <w:szCs w:val="28"/>
                <w:shd w:val="clear" w:color="auto" w:fill="E36C0A" w:themeFill="accent6" w:themeFillShade="BF"/>
              </w:rPr>
              <w:t xml:space="preserve"> HIGH</w:t>
            </w:r>
            <w:r w:rsidRPr="00C1579D">
              <w:rPr>
                <w:rFonts w:ascii="Arial Narrow" w:eastAsia="Palatino Linotype" w:hAnsi="Arial Narrow" w:cs="Palatino Linotype"/>
                <w:b/>
                <w:bCs/>
                <w:spacing w:val="-4"/>
                <w:sz w:val="28"/>
                <w:szCs w:val="28"/>
                <w:shd w:val="clear" w:color="auto" w:fill="E36C0A" w:themeFill="accent6" w:themeFillShade="BF"/>
              </w:rPr>
              <w:t xml:space="preserve"> </w:t>
            </w:r>
            <w:r w:rsidRPr="00C1579D">
              <w:rPr>
                <w:rFonts w:ascii="Arial Narrow" w:eastAsia="Palatino Linotype" w:hAnsi="Arial Narrow" w:cs="Palatino Linotype"/>
                <w:b/>
                <w:bCs/>
                <w:spacing w:val="-1"/>
                <w:sz w:val="28"/>
                <w:szCs w:val="28"/>
                <w:shd w:val="clear" w:color="auto" w:fill="E36C0A" w:themeFill="accent6" w:themeFillShade="BF"/>
              </w:rPr>
              <w:t>RISK</w:t>
            </w:r>
            <w:r w:rsidRPr="00C1579D">
              <w:rPr>
                <w:rFonts w:ascii="Arial Narrow" w:eastAsia="Palatino Linotype" w:hAnsi="Arial Narrow" w:cs="Palatino Linotype"/>
                <w:b/>
                <w:bCs/>
                <w:sz w:val="28"/>
                <w:szCs w:val="28"/>
                <w:shd w:val="clear" w:color="auto" w:fill="E36C0A" w:themeFill="accent6" w:themeFillShade="BF"/>
              </w:rPr>
              <w:t xml:space="preserve"> </w:t>
            </w:r>
            <w:r w:rsidRPr="001A60A5">
              <w:rPr>
                <w:rFonts w:ascii="Arial Narrow" w:eastAsia="Palatino Linotype" w:hAnsi="Arial Narrow" w:cs="Palatino Linotype"/>
                <w:b/>
                <w:bCs/>
                <w:sz w:val="28"/>
                <w:szCs w:val="28"/>
                <w:shd w:val="clear" w:color="auto" w:fill="E36C0A" w:themeFill="accent6" w:themeFillShade="BF"/>
              </w:rPr>
              <w:t>-</w:t>
            </w:r>
            <w:r w:rsidRPr="001A60A5">
              <w:rPr>
                <w:rFonts w:ascii="Arial Narrow" w:eastAsia="Palatino Linotype" w:hAnsi="Arial Narrow" w:cs="Palatino Linotype"/>
                <w:b/>
                <w:bCs/>
                <w:spacing w:val="-4"/>
                <w:sz w:val="28"/>
                <w:szCs w:val="28"/>
                <w:shd w:val="clear" w:color="auto" w:fill="E36C0A" w:themeFill="accent6" w:themeFillShade="BF"/>
              </w:rPr>
              <w:t xml:space="preserve"> </w:t>
            </w:r>
            <w:r w:rsidRPr="00CE7E86">
              <w:rPr>
                <w:rFonts w:ascii="Arial Narrow" w:eastAsia="Palatino Linotype" w:hAnsi="Arial Narrow" w:cs="Arial"/>
                <w:b/>
                <w:bCs/>
                <w:sz w:val="28"/>
                <w:szCs w:val="28"/>
                <w:shd w:val="clear" w:color="auto" w:fill="E36C0A" w:themeFill="accent6" w:themeFillShade="BF"/>
              </w:rPr>
              <w:t>2.51 –</w:t>
            </w:r>
            <w:r w:rsidRPr="00CE7E86">
              <w:rPr>
                <w:rFonts w:ascii="Arial Narrow" w:eastAsia="Palatino Linotype" w:hAnsi="Arial Narrow" w:cs="Arial"/>
                <w:b/>
                <w:bCs/>
                <w:sz w:val="28"/>
                <w:szCs w:val="28"/>
              </w:rPr>
              <w:t xml:space="preserve"> 2.90</w:t>
            </w:r>
          </w:p>
        </w:tc>
      </w:tr>
      <w:tr w:rsidR="00C46C83" w:rsidRPr="009B3F3D" w14:paraId="21E07F27" w14:textId="77777777" w:rsidTr="00CE7E86">
        <w:trPr>
          <w:trHeight w:hRule="exact" w:val="568"/>
        </w:trPr>
        <w:tc>
          <w:tcPr>
            <w:tcW w:w="1980" w:type="dxa"/>
            <w:tcBorders>
              <w:top w:val="single" w:sz="4" w:space="0" w:color="auto"/>
              <w:left w:val="single" w:sz="4" w:space="0" w:color="auto"/>
              <w:bottom w:val="single" w:sz="4" w:space="0" w:color="auto"/>
              <w:right w:val="single" w:sz="4" w:space="0" w:color="auto"/>
            </w:tcBorders>
            <w:shd w:val="clear" w:color="auto" w:fill="002060"/>
            <w:vAlign w:val="center"/>
          </w:tcPr>
          <w:p w14:paraId="7F440712" w14:textId="35D0DD7A" w:rsidR="00C46C83" w:rsidRPr="009B3F3D" w:rsidRDefault="00C46C83" w:rsidP="00CE7E86">
            <w:pPr>
              <w:pStyle w:val="Body"/>
              <w:spacing w:before="120" w:after="160"/>
              <w:jc w:val="center"/>
              <w:rPr>
                <w:rFonts w:eastAsia="Palatino Linotype" w:cs="Arial"/>
              </w:rPr>
            </w:pPr>
            <w:r w:rsidRPr="00205859">
              <w:rPr>
                <w:rFonts w:ascii="Arial Narrow" w:eastAsiaTheme="minorHAnsi" w:hAnsi="Arial Narrow" w:cstheme="minorBidi"/>
                <w:b/>
                <w:spacing w:val="-1"/>
                <w:sz w:val="28"/>
              </w:rPr>
              <w:t>CPRI</w:t>
            </w:r>
            <w:r w:rsidRPr="00205859">
              <w:rPr>
                <w:rFonts w:ascii="Arial Narrow" w:eastAsiaTheme="minorHAnsi" w:hAnsi="Arial Narrow" w:cstheme="minorBidi"/>
                <w:b/>
                <w:spacing w:val="-6"/>
                <w:sz w:val="28"/>
              </w:rPr>
              <w:t xml:space="preserve"> </w:t>
            </w:r>
            <w:r w:rsidRPr="00205859">
              <w:rPr>
                <w:rFonts w:ascii="Arial Narrow" w:eastAsiaTheme="minorHAnsi" w:hAnsi="Arial Narrow" w:cstheme="minorBidi"/>
                <w:b/>
                <w:spacing w:val="-1"/>
                <w:sz w:val="28"/>
              </w:rPr>
              <w:t>RATING</w:t>
            </w:r>
          </w:p>
        </w:tc>
        <w:tc>
          <w:tcPr>
            <w:tcW w:w="7740" w:type="dxa"/>
            <w:tcBorders>
              <w:top w:val="single" w:sz="4" w:space="0" w:color="auto"/>
              <w:left w:val="single" w:sz="4" w:space="0" w:color="auto"/>
              <w:bottom w:val="single" w:sz="4" w:space="0" w:color="auto"/>
              <w:right w:val="single" w:sz="4" w:space="0" w:color="auto"/>
            </w:tcBorders>
            <w:shd w:val="clear" w:color="auto" w:fill="002060"/>
            <w:vAlign w:val="center"/>
          </w:tcPr>
          <w:p w14:paraId="6FD03725" w14:textId="756D547A" w:rsidR="00C46C83" w:rsidRPr="009B3F3D" w:rsidRDefault="00C46C83" w:rsidP="00CE7E86">
            <w:pPr>
              <w:pStyle w:val="Body"/>
              <w:spacing w:before="120" w:after="160"/>
              <w:jc w:val="center"/>
              <w:rPr>
                <w:rFonts w:eastAsia="Palatino Linotype" w:cs="Arial"/>
              </w:rPr>
            </w:pPr>
            <w:r w:rsidRPr="00205859">
              <w:rPr>
                <w:rFonts w:ascii="Arial Narrow" w:eastAsiaTheme="minorHAnsi" w:hAnsi="Arial Narrow" w:cstheme="minorBidi"/>
                <w:b/>
                <w:spacing w:val="-1"/>
                <w:sz w:val="28"/>
              </w:rPr>
              <w:t>HAZARD</w:t>
            </w:r>
            <w:r w:rsidR="001A60A5">
              <w:rPr>
                <w:rFonts w:ascii="Arial Narrow" w:eastAsiaTheme="minorHAnsi" w:hAnsi="Arial Narrow" w:cstheme="minorBidi"/>
                <w:b/>
                <w:spacing w:val="-1"/>
                <w:sz w:val="28"/>
              </w:rPr>
              <w:t>/THREAT</w:t>
            </w:r>
          </w:p>
        </w:tc>
      </w:tr>
      <w:bookmarkEnd w:id="594"/>
      <w:tr w:rsidR="00682ED2" w:rsidRPr="009B3F3D" w14:paraId="4336DA70" w14:textId="77777777" w:rsidTr="00CE7E86">
        <w:trPr>
          <w:trHeight w:hRule="exact" w:val="360"/>
        </w:trPr>
        <w:tc>
          <w:tcPr>
            <w:tcW w:w="1980" w:type="dxa"/>
            <w:tcBorders>
              <w:top w:val="single" w:sz="4" w:space="0" w:color="auto"/>
              <w:left w:val="single" w:sz="5" w:space="0" w:color="000000"/>
              <w:bottom w:val="single" w:sz="5" w:space="0" w:color="000000"/>
              <w:right w:val="single" w:sz="5" w:space="0" w:color="000000"/>
            </w:tcBorders>
          </w:tcPr>
          <w:p w14:paraId="3C7AC69F" w14:textId="1591A7F0" w:rsidR="00682ED2" w:rsidRPr="009B3F3D" w:rsidRDefault="001F71A4" w:rsidP="001F71A4">
            <w:pPr>
              <w:pStyle w:val="Body"/>
              <w:jc w:val="center"/>
              <w:rPr>
                <w:rFonts w:eastAsia="Palatino Linotype" w:cs="Arial"/>
              </w:rPr>
            </w:pPr>
            <w:r>
              <w:rPr>
                <w:rFonts w:eastAsia="Palatino Linotype" w:cs="Arial"/>
              </w:rPr>
              <w:t>2.89</w:t>
            </w:r>
          </w:p>
        </w:tc>
        <w:tc>
          <w:tcPr>
            <w:tcW w:w="7740" w:type="dxa"/>
            <w:tcBorders>
              <w:top w:val="single" w:sz="4" w:space="0" w:color="auto"/>
              <w:left w:val="single" w:sz="5" w:space="0" w:color="000000"/>
              <w:bottom w:val="single" w:sz="5" w:space="0" w:color="000000"/>
              <w:right w:val="single" w:sz="5" w:space="0" w:color="000000"/>
            </w:tcBorders>
          </w:tcPr>
          <w:p w14:paraId="4D22983A" w14:textId="0C3BAB8A" w:rsidR="00682ED2" w:rsidRPr="009B3F3D" w:rsidRDefault="00551322" w:rsidP="00F652CB">
            <w:pPr>
              <w:pStyle w:val="Body"/>
              <w:ind w:firstLine="84"/>
              <w:rPr>
                <w:rFonts w:eastAsia="Palatino Linotype" w:cs="Arial"/>
              </w:rPr>
            </w:pPr>
            <w:r>
              <w:rPr>
                <w:rFonts w:eastAsia="Palatino Linotype" w:cs="Arial"/>
              </w:rPr>
              <w:t>Ice Storms</w:t>
            </w:r>
          </w:p>
        </w:tc>
      </w:tr>
      <w:tr w:rsidR="00682ED2" w:rsidRPr="009B3F3D" w14:paraId="0C2A71D3"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A66CDB6" w14:textId="73DCB5E3" w:rsidR="00682ED2" w:rsidRPr="009B3F3D" w:rsidRDefault="0008314E" w:rsidP="001F71A4">
            <w:pPr>
              <w:pStyle w:val="Body"/>
              <w:jc w:val="center"/>
              <w:rPr>
                <w:rFonts w:eastAsia="Palatino Linotype" w:cs="Arial"/>
              </w:rPr>
            </w:pPr>
            <w:r>
              <w:rPr>
                <w:rFonts w:eastAsia="Palatino Linotype" w:cs="Arial"/>
              </w:rPr>
              <w:t>2.87</w:t>
            </w:r>
          </w:p>
        </w:tc>
        <w:tc>
          <w:tcPr>
            <w:tcW w:w="7740" w:type="dxa"/>
            <w:tcBorders>
              <w:top w:val="single" w:sz="5" w:space="0" w:color="000000"/>
              <w:left w:val="single" w:sz="5" w:space="0" w:color="000000"/>
              <w:bottom w:val="single" w:sz="5" w:space="0" w:color="000000"/>
              <w:right w:val="single" w:sz="5" w:space="0" w:color="000000"/>
            </w:tcBorders>
          </w:tcPr>
          <w:p w14:paraId="44EE7C7C" w14:textId="6573712E" w:rsidR="00682ED2" w:rsidRPr="009B3F3D" w:rsidRDefault="00551322" w:rsidP="00F652CB">
            <w:pPr>
              <w:pStyle w:val="Body"/>
              <w:ind w:firstLine="84"/>
              <w:rPr>
                <w:rFonts w:eastAsia="Palatino Linotype" w:cs="Arial"/>
              </w:rPr>
            </w:pPr>
            <w:r>
              <w:rPr>
                <w:rFonts w:eastAsia="Palatino Linotype" w:cs="Arial"/>
              </w:rPr>
              <w:t>Hazardous Material – Fixed Facility</w:t>
            </w:r>
          </w:p>
        </w:tc>
      </w:tr>
      <w:tr w:rsidR="00682ED2" w:rsidRPr="009B3F3D" w14:paraId="210A118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535D57C9" w14:textId="21AC8522" w:rsidR="00682ED2" w:rsidRPr="009B3F3D" w:rsidRDefault="0008314E" w:rsidP="001F71A4">
            <w:pPr>
              <w:pStyle w:val="Body"/>
              <w:jc w:val="center"/>
              <w:rPr>
                <w:rFonts w:eastAsia="Palatino Linotype" w:cs="Arial"/>
              </w:rPr>
            </w:pPr>
            <w:r>
              <w:rPr>
                <w:rFonts w:eastAsia="Palatino Linotype" w:cs="Arial"/>
              </w:rPr>
              <w:t>2.85</w:t>
            </w:r>
          </w:p>
        </w:tc>
        <w:tc>
          <w:tcPr>
            <w:tcW w:w="7740" w:type="dxa"/>
            <w:tcBorders>
              <w:top w:val="single" w:sz="5" w:space="0" w:color="000000"/>
              <w:left w:val="single" w:sz="5" w:space="0" w:color="000000"/>
              <w:bottom w:val="single" w:sz="5" w:space="0" w:color="000000"/>
              <w:right w:val="single" w:sz="5" w:space="0" w:color="000000"/>
            </w:tcBorders>
          </w:tcPr>
          <w:p w14:paraId="3EFD9356" w14:textId="13EAB319" w:rsidR="00682ED2" w:rsidRPr="009B3F3D" w:rsidRDefault="00551322" w:rsidP="00F652CB">
            <w:pPr>
              <w:pStyle w:val="Body"/>
              <w:ind w:firstLine="84"/>
              <w:rPr>
                <w:rFonts w:eastAsia="Palatino Linotype" w:cs="Arial"/>
              </w:rPr>
            </w:pPr>
            <w:r>
              <w:rPr>
                <w:rFonts w:eastAsia="Palatino Linotype" w:cs="Arial"/>
              </w:rPr>
              <w:t>Active Attacker (Kinetic)</w:t>
            </w:r>
          </w:p>
        </w:tc>
      </w:tr>
      <w:tr w:rsidR="00682ED2" w:rsidRPr="009B3F3D" w14:paraId="6EF1A5B9"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A4E2B60" w14:textId="08CEB76E" w:rsidR="00682ED2" w:rsidRPr="009B3F3D" w:rsidRDefault="0008314E" w:rsidP="001F71A4">
            <w:pPr>
              <w:pStyle w:val="Body"/>
              <w:jc w:val="center"/>
              <w:rPr>
                <w:rFonts w:eastAsia="Palatino Linotype" w:cs="Arial"/>
              </w:rPr>
            </w:pPr>
            <w:r>
              <w:rPr>
                <w:rFonts w:eastAsia="Palatino Linotype" w:cs="Arial"/>
              </w:rPr>
              <w:t>2.83</w:t>
            </w:r>
          </w:p>
        </w:tc>
        <w:tc>
          <w:tcPr>
            <w:tcW w:w="7740" w:type="dxa"/>
            <w:tcBorders>
              <w:top w:val="single" w:sz="5" w:space="0" w:color="000000"/>
              <w:left w:val="single" w:sz="5" w:space="0" w:color="000000"/>
              <w:bottom w:val="single" w:sz="5" w:space="0" w:color="000000"/>
              <w:right w:val="single" w:sz="5" w:space="0" w:color="000000"/>
            </w:tcBorders>
          </w:tcPr>
          <w:p w14:paraId="43E2CD7A" w14:textId="2F6231E9" w:rsidR="00682ED2" w:rsidRPr="009B3F3D" w:rsidRDefault="00551322" w:rsidP="00F652CB">
            <w:pPr>
              <w:pStyle w:val="Body"/>
              <w:ind w:firstLine="84"/>
              <w:rPr>
                <w:rFonts w:eastAsia="Palatino Linotype" w:cs="Arial"/>
              </w:rPr>
            </w:pPr>
            <w:r>
              <w:rPr>
                <w:rFonts w:eastAsia="Palatino Linotype" w:cs="Arial"/>
              </w:rPr>
              <w:t>Major Flood</w:t>
            </w:r>
          </w:p>
        </w:tc>
      </w:tr>
      <w:tr w:rsidR="00682ED2" w:rsidRPr="009B3F3D" w14:paraId="61F357DC"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76F9355" w14:textId="30803DC3" w:rsidR="00682ED2" w:rsidRPr="009B3F3D" w:rsidRDefault="0008314E" w:rsidP="001F71A4">
            <w:pPr>
              <w:pStyle w:val="Body"/>
              <w:jc w:val="center"/>
              <w:rPr>
                <w:rFonts w:eastAsia="Palatino Linotype" w:cs="Arial"/>
              </w:rPr>
            </w:pPr>
            <w:r>
              <w:rPr>
                <w:rFonts w:eastAsia="Palatino Linotype" w:cs="Arial"/>
              </w:rPr>
              <w:t>2.80</w:t>
            </w:r>
          </w:p>
        </w:tc>
        <w:tc>
          <w:tcPr>
            <w:tcW w:w="7740" w:type="dxa"/>
            <w:tcBorders>
              <w:top w:val="single" w:sz="5" w:space="0" w:color="000000"/>
              <w:left w:val="single" w:sz="5" w:space="0" w:color="000000"/>
              <w:bottom w:val="single" w:sz="5" w:space="0" w:color="000000"/>
              <w:right w:val="single" w:sz="5" w:space="0" w:color="000000"/>
            </w:tcBorders>
          </w:tcPr>
          <w:p w14:paraId="1E73F7BA" w14:textId="676BD90B" w:rsidR="00682ED2" w:rsidRPr="009B3F3D" w:rsidRDefault="00551322" w:rsidP="00F652CB">
            <w:pPr>
              <w:pStyle w:val="Body"/>
              <w:ind w:firstLine="84"/>
              <w:rPr>
                <w:rFonts w:eastAsia="Palatino Linotype" w:cs="Arial"/>
              </w:rPr>
            </w:pPr>
            <w:r>
              <w:rPr>
                <w:rFonts w:eastAsia="Palatino Linotype" w:cs="Arial"/>
              </w:rPr>
              <w:t>Other Violent Offenders</w:t>
            </w:r>
          </w:p>
        </w:tc>
      </w:tr>
      <w:tr w:rsidR="00682ED2" w:rsidRPr="009B3F3D" w14:paraId="68D82C65"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F7E8317" w14:textId="52D584A7" w:rsidR="00682ED2" w:rsidRPr="009B3F3D" w:rsidRDefault="00755950" w:rsidP="001F71A4">
            <w:pPr>
              <w:pStyle w:val="Body"/>
              <w:jc w:val="center"/>
              <w:rPr>
                <w:rFonts w:eastAsia="Palatino Linotype" w:cs="Arial"/>
              </w:rPr>
            </w:pPr>
            <w:r>
              <w:rPr>
                <w:rFonts w:eastAsia="Palatino Linotype" w:cs="Arial"/>
              </w:rPr>
              <w:t>2.79</w:t>
            </w:r>
          </w:p>
        </w:tc>
        <w:tc>
          <w:tcPr>
            <w:tcW w:w="7740" w:type="dxa"/>
            <w:tcBorders>
              <w:top w:val="single" w:sz="5" w:space="0" w:color="000000"/>
              <w:left w:val="single" w:sz="5" w:space="0" w:color="000000"/>
              <w:bottom w:val="single" w:sz="5" w:space="0" w:color="000000"/>
              <w:right w:val="single" w:sz="5" w:space="0" w:color="000000"/>
            </w:tcBorders>
          </w:tcPr>
          <w:p w14:paraId="4377DFF9" w14:textId="3FA44288" w:rsidR="00682ED2" w:rsidRPr="009B3F3D" w:rsidRDefault="00551322" w:rsidP="00F652CB">
            <w:pPr>
              <w:pStyle w:val="Body"/>
              <w:ind w:firstLine="84"/>
              <w:rPr>
                <w:rFonts w:eastAsia="Palatino Linotype" w:cs="Arial"/>
              </w:rPr>
            </w:pPr>
            <w:r>
              <w:rPr>
                <w:rFonts w:eastAsia="Palatino Linotype" w:cs="Arial"/>
              </w:rPr>
              <w:t>Earthquake MMI VII to X</w:t>
            </w:r>
          </w:p>
        </w:tc>
      </w:tr>
      <w:tr w:rsidR="00682ED2" w:rsidRPr="009B3F3D" w14:paraId="03D9BBA8"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82C0FD5" w14:textId="05B4FFF3" w:rsidR="00682ED2" w:rsidRPr="009B3F3D" w:rsidRDefault="00755950" w:rsidP="001F71A4">
            <w:pPr>
              <w:pStyle w:val="Body"/>
              <w:jc w:val="center"/>
              <w:rPr>
                <w:rFonts w:eastAsia="Palatino Linotype" w:cs="Arial"/>
              </w:rPr>
            </w:pPr>
            <w:r>
              <w:rPr>
                <w:rFonts w:eastAsia="Palatino Linotype" w:cs="Arial"/>
              </w:rPr>
              <w:t>2.75</w:t>
            </w:r>
          </w:p>
        </w:tc>
        <w:tc>
          <w:tcPr>
            <w:tcW w:w="7740" w:type="dxa"/>
            <w:tcBorders>
              <w:top w:val="single" w:sz="5" w:space="0" w:color="000000"/>
              <w:left w:val="single" w:sz="5" w:space="0" w:color="000000"/>
              <w:bottom w:val="single" w:sz="5" w:space="0" w:color="000000"/>
              <w:right w:val="single" w:sz="5" w:space="0" w:color="000000"/>
            </w:tcBorders>
          </w:tcPr>
          <w:p w14:paraId="5D6842DB" w14:textId="15C254C2" w:rsidR="00682ED2" w:rsidRPr="009B3F3D" w:rsidRDefault="003D7B9D" w:rsidP="00F652CB">
            <w:pPr>
              <w:pStyle w:val="Body"/>
              <w:ind w:firstLine="84"/>
              <w:rPr>
                <w:rFonts w:eastAsia="Palatino Linotype" w:cs="Arial"/>
              </w:rPr>
            </w:pPr>
            <w:r>
              <w:rPr>
                <w:rFonts w:eastAsia="Palatino Linotype" w:cs="Arial"/>
              </w:rPr>
              <w:t>Derecho</w:t>
            </w:r>
          </w:p>
        </w:tc>
      </w:tr>
      <w:tr w:rsidR="00682ED2" w:rsidRPr="009B3F3D" w14:paraId="614032D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5300C551" w14:textId="14FC05C5" w:rsidR="00682ED2" w:rsidRPr="009B3F3D" w:rsidRDefault="00755950" w:rsidP="001F71A4">
            <w:pPr>
              <w:pStyle w:val="Body"/>
              <w:jc w:val="center"/>
              <w:rPr>
                <w:rFonts w:eastAsia="Palatino Linotype" w:cs="Arial"/>
              </w:rPr>
            </w:pPr>
            <w:r>
              <w:rPr>
                <w:rFonts w:eastAsia="Palatino Linotype" w:cs="Arial"/>
              </w:rPr>
              <w:t>2.71</w:t>
            </w:r>
          </w:p>
        </w:tc>
        <w:tc>
          <w:tcPr>
            <w:tcW w:w="7740" w:type="dxa"/>
            <w:tcBorders>
              <w:top w:val="single" w:sz="5" w:space="0" w:color="000000"/>
              <w:left w:val="single" w:sz="5" w:space="0" w:color="000000"/>
              <w:bottom w:val="single" w:sz="5" w:space="0" w:color="000000"/>
              <w:right w:val="single" w:sz="5" w:space="0" w:color="000000"/>
            </w:tcBorders>
          </w:tcPr>
          <w:p w14:paraId="5F9E917C" w14:textId="0ABC6E76" w:rsidR="00682ED2" w:rsidRPr="009B3F3D" w:rsidRDefault="003D7B9D" w:rsidP="00F652CB">
            <w:pPr>
              <w:pStyle w:val="Body"/>
              <w:ind w:firstLine="84"/>
              <w:rPr>
                <w:rFonts w:eastAsia="Palatino Linotype" w:cs="Arial"/>
              </w:rPr>
            </w:pPr>
            <w:r>
              <w:rPr>
                <w:rFonts w:eastAsia="Palatino Linotype" w:cs="Arial"/>
              </w:rPr>
              <w:t>Arson</w:t>
            </w:r>
          </w:p>
        </w:tc>
      </w:tr>
      <w:tr w:rsidR="00682ED2" w:rsidRPr="009B3F3D" w14:paraId="6387FD27"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6EA3D8F" w14:textId="135072FE" w:rsidR="00682ED2" w:rsidRPr="009B3F3D" w:rsidRDefault="006B0EBB" w:rsidP="001F71A4">
            <w:pPr>
              <w:pStyle w:val="Body"/>
              <w:jc w:val="center"/>
              <w:rPr>
                <w:rFonts w:eastAsia="Palatino Linotype" w:cs="Arial"/>
              </w:rPr>
            </w:pPr>
            <w:r>
              <w:rPr>
                <w:rFonts w:eastAsia="Palatino Linotype" w:cs="Arial"/>
              </w:rPr>
              <w:t>2.71</w:t>
            </w:r>
          </w:p>
        </w:tc>
        <w:tc>
          <w:tcPr>
            <w:tcW w:w="7740" w:type="dxa"/>
            <w:tcBorders>
              <w:top w:val="single" w:sz="5" w:space="0" w:color="000000"/>
              <w:left w:val="single" w:sz="5" w:space="0" w:color="000000"/>
              <w:bottom w:val="single" w:sz="5" w:space="0" w:color="000000"/>
              <w:right w:val="single" w:sz="5" w:space="0" w:color="000000"/>
            </w:tcBorders>
          </w:tcPr>
          <w:p w14:paraId="13489BA6" w14:textId="361C99D0" w:rsidR="00682ED2" w:rsidRPr="009B3F3D" w:rsidRDefault="003D7B9D" w:rsidP="00F652CB">
            <w:pPr>
              <w:pStyle w:val="Body"/>
              <w:ind w:firstLine="84"/>
              <w:rPr>
                <w:rFonts w:eastAsia="Palatino Linotype" w:cs="Arial"/>
              </w:rPr>
            </w:pPr>
            <w:r>
              <w:rPr>
                <w:rFonts w:eastAsia="Palatino Linotype" w:cs="Arial"/>
              </w:rPr>
              <w:t>Rail Transportation Incident</w:t>
            </w:r>
          </w:p>
        </w:tc>
      </w:tr>
      <w:tr w:rsidR="00682ED2" w:rsidRPr="009B3F3D" w14:paraId="44C730F5"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307B6CD" w14:textId="4018AFC7" w:rsidR="00682ED2" w:rsidRPr="009B3F3D" w:rsidRDefault="006B0EBB" w:rsidP="001F71A4">
            <w:pPr>
              <w:pStyle w:val="Body"/>
              <w:jc w:val="center"/>
              <w:rPr>
                <w:rFonts w:eastAsia="Palatino Linotype" w:cs="Arial"/>
              </w:rPr>
            </w:pPr>
            <w:r>
              <w:rPr>
                <w:rFonts w:eastAsia="Palatino Linotype" w:cs="Arial"/>
              </w:rPr>
              <w:t>2.71</w:t>
            </w:r>
          </w:p>
        </w:tc>
        <w:tc>
          <w:tcPr>
            <w:tcW w:w="7740" w:type="dxa"/>
            <w:tcBorders>
              <w:top w:val="single" w:sz="5" w:space="0" w:color="000000"/>
              <w:left w:val="single" w:sz="5" w:space="0" w:color="000000"/>
              <w:bottom w:val="single" w:sz="5" w:space="0" w:color="000000"/>
              <w:right w:val="single" w:sz="5" w:space="0" w:color="000000"/>
            </w:tcBorders>
          </w:tcPr>
          <w:p w14:paraId="09FCDD6C" w14:textId="10906CB3" w:rsidR="00682ED2" w:rsidRPr="009B3F3D" w:rsidRDefault="003D7B9D" w:rsidP="00F652CB">
            <w:pPr>
              <w:pStyle w:val="Body"/>
              <w:ind w:firstLine="84"/>
              <w:rPr>
                <w:rFonts w:eastAsia="Palatino Linotype" w:cs="Arial"/>
              </w:rPr>
            </w:pPr>
            <w:r>
              <w:rPr>
                <w:rFonts w:eastAsia="Palatino Linotype" w:cs="Arial"/>
              </w:rPr>
              <w:t>Conventional Attack</w:t>
            </w:r>
          </w:p>
        </w:tc>
      </w:tr>
      <w:tr w:rsidR="00682ED2" w:rsidRPr="009B3F3D" w14:paraId="3E173459"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8ADEDBD" w14:textId="781E9F25" w:rsidR="00682ED2" w:rsidRPr="009B3F3D" w:rsidRDefault="006B0EBB" w:rsidP="001F71A4">
            <w:pPr>
              <w:pStyle w:val="Body"/>
              <w:jc w:val="center"/>
              <w:rPr>
                <w:rFonts w:eastAsia="Palatino Linotype" w:cs="Arial"/>
              </w:rPr>
            </w:pPr>
            <w:r>
              <w:rPr>
                <w:rFonts w:eastAsia="Palatino Linotype" w:cs="Arial"/>
              </w:rPr>
              <w:t>2.70</w:t>
            </w:r>
          </w:p>
        </w:tc>
        <w:tc>
          <w:tcPr>
            <w:tcW w:w="7740" w:type="dxa"/>
            <w:tcBorders>
              <w:top w:val="single" w:sz="5" w:space="0" w:color="000000"/>
              <w:left w:val="single" w:sz="5" w:space="0" w:color="000000"/>
              <w:bottom w:val="single" w:sz="5" w:space="0" w:color="000000"/>
              <w:right w:val="single" w:sz="5" w:space="0" w:color="000000"/>
            </w:tcBorders>
          </w:tcPr>
          <w:p w14:paraId="3386311F" w14:textId="5B81AF2E" w:rsidR="00682ED2" w:rsidRPr="009B3F3D" w:rsidRDefault="003D7B9D" w:rsidP="00F652CB">
            <w:pPr>
              <w:pStyle w:val="Body"/>
              <w:ind w:firstLine="84"/>
              <w:rPr>
                <w:rFonts w:eastAsia="Palatino Linotype" w:cs="Arial"/>
              </w:rPr>
            </w:pPr>
            <w:r>
              <w:rPr>
                <w:rFonts w:eastAsia="Palatino Linotype" w:cs="Arial"/>
              </w:rPr>
              <w:t>Earthquake MMI V to VI</w:t>
            </w:r>
          </w:p>
        </w:tc>
      </w:tr>
      <w:tr w:rsidR="00682ED2" w:rsidRPr="009B3F3D" w14:paraId="1C04B7D5"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B401C1E" w14:textId="7D143183" w:rsidR="00682ED2" w:rsidRPr="009B3F3D" w:rsidRDefault="006B0EBB" w:rsidP="001F71A4">
            <w:pPr>
              <w:pStyle w:val="Body"/>
              <w:jc w:val="center"/>
              <w:rPr>
                <w:rFonts w:eastAsia="Palatino Linotype" w:cs="Arial"/>
              </w:rPr>
            </w:pPr>
            <w:r>
              <w:rPr>
                <w:rFonts w:eastAsia="Palatino Linotype" w:cs="Arial"/>
              </w:rPr>
              <w:t>2.69</w:t>
            </w:r>
          </w:p>
        </w:tc>
        <w:tc>
          <w:tcPr>
            <w:tcW w:w="7740" w:type="dxa"/>
            <w:tcBorders>
              <w:top w:val="single" w:sz="5" w:space="0" w:color="000000"/>
              <w:left w:val="single" w:sz="5" w:space="0" w:color="000000"/>
              <w:bottom w:val="single" w:sz="5" w:space="0" w:color="000000"/>
              <w:right w:val="single" w:sz="5" w:space="0" w:color="000000"/>
            </w:tcBorders>
          </w:tcPr>
          <w:p w14:paraId="05835FF4" w14:textId="072EA8D6" w:rsidR="00682ED2" w:rsidRPr="009B3F3D" w:rsidRDefault="003D7B9D" w:rsidP="00F652CB">
            <w:pPr>
              <w:pStyle w:val="Body"/>
              <w:ind w:firstLine="84"/>
              <w:rPr>
                <w:rFonts w:eastAsia="Palatino Linotype" w:cs="Arial"/>
              </w:rPr>
            </w:pPr>
            <w:r>
              <w:rPr>
                <w:rFonts w:eastAsia="Palatino Linotype" w:cs="Arial"/>
              </w:rPr>
              <w:t>Large Fire/Conflagration</w:t>
            </w:r>
          </w:p>
        </w:tc>
      </w:tr>
      <w:tr w:rsidR="00682ED2" w:rsidRPr="009B3F3D" w14:paraId="02BEA5E7"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C0D35F3" w14:textId="544698BD" w:rsidR="00682ED2" w:rsidRPr="009B3F3D" w:rsidRDefault="005A1685" w:rsidP="001F71A4">
            <w:pPr>
              <w:pStyle w:val="Body"/>
              <w:jc w:val="center"/>
              <w:rPr>
                <w:rFonts w:eastAsia="Palatino Linotype" w:cs="Arial"/>
              </w:rPr>
            </w:pPr>
            <w:r>
              <w:rPr>
                <w:rFonts w:eastAsia="Palatino Linotype" w:cs="Arial"/>
              </w:rPr>
              <w:t>2.68</w:t>
            </w:r>
          </w:p>
        </w:tc>
        <w:tc>
          <w:tcPr>
            <w:tcW w:w="7740" w:type="dxa"/>
            <w:tcBorders>
              <w:top w:val="single" w:sz="5" w:space="0" w:color="000000"/>
              <w:left w:val="single" w:sz="5" w:space="0" w:color="000000"/>
              <w:bottom w:val="single" w:sz="5" w:space="0" w:color="000000"/>
              <w:right w:val="single" w:sz="5" w:space="0" w:color="000000"/>
            </w:tcBorders>
          </w:tcPr>
          <w:p w14:paraId="21DBA7BC" w14:textId="31585FD5" w:rsidR="00682ED2" w:rsidRPr="009B3F3D" w:rsidRDefault="003D7B9D" w:rsidP="00F652CB">
            <w:pPr>
              <w:pStyle w:val="Body"/>
              <w:ind w:firstLine="84"/>
              <w:rPr>
                <w:rFonts w:eastAsia="Palatino Linotype" w:cs="Arial"/>
              </w:rPr>
            </w:pPr>
            <w:r>
              <w:rPr>
                <w:rFonts w:eastAsia="Palatino Linotype" w:cs="Arial"/>
              </w:rPr>
              <w:t>Animal Disease Outbreak</w:t>
            </w:r>
          </w:p>
        </w:tc>
      </w:tr>
      <w:tr w:rsidR="00682ED2" w:rsidRPr="009B3F3D" w14:paraId="136C21E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66EF30C9" w14:textId="35EDBD88" w:rsidR="00682ED2" w:rsidRPr="009B3F3D" w:rsidRDefault="005A1685" w:rsidP="001F71A4">
            <w:pPr>
              <w:pStyle w:val="Body"/>
              <w:jc w:val="center"/>
              <w:rPr>
                <w:rFonts w:eastAsia="Palatino Linotype" w:cs="Arial"/>
              </w:rPr>
            </w:pPr>
            <w:r>
              <w:rPr>
                <w:rFonts w:eastAsia="Palatino Linotype" w:cs="Arial"/>
              </w:rPr>
              <w:t>2.67</w:t>
            </w:r>
          </w:p>
        </w:tc>
        <w:tc>
          <w:tcPr>
            <w:tcW w:w="7740" w:type="dxa"/>
            <w:tcBorders>
              <w:top w:val="single" w:sz="5" w:space="0" w:color="000000"/>
              <w:left w:val="single" w:sz="5" w:space="0" w:color="000000"/>
              <w:bottom w:val="single" w:sz="5" w:space="0" w:color="000000"/>
              <w:right w:val="single" w:sz="5" w:space="0" w:color="000000"/>
            </w:tcBorders>
          </w:tcPr>
          <w:p w14:paraId="012F6CC3" w14:textId="7AA63A67" w:rsidR="00682ED2" w:rsidRPr="009B3F3D" w:rsidRDefault="003D7B9D" w:rsidP="00F652CB">
            <w:pPr>
              <w:pStyle w:val="Body"/>
              <w:ind w:firstLine="84"/>
              <w:rPr>
                <w:rFonts w:eastAsia="Palatino Linotype" w:cs="Arial"/>
              </w:rPr>
            </w:pPr>
            <w:r>
              <w:rPr>
                <w:rFonts w:eastAsia="Palatino Linotype" w:cs="Arial"/>
              </w:rPr>
              <w:t>Biological Attack</w:t>
            </w:r>
          </w:p>
        </w:tc>
      </w:tr>
      <w:tr w:rsidR="00682ED2" w:rsidRPr="009B3F3D" w14:paraId="23A297EF"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365C4839" w14:textId="047EF30C" w:rsidR="00682ED2" w:rsidRPr="009B3F3D" w:rsidRDefault="005A1685" w:rsidP="001F71A4">
            <w:pPr>
              <w:pStyle w:val="Body"/>
              <w:jc w:val="center"/>
              <w:rPr>
                <w:rFonts w:eastAsia="Palatino Linotype" w:cs="Arial"/>
              </w:rPr>
            </w:pPr>
            <w:r>
              <w:rPr>
                <w:rFonts w:eastAsia="Palatino Linotype" w:cs="Arial"/>
              </w:rPr>
              <w:t>2.65</w:t>
            </w:r>
          </w:p>
        </w:tc>
        <w:tc>
          <w:tcPr>
            <w:tcW w:w="7740" w:type="dxa"/>
            <w:tcBorders>
              <w:top w:val="single" w:sz="5" w:space="0" w:color="000000"/>
              <w:left w:val="single" w:sz="5" w:space="0" w:color="000000"/>
              <w:bottom w:val="single" w:sz="5" w:space="0" w:color="000000"/>
              <w:right w:val="single" w:sz="5" w:space="0" w:color="000000"/>
            </w:tcBorders>
          </w:tcPr>
          <w:p w14:paraId="0D4B7A61" w14:textId="319313D7" w:rsidR="00682ED2" w:rsidRPr="009B3F3D" w:rsidRDefault="003D7B9D" w:rsidP="00F652CB">
            <w:pPr>
              <w:pStyle w:val="Body"/>
              <w:ind w:firstLine="84"/>
              <w:rPr>
                <w:rFonts w:eastAsia="Palatino Linotype" w:cs="Arial"/>
              </w:rPr>
            </w:pPr>
            <w:r>
              <w:rPr>
                <w:rFonts w:eastAsia="Palatino Linotype" w:cs="Arial"/>
              </w:rPr>
              <w:t>Chemical Attack</w:t>
            </w:r>
          </w:p>
        </w:tc>
      </w:tr>
      <w:tr w:rsidR="00682ED2" w:rsidRPr="009B3F3D" w14:paraId="5258861D"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FAB643F" w14:textId="71A92A17" w:rsidR="00682ED2" w:rsidRPr="009B3F3D" w:rsidRDefault="005A1685" w:rsidP="001F71A4">
            <w:pPr>
              <w:pStyle w:val="Body"/>
              <w:jc w:val="center"/>
              <w:rPr>
                <w:rFonts w:eastAsia="Palatino Linotype" w:cs="Arial"/>
              </w:rPr>
            </w:pPr>
            <w:r>
              <w:rPr>
                <w:rFonts w:eastAsia="Palatino Linotype" w:cs="Arial"/>
              </w:rPr>
              <w:t>2.65</w:t>
            </w:r>
          </w:p>
        </w:tc>
        <w:tc>
          <w:tcPr>
            <w:tcW w:w="7740" w:type="dxa"/>
            <w:tcBorders>
              <w:top w:val="single" w:sz="5" w:space="0" w:color="000000"/>
              <w:left w:val="single" w:sz="5" w:space="0" w:color="000000"/>
              <w:bottom w:val="single" w:sz="5" w:space="0" w:color="000000"/>
              <w:right w:val="single" w:sz="5" w:space="0" w:color="000000"/>
            </w:tcBorders>
          </w:tcPr>
          <w:p w14:paraId="5D31961C" w14:textId="42D986C2" w:rsidR="00682ED2" w:rsidRPr="009B3F3D" w:rsidRDefault="003D7B9D" w:rsidP="00F652CB">
            <w:pPr>
              <w:pStyle w:val="Body"/>
              <w:ind w:firstLine="84"/>
              <w:rPr>
                <w:rFonts w:eastAsia="Palatino Linotype" w:cs="Arial"/>
              </w:rPr>
            </w:pPr>
            <w:r>
              <w:rPr>
                <w:rFonts w:eastAsia="Palatino Linotype" w:cs="Arial"/>
              </w:rPr>
              <w:t>Hostage Situation</w:t>
            </w:r>
          </w:p>
        </w:tc>
      </w:tr>
      <w:tr w:rsidR="00682ED2" w:rsidRPr="009B3F3D" w14:paraId="56B2FB1D"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91DED7D" w14:textId="20A69AC2" w:rsidR="00682ED2" w:rsidRPr="009B3F3D" w:rsidRDefault="00725A46" w:rsidP="001F71A4">
            <w:pPr>
              <w:pStyle w:val="Body"/>
              <w:jc w:val="center"/>
              <w:rPr>
                <w:rFonts w:eastAsia="Palatino Linotype" w:cs="Arial"/>
              </w:rPr>
            </w:pPr>
            <w:r>
              <w:rPr>
                <w:rFonts w:eastAsia="Palatino Linotype" w:cs="Arial"/>
              </w:rPr>
              <w:t>2.64</w:t>
            </w:r>
          </w:p>
        </w:tc>
        <w:tc>
          <w:tcPr>
            <w:tcW w:w="7740" w:type="dxa"/>
            <w:tcBorders>
              <w:top w:val="single" w:sz="5" w:space="0" w:color="000000"/>
              <w:left w:val="single" w:sz="5" w:space="0" w:color="000000"/>
              <w:bottom w:val="single" w:sz="5" w:space="0" w:color="000000"/>
              <w:right w:val="single" w:sz="5" w:space="0" w:color="000000"/>
            </w:tcBorders>
          </w:tcPr>
          <w:p w14:paraId="7C2C9DE9" w14:textId="359E2104" w:rsidR="00682ED2" w:rsidRPr="009B3F3D" w:rsidRDefault="003D7B9D" w:rsidP="00F652CB">
            <w:pPr>
              <w:pStyle w:val="Body"/>
              <w:ind w:firstLine="84"/>
              <w:rPr>
                <w:rFonts w:eastAsia="Palatino Linotype" w:cs="Arial"/>
              </w:rPr>
            </w:pPr>
            <w:r>
              <w:rPr>
                <w:rFonts w:eastAsia="Palatino Linotype" w:cs="Arial"/>
              </w:rPr>
              <w:t>Explosion</w:t>
            </w:r>
          </w:p>
        </w:tc>
      </w:tr>
      <w:tr w:rsidR="00682ED2" w:rsidRPr="009B3F3D" w14:paraId="3DF2EA82"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B5870F6" w14:textId="5E4F5FF9" w:rsidR="00682ED2" w:rsidRPr="009B3F3D" w:rsidRDefault="00725A46" w:rsidP="001F71A4">
            <w:pPr>
              <w:pStyle w:val="Body"/>
              <w:jc w:val="center"/>
              <w:rPr>
                <w:rFonts w:eastAsia="Palatino Linotype" w:cs="Arial"/>
              </w:rPr>
            </w:pPr>
            <w:r>
              <w:rPr>
                <w:rFonts w:eastAsia="Palatino Linotype" w:cs="Arial"/>
              </w:rPr>
              <w:lastRenderedPageBreak/>
              <w:t>2.63</w:t>
            </w:r>
          </w:p>
        </w:tc>
        <w:tc>
          <w:tcPr>
            <w:tcW w:w="7740" w:type="dxa"/>
            <w:tcBorders>
              <w:top w:val="single" w:sz="5" w:space="0" w:color="000000"/>
              <w:left w:val="single" w:sz="5" w:space="0" w:color="000000"/>
              <w:bottom w:val="single" w:sz="5" w:space="0" w:color="000000"/>
              <w:right w:val="single" w:sz="5" w:space="0" w:color="000000"/>
            </w:tcBorders>
          </w:tcPr>
          <w:p w14:paraId="7AF256A5" w14:textId="07D9B678" w:rsidR="00682ED2" w:rsidRPr="009B3F3D" w:rsidRDefault="003D7B9D" w:rsidP="00F652CB">
            <w:pPr>
              <w:pStyle w:val="Body"/>
              <w:ind w:firstLine="84"/>
              <w:rPr>
                <w:rFonts w:eastAsia="Palatino Linotype" w:cs="Arial"/>
              </w:rPr>
            </w:pPr>
            <w:r>
              <w:rPr>
                <w:rFonts w:eastAsia="Palatino Linotype" w:cs="Arial"/>
              </w:rPr>
              <w:t>Nuclear Attack</w:t>
            </w:r>
          </w:p>
        </w:tc>
      </w:tr>
      <w:tr w:rsidR="00682ED2" w:rsidRPr="009B3F3D" w14:paraId="364D615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B1B4CBA" w14:textId="2CA32B95" w:rsidR="00682ED2" w:rsidRPr="009B3F3D" w:rsidRDefault="00725A46" w:rsidP="001F71A4">
            <w:pPr>
              <w:pStyle w:val="Body"/>
              <w:jc w:val="center"/>
              <w:rPr>
                <w:rFonts w:eastAsia="Palatino Linotype" w:cs="Arial"/>
              </w:rPr>
            </w:pPr>
            <w:r>
              <w:rPr>
                <w:rFonts w:eastAsia="Palatino Linotype" w:cs="Arial"/>
              </w:rPr>
              <w:t>2.60</w:t>
            </w:r>
          </w:p>
        </w:tc>
        <w:tc>
          <w:tcPr>
            <w:tcW w:w="7740" w:type="dxa"/>
            <w:tcBorders>
              <w:top w:val="single" w:sz="5" w:space="0" w:color="000000"/>
              <w:left w:val="single" w:sz="5" w:space="0" w:color="000000"/>
              <w:bottom w:val="single" w:sz="5" w:space="0" w:color="000000"/>
              <w:right w:val="single" w:sz="5" w:space="0" w:color="000000"/>
            </w:tcBorders>
          </w:tcPr>
          <w:p w14:paraId="515B4AB2" w14:textId="177F1441" w:rsidR="00682ED2" w:rsidRPr="009B3F3D" w:rsidRDefault="00096F8F" w:rsidP="00F652CB">
            <w:pPr>
              <w:pStyle w:val="Body"/>
              <w:ind w:firstLine="84"/>
              <w:rPr>
                <w:rFonts w:eastAsia="Palatino Linotype" w:cs="Arial"/>
              </w:rPr>
            </w:pPr>
            <w:r>
              <w:rPr>
                <w:rFonts w:eastAsia="Palatino Linotype" w:cs="Arial"/>
              </w:rPr>
              <w:t>Radiological Attack</w:t>
            </w:r>
          </w:p>
        </w:tc>
      </w:tr>
      <w:tr w:rsidR="00682ED2" w:rsidRPr="009B3F3D" w14:paraId="5109FAA7"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519AFAF3" w14:textId="6585FEC8" w:rsidR="00682ED2" w:rsidRPr="009B3F3D" w:rsidRDefault="00725A46" w:rsidP="001F71A4">
            <w:pPr>
              <w:pStyle w:val="Body"/>
              <w:jc w:val="center"/>
              <w:rPr>
                <w:rFonts w:eastAsia="Palatino Linotype" w:cs="Arial"/>
              </w:rPr>
            </w:pPr>
            <w:r>
              <w:rPr>
                <w:rFonts w:eastAsia="Palatino Linotype" w:cs="Arial"/>
              </w:rPr>
              <w:t>2.60</w:t>
            </w:r>
          </w:p>
        </w:tc>
        <w:tc>
          <w:tcPr>
            <w:tcW w:w="7740" w:type="dxa"/>
            <w:tcBorders>
              <w:top w:val="single" w:sz="5" w:space="0" w:color="000000"/>
              <w:left w:val="single" w:sz="5" w:space="0" w:color="000000"/>
              <w:bottom w:val="single" w:sz="5" w:space="0" w:color="000000"/>
              <w:right w:val="single" w:sz="5" w:space="0" w:color="000000"/>
            </w:tcBorders>
          </w:tcPr>
          <w:p w14:paraId="419A21A8" w14:textId="5358F28D" w:rsidR="00682ED2" w:rsidRPr="009B3F3D" w:rsidRDefault="00096F8F" w:rsidP="00F652CB">
            <w:pPr>
              <w:pStyle w:val="Body"/>
              <w:ind w:firstLine="84"/>
              <w:rPr>
                <w:rFonts w:eastAsia="Palatino Linotype" w:cs="Arial"/>
              </w:rPr>
            </w:pPr>
            <w:r>
              <w:rPr>
                <w:rFonts w:eastAsia="Palatino Linotype" w:cs="Arial"/>
              </w:rPr>
              <w:t>Explosive Attack</w:t>
            </w:r>
          </w:p>
        </w:tc>
      </w:tr>
      <w:tr w:rsidR="00682ED2" w:rsidRPr="009B3F3D" w14:paraId="4D87FE0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06E1C398" w14:textId="0874D05B" w:rsidR="00682ED2" w:rsidRPr="009B3F3D" w:rsidRDefault="00725A46" w:rsidP="001F71A4">
            <w:pPr>
              <w:pStyle w:val="Body"/>
              <w:jc w:val="center"/>
              <w:rPr>
                <w:rFonts w:eastAsia="Palatino Linotype" w:cs="Arial"/>
              </w:rPr>
            </w:pPr>
            <w:r>
              <w:rPr>
                <w:rFonts w:eastAsia="Palatino Linotype" w:cs="Arial"/>
              </w:rPr>
              <w:t>2.59</w:t>
            </w:r>
          </w:p>
        </w:tc>
        <w:tc>
          <w:tcPr>
            <w:tcW w:w="7740" w:type="dxa"/>
            <w:tcBorders>
              <w:top w:val="single" w:sz="5" w:space="0" w:color="000000"/>
              <w:left w:val="single" w:sz="5" w:space="0" w:color="000000"/>
              <w:bottom w:val="single" w:sz="5" w:space="0" w:color="000000"/>
              <w:right w:val="single" w:sz="5" w:space="0" w:color="000000"/>
            </w:tcBorders>
          </w:tcPr>
          <w:p w14:paraId="1E19596A" w14:textId="48AC4DFD" w:rsidR="00682ED2" w:rsidRPr="009B3F3D" w:rsidRDefault="00096F8F" w:rsidP="00F652CB">
            <w:pPr>
              <w:pStyle w:val="Body"/>
              <w:ind w:firstLine="84"/>
              <w:rPr>
                <w:rFonts w:eastAsia="Palatino Linotype" w:cs="Arial"/>
              </w:rPr>
            </w:pPr>
            <w:r>
              <w:rPr>
                <w:rFonts w:eastAsia="Palatino Linotype" w:cs="Arial"/>
              </w:rPr>
              <w:t xml:space="preserve">Structural Collapse </w:t>
            </w:r>
          </w:p>
        </w:tc>
      </w:tr>
      <w:tr w:rsidR="00682ED2" w:rsidRPr="009B3F3D" w14:paraId="4CD54619"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528B65E" w14:textId="5B319551" w:rsidR="00682ED2" w:rsidRPr="009B3F3D" w:rsidRDefault="003065B2" w:rsidP="001F71A4">
            <w:pPr>
              <w:pStyle w:val="Body"/>
              <w:jc w:val="center"/>
              <w:rPr>
                <w:rFonts w:eastAsia="Palatino Linotype" w:cs="Arial"/>
              </w:rPr>
            </w:pPr>
            <w:r>
              <w:rPr>
                <w:rFonts w:eastAsia="Palatino Linotype" w:cs="Arial"/>
              </w:rPr>
              <w:t>2.59</w:t>
            </w:r>
          </w:p>
        </w:tc>
        <w:tc>
          <w:tcPr>
            <w:tcW w:w="7740" w:type="dxa"/>
            <w:tcBorders>
              <w:top w:val="single" w:sz="5" w:space="0" w:color="000000"/>
              <w:left w:val="single" w:sz="5" w:space="0" w:color="000000"/>
              <w:bottom w:val="single" w:sz="5" w:space="0" w:color="000000"/>
              <w:right w:val="single" w:sz="5" w:space="0" w:color="000000"/>
            </w:tcBorders>
          </w:tcPr>
          <w:p w14:paraId="35E928F6" w14:textId="713ED383" w:rsidR="00682ED2" w:rsidRPr="009B3F3D" w:rsidRDefault="00096F8F" w:rsidP="00F652CB">
            <w:pPr>
              <w:pStyle w:val="Body"/>
              <w:ind w:firstLine="84"/>
              <w:rPr>
                <w:rFonts w:eastAsia="Palatino Linotype" w:cs="Arial"/>
              </w:rPr>
            </w:pPr>
            <w:r>
              <w:rPr>
                <w:rFonts w:eastAsia="Palatino Linotype" w:cs="Arial"/>
              </w:rPr>
              <w:t>Wildfire</w:t>
            </w:r>
          </w:p>
        </w:tc>
      </w:tr>
      <w:tr w:rsidR="00682ED2" w:rsidRPr="009B3F3D" w14:paraId="33D4B24A"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CEF1A07" w14:textId="79A5A3A0" w:rsidR="00682ED2" w:rsidRPr="009B3F3D" w:rsidRDefault="003065B2" w:rsidP="001F71A4">
            <w:pPr>
              <w:pStyle w:val="Body"/>
              <w:jc w:val="center"/>
              <w:rPr>
                <w:rFonts w:eastAsia="Palatino Linotype" w:cs="Arial"/>
              </w:rPr>
            </w:pPr>
            <w:r>
              <w:rPr>
                <w:rFonts w:eastAsia="Palatino Linotype" w:cs="Arial"/>
              </w:rPr>
              <w:t>2.57</w:t>
            </w:r>
          </w:p>
        </w:tc>
        <w:tc>
          <w:tcPr>
            <w:tcW w:w="7740" w:type="dxa"/>
            <w:tcBorders>
              <w:top w:val="single" w:sz="5" w:space="0" w:color="000000"/>
              <w:left w:val="single" w:sz="5" w:space="0" w:color="000000"/>
              <w:bottom w:val="single" w:sz="5" w:space="0" w:color="000000"/>
              <w:right w:val="single" w:sz="5" w:space="0" w:color="000000"/>
            </w:tcBorders>
          </w:tcPr>
          <w:p w14:paraId="6BC65C6D" w14:textId="34F48D92" w:rsidR="00682ED2" w:rsidRPr="009B3F3D" w:rsidRDefault="00096F8F" w:rsidP="00F652CB">
            <w:pPr>
              <w:pStyle w:val="Body"/>
              <w:ind w:firstLine="84"/>
              <w:rPr>
                <w:rFonts w:eastAsia="Palatino Linotype" w:cs="Arial"/>
              </w:rPr>
            </w:pPr>
            <w:r>
              <w:rPr>
                <w:rFonts w:eastAsia="Palatino Linotype" w:cs="Arial"/>
              </w:rPr>
              <w:t>Electromagnetic (EMP) Attack</w:t>
            </w:r>
          </w:p>
        </w:tc>
      </w:tr>
      <w:tr w:rsidR="001E25FE" w:rsidRPr="009B3F3D" w14:paraId="2297181F"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E632A8E" w14:textId="025DA814" w:rsidR="001E25FE" w:rsidRDefault="00BE7D7B" w:rsidP="001F71A4">
            <w:pPr>
              <w:pStyle w:val="Body"/>
              <w:jc w:val="center"/>
              <w:rPr>
                <w:rFonts w:eastAsia="Palatino Linotype" w:cs="Arial"/>
              </w:rPr>
            </w:pPr>
            <w:r>
              <w:rPr>
                <w:rFonts w:eastAsia="Palatino Linotype" w:cs="Arial"/>
              </w:rPr>
              <w:t>2.56</w:t>
            </w:r>
          </w:p>
        </w:tc>
        <w:tc>
          <w:tcPr>
            <w:tcW w:w="7740" w:type="dxa"/>
            <w:tcBorders>
              <w:top w:val="single" w:sz="5" w:space="0" w:color="000000"/>
              <w:left w:val="single" w:sz="5" w:space="0" w:color="000000"/>
              <w:bottom w:val="single" w:sz="5" w:space="0" w:color="000000"/>
              <w:right w:val="single" w:sz="5" w:space="0" w:color="000000"/>
            </w:tcBorders>
          </w:tcPr>
          <w:p w14:paraId="4D647987" w14:textId="5445E156" w:rsidR="001E25FE" w:rsidRDefault="00BE7D7B" w:rsidP="00F652CB">
            <w:pPr>
              <w:pStyle w:val="Body"/>
              <w:ind w:firstLine="84"/>
              <w:rPr>
                <w:rFonts w:eastAsia="Palatino Linotype" w:cs="Arial"/>
              </w:rPr>
            </w:pPr>
            <w:r>
              <w:rPr>
                <w:rFonts w:eastAsia="Palatino Linotype" w:cs="Arial"/>
              </w:rPr>
              <w:t>Earthquake MMI I to IV</w:t>
            </w:r>
          </w:p>
        </w:tc>
      </w:tr>
      <w:tr w:rsidR="00682ED2" w:rsidRPr="009B3F3D" w14:paraId="3DFF52A2"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01C8A1EB" w14:textId="69FBA714" w:rsidR="00682ED2" w:rsidRPr="009B3F3D" w:rsidRDefault="001E25FE" w:rsidP="001F71A4">
            <w:pPr>
              <w:pStyle w:val="Body"/>
              <w:jc w:val="center"/>
              <w:rPr>
                <w:rFonts w:eastAsia="Palatino Linotype" w:cs="Arial"/>
              </w:rPr>
            </w:pPr>
            <w:r>
              <w:rPr>
                <w:rFonts w:eastAsia="Palatino Linotype" w:cs="Arial"/>
              </w:rPr>
              <w:t>2.55</w:t>
            </w:r>
          </w:p>
        </w:tc>
        <w:tc>
          <w:tcPr>
            <w:tcW w:w="7740" w:type="dxa"/>
            <w:tcBorders>
              <w:top w:val="single" w:sz="5" w:space="0" w:color="000000"/>
              <w:left w:val="single" w:sz="5" w:space="0" w:color="000000"/>
              <w:bottom w:val="single" w:sz="5" w:space="0" w:color="000000"/>
              <w:right w:val="single" w:sz="5" w:space="0" w:color="000000"/>
            </w:tcBorders>
          </w:tcPr>
          <w:p w14:paraId="08F87078" w14:textId="7FCB05BF" w:rsidR="00682ED2" w:rsidRPr="009B3F3D" w:rsidRDefault="00096F8F" w:rsidP="00F652CB">
            <w:pPr>
              <w:pStyle w:val="Body"/>
              <w:ind w:firstLine="84"/>
              <w:rPr>
                <w:rFonts w:eastAsia="Palatino Linotype" w:cs="Arial"/>
              </w:rPr>
            </w:pPr>
            <w:r>
              <w:rPr>
                <w:rFonts w:eastAsia="Palatino Linotype" w:cs="Arial"/>
              </w:rPr>
              <w:t>Commercial Air Transportation Incident</w:t>
            </w:r>
          </w:p>
        </w:tc>
      </w:tr>
      <w:tr w:rsidR="00682ED2" w:rsidRPr="009B3F3D" w14:paraId="4F71408A"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0711F3AD" w14:textId="1EEF5A58" w:rsidR="00682ED2" w:rsidRPr="009B3F3D" w:rsidRDefault="001E25FE" w:rsidP="001F71A4">
            <w:pPr>
              <w:pStyle w:val="Body"/>
              <w:jc w:val="center"/>
              <w:rPr>
                <w:rFonts w:eastAsia="Palatino Linotype" w:cs="Arial"/>
              </w:rPr>
            </w:pPr>
            <w:r>
              <w:rPr>
                <w:rFonts w:eastAsia="Palatino Linotype" w:cs="Arial"/>
              </w:rPr>
              <w:t>2.52</w:t>
            </w:r>
          </w:p>
        </w:tc>
        <w:tc>
          <w:tcPr>
            <w:tcW w:w="7740" w:type="dxa"/>
            <w:tcBorders>
              <w:top w:val="single" w:sz="5" w:space="0" w:color="000000"/>
              <w:left w:val="single" w:sz="5" w:space="0" w:color="000000"/>
              <w:bottom w:val="single" w:sz="5" w:space="0" w:color="000000"/>
              <w:right w:val="single" w:sz="5" w:space="0" w:color="000000"/>
            </w:tcBorders>
          </w:tcPr>
          <w:p w14:paraId="56BDEE71" w14:textId="7175615F" w:rsidR="00682ED2" w:rsidRPr="009B3F3D" w:rsidRDefault="00D23FF1" w:rsidP="00F652CB">
            <w:pPr>
              <w:pStyle w:val="Body"/>
              <w:ind w:firstLine="84"/>
              <w:rPr>
                <w:rFonts w:eastAsia="Palatino Linotype" w:cs="Arial"/>
              </w:rPr>
            </w:pPr>
            <w:r>
              <w:rPr>
                <w:rFonts w:eastAsia="Palatino Linotype" w:cs="Arial"/>
              </w:rPr>
              <w:t>International Terrorism</w:t>
            </w:r>
          </w:p>
        </w:tc>
      </w:tr>
      <w:tr w:rsidR="00682ED2" w:rsidRPr="009B3F3D" w14:paraId="2B007A8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6C5BFA8" w14:textId="761F0A4F" w:rsidR="00682ED2" w:rsidRPr="009B3F3D" w:rsidRDefault="001E25FE" w:rsidP="001F71A4">
            <w:pPr>
              <w:pStyle w:val="Body"/>
              <w:jc w:val="center"/>
              <w:rPr>
                <w:rFonts w:eastAsia="Palatino Linotype" w:cs="Arial"/>
              </w:rPr>
            </w:pPr>
            <w:r>
              <w:rPr>
                <w:rFonts w:eastAsia="Palatino Linotype" w:cs="Arial"/>
              </w:rPr>
              <w:t>2.51</w:t>
            </w:r>
          </w:p>
        </w:tc>
        <w:tc>
          <w:tcPr>
            <w:tcW w:w="7740" w:type="dxa"/>
            <w:tcBorders>
              <w:top w:val="single" w:sz="5" w:space="0" w:color="000000"/>
              <w:left w:val="single" w:sz="5" w:space="0" w:color="000000"/>
              <w:bottom w:val="single" w:sz="5" w:space="0" w:color="000000"/>
              <w:right w:val="single" w:sz="5" w:space="0" w:color="000000"/>
            </w:tcBorders>
          </w:tcPr>
          <w:p w14:paraId="2B565B7C" w14:textId="4A359BA2" w:rsidR="00682ED2" w:rsidRPr="009B3F3D" w:rsidRDefault="00D23FF1" w:rsidP="00F652CB">
            <w:pPr>
              <w:pStyle w:val="Body"/>
              <w:ind w:firstLine="84"/>
              <w:rPr>
                <w:rFonts w:eastAsia="Palatino Linotype" w:cs="Arial"/>
              </w:rPr>
            </w:pPr>
            <w:r>
              <w:rPr>
                <w:rFonts w:eastAsia="Palatino Linotype" w:cs="Arial"/>
              </w:rPr>
              <w:t>Invasive Species - Insect</w:t>
            </w:r>
          </w:p>
        </w:tc>
      </w:tr>
      <w:tr w:rsidR="00D23FF1" w:rsidRPr="009B3F3D" w14:paraId="28746562" w14:textId="77777777" w:rsidTr="00CE7E86">
        <w:trPr>
          <w:trHeight w:hRule="exact" w:val="579"/>
        </w:trPr>
        <w:tc>
          <w:tcPr>
            <w:tcW w:w="9720" w:type="dxa"/>
            <w:gridSpan w:val="2"/>
            <w:tcBorders>
              <w:top w:val="single" w:sz="5" w:space="0" w:color="000000"/>
              <w:left w:val="single" w:sz="5" w:space="0" w:color="000000"/>
              <w:bottom w:val="single" w:sz="5" w:space="0" w:color="000000"/>
              <w:right w:val="single" w:sz="5" w:space="0" w:color="000000"/>
            </w:tcBorders>
            <w:shd w:val="clear" w:color="auto" w:fill="FFFF00"/>
            <w:vAlign w:val="center"/>
          </w:tcPr>
          <w:p w14:paraId="502B4EA1" w14:textId="154E9BBC" w:rsidR="00D23FF1" w:rsidRPr="00717C66" w:rsidRDefault="00D23FF1" w:rsidP="00ED0AED">
            <w:pPr>
              <w:pStyle w:val="Body"/>
              <w:spacing w:before="120"/>
              <w:jc w:val="center"/>
              <w:rPr>
                <w:rFonts w:ascii="Arial Narrow" w:eastAsia="Palatino Linotype" w:hAnsi="Arial Narrow" w:cs="Arial"/>
                <w:b/>
                <w:bCs/>
                <w:sz w:val="28"/>
                <w:szCs w:val="28"/>
              </w:rPr>
            </w:pPr>
            <w:r w:rsidRPr="00717C66">
              <w:rPr>
                <w:rFonts w:ascii="Arial Narrow" w:hAnsi="Arial Narrow"/>
                <w:b/>
                <w:bCs/>
                <w:sz w:val="28"/>
                <w:szCs w:val="28"/>
              </w:rPr>
              <w:t xml:space="preserve">HAZARD AND THREAT RISK RATINGS – </w:t>
            </w:r>
            <w:r w:rsidR="00717C66" w:rsidRPr="00717C66">
              <w:rPr>
                <w:rFonts w:ascii="Arial Narrow" w:hAnsi="Arial Narrow"/>
                <w:b/>
                <w:bCs/>
                <w:sz w:val="28"/>
                <w:szCs w:val="28"/>
              </w:rPr>
              <w:t>MODERATE</w:t>
            </w:r>
            <w:r w:rsidRPr="00717C66">
              <w:rPr>
                <w:rFonts w:ascii="Arial Narrow" w:hAnsi="Arial Narrow"/>
                <w:b/>
                <w:bCs/>
                <w:sz w:val="28"/>
                <w:szCs w:val="28"/>
              </w:rPr>
              <w:t xml:space="preserve"> RISK - </w:t>
            </w:r>
            <w:r w:rsidR="00717C66" w:rsidRPr="00717C66">
              <w:rPr>
                <w:rFonts w:ascii="Arial Narrow" w:eastAsia="Palatino Linotype" w:hAnsi="Arial Narrow" w:cs="Arial"/>
                <w:b/>
                <w:bCs/>
                <w:sz w:val="28"/>
                <w:szCs w:val="28"/>
              </w:rPr>
              <w:t>2.00 – 2.50</w:t>
            </w:r>
          </w:p>
        </w:tc>
      </w:tr>
      <w:tr w:rsidR="00D23FF1" w:rsidRPr="009B3F3D" w14:paraId="43347638" w14:textId="77777777" w:rsidTr="00CE7E86">
        <w:trPr>
          <w:trHeight w:hRule="exact" w:val="534"/>
        </w:trPr>
        <w:tc>
          <w:tcPr>
            <w:tcW w:w="198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146233DA" w14:textId="4038E13B" w:rsidR="00D23FF1" w:rsidRPr="00717C66" w:rsidRDefault="00D23FF1" w:rsidP="00717C66">
            <w:pPr>
              <w:pStyle w:val="Body"/>
              <w:spacing w:before="120"/>
              <w:jc w:val="center"/>
              <w:rPr>
                <w:rFonts w:ascii="Arial Narrow" w:eastAsia="Palatino Linotype" w:hAnsi="Arial Narrow" w:cs="Arial"/>
                <w:b/>
                <w:bCs/>
              </w:rPr>
            </w:pPr>
            <w:r w:rsidRPr="00717C66">
              <w:rPr>
                <w:rFonts w:ascii="Arial Narrow" w:hAnsi="Arial Narrow"/>
                <w:b/>
                <w:bCs/>
                <w:sz w:val="28"/>
                <w:szCs w:val="28"/>
              </w:rPr>
              <w:t>CPRI RATING</w:t>
            </w:r>
          </w:p>
        </w:tc>
        <w:tc>
          <w:tcPr>
            <w:tcW w:w="774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166BDE1B" w14:textId="1E65C7F7" w:rsidR="00D23FF1" w:rsidRPr="00717C66" w:rsidRDefault="00D23FF1" w:rsidP="00717C66">
            <w:pPr>
              <w:pStyle w:val="Body"/>
              <w:spacing w:before="120"/>
              <w:jc w:val="center"/>
              <w:rPr>
                <w:rFonts w:ascii="Arial Narrow" w:eastAsia="Palatino Linotype" w:hAnsi="Arial Narrow" w:cs="Arial"/>
                <w:b/>
                <w:bCs/>
                <w:sz w:val="28"/>
                <w:szCs w:val="28"/>
              </w:rPr>
            </w:pPr>
            <w:r w:rsidRPr="00717C66">
              <w:rPr>
                <w:rFonts w:ascii="Arial Narrow" w:hAnsi="Arial Narrow"/>
                <w:b/>
                <w:bCs/>
                <w:sz w:val="28"/>
                <w:szCs w:val="28"/>
              </w:rPr>
              <w:t>HAZARD</w:t>
            </w:r>
            <w:r w:rsidR="001A60A5">
              <w:rPr>
                <w:rFonts w:ascii="Arial Narrow" w:hAnsi="Arial Narrow"/>
                <w:b/>
                <w:bCs/>
                <w:sz w:val="28"/>
                <w:szCs w:val="28"/>
              </w:rPr>
              <w:t>/THREAT</w:t>
            </w:r>
          </w:p>
        </w:tc>
      </w:tr>
      <w:tr w:rsidR="00682ED2" w:rsidRPr="009B3F3D" w14:paraId="65DE0BD9"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EA815F7" w14:textId="377D5B5E" w:rsidR="00682ED2" w:rsidRPr="009B3F3D" w:rsidRDefault="00E32A47" w:rsidP="00F652CB">
            <w:pPr>
              <w:pStyle w:val="Body"/>
              <w:jc w:val="center"/>
              <w:rPr>
                <w:rFonts w:eastAsia="Palatino Linotype" w:cs="Arial"/>
              </w:rPr>
            </w:pPr>
            <w:r>
              <w:rPr>
                <w:rFonts w:eastAsia="Palatino Linotype" w:cs="Arial"/>
              </w:rPr>
              <w:t>2.49</w:t>
            </w:r>
          </w:p>
        </w:tc>
        <w:tc>
          <w:tcPr>
            <w:tcW w:w="7740" w:type="dxa"/>
            <w:tcBorders>
              <w:top w:val="single" w:sz="5" w:space="0" w:color="000000"/>
              <w:left w:val="single" w:sz="5" w:space="0" w:color="000000"/>
              <w:bottom w:val="single" w:sz="5" w:space="0" w:color="000000"/>
              <w:right w:val="single" w:sz="5" w:space="0" w:color="000000"/>
            </w:tcBorders>
          </w:tcPr>
          <w:p w14:paraId="215F737B" w14:textId="70FDEA64" w:rsidR="00682ED2" w:rsidRPr="009B3F3D" w:rsidRDefault="00FC6FAC" w:rsidP="00F652CB">
            <w:pPr>
              <w:pStyle w:val="Body"/>
              <w:ind w:firstLine="84"/>
              <w:rPr>
                <w:rFonts w:eastAsia="Palatino Linotype" w:cs="Arial"/>
              </w:rPr>
            </w:pPr>
            <w:r>
              <w:rPr>
                <w:rFonts w:eastAsia="Palatino Linotype" w:cs="Arial"/>
              </w:rPr>
              <w:t>Pipeline Transportation Incident</w:t>
            </w:r>
          </w:p>
        </w:tc>
      </w:tr>
      <w:tr w:rsidR="00682ED2" w:rsidRPr="009B3F3D" w14:paraId="417ADF48"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2797FB1" w14:textId="391CCFFB" w:rsidR="00682ED2" w:rsidRPr="009B3F3D" w:rsidRDefault="00E32A47" w:rsidP="00F652CB">
            <w:pPr>
              <w:pStyle w:val="Body"/>
              <w:jc w:val="center"/>
              <w:rPr>
                <w:rFonts w:eastAsia="Palatino Linotype" w:cs="Arial"/>
              </w:rPr>
            </w:pPr>
            <w:r>
              <w:rPr>
                <w:rFonts w:eastAsia="Palatino Linotype" w:cs="Arial"/>
              </w:rPr>
              <w:t>2.48</w:t>
            </w:r>
          </w:p>
        </w:tc>
        <w:tc>
          <w:tcPr>
            <w:tcW w:w="7740" w:type="dxa"/>
            <w:tcBorders>
              <w:top w:val="single" w:sz="5" w:space="0" w:color="000000"/>
              <w:left w:val="single" w:sz="5" w:space="0" w:color="000000"/>
              <w:bottom w:val="single" w:sz="5" w:space="0" w:color="000000"/>
              <w:right w:val="single" w:sz="5" w:space="0" w:color="000000"/>
            </w:tcBorders>
          </w:tcPr>
          <w:p w14:paraId="5A246671" w14:textId="34AF19C3" w:rsidR="00682ED2" w:rsidRPr="009B3F3D" w:rsidRDefault="00FC6FAC" w:rsidP="00F652CB">
            <w:pPr>
              <w:pStyle w:val="Body"/>
              <w:ind w:firstLine="84"/>
              <w:rPr>
                <w:rFonts w:eastAsia="Palatino Linotype" w:cs="Arial"/>
              </w:rPr>
            </w:pPr>
            <w:r>
              <w:rPr>
                <w:rFonts w:eastAsia="Palatino Linotype" w:cs="Arial"/>
              </w:rPr>
              <w:t>Extreme Temperatures</w:t>
            </w:r>
          </w:p>
        </w:tc>
      </w:tr>
      <w:tr w:rsidR="00682ED2" w:rsidRPr="009B3F3D" w14:paraId="54C4A4C3"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1D4AC05" w14:textId="4E2AF66B" w:rsidR="00682ED2" w:rsidRPr="009B3F3D" w:rsidRDefault="00E32A47" w:rsidP="00F652CB">
            <w:pPr>
              <w:pStyle w:val="Body"/>
              <w:jc w:val="center"/>
              <w:rPr>
                <w:rFonts w:eastAsia="Palatino Linotype" w:cs="Arial"/>
              </w:rPr>
            </w:pPr>
            <w:r>
              <w:rPr>
                <w:rFonts w:eastAsia="Palatino Linotype" w:cs="Arial"/>
              </w:rPr>
              <w:t>2.46</w:t>
            </w:r>
          </w:p>
        </w:tc>
        <w:tc>
          <w:tcPr>
            <w:tcW w:w="7740" w:type="dxa"/>
            <w:tcBorders>
              <w:top w:val="single" w:sz="5" w:space="0" w:color="000000"/>
              <w:left w:val="single" w:sz="5" w:space="0" w:color="000000"/>
              <w:bottom w:val="single" w:sz="5" w:space="0" w:color="000000"/>
              <w:right w:val="single" w:sz="5" w:space="0" w:color="000000"/>
            </w:tcBorders>
          </w:tcPr>
          <w:p w14:paraId="76D7EDA4" w14:textId="58C767CB" w:rsidR="00682ED2" w:rsidRPr="009B3F3D" w:rsidRDefault="00FC6FAC" w:rsidP="00F652CB">
            <w:pPr>
              <w:pStyle w:val="Body"/>
              <w:ind w:firstLine="84"/>
              <w:rPr>
                <w:rFonts w:eastAsia="Palatino Linotype" w:cs="Arial"/>
              </w:rPr>
            </w:pPr>
            <w:r>
              <w:rPr>
                <w:rFonts w:eastAsia="Palatino Linotype" w:cs="Arial"/>
              </w:rPr>
              <w:t>High Hazard Dam (Federally Owned)</w:t>
            </w:r>
          </w:p>
        </w:tc>
      </w:tr>
      <w:tr w:rsidR="00682ED2" w:rsidRPr="009B3F3D" w14:paraId="0CF355D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16F1B42B" w14:textId="4360A8AB" w:rsidR="00682ED2" w:rsidRPr="009B3F3D" w:rsidRDefault="00E32A47" w:rsidP="00F652CB">
            <w:pPr>
              <w:pStyle w:val="Body"/>
              <w:jc w:val="center"/>
              <w:rPr>
                <w:rFonts w:eastAsia="Palatino Linotype" w:cs="Arial"/>
              </w:rPr>
            </w:pPr>
            <w:r>
              <w:rPr>
                <w:rFonts w:eastAsia="Palatino Linotype" w:cs="Arial"/>
              </w:rPr>
              <w:t>2.41</w:t>
            </w:r>
          </w:p>
        </w:tc>
        <w:tc>
          <w:tcPr>
            <w:tcW w:w="7740" w:type="dxa"/>
            <w:tcBorders>
              <w:top w:val="single" w:sz="5" w:space="0" w:color="000000"/>
              <w:left w:val="single" w:sz="5" w:space="0" w:color="000000"/>
              <w:bottom w:val="single" w:sz="5" w:space="0" w:color="000000"/>
              <w:right w:val="single" w:sz="5" w:space="0" w:color="000000"/>
            </w:tcBorders>
          </w:tcPr>
          <w:p w14:paraId="51999B9A" w14:textId="56CC69CD" w:rsidR="00682ED2" w:rsidRPr="009B3F3D" w:rsidRDefault="00FC6FAC" w:rsidP="00F652CB">
            <w:pPr>
              <w:pStyle w:val="Body"/>
              <w:ind w:firstLine="84"/>
              <w:rPr>
                <w:rFonts w:eastAsia="Palatino Linotype" w:cs="Arial"/>
              </w:rPr>
            </w:pPr>
            <w:r>
              <w:rPr>
                <w:rFonts w:eastAsia="Palatino Linotype" w:cs="Arial"/>
              </w:rPr>
              <w:t>High Hazard Dam (Private/Locally Owned)</w:t>
            </w:r>
          </w:p>
        </w:tc>
      </w:tr>
      <w:tr w:rsidR="00682ED2" w:rsidRPr="009B3F3D" w14:paraId="71A61752"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6E2FD17E" w14:textId="2A26AD29" w:rsidR="00682ED2" w:rsidRPr="009B3F3D" w:rsidRDefault="00441608" w:rsidP="00F652CB">
            <w:pPr>
              <w:pStyle w:val="Body"/>
              <w:jc w:val="center"/>
              <w:rPr>
                <w:rFonts w:eastAsia="Palatino Linotype" w:cs="Arial"/>
              </w:rPr>
            </w:pPr>
            <w:r>
              <w:rPr>
                <w:rFonts w:eastAsia="Palatino Linotype" w:cs="Arial"/>
              </w:rPr>
              <w:t>2.37</w:t>
            </w:r>
          </w:p>
        </w:tc>
        <w:tc>
          <w:tcPr>
            <w:tcW w:w="7740" w:type="dxa"/>
            <w:tcBorders>
              <w:top w:val="single" w:sz="5" w:space="0" w:color="000000"/>
              <w:left w:val="single" w:sz="5" w:space="0" w:color="000000"/>
              <w:bottom w:val="single" w:sz="5" w:space="0" w:color="000000"/>
              <w:right w:val="single" w:sz="5" w:space="0" w:color="000000"/>
            </w:tcBorders>
          </w:tcPr>
          <w:p w14:paraId="3B84D32C" w14:textId="2DD80A0F" w:rsidR="00682ED2" w:rsidRPr="009B3F3D" w:rsidRDefault="00FC6FAC" w:rsidP="00F652CB">
            <w:pPr>
              <w:pStyle w:val="Body"/>
              <w:ind w:firstLine="84"/>
              <w:rPr>
                <w:rFonts w:eastAsia="Palatino Linotype" w:cs="Arial"/>
              </w:rPr>
            </w:pPr>
            <w:r>
              <w:rPr>
                <w:rFonts w:eastAsia="Palatino Linotype" w:cs="Arial"/>
              </w:rPr>
              <w:t>Drought</w:t>
            </w:r>
          </w:p>
        </w:tc>
      </w:tr>
      <w:tr w:rsidR="00682ED2" w:rsidRPr="009B3F3D" w14:paraId="69C90B68"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0BD9AAEA" w14:textId="33D7AD0A" w:rsidR="00682ED2" w:rsidRPr="009B3F3D" w:rsidRDefault="00441608" w:rsidP="00F652CB">
            <w:pPr>
              <w:pStyle w:val="Body"/>
              <w:jc w:val="center"/>
              <w:rPr>
                <w:rFonts w:eastAsia="Palatino Linotype" w:cs="Arial"/>
              </w:rPr>
            </w:pPr>
            <w:r>
              <w:rPr>
                <w:rFonts w:eastAsia="Palatino Linotype" w:cs="Arial"/>
              </w:rPr>
              <w:t>2.37</w:t>
            </w:r>
          </w:p>
        </w:tc>
        <w:tc>
          <w:tcPr>
            <w:tcW w:w="7740" w:type="dxa"/>
            <w:tcBorders>
              <w:top w:val="single" w:sz="5" w:space="0" w:color="000000"/>
              <w:left w:val="single" w:sz="5" w:space="0" w:color="000000"/>
              <w:bottom w:val="single" w:sz="5" w:space="0" w:color="000000"/>
              <w:right w:val="single" w:sz="5" w:space="0" w:color="000000"/>
            </w:tcBorders>
          </w:tcPr>
          <w:p w14:paraId="387E8BE1" w14:textId="5BDD3AC1" w:rsidR="00682ED2" w:rsidRPr="009B3F3D" w:rsidRDefault="00FC6FAC" w:rsidP="00F652CB">
            <w:pPr>
              <w:pStyle w:val="Body"/>
              <w:ind w:firstLine="84"/>
              <w:rPr>
                <w:rFonts w:eastAsia="Palatino Linotype" w:cs="Arial"/>
              </w:rPr>
            </w:pPr>
            <w:r>
              <w:rPr>
                <w:rFonts w:eastAsia="Palatino Linotype" w:cs="Arial"/>
              </w:rPr>
              <w:t>Ground Failure</w:t>
            </w:r>
          </w:p>
        </w:tc>
      </w:tr>
      <w:tr w:rsidR="00682ED2" w:rsidRPr="009B3F3D" w14:paraId="3278908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60C7785C" w14:textId="45C55137" w:rsidR="00682ED2" w:rsidRPr="009B3F3D" w:rsidRDefault="00441608" w:rsidP="00F652CB">
            <w:pPr>
              <w:pStyle w:val="Body"/>
              <w:jc w:val="center"/>
              <w:rPr>
                <w:rFonts w:eastAsia="Palatino Linotype" w:cs="Arial"/>
              </w:rPr>
            </w:pPr>
            <w:r>
              <w:rPr>
                <w:rFonts w:eastAsia="Palatino Linotype" w:cs="Arial"/>
              </w:rPr>
              <w:t>2.27</w:t>
            </w:r>
          </w:p>
        </w:tc>
        <w:tc>
          <w:tcPr>
            <w:tcW w:w="7740" w:type="dxa"/>
            <w:tcBorders>
              <w:top w:val="single" w:sz="5" w:space="0" w:color="000000"/>
              <w:left w:val="single" w:sz="5" w:space="0" w:color="000000"/>
              <w:bottom w:val="single" w:sz="5" w:space="0" w:color="000000"/>
              <w:right w:val="single" w:sz="5" w:space="0" w:color="000000"/>
            </w:tcBorders>
          </w:tcPr>
          <w:p w14:paraId="5F614A9F" w14:textId="48131289" w:rsidR="00682ED2" w:rsidRPr="009B3F3D" w:rsidRDefault="00FC6FAC" w:rsidP="00F652CB">
            <w:pPr>
              <w:pStyle w:val="Body"/>
              <w:ind w:firstLine="84"/>
              <w:rPr>
                <w:rFonts w:eastAsia="Palatino Linotype" w:cs="Arial"/>
              </w:rPr>
            </w:pPr>
            <w:r>
              <w:rPr>
                <w:rFonts w:eastAsia="Palatino Linotype" w:cs="Arial"/>
              </w:rPr>
              <w:t>Invasive Species – Plant</w:t>
            </w:r>
          </w:p>
        </w:tc>
      </w:tr>
      <w:tr w:rsidR="00FC6FAC" w:rsidRPr="009B3F3D" w14:paraId="2A53FDED"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029CF8C" w14:textId="58FCEBEC" w:rsidR="00FC6FAC" w:rsidRPr="009B3F3D" w:rsidRDefault="00441608" w:rsidP="00F652CB">
            <w:pPr>
              <w:pStyle w:val="Body"/>
              <w:jc w:val="center"/>
              <w:rPr>
                <w:rFonts w:eastAsia="Palatino Linotype" w:cs="Arial"/>
              </w:rPr>
            </w:pPr>
            <w:r>
              <w:rPr>
                <w:rFonts w:eastAsia="Palatino Linotype" w:cs="Arial"/>
              </w:rPr>
              <w:t>2.25</w:t>
            </w:r>
          </w:p>
        </w:tc>
        <w:tc>
          <w:tcPr>
            <w:tcW w:w="7740" w:type="dxa"/>
            <w:tcBorders>
              <w:top w:val="single" w:sz="5" w:space="0" w:color="000000"/>
              <w:left w:val="single" w:sz="5" w:space="0" w:color="000000"/>
              <w:bottom w:val="single" w:sz="5" w:space="0" w:color="000000"/>
              <w:right w:val="single" w:sz="5" w:space="0" w:color="000000"/>
            </w:tcBorders>
          </w:tcPr>
          <w:p w14:paraId="1F0BFF75" w14:textId="03E589C2" w:rsidR="00FC6FAC" w:rsidRDefault="00FC6FAC" w:rsidP="00F652CB">
            <w:pPr>
              <w:pStyle w:val="Body"/>
              <w:ind w:firstLine="84"/>
              <w:rPr>
                <w:rFonts w:eastAsia="Palatino Linotype" w:cs="Arial"/>
              </w:rPr>
            </w:pPr>
            <w:r>
              <w:rPr>
                <w:rFonts w:eastAsia="Palatino Linotype" w:cs="Arial"/>
              </w:rPr>
              <w:t>Riot</w:t>
            </w:r>
          </w:p>
        </w:tc>
      </w:tr>
      <w:tr w:rsidR="00FC6FAC" w:rsidRPr="009B3F3D" w14:paraId="29429DE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0AAC94FB" w14:textId="3B3856A6" w:rsidR="00FC6FAC" w:rsidRPr="009B3F3D" w:rsidRDefault="00441608" w:rsidP="00F652CB">
            <w:pPr>
              <w:pStyle w:val="Body"/>
              <w:jc w:val="center"/>
              <w:rPr>
                <w:rFonts w:eastAsia="Palatino Linotype" w:cs="Arial"/>
              </w:rPr>
            </w:pPr>
            <w:r>
              <w:rPr>
                <w:rFonts w:eastAsia="Palatino Linotype" w:cs="Arial"/>
              </w:rPr>
              <w:t>2.19</w:t>
            </w:r>
          </w:p>
        </w:tc>
        <w:tc>
          <w:tcPr>
            <w:tcW w:w="7740" w:type="dxa"/>
            <w:tcBorders>
              <w:top w:val="single" w:sz="5" w:space="0" w:color="000000"/>
              <w:left w:val="single" w:sz="5" w:space="0" w:color="000000"/>
              <w:bottom w:val="single" w:sz="5" w:space="0" w:color="000000"/>
              <w:right w:val="single" w:sz="5" w:space="0" w:color="000000"/>
            </w:tcBorders>
          </w:tcPr>
          <w:p w14:paraId="19DC0899" w14:textId="7EE93A85" w:rsidR="00FC6FAC" w:rsidRDefault="00FC6FAC" w:rsidP="00F652CB">
            <w:pPr>
              <w:pStyle w:val="Body"/>
              <w:ind w:firstLine="84"/>
              <w:rPr>
                <w:rFonts w:eastAsia="Palatino Linotype" w:cs="Arial"/>
              </w:rPr>
            </w:pPr>
            <w:r>
              <w:rPr>
                <w:rFonts w:eastAsia="Palatino Linotype" w:cs="Arial"/>
              </w:rPr>
              <w:t>Invasive Species – Aquatic</w:t>
            </w:r>
          </w:p>
        </w:tc>
      </w:tr>
      <w:tr w:rsidR="00FC6FAC" w:rsidRPr="009B3F3D" w14:paraId="26F0B42C"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032141D" w14:textId="4AE9114B" w:rsidR="00FC6FAC" w:rsidRPr="009B3F3D" w:rsidRDefault="00412ADA" w:rsidP="00F652CB">
            <w:pPr>
              <w:pStyle w:val="Body"/>
              <w:jc w:val="center"/>
              <w:rPr>
                <w:rFonts w:eastAsia="Palatino Linotype" w:cs="Arial"/>
              </w:rPr>
            </w:pPr>
            <w:r>
              <w:rPr>
                <w:rFonts w:eastAsia="Palatino Linotype" w:cs="Arial"/>
              </w:rPr>
              <w:t>2.14</w:t>
            </w:r>
          </w:p>
        </w:tc>
        <w:tc>
          <w:tcPr>
            <w:tcW w:w="7740" w:type="dxa"/>
            <w:tcBorders>
              <w:top w:val="single" w:sz="5" w:space="0" w:color="000000"/>
              <w:left w:val="single" w:sz="5" w:space="0" w:color="000000"/>
              <w:bottom w:val="single" w:sz="5" w:space="0" w:color="000000"/>
              <w:right w:val="single" w:sz="5" w:space="0" w:color="000000"/>
            </w:tcBorders>
          </w:tcPr>
          <w:p w14:paraId="3C3A62E5" w14:textId="73EF9834" w:rsidR="00FC6FAC" w:rsidRDefault="00FC6FAC" w:rsidP="00F652CB">
            <w:pPr>
              <w:pStyle w:val="Body"/>
              <w:ind w:firstLine="84"/>
              <w:rPr>
                <w:rFonts w:eastAsia="Palatino Linotype" w:cs="Arial"/>
              </w:rPr>
            </w:pPr>
            <w:r>
              <w:rPr>
                <w:rFonts w:eastAsia="Palatino Linotype" w:cs="Arial"/>
              </w:rPr>
              <w:t>Geomagnetic Storm</w:t>
            </w:r>
          </w:p>
        </w:tc>
      </w:tr>
      <w:tr w:rsidR="00FC6FAC" w:rsidRPr="009B3F3D" w14:paraId="4C297EFD"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9203EE4" w14:textId="4CC3875E" w:rsidR="00FC6FAC" w:rsidRPr="009B3F3D" w:rsidRDefault="00412ADA" w:rsidP="00F652CB">
            <w:pPr>
              <w:pStyle w:val="Body"/>
              <w:jc w:val="center"/>
              <w:rPr>
                <w:rFonts w:eastAsia="Palatino Linotype" w:cs="Arial"/>
              </w:rPr>
            </w:pPr>
            <w:r>
              <w:rPr>
                <w:rFonts w:eastAsia="Palatino Linotype" w:cs="Arial"/>
              </w:rPr>
              <w:t>2.08</w:t>
            </w:r>
          </w:p>
        </w:tc>
        <w:tc>
          <w:tcPr>
            <w:tcW w:w="7740" w:type="dxa"/>
            <w:tcBorders>
              <w:top w:val="single" w:sz="5" w:space="0" w:color="000000"/>
              <w:left w:val="single" w:sz="5" w:space="0" w:color="000000"/>
              <w:bottom w:val="single" w:sz="5" w:space="0" w:color="000000"/>
              <w:right w:val="single" w:sz="5" w:space="0" w:color="000000"/>
            </w:tcBorders>
          </w:tcPr>
          <w:p w14:paraId="551971A4" w14:textId="68650D40" w:rsidR="00FC6FAC" w:rsidRDefault="00FC6FAC" w:rsidP="00F652CB">
            <w:pPr>
              <w:pStyle w:val="Body"/>
              <w:ind w:firstLine="84"/>
              <w:rPr>
                <w:rFonts w:eastAsia="Palatino Linotype" w:cs="Arial"/>
              </w:rPr>
            </w:pPr>
            <w:r>
              <w:rPr>
                <w:rFonts w:eastAsia="Palatino Linotype" w:cs="Arial"/>
              </w:rPr>
              <w:t>Marine Transportation Incident</w:t>
            </w:r>
          </w:p>
        </w:tc>
      </w:tr>
      <w:tr w:rsidR="00FC6FAC" w:rsidRPr="009B3F3D" w14:paraId="6D774AF0"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8A577F0" w14:textId="20D6984B" w:rsidR="00FC6FAC" w:rsidRPr="009B3F3D" w:rsidRDefault="00412ADA" w:rsidP="00F652CB">
            <w:pPr>
              <w:pStyle w:val="Body"/>
              <w:jc w:val="center"/>
              <w:rPr>
                <w:rFonts w:eastAsia="Palatino Linotype" w:cs="Arial"/>
              </w:rPr>
            </w:pPr>
            <w:r>
              <w:rPr>
                <w:rFonts w:eastAsia="Palatino Linotype" w:cs="Arial"/>
              </w:rPr>
              <w:t>2.07</w:t>
            </w:r>
          </w:p>
        </w:tc>
        <w:tc>
          <w:tcPr>
            <w:tcW w:w="7740" w:type="dxa"/>
            <w:tcBorders>
              <w:top w:val="single" w:sz="5" w:space="0" w:color="000000"/>
              <w:left w:val="single" w:sz="5" w:space="0" w:color="000000"/>
              <w:bottom w:val="single" w:sz="5" w:space="0" w:color="000000"/>
              <w:right w:val="single" w:sz="5" w:space="0" w:color="000000"/>
            </w:tcBorders>
          </w:tcPr>
          <w:p w14:paraId="7EF739F4" w14:textId="271341A1" w:rsidR="00FC6FAC" w:rsidRDefault="00FC6FAC" w:rsidP="00F652CB">
            <w:pPr>
              <w:pStyle w:val="Body"/>
              <w:ind w:firstLine="84"/>
              <w:rPr>
                <w:rFonts w:eastAsia="Palatino Linotype" w:cs="Arial"/>
              </w:rPr>
            </w:pPr>
            <w:r>
              <w:rPr>
                <w:rFonts w:eastAsia="Palatino Linotype" w:cs="Arial"/>
              </w:rPr>
              <w:t>Major Levee Failure (Non-Accredited)</w:t>
            </w:r>
          </w:p>
        </w:tc>
      </w:tr>
      <w:tr w:rsidR="00FC6FAC" w:rsidRPr="009B3F3D" w14:paraId="008A177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6625AEAA" w14:textId="2ED57F90" w:rsidR="00FC6FAC" w:rsidRPr="009B3F3D" w:rsidRDefault="001F71A4" w:rsidP="00F652CB">
            <w:pPr>
              <w:pStyle w:val="Body"/>
              <w:jc w:val="center"/>
              <w:rPr>
                <w:rFonts w:eastAsia="Palatino Linotype" w:cs="Arial"/>
              </w:rPr>
            </w:pPr>
            <w:r>
              <w:rPr>
                <w:rFonts w:eastAsia="Palatino Linotype" w:cs="Arial"/>
              </w:rPr>
              <w:t>2.07</w:t>
            </w:r>
          </w:p>
        </w:tc>
        <w:tc>
          <w:tcPr>
            <w:tcW w:w="7740" w:type="dxa"/>
            <w:tcBorders>
              <w:top w:val="single" w:sz="5" w:space="0" w:color="000000"/>
              <w:left w:val="single" w:sz="5" w:space="0" w:color="000000"/>
              <w:bottom w:val="single" w:sz="5" w:space="0" w:color="000000"/>
              <w:right w:val="single" w:sz="5" w:space="0" w:color="000000"/>
            </w:tcBorders>
          </w:tcPr>
          <w:p w14:paraId="4EAA9104" w14:textId="3A630E04" w:rsidR="00FC6FAC" w:rsidRDefault="00FC6FAC" w:rsidP="00F652CB">
            <w:pPr>
              <w:pStyle w:val="Body"/>
              <w:ind w:firstLine="84"/>
              <w:rPr>
                <w:rFonts w:eastAsia="Palatino Linotype" w:cs="Arial"/>
              </w:rPr>
            </w:pPr>
            <w:r>
              <w:rPr>
                <w:rFonts w:eastAsia="Palatino Linotype" w:cs="Arial"/>
              </w:rPr>
              <w:t>Invasive Species (Animal)</w:t>
            </w:r>
          </w:p>
        </w:tc>
      </w:tr>
      <w:tr w:rsidR="00FC6FAC" w:rsidRPr="009B3F3D" w14:paraId="3E86E7AC"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49382648" w14:textId="101E0C93" w:rsidR="00FC6FAC" w:rsidRPr="009B3F3D" w:rsidRDefault="001F71A4" w:rsidP="00F652CB">
            <w:pPr>
              <w:pStyle w:val="Body"/>
              <w:jc w:val="center"/>
              <w:rPr>
                <w:rFonts w:eastAsia="Palatino Linotype" w:cs="Arial"/>
              </w:rPr>
            </w:pPr>
            <w:r>
              <w:rPr>
                <w:rFonts w:eastAsia="Palatino Linotype" w:cs="Arial"/>
              </w:rPr>
              <w:t>2.07</w:t>
            </w:r>
          </w:p>
        </w:tc>
        <w:tc>
          <w:tcPr>
            <w:tcW w:w="7740" w:type="dxa"/>
            <w:tcBorders>
              <w:top w:val="single" w:sz="5" w:space="0" w:color="000000"/>
              <w:left w:val="single" w:sz="5" w:space="0" w:color="000000"/>
              <w:bottom w:val="single" w:sz="5" w:space="0" w:color="000000"/>
              <w:right w:val="single" w:sz="5" w:space="0" w:color="000000"/>
            </w:tcBorders>
          </w:tcPr>
          <w:p w14:paraId="0A21675C" w14:textId="509A2FFF" w:rsidR="00FC6FAC" w:rsidRDefault="00FC6FAC" w:rsidP="00F652CB">
            <w:pPr>
              <w:pStyle w:val="Body"/>
              <w:ind w:firstLine="84"/>
              <w:rPr>
                <w:rFonts w:eastAsia="Palatino Linotype" w:cs="Arial"/>
              </w:rPr>
            </w:pPr>
            <w:r>
              <w:rPr>
                <w:rFonts w:eastAsia="Palatino Linotype" w:cs="Arial"/>
              </w:rPr>
              <w:t>Tropical Cyclone Remnants</w:t>
            </w:r>
          </w:p>
        </w:tc>
      </w:tr>
      <w:tr w:rsidR="00FC6FAC" w:rsidRPr="009B3F3D" w14:paraId="2A6FC4FE" w14:textId="77777777" w:rsidTr="00CE7E86">
        <w:trPr>
          <w:trHeight w:hRule="exact" w:val="372"/>
        </w:trPr>
        <w:tc>
          <w:tcPr>
            <w:tcW w:w="1980" w:type="dxa"/>
            <w:tcBorders>
              <w:top w:val="single" w:sz="5" w:space="0" w:color="000000"/>
              <w:left w:val="single" w:sz="5" w:space="0" w:color="000000"/>
              <w:bottom w:val="single" w:sz="5" w:space="0" w:color="000000"/>
              <w:right w:val="single" w:sz="5" w:space="0" w:color="000000"/>
            </w:tcBorders>
          </w:tcPr>
          <w:p w14:paraId="24979C92" w14:textId="21FC3387" w:rsidR="00FC6FAC" w:rsidRPr="009B3F3D" w:rsidRDefault="001F71A4" w:rsidP="00F652CB">
            <w:pPr>
              <w:pStyle w:val="Body"/>
              <w:jc w:val="center"/>
              <w:rPr>
                <w:rFonts w:eastAsia="Palatino Linotype" w:cs="Arial"/>
              </w:rPr>
            </w:pPr>
            <w:r>
              <w:rPr>
                <w:rFonts w:eastAsia="Palatino Linotype" w:cs="Arial"/>
              </w:rPr>
              <w:t>2.00</w:t>
            </w:r>
          </w:p>
        </w:tc>
        <w:tc>
          <w:tcPr>
            <w:tcW w:w="7740" w:type="dxa"/>
            <w:tcBorders>
              <w:top w:val="single" w:sz="5" w:space="0" w:color="000000"/>
              <w:left w:val="single" w:sz="5" w:space="0" w:color="000000"/>
              <w:bottom w:val="single" w:sz="5" w:space="0" w:color="000000"/>
              <w:right w:val="single" w:sz="5" w:space="0" w:color="000000"/>
            </w:tcBorders>
          </w:tcPr>
          <w:p w14:paraId="675E5F02" w14:textId="549CA18A" w:rsidR="00FC6FAC" w:rsidRDefault="00FC6FAC" w:rsidP="00F652CB">
            <w:pPr>
              <w:pStyle w:val="Body"/>
              <w:ind w:firstLine="84"/>
              <w:rPr>
                <w:rFonts w:eastAsia="Palatino Linotype" w:cs="Arial"/>
              </w:rPr>
            </w:pPr>
            <w:r>
              <w:rPr>
                <w:rFonts w:eastAsia="Palatino Linotype" w:cs="Arial"/>
              </w:rPr>
              <w:t>Major Levee Failure (Accredited)</w:t>
            </w:r>
          </w:p>
        </w:tc>
      </w:tr>
      <w:tr w:rsidR="00E92811" w:rsidRPr="009B3F3D" w14:paraId="7BDEDCA0" w14:textId="77777777" w:rsidTr="00ED0AED">
        <w:trPr>
          <w:trHeight w:hRule="exact" w:val="624"/>
        </w:trPr>
        <w:tc>
          <w:tcPr>
            <w:tcW w:w="9720" w:type="dxa"/>
            <w:gridSpan w:val="2"/>
            <w:tcBorders>
              <w:top w:val="single" w:sz="5" w:space="0" w:color="000000"/>
              <w:left w:val="single" w:sz="5" w:space="0" w:color="000000"/>
              <w:bottom w:val="single" w:sz="5" w:space="0" w:color="000000"/>
              <w:right w:val="single" w:sz="5" w:space="0" w:color="000000"/>
            </w:tcBorders>
            <w:shd w:val="clear" w:color="auto" w:fill="00B050"/>
            <w:vAlign w:val="center"/>
          </w:tcPr>
          <w:p w14:paraId="17ED0B80" w14:textId="12EECD88" w:rsidR="00E92811" w:rsidRPr="009B3F3D" w:rsidRDefault="00E92811" w:rsidP="00ED0AED">
            <w:pPr>
              <w:pStyle w:val="Body"/>
              <w:spacing w:before="120"/>
              <w:jc w:val="center"/>
              <w:rPr>
                <w:rFonts w:eastAsia="Palatino Linotype" w:cs="Arial"/>
              </w:rPr>
            </w:pPr>
            <w:r w:rsidRPr="00717C66">
              <w:rPr>
                <w:rFonts w:ascii="Arial Narrow" w:hAnsi="Arial Narrow"/>
                <w:b/>
                <w:bCs/>
                <w:sz w:val="28"/>
                <w:szCs w:val="28"/>
              </w:rPr>
              <w:t xml:space="preserve">HAZARD AND THREAT RISK RATINGS – </w:t>
            </w:r>
            <w:r>
              <w:rPr>
                <w:rFonts w:ascii="Arial Narrow" w:hAnsi="Arial Narrow"/>
                <w:b/>
                <w:bCs/>
                <w:sz w:val="28"/>
                <w:szCs w:val="28"/>
              </w:rPr>
              <w:t>LOW</w:t>
            </w:r>
            <w:r w:rsidRPr="00717C66">
              <w:rPr>
                <w:rFonts w:ascii="Arial Narrow" w:hAnsi="Arial Narrow"/>
                <w:b/>
                <w:bCs/>
                <w:sz w:val="28"/>
                <w:szCs w:val="28"/>
              </w:rPr>
              <w:t xml:space="preserve"> </w:t>
            </w:r>
            <w:r w:rsidR="00C1579D" w:rsidRPr="00717C66">
              <w:rPr>
                <w:rFonts w:ascii="Arial Narrow" w:hAnsi="Arial Narrow"/>
                <w:b/>
                <w:bCs/>
                <w:sz w:val="28"/>
                <w:szCs w:val="28"/>
              </w:rPr>
              <w:t xml:space="preserve">RISK </w:t>
            </w:r>
            <w:r w:rsidR="00C1579D">
              <w:rPr>
                <w:rFonts w:ascii="Arial Narrow" w:hAnsi="Arial Narrow"/>
                <w:b/>
                <w:bCs/>
                <w:sz w:val="28"/>
                <w:szCs w:val="28"/>
              </w:rPr>
              <w:t>&lt;</w:t>
            </w:r>
            <w:r>
              <w:rPr>
                <w:rFonts w:ascii="Arial Narrow" w:hAnsi="Arial Narrow"/>
                <w:b/>
                <w:bCs/>
                <w:sz w:val="28"/>
                <w:szCs w:val="28"/>
              </w:rPr>
              <w:t xml:space="preserve"> 1.99</w:t>
            </w:r>
          </w:p>
        </w:tc>
      </w:tr>
      <w:tr w:rsidR="00E92811" w:rsidRPr="009B3F3D" w14:paraId="480EC4B9" w14:textId="77777777" w:rsidTr="00CE7E86">
        <w:trPr>
          <w:trHeight w:hRule="exact" w:val="543"/>
        </w:trPr>
        <w:tc>
          <w:tcPr>
            <w:tcW w:w="198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2FC2EFFF" w14:textId="1075E1CF" w:rsidR="00E92811" w:rsidRPr="00CE7E86" w:rsidRDefault="00E92811" w:rsidP="00E92811">
            <w:pPr>
              <w:pStyle w:val="Body"/>
              <w:spacing w:before="120"/>
              <w:jc w:val="center"/>
              <w:rPr>
                <w:rFonts w:ascii="Arial Narrow" w:eastAsia="Palatino Linotype" w:hAnsi="Arial Narrow" w:cs="Arial"/>
                <w:sz w:val="28"/>
                <w:szCs w:val="28"/>
              </w:rPr>
            </w:pPr>
            <w:r w:rsidRPr="00CE7E86">
              <w:rPr>
                <w:rFonts w:ascii="Arial Narrow" w:eastAsiaTheme="minorHAnsi" w:hAnsi="Arial Narrow" w:cs="Arial"/>
                <w:b/>
                <w:spacing w:val="-1"/>
                <w:sz w:val="28"/>
                <w:szCs w:val="28"/>
              </w:rPr>
              <w:t>CPRI</w:t>
            </w:r>
            <w:r w:rsidRPr="00CE7E86">
              <w:rPr>
                <w:rFonts w:ascii="Arial Narrow" w:eastAsiaTheme="minorHAnsi" w:hAnsi="Arial Narrow" w:cs="Arial"/>
                <w:b/>
                <w:spacing w:val="-6"/>
                <w:sz w:val="28"/>
                <w:szCs w:val="28"/>
              </w:rPr>
              <w:t xml:space="preserve"> </w:t>
            </w:r>
            <w:r w:rsidRPr="00CE7E86">
              <w:rPr>
                <w:rFonts w:ascii="Arial Narrow" w:eastAsiaTheme="minorHAnsi" w:hAnsi="Arial Narrow" w:cs="Arial"/>
                <w:b/>
                <w:spacing w:val="-1"/>
                <w:sz w:val="28"/>
                <w:szCs w:val="28"/>
              </w:rPr>
              <w:t>RATING</w:t>
            </w:r>
          </w:p>
        </w:tc>
        <w:tc>
          <w:tcPr>
            <w:tcW w:w="7740" w:type="dxa"/>
            <w:tcBorders>
              <w:top w:val="single" w:sz="5" w:space="0" w:color="000000"/>
              <w:left w:val="single" w:sz="5" w:space="0" w:color="000000"/>
              <w:bottom w:val="single" w:sz="5" w:space="0" w:color="000000"/>
              <w:right w:val="single" w:sz="5" w:space="0" w:color="000000"/>
            </w:tcBorders>
            <w:shd w:val="clear" w:color="auto" w:fill="002060"/>
            <w:vAlign w:val="center"/>
          </w:tcPr>
          <w:p w14:paraId="647DC581" w14:textId="403CA732" w:rsidR="00E92811" w:rsidRPr="00CE7E86" w:rsidRDefault="00E92811" w:rsidP="00E92811">
            <w:pPr>
              <w:pStyle w:val="Body"/>
              <w:spacing w:before="120"/>
              <w:jc w:val="center"/>
              <w:rPr>
                <w:rFonts w:ascii="Arial Narrow" w:eastAsia="Palatino Linotype" w:hAnsi="Arial Narrow" w:cs="Arial"/>
                <w:sz w:val="28"/>
                <w:szCs w:val="28"/>
              </w:rPr>
            </w:pPr>
            <w:r w:rsidRPr="00CE7E86">
              <w:rPr>
                <w:rFonts w:ascii="Arial Narrow" w:eastAsiaTheme="minorHAnsi" w:hAnsi="Arial Narrow" w:cs="Arial"/>
                <w:b/>
                <w:spacing w:val="-1"/>
                <w:sz w:val="28"/>
                <w:szCs w:val="28"/>
              </w:rPr>
              <w:t>HAZARD/THREAT</w:t>
            </w:r>
          </w:p>
        </w:tc>
      </w:tr>
      <w:tr w:rsidR="00E92811" w:rsidRPr="009B3F3D" w14:paraId="129097B4"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799DC565" w14:textId="5191B2E0" w:rsidR="00E92811" w:rsidRPr="009B3F3D" w:rsidRDefault="00E92811" w:rsidP="00E92811">
            <w:pPr>
              <w:pStyle w:val="Body"/>
              <w:jc w:val="center"/>
              <w:rPr>
                <w:rFonts w:eastAsia="Palatino Linotype" w:cs="Arial"/>
              </w:rPr>
            </w:pPr>
            <w:r>
              <w:rPr>
                <w:rFonts w:eastAsia="Palatino Linotype" w:cs="Arial"/>
              </w:rPr>
              <w:t>1.98</w:t>
            </w:r>
          </w:p>
        </w:tc>
        <w:tc>
          <w:tcPr>
            <w:tcW w:w="7740" w:type="dxa"/>
            <w:tcBorders>
              <w:top w:val="single" w:sz="5" w:space="0" w:color="000000"/>
              <w:left w:val="single" w:sz="5" w:space="0" w:color="000000"/>
              <w:bottom w:val="single" w:sz="5" w:space="0" w:color="000000"/>
              <w:right w:val="single" w:sz="5" w:space="0" w:color="000000"/>
            </w:tcBorders>
          </w:tcPr>
          <w:p w14:paraId="34AAABE1" w14:textId="4AC7C498" w:rsidR="00E92811" w:rsidRPr="009B3F3D" w:rsidRDefault="00E92811" w:rsidP="00F652CB">
            <w:pPr>
              <w:pStyle w:val="Body"/>
              <w:ind w:firstLine="113"/>
              <w:rPr>
                <w:rFonts w:eastAsia="Palatino Linotype" w:cs="Arial"/>
              </w:rPr>
            </w:pPr>
            <w:r>
              <w:rPr>
                <w:rFonts w:eastAsia="Palatino Linotype" w:cs="Arial"/>
              </w:rPr>
              <w:t>High Hazard Dam (State Owned)</w:t>
            </w:r>
          </w:p>
        </w:tc>
      </w:tr>
      <w:tr w:rsidR="00E92811" w:rsidRPr="009B3F3D" w14:paraId="6FF84B2B"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50189A5F" w14:textId="38A6EFC8" w:rsidR="00E92811" w:rsidRPr="009B3F3D" w:rsidRDefault="00E92811" w:rsidP="00E92811">
            <w:pPr>
              <w:pStyle w:val="Body"/>
              <w:jc w:val="center"/>
              <w:rPr>
                <w:rFonts w:eastAsia="Palatino Linotype" w:cs="Arial"/>
              </w:rPr>
            </w:pPr>
            <w:r>
              <w:rPr>
                <w:rFonts w:eastAsia="Palatino Linotype" w:cs="Arial"/>
              </w:rPr>
              <w:t>1.90</w:t>
            </w:r>
          </w:p>
        </w:tc>
        <w:tc>
          <w:tcPr>
            <w:tcW w:w="7740" w:type="dxa"/>
            <w:tcBorders>
              <w:top w:val="single" w:sz="5" w:space="0" w:color="000000"/>
              <w:left w:val="single" w:sz="5" w:space="0" w:color="000000"/>
              <w:bottom w:val="single" w:sz="5" w:space="0" w:color="000000"/>
              <w:right w:val="single" w:sz="5" w:space="0" w:color="000000"/>
            </w:tcBorders>
          </w:tcPr>
          <w:p w14:paraId="5AE72160" w14:textId="0642150A" w:rsidR="00E92811" w:rsidRPr="009B3F3D" w:rsidRDefault="00E92811" w:rsidP="00F652CB">
            <w:pPr>
              <w:pStyle w:val="Body"/>
              <w:ind w:firstLine="113"/>
              <w:rPr>
                <w:rFonts w:eastAsia="Palatino Linotype" w:cs="Arial"/>
              </w:rPr>
            </w:pPr>
            <w:r>
              <w:rPr>
                <w:rFonts w:eastAsia="Palatino Linotype" w:cs="Arial"/>
              </w:rPr>
              <w:t>High Hazard Dam (Non-Regulated State Owned)</w:t>
            </w:r>
          </w:p>
        </w:tc>
      </w:tr>
      <w:tr w:rsidR="00E92811" w:rsidRPr="009B3F3D" w14:paraId="196A334B" w14:textId="77777777" w:rsidTr="00CE7E86">
        <w:trPr>
          <w:trHeight w:hRule="exact" w:val="360"/>
        </w:trPr>
        <w:tc>
          <w:tcPr>
            <w:tcW w:w="1980" w:type="dxa"/>
            <w:tcBorders>
              <w:top w:val="single" w:sz="5" w:space="0" w:color="000000"/>
              <w:left w:val="single" w:sz="5" w:space="0" w:color="000000"/>
              <w:bottom w:val="single" w:sz="5" w:space="0" w:color="000000"/>
              <w:right w:val="single" w:sz="5" w:space="0" w:color="000000"/>
            </w:tcBorders>
          </w:tcPr>
          <w:p w14:paraId="2368B505" w14:textId="27EF4E07" w:rsidR="00E92811" w:rsidRPr="009B3F3D" w:rsidRDefault="00E92811" w:rsidP="00E92811">
            <w:pPr>
              <w:pStyle w:val="Body"/>
              <w:jc w:val="center"/>
              <w:rPr>
                <w:rFonts w:eastAsia="Palatino Linotype" w:cs="Arial"/>
              </w:rPr>
            </w:pPr>
            <w:r>
              <w:rPr>
                <w:rFonts w:eastAsia="Palatino Linotype" w:cs="Arial"/>
              </w:rPr>
              <w:t>1.66</w:t>
            </w:r>
          </w:p>
        </w:tc>
        <w:tc>
          <w:tcPr>
            <w:tcW w:w="7740" w:type="dxa"/>
            <w:tcBorders>
              <w:top w:val="single" w:sz="5" w:space="0" w:color="000000"/>
              <w:left w:val="single" w:sz="5" w:space="0" w:color="000000"/>
              <w:bottom w:val="single" w:sz="5" w:space="0" w:color="000000"/>
              <w:right w:val="single" w:sz="5" w:space="0" w:color="000000"/>
            </w:tcBorders>
          </w:tcPr>
          <w:p w14:paraId="02F55929" w14:textId="3A947FFE" w:rsidR="00E92811" w:rsidRPr="009B3F3D" w:rsidRDefault="00E92811" w:rsidP="00F652CB">
            <w:pPr>
              <w:pStyle w:val="Body"/>
              <w:ind w:firstLine="113"/>
              <w:rPr>
                <w:rFonts w:eastAsia="Palatino Linotype" w:cs="Arial"/>
              </w:rPr>
            </w:pPr>
            <w:r>
              <w:rPr>
                <w:rFonts w:eastAsia="Palatino Linotype" w:cs="Arial"/>
              </w:rPr>
              <w:t>Seiche</w:t>
            </w:r>
          </w:p>
        </w:tc>
      </w:tr>
    </w:tbl>
    <w:p w14:paraId="3EC8E0D6" w14:textId="78BF0C83" w:rsidR="00BC33D3" w:rsidRDefault="00EA15FD" w:rsidP="00A05F50">
      <w:pPr>
        <w:pStyle w:val="Heading1"/>
        <w:rPr>
          <w:rFonts w:eastAsia="Arial"/>
        </w:rPr>
      </w:pPr>
      <w:bookmarkStart w:id="595" w:name="_Toc88640295"/>
      <w:bookmarkEnd w:id="547"/>
      <w:bookmarkEnd w:id="548"/>
      <w:r w:rsidRPr="00682ED2">
        <w:rPr>
          <w:rFonts w:eastAsia="Arial"/>
        </w:rPr>
        <w:lastRenderedPageBreak/>
        <w:t>A</w:t>
      </w:r>
      <w:r>
        <w:rPr>
          <w:rFonts w:eastAsia="Arial"/>
        </w:rPr>
        <w:t xml:space="preserve">NNEX </w:t>
      </w:r>
      <w:r w:rsidR="002531C7">
        <w:rPr>
          <w:rFonts w:eastAsia="Arial"/>
        </w:rPr>
        <w:t>B</w:t>
      </w:r>
      <w:r w:rsidRPr="00682ED2">
        <w:rPr>
          <w:rFonts w:eastAsia="Arial"/>
        </w:rPr>
        <w:t xml:space="preserve"> </w:t>
      </w:r>
      <w:r>
        <w:rPr>
          <w:rFonts w:eastAsia="Arial"/>
        </w:rPr>
        <w:t>–</w:t>
      </w:r>
      <w:r w:rsidRPr="00682ED2">
        <w:rPr>
          <w:rFonts w:eastAsia="Arial"/>
        </w:rPr>
        <w:t xml:space="preserve"> </w:t>
      </w:r>
      <w:r>
        <w:rPr>
          <w:rFonts w:eastAsia="Arial"/>
        </w:rPr>
        <w:t>ESF PRIMARY AND SECONDARY AGENCIES</w:t>
      </w:r>
      <w:bookmarkEnd w:id="595"/>
      <w:r>
        <w:rPr>
          <w:rFonts w:eastAsia="Arial"/>
        </w:rPr>
        <w:t xml:space="preserve"> </w:t>
      </w:r>
    </w:p>
    <w:tbl>
      <w:tblPr>
        <w:tblStyle w:val="TableGrid70"/>
        <w:tblW w:w="10980" w:type="dxa"/>
        <w:tblInd w:w="-365" w:type="dxa"/>
        <w:tblLayout w:type="fixed"/>
        <w:tblLook w:val="04A0" w:firstRow="1" w:lastRow="0" w:firstColumn="1" w:lastColumn="0" w:noHBand="0" w:noVBand="1"/>
      </w:tblPr>
      <w:tblGrid>
        <w:gridCol w:w="2970"/>
        <w:gridCol w:w="534"/>
        <w:gridCol w:w="534"/>
        <w:gridCol w:w="534"/>
        <w:gridCol w:w="534"/>
        <w:gridCol w:w="534"/>
        <w:gridCol w:w="534"/>
        <w:gridCol w:w="534"/>
        <w:gridCol w:w="534"/>
        <w:gridCol w:w="534"/>
        <w:gridCol w:w="534"/>
        <w:gridCol w:w="534"/>
        <w:gridCol w:w="534"/>
        <w:gridCol w:w="534"/>
        <w:gridCol w:w="534"/>
        <w:gridCol w:w="534"/>
      </w:tblGrid>
      <w:tr w:rsidR="00BC33D3" w:rsidRPr="001502F3" w14:paraId="15E54862" w14:textId="77777777" w:rsidTr="0055222D">
        <w:trPr>
          <w:cantSplit/>
          <w:trHeight w:val="800"/>
        </w:trPr>
        <w:tc>
          <w:tcPr>
            <w:tcW w:w="10980" w:type="dxa"/>
            <w:gridSpan w:val="16"/>
            <w:shd w:val="clear" w:color="auto" w:fill="B60000"/>
            <w:vAlign w:val="center"/>
          </w:tcPr>
          <w:p w14:paraId="00F9E9FC" w14:textId="18766D88" w:rsidR="00BC33D3" w:rsidRPr="001502F3" w:rsidRDefault="00D820FE" w:rsidP="00A56093">
            <w:pPr>
              <w:jc w:val="center"/>
              <w:rPr>
                <w:rFonts w:eastAsia="Calibri" w:cs="Arial"/>
                <w:b/>
                <w:bCs/>
                <w:sz w:val="28"/>
                <w:szCs w:val="28"/>
              </w:rPr>
            </w:pPr>
            <w:bookmarkStart w:id="596" w:name="_Hlk64363100"/>
            <w:bookmarkStart w:id="597" w:name="_Hlk64363357"/>
            <w:r w:rsidRPr="009E205A">
              <w:rPr>
                <w:rFonts w:cs="Arial"/>
                <w:b/>
                <w:bCs/>
                <w:color w:val="FFFFFF" w:themeColor="background1"/>
                <w:sz w:val="28"/>
                <w:szCs w:val="28"/>
              </w:rPr>
              <w:t>[Insert Name of County]</w:t>
            </w:r>
            <w:r w:rsidRPr="009E205A">
              <w:rPr>
                <w:rFonts w:eastAsiaTheme="minorEastAsia"/>
                <w:color w:val="FFFFFF" w:themeColor="background1"/>
                <w:sz w:val="28"/>
                <w:szCs w:val="28"/>
              </w:rPr>
              <w:t xml:space="preserve"> </w:t>
            </w:r>
            <w:r w:rsidR="00593E95" w:rsidRPr="001502F3">
              <w:rPr>
                <w:rFonts w:eastAsia="Calibri" w:cs="Arial"/>
                <w:b/>
                <w:bCs/>
                <w:sz w:val="28"/>
                <w:szCs w:val="28"/>
              </w:rPr>
              <w:t>RESPONSIBILITY MATRIX</w:t>
            </w:r>
          </w:p>
          <w:p w14:paraId="0E921967" w14:textId="77777777" w:rsidR="00BC33D3" w:rsidRPr="001502F3" w:rsidRDefault="00BC33D3" w:rsidP="00A56093">
            <w:pPr>
              <w:jc w:val="center"/>
              <w:rPr>
                <w:rFonts w:eastAsia="Calibri" w:cs="Arial"/>
                <w:b/>
                <w:bCs/>
              </w:rPr>
            </w:pPr>
            <w:r w:rsidRPr="001502F3">
              <w:rPr>
                <w:rFonts w:eastAsia="Calibri" w:cs="Arial"/>
                <w:b/>
                <w:bCs/>
              </w:rPr>
              <w:t>(P=Primary, S=Secondary)</w:t>
            </w:r>
          </w:p>
        </w:tc>
      </w:tr>
      <w:tr w:rsidR="00BC33D3" w:rsidRPr="001502F3" w14:paraId="3428BCC5" w14:textId="77777777" w:rsidTr="0055222D">
        <w:trPr>
          <w:cantSplit/>
          <w:trHeight w:val="530"/>
        </w:trPr>
        <w:tc>
          <w:tcPr>
            <w:tcW w:w="10980" w:type="dxa"/>
            <w:gridSpan w:val="16"/>
            <w:shd w:val="clear" w:color="auto" w:fill="002060"/>
            <w:vAlign w:val="center"/>
          </w:tcPr>
          <w:p w14:paraId="18168CEA" w14:textId="01405C14" w:rsidR="00BC33D3" w:rsidRPr="001502F3" w:rsidRDefault="00593E95" w:rsidP="00A56093">
            <w:pPr>
              <w:jc w:val="center"/>
              <w:rPr>
                <w:rFonts w:eastAsia="Calibri" w:cs="Arial"/>
                <w:b/>
                <w:bCs/>
                <w:sz w:val="28"/>
                <w:szCs w:val="28"/>
              </w:rPr>
            </w:pPr>
            <w:r w:rsidRPr="001502F3">
              <w:rPr>
                <w:rFonts w:eastAsia="Calibri" w:cs="Arial"/>
                <w:b/>
                <w:bCs/>
                <w:sz w:val="28"/>
                <w:szCs w:val="28"/>
              </w:rPr>
              <w:t>AGENCIES</w:t>
            </w:r>
            <w:r w:rsidR="00084133">
              <w:rPr>
                <w:rFonts w:eastAsia="Calibri" w:cs="Arial"/>
                <w:b/>
                <w:bCs/>
                <w:sz w:val="28"/>
                <w:szCs w:val="28"/>
              </w:rPr>
              <w:t xml:space="preserve"> / ORGANIZATIONS</w:t>
            </w:r>
          </w:p>
        </w:tc>
      </w:tr>
      <w:tr w:rsidR="00593E95" w:rsidRPr="001502F3" w14:paraId="200D0496" w14:textId="77777777" w:rsidTr="00194EC0">
        <w:trPr>
          <w:cantSplit/>
          <w:trHeight w:val="458"/>
        </w:trPr>
        <w:tc>
          <w:tcPr>
            <w:tcW w:w="2970" w:type="dxa"/>
            <w:shd w:val="clear" w:color="auto" w:fill="002060"/>
            <w:vAlign w:val="center"/>
          </w:tcPr>
          <w:p w14:paraId="19DEA5E7" w14:textId="77777777" w:rsidR="00BC33D3" w:rsidRPr="009D1CE8" w:rsidRDefault="00BC33D3" w:rsidP="00A56093">
            <w:pPr>
              <w:jc w:val="center"/>
              <w:rPr>
                <w:rFonts w:eastAsia="Calibri" w:cs="Arial"/>
                <w:b/>
                <w:bCs/>
                <w:sz w:val="22"/>
                <w:szCs w:val="22"/>
              </w:rPr>
            </w:pPr>
            <w:bookmarkStart w:id="598" w:name="_Hlk64564512"/>
            <w:r w:rsidRPr="009D1CE8">
              <w:rPr>
                <w:rFonts w:eastAsia="Calibri" w:cs="Arial"/>
                <w:b/>
                <w:bCs/>
                <w:sz w:val="22"/>
                <w:szCs w:val="22"/>
              </w:rPr>
              <w:t>AGENCY/ESF</w:t>
            </w:r>
          </w:p>
        </w:tc>
        <w:tc>
          <w:tcPr>
            <w:tcW w:w="534" w:type="dxa"/>
            <w:shd w:val="clear" w:color="auto" w:fill="002060"/>
            <w:vAlign w:val="center"/>
          </w:tcPr>
          <w:p w14:paraId="0D8F3FF6"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w:t>
            </w:r>
          </w:p>
        </w:tc>
        <w:tc>
          <w:tcPr>
            <w:tcW w:w="534" w:type="dxa"/>
            <w:shd w:val="clear" w:color="auto" w:fill="002060"/>
            <w:vAlign w:val="center"/>
          </w:tcPr>
          <w:p w14:paraId="4B958291"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2</w:t>
            </w:r>
          </w:p>
        </w:tc>
        <w:tc>
          <w:tcPr>
            <w:tcW w:w="534" w:type="dxa"/>
            <w:shd w:val="clear" w:color="auto" w:fill="002060"/>
            <w:vAlign w:val="center"/>
          </w:tcPr>
          <w:p w14:paraId="41BECDBA"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3</w:t>
            </w:r>
          </w:p>
        </w:tc>
        <w:tc>
          <w:tcPr>
            <w:tcW w:w="534" w:type="dxa"/>
            <w:shd w:val="clear" w:color="auto" w:fill="002060"/>
            <w:vAlign w:val="center"/>
          </w:tcPr>
          <w:p w14:paraId="4FE74105"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4</w:t>
            </w:r>
          </w:p>
        </w:tc>
        <w:tc>
          <w:tcPr>
            <w:tcW w:w="534" w:type="dxa"/>
            <w:shd w:val="clear" w:color="auto" w:fill="002060"/>
            <w:vAlign w:val="center"/>
          </w:tcPr>
          <w:p w14:paraId="75B63E98"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5</w:t>
            </w:r>
          </w:p>
        </w:tc>
        <w:tc>
          <w:tcPr>
            <w:tcW w:w="534" w:type="dxa"/>
            <w:shd w:val="clear" w:color="auto" w:fill="002060"/>
            <w:vAlign w:val="center"/>
          </w:tcPr>
          <w:p w14:paraId="6B8C4EFE"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6</w:t>
            </w:r>
          </w:p>
        </w:tc>
        <w:tc>
          <w:tcPr>
            <w:tcW w:w="534" w:type="dxa"/>
            <w:shd w:val="clear" w:color="auto" w:fill="002060"/>
            <w:vAlign w:val="center"/>
          </w:tcPr>
          <w:p w14:paraId="00BF5732"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7</w:t>
            </w:r>
          </w:p>
        </w:tc>
        <w:tc>
          <w:tcPr>
            <w:tcW w:w="534" w:type="dxa"/>
            <w:shd w:val="clear" w:color="auto" w:fill="002060"/>
            <w:vAlign w:val="center"/>
          </w:tcPr>
          <w:p w14:paraId="4780C273"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8</w:t>
            </w:r>
          </w:p>
        </w:tc>
        <w:tc>
          <w:tcPr>
            <w:tcW w:w="534" w:type="dxa"/>
            <w:shd w:val="clear" w:color="auto" w:fill="002060"/>
            <w:vAlign w:val="center"/>
          </w:tcPr>
          <w:p w14:paraId="31B092D7"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9</w:t>
            </w:r>
          </w:p>
        </w:tc>
        <w:tc>
          <w:tcPr>
            <w:tcW w:w="534" w:type="dxa"/>
            <w:shd w:val="clear" w:color="auto" w:fill="002060"/>
            <w:vAlign w:val="center"/>
          </w:tcPr>
          <w:p w14:paraId="5DFE17F9"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10</w:t>
            </w:r>
          </w:p>
        </w:tc>
        <w:tc>
          <w:tcPr>
            <w:tcW w:w="534" w:type="dxa"/>
            <w:shd w:val="clear" w:color="auto" w:fill="002060"/>
            <w:vAlign w:val="center"/>
          </w:tcPr>
          <w:p w14:paraId="77EA8B70"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11</w:t>
            </w:r>
          </w:p>
        </w:tc>
        <w:tc>
          <w:tcPr>
            <w:tcW w:w="534" w:type="dxa"/>
            <w:shd w:val="clear" w:color="auto" w:fill="002060"/>
            <w:vAlign w:val="center"/>
          </w:tcPr>
          <w:p w14:paraId="7BF43BAC"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12</w:t>
            </w:r>
          </w:p>
        </w:tc>
        <w:tc>
          <w:tcPr>
            <w:tcW w:w="534" w:type="dxa"/>
            <w:shd w:val="clear" w:color="auto" w:fill="002060"/>
            <w:vAlign w:val="center"/>
          </w:tcPr>
          <w:p w14:paraId="63A23C94"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13</w:t>
            </w:r>
          </w:p>
        </w:tc>
        <w:tc>
          <w:tcPr>
            <w:tcW w:w="534" w:type="dxa"/>
            <w:shd w:val="clear" w:color="auto" w:fill="002060"/>
            <w:vAlign w:val="center"/>
          </w:tcPr>
          <w:p w14:paraId="61FAE6C9"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14</w:t>
            </w:r>
          </w:p>
        </w:tc>
        <w:tc>
          <w:tcPr>
            <w:tcW w:w="534" w:type="dxa"/>
            <w:shd w:val="clear" w:color="auto" w:fill="002060"/>
            <w:vAlign w:val="center"/>
          </w:tcPr>
          <w:p w14:paraId="717491DF" w14:textId="77777777" w:rsidR="00BC33D3" w:rsidRPr="009D1CE8" w:rsidRDefault="00BC33D3" w:rsidP="00A56093">
            <w:pPr>
              <w:jc w:val="center"/>
              <w:rPr>
                <w:rFonts w:eastAsia="Calibri" w:cs="Arial"/>
                <w:b/>
                <w:bCs/>
                <w:sz w:val="22"/>
                <w:szCs w:val="22"/>
              </w:rPr>
            </w:pPr>
            <w:r w:rsidRPr="009D1CE8">
              <w:rPr>
                <w:rFonts w:eastAsia="Calibri" w:cs="Arial"/>
                <w:b/>
                <w:bCs/>
                <w:sz w:val="22"/>
                <w:szCs w:val="22"/>
              </w:rPr>
              <w:t>15</w:t>
            </w:r>
          </w:p>
        </w:tc>
      </w:tr>
      <w:tr w:rsidR="0040614D" w:rsidRPr="001502F3" w14:paraId="5086C28D" w14:textId="77777777" w:rsidTr="00FD3A1F">
        <w:trPr>
          <w:trHeight w:val="831"/>
        </w:trPr>
        <w:tc>
          <w:tcPr>
            <w:tcW w:w="2970" w:type="dxa"/>
            <w:shd w:val="clear" w:color="auto" w:fill="6F5614"/>
            <w:vAlign w:val="center"/>
          </w:tcPr>
          <w:p w14:paraId="6586CCDE" w14:textId="48EDB81A" w:rsidR="0040614D" w:rsidRPr="001C12D8" w:rsidRDefault="00173725" w:rsidP="00A56093">
            <w:pPr>
              <w:jc w:val="center"/>
              <w:rPr>
                <w:rFonts w:eastAsia="Calibri" w:cs="Arial"/>
                <w:b/>
                <w:bCs/>
                <w:color w:val="FFFFFF" w:themeColor="background1"/>
                <w:sz w:val="22"/>
                <w:szCs w:val="22"/>
              </w:rPr>
            </w:pPr>
            <w:r w:rsidRPr="00173725">
              <w:rPr>
                <w:rStyle w:val="Level1Char"/>
                <w:b/>
                <w:bCs/>
                <w:color w:val="FFFFFF" w:themeColor="background1"/>
                <w:sz w:val="22"/>
                <w:szCs w:val="22"/>
              </w:rPr>
              <w:t xml:space="preserve">[Insert </w:t>
            </w:r>
            <w:r w:rsidR="00037FDF">
              <w:rPr>
                <w:rStyle w:val="Level1Char"/>
                <w:b/>
                <w:bCs/>
                <w:color w:val="FFFFFF" w:themeColor="background1"/>
                <w:sz w:val="22"/>
                <w:szCs w:val="22"/>
              </w:rPr>
              <w:t>N</w:t>
            </w:r>
            <w:r w:rsidRPr="00173725">
              <w:rPr>
                <w:rStyle w:val="Level1Char"/>
                <w:b/>
                <w:bCs/>
                <w:color w:val="FFFFFF" w:themeColor="background1"/>
                <w:sz w:val="22"/>
                <w:szCs w:val="22"/>
              </w:rPr>
              <w:t xml:space="preserve">ame of </w:t>
            </w:r>
            <w:r w:rsidR="00037FDF">
              <w:rPr>
                <w:rStyle w:val="Level1Char"/>
                <w:b/>
                <w:bCs/>
                <w:color w:val="FFFFFF" w:themeColor="background1"/>
                <w:sz w:val="22"/>
                <w:szCs w:val="22"/>
              </w:rPr>
              <w:t>S</w:t>
            </w:r>
            <w:r w:rsidRPr="00173725">
              <w:rPr>
                <w:rStyle w:val="Level1Char"/>
                <w:b/>
                <w:bCs/>
                <w:color w:val="FFFFFF" w:themeColor="background1"/>
                <w:sz w:val="22"/>
                <w:szCs w:val="22"/>
              </w:rPr>
              <w:t xml:space="preserve">upporting </w:t>
            </w:r>
            <w:r w:rsidR="00037FDF">
              <w:rPr>
                <w:rStyle w:val="Level1Char"/>
                <w:b/>
                <w:bCs/>
                <w:color w:val="FFFFFF" w:themeColor="background1"/>
                <w:sz w:val="22"/>
                <w:szCs w:val="22"/>
              </w:rPr>
              <w:t>A</w:t>
            </w:r>
            <w:r w:rsidRPr="00173725">
              <w:rPr>
                <w:rStyle w:val="Level1Char"/>
                <w:b/>
                <w:bCs/>
                <w:color w:val="FFFFFF" w:themeColor="background1"/>
                <w:sz w:val="22"/>
                <w:szCs w:val="22"/>
              </w:rPr>
              <w:t>gency]</w:t>
            </w:r>
          </w:p>
        </w:tc>
        <w:tc>
          <w:tcPr>
            <w:tcW w:w="534" w:type="dxa"/>
            <w:vAlign w:val="center"/>
          </w:tcPr>
          <w:p w14:paraId="7F6E559C" w14:textId="1D586F91" w:rsidR="0040614D" w:rsidRPr="009D1CE8" w:rsidRDefault="0040614D" w:rsidP="00A56093">
            <w:pPr>
              <w:jc w:val="center"/>
              <w:rPr>
                <w:rFonts w:eastAsia="Calibri" w:cs="Arial"/>
                <w:sz w:val="22"/>
                <w:szCs w:val="22"/>
              </w:rPr>
            </w:pPr>
          </w:p>
        </w:tc>
        <w:tc>
          <w:tcPr>
            <w:tcW w:w="534" w:type="dxa"/>
            <w:vAlign w:val="center"/>
          </w:tcPr>
          <w:p w14:paraId="46D73044" w14:textId="5546EF55" w:rsidR="0040614D" w:rsidRPr="009D1CE8" w:rsidRDefault="0040614D" w:rsidP="00A56093">
            <w:pPr>
              <w:jc w:val="center"/>
              <w:rPr>
                <w:rFonts w:eastAsia="Calibri" w:cs="Arial"/>
                <w:sz w:val="22"/>
                <w:szCs w:val="22"/>
              </w:rPr>
            </w:pPr>
          </w:p>
        </w:tc>
        <w:tc>
          <w:tcPr>
            <w:tcW w:w="534" w:type="dxa"/>
            <w:vAlign w:val="center"/>
          </w:tcPr>
          <w:p w14:paraId="48637E70" w14:textId="4B855627" w:rsidR="0040614D" w:rsidRPr="009D1CE8" w:rsidRDefault="0040614D" w:rsidP="00A56093">
            <w:pPr>
              <w:jc w:val="center"/>
              <w:rPr>
                <w:rFonts w:eastAsia="Calibri" w:cs="Arial"/>
                <w:sz w:val="22"/>
                <w:szCs w:val="22"/>
              </w:rPr>
            </w:pPr>
          </w:p>
        </w:tc>
        <w:tc>
          <w:tcPr>
            <w:tcW w:w="534" w:type="dxa"/>
            <w:vAlign w:val="center"/>
          </w:tcPr>
          <w:p w14:paraId="2BF67172" w14:textId="77777777" w:rsidR="0040614D" w:rsidRPr="009D1CE8" w:rsidRDefault="0040614D" w:rsidP="00A56093">
            <w:pPr>
              <w:jc w:val="center"/>
              <w:rPr>
                <w:rFonts w:eastAsia="Calibri" w:cs="Arial"/>
                <w:sz w:val="22"/>
                <w:szCs w:val="22"/>
              </w:rPr>
            </w:pPr>
          </w:p>
        </w:tc>
        <w:tc>
          <w:tcPr>
            <w:tcW w:w="534" w:type="dxa"/>
            <w:vAlign w:val="center"/>
          </w:tcPr>
          <w:p w14:paraId="286AE554" w14:textId="57AC969A" w:rsidR="0040614D" w:rsidRPr="009D1CE8" w:rsidRDefault="0040614D" w:rsidP="00A56093">
            <w:pPr>
              <w:jc w:val="center"/>
              <w:rPr>
                <w:rFonts w:eastAsia="Calibri" w:cs="Arial"/>
                <w:sz w:val="22"/>
                <w:szCs w:val="22"/>
              </w:rPr>
            </w:pPr>
          </w:p>
        </w:tc>
        <w:tc>
          <w:tcPr>
            <w:tcW w:w="534" w:type="dxa"/>
            <w:vAlign w:val="center"/>
          </w:tcPr>
          <w:p w14:paraId="27EC82DC" w14:textId="77777777" w:rsidR="0040614D" w:rsidRPr="009D1CE8" w:rsidRDefault="0040614D" w:rsidP="00A56093">
            <w:pPr>
              <w:jc w:val="center"/>
              <w:rPr>
                <w:rFonts w:eastAsia="Calibri" w:cs="Arial"/>
                <w:sz w:val="22"/>
                <w:szCs w:val="22"/>
              </w:rPr>
            </w:pPr>
          </w:p>
        </w:tc>
        <w:tc>
          <w:tcPr>
            <w:tcW w:w="534" w:type="dxa"/>
            <w:vAlign w:val="center"/>
          </w:tcPr>
          <w:p w14:paraId="3765065E" w14:textId="77777777" w:rsidR="0040614D" w:rsidRPr="009D1CE8" w:rsidRDefault="0040614D" w:rsidP="00A56093">
            <w:pPr>
              <w:jc w:val="center"/>
              <w:rPr>
                <w:rFonts w:eastAsia="Calibri" w:cs="Arial"/>
                <w:sz w:val="22"/>
                <w:szCs w:val="22"/>
              </w:rPr>
            </w:pPr>
          </w:p>
        </w:tc>
        <w:tc>
          <w:tcPr>
            <w:tcW w:w="534" w:type="dxa"/>
            <w:vAlign w:val="center"/>
          </w:tcPr>
          <w:p w14:paraId="39B212D3" w14:textId="77777777" w:rsidR="0040614D" w:rsidRPr="009D1CE8" w:rsidRDefault="0040614D" w:rsidP="00A56093">
            <w:pPr>
              <w:jc w:val="center"/>
              <w:rPr>
                <w:rFonts w:eastAsia="Calibri" w:cs="Arial"/>
                <w:sz w:val="22"/>
                <w:szCs w:val="22"/>
              </w:rPr>
            </w:pPr>
          </w:p>
        </w:tc>
        <w:tc>
          <w:tcPr>
            <w:tcW w:w="534" w:type="dxa"/>
            <w:vAlign w:val="center"/>
          </w:tcPr>
          <w:p w14:paraId="7F88F7D9" w14:textId="77777777" w:rsidR="0040614D" w:rsidRPr="009D1CE8" w:rsidRDefault="0040614D" w:rsidP="00A56093">
            <w:pPr>
              <w:jc w:val="center"/>
              <w:rPr>
                <w:rFonts w:eastAsia="Calibri" w:cs="Arial"/>
                <w:sz w:val="22"/>
                <w:szCs w:val="22"/>
              </w:rPr>
            </w:pPr>
          </w:p>
        </w:tc>
        <w:tc>
          <w:tcPr>
            <w:tcW w:w="534" w:type="dxa"/>
            <w:vAlign w:val="center"/>
          </w:tcPr>
          <w:p w14:paraId="44993FCF" w14:textId="77777777" w:rsidR="0040614D" w:rsidRPr="009D1CE8" w:rsidRDefault="0040614D" w:rsidP="00A56093">
            <w:pPr>
              <w:jc w:val="center"/>
              <w:rPr>
                <w:rFonts w:eastAsia="Calibri" w:cs="Arial"/>
                <w:sz w:val="22"/>
                <w:szCs w:val="22"/>
              </w:rPr>
            </w:pPr>
          </w:p>
        </w:tc>
        <w:tc>
          <w:tcPr>
            <w:tcW w:w="534" w:type="dxa"/>
            <w:vAlign w:val="center"/>
          </w:tcPr>
          <w:p w14:paraId="4631CB54" w14:textId="77777777" w:rsidR="0040614D" w:rsidRPr="009D1CE8" w:rsidRDefault="0040614D" w:rsidP="00A56093">
            <w:pPr>
              <w:jc w:val="center"/>
              <w:rPr>
                <w:rFonts w:eastAsia="Calibri" w:cs="Arial"/>
                <w:sz w:val="22"/>
                <w:szCs w:val="22"/>
              </w:rPr>
            </w:pPr>
          </w:p>
        </w:tc>
        <w:tc>
          <w:tcPr>
            <w:tcW w:w="534" w:type="dxa"/>
            <w:vAlign w:val="center"/>
          </w:tcPr>
          <w:p w14:paraId="7F523B44" w14:textId="77777777" w:rsidR="0040614D" w:rsidRPr="009D1CE8" w:rsidRDefault="0040614D" w:rsidP="00A56093">
            <w:pPr>
              <w:jc w:val="center"/>
              <w:rPr>
                <w:rFonts w:eastAsia="Calibri" w:cs="Arial"/>
                <w:sz w:val="22"/>
                <w:szCs w:val="22"/>
              </w:rPr>
            </w:pPr>
          </w:p>
        </w:tc>
        <w:tc>
          <w:tcPr>
            <w:tcW w:w="534" w:type="dxa"/>
            <w:vAlign w:val="center"/>
          </w:tcPr>
          <w:p w14:paraId="10B8932C" w14:textId="77777777" w:rsidR="0040614D" w:rsidRPr="009D1CE8" w:rsidRDefault="0040614D" w:rsidP="00A56093">
            <w:pPr>
              <w:jc w:val="center"/>
              <w:rPr>
                <w:rFonts w:eastAsia="Calibri" w:cs="Arial"/>
                <w:sz w:val="22"/>
                <w:szCs w:val="22"/>
              </w:rPr>
            </w:pPr>
          </w:p>
        </w:tc>
        <w:tc>
          <w:tcPr>
            <w:tcW w:w="534" w:type="dxa"/>
            <w:vAlign w:val="center"/>
          </w:tcPr>
          <w:p w14:paraId="13F2AF04" w14:textId="5C7A3769" w:rsidR="0040614D" w:rsidRPr="009D1CE8" w:rsidRDefault="0040614D" w:rsidP="00A56093">
            <w:pPr>
              <w:jc w:val="center"/>
              <w:rPr>
                <w:rFonts w:eastAsia="Calibri" w:cs="Arial"/>
                <w:sz w:val="22"/>
                <w:szCs w:val="22"/>
              </w:rPr>
            </w:pPr>
          </w:p>
        </w:tc>
        <w:tc>
          <w:tcPr>
            <w:tcW w:w="534" w:type="dxa"/>
            <w:vAlign w:val="center"/>
          </w:tcPr>
          <w:p w14:paraId="6030F07D" w14:textId="60E8C27E" w:rsidR="0040614D" w:rsidRPr="009D1CE8" w:rsidRDefault="0040614D" w:rsidP="00A56093">
            <w:pPr>
              <w:jc w:val="center"/>
              <w:rPr>
                <w:rFonts w:eastAsia="Calibri" w:cs="Arial"/>
                <w:sz w:val="22"/>
                <w:szCs w:val="22"/>
              </w:rPr>
            </w:pPr>
          </w:p>
        </w:tc>
      </w:tr>
      <w:bookmarkEnd w:id="596"/>
      <w:bookmarkEnd w:id="598"/>
      <w:tr w:rsidR="00593E95" w:rsidRPr="001502F3" w14:paraId="38CEBB99" w14:textId="77777777" w:rsidTr="00FD3A1F">
        <w:trPr>
          <w:trHeight w:val="831"/>
        </w:trPr>
        <w:tc>
          <w:tcPr>
            <w:tcW w:w="2970" w:type="dxa"/>
            <w:shd w:val="clear" w:color="auto" w:fill="6F5614"/>
            <w:vAlign w:val="center"/>
          </w:tcPr>
          <w:p w14:paraId="2E75A99D" w14:textId="425D989A" w:rsidR="00BC33D3" w:rsidRPr="001C12D8" w:rsidRDefault="00037FDF" w:rsidP="00A56093">
            <w:pPr>
              <w:jc w:val="center"/>
              <w:rPr>
                <w:rFonts w:eastAsia="Calibri" w:cs="Arial"/>
                <w:b/>
                <w:bCs/>
                <w:color w:val="FFFFFF" w:themeColor="background1"/>
                <w:sz w:val="22"/>
                <w:szCs w:val="22"/>
              </w:rPr>
            </w:pPr>
            <w:r w:rsidRPr="00173725">
              <w:rPr>
                <w:rStyle w:val="Level1Char"/>
                <w:b/>
                <w:bCs/>
                <w:color w:val="FFFFFF" w:themeColor="background1"/>
                <w:sz w:val="22"/>
                <w:szCs w:val="22"/>
              </w:rPr>
              <w:t xml:space="preserve">[Insert </w:t>
            </w:r>
            <w:r>
              <w:rPr>
                <w:rStyle w:val="Level1Char"/>
                <w:b/>
                <w:bCs/>
                <w:color w:val="FFFFFF" w:themeColor="background1"/>
                <w:sz w:val="22"/>
                <w:szCs w:val="22"/>
              </w:rPr>
              <w:t>N</w:t>
            </w:r>
            <w:r w:rsidRPr="00173725">
              <w:rPr>
                <w:rStyle w:val="Level1Char"/>
                <w:b/>
                <w:bCs/>
                <w:color w:val="FFFFFF" w:themeColor="background1"/>
                <w:sz w:val="22"/>
                <w:szCs w:val="22"/>
              </w:rPr>
              <w:t xml:space="preserve">ame of </w:t>
            </w:r>
            <w:r>
              <w:rPr>
                <w:rStyle w:val="Level1Char"/>
                <w:b/>
                <w:bCs/>
                <w:color w:val="FFFFFF" w:themeColor="background1"/>
                <w:sz w:val="22"/>
                <w:szCs w:val="22"/>
              </w:rPr>
              <w:t>S</w:t>
            </w:r>
            <w:r w:rsidRPr="00173725">
              <w:rPr>
                <w:rStyle w:val="Level1Char"/>
                <w:b/>
                <w:bCs/>
                <w:color w:val="FFFFFF" w:themeColor="background1"/>
                <w:sz w:val="22"/>
                <w:szCs w:val="22"/>
              </w:rPr>
              <w:t xml:space="preserve">upporting </w:t>
            </w:r>
            <w:r>
              <w:rPr>
                <w:rStyle w:val="Level1Char"/>
                <w:b/>
                <w:bCs/>
                <w:color w:val="FFFFFF" w:themeColor="background1"/>
                <w:sz w:val="22"/>
                <w:szCs w:val="22"/>
              </w:rPr>
              <w:t>A</w:t>
            </w:r>
            <w:r w:rsidRPr="00173725">
              <w:rPr>
                <w:rStyle w:val="Level1Char"/>
                <w:b/>
                <w:bCs/>
                <w:color w:val="FFFFFF" w:themeColor="background1"/>
                <w:sz w:val="22"/>
                <w:szCs w:val="22"/>
              </w:rPr>
              <w:t>gency]</w:t>
            </w:r>
          </w:p>
        </w:tc>
        <w:tc>
          <w:tcPr>
            <w:tcW w:w="534" w:type="dxa"/>
            <w:vAlign w:val="center"/>
          </w:tcPr>
          <w:p w14:paraId="72F8AB92" w14:textId="51E4F679" w:rsidR="00BC33D3" w:rsidRPr="00E711C5" w:rsidRDefault="00BC33D3" w:rsidP="00A56093">
            <w:pPr>
              <w:jc w:val="center"/>
              <w:rPr>
                <w:rFonts w:eastAsia="Calibri" w:cs="Arial"/>
                <w:b/>
                <w:bCs/>
                <w:sz w:val="22"/>
                <w:szCs w:val="22"/>
              </w:rPr>
            </w:pPr>
          </w:p>
        </w:tc>
        <w:tc>
          <w:tcPr>
            <w:tcW w:w="534" w:type="dxa"/>
            <w:vAlign w:val="center"/>
          </w:tcPr>
          <w:p w14:paraId="48DB0171" w14:textId="59ACB692" w:rsidR="00BC33D3" w:rsidRPr="009D1CE8" w:rsidRDefault="00BC33D3" w:rsidP="00A56093">
            <w:pPr>
              <w:jc w:val="center"/>
              <w:rPr>
                <w:rFonts w:eastAsia="Calibri" w:cs="Arial"/>
                <w:sz w:val="22"/>
                <w:szCs w:val="22"/>
              </w:rPr>
            </w:pPr>
          </w:p>
        </w:tc>
        <w:tc>
          <w:tcPr>
            <w:tcW w:w="534" w:type="dxa"/>
            <w:vAlign w:val="center"/>
          </w:tcPr>
          <w:p w14:paraId="14D31A34" w14:textId="4C790474" w:rsidR="00BC33D3" w:rsidRPr="009D1CE8" w:rsidRDefault="00BC33D3" w:rsidP="00A56093">
            <w:pPr>
              <w:jc w:val="center"/>
              <w:rPr>
                <w:rFonts w:eastAsia="Calibri" w:cs="Arial"/>
                <w:sz w:val="22"/>
                <w:szCs w:val="22"/>
              </w:rPr>
            </w:pPr>
          </w:p>
        </w:tc>
        <w:tc>
          <w:tcPr>
            <w:tcW w:w="534" w:type="dxa"/>
            <w:vAlign w:val="center"/>
          </w:tcPr>
          <w:p w14:paraId="01A101AE" w14:textId="1791B928" w:rsidR="00BC33D3" w:rsidRPr="009D1CE8" w:rsidRDefault="00BC33D3" w:rsidP="00A56093">
            <w:pPr>
              <w:jc w:val="center"/>
              <w:rPr>
                <w:rFonts w:eastAsia="Calibri" w:cs="Arial"/>
                <w:sz w:val="22"/>
                <w:szCs w:val="22"/>
              </w:rPr>
            </w:pPr>
          </w:p>
        </w:tc>
        <w:tc>
          <w:tcPr>
            <w:tcW w:w="534" w:type="dxa"/>
            <w:vAlign w:val="center"/>
          </w:tcPr>
          <w:p w14:paraId="18CA19F3" w14:textId="09803C30" w:rsidR="00BC33D3" w:rsidRPr="009D1CE8" w:rsidRDefault="00BC33D3" w:rsidP="00A56093">
            <w:pPr>
              <w:jc w:val="center"/>
              <w:rPr>
                <w:rFonts w:eastAsia="Calibri" w:cs="Arial"/>
                <w:sz w:val="22"/>
                <w:szCs w:val="22"/>
              </w:rPr>
            </w:pPr>
          </w:p>
        </w:tc>
        <w:tc>
          <w:tcPr>
            <w:tcW w:w="534" w:type="dxa"/>
            <w:vAlign w:val="center"/>
          </w:tcPr>
          <w:p w14:paraId="1C52396D" w14:textId="5C8C32A8" w:rsidR="00BC33D3" w:rsidRPr="009D1CE8" w:rsidRDefault="00BC33D3" w:rsidP="00A56093">
            <w:pPr>
              <w:jc w:val="center"/>
              <w:rPr>
                <w:rFonts w:eastAsia="Calibri" w:cs="Arial"/>
                <w:sz w:val="22"/>
                <w:szCs w:val="22"/>
              </w:rPr>
            </w:pPr>
          </w:p>
        </w:tc>
        <w:tc>
          <w:tcPr>
            <w:tcW w:w="534" w:type="dxa"/>
            <w:vAlign w:val="center"/>
          </w:tcPr>
          <w:p w14:paraId="1971C7C7" w14:textId="27D61FBC" w:rsidR="00BC33D3" w:rsidRPr="009D1CE8" w:rsidRDefault="00BC33D3" w:rsidP="00A56093">
            <w:pPr>
              <w:jc w:val="center"/>
              <w:rPr>
                <w:rFonts w:eastAsia="Calibri" w:cs="Arial"/>
                <w:sz w:val="22"/>
                <w:szCs w:val="22"/>
              </w:rPr>
            </w:pPr>
          </w:p>
        </w:tc>
        <w:tc>
          <w:tcPr>
            <w:tcW w:w="534" w:type="dxa"/>
            <w:vAlign w:val="center"/>
          </w:tcPr>
          <w:p w14:paraId="3D09EFD4" w14:textId="6EF0D2DB" w:rsidR="00BC33D3" w:rsidRPr="009D1CE8" w:rsidRDefault="00BC33D3" w:rsidP="00A56093">
            <w:pPr>
              <w:jc w:val="center"/>
              <w:rPr>
                <w:rFonts w:eastAsia="Calibri" w:cs="Arial"/>
                <w:sz w:val="22"/>
                <w:szCs w:val="22"/>
              </w:rPr>
            </w:pPr>
          </w:p>
        </w:tc>
        <w:tc>
          <w:tcPr>
            <w:tcW w:w="534" w:type="dxa"/>
            <w:vAlign w:val="center"/>
          </w:tcPr>
          <w:p w14:paraId="414261A2" w14:textId="54161A03" w:rsidR="00BC33D3" w:rsidRPr="009D1CE8" w:rsidRDefault="00BC33D3" w:rsidP="00A56093">
            <w:pPr>
              <w:jc w:val="center"/>
              <w:rPr>
                <w:rFonts w:eastAsia="Calibri" w:cs="Arial"/>
                <w:sz w:val="22"/>
                <w:szCs w:val="22"/>
              </w:rPr>
            </w:pPr>
          </w:p>
        </w:tc>
        <w:tc>
          <w:tcPr>
            <w:tcW w:w="534" w:type="dxa"/>
            <w:vAlign w:val="center"/>
          </w:tcPr>
          <w:p w14:paraId="2AA85C45" w14:textId="3F5C542D" w:rsidR="00BC33D3" w:rsidRPr="009D1CE8" w:rsidRDefault="00BC33D3" w:rsidP="00A56093">
            <w:pPr>
              <w:jc w:val="center"/>
              <w:rPr>
                <w:rFonts w:eastAsia="Calibri" w:cs="Arial"/>
                <w:sz w:val="22"/>
                <w:szCs w:val="22"/>
              </w:rPr>
            </w:pPr>
          </w:p>
        </w:tc>
        <w:tc>
          <w:tcPr>
            <w:tcW w:w="534" w:type="dxa"/>
            <w:vAlign w:val="center"/>
          </w:tcPr>
          <w:p w14:paraId="17E8836F" w14:textId="415D9CFC" w:rsidR="00BC33D3" w:rsidRPr="009D1CE8" w:rsidRDefault="00BC33D3" w:rsidP="00A56093">
            <w:pPr>
              <w:jc w:val="center"/>
              <w:rPr>
                <w:rFonts w:eastAsia="Calibri" w:cs="Arial"/>
                <w:sz w:val="22"/>
                <w:szCs w:val="22"/>
              </w:rPr>
            </w:pPr>
          </w:p>
        </w:tc>
        <w:tc>
          <w:tcPr>
            <w:tcW w:w="534" w:type="dxa"/>
            <w:vAlign w:val="center"/>
          </w:tcPr>
          <w:p w14:paraId="4E06EDEC" w14:textId="26B9CF97" w:rsidR="00BC33D3" w:rsidRPr="009D1CE8" w:rsidRDefault="00BC33D3" w:rsidP="00A56093">
            <w:pPr>
              <w:jc w:val="center"/>
              <w:rPr>
                <w:rFonts w:eastAsia="Calibri" w:cs="Arial"/>
                <w:sz w:val="22"/>
                <w:szCs w:val="22"/>
              </w:rPr>
            </w:pPr>
          </w:p>
        </w:tc>
        <w:tc>
          <w:tcPr>
            <w:tcW w:w="534" w:type="dxa"/>
            <w:vAlign w:val="center"/>
          </w:tcPr>
          <w:p w14:paraId="7AE26434" w14:textId="11C0A655" w:rsidR="00BC33D3" w:rsidRPr="009D1CE8" w:rsidRDefault="00BC33D3" w:rsidP="00A56093">
            <w:pPr>
              <w:jc w:val="center"/>
              <w:rPr>
                <w:rFonts w:eastAsia="Calibri" w:cs="Arial"/>
                <w:sz w:val="22"/>
                <w:szCs w:val="22"/>
              </w:rPr>
            </w:pPr>
          </w:p>
        </w:tc>
        <w:tc>
          <w:tcPr>
            <w:tcW w:w="534" w:type="dxa"/>
            <w:vAlign w:val="center"/>
          </w:tcPr>
          <w:p w14:paraId="5A2B0731" w14:textId="7FD7B827" w:rsidR="00BC33D3" w:rsidRPr="009D1CE8" w:rsidRDefault="00BC33D3" w:rsidP="00A56093">
            <w:pPr>
              <w:jc w:val="center"/>
              <w:rPr>
                <w:rFonts w:eastAsia="Calibri" w:cs="Arial"/>
                <w:sz w:val="22"/>
                <w:szCs w:val="22"/>
              </w:rPr>
            </w:pPr>
          </w:p>
        </w:tc>
        <w:tc>
          <w:tcPr>
            <w:tcW w:w="534" w:type="dxa"/>
            <w:vAlign w:val="center"/>
          </w:tcPr>
          <w:p w14:paraId="3FBFB6A5" w14:textId="512B292E" w:rsidR="00BC33D3" w:rsidRPr="009D1CE8" w:rsidRDefault="00BC33D3" w:rsidP="00A56093">
            <w:pPr>
              <w:jc w:val="center"/>
              <w:rPr>
                <w:rFonts w:eastAsia="Calibri" w:cs="Arial"/>
                <w:sz w:val="22"/>
                <w:szCs w:val="22"/>
              </w:rPr>
            </w:pPr>
          </w:p>
        </w:tc>
      </w:tr>
      <w:bookmarkEnd w:id="597"/>
      <w:tr w:rsidR="00037FDF" w:rsidRPr="001502F3" w14:paraId="0637311D" w14:textId="77777777" w:rsidTr="00F9056C">
        <w:trPr>
          <w:trHeight w:val="831"/>
        </w:trPr>
        <w:tc>
          <w:tcPr>
            <w:tcW w:w="2970" w:type="dxa"/>
            <w:shd w:val="clear" w:color="auto" w:fill="6F5614"/>
          </w:tcPr>
          <w:p w14:paraId="39EC887B" w14:textId="61A3474C"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423CA3EF" w14:textId="0E89B2E2" w:rsidR="00037FDF" w:rsidRPr="009D1CE8" w:rsidRDefault="00037FDF" w:rsidP="00037FDF">
            <w:pPr>
              <w:jc w:val="center"/>
              <w:rPr>
                <w:rFonts w:eastAsia="Calibri" w:cs="Arial"/>
                <w:sz w:val="22"/>
                <w:szCs w:val="22"/>
              </w:rPr>
            </w:pPr>
          </w:p>
        </w:tc>
        <w:tc>
          <w:tcPr>
            <w:tcW w:w="534" w:type="dxa"/>
            <w:vAlign w:val="center"/>
          </w:tcPr>
          <w:p w14:paraId="2B69EC14" w14:textId="3CD33AF6" w:rsidR="00037FDF" w:rsidRPr="009D1CE8" w:rsidRDefault="00037FDF" w:rsidP="00037FDF">
            <w:pPr>
              <w:jc w:val="center"/>
              <w:rPr>
                <w:rFonts w:eastAsia="Calibri" w:cs="Arial"/>
                <w:sz w:val="22"/>
                <w:szCs w:val="22"/>
              </w:rPr>
            </w:pPr>
          </w:p>
        </w:tc>
        <w:tc>
          <w:tcPr>
            <w:tcW w:w="534" w:type="dxa"/>
            <w:vAlign w:val="center"/>
          </w:tcPr>
          <w:p w14:paraId="19929675" w14:textId="07FAD53D" w:rsidR="00037FDF" w:rsidRPr="009D1CE8" w:rsidRDefault="00037FDF" w:rsidP="00037FDF">
            <w:pPr>
              <w:jc w:val="center"/>
              <w:rPr>
                <w:rFonts w:eastAsia="Calibri" w:cs="Arial"/>
                <w:sz w:val="22"/>
                <w:szCs w:val="22"/>
              </w:rPr>
            </w:pPr>
          </w:p>
        </w:tc>
        <w:tc>
          <w:tcPr>
            <w:tcW w:w="534" w:type="dxa"/>
            <w:vAlign w:val="center"/>
          </w:tcPr>
          <w:p w14:paraId="27A2BC28" w14:textId="1F7C8B5B" w:rsidR="00037FDF" w:rsidRPr="009D1CE8" w:rsidRDefault="00037FDF" w:rsidP="00037FDF">
            <w:pPr>
              <w:jc w:val="center"/>
              <w:rPr>
                <w:rFonts w:eastAsia="Calibri" w:cs="Arial"/>
                <w:sz w:val="22"/>
                <w:szCs w:val="22"/>
              </w:rPr>
            </w:pPr>
          </w:p>
        </w:tc>
        <w:tc>
          <w:tcPr>
            <w:tcW w:w="534" w:type="dxa"/>
            <w:vAlign w:val="center"/>
          </w:tcPr>
          <w:p w14:paraId="2919001B" w14:textId="1479CB65" w:rsidR="00037FDF" w:rsidRPr="00E711C5" w:rsidRDefault="00037FDF" w:rsidP="00037FDF">
            <w:pPr>
              <w:jc w:val="center"/>
              <w:rPr>
                <w:rFonts w:eastAsia="Calibri" w:cs="Arial"/>
                <w:b/>
                <w:bCs/>
                <w:sz w:val="22"/>
                <w:szCs w:val="22"/>
              </w:rPr>
            </w:pPr>
          </w:p>
        </w:tc>
        <w:tc>
          <w:tcPr>
            <w:tcW w:w="534" w:type="dxa"/>
            <w:vAlign w:val="center"/>
          </w:tcPr>
          <w:p w14:paraId="3F25E0C7" w14:textId="401C3068" w:rsidR="00037FDF" w:rsidRPr="009D1CE8" w:rsidRDefault="00037FDF" w:rsidP="00037FDF">
            <w:pPr>
              <w:jc w:val="center"/>
              <w:rPr>
                <w:rFonts w:eastAsia="Calibri" w:cs="Arial"/>
                <w:sz w:val="22"/>
                <w:szCs w:val="22"/>
              </w:rPr>
            </w:pPr>
          </w:p>
        </w:tc>
        <w:tc>
          <w:tcPr>
            <w:tcW w:w="534" w:type="dxa"/>
            <w:vAlign w:val="center"/>
          </w:tcPr>
          <w:p w14:paraId="2B2D0B62" w14:textId="30797F7A" w:rsidR="00037FDF" w:rsidRPr="00E711C5" w:rsidRDefault="00037FDF" w:rsidP="00037FDF">
            <w:pPr>
              <w:jc w:val="center"/>
              <w:rPr>
                <w:rFonts w:eastAsia="Calibri" w:cs="Arial"/>
                <w:b/>
                <w:bCs/>
                <w:sz w:val="22"/>
                <w:szCs w:val="22"/>
              </w:rPr>
            </w:pPr>
          </w:p>
        </w:tc>
        <w:tc>
          <w:tcPr>
            <w:tcW w:w="534" w:type="dxa"/>
            <w:vAlign w:val="center"/>
          </w:tcPr>
          <w:p w14:paraId="7A1A8750" w14:textId="25B51F2B" w:rsidR="00037FDF" w:rsidRPr="009D1CE8" w:rsidRDefault="00037FDF" w:rsidP="00037FDF">
            <w:pPr>
              <w:jc w:val="center"/>
              <w:rPr>
                <w:rFonts w:eastAsia="Calibri" w:cs="Arial"/>
                <w:sz w:val="22"/>
                <w:szCs w:val="22"/>
              </w:rPr>
            </w:pPr>
          </w:p>
        </w:tc>
        <w:tc>
          <w:tcPr>
            <w:tcW w:w="534" w:type="dxa"/>
            <w:vAlign w:val="center"/>
          </w:tcPr>
          <w:p w14:paraId="66C60AA9" w14:textId="7EA54781" w:rsidR="00037FDF" w:rsidRPr="00E711C5" w:rsidRDefault="00037FDF" w:rsidP="00037FDF">
            <w:pPr>
              <w:jc w:val="center"/>
              <w:rPr>
                <w:rFonts w:eastAsia="Calibri" w:cs="Arial"/>
                <w:b/>
                <w:bCs/>
                <w:sz w:val="22"/>
                <w:szCs w:val="22"/>
              </w:rPr>
            </w:pPr>
          </w:p>
        </w:tc>
        <w:tc>
          <w:tcPr>
            <w:tcW w:w="534" w:type="dxa"/>
            <w:vAlign w:val="center"/>
          </w:tcPr>
          <w:p w14:paraId="5693E64F" w14:textId="6B92ED44" w:rsidR="00037FDF" w:rsidRPr="009D1CE8" w:rsidRDefault="00037FDF" w:rsidP="00037FDF">
            <w:pPr>
              <w:jc w:val="center"/>
              <w:rPr>
                <w:rFonts w:eastAsia="Calibri" w:cs="Arial"/>
                <w:sz w:val="22"/>
                <w:szCs w:val="22"/>
              </w:rPr>
            </w:pPr>
          </w:p>
        </w:tc>
        <w:tc>
          <w:tcPr>
            <w:tcW w:w="534" w:type="dxa"/>
            <w:vAlign w:val="center"/>
          </w:tcPr>
          <w:p w14:paraId="02F75AA4" w14:textId="7D381537" w:rsidR="00037FDF" w:rsidRPr="00E711C5" w:rsidRDefault="00037FDF" w:rsidP="00037FDF">
            <w:pPr>
              <w:jc w:val="center"/>
              <w:rPr>
                <w:rFonts w:eastAsia="Calibri" w:cs="Arial"/>
                <w:sz w:val="22"/>
                <w:szCs w:val="22"/>
              </w:rPr>
            </w:pPr>
          </w:p>
        </w:tc>
        <w:tc>
          <w:tcPr>
            <w:tcW w:w="534" w:type="dxa"/>
            <w:vAlign w:val="center"/>
          </w:tcPr>
          <w:p w14:paraId="665CF54E" w14:textId="6E383437" w:rsidR="00037FDF" w:rsidRPr="009D1CE8" w:rsidRDefault="00037FDF" w:rsidP="00037FDF">
            <w:pPr>
              <w:jc w:val="center"/>
              <w:rPr>
                <w:rFonts w:eastAsia="Calibri" w:cs="Arial"/>
                <w:sz w:val="22"/>
                <w:szCs w:val="22"/>
              </w:rPr>
            </w:pPr>
          </w:p>
        </w:tc>
        <w:tc>
          <w:tcPr>
            <w:tcW w:w="534" w:type="dxa"/>
            <w:vAlign w:val="center"/>
          </w:tcPr>
          <w:p w14:paraId="173BA63B" w14:textId="1D480017" w:rsidR="00037FDF" w:rsidRPr="009D1CE8" w:rsidRDefault="00037FDF" w:rsidP="00037FDF">
            <w:pPr>
              <w:jc w:val="center"/>
              <w:rPr>
                <w:rFonts w:eastAsia="Calibri" w:cs="Arial"/>
                <w:sz w:val="22"/>
                <w:szCs w:val="22"/>
              </w:rPr>
            </w:pPr>
          </w:p>
        </w:tc>
        <w:tc>
          <w:tcPr>
            <w:tcW w:w="534" w:type="dxa"/>
            <w:vAlign w:val="center"/>
          </w:tcPr>
          <w:p w14:paraId="6664D755" w14:textId="72255558" w:rsidR="00037FDF" w:rsidRPr="00E711C5" w:rsidRDefault="00037FDF" w:rsidP="00037FDF">
            <w:pPr>
              <w:jc w:val="center"/>
              <w:rPr>
                <w:rFonts w:eastAsia="Calibri" w:cs="Arial"/>
                <w:b/>
                <w:bCs/>
                <w:sz w:val="22"/>
                <w:szCs w:val="22"/>
              </w:rPr>
            </w:pPr>
          </w:p>
        </w:tc>
        <w:tc>
          <w:tcPr>
            <w:tcW w:w="534" w:type="dxa"/>
            <w:vAlign w:val="center"/>
          </w:tcPr>
          <w:p w14:paraId="45A5D708" w14:textId="57D06E53" w:rsidR="00037FDF" w:rsidRPr="00E711C5" w:rsidRDefault="00037FDF" w:rsidP="00037FDF">
            <w:pPr>
              <w:jc w:val="center"/>
              <w:rPr>
                <w:rFonts w:eastAsia="Calibri" w:cs="Arial"/>
                <w:b/>
                <w:bCs/>
                <w:sz w:val="22"/>
                <w:szCs w:val="22"/>
              </w:rPr>
            </w:pPr>
          </w:p>
        </w:tc>
      </w:tr>
      <w:tr w:rsidR="00037FDF" w:rsidRPr="001502F3" w14:paraId="49A006AE" w14:textId="77777777" w:rsidTr="00F9056C">
        <w:trPr>
          <w:trHeight w:val="831"/>
        </w:trPr>
        <w:tc>
          <w:tcPr>
            <w:tcW w:w="2970" w:type="dxa"/>
            <w:shd w:val="clear" w:color="auto" w:fill="6F5614"/>
          </w:tcPr>
          <w:p w14:paraId="0E63EBE5" w14:textId="3B21C3BB"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2A5D792C" w14:textId="0B60651C" w:rsidR="00037FDF" w:rsidRPr="009D1CE8" w:rsidRDefault="00037FDF" w:rsidP="00037FDF">
            <w:pPr>
              <w:jc w:val="center"/>
              <w:rPr>
                <w:rFonts w:eastAsia="Calibri" w:cs="Arial"/>
                <w:sz w:val="22"/>
                <w:szCs w:val="22"/>
              </w:rPr>
            </w:pPr>
          </w:p>
        </w:tc>
        <w:tc>
          <w:tcPr>
            <w:tcW w:w="534" w:type="dxa"/>
            <w:vAlign w:val="center"/>
          </w:tcPr>
          <w:p w14:paraId="5EFE63AD" w14:textId="77777777" w:rsidR="00037FDF" w:rsidRPr="009D1CE8" w:rsidRDefault="00037FDF" w:rsidP="00037FDF">
            <w:pPr>
              <w:jc w:val="center"/>
              <w:rPr>
                <w:rFonts w:eastAsia="Calibri" w:cs="Arial"/>
                <w:sz w:val="22"/>
                <w:szCs w:val="22"/>
              </w:rPr>
            </w:pPr>
          </w:p>
        </w:tc>
        <w:tc>
          <w:tcPr>
            <w:tcW w:w="534" w:type="dxa"/>
            <w:vAlign w:val="center"/>
          </w:tcPr>
          <w:p w14:paraId="6042C3C1" w14:textId="282E1821" w:rsidR="00037FDF" w:rsidRPr="009D1CE8" w:rsidRDefault="00037FDF" w:rsidP="00037FDF">
            <w:pPr>
              <w:jc w:val="center"/>
              <w:rPr>
                <w:rFonts w:eastAsia="Calibri" w:cs="Arial"/>
                <w:sz w:val="22"/>
                <w:szCs w:val="22"/>
              </w:rPr>
            </w:pPr>
          </w:p>
        </w:tc>
        <w:tc>
          <w:tcPr>
            <w:tcW w:w="534" w:type="dxa"/>
            <w:vAlign w:val="center"/>
          </w:tcPr>
          <w:p w14:paraId="7C5CB021" w14:textId="285035D6" w:rsidR="00037FDF" w:rsidRPr="009D1CE8" w:rsidRDefault="00037FDF" w:rsidP="00037FDF">
            <w:pPr>
              <w:jc w:val="center"/>
              <w:rPr>
                <w:rFonts w:eastAsia="Calibri" w:cs="Arial"/>
                <w:sz w:val="22"/>
                <w:szCs w:val="22"/>
              </w:rPr>
            </w:pPr>
          </w:p>
        </w:tc>
        <w:tc>
          <w:tcPr>
            <w:tcW w:w="534" w:type="dxa"/>
            <w:vAlign w:val="center"/>
          </w:tcPr>
          <w:p w14:paraId="0ADDED35" w14:textId="5922D4F2" w:rsidR="00037FDF" w:rsidRPr="009D1CE8" w:rsidRDefault="00037FDF" w:rsidP="00037FDF">
            <w:pPr>
              <w:jc w:val="center"/>
              <w:rPr>
                <w:rFonts w:eastAsia="Calibri" w:cs="Arial"/>
                <w:sz w:val="22"/>
                <w:szCs w:val="22"/>
              </w:rPr>
            </w:pPr>
          </w:p>
        </w:tc>
        <w:tc>
          <w:tcPr>
            <w:tcW w:w="534" w:type="dxa"/>
            <w:vAlign w:val="center"/>
          </w:tcPr>
          <w:p w14:paraId="7EE1D09C" w14:textId="214E6FC6" w:rsidR="00037FDF" w:rsidRPr="009D1CE8" w:rsidRDefault="00037FDF" w:rsidP="00037FDF">
            <w:pPr>
              <w:jc w:val="center"/>
              <w:rPr>
                <w:rFonts w:eastAsia="Calibri" w:cs="Arial"/>
                <w:sz w:val="22"/>
                <w:szCs w:val="22"/>
              </w:rPr>
            </w:pPr>
          </w:p>
        </w:tc>
        <w:tc>
          <w:tcPr>
            <w:tcW w:w="534" w:type="dxa"/>
            <w:vAlign w:val="center"/>
          </w:tcPr>
          <w:p w14:paraId="380CE004" w14:textId="56C366DF" w:rsidR="00037FDF" w:rsidRPr="009D1CE8" w:rsidRDefault="00037FDF" w:rsidP="00037FDF">
            <w:pPr>
              <w:jc w:val="center"/>
              <w:rPr>
                <w:rFonts w:eastAsia="Calibri" w:cs="Arial"/>
                <w:sz w:val="22"/>
                <w:szCs w:val="22"/>
              </w:rPr>
            </w:pPr>
          </w:p>
        </w:tc>
        <w:tc>
          <w:tcPr>
            <w:tcW w:w="534" w:type="dxa"/>
            <w:vAlign w:val="center"/>
          </w:tcPr>
          <w:p w14:paraId="60FAD04B" w14:textId="4795BEBE" w:rsidR="00037FDF" w:rsidRPr="00E711C5" w:rsidRDefault="00037FDF" w:rsidP="00037FDF">
            <w:pPr>
              <w:jc w:val="center"/>
              <w:rPr>
                <w:rFonts w:eastAsia="Calibri" w:cs="Arial"/>
                <w:b/>
                <w:bCs/>
                <w:sz w:val="22"/>
                <w:szCs w:val="22"/>
              </w:rPr>
            </w:pPr>
          </w:p>
        </w:tc>
        <w:tc>
          <w:tcPr>
            <w:tcW w:w="534" w:type="dxa"/>
            <w:vAlign w:val="center"/>
          </w:tcPr>
          <w:p w14:paraId="1115BB18" w14:textId="09241066" w:rsidR="00037FDF" w:rsidRPr="009D1CE8" w:rsidRDefault="00037FDF" w:rsidP="00037FDF">
            <w:pPr>
              <w:jc w:val="center"/>
              <w:rPr>
                <w:rFonts w:eastAsia="Calibri" w:cs="Arial"/>
                <w:sz w:val="22"/>
                <w:szCs w:val="22"/>
              </w:rPr>
            </w:pPr>
          </w:p>
        </w:tc>
        <w:tc>
          <w:tcPr>
            <w:tcW w:w="534" w:type="dxa"/>
            <w:vAlign w:val="center"/>
          </w:tcPr>
          <w:p w14:paraId="09B74623" w14:textId="72AA44F3" w:rsidR="00037FDF" w:rsidRPr="009D1CE8" w:rsidRDefault="00037FDF" w:rsidP="00037FDF">
            <w:pPr>
              <w:jc w:val="center"/>
              <w:rPr>
                <w:rFonts w:eastAsia="Calibri" w:cs="Arial"/>
                <w:sz w:val="22"/>
                <w:szCs w:val="22"/>
              </w:rPr>
            </w:pPr>
          </w:p>
        </w:tc>
        <w:tc>
          <w:tcPr>
            <w:tcW w:w="534" w:type="dxa"/>
            <w:vAlign w:val="center"/>
          </w:tcPr>
          <w:p w14:paraId="570A6BF4" w14:textId="70AB3201" w:rsidR="00037FDF" w:rsidRPr="009D1CE8" w:rsidRDefault="00037FDF" w:rsidP="00037FDF">
            <w:pPr>
              <w:jc w:val="center"/>
              <w:rPr>
                <w:rFonts w:eastAsia="Calibri" w:cs="Arial"/>
                <w:sz w:val="22"/>
                <w:szCs w:val="22"/>
              </w:rPr>
            </w:pPr>
          </w:p>
        </w:tc>
        <w:tc>
          <w:tcPr>
            <w:tcW w:w="534" w:type="dxa"/>
            <w:vAlign w:val="center"/>
          </w:tcPr>
          <w:p w14:paraId="45DC552B" w14:textId="3FE93536" w:rsidR="00037FDF" w:rsidRPr="009D1CE8" w:rsidRDefault="00037FDF" w:rsidP="00037FDF">
            <w:pPr>
              <w:jc w:val="center"/>
              <w:rPr>
                <w:rFonts w:eastAsia="Calibri" w:cs="Arial"/>
                <w:sz w:val="22"/>
                <w:szCs w:val="22"/>
              </w:rPr>
            </w:pPr>
          </w:p>
        </w:tc>
        <w:tc>
          <w:tcPr>
            <w:tcW w:w="534" w:type="dxa"/>
            <w:vAlign w:val="center"/>
          </w:tcPr>
          <w:p w14:paraId="30BC312F" w14:textId="77777777" w:rsidR="00037FDF" w:rsidRPr="009D1CE8" w:rsidRDefault="00037FDF" w:rsidP="00037FDF">
            <w:pPr>
              <w:jc w:val="center"/>
              <w:rPr>
                <w:rFonts w:eastAsia="Calibri" w:cs="Arial"/>
                <w:sz w:val="22"/>
                <w:szCs w:val="22"/>
              </w:rPr>
            </w:pPr>
          </w:p>
        </w:tc>
        <w:tc>
          <w:tcPr>
            <w:tcW w:w="534" w:type="dxa"/>
            <w:vAlign w:val="center"/>
          </w:tcPr>
          <w:p w14:paraId="3EB79464" w14:textId="43236512" w:rsidR="00037FDF" w:rsidRPr="009D1CE8" w:rsidRDefault="00037FDF" w:rsidP="00037FDF">
            <w:pPr>
              <w:jc w:val="center"/>
              <w:rPr>
                <w:rFonts w:eastAsia="Calibri" w:cs="Arial"/>
                <w:sz w:val="22"/>
                <w:szCs w:val="22"/>
              </w:rPr>
            </w:pPr>
          </w:p>
        </w:tc>
        <w:tc>
          <w:tcPr>
            <w:tcW w:w="534" w:type="dxa"/>
            <w:vAlign w:val="center"/>
          </w:tcPr>
          <w:p w14:paraId="23C4A2A3" w14:textId="53A02E77" w:rsidR="00037FDF" w:rsidRPr="009D1CE8" w:rsidRDefault="00037FDF" w:rsidP="00037FDF">
            <w:pPr>
              <w:jc w:val="center"/>
              <w:rPr>
                <w:rFonts w:eastAsia="Calibri" w:cs="Arial"/>
                <w:sz w:val="22"/>
                <w:szCs w:val="22"/>
              </w:rPr>
            </w:pPr>
          </w:p>
        </w:tc>
      </w:tr>
      <w:tr w:rsidR="00037FDF" w:rsidRPr="001502F3" w14:paraId="7BEA86BE" w14:textId="77777777" w:rsidTr="00AC2389">
        <w:trPr>
          <w:trHeight w:val="831"/>
        </w:trPr>
        <w:tc>
          <w:tcPr>
            <w:tcW w:w="2970" w:type="dxa"/>
            <w:shd w:val="clear" w:color="auto" w:fill="6F5614"/>
          </w:tcPr>
          <w:p w14:paraId="1B2D1548" w14:textId="632629A0"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2B963D5B" w14:textId="77777777" w:rsidR="00037FDF" w:rsidRPr="009D1CE8" w:rsidRDefault="00037FDF" w:rsidP="00037FDF">
            <w:pPr>
              <w:jc w:val="center"/>
              <w:rPr>
                <w:rFonts w:eastAsia="Calibri" w:cs="Arial"/>
                <w:sz w:val="22"/>
                <w:szCs w:val="22"/>
              </w:rPr>
            </w:pPr>
          </w:p>
        </w:tc>
        <w:tc>
          <w:tcPr>
            <w:tcW w:w="534" w:type="dxa"/>
            <w:vAlign w:val="center"/>
          </w:tcPr>
          <w:p w14:paraId="3DBC8980" w14:textId="77777777" w:rsidR="00037FDF" w:rsidRPr="009D1CE8" w:rsidRDefault="00037FDF" w:rsidP="00037FDF">
            <w:pPr>
              <w:jc w:val="center"/>
              <w:rPr>
                <w:rFonts w:eastAsia="Calibri" w:cs="Arial"/>
                <w:sz w:val="22"/>
                <w:szCs w:val="22"/>
              </w:rPr>
            </w:pPr>
          </w:p>
        </w:tc>
        <w:tc>
          <w:tcPr>
            <w:tcW w:w="534" w:type="dxa"/>
            <w:vAlign w:val="center"/>
          </w:tcPr>
          <w:p w14:paraId="04F3CB3F" w14:textId="77777777" w:rsidR="00037FDF" w:rsidRPr="009D1CE8" w:rsidRDefault="00037FDF" w:rsidP="00037FDF">
            <w:pPr>
              <w:jc w:val="center"/>
              <w:rPr>
                <w:rFonts w:eastAsia="Calibri" w:cs="Arial"/>
                <w:sz w:val="22"/>
                <w:szCs w:val="22"/>
              </w:rPr>
            </w:pPr>
          </w:p>
        </w:tc>
        <w:tc>
          <w:tcPr>
            <w:tcW w:w="534" w:type="dxa"/>
            <w:vAlign w:val="center"/>
          </w:tcPr>
          <w:p w14:paraId="17C8D7E7" w14:textId="014468A0" w:rsidR="00037FDF" w:rsidRPr="009D1CE8" w:rsidRDefault="00037FDF" w:rsidP="00037FDF">
            <w:pPr>
              <w:jc w:val="center"/>
              <w:rPr>
                <w:rFonts w:eastAsia="Calibri" w:cs="Arial"/>
                <w:sz w:val="22"/>
                <w:szCs w:val="22"/>
              </w:rPr>
            </w:pPr>
          </w:p>
        </w:tc>
        <w:tc>
          <w:tcPr>
            <w:tcW w:w="534" w:type="dxa"/>
            <w:vAlign w:val="center"/>
          </w:tcPr>
          <w:p w14:paraId="0F0F6C3F" w14:textId="40D688A1" w:rsidR="00037FDF" w:rsidRPr="009D1CE8" w:rsidRDefault="00037FDF" w:rsidP="00037FDF">
            <w:pPr>
              <w:jc w:val="center"/>
              <w:rPr>
                <w:rFonts w:eastAsia="Calibri" w:cs="Arial"/>
                <w:sz w:val="22"/>
                <w:szCs w:val="22"/>
              </w:rPr>
            </w:pPr>
          </w:p>
        </w:tc>
        <w:tc>
          <w:tcPr>
            <w:tcW w:w="534" w:type="dxa"/>
            <w:vAlign w:val="center"/>
          </w:tcPr>
          <w:p w14:paraId="5DB8709F" w14:textId="77777777" w:rsidR="00037FDF" w:rsidRPr="009D1CE8" w:rsidRDefault="00037FDF" w:rsidP="00037FDF">
            <w:pPr>
              <w:jc w:val="center"/>
              <w:rPr>
                <w:rFonts w:eastAsia="Calibri" w:cs="Arial"/>
                <w:sz w:val="22"/>
                <w:szCs w:val="22"/>
              </w:rPr>
            </w:pPr>
          </w:p>
        </w:tc>
        <w:tc>
          <w:tcPr>
            <w:tcW w:w="534" w:type="dxa"/>
            <w:vAlign w:val="center"/>
          </w:tcPr>
          <w:p w14:paraId="07C56566" w14:textId="77777777" w:rsidR="00037FDF" w:rsidRPr="009D1CE8" w:rsidRDefault="00037FDF" w:rsidP="00037FDF">
            <w:pPr>
              <w:jc w:val="center"/>
              <w:rPr>
                <w:rFonts w:eastAsia="Calibri" w:cs="Arial"/>
                <w:sz w:val="22"/>
                <w:szCs w:val="22"/>
              </w:rPr>
            </w:pPr>
          </w:p>
        </w:tc>
        <w:tc>
          <w:tcPr>
            <w:tcW w:w="534" w:type="dxa"/>
            <w:vAlign w:val="center"/>
          </w:tcPr>
          <w:p w14:paraId="3ACFA12B" w14:textId="77777777" w:rsidR="00037FDF" w:rsidRPr="009D1CE8" w:rsidRDefault="00037FDF" w:rsidP="00037FDF">
            <w:pPr>
              <w:jc w:val="center"/>
              <w:rPr>
                <w:rFonts w:eastAsia="Calibri" w:cs="Arial"/>
                <w:sz w:val="22"/>
                <w:szCs w:val="22"/>
              </w:rPr>
            </w:pPr>
          </w:p>
        </w:tc>
        <w:tc>
          <w:tcPr>
            <w:tcW w:w="534" w:type="dxa"/>
            <w:vAlign w:val="center"/>
          </w:tcPr>
          <w:p w14:paraId="4A66C16B" w14:textId="5ED00933" w:rsidR="00037FDF" w:rsidRPr="009D1CE8" w:rsidRDefault="00037FDF" w:rsidP="00037FDF">
            <w:pPr>
              <w:jc w:val="center"/>
              <w:rPr>
                <w:rFonts w:eastAsia="Calibri" w:cs="Arial"/>
                <w:sz w:val="22"/>
                <w:szCs w:val="22"/>
              </w:rPr>
            </w:pPr>
          </w:p>
        </w:tc>
        <w:tc>
          <w:tcPr>
            <w:tcW w:w="534" w:type="dxa"/>
            <w:vAlign w:val="center"/>
          </w:tcPr>
          <w:p w14:paraId="6316F4B2" w14:textId="77777777" w:rsidR="00037FDF" w:rsidRPr="009D1CE8" w:rsidRDefault="00037FDF" w:rsidP="00037FDF">
            <w:pPr>
              <w:jc w:val="center"/>
              <w:rPr>
                <w:rFonts w:eastAsia="Calibri" w:cs="Arial"/>
                <w:sz w:val="22"/>
                <w:szCs w:val="22"/>
              </w:rPr>
            </w:pPr>
          </w:p>
        </w:tc>
        <w:tc>
          <w:tcPr>
            <w:tcW w:w="534" w:type="dxa"/>
            <w:vAlign w:val="center"/>
          </w:tcPr>
          <w:p w14:paraId="02B62DCE" w14:textId="77777777" w:rsidR="00037FDF" w:rsidRPr="009D1CE8" w:rsidRDefault="00037FDF" w:rsidP="00037FDF">
            <w:pPr>
              <w:jc w:val="center"/>
              <w:rPr>
                <w:rFonts w:eastAsia="Calibri" w:cs="Arial"/>
                <w:sz w:val="22"/>
                <w:szCs w:val="22"/>
              </w:rPr>
            </w:pPr>
          </w:p>
        </w:tc>
        <w:tc>
          <w:tcPr>
            <w:tcW w:w="534" w:type="dxa"/>
            <w:vAlign w:val="center"/>
          </w:tcPr>
          <w:p w14:paraId="2207E2D9" w14:textId="77777777" w:rsidR="00037FDF" w:rsidRPr="009D1CE8" w:rsidRDefault="00037FDF" w:rsidP="00037FDF">
            <w:pPr>
              <w:jc w:val="center"/>
              <w:rPr>
                <w:rFonts w:eastAsia="Calibri" w:cs="Arial"/>
                <w:sz w:val="22"/>
                <w:szCs w:val="22"/>
              </w:rPr>
            </w:pPr>
          </w:p>
        </w:tc>
        <w:tc>
          <w:tcPr>
            <w:tcW w:w="534" w:type="dxa"/>
            <w:vAlign w:val="center"/>
          </w:tcPr>
          <w:p w14:paraId="23965C5A" w14:textId="77777777" w:rsidR="00037FDF" w:rsidRPr="009D1CE8" w:rsidRDefault="00037FDF" w:rsidP="00037FDF">
            <w:pPr>
              <w:jc w:val="center"/>
              <w:rPr>
                <w:rFonts w:eastAsia="Calibri" w:cs="Arial"/>
                <w:sz w:val="22"/>
                <w:szCs w:val="22"/>
              </w:rPr>
            </w:pPr>
          </w:p>
        </w:tc>
        <w:tc>
          <w:tcPr>
            <w:tcW w:w="534" w:type="dxa"/>
            <w:vAlign w:val="center"/>
          </w:tcPr>
          <w:p w14:paraId="5A61B80B" w14:textId="66114D7C" w:rsidR="00037FDF" w:rsidRPr="009D1CE8" w:rsidRDefault="00037FDF" w:rsidP="00037FDF">
            <w:pPr>
              <w:jc w:val="center"/>
              <w:rPr>
                <w:rFonts w:eastAsia="Calibri" w:cs="Arial"/>
                <w:sz w:val="22"/>
                <w:szCs w:val="22"/>
              </w:rPr>
            </w:pPr>
          </w:p>
        </w:tc>
        <w:tc>
          <w:tcPr>
            <w:tcW w:w="534" w:type="dxa"/>
            <w:vAlign w:val="center"/>
          </w:tcPr>
          <w:p w14:paraId="71DE658B" w14:textId="4590FB9B" w:rsidR="00037FDF" w:rsidRPr="009D1CE8" w:rsidRDefault="00037FDF" w:rsidP="00037FDF">
            <w:pPr>
              <w:jc w:val="center"/>
              <w:rPr>
                <w:rFonts w:eastAsia="Calibri" w:cs="Arial"/>
                <w:sz w:val="22"/>
                <w:szCs w:val="22"/>
              </w:rPr>
            </w:pPr>
          </w:p>
        </w:tc>
      </w:tr>
      <w:tr w:rsidR="00037FDF" w:rsidRPr="001502F3" w14:paraId="3DD368FF" w14:textId="77777777" w:rsidTr="00AC2389">
        <w:trPr>
          <w:trHeight w:val="831"/>
        </w:trPr>
        <w:tc>
          <w:tcPr>
            <w:tcW w:w="2970" w:type="dxa"/>
            <w:shd w:val="clear" w:color="auto" w:fill="6F5614"/>
          </w:tcPr>
          <w:p w14:paraId="6F4033F6" w14:textId="0B7309A8"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0D1657D6" w14:textId="77777777" w:rsidR="00037FDF" w:rsidRPr="009D1CE8" w:rsidRDefault="00037FDF" w:rsidP="00037FDF">
            <w:pPr>
              <w:jc w:val="center"/>
              <w:rPr>
                <w:rFonts w:eastAsia="Calibri" w:cs="Arial"/>
                <w:sz w:val="22"/>
                <w:szCs w:val="22"/>
              </w:rPr>
            </w:pPr>
          </w:p>
        </w:tc>
        <w:tc>
          <w:tcPr>
            <w:tcW w:w="534" w:type="dxa"/>
            <w:vAlign w:val="center"/>
          </w:tcPr>
          <w:p w14:paraId="2D345CC6" w14:textId="77777777" w:rsidR="00037FDF" w:rsidRPr="009D1CE8" w:rsidRDefault="00037FDF" w:rsidP="00037FDF">
            <w:pPr>
              <w:jc w:val="center"/>
              <w:rPr>
                <w:rFonts w:eastAsia="Calibri" w:cs="Arial"/>
                <w:sz w:val="22"/>
                <w:szCs w:val="22"/>
              </w:rPr>
            </w:pPr>
          </w:p>
        </w:tc>
        <w:tc>
          <w:tcPr>
            <w:tcW w:w="534" w:type="dxa"/>
            <w:vAlign w:val="center"/>
          </w:tcPr>
          <w:p w14:paraId="4CD7DBF7" w14:textId="373AE5BA" w:rsidR="00037FDF" w:rsidRPr="009D1CE8" w:rsidRDefault="00037FDF" w:rsidP="00037FDF">
            <w:pPr>
              <w:jc w:val="center"/>
              <w:rPr>
                <w:rFonts w:eastAsia="Calibri" w:cs="Arial"/>
                <w:sz w:val="22"/>
                <w:szCs w:val="22"/>
              </w:rPr>
            </w:pPr>
          </w:p>
        </w:tc>
        <w:tc>
          <w:tcPr>
            <w:tcW w:w="534" w:type="dxa"/>
            <w:vAlign w:val="center"/>
          </w:tcPr>
          <w:p w14:paraId="101E69E0" w14:textId="5D26DEB6" w:rsidR="00037FDF" w:rsidRPr="009D1CE8" w:rsidRDefault="00037FDF" w:rsidP="00037FDF">
            <w:pPr>
              <w:jc w:val="center"/>
              <w:rPr>
                <w:rFonts w:eastAsia="Calibri" w:cs="Arial"/>
                <w:sz w:val="22"/>
                <w:szCs w:val="22"/>
              </w:rPr>
            </w:pPr>
          </w:p>
        </w:tc>
        <w:tc>
          <w:tcPr>
            <w:tcW w:w="534" w:type="dxa"/>
            <w:vAlign w:val="center"/>
          </w:tcPr>
          <w:p w14:paraId="79D0735D" w14:textId="046CCDFC" w:rsidR="00037FDF" w:rsidRPr="009D1CE8" w:rsidRDefault="00037FDF" w:rsidP="00037FDF">
            <w:pPr>
              <w:jc w:val="center"/>
              <w:rPr>
                <w:rFonts w:eastAsia="Calibri" w:cs="Arial"/>
                <w:sz w:val="22"/>
                <w:szCs w:val="22"/>
              </w:rPr>
            </w:pPr>
          </w:p>
        </w:tc>
        <w:tc>
          <w:tcPr>
            <w:tcW w:w="534" w:type="dxa"/>
            <w:vAlign w:val="center"/>
          </w:tcPr>
          <w:p w14:paraId="4CE6B171" w14:textId="2C3EE891" w:rsidR="00037FDF" w:rsidRPr="009D1CE8" w:rsidRDefault="00037FDF" w:rsidP="00037FDF">
            <w:pPr>
              <w:jc w:val="center"/>
              <w:rPr>
                <w:rFonts w:eastAsia="Calibri" w:cs="Arial"/>
                <w:sz w:val="22"/>
                <w:szCs w:val="22"/>
              </w:rPr>
            </w:pPr>
          </w:p>
        </w:tc>
        <w:tc>
          <w:tcPr>
            <w:tcW w:w="534" w:type="dxa"/>
            <w:vAlign w:val="center"/>
          </w:tcPr>
          <w:p w14:paraId="4932233A" w14:textId="77777777" w:rsidR="00037FDF" w:rsidRPr="009D1CE8" w:rsidRDefault="00037FDF" w:rsidP="00037FDF">
            <w:pPr>
              <w:jc w:val="center"/>
              <w:rPr>
                <w:rFonts w:eastAsia="Calibri" w:cs="Arial"/>
                <w:sz w:val="22"/>
                <w:szCs w:val="22"/>
              </w:rPr>
            </w:pPr>
          </w:p>
        </w:tc>
        <w:tc>
          <w:tcPr>
            <w:tcW w:w="534" w:type="dxa"/>
            <w:vAlign w:val="center"/>
          </w:tcPr>
          <w:p w14:paraId="237E467B" w14:textId="77777777" w:rsidR="00037FDF" w:rsidRPr="009D1CE8" w:rsidRDefault="00037FDF" w:rsidP="00037FDF">
            <w:pPr>
              <w:jc w:val="center"/>
              <w:rPr>
                <w:rFonts w:eastAsia="Calibri" w:cs="Arial"/>
                <w:sz w:val="22"/>
                <w:szCs w:val="22"/>
              </w:rPr>
            </w:pPr>
          </w:p>
        </w:tc>
        <w:tc>
          <w:tcPr>
            <w:tcW w:w="534" w:type="dxa"/>
            <w:vAlign w:val="center"/>
          </w:tcPr>
          <w:p w14:paraId="3E62B16E" w14:textId="3E2BAAA9" w:rsidR="00037FDF" w:rsidRPr="009D1CE8" w:rsidRDefault="00037FDF" w:rsidP="00037FDF">
            <w:pPr>
              <w:jc w:val="center"/>
              <w:rPr>
                <w:rFonts w:eastAsia="Calibri" w:cs="Arial"/>
                <w:sz w:val="22"/>
                <w:szCs w:val="22"/>
              </w:rPr>
            </w:pPr>
          </w:p>
        </w:tc>
        <w:tc>
          <w:tcPr>
            <w:tcW w:w="534" w:type="dxa"/>
            <w:vAlign w:val="center"/>
          </w:tcPr>
          <w:p w14:paraId="6B3D8D25" w14:textId="149BF5A6" w:rsidR="00037FDF" w:rsidRPr="00E711C5" w:rsidRDefault="00037FDF" w:rsidP="00037FDF">
            <w:pPr>
              <w:jc w:val="center"/>
              <w:rPr>
                <w:rFonts w:eastAsia="Calibri" w:cs="Arial"/>
                <w:b/>
                <w:bCs/>
                <w:sz w:val="22"/>
                <w:szCs w:val="22"/>
              </w:rPr>
            </w:pPr>
          </w:p>
        </w:tc>
        <w:tc>
          <w:tcPr>
            <w:tcW w:w="534" w:type="dxa"/>
            <w:vAlign w:val="center"/>
          </w:tcPr>
          <w:p w14:paraId="335CA985" w14:textId="2FB6D87D" w:rsidR="00037FDF" w:rsidRPr="009D1CE8" w:rsidRDefault="00037FDF" w:rsidP="00037FDF">
            <w:pPr>
              <w:jc w:val="center"/>
              <w:rPr>
                <w:rFonts w:eastAsia="Calibri" w:cs="Arial"/>
                <w:sz w:val="22"/>
                <w:szCs w:val="22"/>
              </w:rPr>
            </w:pPr>
          </w:p>
        </w:tc>
        <w:tc>
          <w:tcPr>
            <w:tcW w:w="534" w:type="dxa"/>
            <w:vAlign w:val="center"/>
          </w:tcPr>
          <w:p w14:paraId="04E02E82" w14:textId="599B23BC" w:rsidR="00037FDF" w:rsidRPr="009D1CE8" w:rsidRDefault="00037FDF" w:rsidP="00037FDF">
            <w:pPr>
              <w:jc w:val="center"/>
              <w:rPr>
                <w:rFonts w:eastAsia="Calibri" w:cs="Arial"/>
                <w:sz w:val="22"/>
                <w:szCs w:val="22"/>
              </w:rPr>
            </w:pPr>
          </w:p>
        </w:tc>
        <w:tc>
          <w:tcPr>
            <w:tcW w:w="534" w:type="dxa"/>
            <w:vAlign w:val="center"/>
          </w:tcPr>
          <w:p w14:paraId="2764E6E1" w14:textId="77777777" w:rsidR="00037FDF" w:rsidRPr="009D1CE8" w:rsidRDefault="00037FDF" w:rsidP="00037FDF">
            <w:pPr>
              <w:jc w:val="center"/>
              <w:rPr>
                <w:rFonts w:eastAsia="Calibri" w:cs="Arial"/>
                <w:sz w:val="22"/>
                <w:szCs w:val="22"/>
              </w:rPr>
            </w:pPr>
          </w:p>
        </w:tc>
        <w:tc>
          <w:tcPr>
            <w:tcW w:w="534" w:type="dxa"/>
            <w:vAlign w:val="center"/>
          </w:tcPr>
          <w:p w14:paraId="64F9FB4F" w14:textId="00E483A6" w:rsidR="00037FDF" w:rsidRPr="009D1CE8" w:rsidRDefault="00037FDF" w:rsidP="00037FDF">
            <w:pPr>
              <w:jc w:val="center"/>
              <w:rPr>
                <w:rFonts w:eastAsia="Calibri" w:cs="Arial"/>
                <w:sz w:val="22"/>
                <w:szCs w:val="22"/>
              </w:rPr>
            </w:pPr>
          </w:p>
        </w:tc>
        <w:tc>
          <w:tcPr>
            <w:tcW w:w="534" w:type="dxa"/>
            <w:vAlign w:val="center"/>
          </w:tcPr>
          <w:p w14:paraId="652B0107" w14:textId="386E7753" w:rsidR="00037FDF" w:rsidRPr="009D1CE8" w:rsidRDefault="00037FDF" w:rsidP="00037FDF">
            <w:pPr>
              <w:jc w:val="center"/>
              <w:rPr>
                <w:rFonts w:eastAsia="Calibri" w:cs="Arial"/>
                <w:sz w:val="22"/>
                <w:szCs w:val="22"/>
              </w:rPr>
            </w:pPr>
          </w:p>
        </w:tc>
      </w:tr>
      <w:tr w:rsidR="00037FDF" w:rsidRPr="001502F3" w14:paraId="1EECC3B4" w14:textId="77777777" w:rsidTr="001179D5">
        <w:trPr>
          <w:trHeight w:val="831"/>
        </w:trPr>
        <w:tc>
          <w:tcPr>
            <w:tcW w:w="2970" w:type="dxa"/>
            <w:shd w:val="clear" w:color="auto" w:fill="6F5614"/>
          </w:tcPr>
          <w:p w14:paraId="726FD759" w14:textId="385EE64E"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47A573EF" w14:textId="77777777" w:rsidR="00037FDF" w:rsidRPr="009D1CE8" w:rsidRDefault="00037FDF" w:rsidP="00037FDF">
            <w:pPr>
              <w:jc w:val="center"/>
              <w:rPr>
                <w:rFonts w:eastAsia="Calibri" w:cs="Arial"/>
                <w:sz w:val="22"/>
                <w:szCs w:val="22"/>
              </w:rPr>
            </w:pPr>
          </w:p>
        </w:tc>
        <w:tc>
          <w:tcPr>
            <w:tcW w:w="534" w:type="dxa"/>
            <w:vAlign w:val="center"/>
          </w:tcPr>
          <w:p w14:paraId="315D6261" w14:textId="77777777" w:rsidR="00037FDF" w:rsidRPr="009D1CE8" w:rsidRDefault="00037FDF" w:rsidP="00037FDF">
            <w:pPr>
              <w:jc w:val="center"/>
              <w:rPr>
                <w:rFonts w:eastAsia="Calibri" w:cs="Arial"/>
                <w:sz w:val="22"/>
                <w:szCs w:val="22"/>
              </w:rPr>
            </w:pPr>
          </w:p>
        </w:tc>
        <w:tc>
          <w:tcPr>
            <w:tcW w:w="534" w:type="dxa"/>
            <w:vAlign w:val="center"/>
          </w:tcPr>
          <w:p w14:paraId="6693F2CF" w14:textId="1B5DE5FE" w:rsidR="00037FDF" w:rsidRPr="009D1CE8" w:rsidRDefault="00037FDF" w:rsidP="00037FDF">
            <w:pPr>
              <w:jc w:val="center"/>
              <w:rPr>
                <w:rFonts w:eastAsia="Calibri" w:cs="Arial"/>
                <w:sz w:val="22"/>
                <w:szCs w:val="22"/>
              </w:rPr>
            </w:pPr>
          </w:p>
        </w:tc>
        <w:tc>
          <w:tcPr>
            <w:tcW w:w="534" w:type="dxa"/>
            <w:vAlign w:val="center"/>
          </w:tcPr>
          <w:p w14:paraId="54D6EBA7" w14:textId="7C95D6C9" w:rsidR="00037FDF" w:rsidRPr="009D1CE8" w:rsidRDefault="00037FDF" w:rsidP="00037FDF">
            <w:pPr>
              <w:jc w:val="center"/>
              <w:rPr>
                <w:rFonts w:eastAsia="Calibri" w:cs="Arial"/>
                <w:sz w:val="22"/>
                <w:szCs w:val="22"/>
              </w:rPr>
            </w:pPr>
          </w:p>
        </w:tc>
        <w:tc>
          <w:tcPr>
            <w:tcW w:w="534" w:type="dxa"/>
            <w:vAlign w:val="center"/>
          </w:tcPr>
          <w:p w14:paraId="541B5A8E" w14:textId="40118E88" w:rsidR="00037FDF" w:rsidRPr="009D1CE8" w:rsidRDefault="00037FDF" w:rsidP="00037FDF">
            <w:pPr>
              <w:jc w:val="center"/>
              <w:rPr>
                <w:rFonts w:eastAsia="Calibri" w:cs="Arial"/>
                <w:sz w:val="22"/>
                <w:szCs w:val="22"/>
              </w:rPr>
            </w:pPr>
          </w:p>
        </w:tc>
        <w:tc>
          <w:tcPr>
            <w:tcW w:w="534" w:type="dxa"/>
            <w:vAlign w:val="center"/>
          </w:tcPr>
          <w:p w14:paraId="386DE136" w14:textId="5309F53A" w:rsidR="00037FDF" w:rsidRPr="009D1CE8" w:rsidRDefault="00037FDF" w:rsidP="00037FDF">
            <w:pPr>
              <w:jc w:val="center"/>
              <w:rPr>
                <w:rFonts w:eastAsia="Calibri" w:cs="Arial"/>
                <w:sz w:val="22"/>
                <w:szCs w:val="22"/>
              </w:rPr>
            </w:pPr>
          </w:p>
        </w:tc>
        <w:tc>
          <w:tcPr>
            <w:tcW w:w="534" w:type="dxa"/>
            <w:vAlign w:val="center"/>
          </w:tcPr>
          <w:p w14:paraId="6A65B679" w14:textId="77777777" w:rsidR="00037FDF" w:rsidRPr="009D1CE8" w:rsidRDefault="00037FDF" w:rsidP="00037FDF">
            <w:pPr>
              <w:jc w:val="center"/>
              <w:rPr>
                <w:rFonts w:eastAsia="Calibri" w:cs="Arial"/>
                <w:sz w:val="22"/>
                <w:szCs w:val="22"/>
              </w:rPr>
            </w:pPr>
          </w:p>
        </w:tc>
        <w:tc>
          <w:tcPr>
            <w:tcW w:w="534" w:type="dxa"/>
            <w:vAlign w:val="center"/>
          </w:tcPr>
          <w:p w14:paraId="5B162256" w14:textId="087A332D" w:rsidR="00037FDF" w:rsidRPr="009D1CE8" w:rsidRDefault="00037FDF" w:rsidP="00037FDF">
            <w:pPr>
              <w:jc w:val="center"/>
              <w:rPr>
                <w:rFonts w:eastAsia="Calibri" w:cs="Arial"/>
                <w:sz w:val="22"/>
                <w:szCs w:val="22"/>
              </w:rPr>
            </w:pPr>
          </w:p>
        </w:tc>
        <w:tc>
          <w:tcPr>
            <w:tcW w:w="534" w:type="dxa"/>
            <w:vAlign w:val="center"/>
          </w:tcPr>
          <w:p w14:paraId="7B302A09" w14:textId="77777777" w:rsidR="00037FDF" w:rsidRPr="009D1CE8" w:rsidRDefault="00037FDF" w:rsidP="00037FDF">
            <w:pPr>
              <w:jc w:val="center"/>
              <w:rPr>
                <w:rFonts w:eastAsia="Calibri" w:cs="Arial"/>
                <w:sz w:val="22"/>
                <w:szCs w:val="22"/>
              </w:rPr>
            </w:pPr>
          </w:p>
        </w:tc>
        <w:tc>
          <w:tcPr>
            <w:tcW w:w="534" w:type="dxa"/>
            <w:vAlign w:val="center"/>
          </w:tcPr>
          <w:p w14:paraId="01C99196" w14:textId="704E575B" w:rsidR="00037FDF" w:rsidRPr="009D1CE8" w:rsidRDefault="00037FDF" w:rsidP="00037FDF">
            <w:pPr>
              <w:jc w:val="center"/>
              <w:rPr>
                <w:rFonts w:eastAsia="Calibri" w:cs="Arial"/>
                <w:sz w:val="22"/>
                <w:szCs w:val="22"/>
              </w:rPr>
            </w:pPr>
          </w:p>
        </w:tc>
        <w:tc>
          <w:tcPr>
            <w:tcW w:w="534" w:type="dxa"/>
            <w:vAlign w:val="center"/>
          </w:tcPr>
          <w:p w14:paraId="2CE2D3C7" w14:textId="368A3CE1" w:rsidR="00037FDF" w:rsidRPr="00E711C5" w:rsidRDefault="00037FDF" w:rsidP="00037FDF">
            <w:pPr>
              <w:jc w:val="center"/>
              <w:rPr>
                <w:rFonts w:eastAsia="Calibri" w:cs="Arial"/>
                <w:b/>
                <w:bCs/>
                <w:sz w:val="22"/>
                <w:szCs w:val="22"/>
              </w:rPr>
            </w:pPr>
          </w:p>
        </w:tc>
        <w:tc>
          <w:tcPr>
            <w:tcW w:w="534" w:type="dxa"/>
            <w:vAlign w:val="center"/>
          </w:tcPr>
          <w:p w14:paraId="14E33A30" w14:textId="77777777" w:rsidR="00037FDF" w:rsidRPr="009D1CE8" w:rsidRDefault="00037FDF" w:rsidP="00037FDF">
            <w:pPr>
              <w:jc w:val="center"/>
              <w:rPr>
                <w:rFonts w:eastAsia="Calibri" w:cs="Arial"/>
                <w:sz w:val="22"/>
                <w:szCs w:val="22"/>
              </w:rPr>
            </w:pPr>
          </w:p>
        </w:tc>
        <w:tc>
          <w:tcPr>
            <w:tcW w:w="534" w:type="dxa"/>
            <w:vAlign w:val="center"/>
          </w:tcPr>
          <w:p w14:paraId="6C3BF317" w14:textId="77777777" w:rsidR="00037FDF" w:rsidRPr="009D1CE8" w:rsidRDefault="00037FDF" w:rsidP="00037FDF">
            <w:pPr>
              <w:jc w:val="center"/>
              <w:rPr>
                <w:rFonts w:eastAsia="Calibri" w:cs="Arial"/>
                <w:sz w:val="22"/>
                <w:szCs w:val="22"/>
              </w:rPr>
            </w:pPr>
          </w:p>
        </w:tc>
        <w:tc>
          <w:tcPr>
            <w:tcW w:w="534" w:type="dxa"/>
            <w:vAlign w:val="center"/>
          </w:tcPr>
          <w:p w14:paraId="52E9A746" w14:textId="77777777" w:rsidR="00037FDF" w:rsidRPr="009D1CE8" w:rsidRDefault="00037FDF" w:rsidP="00037FDF">
            <w:pPr>
              <w:jc w:val="center"/>
              <w:rPr>
                <w:rFonts w:eastAsia="Calibri" w:cs="Arial"/>
                <w:sz w:val="22"/>
                <w:szCs w:val="22"/>
              </w:rPr>
            </w:pPr>
          </w:p>
        </w:tc>
        <w:tc>
          <w:tcPr>
            <w:tcW w:w="534" w:type="dxa"/>
            <w:vAlign w:val="center"/>
          </w:tcPr>
          <w:p w14:paraId="68C31440" w14:textId="698BE2D7" w:rsidR="00037FDF" w:rsidRPr="009D1CE8" w:rsidRDefault="00037FDF" w:rsidP="00037FDF">
            <w:pPr>
              <w:jc w:val="center"/>
              <w:rPr>
                <w:rFonts w:eastAsia="Calibri" w:cs="Arial"/>
                <w:sz w:val="22"/>
                <w:szCs w:val="22"/>
              </w:rPr>
            </w:pPr>
          </w:p>
        </w:tc>
      </w:tr>
      <w:tr w:rsidR="00037FDF" w:rsidRPr="001502F3" w14:paraId="21E2D940" w14:textId="77777777" w:rsidTr="001179D5">
        <w:trPr>
          <w:trHeight w:val="831"/>
        </w:trPr>
        <w:tc>
          <w:tcPr>
            <w:tcW w:w="2970" w:type="dxa"/>
            <w:shd w:val="clear" w:color="auto" w:fill="6F5614"/>
          </w:tcPr>
          <w:p w14:paraId="21C5D686" w14:textId="039F29F7" w:rsidR="00037FDF" w:rsidRPr="00173725" w:rsidRDefault="00037FDF" w:rsidP="00037FDF">
            <w:pPr>
              <w:jc w:val="center"/>
              <w:rPr>
                <w:rStyle w:val="Level1Char"/>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3DC3948B" w14:textId="77777777" w:rsidR="00037FDF" w:rsidRPr="009D1CE8" w:rsidRDefault="00037FDF" w:rsidP="00037FDF">
            <w:pPr>
              <w:jc w:val="center"/>
              <w:rPr>
                <w:rFonts w:eastAsia="Calibri" w:cs="Arial"/>
                <w:sz w:val="22"/>
                <w:szCs w:val="22"/>
              </w:rPr>
            </w:pPr>
          </w:p>
        </w:tc>
        <w:tc>
          <w:tcPr>
            <w:tcW w:w="534" w:type="dxa"/>
            <w:vAlign w:val="center"/>
          </w:tcPr>
          <w:p w14:paraId="13266560" w14:textId="77777777" w:rsidR="00037FDF" w:rsidRPr="009D1CE8" w:rsidRDefault="00037FDF" w:rsidP="00037FDF">
            <w:pPr>
              <w:jc w:val="center"/>
              <w:rPr>
                <w:rFonts w:eastAsia="Calibri" w:cs="Arial"/>
                <w:sz w:val="22"/>
                <w:szCs w:val="22"/>
              </w:rPr>
            </w:pPr>
          </w:p>
        </w:tc>
        <w:tc>
          <w:tcPr>
            <w:tcW w:w="534" w:type="dxa"/>
            <w:vAlign w:val="center"/>
          </w:tcPr>
          <w:p w14:paraId="430BD54A" w14:textId="77777777" w:rsidR="00037FDF" w:rsidRPr="009D1CE8" w:rsidRDefault="00037FDF" w:rsidP="00037FDF">
            <w:pPr>
              <w:jc w:val="center"/>
              <w:rPr>
                <w:rFonts w:eastAsia="Calibri" w:cs="Arial"/>
                <w:sz w:val="22"/>
                <w:szCs w:val="22"/>
              </w:rPr>
            </w:pPr>
          </w:p>
        </w:tc>
        <w:tc>
          <w:tcPr>
            <w:tcW w:w="534" w:type="dxa"/>
            <w:vAlign w:val="center"/>
          </w:tcPr>
          <w:p w14:paraId="38024150" w14:textId="77777777" w:rsidR="00037FDF" w:rsidRPr="009D1CE8" w:rsidRDefault="00037FDF" w:rsidP="00037FDF">
            <w:pPr>
              <w:jc w:val="center"/>
              <w:rPr>
                <w:rFonts w:eastAsia="Calibri" w:cs="Arial"/>
                <w:sz w:val="22"/>
                <w:szCs w:val="22"/>
              </w:rPr>
            </w:pPr>
          </w:p>
        </w:tc>
        <w:tc>
          <w:tcPr>
            <w:tcW w:w="534" w:type="dxa"/>
            <w:vAlign w:val="center"/>
          </w:tcPr>
          <w:p w14:paraId="49907433" w14:textId="77777777" w:rsidR="00037FDF" w:rsidRPr="009D1CE8" w:rsidRDefault="00037FDF" w:rsidP="00037FDF">
            <w:pPr>
              <w:jc w:val="center"/>
              <w:rPr>
                <w:rFonts w:eastAsia="Calibri" w:cs="Arial"/>
                <w:sz w:val="22"/>
                <w:szCs w:val="22"/>
              </w:rPr>
            </w:pPr>
          </w:p>
        </w:tc>
        <w:tc>
          <w:tcPr>
            <w:tcW w:w="534" w:type="dxa"/>
            <w:vAlign w:val="center"/>
          </w:tcPr>
          <w:p w14:paraId="45C6B613" w14:textId="77777777" w:rsidR="00037FDF" w:rsidRPr="009D1CE8" w:rsidRDefault="00037FDF" w:rsidP="00037FDF">
            <w:pPr>
              <w:jc w:val="center"/>
              <w:rPr>
                <w:rFonts w:eastAsia="Calibri" w:cs="Arial"/>
                <w:sz w:val="22"/>
                <w:szCs w:val="22"/>
              </w:rPr>
            </w:pPr>
          </w:p>
        </w:tc>
        <w:tc>
          <w:tcPr>
            <w:tcW w:w="534" w:type="dxa"/>
            <w:vAlign w:val="center"/>
          </w:tcPr>
          <w:p w14:paraId="7343BFCE" w14:textId="77777777" w:rsidR="00037FDF" w:rsidRPr="009D1CE8" w:rsidRDefault="00037FDF" w:rsidP="00037FDF">
            <w:pPr>
              <w:jc w:val="center"/>
              <w:rPr>
                <w:rFonts w:eastAsia="Calibri" w:cs="Arial"/>
                <w:sz w:val="22"/>
                <w:szCs w:val="22"/>
              </w:rPr>
            </w:pPr>
          </w:p>
        </w:tc>
        <w:tc>
          <w:tcPr>
            <w:tcW w:w="534" w:type="dxa"/>
            <w:vAlign w:val="center"/>
          </w:tcPr>
          <w:p w14:paraId="092237ED" w14:textId="77777777" w:rsidR="00037FDF" w:rsidRPr="009D1CE8" w:rsidRDefault="00037FDF" w:rsidP="00037FDF">
            <w:pPr>
              <w:jc w:val="center"/>
              <w:rPr>
                <w:rFonts w:eastAsia="Calibri" w:cs="Arial"/>
                <w:sz w:val="22"/>
                <w:szCs w:val="22"/>
              </w:rPr>
            </w:pPr>
          </w:p>
        </w:tc>
        <w:tc>
          <w:tcPr>
            <w:tcW w:w="534" w:type="dxa"/>
            <w:vAlign w:val="center"/>
          </w:tcPr>
          <w:p w14:paraId="00C83CC5" w14:textId="77777777" w:rsidR="00037FDF" w:rsidRPr="009D1CE8" w:rsidRDefault="00037FDF" w:rsidP="00037FDF">
            <w:pPr>
              <w:jc w:val="center"/>
              <w:rPr>
                <w:rFonts w:eastAsia="Calibri" w:cs="Arial"/>
                <w:sz w:val="22"/>
                <w:szCs w:val="22"/>
              </w:rPr>
            </w:pPr>
          </w:p>
        </w:tc>
        <w:tc>
          <w:tcPr>
            <w:tcW w:w="534" w:type="dxa"/>
            <w:vAlign w:val="center"/>
          </w:tcPr>
          <w:p w14:paraId="1CCFF17D" w14:textId="77777777" w:rsidR="00037FDF" w:rsidRPr="009D1CE8" w:rsidRDefault="00037FDF" w:rsidP="00037FDF">
            <w:pPr>
              <w:jc w:val="center"/>
              <w:rPr>
                <w:rFonts w:eastAsia="Calibri" w:cs="Arial"/>
                <w:sz w:val="22"/>
                <w:szCs w:val="22"/>
              </w:rPr>
            </w:pPr>
          </w:p>
        </w:tc>
        <w:tc>
          <w:tcPr>
            <w:tcW w:w="534" w:type="dxa"/>
            <w:vAlign w:val="center"/>
          </w:tcPr>
          <w:p w14:paraId="70700A6C" w14:textId="77777777" w:rsidR="00037FDF" w:rsidRPr="009D1CE8" w:rsidRDefault="00037FDF" w:rsidP="00037FDF">
            <w:pPr>
              <w:jc w:val="center"/>
              <w:rPr>
                <w:rFonts w:eastAsia="Calibri" w:cs="Arial"/>
                <w:sz w:val="22"/>
                <w:szCs w:val="22"/>
              </w:rPr>
            </w:pPr>
          </w:p>
        </w:tc>
        <w:tc>
          <w:tcPr>
            <w:tcW w:w="534" w:type="dxa"/>
            <w:vAlign w:val="center"/>
          </w:tcPr>
          <w:p w14:paraId="154CB78D" w14:textId="77777777" w:rsidR="00037FDF" w:rsidRPr="00DE5690" w:rsidRDefault="00037FDF" w:rsidP="00037FDF">
            <w:pPr>
              <w:jc w:val="center"/>
              <w:rPr>
                <w:rFonts w:eastAsia="Calibri" w:cs="Arial"/>
                <w:b/>
                <w:bCs/>
                <w:sz w:val="22"/>
                <w:szCs w:val="22"/>
              </w:rPr>
            </w:pPr>
          </w:p>
        </w:tc>
        <w:tc>
          <w:tcPr>
            <w:tcW w:w="534" w:type="dxa"/>
            <w:vAlign w:val="center"/>
          </w:tcPr>
          <w:p w14:paraId="3B2A6414" w14:textId="77777777" w:rsidR="00037FDF" w:rsidRPr="009D1CE8" w:rsidRDefault="00037FDF" w:rsidP="00037FDF">
            <w:pPr>
              <w:jc w:val="center"/>
              <w:rPr>
                <w:rFonts w:eastAsia="Calibri" w:cs="Arial"/>
                <w:sz w:val="22"/>
                <w:szCs w:val="22"/>
              </w:rPr>
            </w:pPr>
          </w:p>
        </w:tc>
        <w:tc>
          <w:tcPr>
            <w:tcW w:w="534" w:type="dxa"/>
            <w:vAlign w:val="center"/>
          </w:tcPr>
          <w:p w14:paraId="644E3485" w14:textId="77777777" w:rsidR="00037FDF" w:rsidRPr="009D1CE8" w:rsidRDefault="00037FDF" w:rsidP="00037FDF">
            <w:pPr>
              <w:jc w:val="center"/>
              <w:rPr>
                <w:rFonts w:eastAsia="Calibri" w:cs="Arial"/>
                <w:sz w:val="22"/>
                <w:szCs w:val="22"/>
              </w:rPr>
            </w:pPr>
          </w:p>
        </w:tc>
        <w:tc>
          <w:tcPr>
            <w:tcW w:w="534" w:type="dxa"/>
            <w:vAlign w:val="center"/>
          </w:tcPr>
          <w:p w14:paraId="2741C9AE" w14:textId="77777777" w:rsidR="00037FDF" w:rsidRPr="009D1CE8" w:rsidRDefault="00037FDF" w:rsidP="00037FDF">
            <w:pPr>
              <w:jc w:val="center"/>
              <w:rPr>
                <w:rFonts w:eastAsia="Calibri" w:cs="Arial"/>
                <w:sz w:val="22"/>
                <w:szCs w:val="22"/>
              </w:rPr>
            </w:pPr>
          </w:p>
        </w:tc>
      </w:tr>
      <w:tr w:rsidR="00037FDF" w:rsidRPr="001502F3" w14:paraId="4E2C2786" w14:textId="77777777" w:rsidTr="001179D5">
        <w:trPr>
          <w:trHeight w:val="831"/>
        </w:trPr>
        <w:tc>
          <w:tcPr>
            <w:tcW w:w="2970" w:type="dxa"/>
            <w:shd w:val="clear" w:color="auto" w:fill="6F5614"/>
          </w:tcPr>
          <w:p w14:paraId="16B53934" w14:textId="4B3D2970" w:rsidR="00037FDF" w:rsidRPr="00173725" w:rsidRDefault="00037FDF" w:rsidP="00037FDF">
            <w:pPr>
              <w:jc w:val="center"/>
              <w:rPr>
                <w:rStyle w:val="Level1Char"/>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41604846" w14:textId="77777777" w:rsidR="00037FDF" w:rsidRPr="009D1CE8" w:rsidRDefault="00037FDF" w:rsidP="00037FDF">
            <w:pPr>
              <w:jc w:val="center"/>
              <w:rPr>
                <w:rFonts w:eastAsia="Calibri" w:cs="Arial"/>
                <w:sz w:val="22"/>
                <w:szCs w:val="22"/>
              </w:rPr>
            </w:pPr>
          </w:p>
        </w:tc>
        <w:tc>
          <w:tcPr>
            <w:tcW w:w="534" w:type="dxa"/>
            <w:vAlign w:val="center"/>
          </w:tcPr>
          <w:p w14:paraId="25C16ABE" w14:textId="77777777" w:rsidR="00037FDF" w:rsidRPr="009D1CE8" w:rsidRDefault="00037FDF" w:rsidP="00037FDF">
            <w:pPr>
              <w:jc w:val="center"/>
              <w:rPr>
                <w:rFonts w:eastAsia="Calibri" w:cs="Arial"/>
                <w:sz w:val="22"/>
                <w:szCs w:val="22"/>
              </w:rPr>
            </w:pPr>
          </w:p>
        </w:tc>
        <w:tc>
          <w:tcPr>
            <w:tcW w:w="534" w:type="dxa"/>
            <w:vAlign w:val="center"/>
          </w:tcPr>
          <w:p w14:paraId="0828AF2D" w14:textId="77777777" w:rsidR="00037FDF" w:rsidRPr="009D1CE8" w:rsidRDefault="00037FDF" w:rsidP="00037FDF">
            <w:pPr>
              <w:jc w:val="center"/>
              <w:rPr>
                <w:rFonts w:eastAsia="Calibri" w:cs="Arial"/>
                <w:sz w:val="22"/>
                <w:szCs w:val="22"/>
              </w:rPr>
            </w:pPr>
          </w:p>
        </w:tc>
        <w:tc>
          <w:tcPr>
            <w:tcW w:w="534" w:type="dxa"/>
            <w:vAlign w:val="center"/>
          </w:tcPr>
          <w:p w14:paraId="1BD51503" w14:textId="77777777" w:rsidR="00037FDF" w:rsidRPr="009D1CE8" w:rsidRDefault="00037FDF" w:rsidP="00037FDF">
            <w:pPr>
              <w:jc w:val="center"/>
              <w:rPr>
                <w:rFonts w:eastAsia="Calibri" w:cs="Arial"/>
                <w:sz w:val="22"/>
                <w:szCs w:val="22"/>
              </w:rPr>
            </w:pPr>
          </w:p>
        </w:tc>
        <w:tc>
          <w:tcPr>
            <w:tcW w:w="534" w:type="dxa"/>
            <w:vAlign w:val="center"/>
          </w:tcPr>
          <w:p w14:paraId="5893C863" w14:textId="77777777" w:rsidR="00037FDF" w:rsidRPr="009D1CE8" w:rsidRDefault="00037FDF" w:rsidP="00037FDF">
            <w:pPr>
              <w:jc w:val="center"/>
              <w:rPr>
                <w:rFonts w:eastAsia="Calibri" w:cs="Arial"/>
                <w:sz w:val="22"/>
                <w:szCs w:val="22"/>
              </w:rPr>
            </w:pPr>
          </w:p>
        </w:tc>
        <w:tc>
          <w:tcPr>
            <w:tcW w:w="534" w:type="dxa"/>
            <w:vAlign w:val="center"/>
          </w:tcPr>
          <w:p w14:paraId="387B75ED" w14:textId="77777777" w:rsidR="00037FDF" w:rsidRPr="009D1CE8" w:rsidRDefault="00037FDF" w:rsidP="00037FDF">
            <w:pPr>
              <w:jc w:val="center"/>
              <w:rPr>
                <w:rFonts w:eastAsia="Calibri" w:cs="Arial"/>
                <w:sz w:val="22"/>
                <w:szCs w:val="22"/>
              </w:rPr>
            </w:pPr>
          </w:p>
        </w:tc>
        <w:tc>
          <w:tcPr>
            <w:tcW w:w="534" w:type="dxa"/>
            <w:vAlign w:val="center"/>
          </w:tcPr>
          <w:p w14:paraId="7367D784" w14:textId="77777777" w:rsidR="00037FDF" w:rsidRPr="009D1CE8" w:rsidRDefault="00037FDF" w:rsidP="00037FDF">
            <w:pPr>
              <w:jc w:val="center"/>
              <w:rPr>
                <w:rFonts w:eastAsia="Calibri" w:cs="Arial"/>
                <w:sz w:val="22"/>
                <w:szCs w:val="22"/>
              </w:rPr>
            </w:pPr>
          </w:p>
        </w:tc>
        <w:tc>
          <w:tcPr>
            <w:tcW w:w="534" w:type="dxa"/>
            <w:vAlign w:val="center"/>
          </w:tcPr>
          <w:p w14:paraId="71C3DBA9" w14:textId="77777777" w:rsidR="00037FDF" w:rsidRPr="009D1CE8" w:rsidRDefault="00037FDF" w:rsidP="00037FDF">
            <w:pPr>
              <w:jc w:val="center"/>
              <w:rPr>
                <w:rFonts w:eastAsia="Calibri" w:cs="Arial"/>
                <w:sz w:val="22"/>
                <w:szCs w:val="22"/>
              </w:rPr>
            </w:pPr>
          </w:p>
        </w:tc>
        <w:tc>
          <w:tcPr>
            <w:tcW w:w="534" w:type="dxa"/>
            <w:vAlign w:val="center"/>
          </w:tcPr>
          <w:p w14:paraId="01CED437" w14:textId="77777777" w:rsidR="00037FDF" w:rsidRPr="009D1CE8" w:rsidRDefault="00037FDF" w:rsidP="00037FDF">
            <w:pPr>
              <w:jc w:val="center"/>
              <w:rPr>
                <w:rFonts w:eastAsia="Calibri" w:cs="Arial"/>
                <w:sz w:val="22"/>
                <w:szCs w:val="22"/>
              </w:rPr>
            </w:pPr>
          </w:p>
        </w:tc>
        <w:tc>
          <w:tcPr>
            <w:tcW w:w="534" w:type="dxa"/>
            <w:vAlign w:val="center"/>
          </w:tcPr>
          <w:p w14:paraId="76AFF228" w14:textId="77777777" w:rsidR="00037FDF" w:rsidRPr="009D1CE8" w:rsidRDefault="00037FDF" w:rsidP="00037FDF">
            <w:pPr>
              <w:jc w:val="center"/>
              <w:rPr>
                <w:rFonts w:eastAsia="Calibri" w:cs="Arial"/>
                <w:sz w:val="22"/>
                <w:szCs w:val="22"/>
              </w:rPr>
            </w:pPr>
          </w:p>
        </w:tc>
        <w:tc>
          <w:tcPr>
            <w:tcW w:w="534" w:type="dxa"/>
            <w:vAlign w:val="center"/>
          </w:tcPr>
          <w:p w14:paraId="56E9E0DE" w14:textId="77777777" w:rsidR="00037FDF" w:rsidRPr="009D1CE8" w:rsidRDefault="00037FDF" w:rsidP="00037FDF">
            <w:pPr>
              <w:jc w:val="center"/>
              <w:rPr>
                <w:rFonts w:eastAsia="Calibri" w:cs="Arial"/>
                <w:sz w:val="22"/>
                <w:szCs w:val="22"/>
              </w:rPr>
            </w:pPr>
          </w:p>
        </w:tc>
        <w:tc>
          <w:tcPr>
            <w:tcW w:w="534" w:type="dxa"/>
            <w:vAlign w:val="center"/>
          </w:tcPr>
          <w:p w14:paraId="65648AA0" w14:textId="77777777" w:rsidR="00037FDF" w:rsidRPr="00DE5690" w:rsidRDefault="00037FDF" w:rsidP="00037FDF">
            <w:pPr>
              <w:jc w:val="center"/>
              <w:rPr>
                <w:rFonts w:eastAsia="Calibri" w:cs="Arial"/>
                <w:b/>
                <w:bCs/>
                <w:sz w:val="22"/>
                <w:szCs w:val="22"/>
              </w:rPr>
            </w:pPr>
          </w:p>
        </w:tc>
        <w:tc>
          <w:tcPr>
            <w:tcW w:w="534" w:type="dxa"/>
            <w:vAlign w:val="center"/>
          </w:tcPr>
          <w:p w14:paraId="5D26FE21" w14:textId="77777777" w:rsidR="00037FDF" w:rsidRPr="009D1CE8" w:rsidRDefault="00037FDF" w:rsidP="00037FDF">
            <w:pPr>
              <w:jc w:val="center"/>
              <w:rPr>
                <w:rFonts w:eastAsia="Calibri" w:cs="Arial"/>
                <w:sz w:val="22"/>
                <w:szCs w:val="22"/>
              </w:rPr>
            </w:pPr>
          </w:p>
        </w:tc>
        <w:tc>
          <w:tcPr>
            <w:tcW w:w="534" w:type="dxa"/>
            <w:vAlign w:val="center"/>
          </w:tcPr>
          <w:p w14:paraId="3BF0284E" w14:textId="77777777" w:rsidR="00037FDF" w:rsidRPr="009D1CE8" w:rsidRDefault="00037FDF" w:rsidP="00037FDF">
            <w:pPr>
              <w:jc w:val="center"/>
              <w:rPr>
                <w:rFonts w:eastAsia="Calibri" w:cs="Arial"/>
                <w:sz w:val="22"/>
                <w:szCs w:val="22"/>
              </w:rPr>
            </w:pPr>
          </w:p>
        </w:tc>
        <w:tc>
          <w:tcPr>
            <w:tcW w:w="534" w:type="dxa"/>
            <w:vAlign w:val="center"/>
          </w:tcPr>
          <w:p w14:paraId="07471CE5" w14:textId="77777777" w:rsidR="00037FDF" w:rsidRPr="009D1CE8" w:rsidRDefault="00037FDF" w:rsidP="00037FDF">
            <w:pPr>
              <w:jc w:val="center"/>
              <w:rPr>
                <w:rFonts w:eastAsia="Calibri" w:cs="Arial"/>
                <w:sz w:val="22"/>
                <w:szCs w:val="22"/>
              </w:rPr>
            </w:pPr>
          </w:p>
        </w:tc>
      </w:tr>
      <w:tr w:rsidR="00037FDF" w:rsidRPr="001502F3" w14:paraId="4377EF51" w14:textId="77777777" w:rsidTr="00F6068F">
        <w:trPr>
          <w:trHeight w:val="831"/>
        </w:trPr>
        <w:tc>
          <w:tcPr>
            <w:tcW w:w="2970" w:type="dxa"/>
            <w:shd w:val="clear" w:color="auto" w:fill="6F5614"/>
          </w:tcPr>
          <w:p w14:paraId="7C1C8BCE" w14:textId="2C497712"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6E2C5F9C" w14:textId="77777777" w:rsidR="00037FDF" w:rsidRPr="009D1CE8" w:rsidRDefault="00037FDF" w:rsidP="00037FDF">
            <w:pPr>
              <w:jc w:val="center"/>
              <w:rPr>
                <w:rFonts w:eastAsia="Calibri" w:cs="Arial"/>
                <w:sz w:val="22"/>
                <w:szCs w:val="22"/>
              </w:rPr>
            </w:pPr>
          </w:p>
        </w:tc>
        <w:tc>
          <w:tcPr>
            <w:tcW w:w="534" w:type="dxa"/>
            <w:vAlign w:val="center"/>
          </w:tcPr>
          <w:p w14:paraId="375CD497" w14:textId="488F29C8" w:rsidR="00037FDF" w:rsidRPr="009D1CE8" w:rsidRDefault="00037FDF" w:rsidP="00037FDF">
            <w:pPr>
              <w:jc w:val="center"/>
              <w:rPr>
                <w:rFonts w:eastAsia="Calibri" w:cs="Arial"/>
                <w:sz w:val="22"/>
                <w:szCs w:val="22"/>
              </w:rPr>
            </w:pPr>
          </w:p>
        </w:tc>
        <w:tc>
          <w:tcPr>
            <w:tcW w:w="534" w:type="dxa"/>
            <w:vAlign w:val="center"/>
          </w:tcPr>
          <w:p w14:paraId="7F547480" w14:textId="3D1E2571" w:rsidR="00037FDF" w:rsidRPr="009D1CE8" w:rsidRDefault="00037FDF" w:rsidP="00037FDF">
            <w:pPr>
              <w:jc w:val="center"/>
              <w:rPr>
                <w:rFonts w:eastAsia="Calibri" w:cs="Arial"/>
                <w:sz w:val="22"/>
                <w:szCs w:val="22"/>
              </w:rPr>
            </w:pPr>
          </w:p>
        </w:tc>
        <w:tc>
          <w:tcPr>
            <w:tcW w:w="534" w:type="dxa"/>
            <w:vAlign w:val="center"/>
          </w:tcPr>
          <w:p w14:paraId="660655EC" w14:textId="59CD896E" w:rsidR="00037FDF" w:rsidRPr="009D1CE8" w:rsidRDefault="00037FDF" w:rsidP="00037FDF">
            <w:pPr>
              <w:jc w:val="center"/>
              <w:rPr>
                <w:rFonts w:eastAsia="Calibri" w:cs="Arial"/>
                <w:sz w:val="22"/>
                <w:szCs w:val="22"/>
              </w:rPr>
            </w:pPr>
          </w:p>
        </w:tc>
        <w:tc>
          <w:tcPr>
            <w:tcW w:w="534" w:type="dxa"/>
            <w:vAlign w:val="center"/>
          </w:tcPr>
          <w:p w14:paraId="1C1B2FA7" w14:textId="28D3A0D3" w:rsidR="00037FDF" w:rsidRPr="009D1CE8" w:rsidRDefault="00037FDF" w:rsidP="00037FDF">
            <w:pPr>
              <w:jc w:val="center"/>
              <w:rPr>
                <w:rFonts w:eastAsia="Calibri" w:cs="Arial"/>
                <w:sz w:val="22"/>
                <w:szCs w:val="22"/>
              </w:rPr>
            </w:pPr>
          </w:p>
        </w:tc>
        <w:tc>
          <w:tcPr>
            <w:tcW w:w="534" w:type="dxa"/>
            <w:vAlign w:val="center"/>
          </w:tcPr>
          <w:p w14:paraId="59FFE93E" w14:textId="3D6D654A" w:rsidR="00037FDF" w:rsidRPr="009D1CE8" w:rsidRDefault="00037FDF" w:rsidP="00037FDF">
            <w:pPr>
              <w:jc w:val="center"/>
              <w:rPr>
                <w:rFonts w:eastAsia="Calibri" w:cs="Arial"/>
                <w:sz w:val="22"/>
                <w:szCs w:val="22"/>
              </w:rPr>
            </w:pPr>
          </w:p>
        </w:tc>
        <w:tc>
          <w:tcPr>
            <w:tcW w:w="534" w:type="dxa"/>
            <w:vAlign w:val="center"/>
          </w:tcPr>
          <w:p w14:paraId="49A3C59E" w14:textId="77777777" w:rsidR="00037FDF" w:rsidRPr="009D1CE8" w:rsidRDefault="00037FDF" w:rsidP="00037FDF">
            <w:pPr>
              <w:jc w:val="center"/>
              <w:rPr>
                <w:rFonts w:eastAsia="Calibri" w:cs="Arial"/>
                <w:sz w:val="22"/>
                <w:szCs w:val="22"/>
              </w:rPr>
            </w:pPr>
          </w:p>
        </w:tc>
        <w:tc>
          <w:tcPr>
            <w:tcW w:w="534" w:type="dxa"/>
            <w:vAlign w:val="center"/>
          </w:tcPr>
          <w:p w14:paraId="2AE10CED" w14:textId="6ABF069B" w:rsidR="00037FDF" w:rsidRPr="009D1CE8" w:rsidRDefault="00037FDF" w:rsidP="00037FDF">
            <w:pPr>
              <w:jc w:val="center"/>
              <w:rPr>
                <w:rFonts w:eastAsia="Calibri" w:cs="Arial"/>
                <w:sz w:val="22"/>
                <w:szCs w:val="22"/>
              </w:rPr>
            </w:pPr>
          </w:p>
        </w:tc>
        <w:tc>
          <w:tcPr>
            <w:tcW w:w="534" w:type="dxa"/>
            <w:vAlign w:val="center"/>
          </w:tcPr>
          <w:p w14:paraId="16B9A15D" w14:textId="77777777" w:rsidR="00037FDF" w:rsidRPr="009D1CE8" w:rsidRDefault="00037FDF" w:rsidP="00037FDF">
            <w:pPr>
              <w:jc w:val="center"/>
              <w:rPr>
                <w:rFonts w:eastAsia="Calibri" w:cs="Arial"/>
                <w:sz w:val="22"/>
                <w:szCs w:val="22"/>
              </w:rPr>
            </w:pPr>
          </w:p>
        </w:tc>
        <w:tc>
          <w:tcPr>
            <w:tcW w:w="534" w:type="dxa"/>
            <w:vAlign w:val="center"/>
          </w:tcPr>
          <w:p w14:paraId="6A702847" w14:textId="77777777" w:rsidR="00037FDF" w:rsidRPr="009D1CE8" w:rsidRDefault="00037FDF" w:rsidP="00037FDF">
            <w:pPr>
              <w:jc w:val="center"/>
              <w:rPr>
                <w:rFonts w:eastAsia="Calibri" w:cs="Arial"/>
                <w:sz w:val="22"/>
                <w:szCs w:val="22"/>
              </w:rPr>
            </w:pPr>
          </w:p>
        </w:tc>
        <w:tc>
          <w:tcPr>
            <w:tcW w:w="534" w:type="dxa"/>
            <w:vAlign w:val="center"/>
          </w:tcPr>
          <w:p w14:paraId="6BC60E2C" w14:textId="5F200725" w:rsidR="00037FDF" w:rsidRPr="009D1CE8" w:rsidRDefault="00037FDF" w:rsidP="00037FDF">
            <w:pPr>
              <w:jc w:val="center"/>
              <w:rPr>
                <w:rFonts w:eastAsia="Calibri" w:cs="Arial"/>
                <w:sz w:val="22"/>
                <w:szCs w:val="22"/>
              </w:rPr>
            </w:pPr>
          </w:p>
        </w:tc>
        <w:tc>
          <w:tcPr>
            <w:tcW w:w="534" w:type="dxa"/>
            <w:vAlign w:val="center"/>
          </w:tcPr>
          <w:p w14:paraId="281A9AC8" w14:textId="37B2BD96" w:rsidR="00037FDF" w:rsidRPr="00DE5690" w:rsidRDefault="00037FDF" w:rsidP="00037FDF">
            <w:pPr>
              <w:jc w:val="center"/>
              <w:rPr>
                <w:rFonts w:eastAsia="Calibri" w:cs="Arial"/>
                <w:b/>
                <w:bCs/>
                <w:sz w:val="22"/>
                <w:szCs w:val="22"/>
              </w:rPr>
            </w:pPr>
          </w:p>
        </w:tc>
        <w:tc>
          <w:tcPr>
            <w:tcW w:w="534" w:type="dxa"/>
            <w:vAlign w:val="center"/>
          </w:tcPr>
          <w:p w14:paraId="1FB0BA9B" w14:textId="77777777" w:rsidR="00037FDF" w:rsidRPr="009D1CE8" w:rsidRDefault="00037FDF" w:rsidP="00037FDF">
            <w:pPr>
              <w:jc w:val="center"/>
              <w:rPr>
                <w:rFonts w:eastAsia="Calibri" w:cs="Arial"/>
                <w:sz w:val="22"/>
                <w:szCs w:val="22"/>
              </w:rPr>
            </w:pPr>
          </w:p>
        </w:tc>
        <w:tc>
          <w:tcPr>
            <w:tcW w:w="534" w:type="dxa"/>
            <w:vAlign w:val="center"/>
          </w:tcPr>
          <w:p w14:paraId="59F39EE1" w14:textId="2F8FB8D6" w:rsidR="00037FDF" w:rsidRPr="009D1CE8" w:rsidRDefault="00037FDF" w:rsidP="00037FDF">
            <w:pPr>
              <w:jc w:val="center"/>
              <w:rPr>
                <w:rFonts w:eastAsia="Calibri" w:cs="Arial"/>
                <w:sz w:val="22"/>
                <w:szCs w:val="22"/>
              </w:rPr>
            </w:pPr>
          </w:p>
        </w:tc>
        <w:tc>
          <w:tcPr>
            <w:tcW w:w="534" w:type="dxa"/>
            <w:vAlign w:val="center"/>
          </w:tcPr>
          <w:p w14:paraId="7222FE05" w14:textId="7C4CF63F" w:rsidR="00037FDF" w:rsidRPr="009D1CE8" w:rsidRDefault="00037FDF" w:rsidP="00037FDF">
            <w:pPr>
              <w:jc w:val="center"/>
              <w:rPr>
                <w:rFonts w:eastAsia="Calibri" w:cs="Arial"/>
                <w:sz w:val="22"/>
                <w:szCs w:val="22"/>
              </w:rPr>
            </w:pPr>
          </w:p>
        </w:tc>
      </w:tr>
      <w:tr w:rsidR="00037FDF" w:rsidRPr="001502F3" w14:paraId="2356A13A" w14:textId="77777777" w:rsidTr="00F6068F">
        <w:trPr>
          <w:trHeight w:val="831"/>
        </w:trPr>
        <w:tc>
          <w:tcPr>
            <w:tcW w:w="2970" w:type="dxa"/>
            <w:shd w:val="clear" w:color="auto" w:fill="6F5614"/>
          </w:tcPr>
          <w:p w14:paraId="6B24C6AC" w14:textId="06EAEA41"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7CE6A2ED" w14:textId="1D3FB2EB" w:rsidR="00037FDF" w:rsidRPr="009D1CE8" w:rsidRDefault="00037FDF" w:rsidP="00037FDF">
            <w:pPr>
              <w:jc w:val="center"/>
              <w:rPr>
                <w:rFonts w:eastAsia="Calibri" w:cs="Arial"/>
                <w:sz w:val="22"/>
                <w:szCs w:val="22"/>
              </w:rPr>
            </w:pPr>
          </w:p>
        </w:tc>
        <w:tc>
          <w:tcPr>
            <w:tcW w:w="534" w:type="dxa"/>
            <w:vAlign w:val="center"/>
          </w:tcPr>
          <w:p w14:paraId="37055469" w14:textId="7AFB7EE3" w:rsidR="00037FDF" w:rsidRPr="009D1CE8" w:rsidRDefault="00037FDF" w:rsidP="00037FDF">
            <w:pPr>
              <w:jc w:val="center"/>
              <w:rPr>
                <w:rFonts w:eastAsia="Calibri" w:cs="Arial"/>
                <w:sz w:val="22"/>
                <w:szCs w:val="22"/>
              </w:rPr>
            </w:pPr>
          </w:p>
        </w:tc>
        <w:tc>
          <w:tcPr>
            <w:tcW w:w="534" w:type="dxa"/>
            <w:vAlign w:val="center"/>
          </w:tcPr>
          <w:p w14:paraId="628412CA" w14:textId="09396C46" w:rsidR="00037FDF" w:rsidRPr="009D1CE8" w:rsidRDefault="00037FDF" w:rsidP="00037FDF">
            <w:pPr>
              <w:jc w:val="center"/>
              <w:rPr>
                <w:rFonts w:eastAsia="Calibri" w:cs="Arial"/>
                <w:sz w:val="22"/>
                <w:szCs w:val="22"/>
              </w:rPr>
            </w:pPr>
          </w:p>
        </w:tc>
        <w:tc>
          <w:tcPr>
            <w:tcW w:w="534" w:type="dxa"/>
            <w:vAlign w:val="center"/>
          </w:tcPr>
          <w:p w14:paraId="7FD1B6A1" w14:textId="37EC8F12" w:rsidR="00037FDF" w:rsidRPr="009D1CE8" w:rsidRDefault="00037FDF" w:rsidP="00037FDF">
            <w:pPr>
              <w:jc w:val="center"/>
              <w:rPr>
                <w:rFonts w:eastAsia="Calibri" w:cs="Arial"/>
                <w:sz w:val="22"/>
                <w:szCs w:val="22"/>
              </w:rPr>
            </w:pPr>
          </w:p>
        </w:tc>
        <w:tc>
          <w:tcPr>
            <w:tcW w:w="534" w:type="dxa"/>
            <w:vAlign w:val="center"/>
          </w:tcPr>
          <w:p w14:paraId="2B584A3B" w14:textId="1D7BF82D" w:rsidR="00037FDF" w:rsidRPr="009D1CE8" w:rsidRDefault="00037FDF" w:rsidP="00037FDF">
            <w:pPr>
              <w:jc w:val="center"/>
              <w:rPr>
                <w:rFonts w:eastAsia="Calibri" w:cs="Arial"/>
                <w:sz w:val="22"/>
                <w:szCs w:val="22"/>
              </w:rPr>
            </w:pPr>
          </w:p>
        </w:tc>
        <w:tc>
          <w:tcPr>
            <w:tcW w:w="534" w:type="dxa"/>
            <w:vAlign w:val="center"/>
          </w:tcPr>
          <w:p w14:paraId="75248A21" w14:textId="6C65EE83" w:rsidR="00037FDF" w:rsidRPr="009D1CE8" w:rsidRDefault="00037FDF" w:rsidP="00037FDF">
            <w:pPr>
              <w:jc w:val="center"/>
              <w:rPr>
                <w:rFonts w:eastAsia="Calibri" w:cs="Arial"/>
                <w:sz w:val="22"/>
                <w:szCs w:val="22"/>
              </w:rPr>
            </w:pPr>
          </w:p>
        </w:tc>
        <w:tc>
          <w:tcPr>
            <w:tcW w:w="534" w:type="dxa"/>
            <w:vAlign w:val="center"/>
          </w:tcPr>
          <w:p w14:paraId="15D405E2" w14:textId="77777777" w:rsidR="00037FDF" w:rsidRPr="009D1CE8" w:rsidRDefault="00037FDF" w:rsidP="00037FDF">
            <w:pPr>
              <w:jc w:val="center"/>
              <w:rPr>
                <w:rFonts w:eastAsia="Calibri" w:cs="Arial"/>
                <w:sz w:val="22"/>
                <w:szCs w:val="22"/>
              </w:rPr>
            </w:pPr>
          </w:p>
        </w:tc>
        <w:tc>
          <w:tcPr>
            <w:tcW w:w="534" w:type="dxa"/>
            <w:vAlign w:val="center"/>
          </w:tcPr>
          <w:p w14:paraId="01F2662E" w14:textId="05DF8E62" w:rsidR="00037FDF" w:rsidRPr="009D1CE8" w:rsidRDefault="00037FDF" w:rsidP="00037FDF">
            <w:pPr>
              <w:jc w:val="center"/>
              <w:rPr>
                <w:rFonts w:eastAsia="Calibri" w:cs="Arial"/>
                <w:sz w:val="22"/>
                <w:szCs w:val="22"/>
              </w:rPr>
            </w:pPr>
          </w:p>
        </w:tc>
        <w:tc>
          <w:tcPr>
            <w:tcW w:w="534" w:type="dxa"/>
            <w:vAlign w:val="center"/>
          </w:tcPr>
          <w:p w14:paraId="4B46933B" w14:textId="278DCC33" w:rsidR="00037FDF" w:rsidRPr="009D1CE8" w:rsidRDefault="00037FDF" w:rsidP="00037FDF">
            <w:pPr>
              <w:jc w:val="center"/>
              <w:rPr>
                <w:rFonts w:eastAsia="Calibri" w:cs="Arial"/>
                <w:sz w:val="22"/>
                <w:szCs w:val="22"/>
              </w:rPr>
            </w:pPr>
          </w:p>
        </w:tc>
        <w:tc>
          <w:tcPr>
            <w:tcW w:w="534" w:type="dxa"/>
            <w:vAlign w:val="center"/>
          </w:tcPr>
          <w:p w14:paraId="6D8B11D4" w14:textId="7AF86D80" w:rsidR="00037FDF" w:rsidRPr="009D1CE8" w:rsidRDefault="00037FDF" w:rsidP="00037FDF">
            <w:pPr>
              <w:jc w:val="center"/>
              <w:rPr>
                <w:rFonts w:eastAsia="Calibri" w:cs="Arial"/>
                <w:sz w:val="22"/>
                <w:szCs w:val="22"/>
              </w:rPr>
            </w:pPr>
          </w:p>
        </w:tc>
        <w:tc>
          <w:tcPr>
            <w:tcW w:w="534" w:type="dxa"/>
            <w:vAlign w:val="center"/>
          </w:tcPr>
          <w:p w14:paraId="0B37E93B" w14:textId="48082175" w:rsidR="00037FDF" w:rsidRPr="009D1CE8" w:rsidRDefault="00037FDF" w:rsidP="00037FDF">
            <w:pPr>
              <w:jc w:val="center"/>
              <w:rPr>
                <w:rFonts w:eastAsia="Calibri" w:cs="Arial"/>
                <w:sz w:val="22"/>
                <w:szCs w:val="22"/>
              </w:rPr>
            </w:pPr>
          </w:p>
        </w:tc>
        <w:tc>
          <w:tcPr>
            <w:tcW w:w="534" w:type="dxa"/>
            <w:vAlign w:val="center"/>
          </w:tcPr>
          <w:p w14:paraId="7AFB2F9B" w14:textId="77777777" w:rsidR="00037FDF" w:rsidRPr="009D1CE8" w:rsidRDefault="00037FDF" w:rsidP="00037FDF">
            <w:pPr>
              <w:jc w:val="center"/>
              <w:rPr>
                <w:rFonts w:eastAsia="Calibri" w:cs="Arial"/>
                <w:sz w:val="22"/>
                <w:szCs w:val="22"/>
              </w:rPr>
            </w:pPr>
          </w:p>
        </w:tc>
        <w:tc>
          <w:tcPr>
            <w:tcW w:w="534" w:type="dxa"/>
            <w:vAlign w:val="center"/>
          </w:tcPr>
          <w:p w14:paraId="115E4FD6" w14:textId="13FF6666" w:rsidR="00037FDF" w:rsidRPr="00DE5690" w:rsidRDefault="00037FDF" w:rsidP="00037FDF">
            <w:pPr>
              <w:jc w:val="center"/>
              <w:rPr>
                <w:rFonts w:eastAsia="Calibri" w:cs="Arial"/>
                <w:b/>
                <w:bCs/>
                <w:sz w:val="22"/>
                <w:szCs w:val="22"/>
              </w:rPr>
            </w:pPr>
          </w:p>
        </w:tc>
        <w:tc>
          <w:tcPr>
            <w:tcW w:w="534" w:type="dxa"/>
            <w:vAlign w:val="center"/>
          </w:tcPr>
          <w:p w14:paraId="6A298866" w14:textId="77777777" w:rsidR="00037FDF" w:rsidRPr="009D1CE8" w:rsidRDefault="00037FDF" w:rsidP="00037FDF">
            <w:pPr>
              <w:jc w:val="center"/>
              <w:rPr>
                <w:rFonts w:eastAsia="Calibri" w:cs="Arial"/>
                <w:sz w:val="22"/>
                <w:szCs w:val="22"/>
              </w:rPr>
            </w:pPr>
          </w:p>
        </w:tc>
        <w:tc>
          <w:tcPr>
            <w:tcW w:w="534" w:type="dxa"/>
            <w:vAlign w:val="center"/>
          </w:tcPr>
          <w:p w14:paraId="5662B215" w14:textId="3742AD4E" w:rsidR="00037FDF" w:rsidRPr="009D1CE8" w:rsidRDefault="00037FDF" w:rsidP="00037FDF">
            <w:pPr>
              <w:jc w:val="center"/>
              <w:rPr>
                <w:rFonts w:eastAsia="Calibri" w:cs="Arial"/>
                <w:sz w:val="22"/>
                <w:szCs w:val="22"/>
              </w:rPr>
            </w:pPr>
          </w:p>
        </w:tc>
      </w:tr>
      <w:tr w:rsidR="00037FDF" w:rsidRPr="001502F3" w14:paraId="4168D3F5" w14:textId="77777777" w:rsidTr="00F6068F">
        <w:trPr>
          <w:trHeight w:val="831"/>
        </w:trPr>
        <w:tc>
          <w:tcPr>
            <w:tcW w:w="2970" w:type="dxa"/>
            <w:shd w:val="clear" w:color="auto" w:fill="6F5614"/>
          </w:tcPr>
          <w:p w14:paraId="1E8C2110" w14:textId="3B30DF85" w:rsidR="00037FDF" w:rsidRPr="001C12D8" w:rsidRDefault="00037FDF" w:rsidP="00037FDF">
            <w:pPr>
              <w:jc w:val="center"/>
              <w:rPr>
                <w:rFonts w:eastAsia="Calibri" w:cs="Arial"/>
                <w:b/>
                <w:bCs/>
                <w:color w:val="FFFFFF" w:themeColor="background1"/>
                <w:sz w:val="22"/>
                <w:szCs w:val="22"/>
              </w:rPr>
            </w:pPr>
            <w:r w:rsidRPr="003E48CE">
              <w:rPr>
                <w:rStyle w:val="Level1Char"/>
                <w:b/>
                <w:bCs/>
                <w:color w:val="FFFFFF" w:themeColor="background1"/>
                <w:sz w:val="22"/>
                <w:szCs w:val="22"/>
              </w:rPr>
              <w:t>[Insert Name of Supporting Agency]</w:t>
            </w:r>
          </w:p>
        </w:tc>
        <w:tc>
          <w:tcPr>
            <w:tcW w:w="534" w:type="dxa"/>
            <w:vAlign w:val="center"/>
          </w:tcPr>
          <w:p w14:paraId="00DD30D1" w14:textId="64DC9F73" w:rsidR="00037FDF" w:rsidRPr="009D1CE8" w:rsidRDefault="00037FDF" w:rsidP="00037FDF">
            <w:pPr>
              <w:jc w:val="center"/>
              <w:rPr>
                <w:rFonts w:eastAsia="Calibri" w:cs="Arial"/>
                <w:sz w:val="22"/>
                <w:szCs w:val="22"/>
              </w:rPr>
            </w:pPr>
          </w:p>
        </w:tc>
        <w:tc>
          <w:tcPr>
            <w:tcW w:w="534" w:type="dxa"/>
            <w:vAlign w:val="center"/>
          </w:tcPr>
          <w:p w14:paraId="40A678C6" w14:textId="11D2F3B8" w:rsidR="00037FDF" w:rsidRPr="009D1CE8" w:rsidRDefault="00037FDF" w:rsidP="00037FDF">
            <w:pPr>
              <w:jc w:val="center"/>
              <w:rPr>
                <w:rFonts w:eastAsia="Calibri" w:cs="Arial"/>
                <w:sz w:val="22"/>
                <w:szCs w:val="22"/>
              </w:rPr>
            </w:pPr>
          </w:p>
        </w:tc>
        <w:tc>
          <w:tcPr>
            <w:tcW w:w="534" w:type="dxa"/>
            <w:vAlign w:val="center"/>
          </w:tcPr>
          <w:p w14:paraId="4D741C45" w14:textId="444E7B09" w:rsidR="00037FDF" w:rsidRPr="009D1CE8" w:rsidRDefault="00037FDF" w:rsidP="00037FDF">
            <w:pPr>
              <w:jc w:val="center"/>
              <w:rPr>
                <w:rFonts w:eastAsia="Calibri" w:cs="Arial"/>
                <w:sz w:val="22"/>
                <w:szCs w:val="22"/>
              </w:rPr>
            </w:pPr>
          </w:p>
        </w:tc>
        <w:tc>
          <w:tcPr>
            <w:tcW w:w="534" w:type="dxa"/>
            <w:vAlign w:val="center"/>
          </w:tcPr>
          <w:p w14:paraId="7A6D6E49" w14:textId="47452FFB" w:rsidR="00037FDF" w:rsidRPr="009D1CE8" w:rsidRDefault="00037FDF" w:rsidP="00037FDF">
            <w:pPr>
              <w:jc w:val="center"/>
              <w:rPr>
                <w:rFonts w:eastAsia="Calibri" w:cs="Arial"/>
                <w:sz w:val="22"/>
                <w:szCs w:val="22"/>
              </w:rPr>
            </w:pPr>
          </w:p>
        </w:tc>
        <w:tc>
          <w:tcPr>
            <w:tcW w:w="534" w:type="dxa"/>
            <w:vAlign w:val="center"/>
          </w:tcPr>
          <w:p w14:paraId="532CE3F3" w14:textId="5602DF81" w:rsidR="00037FDF" w:rsidRPr="009D1CE8" w:rsidRDefault="00037FDF" w:rsidP="00037FDF">
            <w:pPr>
              <w:jc w:val="center"/>
              <w:rPr>
                <w:rFonts w:eastAsia="Calibri" w:cs="Arial"/>
                <w:sz w:val="22"/>
                <w:szCs w:val="22"/>
              </w:rPr>
            </w:pPr>
          </w:p>
        </w:tc>
        <w:tc>
          <w:tcPr>
            <w:tcW w:w="534" w:type="dxa"/>
            <w:vAlign w:val="center"/>
          </w:tcPr>
          <w:p w14:paraId="7C31BDCF" w14:textId="38D81DFA" w:rsidR="00037FDF" w:rsidRPr="009D1CE8" w:rsidRDefault="00037FDF" w:rsidP="00037FDF">
            <w:pPr>
              <w:jc w:val="center"/>
              <w:rPr>
                <w:rFonts w:eastAsia="Calibri" w:cs="Arial"/>
                <w:sz w:val="22"/>
                <w:szCs w:val="22"/>
              </w:rPr>
            </w:pPr>
          </w:p>
        </w:tc>
        <w:tc>
          <w:tcPr>
            <w:tcW w:w="534" w:type="dxa"/>
            <w:vAlign w:val="center"/>
          </w:tcPr>
          <w:p w14:paraId="1B4BBAEB" w14:textId="68C06B0F" w:rsidR="00037FDF" w:rsidRPr="009D1CE8" w:rsidRDefault="00037FDF" w:rsidP="00037FDF">
            <w:pPr>
              <w:jc w:val="center"/>
              <w:rPr>
                <w:rFonts w:eastAsia="Calibri" w:cs="Arial"/>
                <w:sz w:val="22"/>
                <w:szCs w:val="22"/>
              </w:rPr>
            </w:pPr>
          </w:p>
        </w:tc>
        <w:tc>
          <w:tcPr>
            <w:tcW w:w="534" w:type="dxa"/>
            <w:vAlign w:val="center"/>
          </w:tcPr>
          <w:p w14:paraId="434E81A4" w14:textId="3BB34DE7" w:rsidR="00037FDF" w:rsidRPr="009D1CE8" w:rsidRDefault="00037FDF" w:rsidP="00037FDF">
            <w:pPr>
              <w:jc w:val="center"/>
              <w:rPr>
                <w:rFonts w:eastAsia="Calibri" w:cs="Arial"/>
                <w:sz w:val="22"/>
                <w:szCs w:val="22"/>
              </w:rPr>
            </w:pPr>
          </w:p>
        </w:tc>
        <w:tc>
          <w:tcPr>
            <w:tcW w:w="534" w:type="dxa"/>
            <w:vAlign w:val="center"/>
          </w:tcPr>
          <w:p w14:paraId="35D05A3A" w14:textId="2BF6F21F" w:rsidR="00037FDF" w:rsidRPr="009D1CE8" w:rsidRDefault="00037FDF" w:rsidP="00037FDF">
            <w:pPr>
              <w:jc w:val="center"/>
              <w:rPr>
                <w:rFonts w:eastAsia="Calibri" w:cs="Arial"/>
                <w:sz w:val="22"/>
                <w:szCs w:val="22"/>
              </w:rPr>
            </w:pPr>
          </w:p>
        </w:tc>
        <w:tc>
          <w:tcPr>
            <w:tcW w:w="534" w:type="dxa"/>
            <w:vAlign w:val="center"/>
          </w:tcPr>
          <w:p w14:paraId="15224142" w14:textId="12AA57CC" w:rsidR="00037FDF" w:rsidRPr="009D1CE8" w:rsidRDefault="00037FDF" w:rsidP="00037FDF">
            <w:pPr>
              <w:jc w:val="center"/>
              <w:rPr>
                <w:rFonts w:eastAsia="Calibri" w:cs="Arial"/>
                <w:sz w:val="22"/>
                <w:szCs w:val="22"/>
              </w:rPr>
            </w:pPr>
          </w:p>
        </w:tc>
        <w:tc>
          <w:tcPr>
            <w:tcW w:w="534" w:type="dxa"/>
            <w:vAlign w:val="center"/>
          </w:tcPr>
          <w:p w14:paraId="5E2E40D0" w14:textId="5C1AFEB5" w:rsidR="00037FDF" w:rsidRPr="009D1CE8" w:rsidRDefault="00037FDF" w:rsidP="00037FDF">
            <w:pPr>
              <w:jc w:val="center"/>
              <w:rPr>
                <w:rFonts w:eastAsia="Calibri" w:cs="Arial"/>
                <w:sz w:val="22"/>
                <w:szCs w:val="22"/>
              </w:rPr>
            </w:pPr>
          </w:p>
        </w:tc>
        <w:tc>
          <w:tcPr>
            <w:tcW w:w="534" w:type="dxa"/>
            <w:vAlign w:val="center"/>
          </w:tcPr>
          <w:p w14:paraId="2F79627A" w14:textId="304181BD" w:rsidR="00037FDF" w:rsidRPr="009D1CE8" w:rsidRDefault="00037FDF" w:rsidP="00037FDF">
            <w:pPr>
              <w:jc w:val="center"/>
              <w:rPr>
                <w:rFonts w:eastAsia="Calibri" w:cs="Arial"/>
                <w:sz w:val="22"/>
                <w:szCs w:val="22"/>
              </w:rPr>
            </w:pPr>
          </w:p>
        </w:tc>
        <w:tc>
          <w:tcPr>
            <w:tcW w:w="534" w:type="dxa"/>
            <w:vAlign w:val="center"/>
          </w:tcPr>
          <w:p w14:paraId="5EC39FE9" w14:textId="14C04C73" w:rsidR="00037FDF" w:rsidRPr="00DE5690" w:rsidRDefault="00037FDF" w:rsidP="00037FDF">
            <w:pPr>
              <w:jc w:val="center"/>
              <w:rPr>
                <w:rFonts w:eastAsia="Calibri" w:cs="Arial"/>
                <w:b/>
                <w:bCs/>
                <w:sz w:val="22"/>
                <w:szCs w:val="22"/>
              </w:rPr>
            </w:pPr>
          </w:p>
        </w:tc>
        <w:tc>
          <w:tcPr>
            <w:tcW w:w="534" w:type="dxa"/>
            <w:vAlign w:val="center"/>
          </w:tcPr>
          <w:p w14:paraId="11DA9353" w14:textId="64F48C89" w:rsidR="00037FDF" w:rsidRPr="009D1CE8" w:rsidRDefault="00037FDF" w:rsidP="00037FDF">
            <w:pPr>
              <w:jc w:val="center"/>
              <w:rPr>
                <w:rFonts w:eastAsia="Calibri" w:cs="Arial"/>
                <w:sz w:val="22"/>
                <w:szCs w:val="22"/>
              </w:rPr>
            </w:pPr>
          </w:p>
        </w:tc>
        <w:tc>
          <w:tcPr>
            <w:tcW w:w="534" w:type="dxa"/>
            <w:vAlign w:val="center"/>
          </w:tcPr>
          <w:p w14:paraId="09529D4A" w14:textId="2FBF9CF1" w:rsidR="00037FDF" w:rsidRPr="009D1CE8" w:rsidRDefault="00037FDF" w:rsidP="00037FDF">
            <w:pPr>
              <w:jc w:val="center"/>
              <w:rPr>
                <w:rFonts w:eastAsia="Calibri" w:cs="Arial"/>
                <w:sz w:val="22"/>
                <w:szCs w:val="22"/>
              </w:rPr>
            </w:pPr>
          </w:p>
        </w:tc>
      </w:tr>
    </w:tbl>
    <w:p w14:paraId="2B67362B" w14:textId="77777777" w:rsidR="007917EF" w:rsidRDefault="007917EF">
      <w:pPr>
        <w:spacing w:after="200" w:line="276" w:lineRule="auto"/>
        <w:rPr>
          <w:rFonts w:ascii="Arial Narrow" w:hAnsi="Arial Narrow" w:cs="Arial"/>
          <w:b/>
          <w:bCs/>
          <w:caps/>
          <w:noProof/>
          <w:color w:val="182853"/>
          <w:kern w:val="32"/>
          <w:sz w:val="38"/>
          <w:szCs w:val="38"/>
        </w:rPr>
      </w:pPr>
      <w:bookmarkStart w:id="599" w:name="_ANNEX_C_-"/>
      <w:bookmarkEnd w:id="599"/>
      <w:r>
        <w:br w:type="page"/>
      </w:r>
    </w:p>
    <w:p w14:paraId="630C9ACA" w14:textId="0DA061C2" w:rsidR="00BE2177" w:rsidRPr="00C13F7A" w:rsidRDefault="00C44995" w:rsidP="00F40B3D">
      <w:pPr>
        <w:pStyle w:val="Heading1"/>
      </w:pPr>
      <w:bookmarkStart w:id="600" w:name="_Toc88640296"/>
      <w:r>
        <w:lastRenderedPageBreak/>
        <w:t xml:space="preserve">ANNEX </w:t>
      </w:r>
      <w:r w:rsidR="002531C7">
        <w:t>C</w:t>
      </w:r>
      <w:r>
        <w:t xml:space="preserve"> - C</w:t>
      </w:r>
      <w:r w:rsidR="00BE2177" w:rsidRPr="00C13F7A">
        <w:t>OMMUNITY LIFELINES</w:t>
      </w:r>
      <w:r w:rsidR="00452EE0">
        <w:t xml:space="preserve"> </w:t>
      </w:r>
      <w:r w:rsidR="00F40B3D">
        <w:t xml:space="preserve"> </w:t>
      </w:r>
      <w:bookmarkEnd w:id="600"/>
    </w:p>
    <w:p w14:paraId="56F782D4" w14:textId="5CD30C18" w:rsidR="00C44995" w:rsidRPr="00C44995" w:rsidRDefault="00572FFF" w:rsidP="00BE2177">
      <w:pPr>
        <w:pStyle w:val="Body"/>
        <w:spacing w:before="240"/>
        <w:rPr>
          <w:rFonts w:eastAsiaTheme="minorHAnsi"/>
          <w:sz w:val="2"/>
          <w:szCs w:val="2"/>
        </w:rPr>
      </w:pPr>
      <w:r>
        <w:drawing>
          <wp:anchor distT="0" distB="0" distL="0" distR="0" simplePos="0" relativeHeight="251656192" behindDoc="0" locked="0" layoutInCell="1" allowOverlap="1" wp14:anchorId="2C4AE51A" wp14:editId="3B3FC00A">
            <wp:simplePos x="0" y="0"/>
            <wp:positionH relativeFrom="page">
              <wp:posOffset>688340</wp:posOffset>
            </wp:positionH>
            <wp:positionV relativeFrom="paragraph">
              <wp:posOffset>52175</wp:posOffset>
            </wp:positionV>
            <wp:extent cx="6198870" cy="912495"/>
            <wp:effectExtent l="0" t="0" r="0" b="1905"/>
            <wp:wrapTopAndBottom/>
            <wp:docPr id="366" name="image2.png" descr="P38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png" descr="P3820#y1"/>
                    <pic:cNvPicPr/>
                  </pic:nvPicPr>
                  <pic:blipFill>
                    <a:blip r:embed="rId64" cstate="print"/>
                    <a:stretch>
                      <a:fillRect/>
                    </a:stretch>
                  </pic:blipFill>
                  <pic:spPr>
                    <a:xfrm>
                      <a:off x="0" y="0"/>
                      <a:ext cx="6198870" cy="912495"/>
                    </a:xfrm>
                    <a:prstGeom prst="rect">
                      <a:avLst/>
                    </a:prstGeom>
                  </pic:spPr>
                </pic:pic>
              </a:graphicData>
            </a:graphic>
            <wp14:sizeRelH relativeFrom="margin">
              <wp14:pctWidth>0</wp14:pctWidth>
            </wp14:sizeRelH>
            <wp14:sizeRelV relativeFrom="margin">
              <wp14:pctHeight>0</wp14:pctHeight>
            </wp14:sizeRelV>
          </wp:anchor>
        </w:drawing>
      </w:r>
    </w:p>
    <w:p w14:paraId="759B2C1E" w14:textId="789C0939" w:rsidR="00BE2177" w:rsidRDefault="00BE2177" w:rsidP="00BE2177">
      <w:pPr>
        <w:pStyle w:val="Body"/>
        <w:spacing w:before="240"/>
        <w:rPr>
          <w:spacing w:val="-55"/>
        </w:rPr>
      </w:pPr>
      <w:bookmarkStart w:id="601" w:name="_Hlk70434311"/>
      <w:r w:rsidRPr="00F449EC">
        <w:rPr>
          <w:rFonts w:eastAsiaTheme="minorHAnsi"/>
        </w:rPr>
        <w:t>Indiana has adopted the Federal Emergency Management Agency</w:t>
      </w:r>
      <w:r>
        <w:rPr>
          <w:rFonts w:eastAsiaTheme="minorHAnsi"/>
        </w:rPr>
        <w:t>’s</w:t>
      </w:r>
      <w:r w:rsidRPr="00F449EC">
        <w:rPr>
          <w:rFonts w:eastAsiaTheme="minorHAnsi"/>
        </w:rPr>
        <w:t xml:space="preserve"> (FEMA)</w:t>
      </w:r>
      <w:r w:rsidRPr="00F449EC">
        <w:t xml:space="preserve"> </w:t>
      </w:r>
      <w:r>
        <w:rPr>
          <w:rFonts w:eastAsiaTheme="minorHAnsi"/>
        </w:rPr>
        <w:t>seven</w:t>
      </w:r>
      <w:r w:rsidRPr="00F449EC">
        <w:t xml:space="preserve"> community lifelines into our </w:t>
      </w:r>
      <w:r>
        <w:t>prevention,</w:t>
      </w:r>
      <w:r w:rsidRPr="00F449EC">
        <w:t xml:space="preserve"> protection, response, </w:t>
      </w:r>
      <w:r w:rsidR="00384FF1" w:rsidRPr="00F449EC">
        <w:t>recovery,</w:t>
      </w:r>
      <w:r w:rsidR="00D26586">
        <w:t xml:space="preserve"> and</w:t>
      </w:r>
      <w:r w:rsidRPr="00F449EC">
        <w:t xml:space="preserve"> mitigation activities</w:t>
      </w:r>
      <w:r>
        <w:t xml:space="preserve">. Lifelines are </w:t>
      </w:r>
      <w:r w:rsidRPr="00DE1D7F">
        <w:t>services that enable the continuous operation of critic</w:t>
      </w:r>
      <w:r>
        <w:t>al</w:t>
      </w:r>
      <w:r>
        <w:rPr>
          <w:spacing w:val="1"/>
        </w:rPr>
        <w:t xml:space="preserve"> </w:t>
      </w:r>
      <w:r>
        <w:t>government</w:t>
      </w:r>
      <w:r>
        <w:rPr>
          <w:spacing w:val="-6"/>
        </w:rPr>
        <w:t xml:space="preserve"> </w:t>
      </w:r>
      <w:r>
        <w:t>and</w:t>
      </w:r>
      <w:r>
        <w:rPr>
          <w:spacing w:val="-5"/>
        </w:rPr>
        <w:t xml:space="preserve"> </w:t>
      </w:r>
      <w:r>
        <w:t>business</w:t>
      </w:r>
      <w:r>
        <w:rPr>
          <w:spacing w:val="-6"/>
        </w:rPr>
        <w:t xml:space="preserve"> </w:t>
      </w:r>
      <w:r>
        <w:t>functions</w:t>
      </w:r>
      <w:r>
        <w:rPr>
          <w:spacing w:val="-6"/>
        </w:rPr>
        <w:t xml:space="preserve"> </w:t>
      </w:r>
      <w:r>
        <w:t>and</w:t>
      </w:r>
      <w:r>
        <w:rPr>
          <w:spacing w:val="-4"/>
        </w:rPr>
        <w:t xml:space="preserve"> </w:t>
      </w:r>
      <w:r>
        <w:t>are</w:t>
      </w:r>
      <w:r>
        <w:rPr>
          <w:spacing w:val="-6"/>
        </w:rPr>
        <w:t xml:space="preserve"> </w:t>
      </w:r>
      <w:r>
        <w:t>essential</w:t>
      </w:r>
      <w:r>
        <w:rPr>
          <w:spacing w:val="-6"/>
        </w:rPr>
        <w:t xml:space="preserve"> </w:t>
      </w:r>
      <w:r>
        <w:t>to</w:t>
      </w:r>
      <w:r>
        <w:rPr>
          <w:spacing w:val="-5"/>
        </w:rPr>
        <w:t xml:space="preserve"> </w:t>
      </w:r>
      <w:r>
        <w:t>human</w:t>
      </w:r>
      <w:r>
        <w:rPr>
          <w:spacing w:val="-4"/>
        </w:rPr>
        <w:t xml:space="preserve"> </w:t>
      </w:r>
      <w:r>
        <w:t>health</w:t>
      </w:r>
      <w:r>
        <w:rPr>
          <w:spacing w:val="-5"/>
        </w:rPr>
        <w:t xml:space="preserve"> </w:t>
      </w:r>
      <w:r>
        <w:t>and</w:t>
      </w:r>
      <w:r>
        <w:rPr>
          <w:spacing w:val="-5"/>
        </w:rPr>
        <w:t xml:space="preserve"> </w:t>
      </w:r>
      <w:r>
        <w:t>safety</w:t>
      </w:r>
      <w:r>
        <w:rPr>
          <w:spacing w:val="-7"/>
        </w:rPr>
        <w:t xml:space="preserve"> </w:t>
      </w:r>
      <w:r>
        <w:t>or</w:t>
      </w:r>
      <w:r>
        <w:rPr>
          <w:spacing w:val="-5"/>
        </w:rPr>
        <w:t xml:space="preserve"> </w:t>
      </w:r>
      <w:r>
        <w:t>economic</w:t>
      </w:r>
      <w:r>
        <w:rPr>
          <w:spacing w:val="-3"/>
        </w:rPr>
        <w:t xml:space="preserve"> </w:t>
      </w:r>
      <w:r>
        <w:t>security.</w:t>
      </w:r>
      <w:r>
        <w:rPr>
          <w:spacing w:val="-55"/>
        </w:rPr>
        <w:t xml:space="preserve"> </w:t>
      </w:r>
    </w:p>
    <w:p w14:paraId="5CF87AF3" w14:textId="77777777" w:rsidR="00BE2177" w:rsidRPr="00B060D3" w:rsidRDefault="00BE2177" w:rsidP="00BE2177">
      <w:pPr>
        <w:pStyle w:val="Body"/>
        <w:spacing w:before="240"/>
        <w:jc w:val="center"/>
        <w:rPr>
          <w:rFonts w:eastAsiaTheme="minorHAnsi"/>
          <w:b/>
          <w:bCs/>
          <w:color w:val="C00000"/>
        </w:rPr>
      </w:pPr>
      <w:r w:rsidRPr="00B060D3">
        <w:rPr>
          <w:rFonts w:eastAsiaTheme="minorHAnsi"/>
          <w:b/>
          <w:bCs/>
          <w:color w:val="C00000"/>
        </w:rPr>
        <w:t>Stabilizing community lifelines is the primary effort during response activities.</w:t>
      </w:r>
    </w:p>
    <w:p w14:paraId="4391A673" w14:textId="77777777" w:rsidR="00BE2177" w:rsidRPr="00B060D3" w:rsidRDefault="00BE2177" w:rsidP="00BE2177">
      <w:pPr>
        <w:spacing w:before="240" w:after="120" w:line="276" w:lineRule="auto"/>
        <w:jc w:val="center"/>
        <w:rPr>
          <w:b/>
          <w:color w:val="C00000"/>
        </w:rPr>
      </w:pPr>
      <w:r w:rsidRPr="00B060D3">
        <w:rPr>
          <w:b/>
          <w:color w:val="C00000"/>
        </w:rPr>
        <w:t>ESFs deliver core capabilities to stabilize community lifelines for an</w:t>
      </w:r>
      <w:r w:rsidRPr="00B060D3">
        <w:rPr>
          <w:b/>
          <w:color w:val="C00000"/>
          <w:spacing w:val="1"/>
        </w:rPr>
        <w:t xml:space="preserve"> </w:t>
      </w:r>
      <w:r w:rsidRPr="00B060D3">
        <w:rPr>
          <w:b/>
          <w:color w:val="C00000"/>
        </w:rPr>
        <w:t>effective response.</w:t>
      </w:r>
    </w:p>
    <w:p w14:paraId="45AB7261" w14:textId="3427874B" w:rsidR="00BE2177" w:rsidRPr="00F449EC" w:rsidRDefault="00BE2177" w:rsidP="00955A49">
      <w:pPr>
        <w:pStyle w:val="Body"/>
      </w:pPr>
      <w:r>
        <w:rPr>
          <w:spacing w:val="-1"/>
        </w:rPr>
        <w:t>The</w:t>
      </w:r>
      <w:r>
        <w:rPr>
          <w:spacing w:val="-11"/>
        </w:rPr>
        <w:t xml:space="preserve"> </w:t>
      </w:r>
      <w:r>
        <w:rPr>
          <w:spacing w:val="-1"/>
        </w:rPr>
        <w:t>seven</w:t>
      </w:r>
      <w:r>
        <w:rPr>
          <w:spacing w:val="-12"/>
        </w:rPr>
        <w:t xml:space="preserve"> </w:t>
      </w:r>
      <w:r>
        <w:rPr>
          <w:spacing w:val="-1"/>
        </w:rPr>
        <w:t>community</w:t>
      </w:r>
      <w:r>
        <w:rPr>
          <w:spacing w:val="-17"/>
        </w:rPr>
        <w:t xml:space="preserve"> </w:t>
      </w:r>
      <w:r>
        <w:rPr>
          <w:spacing w:val="-1"/>
        </w:rPr>
        <w:t>lifelines</w:t>
      </w:r>
      <w:r>
        <w:rPr>
          <w:spacing w:val="-13"/>
        </w:rPr>
        <w:t xml:space="preserve"> </w:t>
      </w:r>
      <w:r>
        <w:rPr>
          <w:spacing w:val="-1"/>
        </w:rPr>
        <w:t>represent</w:t>
      </w:r>
      <w:r>
        <w:rPr>
          <w:spacing w:val="-12"/>
        </w:rPr>
        <w:t xml:space="preserve"> </w:t>
      </w:r>
      <w:r>
        <w:rPr>
          <w:spacing w:val="-1"/>
        </w:rPr>
        <w:t>only</w:t>
      </w:r>
      <w:r>
        <w:rPr>
          <w:spacing w:val="-16"/>
        </w:rPr>
        <w:t xml:space="preserve"> </w:t>
      </w:r>
      <w:r>
        <w:t>the</w:t>
      </w:r>
      <w:r>
        <w:rPr>
          <w:spacing w:val="-11"/>
        </w:rPr>
        <w:t xml:space="preserve"> </w:t>
      </w:r>
      <w:r>
        <w:t>most</w:t>
      </w:r>
      <w:r>
        <w:rPr>
          <w:spacing w:val="-12"/>
        </w:rPr>
        <w:t xml:space="preserve"> </w:t>
      </w:r>
      <w:r>
        <w:t>basic</w:t>
      </w:r>
      <w:r>
        <w:rPr>
          <w:spacing w:val="-11"/>
        </w:rPr>
        <w:t xml:space="preserve"> </w:t>
      </w:r>
      <w:r>
        <w:t>services</w:t>
      </w:r>
      <w:r>
        <w:rPr>
          <w:spacing w:val="-13"/>
        </w:rPr>
        <w:t xml:space="preserve"> </w:t>
      </w:r>
      <w:r>
        <w:t>a</w:t>
      </w:r>
      <w:r>
        <w:rPr>
          <w:spacing w:val="-14"/>
        </w:rPr>
        <w:t xml:space="preserve"> </w:t>
      </w:r>
      <w:r>
        <w:t>community</w:t>
      </w:r>
      <w:r>
        <w:rPr>
          <w:spacing w:val="-16"/>
        </w:rPr>
        <w:t xml:space="preserve"> </w:t>
      </w:r>
      <w:r>
        <w:t>relies</w:t>
      </w:r>
      <w:r>
        <w:rPr>
          <w:spacing w:val="-13"/>
        </w:rPr>
        <w:t xml:space="preserve"> </w:t>
      </w:r>
      <w:r>
        <w:t>on</w:t>
      </w:r>
      <w:r>
        <w:rPr>
          <w:spacing w:val="-15"/>
        </w:rPr>
        <w:t xml:space="preserve"> </w:t>
      </w:r>
      <w:r>
        <w:t>and</w:t>
      </w:r>
      <w:r>
        <w:rPr>
          <w:spacing w:val="-15"/>
        </w:rPr>
        <w:t xml:space="preserve"> </w:t>
      </w:r>
      <w:r>
        <w:t>which,</w:t>
      </w:r>
      <w:r>
        <w:rPr>
          <w:spacing w:val="-55"/>
        </w:rPr>
        <w:t xml:space="preserve"> </w:t>
      </w:r>
      <w:r>
        <w:t>when stable, enable all other activity within a community. The lifelines are designed to enable</w:t>
      </w:r>
      <w:r>
        <w:rPr>
          <w:spacing w:val="1"/>
        </w:rPr>
        <w:t xml:space="preserve"> </w:t>
      </w:r>
      <w:r>
        <w:t>emergency</w:t>
      </w:r>
      <w:r>
        <w:rPr>
          <w:spacing w:val="-12"/>
        </w:rPr>
        <w:t xml:space="preserve"> </w:t>
      </w:r>
      <w:r>
        <w:t>managers,</w:t>
      </w:r>
      <w:r>
        <w:rPr>
          <w:spacing w:val="-7"/>
        </w:rPr>
        <w:t xml:space="preserve"> </w:t>
      </w:r>
      <w:r>
        <w:t>infrastructure</w:t>
      </w:r>
      <w:r>
        <w:rPr>
          <w:spacing w:val="-9"/>
        </w:rPr>
        <w:t xml:space="preserve"> </w:t>
      </w:r>
      <w:r>
        <w:t>owners</w:t>
      </w:r>
      <w:r>
        <w:rPr>
          <w:spacing w:val="-10"/>
        </w:rPr>
        <w:t xml:space="preserve"> </w:t>
      </w:r>
      <w:r>
        <w:t>and</w:t>
      </w:r>
      <w:r>
        <w:rPr>
          <w:spacing w:val="-7"/>
        </w:rPr>
        <w:t xml:space="preserve"> </w:t>
      </w:r>
      <w:r>
        <w:t>operators</w:t>
      </w:r>
      <w:r w:rsidR="00D26586">
        <w:t xml:space="preserve"> and</w:t>
      </w:r>
      <w:r>
        <w:rPr>
          <w:spacing w:val="-7"/>
        </w:rPr>
        <w:t xml:space="preserve"> </w:t>
      </w:r>
      <w:r>
        <w:t>other</w:t>
      </w:r>
      <w:r>
        <w:rPr>
          <w:spacing w:val="-10"/>
        </w:rPr>
        <w:t xml:space="preserve"> </w:t>
      </w:r>
      <w:r>
        <w:t>partners</w:t>
      </w:r>
      <w:r>
        <w:rPr>
          <w:spacing w:val="-10"/>
        </w:rPr>
        <w:t xml:space="preserve"> </w:t>
      </w:r>
      <w:r>
        <w:t>to</w:t>
      </w:r>
      <w:r>
        <w:rPr>
          <w:spacing w:val="-7"/>
        </w:rPr>
        <w:t xml:space="preserve"> </w:t>
      </w:r>
      <w:r>
        <w:t>analyze</w:t>
      </w:r>
      <w:r>
        <w:rPr>
          <w:spacing w:val="-5"/>
        </w:rPr>
        <w:t xml:space="preserve"> </w:t>
      </w:r>
      <w:r>
        <w:t>the</w:t>
      </w:r>
      <w:r>
        <w:rPr>
          <w:spacing w:val="-9"/>
        </w:rPr>
        <w:t xml:space="preserve"> </w:t>
      </w:r>
      <w:r>
        <w:t>root</w:t>
      </w:r>
      <w:r>
        <w:rPr>
          <w:spacing w:val="-9"/>
        </w:rPr>
        <w:t xml:space="preserve"> </w:t>
      </w:r>
      <w:r>
        <w:t>cause</w:t>
      </w:r>
      <w:r>
        <w:rPr>
          <w:spacing w:val="-55"/>
        </w:rPr>
        <w:t xml:space="preserve"> </w:t>
      </w:r>
      <w:r>
        <w:t xml:space="preserve">of an incident impact and then prioritize and deploy resources to effectively stabilize the lifeline. </w:t>
      </w:r>
      <w:r w:rsidRPr="007B12AF">
        <w:rPr>
          <w:rFonts w:eastAsiaTheme="minorHAnsi"/>
        </w:rPr>
        <w:t>This construct maximizes the effectiveness of federally supported, state managed</w:t>
      </w:r>
      <w:r w:rsidR="00D26586">
        <w:rPr>
          <w:rFonts w:eastAsiaTheme="minorHAnsi"/>
        </w:rPr>
        <w:t xml:space="preserve"> and</w:t>
      </w:r>
      <w:r w:rsidRPr="007B12AF">
        <w:rPr>
          <w:rFonts w:eastAsiaTheme="minorHAnsi"/>
        </w:rPr>
        <w:t xml:space="preserve"> locally executed response.</w:t>
      </w:r>
      <w:r>
        <w:rPr>
          <w:rFonts w:eastAsiaTheme="minorHAnsi"/>
        </w:rPr>
        <w:t xml:space="preserve"> </w:t>
      </w:r>
    </w:p>
    <w:p w14:paraId="254D55A2" w14:textId="22CFB46D" w:rsidR="00BE2177" w:rsidRDefault="00BE2177" w:rsidP="00955A49">
      <w:pPr>
        <w:pStyle w:val="Body"/>
      </w:pPr>
      <w:r>
        <w:t>Similar to the ESFs, other whole community organizations can work together to</w:t>
      </w:r>
      <w:r>
        <w:rPr>
          <w:spacing w:val="1"/>
        </w:rPr>
        <w:t xml:space="preserve"> </w:t>
      </w:r>
      <w:r>
        <w:t>stabilize</w:t>
      </w:r>
      <w:r>
        <w:rPr>
          <w:spacing w:val="-4"/>
        </w:rPr>
        <w:t xml:space="preserve"> </w:t>
      </w:r>
      <w:r>
        <w:t>lifelines</w:t>
      </w:r>
      <w:r>
        <w:rPr>
          <w:spacing w:val="-6"/>
        </w:rPr>
        <w:t xml:space="preserve"> </w:t>
      </w:r>
      <w:r>
        <w:t>and</w:t>
      </w:r>
      <w:r>
        <w:rPr>
          <w:spacing w:val="-4"/>
        </w:rPr>
        <w:t xml:space="preserve"> </w:t>
      </w:r>
      <w:r>
        <w:t>meet</w:t>
      </w:r>
      <w:r>
        <w:rPr>
          <w:spacing w:val="-6"/>
        </w:rPr>
        <w:t xml:space="preserve"> </w:t>
      </w:r>
      <w:r>
        <w:t>disaster</w:t>
      </w:r>
      <w:r>
        <w:rPr>
          <w:spacing w:val="-4"/>
        </w:rPr>
        <w:t xml:space="preserve"> </w:t>
      </w:r>
      <w:r>
        <w:t>needs</w:t>
      </w:r>
      <w:r w:rsidR="009D4A3B">
        <w:t xml:space="preserve">. </w:t>
      </w:r>
      <w:r w:rsidRPr="000A1AEB">
        <w:t xml:space="preserve">The community lifelines do not directly cover all </w:t>
      </w:r>
      <w:r w:rsidR="000865E7" w:rsidRPr="000A1AEB">
        <w:t>important aspects</w:t>
      </w:r>
      <w:r w:rsidRPr="000A1AEB">
        <w:t xml:space="preserve"> of community life that can be affected by an incident, including impacts to natural, </w:t>
      </w:r>
      <w:r w:rsidR="00384FF1" w:rsidRPr="000A1AEB">
        <w:t>historical,</w:t>
      </w:r>
      <w:r w:rsidR="00D26586">
        <w:t xml:space="preserve"> and</w:t>
      </w:r>
      <w:r w:rsidRPr="000A1AEB">
        <w:t xml:space="preserve"> cultural resources. For example, financial and economic issues important to the life and safety of affected individuals may also arise indirectly from impacts to lifelines during an incident.</w:t>
      </w:r>
      <w:r w:rsidR="00D215EA">
        <w:t xml:space="preserve"> </w:t>
      </w:r>
      <w:r>
        <w:t>If disrupted, rapid stabilization of community lifelines is essential to restoring a sense of normalcy.</w:t>
      </w:r>
      <w:r>
        <w:rPr>
          <w:spacing w:val="1"/>
        </w:rPr>
        <w:t xml:space="preserve"> </w:t>
      </w:r>
      <w:r>
        <w:t>Recent disasters have illuminated two underlying features of community lifelines that highlight</w:t>
      </w:r>
      <w:r>
        <w:rPr>
          <w:spacing w:val="1"/>
        </w:rPr>
        <w:t xml:space="preserve"> </w:t>
      </w:r>
      <w:r>
        <w:t>opportunities</w:t>
      </w:r>
      <w:r>
        <w:rPr>
          <w:spacing w:val="-2"/>
        </w:rPr>
        <w:t xml:space="preserve"> </w:t>
      </w:r>
      <w:r>
        <w:t>to strengthen response</w:t>
      </w:r>
      <w:r>
        <w:rPr>
          <w:spacing w:val="1"/>
        </w:rPr>
        <w:t xml:space="preserve"> </w:t>
      </w:r>
      <w:r>
        <w:t>planning</w:t>
      </w:r>
      <w:r>
        <w:rPr>
          <w:spacing w:val="-3"/>
        </w:rPr>
        <w:t xml:space="preserve"> </w:t>
      </w:r>
      <w:r>
        <w:t>and operations.</w:t>
      </w:r>
    </w:p>
    <w:bookmarkEnd w:id="601"/>
    <w:p w14:paraId="22DAF062" w14:textId="3B2BC8E2" w:rsidR="00BE2177" w:rsidRDefault="00BE2177" w:rsidP="00955A49">
      <w:pPr>
        <w:pStyle w:val="Body"/>
      </w:pPr>
      <w:r>
        <w:t>Fi</w:t>
      </w:r>
      <w:r w:rsidRPr="00B83D8A">
        <w:t>rst</w:t>
      </w:r>
      <w:bookmarkStart w:id="602" w:name="_Hlk70434374"/>
      <w:r w:rsidRPr="00B83D8A">
        <w:t>, community lifelines are interdependent and vulnerable to cascading failures. For example, communications and electric power systems rely on each other to function; severe damage to one will disrupt the other. Most lifelines also rely on complex supply chains. Water and wastewater service depend on the resupply of a broad array of chemicals and—if power goes out—fuel for emergency generators. However, in a severe natural or human-caused incident, those supply chains themselves may be broken.</w:t>
      </w:r>
    </w:p>
    <w:bookmarkEnd w:id="602"/>
    <w:p w14:paraId="15DC68BE" w14:textId="11A49285" w:rsidR="00611B7C" w:rsidRDefault="00EF4AE1" w:rsidP="00955A49">
      <w:pPr>
        <w:pStyle w:val="Body"/>
        <w:rPr>
          <w:spacing w:val="-1"/>
        </w:rPr>
      </w:pPr>
      <w:r>
        <w:t>S</w:t>
      </w:r>
      <w:r w:rsidR="00611B7C" w:rsidRPr="00B83D8A">
        <w:t xml:space="preserve">econd, community lifeline stabilization relies on businesses and infrastructure owners and operators who have the expertise and primary responsibility for managing their systems in emergencies. Accordingly, </w:t>
      </w:r>
      <w:r w:rsidR="00611B7C">
        <w:t xml:space="preserve">Indiana is working with developing planning </w:t>
      </w:r>
      <w:r w:rsidR="00611B7C" w:rsidRPr="00B83D8A">
        <w:t xml:space="preserve">coordination mechanisms needed to enable the private sector to play a larger, more comprehensive role in </w:t>
      </w:r>
      <w:r w:rsidR="00611B7C" w:rsidRPr="00B83D8A">
        <w:lastRenderedPageBreak/>
        <w:t>preparedness and response activities</w:t>
      </w:r>
      <w:r w:rsidR="00611B7C">
        <w:t xml:space="preserve">. The community lifelines are composed of multiple components that encompass infrastructure, </w:t>
      </w:r>
      <w:r w:rsidR="00384FF1">
        <w:t>assets,</w:t>
      </w:r>
      <w:r w:rsidR="00D26586">
        <w:t xml:space="preserve"> and</w:t>
      </w:r>
      <w:r w:rsidR="00611B7C">
        <w:rPr>
          <w:spacing w:val="-15"/>
        </w:rPr>
        <w:t xml:space="preserve"> </w:t>
      </w:r>
      <w:r w:rsidR="00611B7C">
        <w:rPr>
          <w:spacing w:val="-1"/>
        </w:rPr>
        <w:t>services.</w:t>
      </w:r>
    </w:p>
    <w:p w14:paraId="62E77AFA" w14:textId="71A68EB2" w:rsidR="00D215EA" w:rsidRDefault="00D215EA" w:rsidP="00CC686C">
      <w:pPr>
        <w:pStyle w:val="Caption"/>
      </w:pPr>
      <w:r>
        <w:t xml:space="preserve">FIGURE </w:t>
      </w:r>
      <w:r w:rsidR="009C4A8B">
        <w:t>1</w:t>
      </w:r>
      <w:r w:rsidR="000D227E">
        <w:t>6</w:t>
      </w:r>
      <w:r>
        <w:t xml:space="preserve">. </w:t>
      </w:r>
      <w:r w:rsidR="00CC05D5">
        <w:t xml:space="preserve"> </w:t>
      </w:r>
      <w:r>
        <w:t>COMMUNITY LIFELINE COMPONENTS AND SUB-COMPONENTS</w:t>
      </w:r>
    </w:p>
    <w:tbl>
      <w:tblPr>
        <w:tblStyle w:val="TableGrid"/>
        <w:tblW w:w="0" w:type="auto"/>
        <w:tblInd w:w="-95" w:type="dxa"/>
        <w:tblLook w:val="04A0" w:firstRow="1" w:lastRow="0" w:firstColumn="1" w:lastColumn="0" w:noHBand="0" w:noVBand="1"/>
      </w:tblPr>
      <w:tblGrid>
        <w:gridCol w:w="3060"/>
        <w:gridCol w:w="3690"/>
        <w:gridCol w:w="3415"/>
      </w:tblGrid>
      <w:tr w:rsidR="00611B7C" w:rsidRPr="00192C34" w14:paraId="2CF5939D" w14:textId="77777777" w:rsidTr="000B78A1">
        <w:trPr>
          <w:trHeight w:val="557"/>
        </w:trPr>
        <w:tc>
          <w:tcPr>
            <w:tcW w:w="10165" w:type="dxa"/>
            <w:gridSpan w:val="3"/>
            <w:shd w:val="clear" w:color="auto" w:fill="C00000"/>
            <w:vAlign w:val="center"/>
          </w:tcPr>
          <w:p w14:paraId="0C156CA4" w14:textId="010D0352" w:rsidR="00611B7C" w:rsidRPr="00FD708A" w:rsidRDefault="00FD708A" w:rsidP="000B78A1">
            <w:pPr>
              <w:pStyle w:val="Body"/>
              <w:jc w:val="center"/>
              <w:rPr>
                <w:b/>
                <w:bCs/>
              </w:rPr>
            </w:pPr>
            <w:bookmarkStart w:id="603" w:name="_Toc70105349"/>
            <w:bookmarkStart w:id="604" w:name="_Toc70168409"/>
            <w:r>
              <w:rPr>
                <w:b/>
                <w:bCs/>
              </w:rPr>
              <w:t>ALL COMMUNITY LIFELINE COMPONENTS</w:t>
            </w:r>
            <w:r w:rsidR="00EF4AE1" w:rsidRPr="00FD708A">
              <w:rPr>
                <w:b/>
                <w:bCs/>
              </w:rPr>
              <w:t xml:space="preserve"> AND SUB-COMPONENTS</w:t>
            </w:r>
            <w:bookmarkEnd w:id="603"/>
            <w:bookmarkEnd w:id="604"/>
          </w:p>
        </w:tc>
      </w:tr>
      <w:tr w:rsidR="00611B7C" w14:paraId="249532B4" w14:textId="77777777" w:rsidTr="009B0167">
        <w:trPr>
          <w:trHeight w:val="719"/>
        </w:trPr>
        <w:tc>
          <w:tcPr>
            <w:tcW w:w="10165" w:type="dxa"/>
            <w:gridSpan w:val="3"/>
            <w:vAlign w:val="center"/>
          </w:tcPr>
          <w:p w14:paraId="642CC52D" w14:textId="77777777" w:rsidR="00611B7C" w:rsidRDefault="00611B7C" w:rsidP="00D03D06">
            <w:pPr>
              <w:jc w:val="center"/>
              <w:rPr>
                <w:rFonts w:eastAsiaTheme="minorHAnsi"/>
              </w:rPr>
            </w:pPr>
            <w:r w:rsidRPr="00192C34">
              <w:rPr>
                <w:rFonts w:eastAsiaTheme="minorHAnsi"/>
              </w:rPr>
              <w:t>Multiple components establish the parameters of and key assessment elements for each of the lifelines; component-level analysis is required to determine if each lifeline is stable</w:t>
            </w:r>
          </w:p>
        </w:tc>
      </w:tr>
      <w:tr w:rsidR="00611B7C" w:rsidRPr="00E76744" w14:paraId="097816C0" w14:textId="77777777" w:rsidTr="009B0167">
        <w:trPr>
          <w:trHeight w:val="602"/>
        </w:trPr>
        <w:tc>
          <w:tcPr>
            <w:tcW w:w="3060" w:type="dxa"/>
            <w:shd w:val="clear" w:color="auto" w:fill="002060"/>
            <w:vAlign w:val="center"/>
          </w:tcPr>
          <w:p w14:paraId="0AC6F7B0" w14:textId="77777777" w:rsidR="00611B7C" w:rsidRPr="00192C34" w:rsidRDefault="00611B7C" w:rsidP="00D03D06">
            <w:pPr>
              <w:widowControl w:val="0"/>
              <w:tabs>
                <w:tab w:val="left" w:pos="1271"/>
              </w:tabs>
              <w:autoSpaceDE w:val="0"/>
              <w:autoSpaceDN w:val="0"/>
              <w:spacing w:before="120" w:after="120" w:line="276" w:lineRule="auto"/>
              <w:jc w:val="center"/>
              <w:rPr>
                <w:rFonts w:ascii="Arial Narrow" w:hAnsi="Arial Narrow" w:cs="Arial"/>
                <w:b/>
                <w:color w:val="FFFFFF" w:themeColor="background1"/>
                <w:sz w:val="22"/>
                <w:szCs w:val="22"/>
              </w:rPr>
            </w:pPr>
            <w:r w:rsidRPr="00192C34">
              <w:rPr>
                <w:rFonts w:ascii="Arial Narrow" w:hAnsi="Arial Narrow" w:cs="Arial"/>
                <w:b/>
                <w:color w:val="FFFFFF" w:themeColor="background1"/>
              </w:rPr>
              <w:t>SAFETY</w:t>
            </w:r>
            <w:r w:rsidRPr="00192C34">
              <w:rPr>
                <w:rFonts w:ascii="Arial Narrow" w:hAnsi="Arial Narrow" w:cs="Arial"/>
                <w:b/>
                <w:color w:val="FFFFFF" w:themeColor="background1"/>
                <w:spacing w:val="-2"/>
              </w:rPr>
              <w:t xml:space="preserve"> </w:t>
            </w:r>
            <w:r w:rsidRPr="00192C34">
              <w:rPr>
                <w:rFonts w:ascii="Arial Narrow" w:hAnsi="Arial Narrow" w:cs="Arial"/>
                <w:b/>
                <w:color w:val="FFFFFF" w:themeColor="background1"/>
              </w:rPr>
              <w:t>AND</w:t>
            </w:r>
            <w:r w:rsidRPr="00192C34">
              <w:rPr>
                <w:rFonts w:ascii="Arial Narrow" w:hAnsi="Arial Narrow" w:cs="Arial"/>
                <w:b/>
                <w:color w:val="FFFFFF" w:themeColor="background1"/>
                <w:spacing w:val="-1"/>
              </w:rPr>
              <w:t xml:space="preserve"> </w:t>
            </w:r>
            <w:r w:rsidRPr="00192C34">
              <w:rPr>
                <w:rFonts w:ascii="Arial Narrow" w:hAnsi="Arial Narrow" w:cs="Arial"/>
                <w:b/>
                <w:color w:val="FFFFFF" w:themeColor="background1"/>
              </w:rPr>
              <w:t>SECURITY</w:t>
            </w:r>
          </w:p>
        </w:tc>
        <w:tc>
          <w:tcPr>
            <w:tcW w:w="3690" w:type="dxa"/>
            <w:shd w:val="clear" w:color="auto" w:fill="002060"/>
            <w:vAlign w:val="center"/>
          </w:tcPr>
          <w:p w14:paraId="0E18DBAE" w14:textId="77777777" w:rsidR="00611B7C" w:rsidRPr="00E76744" w:rsidRDefault="00611B7C" w:rsidP="00D03D06">
            <w:pPr>
              <w:widowControl w:val="0"/>
              <w:tabs>
                <w:tab w:val="left" w:pos="1263"/>
              </w:tabs>
              <w:autoSpaceDE w:val="0"/>
              <w:autoSpaceDN w:val="0"/>
              <w:spacing w:before="120" w:after="120" w:line="276" w:lineRule="auto"/>
              <w:jc w:val="center"/>
              <w:rPr>
                <w:rFonts w:ascii="Arial Narrow" w:hAnsi="Arial Narrow"/>
                <w:b/>
                <w:color w:val="FFFFFF" w:themeColor="background1"/>
                <w:sz w:val="28"/>
                <w:szCs w:val="28"/>
              </w:rPr>
            </w:pPr>
            <w:r w:rsidRPr="00E76744">
              <w:rPr>
                <w:rFonts w:ascii="Arial Narrow" w:hAnsi="Arial Narrow"/>
                <w:b/>
                <w:color w:val="FFFFFF" w:themeColor="background1"/>
              </w:rPr>
              <w:t>FOOD,</w:t>
            </w:r>
            <w:r w:rsidRPr="00E76744">
              <w:rPr>
                <w:rFonts w:ascii="Arial Narrow" w:hAnsi="Arial Narrow"/>
                <w:b/>
                <w:color w:val="FFFFFF" w:themeColor="background1"/>
                <w:spacing w:val="-8"/>
              </w:rPr>
              <w:t xml:space="preserve"> </w:t>
            </w:r>
            <w:r w:rsidRPr="00E76744">
              <w:rPr>
                <w:rFonts w:ascii="Arial Narrow" w:hAnsi="Arial Narrow"/>
                <w:b/>
                <w:color w:val="FFFFFF" w:themeColor="background1"/>
              </w:rPr>
              <w:t>WATER,</w:t>
            </w:r>
            <w:r w:rsidRPr="00E76744">
              <w:rPr>
                <w:rFonts w:ascii="Arial Narrow" w:hAnsi="Arial Narrow"/>
                <w:b/>
                <w:color w:val="FFFFFF" w:themeColor="background1"/>
                <w:spacing w:val="-3"/>
              </w:rPr>
              <w:t xml:space="preserve"> </w:t>
            </w:r>
            <w:r w:rsidRPr="00E76744">
              <w:rPr>
                <w:rFonts w:ascii="Arial Narrow" w:hAnsi="Arial Narrow"/>
                <w:b/>
                <w:color w:val="FFFFFF" w:themeColor="background1"/>
              </w:rPr>
              <w:t>SHELTERING</w:t>
            </w:r>
          </w:p>
        </w:tc>
        <w:tc>
          <w:tcPr>
            <w:tcW w:w="3415" w:type="dxa"/>
            <w:shd w:val="clear" w:color="auto" w:fill="002060"/>
            <w:vAlign w:val="center"/>
          </w:tcPr>
          <w:p w14:paraId="6AB05349" w14:textId="77777777" w:rsidR="00611B7C" w:rsidRPr="00E76744" w:rsidRDefault="00611B7C" w:rsidP="00D03D06">
            <w:pPr>
              <w:widowControl w:val="0"/>
              <w:tabs>
                <w:tab w:val="left" w:pos="1320"/>
              </w:tabs>
              <w:autoSpaceDE w:val="0"/>
              <w:autoSpaceDN w:val="0"/>
              <w:spacing w:before="120" w:after="120" w:line="276" w:lineRule="auto"/>
              <w:jc w:val="center"/>
              <w:rPr>
                <w:rFonts w:ascii="Arial Narrow" w:hAnsi="Arial Narrow"/>
                <w:b/>
                <w:color w:val="FFFFFF" w:themeColor="background1"/>
              </w:rPr>
            </w:pPr>
            <w:r w:rsidRPr="00E76744">
              <w:rPr>
                <w:rFonts w:ascii="Arial Narrow" w:hAnsi="Arial Narrow"/>
                <w:b/>
                <w:color w:val="FFFFFF" w:themeColor="background1"/>
              </w:rPr>
              <w:t>HEALTH AND</w:t>
            </w:r>
            <w:r w:rsidRPr="00E76744">
              <w:rPr>
                <w:rFonts w:ascii="Arial Narrow" w:hAnsi="Arial Narrow"/>
                <w:b/>
                <w:color w:val="FFFFFF" w:themeColor="background1"/>
                <w:spacing w:val="1"/>
              </w:rPr>
              <w:t xml:space="preserve"> </w:t>
            </w:r>
            <w:r w:rsidRPr="00E76744">
              <w:rPr>
                <w:rFonts w:ascii="Arial Narrow" w:hAnsi="Arial Narrow"/>
                <w:b/>
                <w:color w:val="FFFFFF" w:themeColor="background1"/>
              </w:rPr>
              <w:t>MEDICAL</w:t>
            </w:r>
          </w:p>
        </w:tc>
      </w:tr>
      <w:tr w:rsidR="00611B7C" w:rsidRPr="00611B7C" w14:paraId="6993830E" w14:textId="77777777" w:rsidTr="009B0167">
        <w:trPr>
          <w:trHeight w:val="3833"/>
        </w:trPr>
        <w:tc>
          <w:tcPr>
            <w:tcW w:w="3060" w:type="dxa"/>
          </w:tcPr>
          <w:p w14:paraId="5F0D878F" w14:textId="7AC98877" w:rsidR="00611B7C" w:rsidRPr="00E76744" w:rsidRDefault="00611B7C" w:rsidP="00EE4475">
            <w:pPr>
              <w:pStyle w:val="ListParagraph"/>
              <w:widowControl w:val="0"/>
              <w:numPr>
                <w:ilvl w:val="1"/>
                <w:numId w:val="68"/>
              </w:numPr>
              <w:autoSpaceDE w:val="0"/>
              <w:autoSpaceDN w:val="0"/>
              <w:spacing w:before="37" w:line="276" w:lineRule="auto"/>
              <w:ind w:left="251" w:hanging="251"/>
              <w:contextualSpacing w:val="0"/>
              <w:rPr>
                <w:rFonts w:cs="Arial"/>
              </w:rPr>
            </w:pPr>
            <w:r w:rsidRPr="00E76744">
              <w:rPr>
                <w:rFonts w:cs="Arial"/>
                <w:color w:val="040505"/>
              </w:rPr>
              <w:t>Hazard</w:t>
            </w:r>
            <w:r w:rsidRPr="00E76744">
              <w:rPr>
                <w:rFonts w:cs="Arial"/>
                <w:color w:val="040505"/>
                <w:spacing w:val="-5"/>
              </w:rPr>
              <w:t xml:space="preserve"> </w:t>
            </w:r>
            <w:r w:rsidRPr="00E76744">
              <w:rPr>
                <w:rFonts w:cs="Arial"/>
                <w:color w:val="040505"/>
              </w:rPr>
              <w:t>Mitigation</w:t>
            </w:r>
          </w:p>
          <w:p w14:paraId="2516618D" w14:textId="2A3FAE53" w:rsidR="00611B7C" w:rsidRPr="00E76744" w:rsidRDefault="00611B7C" w:rsidP="00EE4475">
            <w:pPr>
              <w:pStyle w:val="ListParagraph"/>
              <w:widowControl w:val="0"/>
              <w:numPr>
                <w:ilvl w:val="1"/>
                <w:numId w:val="68"/>
              </w:numPr>
              <w:autoSpaceDE w:val="0"/>
              <w:autoSpaceDN w:val="0"/>
              <w:spacing w:before="36" w:line="276" w:lineRule="auto"/>
              <w:ind w:left="251" w:hanging="251"/>
              <w:contextualSpacing w:val="0"/>
              <w:rPr>
                <w:rFonts w:cs="Arial"/>
              </w:rPr>
            </w:pPr>
            <w:r w:rsidRPr="00E76744">
              <w:rPr>
                <w:rFonts w:cs="Arial"/>
                <w:color w:val="040505"/>
              </w:rPr>
              <w:t>Law</w:t>
            </w:r>
            <w:r w:rsidRPr="00E76744">
              <w:rPr>
                <w:rFonts w:cs="Arial"/>
                <w:color w:val="040505"/>
                <w:spacing w:val="-3"/>
              </w:rPr>
              <w:t xml:space="preserve"> </w:t>
            </w:r>
            <w:r>
              <w:rPr>
                <w:rFonts w:cs="Arial"/>
                <w:color w:val="040505"/>
                <w:spacing w:val="-3"/>
              </w:rPr>
              <w:t>E</w:t>
            </w:r>
            <w:r w:rsidRPr="00E76744">
              <w:rPr>
                <w:rFonts w:cs="Arial"/>
                <w:color w:val="040505"/>
              </w:rPr>
              <w:t>nforcement</w:t>
            </w:r>
            <w:r>
              <w:rPr>
                <w:rFonts w:cs="Arial"/>
                <w:color w:val="040505"/>
              </w:rPr>
              <w:t xml:space="preserve"> </w:t>
            </w:r>
            <w:r w:rsidRPr="00E76744">
              <w:rPr>
                <w:rFonts w:cs="Arial"/>
                <w:color w:val="040505"/>
              </w:rPr>
              <w:t>/</w:t>
            </w:r>
            <w:r>
              <w:rPr>
                <w:rFonts w:cs="Arial"/>
                <w:color w:val="040505"/>
              </w:rPr>
              <w:t xml:space="preserve"> </w:t>
            </w:r>
            <w:r w:rsidRPr="00E76744">
              <w:rPr>
                <w:rFonts w:cs="Arial"/>
                <w:color w:val="040505"/>
              </w:rPr>
              <w:t>Security</w:t>
            </w:r>
          </w:p>
          <w:p w14:paraId="66A92793" w14:textId="342B6711" w:rsidR="00611B7C" w:rsidRPr="00E76744" w:rsidRDefault="00611B7C" w:rsidP="00EE4475">
            <w:pPr>
              <w:pStyle w:val="ListParagraph"/>
              <w:widowControl w:val="0"/>
              <w:numPr>
                <w:ilvl w:val="1"/>
                <w:numId w:val="68"/>
              </w:numPr>
              <w:autoSpaceDE w:val="0"/>
              <w:autoSpaceDN w:val="0"/>
              <w:spacing w:before="36" w:line="276" w:lineRule="auto"/>
              <w:ind w:left="251" w:hanging="251"/>
              <w:contextualSpacing w:val="0"/>
              <w:rPr>
                <w:rFonts w:cs="Arial"/>
              </w:rPr>
            </w:pPr>
            <w:r w:rsidRPr="00E76744">
              <w:rPr>
                <w:rFonts w:cs="Arial"/>
                <w:color w:val="040505"/>
              </w:rPr>
              <w:t>Responder</w:t>
            </w:r>
            <w:r w:rsidRPr="00E76744">
              <w:rPr>
                <w:rFonts w:cs="Arial"/>
                <w:color w:val="040505"/>
                <w:spacing w:val="-3"/>
              </w:rPr>
              <w:t xml:space="preserve"> </w:t>
            </w:r>
            <w:r w:rsidRPr="00E76744">
              <w:rPr>
                <w:rFonts w:cs="Arial"/>
                <w:color w:val="040505"/>
              </w:rPr>
              <w:t>Safety</w:t>
            </w:r>
          </w:p>
          <w:p w14:paraId="02602BF1" w14:textId="77777777" w:rsidR="00611B7C" w:rsidRPr="00E76744" w:rsidRDefault="00611B7C" w:rsidP="00EE4475">
            <w:pPr>
              <w:pStyle w:val="ListParagraph"/>
              <w:widowControl w:val="0"/>
              <w:numPr>
                <w:ilvl w:val="1"/>
                <w:numId w:val="68"/>
              </w:numPr>
              <w:autoSpaceDE w:val="0"/>
              <w:autoSpaceDN w:val="0"/>
              <w:spacing w:before="36" w:line="276" w:lineRule="auto"/>
              <w:ind w:left="251" w:hanging="251"/>
              <w:contextualSpacing w:val="0"/>
              <w:rPr>
                <w:rFonts w:cs="Arial"/>
              </w:rPr>
            </w:pPr>
            <w:r w:rsidRPr="00E76744">
              <w:rPr>
                <w:rFonts w:cs="Arial"/>
                <w:color w:val="040505"/>
              </w:rPr>
              <w:t>Search</w:t>
            </w:r>
            <w:r w:rsidRPr="00E76744">
              <w:rPr>
                <w:rFonts w:cs="Arial"/>
                <w:color w:val="040505"/>
                <w:spacing w:val="-6"/>
              </w:rPr>
              <w:t xml:space="preserve"> </w:t>
            </w:r>
            <w:r w:rsidRPr="00E76744">
              <w:rPr>
                <w:rFonts w:cs="Arial"/>
                <w:color w:val="040505"/>
              </w:rPr>
              <w:t>and</w:t>
            </w:r>
            <w:r w:rsidRPr="00E76744">
              <w:rPr>
                <w:rFonts w:cs="Arial"/>
                <w:color w:val="040505"/>
                <w:spacing w:val="1"/>
              </w:rPr>
              <w:t xml:space="preserve"> </w:t>
            </w:r>
            <w:r w:rsidRPr="00E76744">
              <w:rPr>
                <w:rFonts w:cs="Arial"/>
                <w:color w:val="040505"/>
              </w:rPr>
              <w:t>Rescue</w:t>
            </w:r>
          </w:p>
          <w:p w14:paraId="3E82617E" w14:textId="20DB63D1" w:rsidR="00611B7C" w:rsidRPr="00E76744" w:rsidRDefault="00611B7C" w:rsidP="00EE4475">
            <w:pPr>
              <w:pStyle w:val="ListParagraph"/>
              <w:widowControl w:val="0"/>
              <w:numPr>
                <w:ilvl w:val="1"/>
                <w:numId w:val="68"/>
              </w:numPr>
              <w:autoSpaceDE w:val="0"/>
              <w:autoSpaceDN w:val="0"/>
              <w:spacing w:before="35" w:line="276" w:lineRule="auto"/>
              <w:ind w:left="251" w:hanging="251"/>
              <w:contextualSpacing w:val="0"/>
              <w:rPr>
                <w:rFonts w:cs="Arial"/>
              </w:rPr>
            </w:pPr>
            <w:r w:rsidRPr="00E76744">
              <w:rPr>
                <w:rFonts w:cs="Arial"/>
                <w:color w:val="040505"/>
              </w:rPr>
              <w:t>Fire</w:t>
            </w:r>
            <w:r w:rsidRPr="00E76744">
              <w:rPr>
                <w:rFonts w:cs="Arial"/>
                <w:color w:val="040505"/>
                <w:spacing w:val="2"/>
              </w:rPr>
              <w:t xml:space="preserve"> </w:t>
            </w:r>
            <w:r w:rsidRPr="00E76744">
              <w:rPr>
                <w:rFonts w:cs="Arial"/>
                <w:color w:val="040505"/>
              </w:rPr>
              <w:t>Services</w:t>
            </w:r>
          </w:p>
          <w:p w14:paraId="273F9D2A" w14:textId="4470983C" w:rsidR="00611B7C" w:rsidRPr="005B0C35" w:rsidRDefault="005B0C35" w:rsidP="00EE4475">
            <w:pPr>
              <w:pStyle w:val="ListParagraph"/>
              <w:widowControl w:val="0"/>
              <w:numPr>
                <w:ilvl w:val="1"/>
                <w:numId w:val="68"/>
              </w:numPr>
              <w:autoSpaceDE w:val="0"/>
              <w:autoSpaceDN w:val="0"/>
              <w:spacing w:before="36" w:line="276" w:lineRule="auto"/>
              <w:ind w:left="251" w:hanging="251"/>
              <w:contextualSpacing w:val="0"/>
              <w:rPr>
                <w:rFonts w:cs="Arial"/>
              </w:rPr>
            </w:pPr>
            <w:r w:rsidRPr="000F0AC6">
              <w:rPr>
                <w:rFonts w:eastAsiaTheme="minorEastAsia"/>
                <w:noProof/>
              </w:rPr>
              <w:drawing>
                <wp:anchor distT="0" distB="0" distL="114300" distR="114300" simplePos="0" relativeHeight="251672576" behindDoc="0" locked="0" layoutInCell="1" allowOverlap="1" wp14:anchorId="153C0E15" wp14:editId="6C04A117">
                  <wp:simplePos x="0" y="0"/>
                  <wp:positionH relativeFrom="column">
                    <wp:posOffset>477520</wp:posOffset>
                  </wp:positionH>
                  <wp:positionV relativeFrom="paragraph">
                    <wp:posOffset>241300</wp:posOffset>
                  </wp:positionV>
                  <wp:extent cx="731520" cy="735846"/>
                  <wp:effectExtent l="0" t="0" r="0" b="7620"/>
                  <wp:wrapNone/>
                  <wp:docPr id="482" name="Picture 482" descr="P3844L59C6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P3844L59C6T19#y1"/>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31520" cy="735846"/>
                          </a:xfrm>
                          <a:prstGeom prst="rect">
                            <a:avLst/>
                          </a:prstGeom>
                          <a:noFill/>
                        </pic:spPr>
                      </pic:pic>
                    </a:graphicData>
                  </a:graphic>
                  <wp14:sizeRelH relativeFrom="margin">
                    <wp14:pctWidth>0</wp14:pctWidth>
                  </wp14:sizeRelH>
                  <wp14:sizeRelV relativeFrom="margin">
                    <wp14:pctHeight>0</wp14:pctHeight>
                  </wp14:sizeRelV>
                </wp:anchor>
              </w:drawing>
            </w:r>
            <w:r w:rsidR="00611B7C" w:rsidRPr="00E76744">
              <w:rPr>
                <w:rFonts w:cs="Arial"/>
                <w:color w:val="040505"/>
              </w:rPr>
              <w:t>Government</w:t>
            </w:r>
            <w:r w:rsidR="00611B7C" w:rsidRPr="00E76744">
              <w:rPr>
                <w:rFonts w:cs="Arial"/>
                <w:color w:val="040505"/>
                <w:spacing w:val="-3"/>
              </w:rPr>
              <w:t xml:space="preserve"> </w:t>
            </w:r>
            <w:r w:rsidR="00611B7C" w:rsidRPr="00E76744">
              <w:rPr>
                <w:rFonts w:cs="Arial"/>
                <w:color w:val="040505"/>
              </w:rPr>
              <w:t>Service</w:t>
            </w:r>
          </w:p>
          <w:p w14:paraId="63C1DE93" w14:textId="6A832455" w:rsidR="005B0C35" w:rsidRPr="005B0C35" w:rsidRDefault="005B0C35" w:rsidP="005B0C35">
            <w:pPr>
              <w:pStyle w:val="ListParagraph"/>
              <w:widowControl w:val="0"/>
              <w:autoSpaceDE w:val="0"/>
              <w:autoSpaceDN w:val="0"/>
              <w:spacing w:before="36" w:line="276" w:lineRule="auto"/>
              <w:ind w:left="251"/>
              <w:contextualSpacing w:val="0"/>
              <w:rPr>
                <w:rFonts w:cs="Arial"/>
              </w:rPr>
            </w:pPr>
          </w:p>
          <w:p w14:paraId="3F5C4DD3" w14:textId="77777777" w:rsidR="005B0C35" w:rsidRDefault="005B0C35" w:rsidP="005B0C35">
            <w:pPr>
              <w:widowControl w:val="0"/>
              <w:autoSpaceDE w:val="0"/>
              <w:autoSpaceDN w:val="0"/>
              <w:spacing w:before="36" w:line="276" w:lineRule="auto"/>
              <w:rPr>
                <w:rFonts w:cs="Arial"/>
              </w:rPr>
            </w:pPr>
          </w:p>
          <w:p w14:paraId="2AE2E74F" w14:textId="77777777" w:rsidR="005B0C35" w:rsidRPr="005B0C35" w:rsidRDefault="005B0C35" w:rsidP="005B0C35">
            <w:pPr>
              <w:widowControl w:val="0"/>
              <w:autoSpaceDE w:val="0"/>
              <w:autoSpaceDN w:val="0"/>
              <w:spacing w:before="36" w:line="276" w:lineRule="auto"/>
              <w:rPr>
                <w:rFonts w:cs="Arial"/>
              </w:rPr>
            </w:pPr>
          </w:p>
        </w:tc>
        <w:tc>
          <w:tcPr>
            <w:tcW w:w="3690" w:type="dxa"/>
          </w:tcPr>
          <w:p w14:paraId="5DD08595" w14:textId="77777777" w:rsidR="00611B7C" w:rsidRPr="00E76744" w:rsidRDefault="00611B7C" w:rsidP="00EE4475">
            <w:pPr>
              <w:pStyle w:val="ListParagraph"/>
              <w:widowControl w:val="0"/>
              <w:numPr>
                <w:ilvl w:val="1"/>
                <w:numId w:val="68"/>
              </w:numPr>
              <w:autoSpaceDE w:val="0"/>
              <w:autoSpaceDN w:val="0"/>
              <w:spacing w:before="34" w:line="276" w:lineRule="auto"/>
              <w:ind w:left="252" w:hanging="180"/>
              <w:contextualSpacing w:val="0"/>
              <w:rPr>
                <w:rFonts w:cs="Arial"/>
              </w:rPr>
            </w:pPr>
            <w:r w:rsidRPr="00E76744">
              <w:rPr>
                <w:rFonts w:cs="Arial"/>
                <w:color w:val="040505"/>
              </w:rPr>
              <w:t>Evacuations</w:t>
            </w:r>
          </w:p>
          <w:p w14:paraId="23A194B3" w14:textId="77777777" w:rsidR="00611B7C" w:rsidRPr="00E76744" w:rsidRDefault="00611B7C" w:rsidP="00EE4475">
            <w:pPr>
              <w:pStyle w:val="ListParagraph"/>
              <w:widowControl w:val="0"/>
              <w:numPr>
                <w:ilvl w:val="1"/>
                <w:numId w:val="68"/>
              </w:numPr>
              <w:autoSpaceDE w:val="0"/>
              <w:autoSpaceDN w:val="0"/>
              <w:spacing w:before="36" w:line="276" w:lineRule="auto"/>
              <w:ind w:left="252" w:hanging="180"/>
              <w:contextualSpacing w:val="0"/>
              <w:rPr>
                <w:rFonts w:cs="Arial"/>
              </w:rPr>
            </w:pPr>
            <w:r w:rsidRPr="00E76744">
              <w:rPr>
                <w:rFonts w:cs="Arial"/>
                <w:color w:val="040505"/>
              </w:rPr>
              <w:t>Food</w:t>
            </w:r>
            <w:r>
              <w:rPr>
                <w:rFonts w:cs="Arial"/>
                <w:color w:val="040505"/>
              </w:rPr>
              <w:t xml:space="preserve"> </w:t>
            </w:r>
            <w:r w:rsidRPr="00E76744">
              <w:rPr>
                <w:rFonts w:cs="Arial"/>
                <w:color w:val="040505"/>
              </w:rPr>
              <w:t>/</w:t>
            </w:r>
            <w:r>
              <w:rPr>
                <w:rFonts w:cs="Arial"/>
                <w:color w:val="040505"/>
              </w:rPr>
              <w:t xml:space="preserve"> </w:t>
            </w:r>
            <w:r w:rsidRPr="00E76744">
              <w:rPr>
                <w:rFonts w:cs="Arial"/>
                <w:color w:val="040505"/>
              </w:rPr>
              <w:t>Potable</w:t>
            </w:r>
            <w:r w:rsidRPr="00E76744">
              <w:rPr>
                <w:rFonts w:cs="Arial"/>
                <w:color w:val="040505"/>
                <w:spacing w:val="-8"/>
              </w:rPr>
              <w:t xml:space="preserve"> </w:t>
            </w:r>
            <w:r w:rsidRPr="00E76744">
              <w:rPr>
                <w:rFonts w:cs="Arial"/>
                <w:color w:val="040505"/>
              </w:rPr>
              <w:t>Water</w:t>
            </w:r>
          </w:p>
          <w:p w14:paraId="08D25C44" w14:textId="77777777" w:rsidR="00611B7C" w:rsidRPr="00E76744" w:rsidRDefault="00611B7C" w:rsidP="00EE4475">
            <w:pPr>
              <w:pStyle w:val="ListParagraph"/>
              <w:widowControl w:val="0"/>
              <w:numPr>
                <w:ilvl w:val="1"/>
                <w:numId w:val="68"/>
              </w:numPr>
              <w:autoSpaceDE w:val="0"/>
              <w:autoSpaceDN w:val="0"/>
              <w:spacing w:before="36" w:line="276" w:lineRule="auto"/>
              <w:ind w:left="252" w:hanging="180"/>
              <w:contextualSpacing w:val="0"/>
              <w:rPr>
                <w:rFonts w:cs="Arial"/>
              </w:rPr>
            </w:pPr>
            <w:r w:rsidRPr="00E76744">
              <w:rPr>
                <w:rFonts w:cs="Arial"/>
                <w:color w:val="040505"/>
              </w:rPr>
              <w:t>Shelter</w:t>
            </w:r>
          </w:p>
          <w:p w14:paraId="092A49E3" w14:textId="4F0121AE" w:rsidR="00611B7C" w:rsidRPr="00E76744" w:rsidRDefault="00611B7C" w:rsidP="00EE4475">
            <w:pPr>
              <w:pStyle w:val="ListParagraph"/>
              <w:widowControl w:val="0"/>
              <w:numPr>
                <w:ilvl w:val="1"/>
                <w:numId w:val="68"/>
              </w:numPr>
              <w:autoSpaceDE w:val="0"/>
              <w:autoSpaceDN w:val="0"/>
              <w:spacing w:before="37" w:line="276" w:lineRule="auto"/>
              <w:ind w:left="252" w:hanging="180"/>
              <w:contextualSpacing w:val="0"/>
              <w:rPr>
                <w:rFonts w:cs="Arial"/>
              </w:rPr>
            </w:pPr>
            <w:r w:rsidRPr="00E76744">
              <w:rPr>
                <w:rFonts w:cs="Arial"/>
                <w:color w:val="040505"/>
              </w:rPr>
              <w:t>Durable</w:t>
            </w:r>
            <w:r w:rsidRPr="00E76744">
              <w:rPr>
                <w:rFonts w:cs="Arial"/>
                <w:color w:val="040505"/>
                <w:spacing w:val="-3"/>
              </w:rPr>
              <w:t xml:space="preserve"> </w:t>
            </w:r>
            <w:r w:rsidRPr="00E76744">
              <w:rPr>
                <w:rFonts w:cs="Arial"/>
                <w:color w:val="040505"/>
              </w:rPr>
              <w:t>Goods</w:t>
            </w:r>
          </w:p>
          <w:p w14:paraId="3661513F" w14:textId="39A4B60F" w:rsidR="00611B7C" w:rsidRPr="00E76744" w:rsidRDefault="00611B7C" w:rsidP="00EE4475">
            <w:pPr>
              <w:pStyle w:val="ListParagraph"/>
              <w:widowControl w:val="0"/>
              <w:numPr>
                <w:ilvl w:val="2"/>
                <w:numId w:val="68"/>
              </w:numPr>
              <w:autoSpaceDE w:val="0"/>
              <w:autoSpaceDN w:val="0"/>
              <w:spacing w:before="2" w:line="276" w:lineRule="auto"/>
              <w:ind w:left="252" w:hanging="180"/>
              <w:contextualSpacing w:val="0"/>
              <w:rPr>
                <w:rFonts w:cs="Arial"/>
              </w:rPr>
            </w:pPr>
            <w:r w:rsidRPr="00E76744">
              <w:rPr>
                <w:rFonts w:cs="Arial"/>
                <w:color w:val="040505"/>
              </w:rPr>
              <w:t>Water</w:t>
            </w:r>
            <w:r w:rsidRPr="00E76744">
              <w:rPr>
                <w:rFonts w:cs="Arial"/>
                <w:color w:val="040505"/>
                <w:spacing w:val="-4"/>
              </w:rPr>
              <w:t xml:space="preserve"> </w:t>
            </w:r>
            <w:r w:rsidRPr="00E76744">
              <w:rPr>
                <w:rFonts w:cs="Arial"/>
                <w:color w:val="040505"/>
              </w:rPr>
              <w:t>Infrastructure</w:t>
            </w:r>
          </w:p>
          <w:p w14:paraId="4E76B82D" w14:textId="52D3084C" w:rsidR="00611B7C" w:rsidRPr="00E76744" w:rsidRDefault="00611B7C" w:rsidP="00EE4475">
            <w:pPr>
              <w:pStyle w:val="ListParagraph"/>
              <w:widowControl w:val="0"/>
              <w:numPr>
                <w:ilvl w:val="2"/>
                <w:numId w:val="68"/>
              </w:numPr>
              <w:autoSpaceDE w:val="0"/>
              <w:autoSpaceDN w:val="0"/>
              <w:spacing w:before="34" w:line="276" w:lineRule="auto"/>
              <w:ind w:left="252" w:hanging="180"/>
              <w:contextualSpacing w:val="0"/>
              <w:rPr>
                <w:rFonts w:cs="Arial"/>
              </w:rPr>
            </w:pPr>
            <w:r w:rsidRPr="00E76744">
              <w:rPr>
                <w:rFonts w:cs="Arial"/>
                <w:color w:val="040505"/>
              </w:rPr>
              <w:t>Agriculture</w:t>
            </w:r>
            <w:r w:rsidRPr="00E76744">
              <w:rPr>
                <w:rFonts w:cs="Arial"/>
                <w:color w:val="040505"/>
                <w:spacing w:val="2"/>
              </w:rPr>
              <w:t xml:space="preserve"> </w:t>
            </w:r>
            <w:r w:rsidRPr="00E76744">
              <w:rPr>
                <w:rFonts w:cs="Arial"/>
                <w:color w:val="040505"/>
              </w:rPr>
              <w:t>Infrastructure</w:t>
            </w:r>
          </w:p>
          <w:p w14:paraId="3B846B77" w14:textId="1E5773AB" w:rsidR="00611B7C" w:rsidRPr="00E76744" w:rsidRDefault="005B0C35" w:rsidP="00D03D06">
            <w:pPr>
              <w:pStyle w:val="Footer"/>
              <w:tabs>
                <w:tab w:val="clear" w:pos="4320"/>
                <w:tab w:val="clear" w:pos="8640"/>
              </w:tabs>
              <w:spacing w:line="276" w:lineRule="auto"/>
              <w:rPr>
                <w:rFonts w:eastAsiaTheme="minorHAnsi" w:cs="Arial"/>
              </w:rPr>
            </w:pPr>
            <w:r w:rsidRPr="00E21C76">
              <w:rPr>
                <w:rFonts w:eastAsiaTheme="minorEastAsia" w:cs="Arial"/>
                <w:noProof/>
                <w:color w:val="000000"/>
              </w:rPr>
              <w:drawing>
                <wp:anchor distT="0" distB="0" distL="114300" distR="114300" simplePos="0" relativeHeight="251676672" behindDoc="0" locked="0" layoutInCell="1" allowOverlap="1" wp14:anchorId="1BFD253D" wp14:editId="08A4EA17">
                  <wp:simplePos x="0" y="0"/>
                  <wp:positionH relativeFrom="column">
                    <wp:posOffset>713740</wp:posOffset>
                  </wp:positionH>
                  <wp:positionV relativeFrom="paragraph">
                    <wp:posOffset>217839</wp:posOffset>
                  </wp:positionV>
                  <wp:extent cx="731520" cy="731520"/>
                  <wp:effectExtent l="0" t="0" r="7620" b="0"/>
                  <wp:wrapNone/>
                  <wp:docPr id="483" name="Picture 483" descr="P3854L59C7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P3854L59C7T19#y1"/>
                          <pic:cNvPicPr/>
                        </pic:nvPicPr>
                        <pic:blipFill>
                          <a:blip r:embed="rId67" cstate="print">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14:sizeRelH relativeFrom="margin">
                    <wp14:pctWidth>0</wp14:pctWidth>
                  </wp14:sizeRelH>
                  <wp14:sizeRelV relativeFrom="margin">
                    <wp14:pctHeight>0</wp14:pctHeight>
                  </wp14:sizeRelV>
                </wp:anchor>
              </w:drawing>
            </w:r>
          </w:p>
        </w:tc>
        <w:tc>
          <w:tcPr>
            <w:tcW w:w="3415" w:type="dxa"/>
          </w:tcPr>
          <w:p w14:paraId="621B9B41" w14:textId="77777777" w:rsidR="00611B7C" w:rsidRPr="00E76744" w:rsidRDefault="00611B7C" w:rsidP="00EE4475">
            <w:pPr>
              <w:pStyle w:val="ListParagraph"/>
              <w:widowControl w:val="0"/>
              <w:numPr>
                <w:ilvl w:val="1"/>
                <w:numId w:val="68"/>
              </w:numPr>
              <w:autoSpaceDE w:val="0"/>
              <w:autoSpaceDN w:val="0"/>
              <w:spacing w:before="37" w:line="276" w:lineRule="auto"/>
              <w:ind w:left="232" w:hanging="180"/>
              <w:contextualSpacing w:val="0"/>
              <w:rPr>
                <w:rFonts w:cs="Arial"/>
              </w:rPr>
            </w:pPr>
            <w:r w:rsidRPr="00E76744">
              <w:rPr>
                <w:rFonts w:cs="Arial"/>
                <w:color w:val="040505"/>
              </w:rPr>
              <w:t>Medical</w:t>
            </w:r>
            <w:r w:rsidRPr="00E76744">
              <w:rPr>
                <w:rFonts w:cs="Arial"/>
                <w:color w:val="040505"/>
                <w:spacing w:val="-3"/>
              </w:rPr>
              <w:t xml:space="preserve"> </w:t>
            </w:r>
            <w:r w:rsidRPr="00E76744">
              <w:rPr>
                <w:rFonts w:cs="Arial"/>
                <w:color w:val="040505"/>
              </w:rPr>
              <w:t>Care</w:t>
            </w:r>
          </w:p>
          <w:p w14:paraId="58200373" w14:textId="77777777" w:rsidR="00611B7C" w:rsidRPr="00E76744" w:rsidRDefault="00611B7C" w:rsidP="00EE4475">
            <w:pPr>
              <w:pStyle w:val="ListParagraph"/>
              <w:widowControl w:val="0"/>
              <w:numPr>
                <w:ilvl w:val="1"/>
                <w:numId w:val="68"/>
              </w:numPr>
              <w:autoSpaceDE w:val="0"/>
              <w:autoSpaceDN w:val="0"/>
              <w:spacing w:before="36" w:line="276" w:lineRule="auto"/>
              <w:ind w:left="232" w:hanging="180"/>
              <w:contextualSpacing w:val="0"/>
              <w:rPr>
                <w:rFonts w:cs="Arial"/>
              </w:rPr>
            </w:pPr>
            <w:r w:rsidRPr="00E76744">
              <w:rPr>
                <w:rFonts w:cs="Arial"/>
                <w:color w:val="040505"/>
              </w:rPr>
              <w:t>Patient</w:t>
            </w:r>
            <w:r w:rsidRPr="00E76744">
              <w:rPr>
                <w:rFonts w:cs="Arial"/>
                <w:color w:val="040505"/>
                <w:spacing w:val="-1"/>
              </w:rPr>
              <w:t xml:space="preserve"> </w:t>
            </w:r>
            <w:r w:rsidRPr="00E76744">
              <w:rPr>
                <w:rFonts w:cs="Arial"/>
                <w:color w:val="040505"/>
              </w:rPr>
              <w:t>Movement</w:t>
            </w:r>
          </w:p>
          <w:p w14:paraId="5F312FC3" w14:textId="77777777" w:rsidR="00611B7C" w:rsidRPr="00E76744" w:rsidRDefault="00611B7C" w:rsidP="00EE4475">
            <w:pPr>
              <w:pStyle w:val="ListParagraph"/>
              <w:widowControl w:val="0"/>
              <w:numPr>
                <w:ilvl w:val="1"/>
                <w:numId w:val="68"/>
              </w:numPr>
              <w:autoSpaceDE w:val="0"/>
              <w:autoSpaceDN w:val="0"/>
              <w:spacing w:before="36" w:line="276" w:lineRule="auto"/>
              <w:ind w:left="232" w:hanging="180"/>
              <w:contextualSpacing w:val="0"/>
              <w:rPr>
                <w:rFonts w:cs="Arial"/>
              </w:rPr>
            </w:pPr>
            <w:r w:rsidRPr="00E76744">
              <w:rPr>
                <w:rFonts w:cs="Arial"/>
                <w:color w:val="040505"/>
              </w:rPr>
              <w:t>Public Health</w:t>
            </w:r>
          </w:p>
          <w:p w14:paraId="7D0235A3" w14:textId="77777777" w:rsidR="00611B7C" w:rsidRPr="00E76744" w:rsidRDefault="00611B7C" w:rsidP="00EE4475">
            <w:pPr>
              <w:pStyle w:val="ListParagraph"/>
              <w:widowControl w:val="0"/>
              <w:numPr>
                <w:ilvl w:val="1"/>
                <w:numId w:val="68"/>
              </w:numPr>
              <w:autoSpaceDE w:val="0"/>
              <w:autoSpaceDN w:val="0"/>
              <w:spacing w:before="36" w:line="276" w:lineRule="auto"/>
              <w:ind w:left="232" w:hanging="180"/>
              <w:contextualSpacing w:val="0"/>
              <w:rPr>
                <w:rFonts w:cs="Arial"/>
              </w:rPr>
            </w:pPr>
            <w:r w:rsidRPr="00E76744">
              <w:rPr>
                <w:rFonts w:cs="Arial"/>
                <w:color w:val="040505"/>
              </w:rPr>
              <w:t>Fatality</w:t>
            </w:r>
            <w:r w:rsidRPr="00E76744">
              <w:rPr>
                <w:rFonts w:cs="Arial"/>
                <w:color w:val="040505"/>
                <w:spacing w:val="-7"/>
              </w:rPr>
              <w:t xml:space="preserve"> </w:t>
            </w:r>
            <w:r w:rsidRPr="00E76744">
              <w:rPr>
                <w:rFonts w:cs="Arial"/>
                <w:color w:val="040505"/>
              </w:rPr>
              <w:t>Management</w:t>
            </w:r>
          </w:p>
          <w:p w14:paraId="58D09A56" w14:textId="77777777" w:rsidR="00611B7C" w:rsidRPr="00E76744" w:rsidRDefault="00611B7C" w:rsidP="00EE4475">
            <w:pPr>
              <w:pStyle w:val="ListParagraph"/>
              <w:widowControl w:val="0"/>
              <w:numPr>
                <w:ilvl w:val="1"/>
                <w:numId w:val="68"/>
              </w:numPr>
              <w:autoSpaceDE w:val="0"/>
              <w:autoSpaceDN w:val="0"/>
              <w:spacing w:before="35" w:line="276" w:lineRule="auto"/>
              <w:ind w:left="232" w:hanging="180"/>
              <w:contextualSpacing w:val="0"/>
              <w:rPr>
                <w:rFonts w:cs="Arial"/>
              </w:rPr>
            </w:pPr>
            <w:r w:rsidRPr="00E76744">
              <w:rPr>
                <w:rFonts w:cs="Arial"/>
                <w:color w:val="040505"/>
              </w:rPr>
              <w:t>Medical</w:t>
            </w:r>
            <w:r w:rsidRPr="00E76744">
              <w:rPr>
                <w:rFonts w:cs="Arial"/>
                <w:color w:val="040505"/>
                <w:spacing w:val="-3"/>
              </w:rPr>
              <w:t xml:space="preserve"> </w:t>
            </w:r>
            <w:r w:rsidRPr="00E76744">
              <w:rPr>
                <w:rFonts w:cs="Arial"/>
                <w:color w:val="040505"/>
              </w:rPr>
              <w:t>Industry</w:t>
            </w:r>
          </w:p>
          <w:p w14:paraId="55BDB347" w14:textId="1BC605D1" w:rsidR="00611B7C" w:rsidRPr="00611B7C" w:rsidRDefault="005B0C35" w:rsidP="00D03D06">
            <w:pPr>
              <w:pStyle w:val="Footer"/>
              <w:tabs>
                <w:tab w:val="clear" w:pos="4320"/>
                <w:tab w:val="clear" w:pos="8640"/>
              </w:tabs>
              <w:spacing w:line="276" w:lineRule="auto"/>
              <w:rPr>
                <w:rFonts w:eastAsiaTheme="minorHAnsi" w:cs="Arial"/>
              </w:rPr>
            </w:pPr>
            <w:r w:rsidRPr="00E21C76">
              <w:rPr>
                <w:rFonts w:eastAsiaTheme="minorEastAsia"/>
                <w:noProof/>
              </w:rPr>
              <w:drawing>
                <wp:anchor distT="0" distB="0" distL="114300" distR="114300" simplePos="0" relativeHeight="251680768" behindDoc="0" locked="0" layoutInCell="1" allowOverlap="1" wp14:anchorId="16D9DAC0" wp14:editId="39B53C36">
                  <wp:simplePos x="0" y="0"/>
                  <wp:positionH relativeFrom="column">
                    <wp:posOffset>1033747</wp:posOffset>
                  </wp:positionH>
                  <wp:positionV relativeFrom="paragraph">
                    <wp:posOffset>449296</wp:posOffset>
                  </wp:positionV>
                  <wp:extent cx="727424" cy="731520"/>
                  <wp:effectExtent l="0" t="0" r="0" b="0"/>
                  <wp:wrapNone/>
                  <wp:docPr id="484" name="Picture 484" descr="P3860C8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P3860C8T19#y1"/>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727424" cy="731520"/>
                          </a:xfrm>
                          <a:prstGeom prst="rect">
                            <a:avLst/>
                          </a:prstGeom>
                          <a:noFill/>
                        </pic:spPr>
                      </pic:pic>
                    </a:graphicData>
                  </a:graphic>
                  <wp14:sizeRelH relativeFrom="margin">
                    <wp14:pctWidth>0</wp14:pctWidth>
                  </wp14:sizeRelH>
                  <wp14:sizeRelV relativeFrom="margin">
                    <wp14:pctHeight>0</wp14:pctHeight>
                  </wp14:sizeRelV>
                </wp:anchor>
              </w:drawing>
            </w:r>
          </w:p>
        </w:tc>
      </w:tr>
      <w:tr w:rsidR="00611B7C" w:rsidRPr="00E76744" w14:paraId="362F1A35" w14:textId="77777777" w:rsidTr="009B0167">
        <w:trPr>
          <w:trHeight w:val="575"/>
        </w:trPr>
        <w:tc>
          <w:tcPr>
            <w:tcW w:w="3060" w:type="dxa"/>
            <w:shd w:val="clear" w:color="auto" w:fill="002060"/>
          </w:tcPr>
          <w:p w14:paraId="5B17AF3D" w14:textId="0663CD5A" w:rsidR="00611B7C" w:rsidRPr="00E76744" w:rsidRDefault="00611B7C" w:rsidP="00D03D06">
            <w:pPr>
              <w:widowControl w:val="0"/>
              <w:tabs>
                <w:tab w:val="left" w:pos="1263"/>
              </w:tabs>
              <w:autoSpaceDE w:val="0"/>
              <w:autoSpaceDN w:val="0"/>
              <w:spacing w:before="120" w:after="120" w:line="276" w:lineRule="auto"/>
              <w:jc w:val="center"/>
              <w:rPr>
                <w:rFonts w:ascii="Arial Narrow" w:hAnsi="Arial Narrow"/>
                <w:b/>
                <w:color w:val="FFFFFF" w:themeColor="background1"/>
                <w:sz w:val="23"/>
              </w:rPr>
            </w:pPr>
            <w:r w:rsidRPr="00E76744">
              <w:rPr>
                <w:rFonts w:ascii="Arial Narrow" w:hAnsi="Arial Narrow"/>
                <w:b/>
                <w:color w:val="FFFFFF" w:themeColor="background1"/>
                <w:szCs w:val="28"/>
              </w:rPr>
              <w:t>ENERGY</w:t>
            </w:r>
          </w:p>
        </w:tc>
        <w:tc>
          <w:tcPr>
            <w:tcW w:w="3690" w:type="dxa"/>
            <w:shd w:val="clear" w:color="auto" w:fill="002060"/>
            <w:vAlign w:val="center"/>
          </w:tcPr>
          <w:p w14:paraId="36AA9A5E" w14:textId="40C8A9B6" w:rsidR="00611B7C" w:rsidRPr="00E76744" w:rsidRDefault="00611B7C" w:rsidP="00D03D06">
            <w:pPr>
              <w:widowControl w:val="0"/>
              <w:tabs>
                <w:tab w:val="left" w:pos="1262"/>
              </w:tabs>
              <w:autoSpaceDE w:val="0"/>
              <w:autoSpaceDN w:val="0"/>
              <w:spacing w:before="120" w:after="120" w:line="276" w:lineRule="auto"/>
              <w:jc w:val="center"/>
              <w:rPr>
                <w:rFonts w:ascii="Arial Narrow" w:hAnsi="Arial Narrow"/>
                <w:b/>
                <w:color w:val="FFFFFF" w:themeColor="background1"/>
              </w:rPr>
            </w:pPr>
            <w:r w:rsidRPr="00E76744">
              <w:rPr>
                <w:rFonts w:ascii="Arial Narrow" w:hAnsi="Arial Narrow"/>
                <w:b/>
                <w:color w:val="FFFFFF" w:themeColor="background1"/>
              </w:rPr>
              <w:t>COMMUNICATIONS</w:t>
            </w:r>
          </w:p>
        </w:tc>
        <w:tc>
          <w:tcPr>
            <w:tcW w:w="3415" w:type="dxa"/>
            <w:shd w:val="clear" w:color="auto" w:fill="002060"/>
            <w:vAlign w:val="center"/>
          </w:tcPr>
          <w:p w14:paraId="49F0CE81" w14:textId="77777777" w:rsidR="00611B7C" w:rsidRPr="00E76744" w:rsidRDefault="00611B7C" w:rsidP="00D03D06">
            <w:pPr>
              <w:widowControl w:val="0"/>
              <w:tabs>
                <w:tab w:val="left" w:pos="1100"/>
              </w:tabs>
              <w:autoSpaceDE w:val="0"/>
              <w:autoSpaceDN w:val="0"/>
              <w:spacing w:before="120" w:after="120" w:line="276" w:lineRule="auto"/>
              <w:jc w:val="center"/>
              <w:rPr>
                <w:rFonts w:ascii="Arial Narrow" w:hAnsi="Arial Narrow"/>
                <w:b/>
                <w:color w:val="FFFFFF" w:themeColor="background1"/>
              </w:rPr>
            </w:pPr>
            <w:r w:rsidRPr="00E76744">
              <w:rPr>
                <w:rFonts w:ascii="Arial Narrow" w:hAnsi="Arial Narrow"/>
                <w:b/>
                <w:color w:val="FFFFFF" w:themeColor="background1"/>
              </w:rPr>
              <w:t>TRANSPORTATION</w:t>
            </w:r>
          </w:p>
        </w:tc>
      </w:tr>
      <w:tr w:rsidR="00611B7C" w:rsidRPr="00E76744" w14:paraId="79E26E5D" w14:textId="77777777" w:rsidTr="009B0167">
        <w:trPr>
          <w:trHeight w:val="2663"/>
        </w:trPr>
        <w:tc>
          <w:tcPr>
            <w:tcW w:w="3060" w:type="dxa"/>
            <w:shd w:val="clear" w:color="auto" w:fill="FFFFFF" w:themeFill="background1"/>
          </w:tcPr>
          <w:p w14:paraId="480D39F2" w14:textId="77777777" w:rsidR="00611B7C" w:rsidRPr="00E76744" w:rsidRDefault="00611B7C" w:rsidP="00EE4475">
            <w:pPr>
              <w:pStyle w:val="ListParagraph"/>
              <w:widowControl w:val="0"/>
              <w:numPr>
                <w:ilvl w:val="1"/>
                <w:numId w:val="69"/>
              </w:numPr>
              <w:autoSpaceDE w:val="0"/>
              <w:autoSpaceDN w:val="0"/>
              <w:spacing w:before="37" w:line="276" w:lineRule="auto"/>
              <w:ind w:left="251" w:hanging="251"/>
              <w:contextualSpacing w:val="0"/>
              <w:rPr>
                <w:rFonts w:cs="Arial"/>
                <w:szCs w:val="28"/>
              </w:rPr>
            </w:pPr>
            <w:r w:rsidRPr="00E76744">
              <w:rPr>
                <w:rFonts w:cs="Arial"/>
                <w:color w:val="040505"/>
                <w:szCs w:val="28"/>
              </w:rPr>
              <w:t>Power</w:t>
            </w:r>
            <w:r w:rsidRPr="00E76744">
              <w:rPr>
                <w:rFonts w:cs="Arial"/>
                <w:color w:val="040505"/>
                <w:spacing w:val="-4"/>
                <w:szCs w:val="28"/>
              </w:rPr>
              <w:t xml:space="preserve"> </w:t>
            </w:r>
            <w:r w:rsidRPr="00E76744">
              <w:rPr>
                <w:rFonts w:cs="Arial"/>
                <w:color w:val="040505"/>
                <w:szCs w:val="28"/>
              </w:rPr>
              <w:t>(Grid)</w:t>
            </w:r>
          </w:p>
          <w:p w14:paraId="3E74D8D3" w14:textId="77777777" w:rsidR="00611B7C" w:rsidRPr="00E76744" w:rsidRDefault="00611B7C" w:rsidP="00EE4475">
            <w:pPr>
              <w:pStyle w:val="ListParagraph"/>
              <w:widowControl w:val="0"/>
              <w:numPr>
                <w:ilvl w:val="1"/>
                <w:numId w:val="69"/>
              </w:numPr>
              <w:autoSpaceDE w:val="0"/>
              <w:autoSpaceDN w:val="0"/>
              <w:spacing w:before="34" w:line="276" w:lineRule="auto"/>
              <w:ind w:left="251" w:hanging="251"/>
              <w:contextualSpacing w:val="0"/>
              <w:rPr>
                <w:rFonts w:cs="Arial"/>
                <w:szCs w:val="28"/>
              </w:rPr>
            </w:pPr>
            <w:r w:rsidRPr="00E76744">
              <w:rPr>
                <w:rFonts w:cs="Arial"/>
                <w:color w:val="040505"/>
                <w:szCs w:val="28"/>
              </w:rPr>
              <w:t>Temporary</w:t>
            </w:r>
            <w:r w:rsidRPr="00E76744">
              <w:rPr>
                <w:rFonts w:cs="Arial"/>
                <w:color w:val="040505"/>
                <w:spacing w:val="-9"/>
                <w:szCs w:val="28"/>
              </w:rPr>
              <w:t xml:space="preserve"> </w:t>
            </w:r>
            <w:r w:rsidRPr="00E76744">
              <w:rPr>
                <w:rFonts w:cs="Arial"/>
                <w:color w:val="040505"/>
                <w:szCs w:val="28"/>
              </w:rPr>
              <w:t>Power</w:t>
            </w:r>
          </w:p>
          <w:p w14:paraId="23AEDD50" w14:textId="77777777" w:rsidR="00611B7C" w:rsidRPr="00E76744" w:rsidRDefault="00611B7C" w:rsidP="00EE4475">
            <w:pPr>
              <w:pStyle w:val="ListParagraph"/>
              <w:widowControl w:val="0"/>
              <w:numPr>
                <w:ilvl w:val="1"/>
                <w:numId w:val="69"/>
              </w:numPr>
              <w:autoSpaceDE w:val="0"/>
              <w:autoSpaceDN w:val="0"/>
              <w:spacing w:before="36" w:line="276" w:lineRule="auto"/>
              <w:ind w:left="251" w:hanging="251"/>
              <w:contextualSpacing w:val="0"/>
              <w:rPr>
                <w:rFonts w:cs="Arial"/>
                <w:szCs w:val="28"/>
              </w:rPr>
            </w:pPr>
            <w:r w:rsidRPr="00E76744">
              <w:rPr>
                <w:rFonts w:cs="Arial"/>
                <w:color w:val="040505"/>
                <w:szCs w:val="28"/>
              </w:rPr>
              <w:t>Fuel</w:t>
            </w:r>
          </w:p>
          <w:p w14:paraId="066D048E" w14:textId="520F3337" w:rsidR="00611B7C" w:rsidRPr="00E76744" w:rsidRDefault="005B0C35" w:rsidP="00D03D06">
            <w:pPr>
              <w:widowControl w:val="0"/>
              <w:tabs>
                <w:tab w:val="left" w:pos="1263"/>
              </w:tabs>
              <w:autoSpaceDE w:val="0"/>
              <w:autoSpaceDN w:val="0"/>
              <w:spacing w:before="168"/>
              <w:jc w:val="center"/>
              <w:rPr>
                <w:rFonts w:cs="Arial"/>
                <w:b/>
                <w:color w:val="FFFFFF" w:themeColor="background1"/>
                <w:szCs w:val="28"/>
              </w:rPr>
            </w:pPr>
            <w:r w:rsidRPr="00E21C76">
              <w:rPr>
                <w:rFonts w:eastAsiaTheme="minorEastAsia" w:cs="Arial"/>
                <w:noProof/>
                <w:color w:val="000000"/>
              </w:rPr>
              <w:drawing>
                <wp:anchor distT="0" distB="0" distL="114300" distR="114300" simplePos="0" relativeHeight="251684864" behindDoc="0" locked="0" layoutInCell="1" allowOverlap="1" wp14:anchorId="1568F6D0" wp14:editId="78D3C4DF">
                  <wp:simplePos x="0" y="0"/>
                  <wp:positionH relativeFrom="column">
                    <wp:posOffset>473227</wp:posOffset>
                  </wp:positionH>
                  <wp:positionV relativeFrom="paragraph">
                    <wp:posOffset>177420</wp:posOffset>
                  </wp:positionV>
                  <wp:extent cx="729060" cy="731520"/>
                  <wp:effectExtent l="0" t="0" r="0" b="0"/>
                  <wp:wrapNone/>
                  <wp:docPr id="485" name="Picture 485" descr="P3869L60C12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P3869L60C12T19#y1"/>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9060" cy="731520"/>
                          </a:xfrm>
                          <a:prstGeom prst="rect">
                            <a:avLst/>
                          </a:prstGeom>
                        </pic:spPr>
                      </pic:pic>
                    </a:graphicData>
                  </a:graphic>
                  <wp14:sizeRelH relativeFrom="page">
                    <wp14:pctWidth>0</wp14:pctWidth>
                  </wp14:sizeRelH>
                  <wp14:sizeRelV relativeFrom="page">
                    <wp14:pctHeight>0</wp14:pctHeight>
                  </wp14:sizeRelV>
                </wp:anchor>
              </w:drawing>
            </w:r>
          </w:p>
        </w:tc>
        <w:tc>
          <w:tcPr>
            <w:tcW w:w="3690" w:type="dxa"/>
          </w:tcPr>
          <w:p w14:paraId="1F5481CC" w14:textId="77777777" w:rsidR="00611B7C" w:rsidRPr="00E76744" w:rsidRDefault="00611B7C" w:rsidP="00EE4475">
            <w:pPr>
              <w:pStyle w:val="ListParagraph"/>
              <w:widowControl w:val="0"/>
              <w:numPr>
                <w:ilvl w:val="1"/>
                <w:numId w:val="69"/>
              </w:numPr>
              <w:autoSpaceDE w:val="0"/>
              <w:autoSpaceDN w:val="0"/>
              <w:spacing w:before="34" w:line="276" w:lineRule="auto"/>
              <w:ind w:left="388" w:hanging="270"/>
              <w:contextualSpacing w:val="0"/>
              <w:rPr>
                <w:rFonts w:cs="Arial"/>
                <w:szCs w:val="28"/>
              </w:rPr>
            </w:pPr>
            <w:r w:rsidRPr="00E76744">
              <w:rPr>
                <w:rFonts w:cs="Arial"/>
                <w:color w:val="040505"/>
                <w:szCs w:val="28"/>
              </w:rPr>
              <w:t>Infrastructure</w:t>
            </w:r>
          </w:p>
          <w:p w14:paraId="22D1F91B" w14:textId="6898152A" w:rsidR="00611B7C" w:rsidRPr="00E76744" w:rsidRDefault="00611B7C" w:rsidP="00EE4475">
            <w:pPr>
              <w:pStyle w:val="ListParagraph"/>
              <w:widowControl w:val="0"/>
              <w:numPr>
                <w:ilvl w:val="2"/>
                <w:numId w:val="69"/>
              </w:numPr>
              <w:autoSpaceDE w:val="0"/>
              <w:autoSpaceDN w:val="0"/>
              <w:spacing w:before="37" w:line="276" w:lineRule="auto"/>
              <w:ind w:left="388" w:hanging="270"/>
              <w:contextualSpacing w:val="0"/>
              <w:rPr>
                <w:rFonts w:cs="Arial"/>
                <w:szCs w:val="28"/>
              </w:rPr>
            </w:pPr>
            <w:r w:rsidRPr="00E76744">
              <w:rPr>
                <w:rFonts w:cs="Arial"/>
                <w:color w:val="040505"/>
                <w:szCs w:val="28"/>
              </w:rPr>
              <w:t>911</w:t>
            </w:r>
            <w:r w:rsidRPr="00E76744">
              <w:rPr>
                <w:rFonts w:cs="Arial"/>
                <w:color w:val="040505"/>
                <w:spacing w:val="-4"/>
                <w:szCs w:val="28"/>
              </w:rPr>
              <w:t xml:space="preserve"> </w:t>
            </w:r>
            <w:r w:rsidR="005B0C35">
              <w:rPr>
                <w:rFonts w:cs="Arial"/>
                <w:color w:val="040505"/>
                <w:spacing w:val="-4"/>
                <w:szCs w:val="28"/>
              </w:rPr>
              <w:t xml:space="preserve">&amp; </w:t>
            </w:r>
            <w:r w:rsidRPr="00E76744">
              <w:rPr>
                <w:rFonts w:cs="Arial"/>
                <w:color w:val="040505"/>
                <w:szCs w:val="28"/>
              </w:rPr>
              <w:t>Dispatch</w:t>
            </w:r>
          </w:p>
          <w:p w14:paraId="07AC6996" w14:textId="77777777" w:rsidR="005B0C35" w:rsidRPr="00E76744" w:rsidRDefault="005B0C35" w:rsidP="00EE4475">
            <w:pPr>
              <w:pStyle w:val="ListParagraph"/>
              <w:widowControl w:val="0"/>
              <w:numPr>
                <w:ilvl w:val="2"/>
                <w:numId w:val="69"/>
              </w:numPr>
              <w:autoSpaceDE w:val="0"/>
              <w:autoSpaceDN w:val="0"/>
              <w:spacing w:before="36" w:line="276" w:lineRule="auto"/>
              <w:ind w:left="388" w:hanging="270"/>
              <w:contextualSpacing w:val="0"/>
              <w:rPr>
                <w:rFonts w:cs="Arial"/>
                <w:szCs w:val="28"/>
              </w:rPr>
            </w:pPr>
            <w:r w:rsidRPr="00E76744">
              <w:rPr>
                <w:rFonts w:cs="Arial"/>
                <w:color w:val="040505"/>
                <w:szCs w:val="28"/>
              </w:rPr>
              <w:t>Responder</w:t>
            </w:r>
            <w:r w:rsidRPr="00E76744">
              <w:rPr>
                <w:rFonts w:cs="Arial"/>
                <w:color w:val="040505"/>
                <w:spacing w:val="-3"/>
                <w:szCs w:val="28"/>
              </w:rPr>
              <w:t xml:space="preserve"> </w:t>
            </w:r>
            <w:r w:rsidRPr="00E76744">
              <w:rPr>
                <w:rFonts w:cs="Arial"/>
                <w:color w:val="040505"/>
                <w:szCs w:val="28"/>
              </w:rPr>
              <w:t>Communications</w:t>
            </w:r>
          </w:p>
          <w:p w14:paraId="52FDDFA9" w14:textId="310F66E6" w:rsidR="005B0C35" w:rsidRPr="00E76744" w:rsidRDefault="00245B1C" w:rsidP="00EE4475">
            <w:pPr>
              <w:pStyle w:val="ListParagraph"/>
              <w:widowControl w:val="0"/>
              <w:numPr>
                <w:ilvl w:val="1"/>
                <w:numId w:val="69"/>
              </w:numPr>
              <w:autoSpaceDE w:val="0"/>
              <w:autoSpaceDN w:val="0"/>
              <w:spacing w:before="34" w:line="276" w:lineRule="auto"/>
              <w:ind w:left="388" w:hanging="270"/>
              <w:contextualSpacing w:val="0"/>
              <w:rPr>
                <w:rFonts w:cs="Arial"/>
                <w:szCs w:val="28"/>
              </w:rPr>
            </w:pPr>
            <w:r w:rsidRPr="00E21C76">
              <w:rPr>
                <w:rFonts w:eastAsiaTheme="minorEastAsia"/>
                <w:noProof/>
              </w:rPr>
              <w:drawing>
                <wp:anchor distT="0" distB="0" distL="114300" distR="114300" simplePos="0" relativeHeight="251688960" behindDoc="0" locked="0" layoutInCell="1" allowOverlap="1" wp14:anchorId="163C99CF" wp14:editId="6F34965F">
                  <wp:simplePos x="0" y="0"/>
                  <wp:positionH relativeFrom="column">
                    <wp:posOffset>713592</wp:posOffset>
                  </wp:positionH>
                  <wp:positionV relativeFrom="paragraph">
                    <wp:posOffset>227330</wp:posOffset>
                  </wp:positionV>
                  <wp:extent cx="731520" cy="718038"/>
                  <wp:effectExtent l="0" t="0" r="0" b="6350"/>
                  <wp:wrapNone/>
                  <wp:docPr id="486" name="Picture 486" descr="P3873L60C13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P3873L60C13T19#y1"/>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8132" b="9203"/>
                          <a:stretch/>
                        </pic:blipFill>
                        <pic:spPr bwMode="auto">
                          <a:xfrm>
                            <a:off x="0" y="0"/>
                            <a:ext cx="731520" cy="7180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0C35" w:rsidRPr="00E76744">
              <w:rPr>
                <w:rFonts w:cs="Arial"/>
                <w:color w:val="040505"/>
                <w:szCs w:val="28"/>
              </w:rPr>
              <w:t>Alerts,</w:t>
            </w:r>
            <w:r w:rsidR="005B0C35" w:rsidRPr="00E76744">
              <w:rPr>
                <w:rFonts w:cs="Arial"/>
                <w:color w:val="040505"/>
                <w:spacing w:val="-3"/>
                <w:szCs w:val="28"/>
              </w:rPr>
              <w:t xml:space="preserve"> </w:t>
            </w:r>
            <w:r w:rsidR="005B0C35" w:rsidRPr="00E76744">
              <w:rPr>
                <w:rFonts w:cs="Arial"/>
                <w:color w:val="040505"/>
                <w:szCs w:val="28"/>
              </w:rPr>
              <w:t>Warnings,</w:t>
            </w:r>
            <w:r w:rsidR="005B0C35" w:rsidRPr="00E76744">
              <w:rPr>
                <w:rFonts w:cs="Arial"/>
                <w:color w:val="040505"/>
                <w:spacing w:val="2"/>
                <w:szCs w:val="28"/>
              </w:rPr>
              <w:t xml:space="preserve"> </w:t>
            </w:r>
            <w:r w:rsidR="005B0C35" w:rsidRPr="00E76744">
              <w:rPr>
                <w:rFonts w:cs="Arial"/>
                <w:color w:val="040505"/>
                <w:szCs w:val="28"/>
              </w:rPr>
              <w:t>Messages</w:t>
            </w:r>
          </w:p>
          <w:p w14:paraId="1004BD03" w14:textId="667ADF2A" w:rsidR="00611B7C" w:rsidRPr="00E76744" w:rsidRDefault="00611B7C" w:rsidP="005B0C35">
            <w:pPr>
              <w:pStyle w:val="ListParagraph"/>
              <w:widowControl w:val="0"/>
              <w:autoSpaceDE w:val="0"/>
              <w:autoSpaceDN w:val="0"/>
              <w:spacing w:before="36" w:line="276" w:lineRule="auto"/>
              <w:ind w:left="388"/>
              <w:contextualSpacing w:val="0"/>
              <w:rPr>
                <w:rFonts w:eastAsiaTheme="minorHAnsi" w:cs="Arial"/>
                <w:szCs w:val="28"/>
              </w:rPr>
            </w:pPr>
          </w:p>
        </w:tc>
        <w:tc>
          <w:tcPr>
            <w:tcW w:w="3415" w:type="dxa"/>
          </w:tcPr>
          <w:p w14:paraId="20D3DD81" w14:textId="77777777" w:rsidR="00611B7C" w:rsidRPr="00E76744" w:rsidRDefault="00611B7C" w:rsidP="00EE4475">
            <w:pPr>
              <w:pStyle w:val="ListParagraph"/>
              <w:widowControl w:val="0"/>
              <w:numPr>
                <w:ilvl w:val="1"/>
                <w:numId w:val="69"/>
              </w:numPr>
              <w:autoSpaceDE w:val="0"/>
              <w:autoSpaceDN w:val="0"/>
              <w:spacing w:before="37" w:line="276" w:lineRule="auto"/>
              <w:ind w:left="402" w:hanging="270"/>
              <w:contextualSpacing w:val="0"/>
              <w:rPr>
                <w:rFonts w:cs="Arial"/>
                <w:szCs w:val="28"/>
              </w:rPr>
            </w:pPr>
            <w:r w:rsidRPr="00E76744">
              <w:rPr>
                <w:rFonts w:cs="Arial"/>
                <w:color w:val="040505"/>
                <w:szCs w:val="28"/>
              </w:rPr>
              <w:t>Highway</w:t>
            </w:r>
            <w:r>
              <w:rPr>
                <w:rFonts w:cs="Arial"/>
                <w:color w:val="040505"/>
                <w:szCs w:val="28"/>
              </w:rPr>
              <w:t xml:space="preserve"> </w:t>
            </w:r>
            <w:r w:rsidRPr="00E76744">
              <w:rPr>
                <w:rFonts w:cs="Arial"/>
                <w:color w:val="040505"/>
                <w:szCs w:val="28"/>
              </w:rPr>
              <w:t>/</w:t>
            </w:r>
            <w:r>
              <w:rPr>
                <w:rFonts w:cs="Arial"/>
                <w:color w:val="040505"/>
                <w:szCs w:val="28"/>
              </w:rPr>
              <w:t xml:space="preserve"> </w:t>
            </w:r>
            <w:r w:rsidRPr="00E76744">
              <w:rPr>
                <w:rFonts w:cs="Arial"/>
                <w:color w:val="040505"/>
                <w:szCs w:val="28"/>
              </w:rPr>
              <w:t>Roadway</w:t>
            </w:r>
            <w:r w:rsidRPr="00E76744">
              <w:rPr>
                <w:rFonts w:cs="Arial"/>
                <w:color w:val="040505"/>
                <w:spacing w:val="-11"/>
                <w:szCs w:val="28"/>
              </w:rPr>
              <w:t xml:space="preserve"> </w:t>
            </w:r>
            <w:r w:rsidRPr="00E76744">
              <w:rPr>
                <w:rFonts w:cs="Arial"/>
                <w:color w:val="040505"/>
                <w:szCs w:val="28"/>
              </w:rPr>
              <w:t>Motor</w:t>
            </w:r>
            <w:r w:rsidRPr="00E76744">
              <w:rPr>
                <w:rFonts w:cs="Arial"/>
                <w:color w:val="040505"/>
                <w:spacing w:val="-6"/>
                <w:szCs w:val="28"/>
              </w:rPr>
              <w:t xml:space="preserve"> </w:t>
            </w:r>
            <w:r w:rsidRPr="00E76744">
              <w:rPr>
                <w:rFonts w:cs="Arial"/>
                <w:color w:val="040505"/>
                <w:szCs w:val="28"/>
              </w:rPr>
              <w:t>Vehicle</w:t>
            </w:r>
          </w:p>
          <w:p w14:paraId="7AE5674A" w14:textId="7DD63572" w:rsidR="00611B7C" w:rsidRPr="00E76744" w:rsidRDefault="00611B7C" w:rsidP="00EE4475">
            <w:pPr>
              <w:pStyle w:val="ListParagraph"/>
              <w:widowControl w:val="0"/>
              <w:numPr>
                <w:ilvl w:val="1"/>
                <w:numId w:val="69"/>
              </w:numPr>
              <w:autoSpaceDE w:val="0"/>
              <w:autoSpaceDN w:val="0"/>
              <w:spacing w:before="36" w:line="276" w:lineRule="auto"/>
              <w:ind w:left="402" w:hanging="270"/>
              <w:contextualSpacing w:val="0"/>
              <w:rPr>
                <w:rFonts w:cs="Arial"/>
                <w:szCs w:val="28"/>
              </w:rPr>
            </w:pPr>
            <w:r w:rsidRPr="00E76744">
              <w:rPr>
                <w:rFonts w:cs="Arial"/>
                <w:color w:val="040505"/>
                <w:szCs w:val="28"/>
              </w:rPr>
              <w:t>Mass</w:t>
            </w:r>
            <w:r w:rsidRPr="00E76744">
              <w:rPr>
                <w:rFonts w:cs="Arial"/>
                <w:color w:val="040505"/>
                <w:spacing w:val="-4"/>
                <w:szCs w:val="28"/>
              </w:rPr>
              <w:t xml:space="preserve"> </w:t>
            </w:r>
            <w:r w:rsidRPr="00E76744">
              <w:rPr>
                <w:rFonts w:cs="Arial"/>
                <w:color w:val="040505"/>
                <w:szCs w:val="28"/>
              </w:rPr>
              <w:t>Transit</w:t>
            </w:r>
          </w:p>
          <w:p w14:paraId="4DB88262" w14:textId="2A4E4618" w:rsidR="00611B7C" w:rsidRPr="00E76744" w:rsidRDefault="003745DC" w:rsidP="00EE4475">
            <w:pPr>
              <w:pStyle w:val="ListParagraph"/>
              <w:widowControl w:val="0"/>
              <w:numPr>
                <w:ilvl w:val="1"/>
                <w:numId w:val="69"/>
              </w:numPr>
              <w:autoSpaceDE w:val="0"/>
              <w:autoSpaceDN w:val="0"/>
              <w:spacing w:before="36" w:line="276" w:lineRule="auto"/>
              <w:ind w:left="402" w:hanging="270"/>
              <w:contextualSpacing w:val="0"/>
              <w:rPr>
                <w:rFonts w:cs="Arial"/>
                <w:szCs w:val="28"/>
              </w:rPr>
            </w:pPr>
            <w:r w:rsidRPr="00E21C76">
              <w:rPr>
                <w:rFonts w:eastAsiaTheme="minorEastAsia" w:cs="Arial"/>
                <w:noProof/>
                <w:color w:val="000000"/>
              </w:rPr>
              <w:drawing>
                <wp:anchor distT="0" distB="0" distL="114300" distR="114300" simplePos="0" relativeHeight="251693056" behindDoc="0" locked="0" layoutInCell="1" allowOverlap="1" wp14:anchorId="67A5E9AC" wp14:editId="0A483BF3">
                  <wp:simplePos x="0" y="0"/>
                  <wp:positionH relativeFrom="column">
                    <wp:posOffset>1036320</wp:posOffset>
                  </wp:positionH>
                  <wp:positionV relativeFrom="paragraph">
                    <wp:posOffset>222582</wp:posOffset>
                  </wp:positionV>
                  <wp:extent cx="728980" cy="731520"/>
                  <wp:effectExtent l="0" t="0" r="0" b="0"/>
                  <wp:wrapNone/>
                  <wp:docPr id="487" name="Picture 487" descr="P3878L60C14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P3878L60C14T19#y1"/>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980" cy="731520"/>
                          </a:xfrm>
                          <a:prstGeom prst="rect">
                            <a:avLst/>
                          </a:prstGeom>
                        </pic:spPr>
                      </pic:pic>
                    </a:graphicData>
                  </a:graphic>
                  <wp14:sizeRelH relativeFrom="margin">
                    <wp14:pctWidth>0</wp14:pctWidth>
                  </wp14:sizeRelH>
                  <wp14:sizeRelV relativeFrom="margin">
                    <wp14:pctHeight>0</wp14:pctHeight>
                  </wp14:sizeRelV>
                </wp:anchor>
              </w:drawing>
            </w:r>
            <w:r w:rsidR="00611B7C" w:rsidRPr="00E76744">
              <w:rPr>
                <w:rFonts w:cs="Arial"/>
                <w:color w:val="040505"/>
                <w:szCs w:val="28"/>
              </w:rPr>
              <w:t>Railway</w:t>
            </w:r>
          </w:p>
          <w:p w14:paraId="3A6ED739" w14:textId="3CA53E28" w:rsidR="00611B7C" w:rsidRPr="00E76744" w:rsidRDefault="00611B7C" w:rsidP="00EE4475">
            <w:pPr>
              <w:pStyle w:val="ListParagraph"/>
              <w:widowControl w:val="0"/>
              <w:numPr>
                <w:ilvl w:val="1"/>
                <w:numId w:val="69"/>
              </w:numPr>
              <w:autoSpaceDE w:val="0"/>
              <w:autoSpaceDN w:val="0"/>
              <w:spacing w:before="36" w:line="276" w:lineRule="auto"/>
              <w:ind w:left="402" w:hanging="270"/>
              <w:contextualSpacing w:val="0"/>
              <w:rPr>
                <w:rFonts w:cs="Arial"/>
                <w:szCs w:val="28"/>
              </w:rPr>
            </w:pPr>
            <w:r w:rsidRPr="00E76744">
              <w:rPr>
                <w:rFonts w:cs="Arial"/>
                <w:color w:val="040505"/>
                <w:szCs w:val="28"/>
              </w:rPr>
              <w:t>Aviation</w:t>
            </w:r>
            <w:r w:rsidR="00245B1C">
              <w:rPr>
                <w:rFonts w:cs="Arial"/>
                <w:color w:val="040505"/>
                <w:szCs w:val="28"/>
              </w:rPr>
              <w:t xml:space="preserve">  </w:t>
            </w:r>
          </w:p>
          <w:p w14:paraId="49437595" w14:textId="77777777" w:rsidR="00611B7C" w:rsidRPr="00E76744" w:rsidRDefault="00611B7C" w:rsidP="00EE4475">
            <w:pPr>
              <w:pStyle w:val="ListParagraph"/>
              <w:widowControl w:val="0"/>
              <w:numPr>
                <w:ilvl w:val="1"/>
                <w:numId w:val="69"/>
              </w:numPr>
              <w:autoSpaceDE w:val="0"/>
              <w:autoSpaceDN w:val="0"/>
              <w:spacing w:before="35" w:line="276" w:lineRule="auto"/>
              <w:ind w:left="402" w:hanging="270"/>
              <w:contextualSpacing w:val="0"/>
              <w:rPr>
                <w:rFonts w:cs="Arial"/>
                <w:szCs w:val="28"/>
              </w:rPr>
            </w:pPr>
            <w:r w:rsidRPr="00E76744">
              <w:rPr>
                <w:rFonts w:cs="Arial"/>
                <w:color w:val="040505"/>
                <w:szCs w:val="28"/>
              </w:rPr>
              <w:t>Maritime</w:t>
            </w:r>
          </w:p>
          <w:p w14:paraId="4BDD0A56" w14:textId="3E55000A" w:rsidR="00611B7C" w:rsidRPr="00611B7C" w:rsidRDefault="00611B7C" w:rsidP="00EE4475">
            <w:pPr>
              <w:pStyle w:val="ListParagraph"/>
              <w:widowControl w:val="0"/>
              <w:numPr>
                <w:ilvl w:val="1"/>
                <w:numId w:val="69"/>
              </w:numPr>
              <w:autoSpaceDE w:val="0"/>
              <w:autoSpaceDN w:val="0"/>
              <w:spacing w:before="36" w:line="276" w:lineRule="auto"/>
              <w:ind w:left="402" w:hanging="270"/>
              <w:contextualSpacing w:val="0"/>
              <w:rPr>
                <w:rFonts w:cs="Arial"/>
                <w:szCs w:val="28"/>
              </w:rPr>
            </w:pPr>
            <w:r w:rsidRPr="00E76744">
              <w:rPr>
                <w:rFonts w:cs="Arial"/>
                <w:color w:val="040505"/>
                <w:szCs w:val="28"/>
              </w:rPr>
              <w:t>Pipeline</w:t>
            </w:r>
          </w:p>
        </w:tc>
      </w:tr>
      <w:tr w:rsidR="00611B7C" w:rsidRPr="00E76744" w14:paraId="628B1735" w14:textId="77777777" w:rsidTr="009C4338">
        <w:trPr>
          <w:trHeight w:val="530"/>
        </w:trPr>
        <w:tc>
          <w:tcPr>
            <w:tcW w:w="10165" w:type="dxa"/>
            <w:gridSpan w:val="3"/>
            <w:shd w:val="clear" w:color="auto" w:fill="002060"/>
            <w:vAlign w:val="center"/>
          </w:tcPr>
          <w:p w14:paraId="7EB0DFEA" w14:textId="77777777" w:rsidR="00611B7C" w:rsidRPr="00E76744" w:rsidRDefault="00611B7C" w:rsidP="00D03D06">
            <w:pPr>
              <w:widowControl w:val="0"/>
              <w:tabs>
                <w:tab w:val="left" w:pos="1082"/>
              </w:tabs>
              <w:autoSpaceDE w:val="0"/>
              <w:autoSpaceDN w:val="0"/>
              <w:spacing w:before="120" w:after="120" w:line="276" w:lineRule="auto"/>
              <w:jc w:val="center"/>
              <w:rPr>
                <w:rFonts w:ascii="Arial Narrow" w:hAnsi="Arial Narrow"/>
                <w:b/>
              </w:rPr>
            </w:pPr>
            <w:r w:rsidRPr="00E76744">
              <w:rPr>
                <w:rFonts w:ascii="Arial Narrow" w:hAnsi="Arial Narrow"/>
                <w:b/>
                <w:color w:val="FFFFFF" w:themeColor="background1"/>
              </w:rPr>
              <w:t>HAZARDOUS MATERIAL</w:t>
            </w:r>
          </w:p>
        </w:tc>
      </w:tr>
      <w:tr w:rsidR="00611B7C" w:rsidRPr="00611B7C" w14:paraId="472F7FBF" w14:textId="77777777" w:rsidTr="009C4338">
        <w:trPr>
          <w:trHeight w:val="1295"/>
        </w:trPr>
        <w:tc>
          <w:tcPr>
            <w:tcW w:w="10165" w:type="dxa"/>
            <w:gridSpan w:val="3"/>
            <w:shd w:val="clear" w:color="auto" w:fill="FFFFFF" w:themeFill="background1"/>
          </w:tcPr>
          <w:p w14:paraId="0D062832" w14:textId="2CF9AACA" w:rsidR="00611B7C" w:rsidRPr="00E76744" w:rsidRDefault="00245B1C" w:rsidP="00EE4475">
            <w:pPr>
              <w:pStyle w:val="ListParagraph"/>
              <w:widowControl w:val="0"/>
              <w:numPr>
                <w:ilvl w:val="1"/>
                <w:numId w:val="69"/>
              </w:numPr>
              <w:autoSpaceDE w:val="0"/>
              <w:autoSpaceDN w:val="0"/>
              <w:spacing w:before="34" w:line="276" w:lineRule="auto"/>
              <w:ind w:left="420" w:hanging="270"/>
              <w:contextualSpacing w:val="0"/>
              <w:rPr>
                <w:rFonts w:cs="Arial"/>
                <w:szCs w:val="28"/>
              </w:rPr>
            </w:pPr>
            <w:r w:rsidRPr="00E21C76">
              <w:rPr>
                <w:rFonts w:eastAsiaTheme="minorEastAsia" w:cs="Arial"/>
                <w:noProof/>
                <w:color w:val="000000"/>
              </w:rPr>
              <w:drawing>
                <wp:anchor distT="0" distB="0" distL="114300" distR="114300" simplePos="0" relativeHeight="251697152" behindDoc="0" locked="0" layoutInCell="1" allowOverlap="1" wp14:anchorId="26150504" wp14:editId="08483AE9">
                  <wp:simplePos x="0" y="0"/>
                  <wp:positionH relativeFrom="column">
                    <wp:posOffset>3865880</wp:posOffset>
                  </wp:positionH>
                  <wp:positionV relativeFrom="paragraph">
                    <wp:posOffset>60573</wp:posOffset>
                  </wp:positionV>
                  <wp:extent cx="729227" cy="731520"/>
                  <wp:effectExtent l="0" t="0" r="0" b="0"/>
                  <wp:wrapNone/>
                  <wp:docPr id="488" name="Picture 488" descr="P3884C16T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P3884C16T19#y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9227" cy="731520"/>
                          </a:xfrm>
                          <a:prstGeom prst="rect">
                            <a:avLst/>
                          </a:prstGeom>
                        </pic:spPr>
                      </pic:pic>
                    </a:graphicData>
                  </a:graphic>
                  <wp14:sizeRelH relativeFrom="margin">
                    <wp14:pctWidth>0</wp14:pctWidth>
                  </wp14:sizeRelH>
                  <wp14:sizeRelV relativeFrom="margin">
                    <wp14:pctHeight>0</wp14:pctHeight>
                  </wp14:sizeRelV>
                </wp:anchor>
              </w:drawing>
            </w:r>
            <w:r w:rsidR="00611B7C" w:rsidRPr="00E76744">
              <w:rPr>
                <w:rFonts w:cs="Arial"/>
                <w:color w:val="040505"/>
                <w:szCs w:val="28"/>
              </w:rPr>
              <w:t>Facilities</w:t>
            </w:r>
          </w:p>
          <w:p w14:paraId="4040B4C5" w14:textId="1CEA8E04" w:rsidR="00611B7C" w:rsidRPr="00E76744" w:rsidRDefault="00611B7C" w:rsidP="00EE4475">
            <w:pPr>
              <w:pStyle w:val="ListParagraph"/>
              <w:widowControl w:val="0"/>
              <w:numPr>
                <w:ilvl w:val="1"/>
                <w:numId w:val="69"/>
              </w:numPr>
              <w:autoSpaceDE w:val="0"/>
              <w:autoSpaceDN w:val="0"/>
              <w:spacing w:before="36" w:line="276" w:lineRule="auto"/>
              <w:ind w:left="420" w:hanging="270"/>
              <w:contextualSpacing w:val="0"/>
              <w:rPr>
                <w:rFonts w:cs="Arial"/>
                <w:szCs w:val="28"/>
              </w:rPr>
            </w:pPr>
            <w:r w:rsidRPr="00E76744">
              <w:rPr>
                <w:rFonts w:cs="Arial"/>
                <w:color w:val="040505"/>
                <w:szCs w:val="28"/>
              </w:rPr>
              <w:t>Incident</w:t>
            </w:r>
            <w:r w:rsidRPr="00E76744">
              <w:rPr>
                <w:rFonts w:cs="Arial"/>
                <w:color w:val="040505"/>
                <w:spacing w:val="-5"/>
                <w:szCs w:val="28"/>
              </w:rPr>
              <w:t xml:space="preserve"> </w:t>
            </w:r>
            <w:r w:rsidRPr="00E76744">
              <w:rPr>
                <w:rFonts w:cs="Arial"/>
                <w:color w:val="040505"/>
                <w:szCs w:val="28"/>
              </w:rPr>
              <w:t>Debris,</w:t>
            </w:r>
            <w:r w:rsidRPr="00E76744">
              <w:rPr>
                <w:rFonts w:cs="Arial"/>
                <w:color w:val="040505"/>
                <w:spacing w:val="-6"/>
                <w:szCs w:val="28"/>
              </w:rPr>
              <w:t xml:space="preserve"> </w:t>
            </w:r>
            <w:r w:rsidRPr="00E76744">
              <w:rPr>
                <w:rFonts w:cs="Arial"/>
                <w:color w:val="040505"/>
                <w:szCs w:val="28"/>
              </w:rPr>
              <w:t>Pollutants,</w:t>
            </w:r>
            <w:r w:rsidRPr="00E76744">
              <w:rPr>
                <w:rFonts w:cs="Arial"/>
                <w:color w:val="040505"/>
                <w:spacing w:val="-3"/>
                <w:szCs w:val="28"/>
              </w:rPr>
              <w:t xml:space="preserve"> </w:t>
            </w:r>
            <w:r w:rsidRPr="00E76744">
              <w:rPr>
                <w:rFonts w:cs="Arial"/>
                <w:color w:val="040505"/>
                <w:szCs w:val="28"/>
              </w:rPr>
              <w:t>Contaminants</w:t>
            </w:r>
            <w:r w:rsidR="00245B1C">
              <w:rPr>
                <w:rFonts w:cs="Arial"/>
                <w:color w:val="040505"/>
                <w:szCs w:val="28"/>
              </w:rPr>
              <w:t xml:space="preserve">   </w:t>
            </w:r>
          </w:p>
          <w:p w14:paraId="0D63C2A9" w14:textId="77777777" w:rsidR="00611B7C" w:rsidRPr="00611B7C" w:rsidRDefault="00611B7C" w:rsidP="00EE4475">
            <w:pPr>
              <w:pStyle w:val="ListParagraph"/>
              <w:widowControl w:val="0"/>
              <w:numPr>
                <w:ilvl w:val="1"/>
                <w:numId w:val="69"/>
              </w:numPr>
              <w:autoSpaceDE w:val="0"/>
              <w:autoSpaceDN w:val="0"/>
              <w:spacing w:before="36" w:line="276" w:lineRule="auto"/>
              <w:ind w:left="420" w:hanging="270"/>
              <w:contextualSpacing w:val="0"/>
              <w:rPr>
                <w:rFonts w:cs="Arial"/>
                <w:szCs w:val="28"/>
              </w:rPr>
            </w:pPr>
            <w:r w:rsidRPr="00E76744">
              <w:rPr>
                <w:rFonts w:cs="Arial"/>
                <w:color w:val="040505"/>
                <w:szCs w:val="28"/>
              </w:rPr>
              <w:t>Conveyance</w:t>
            </w:r>
          </w:p>
        </w:tc>
      </w:tr>
    </w:tbl>
    <w:p w14:paraId="6B6AB3CB" w14:textId="77777777" w:rsidR="00FA452B" w:rsidRDefault="00FA452B" w:rsidP="00FA452B">
      <w:pPr>
        <w:rPr>
          <w:sz w:val="16"/>
          <w:szCs w:val="16"/>
        </w:rPr>
      </w:pPr>
      <w:bookmarkStart w:id="605" w:name="_Toc82200459"/>
      <w:bookmarkStart w:id="606" w:name="_Toc88640297"/>
    </w:p>
    <w:p w14:paraId="6206B1FC" w14:textId="77777777" w:rsidR="00FA452B" w:rsidRDefault="00FA452B" w:rsidP="00FA452B">
      <w:pPr>
        <w:rPr>
          <w:sz w:val="16"/>
          <w:szCs w:val="16"/>
        </w:rPr>
      </w:pPr>
    </w:p>
    <w:p w14:paraId="7BC54F91" w14:textId="77777777" w:rsidR="00FA452B" w:rsidRDefault="00FA452B" w:rsidP="00FA452B">
      <w:pPr>
        <w:rPr>
          <w:sz w:val="16"/>
          <w:szCs w:val="16"/>
        </w:rPr>
      </w:pPr>
    </w:p>
    <w:p w14:paraId="2275D36F" w14:textId="77777777" w:rsidR="00FA452B" w:rsidRDefault="00FA452B" w:rsidP="00FA452B">
      <w:pPr>
        <w:rPr>
          <w:sz w:val="16"/>
          <w:szCs w:val="16"/>
        </w:rPr>
      </w:pPr>
    </w:p>
    <w:p w14:paraId="4878CD9C" w14:textId="77777777" w:rsidR="00FA452B" w:rsidRDefault="00FA452B" w:rsidP="00FA452B">
      <w:pPr>
        <w:rPr>
          <w:sz w:val="16"/>
          <w:szCs w:val="16"/>
        </w:rPr>
      </w:pPr>
    </w:p>
    <w:p w14:paraId="432BCA9D" w14:textId="19D483E4" w:rsidR="00FA452B" w:rsidRDefault="00015B98" w:rsidP="00015B98">
      <w:pPr>
        <w:pStyle w:val="Caption"/>
      </w:pPr>
      <w:r>
        <w:lastRenderedPageBreak/>
        <w:t>FIGURE 17. LIFELINE, ESF AND CORE CAPABILITIES CROSSWALK</w:t>
      </w:r>
    </w:p>
    <w:p w14:paraId="277EC226" w14:textId="77777777" w:rsidR="00FA452B" w:rsidRPr="004B77DF" w:rsidRDefault="00FA452B" w:rsidP="00FA452B">
      <w:pPr>
        <w:rPr>
          <w:sz w:val="16"/>
          <w:szCs w:val="16"/>
        </w:rPr>
      </w:pPr>
    </w:p>
    <w:tbl>
      <w:tblPr>
        <w:tblStyle w:val="FEMA"/>
        <w:tblW w:w="10710" w:type="dxa"/>
        <w:tblLook w:val="04A0" w:firstRow="1" w:lastRow="0" w:firstColumn="1" w:lastColumn="0" w:noHBand="0" w:noVBand="1"/>
      </w:tblPr>
      <w:tblGrid>
        <w:gridCol w:w="2245"/>
        <w:gridCol w:w="2340"/>
        <w:gridCol w:w="2255"/>
        <w:gridCol w:w="3870"/>
      </w:tblGrid>
      <w:tr w:rsidR="00FA452B" w14:paraId="16DE3195" w14:textId="77777777" w:rsidTr="009E374B">
        <w:trPr>
          <w:cnfStyle w:val="100000000000" w:firstRow="1" w:lastRow="0" w:firstColumn="0" w:lastColumn="0" w:oddVBand="0" w:evenVBand="0" w:oddHBand="0" w:evenHBand="0" w:firstRowFirstColumn="0" w:firstRowLastColumn="0" w:lastRowFirstColumn="0" w:lastRowLastColumn="0"/>
          <w:trHeight w:val="575"/>
          <w:tblHeader/>
        </w:trPr>
        <w:tc>
          <w:tcPr>
            <w:tcW w:w="2245" w:type="dxa"/>
            <w:shd w:val="clear" w:color="auto" w:fill="C00000"/>
          </w:tcPr>
          <w:p w14:paraId="77807651" w14:textId="77777777" w:rsidR="00FA452B" w:rsidRDefault="00FA452B" w:rsidP="009E374B">
            <w:pPr>
              <w:pStyle w:val="TableHeader"/>
            </w:pPr>
            <w:r>
              <w:t>LIFELINE SYMBOL</w:t>
            </w:r>
          </w:p>
        </w:tc>
        <w:tc>
          <w:tcPr>
            <w:tcW w:w="2340" w:type="dxa"/>
            <w:shd w:val="clear" w:color="auto" w:fill="C00000"/>
          </w:tcPr>
          <w:p w14:paraId="16480022" w14:textId="77777777" w:rsidR="00FA452B" w:rsidRDefault="00FA452B" w:rsidP="009E374B">
            <w:pPr>
              <w:pStyle w:val="TableHeader"/>
            </w:pPr>
            <w:r>
              <w:t>COMPONENTS</w:t>
            </w:r>
          </w:p>
        </w:tc>
        <w:tc>
          <w:tcPr>
            <w:tcW w:w="2255" w:type="dxa"/>
            <w:shd w:val="clear" w:color="auto" w:fill="C00000"/>
          </w:tcPr>
          <w:p w14:paraId="6339D1D2" w14:textId="77777777" w:rsidR="00FA452B" w:rsidRDefault="00FA452B" w:rsidP="009E374B">
            <w:pPr>
              <w:pStyle w:val="TableHeader"/>
            </w:pPr>
            <w:r>
              <w:t xml:space="preserve">SUPPORTING ESF PLANNING TEAM </w:t>
            </w:r>
          </w:p>
        </w:tc>
        <w:tc>
          <w:tcPr>
            <w:tcW w:w="3870" w:type="dxa"/>
            <w:shd w:val="clear" w:color="auto" w:fill="C00000"/>
          </w:tcPr>
          <w:p w14:paraId="3C334B58" w14:textId="77777777" w:rsidR="00FA452B" w:rsidRDefault="00FA452B" w:rsidP="009E374B">
            <w:pPr>
              <w:pStyle w:val="TableHeader"/>
            </w:pPr>
            <w:r>
              <w:t>RELATED CORE CAPABILITIES</w:t>
            </w:r>
          </w:p>
        </w:tc>
      </w:tr>
      <w:tr w:rsidR="00FA452B" w14:paraId="6EF0199D" w14:textId="77777777" w:rsidTr="009E374B">
        <w:trPr>
          <w:trHeight w:val="3302"/>
        </w:trPr>
        <w:tc>
          <w:tcPr>
            <w:tcW w:w="2245" w:type="dxa"/>
            <w:vAlign w:val="center"/>
          </w:tcPr>
          <w:p w14:paraId="6520E6F6" w14:textId="77777777" w:rsidR="00FA452B" w:rsidRDefault="00FA452B" w:rsidP="009E374B">
            <w:pPr>
              <w:ind w:left="-18"/>
              <w:jc w:val="center"/>
            </w:pPr>
            <w:r>
              <w:rPr>
                <w:noProof/>
              </w:rPr>
              <w:drawing>
                <wp:inline distT="0" distB="0" distL="0" distR="0" wp14:anchorId="03E5ADEA" wp14:editId="1D4DAAC0">
                  <wp:extent cx="996696" cy="996696"/>
                  <wp:effectExtent l="0" t="0" r="0" b="0"/>
                  <wp:docPr id="24" name="Picture 24" descr="A blue circle with text and a sh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blue circle with text and a shield&#10;&#10;Description automatically generated with low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96696" cy="996696"/>
                          </a:xfrm>
                          <a:prstGeom prst="rect">
                            <a:avLst/>
                          </a:prstGeom>
                        </pic:spPr>
                      </pic:pic>
                    </a:graphicData>
                  </a:graphic>
                </wp:inline>
              </w:drawing>
            </w:r>
          </w:p>
        </w:tc>
        <w:tc>
          <w:tcPr>
            <w:tcW w:w="2340" w:type="dxa"/>
          </w:tcPr>
          <w:p w14:paraId="3A49504C" w14:textId="77777777" w:rsidR="00FA452B" w:rsidRPr="007E14F5" w:rsidRDefault="00FA452B" w:rsidP="009E374B">
            <w:pPr>
              <w:pStyle w:val="TableText0"/>
              <w:rPr>
                <w:b/>
                <w:sz w:val="8"/>
                <w:szCs w:val="6"/>
              </w:rPr>
            </w:pPr>
          </w:p>
          <w:p w14:paraId="299A40CA" w14:textId="77777777" w:rsidR="00FA452B" w:rsidRPr="008C22EB" w:rsidRDefault="00FA452B" w:rsidP="009E374B">
            <w:pPr>
              <w:pStyle w:val="TableText0"/>
              <w:rPr>
                <w:b/>
              </w:rPr>
            </w:pPr>
            <w:r w:rsidRPr="008C22EB">
              <w:rPr>
                <w:b/>
              </w:rPr>
              <w:t>Safety and Security</w:t>
            </w:r>
          </w:p>
          <w:p w14:paraId="1DB43C4F" w14:textId="77777777" w:rsidR="00FA452B" w:rsidRDefault="00FA452B" w:rsidP="009E374B">
            <w:pPr>
              <w:pStyle w:val="TableBullet"/>
              <w:tabs>
                <w:tab w:val="clear" w:pos="360"/>
                <w:tab w:val="num" w:pos="288"/>
              </w:tabs>
            </w:pPr>
            <w:r>
              <w:t>Law enforcement, security</w:t>
            </w:r>
          </w:p>
          <w:p w14:paraId="267A5BA6" w14:textId="77777777" w:rsidR="00FA452B" w:rsidRDefault="00FA452B" w:rsidP="009E374B">
            <w:pPr>
              <w:pStyle w:val="TableBullet"/>
              <w:tabs>
                <w:tab w:val="clear" w:pos="360"/>
                <w:tab w:val="num" w:pos="288"/>
              </w:tabs>
            </w:pPr>
            <w:r>
              <w:t>Search and rescue</w:t>
            </w:r>
          </w:p>
          <w:p w14:paraId="3F1AA494" w14:textId="77777777" w:rsidR="00FA452B" w:rsidRDefault="00FA452B" w:rsidP="009E374B">
            <w:pPr>
              <w:pStyle w:val="TableBullet"/>
              <w:tabs>
                <w:tab w:val="clear" w:pos="360"/>
                <w:tab w:val="num" w:pos="288"/>
              </w:tabs>
            </w:pPr>
            <w:r>
              <w:t>Fire services</w:t>
            </w:r>
          </w:p>
          <w:p w14:paraId="7C28A139" w14:textId="77777777" w:rsidR="00FA452B" w:rsidRDefault="00FA452B" w:rsidP="009E374B">
            <w:pPr>
              <w:pStyle w:val="TableBullet"/>
              <w:tabs>
                <w:tab w:val="clear" w:pos="360"/>
                <w:tab w:val="num" w:pos="288"/>
              </w:tabs>
            </w:pPr>
            <w:r>
              <w:t>Government service</w:t>
            </w:r>
          </w:p>
          <w:p w14:paraId="3DBDF148" w14:textId="77777777" w:rsidR="00FA452B" w:rsidRDefault="00FA452B" w:rsidP="009E374B">
            <w:pPr>
              <w:pStyle w:val="TableBullet"/>
              <w:tabs>
                <w:tab w:val="clear" w:pos="360"/>
                <w:tab w:val="num" w:pos="288"/>
              </w:tabs>
            </w:pPr>
            <w:r>
              <w:t>Responder safety</w:t>
            </w:r>
          </w:p>
          <w:p w14:paraId="3ADE2E73" w14:textId="77777777" w:rsidR="00FA452B" w:rsidRDefault="00FA452B" w:rsidP="009E374B">
            <w:pPr>
              <w:pStyle w:val="TableBullet"/>
              <w:tabs>
                <w:tab w:val="clear" w:pos="360"/>
                <w:tab w:val="num" w:pos="288"/>
              </w:tabs>
            </w:pPr>
            <w:r>
              <w:t>Imminent hazard mitigation</w:t>
            </w:r>
          </w:p>
        </w:tc>
        <w:tc>
          <w:tcPr>
            <w:tcW w:w="2255" w:type="dxa"/>
          </w:tcPr>
          <w:p w14:paraId="78A8BCB4" w14:textId="77777777" w:rsidR="00FA452B" w:rsidRPr="007E14F5" w:rsidRDefault="00FA452B" w:rsidP="009E374B">
            <w:pPr>
              <w:pStyle w:val="TableBullet"/>
              <w:numPr>
                <w:ilvl w:val="0"/>
                <w:numId w:val="0"/>
              </w:numPr>
              <w:ind w:left="288"/>
              <w:rPr>
                <w:sz w:val="8"/>
                <w:szCs w:val="6"/>
              </w:rPr>
            </w:pPr>
          </w:p>
          <w:p w14:paraId="7C5C37CE" w14:textId="77777777" w:rsidR="00FA452B" w:rsidRPr="00C2741B" w:rsidRDefault="00FA452B" w:rsidP="009E374B">
            <w:pPr>
              <w:pStyle w:val="TableBullet"/>
              <w:tabs>
                <w:tab w:val="clear" w:pos="360"/>
                <w:tab w:val="num" w:pos="288"/>
              </w:tabs>
            </w:pPr>
            <w:r w:rsidRPr="00C2741B">
              <w:t>ESF 13</w:t>
            </w:r>
            <w:r>
              <w:t>*</w:t>
            </w:r>
          </w:p>
          <w:p w14:paraId="78D5C1C2" w14:textId="77777777" w:rsidR="00FA452B" w:rsidRDefault="00FA452B" w:rsidP="009E374B">
            <w:pPr>
              <w:pStyle w:val="TableBullet"/>
              <w:tabs>
                <w:tab w:val="clear" w:pos="360"/>
                <w:tab w:val="num" w:pos="288"/>
              </w:tabs>
            </w:pPr>
            <w:r>
              <w:t>ESF 1</w:t>
            </w:r>
          </w:p>
          <w:p w14:paraId="3B772D48" w14:textId="77777777" w:rsidR="00FA452B" w:rsidRPr="00384146" w:rsidRDefault="00FA452B" w:rsidP="009E374B">
            <w:pPr>
              <w:pStyle w:val="TableBullet"/>
              <w:tabs>
                <w:tab w:val="clear" w:pos="360"/>
                <w:tab w:val="num" w:pos="288"/>
              </w:tabs>
            </w:pPr>
            <w:r w:rsidRPr="00384146">
              <w:t>ESF 4</w:t>
            </w:r>
          </w:p>
          <w:p w14:paraId="6610FC18" w14:textId="77777777" w:rsidR="00FA452B" w:rsidRDefault="00FA452B" w:rsidP="009E374B">
            <w:pPr>
              <w:pStyle w:val="TableBullet"/>
              <w:tabs>
                <w:tab w:val="clear" w:pos="360"/>
                <w:tab w:val="num" w:pos="288"/>
              </w:tabs>
            </w:pPr>
            <w:r>
              <w:t>ESF 5</w:t>
            </w:r>
          </w:p>
          <w:p w14:paraId="34A415DD" w14:textId="77777777" w:rsidR="00FA452B" w:rsidRDefault="00FA452B" w:rsidP="009E374B">
            <w:pPr>
              <w:pStyle w:val="TableBullet"/>
              <w:tabs>
                <w:tab w:val="clear" w:pos="360"/>
                <w:tab w:val="num" w:pos="288"/>
              </w:tabs>
            </w:pPr>
            <w:r>
              <w:t>ESF 7</w:t>
            </w:r>
          </w:p>
          <w:p w14:paraId="15E77D67" w14:textId="77777777" w:rsidR="00FA452B" w:rsidRDefault="00FA452B" w:rsidP="009E374B">
            <w:pPr>
              <w:pStyle w:val="TableBullet"/>
              <w:tabs>
                <w:tab w:val="clear" w:pos="360"/>
                <w:tab w:val="num" w:pos="288"/>
              </w:tabs>
            </w:pPr>
            <w:r w:rsidRPr="00384146">
              <w:t>ESF 9</w:t>
            </w:r>
          </w:p>
          <w:p w14:paraId="6CC2A225" w14:textId="77777777" w:rsidR="00FA452B" w:rsidRDefault="00FA452B" w:rsidP="009E374B">
            <w:pPr>
              <w:pStyle w:val="TableBullet"/>
              <w:tabs>
                <w:tab w:val="clear" w:pos="360"/>
                <w:tab w:val="num" w:pos="288"/>
              </w:tabs>
            </w:pPr>
            <w:r>
              <w:t>ESF 12</w:t>
            </w:r>
          </w:p>
          <w:p w14:paraId="01D35B75" w14:textId="77777777" w:rsidR="00FA452B" w:rsidRDefault="00FA452B" w:rsidP="009E374B">
            <w:pPr>
              <w:pStyle w:val="TableBullet"/>
              <w:tabs>
                <w:tab w:val="clear" w:pos="360"/>
                <w:tab w:val="num" w:pos="288"/>
              </w:tabs>
            </w:pPr>
            <w:r>
              <w:t>ESF 14</w:t>
            </w:r>
          </w:p>
          <w:p w14:paraId="24684E47" w14:textId="77777777" w:rsidR="00FA452B" w:rsidRPr="00384146" w:rsidRDefault="00FA452B" w:rsidP="009E374B">
            <w:pPr>
              <w:pStyle w:val="TableBullet"/>
              <w:tabs>
                <w:tab w:val="clear" w:pos="360"/>
                <w:tab w:val="num" w:pos="288"/>
              </w:tabs>
            </w:pPr>
            <w:r>
              <w:t>ESF 15</w:t>
            </w:r>
          </w:p>
          <w:p w14:paraId="508FCB2B" w14:textId="77777777" w:rsidR="00FA452B" w:rsidRDefault="00FA452B" w:rsidP="009E374B">
            <w:pPr>
              <w:pStyle w:val="TableBullet"/>
              <w:tabs>
                <w:tab w:val="clear" w:pos="360"/>
                <w:tab w:val="num" w:pos="288"/>
              </w:tabs>
            </w:pPr>
            <w:r>
              <w:t>INNG</w:t>
            </w:r>
          </w:p>
          <w:p w14:paraId="37720524" w14:textId="77777777" w:rsidR="00FA452B" w:rsidRDefault="00FA452B" w:rsidP="009E374B">
            <w:pPr>
              <w:pStyle w:val="TableBullet"/>
              <w:tabs>
                <w:tab w:val="clear" w:pos="360"/>
                <w:tab w:val="num" w:pos="288"/>
              </w:tabs>
            </w:pPr>
            <w:r>
              <w:t>Private security</w:t>
            </w:r>
          </w:p>
        </w:tc>
        <w:tc>
          <w:tcPr>
            <w:tcW w:w="3870" w:type="dxa"/>
          </w:tcPr>
          <w:p w14:paraId="2C3C0BB9" w14:textId="77777777" w:rsidR="00FA452B" w:rsidRPr="007E14F5" w:rsidRDefault="00FA452B" w:rsidP="009E374B">
            <w:pPr>
              <w:pStyle w:val="TableBullet"/>
              <w:numPr>
                <w:ilvl w:val="0"/>
                <w:numId w:val="0"/>
              </w:numPr>
              <w:ind w:left="288"/>
              <w:rPr>
                <w:sz w:val="8"/>
                <w:szCs w:val="8"/>
              </w:rPr>
            </w:pPr>
          </w:p>
          <w:p w14:paraId="169A834A" w14:textId="77777777" w:rsidR="00FA452B" w:rsidRDefault="00FA452B" w:rsidP="009E374B">
            <w:pPr>
              <w:pStyle w:val="TableBullet"/>
              <w:tabs>
                <w:tab w:val="clear" w:pos="360"/>
                <w:tab w:val="num" w:pos="288"/>
              </w:tabs>
            </w:pPr>
            <w:r>
              <w:t>Planning</w:t>
            </w:r>
          </w:p>
          <w:p w14:paraId="40AB6182" w14:textId="77777777" w:rsidR="00FA452B" w:rsidRDefault="00FA452B" w:rsidP="009E374B">
            <w:pPr>
              <w:pStyle w:val="TableBullet"/>
              <w:tabs>
                <w:tab w:val="clear" w:pos="360"/>
                <w:tab w:val="num" w:pos="288"/>
              </w:tabs>
            </w:pPr>
            <w:r w:rsidRPr="00A0289B">
              <w:t>Public Information and Warning</w:t>
            </w:r>
          </w:p>
          <w:p w14:paraId="09C897D7" w14:textId="77777777" w:rsidR="00FA452B" w:rsidRDefault="00FA452B" w:rsidP="009E374B">
            <w:pPr>
              <w:pStyle w:val="TableBullet"/>
              <w:tabs>
                <w:tab w:val="clear" w:pos="360"/>
                <w:tab w:val="num" w:pos="288"/>
              </w:tabs>
            </w:pPr>
            <w:r>
              <w:t>Operational Coordination</w:t>
            </w:r>
            <w:r w:rsidRPr="00384146">
              <w:t xml:space="preserve"> </w:t>
            </w:r>
          </w:p>
          <w:p w14:paraId="6F75BDE3" w14:textId="77777777" w:rsidR="00FA452B" w:rsidRDefault="00FA452B" w:rsidP="009E374B">
            <w:pPr>
              <w:pStyle w:val="TableBullet"/>
              <w:tabs>
                <w:tab w:val="clear" w:pos="360"/>
                <w:tab w:val="num" w:pos="288"/>
              </w:tabs>
            </w:pPr>
            <w:r>
              <w:t>Environmental Response/ Health and Safety</w:t>
            </w:r>
          </w:p>
          <w:p w14:paraId="1302A2CE" w14:textId="77777777" w:rsidR="00FA452B" w:rsidRDefault="00FA452B" w:rsidP="009E374B">
            <w:pPr>
              <w:pStyle w:val="TableBullet"/>
              <w:tabs>
                <w:tab w:val="clear" w:pos="360"/>
                <w:tab w:val="num" w:pos="288"/>
              </w:tabs>
            </w:pPr>
            <w:r w:rsidRPr="00384146">
              <w:t>Fire Management and Suppression</w:t>
            </w:r>
          </w:p>
          <w:p w14:paraId="672C7DB1" w14:textId="77777777" w:rsidR="00FA452B" w:rsidRPr="00384146" w:rsidRDefault="00FA452B" w:rsidP="009E374B">
            <w:pPr>
              <w:pStyle w:val="TableBullet"/>
              <w:tabs>
                <w:tab w:val="clear" w:pos="360"/>
                <w:tab w:val="num" w:pos="288"/>
              </w:tabs>
            </w:pPr>
            <w:r w:rsidRPr="00384146">
              <w:t>Mass Search and Rescue Operations</w:t>
            </w:r>
          </w:p>
          <w:p w14:paraId="30DEECBB" w14:textId="77777777" w:rsidR="00FA452B" w:rsidRPr="00384146" w:rsidRDefault="00FA452B" w:rsidP="009E374B">
            <w:pPr>
              <w:pStyle w:val="TableBullet"/>
              <w:tabs>
                <w:tab w:val="clear" w:pos="360"/>
                <w:tab w:val="num" w:pos="288"/>
              </w:tabs>
            </w:pPr>
            <w:r w:rsidRPr="00384146">
              <w:t xml:space="preserve">On-scene Security, Protection, </w:t>
            </w:r>
            <w:r>
              <w:t xml:space="preserve">and </w:t>
            </w:r>
            <w:r w:rsidRPr="00384146">
              <w:t>Law Enforcement</w:t>
            </w:r>
          </w:p>
          <w:p w14:paraId="732C9E51" w14:textId="77777777" w:rsidR="00FA452B" w:rsidRDefault="00FA452B" w:rsidP="009E374B">
            <w:pPr>
              <w:pStyle w:val="TableBullet"/>
              <w:tabs>
                <w:tab w:val="clear" w:pos="360"/>
                <w:tab w:val="num" w:pos="288"/>
              </w:tabs>
            </w:pPr>
            <w:r>
              <w:t>Situational Assessment</w:t>
            </w:r>
          </w:p>
          <w:p w14:paraId="11C28835" w14:textId="77777777" w:rsidR="00FA452B" w:rsidRPr="007E14F5" w:rsidRDefault="00FA452B" w:rsidP="009E374B">
            <w:pPr>
              <w:pStyle w:val="TableBullet"/>
              <w:numPr>
                <w:ilvl w:val="0"/>
                <w:numId w:val="0"/>
              </w:numPr>
              <w:ind w:left="288"/>
              <w:rPr>
                <w:sz w:val="8"/>
                <w:szCs w:val="8"/>
              </w:rPr>
            </w:pPr>
          </w:p>
        </w:tc>
      </w:tr>
      <w:tr w:rsidR="00FA452B" w14:paraId="2399CD55" w14:textId="77777777" w:rsidTr="009E374B">
        <w:tc>
          <w:tcPr>
            <w:tcW w:w="2245" w:type="dxa"/>
            <w:vAlign w:val="center"/>
          </w:tcPr>
          <w:p w14:paraId="0C139D5D" w14:textId="77777777" w:rsidR="00FA452B" w:rsidRDefault="00FA452B" w:rsidP="009E374B">
            <w:pPr>
              <w:ind w:left="-18"/>
              <w:jc w:val="center"/>
            </w:pPr>
            <w:r>
              <w:rPr>
                <w:noProof/>
              </w:rPr>
              <w:drawing>
                <wp:inline distT="0" distB="0" distL="0" distR="0" wp14:anchorId="479C38D4" wp14:editId="4F3CF5E1">
                  <wp:extent cx="996696" cy="996696"/>
                  <wp:effectExtent l="0" t="0" r="0" b="0"/>
                  <wp:docPr id="25" name="Picture 25" descr="A picture containing font, text, logo,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font, text, logo, circ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96696" cy="996696"/>
                          </a:xfrm>
                          <a:prstGeom prst="rect">
                            <a:avLst/>
                          </a:prstGeom>
                        </pic:spPr>
                      </pic:pic>
                    </a:graphicData>
                  </a:graphic>
                </wp:inline>
              </w:drawing>
            </w:r>
          </w:p>
        </w:tc>
        <w:tc>
          <w:tcPr>
            <w:tcW w:w="2340" w:type="dxa"/>
          </w:tcPr>
          <w:p w14:paraId="6788C00A" w14:textId="77777777" w:rsidR="00FA452B" w:rsidRPr="007E14F5" w:rsidRDefault="00FA452B" w:rsidP="009E374B">
            <w:pPr>
              <w:pStyle w:val="TableText0"/>
              <w:rPr>
                <w:b/>
                <w:sz w:val="6"/>
                <w:szCs w:val="4"/>
              </w:rPr>
            </w:pPr>
          </w:p>
          <w:p w14:paraId="043C35E0" w14:textId="77777777" w:rsidR="00FA452B" w:rsidRPr="008C22EB" w:rsidRDefault="00FA452B" w:rsidP="009E374B">
            <w:pPr>
              <w:pStyle w:val="TableText0"/>
              <w:rPr>
                <w:b/>
              </w:rPr>
            </w:pPr>
            <w:r w:rsidRPr="008C22EB">
              <w:rPr>
                <w:b/>
              </w:rPr>
              <w:t>Food</w:t>
            </w:r>
            <w:r>
              <w:rPr>
                <w:b/>
              </w:rPr>
              <w:t>,</w:t>
            </w:r>
            <w:r w:rsidRPr="008C22EB">
              <w:rPr>
                <w:b/>
              </w:rPr>
              <w:t xml:space="preserve"> Water</w:t>
            </w:r>
            <w:r>
              <w:rPr>
                <w:b/>
              </w:rPr>
              <w:t>,</w:t>
            </w:r>
            <w:r w:rsidRPr="008C22EB">
              <w:rPr>
                <w:b/>
              </w:rPr>
              <w:t xml:space="preserve"> Sheltering</w:t>
            </w:r>
          </w:p>
          <w:p w14:paraId="14EB779E" w14:textId="77777777" w:rsidR="00FA452B" w:rsidRDefault="00FA452B" w:rsidP="009E374B">
            <w:pPr>
              <w:pStyle w:val="TableBullet"/>
              <w:tabs>
                <w:tab w:val="clear" w:pos="360"/>
                <w:tab w:val="num" w:pos="288"/>
              </w:tabs>
            </w:pPr>
            <w:r>
              <w:t>Evacuations</w:t>
            </w:r>
          </w:p>
          <w:p w14:paraId="2858A671" w14:textId="77777777" w:rsidR="00FA452B" w:rsidRDefault="00FA452B" w:rsidP="009E374B">
            <w:pPr>
              <w:pStyle w:val="TableBullet"/>
              <w:tabs>
                <w:tab w:val="clear" w:pos="360"/>
                <w:tab w:val="num" w:pos="288"/>
              </w:tabs>
            </w:pPr>
            <w:r>
              <w:t>Food, potable water</w:t>
            </w:r>
          </w:p>
          <w:p w14:paraId="6BF5FFCF" w14:textId="77777777" w:rsidR="00FA452B" w:rsidRDefault="00FA452B" w:rsidP="009E374B">
            <w:pPr>
              <w:pStyle w:val="TableBullet"/>
              <w:tabs>
                <w:tab w:val="clear" w:pos="360"/>
                <w:tab w:val="num" w:pos="288"/>
              </w:tabs>
            </w:pPr>
            <w:r>
              <w:t>Shelter</w:t>
            </w:r>
          </w:p>
          <w:p w14:paraId="5763A255" w14:textId="77777777" w:rsidR="00FA452B" w:rsidRDefault="00FA452B" w:rsidP="009E374B">
            <w:pPr>
              <w:pStyle w:val="TableBullet"/>
              <w:tabs>
                <w:tab w:val="clear" w:pos="360"/>
                <w:tab w:val="num" w:pos="288"/>
              </w:tabs>
            </w:pPr>
            <w:r>
              <w:t>Durable goods</w:t>
            </w:r>
          </w:p>
          <w:p w14:paraId="245773B8" w14:textId="77777777" w:rsidR="00FA452B" w:rsidRDefault="00FA452B" w:rsidP="009E374B">
            <w:pPr>
              <w:pStyle w:val="TableBullet"/>
              <w:tabs>
                <w:tab w:val="clear" w:pos="360"/>
                <w:tab w:val="num" w:pos="288"/>
              </w:tabs>
            </w:pPr>
            <w:r>
              <w:t>Water infrastructure</w:t>
            </w:r>
          </w:p>
          <w:p w14:paraId="49FF0F58" w14:textId="77777777" w:rsidR="00FA452B" w:rsidRDefault="00FA452B" w:rsidP="009E374B">
            <w:pPr>
              <w:pStyle w:val="TableBullet"/>
              <w:tabs>
                <w:tab w:val="clear" w:pos="360"/>
                <w:tab w:val="num" w:pos="288"/>
              </w:tabs>
            </w:pPr>
            <w:r>
              <w:t>Agriculture</w:t>
            </w:r>
          </w:p>
          <w:p w14:paraId="58FC70F8" w14:textId="77777777" w:rsidR="00FA452B" w:rsidRPr="009A3BAC" w:rsidRDefault="00FA452B" w:rsidP="009E374B">
            <w:pPr>
              <w:pStyle w:val="TableBullet"/>
              <w:numPr>
                <w:ilvl w:val="0"/>
                <w:numId w:val="0"/>
              </w:numPr>
              <w:ind w:left="288"/>
              <w:rPr>
                <w:sz w:val="8"/>
                <w:szCs w:val="6"/>
              </w:rPr>
            </w:pPr>
          </w:p>
        </w:tc>
        <w:tc>
          <w:tcPr>
            <w:tcW w:w="2255" w:type="dxa"/>
          </w:tcPr>
          <w:p w14:paraId="6786B74D" w14:textId="77777777" w:rsidR="00FA452B" w:rsidRPr="007E14F5" w:rsidRDefault="00FA452B" w:rsidP="009E374B">
            <w:pPr>
              <w:pStyle w:val="TableBullet"/>
              <w:numPr>
                <w:ilvl w:val="0"/>
                <w:numId w:val="0"/>
              </w:numPr>
              <w:ind w:left="288"/>
              <w:rPr>
                <w:sz w:val="8"/>
                <w:szCs w:val="8"/>
              </w:rPr>
            </w:pPr>
          </w:p>
          <w:p w14:paraId="363303AD" w14:textId="77777777" w:rsidR="00FA452B" w:rsidRPr="00C2741B" w:rsidRDefault="00FA452B" w:rsidP="009E374B">
            <w:pPr>
              <w:pStyle w:val="TableBullet"/>
              <w:tabs>
                <w:tab w:val="clear" w:pos="360"/>
                <w:tab w:val="num" w:pos="288"/>
              </w:tabs>
            </w:pPr>
            <w:r w:rsidRPr="00C2741B">
              <w:t>ESF 6</w:t>
            </w:r>
            <w:r>
              <w:t>*</w:t>
            </w:r>
          </w:p>
          <w:p w14:paraId="5E20E39B" w14:textId="77777777" w:rsidR="00FA452B" w:rsidRDefault="00FA452B" w:rsidP="009E374B">
            <w:pPr>
              <w:pStyle w:val="TableBullet"/>
              <w:tabs>
                <w:tab w:val="clear" w:pos="360"/>
                <w:tab w:val="num" w:pos="288"/>
              </w:tabs>
            </w:pPr>
            <w:r>
              <w:t>ESF 1</w:t>
            </w:r>
          </w:p>
          <w:p w14:paraId="2EC89065" w14:textId="77777777" w:rsidR="00FA452B" w:rsidRDefault="00FA452B" w:rsidP="009E374B">
            <w:pPr>
              <w:pStyle w:val="TableBullet"/>
              <w:tabs>
                <w:tab w:val="clear" w:pos="360"/>
                <w:tab w:val="num" w:pos="288"/>
              </w:tabs>
            </w:pPr>
            <w:r>
              <w:t>ESF 3</w:t>
            </w:r>
          </w:p>
          <w:p w14:paraId="5F58396C" w14:textId="77777777" w:rsidR="00FA452B" w:rsidRDefault="00FA452B" w:rsidP="009E374B">
            <w:pPr>
              <w:pStyle w:val="TableBullet"/>
              <w:tabs>
                <w:tab w:val="clear" w:pos="360"/>
                <w:tab w:val="num" w:pos="288"/>
              </w:tabs>
            </w:pPr>
            <w:r>
              <w:t>ESF 5</w:t>
            </w:r>
          </w:p>
          <w:p w14:paraId="569FD00E" w14:textId="77777777" w:rsidR="00FA452B" w:rsidRDefault="00FA452B" w:rsidP="009E374B">
            <w:pPr>
              <w:pStyle w:val="TableBullet"/>
              <w:tabs>
                <w:tab w:val="clear" w:pos="360"/>
                <w:tab w:val="num" w:pos="288"/>
              </w:tabs>
            </w:pPr>
            <w:r>
              <w:t>ESF 7</w:t>
            </w:r>
          </w:p>
          <w:p w14:paraId="4BFD9189" w14:textId="77777777" w:rsidR="00FA452B" w:rsidRDefault="00FA452B" w:rsidP="009E374B">
            <w:pPr>
              <w:pStyle w:val="TableBullet"/>
              <w:tabs>
                <w:tab w:val="clear" w:pos="360"/>
                <w:tab w:val="num" w:pos="288"/>
              </w:tabs>
            </w:pPr>
            <w:r w:rsidRPr="00384146">
              <w:t>ESF 11</w:t>
            </w:r>
          </w:p>
          <w:p w14:paraId="59C5168D" w14:textId="77777777" w:rsidR="00FA452B" w:rsidRDefault="00FA452B" w:rsidP="009E374B">
            <w:pPr>
              <w:pStyle w:val="TableBullet"/>
              <w:tabs>
                <w:tab w:val="clear" w:pos="360"/>
                <w:tab w:val="num" w:pos="288"/>
              </w:tabs>
            </w:pPr>
            <w:r>
              <w:t>ESF 13</w:t>
            </w:r>
          </w:p>
          <w:p w14:paraId="78FEFAA2" w14:textId="77777777" w:rsidR="00FA452B" w:rsidRPr="00384146" w:rsidRDefault="00FA452B" w:rsidP="009E374B">
            <w:pPr>
              <w:pStyle w:val="TableBullet"/>
              <w:tabs>
                <w:tab w:val="clear" w:pos="360"/>
                <w:tab w:val="num" w:pos="288"/>
              </w:tabs>
            </w:pPr>
            <w:r>
              <w:t>ESF14</w:t>
            </w:r>
          </w:p>
          <w:p w14:paraId="68E209C4" w14:textId="77777777" w:rsidR="00FA452B" w:rsidRDefault="00FA452B" w:rsidP="009E374B">
            <w:pPr>
              <w:pStyle w:val="TableBullet"/>
              <w:tabs>
                <w:tab w:val="clear" w:pos="360"/>
                <w:tab w:val="num" w:pos="288"/>
              </w:tabs>
            </w:pPr>
            <w:r>
              <w:t>ESF15</w:t>
            </w:r>
          </w:p>
          <w:p w14:paraId="429D9A37" w14:textId="77777777" w:rsidR="00FA452B" w:rsidRDefault="00FA452B" w:rsidP="009E374B">
            <w:pPr>
              <w:pStyle w:val="TableBullet"/>
              <w:tabs>
                <w:tab w:val="clear" w:pos="360"/>
                <w:tab w:val="num" w:pos="288"/>
              </w:tabs>
            </w:pPr>
            <w:r>
              <w:t>VOAD</w:t>
            </w:r>
          </w:p>
          <w:p w14:paraId="33320D0B" w14:textId="77777777" w:rsidR="00FA452B" w:rsidRPr="004B77DF" w:rsidRDefault="00FA452B" w:rsidP="009E374B">
            <w:pPr>
              <w:pStyle w:val="TableBullet"/>
              <w:tabs>
                <w:tab w:val="clear" w:pos="360"/>
                <w:tab w:val="num" w:pos="288"/>
              </w:tabs>
              <w:rPr>
                <w:sz w:val="20"/>
              </w:rPr>
            </w:pPr>
            <w:r>
              <w:t>INNG</w:t>
            </w:r>
          </w:p>
        </w:tc>
        <w:tc>
          <w:tcPr>
            <w:tcW w:w="3870" w:type="dxa"/>
          </w:tcPr>
          <w:p w14:paraId="222B2967" w14:textId="77777777" w:rsidR="00FA452B" w:rsidRPr="009A3BAC" w:rsidRDefault="00FA452B" w:rsidP="009E374B">
            <w:pPr>
              <w:pStyle w:val="TableBullet"/>
              <w:numPr>
                <w:ilvl w:val="0"/>
                <w:numId w:val="0"/>
              </w:numPr>
              <w:ind w:left="288"/>
              <w:rPr>
                <w:sz w:val="8"/>
                <w:szCs w:val="8"/>
              </w:rPr>
            </w:pPr>
          </w:p>
          <w:p w14:paraId="6CE0160E" w14:textId="77777777" w:rsidR="00FA452B" w:rsidRDefault="00FA452B" w:rsidP="009E374B">
            <w:pPr>
              <w:pStyle w:val="TableBullet"/>
              <w:tabs>
                <w:tab w:val="clear" w:pos="360"/>
                <w:tab w:val="num" w:pos="288"/>
              </w:tabs>
            </w:pPr>
            <w:r>
              <w:t>Planning</w:t>
            </w:r>
          </w:p>
          <w:p w14:paraId="6BBAF56B" w14:textId="77777777" w:rsidR="00FA452B" w:rsidRDefault="00FA452B" w:rsidP="009E374B">
            <w:pPr>
              <w:pStyle w:val="TableBullet"/>
              <w:tabs>
                <w:tab w:val="clear" w:pos="360"/>
                <w:tab w:val="num" w:pos="288"/>
              </w:tabs>
            </w:pPr>
            <w:r w:rsidRPr="00E001F6">
              <w:t>Public Information and Warning</w:t>
            </w:r>
          </w:p>
          <w:p w14:paraId="7E65FE15" w14:textId="77777777" w:rsidR="00FA452B" w:rsidRDefault="00FA452B" w:rsidP="009E374B">
            <w:pPr>
              <w:pStyle w:val="TableBullet"/>
              <w:tabs>
                <w:tab w:val="clear" w:pos="360"/>
                <w:tab w:val="num" w:pos="288"/>
              </w:tabs>
            </w:pPr>
            <w:r w:rsidRPr="00E001F6">
              <w:t>Operational Coordination</w:t>
            </w:r>
          </w:p>
          <w:p w14:paraId="29D16158" w14:textId="77777777" w:rsidR="00FA452B" w:rsidRDefault="00FA452B" w:rsidP="009E374B">
            <w:pPr>
              <w:pStyle w:val="TableBullet"/>
              <w:tabs>
                <w:tab w:val="clear" w:pos="360"/>
                <w:tab w:val="num" w:pos="288"/>
              </w:tabs>
            </w:pPr>
            <w:r w:rsidRPr="006625F7">
              <w:t>Critical Transportation</w:t>
            </w:r>
          </w:p>
          <w:p w14:paraId="60902E3B" w14:textId="77777777" w:rsidR="00FA452B" w:rsidRDefault="00FA452B" w:rsidP="009E374B">
            <w:pPr>
              <w:pStyle w:val="TableBullet"/>
              <w:tabs>
                <w:tab w:val="clear" w:pos="360"/>
                <w:tab w:val="num" w:pos="288"/>
              </w:tabs>
            </w:pPr>
            <w:r w:rsidRPr="007F3BD2">
              <w:t>Infrastructure Systems</w:t>
            </w:r>
          </w:p>
          <w:p w14:paraId="164A6F4B" w14:textId="77777777" w:rsidR="00FA452B" w:rsidRDefault="00FA452B" w:rsidP="009E374B">
            <w:pPr>
              <w:pStyle w:val="TableBullet"/>
              <w:tabs>
                <w:tab w:val="clear" w:pos="360"/>
                <w:tab w:val="num" w:pos="288"/>
              </w:tabs>
            </w:pPr>
            <w:r w:rsidRPr="006625F7">
              <w:t>Logistics and Supply Chain Management</w:t>
            </w:r>
          </w:p>
          <w:p w14:paraId="409C4C44" w14:textId="77777777" w:rsidR="00FA452B" w:rsidRPr="00384146" w:rsidRDefault="00FA452B" w:rsidP="009E374B">
            <w:pPr>
              <w:pStyle w:val="TableBullet"/>
              <w:tabs>
                <w:tab w:val="clear" w:pos="360"/>
                <w:tab w:val="num" w:pos="288"/>
              </w:tabs>
            </w:pPr>
            <w:r w:rsidRPr="00384146">
              <w:t>Mass Care Services</w:t>
            </w:r>
          </w:p>
          <w:p w14:paraId="47269323" w14:textId="77777777" w:rsidR="00FA452B" w:rsidRDefault="00FA452B" w:rsidP="009E374B">
            <w:pPr>
              <w:pStyle w:val="TableBullet"/>
              <w:tabs>
                <w:tab w:val="clear" w:pos="360"/>
                <w:tab w:val="num" w:pos="288"/>
              </w:tabs>
            </w:pPr>
            <w:r w:rsidRPr="00E001F6">
              <w:t xml:space="preserve">Situational </w:t>
            </w:r>
            <w:r>
              <w:t>Assessment</w:t>
            </w:r>
          </w:p>
          <w:p w14:paraId="2DE775AA" w14:textId="77777777" w:rsidR="00FA452B" w:rsidRPr="009A3BAC" w:rsidRDefault="00FA452B" w:rsidP="009E374B">
            <w:pPr>
              <w:pStyle w:val="TableBullet"/>
              <w:numPr>
                <w:ilvl w:val="0"/>
                <w:numId w:val="0"/>
              </w:numPr>
              <w:ind w:left="288"/>
              <w:rPr>
                <w:sz w:val="8"/>
                <w:szCs w:val="6"/>
              </w:rPr>
            </w:pPr>
          </w:p>
        </w:tc>
      </w:tr>
      <w:tr w:rsidR="00FA452B" w14:paraId="60024FE4" w14:textId="77777777" w:rsidTr="009E374B">
        <w:tc>
          <w:tcPr>
            <w:tcW w:w="2245" w:type="dxa"/>
            <w:vAlign w:val="center"/>
          </w:tcPr>
          <w:p w14:paraId="5E66EFCC" w14:textId="77777777" w:rsidR="00FA452B" w:rsidRDefault="00FA452B" w:rsidP="009E374B">
            <w:pPr>
              <w:ind w:left="-18"/>
              <w:jc w:val="center"/>
            </w:pPr>
            <w:r>
              <w:rPr>
                <w:noProof/>
              </w:rPr>
              <w:drawing>
                <wp:inline distT="0" distB="0" distL="0" distR="0" wp14:anchorId="70B1A2E9" wp14:editId="69C3AD3E">
                  <wp:extent cx="996696" cy="996696"/>
                  <wp:effectExtent l="0" t="0" r="0" b="0"/>
                  <wp:docPr id="27" name="Picture 27" descr="A picture containing symbol, logo, font, trade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symbol, logo, font, trademark&#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96696" cy="996696"/>
                          </a:xfrm>
                          <a:prstGeom prst="rect">
                            <a:avLst/>
                          </a:prstGeom>
                        </pic:spPr>
                      </pic:pic>
                    </a:graphicData>
                  </a:graphic>
                </wp:inline>
              </w:drawing>
            </w:r>
          </w:p>
        </w:tc>
        <w:tc>
          <w:tcPr>
            <w:tcW w:w="2340" w:type="dxa"/>
          </w:tcPr>
          <w:p w14:paraId="2E0A4E9C" w14:textId="77777777" w:rsidR="00FA452B" w:rsidRPr="009A3BAC" w:rsidRDefault="00FA452B" w:rsidP="009E374B">
            <w:pPr>
              <w:pStyle w:val="TableText0"/>
              <w:rPr>
                <w:b/>
                <w:sz w:val="8"/>
                <w:szCs w:val="8"/>
              </w:rPr>
            </w:pPr>
          </w:p>
          <w:p w14:paraId="5C7686EB" w14:textId="77777777" w:rsidR="00FA452B" w:rsidRPr="008C22EB" w:rsidRDefault="00FA452B" w:rsidP="009E374B">
            <w:pPr>
              <w:pStyle w:val="TableText0"/>
              <w:rPr>
                <w:b/>
              </w:rPr>
            </w:pPr>
            <w:r w:rsidRPr="008C22EB">
              <w:rPr>
                <w:b/>
              </w:rPr>
              <w:t>Health and Medical</w:t>
            </w:r>
          </w:p>
          <w:p w14:paraId="4A22D3D1" w14:textId="77777777" w:rsidR="00FA452B" w:rsidRDefault="00FA452B" w:rsidP="009E374B">
            <w:pPr>
              <w:pStyle w:val="TableBullet"/>
              <w:tabs>
                <w:tab w:val="clear" w:pos="360"/>
                <w:tab w:val="num" w:pos="288"/>
              </w:tabs>
            </w:pPr>
            <w:r>
              <w:t>Medical care</w:t>
            </w:r>
          </w:p>
          <w:p w14:paraId="3524C8BA" w14:textId="77777777" w:rsidR="00FA452B" w:rsidRDefault="00FA452B" w:rsidP="009E374B">
            <w:pPr>
              <w:pStyle w:val="TableBullet"/>
              <w:tabs>
                <w:tab w:val="clear" w:pos="360"/>
                <w:tab w:val="num" w:pos="288"/>
              </w:tabs>
            </w:pPr>
            <w:r>
              <w:t>Patient movement</w:t>
            </w:r>
          </w:p>
          <w:p w14:paraId="5F354C34" w14:textId="77777777" w:rsidR="00FA452B" w:rsidRDefault="00FA452B" w:rsidP="009E374B">
            <w:pPr>
              <w:pStyle w:val="TableBullet"/>
              <w:tabs>
                <w:tab w:val="clear" w:pos="360"/>
                <w:tab w:val="num" w:pos="288"/>
              </w:tabs>
            </w:pPr>
            <w:r>
              <w:t>Public health</w:t>
            </w:r>
          </w:p>
          <w:p w14:paraId="1AB94F6B" w14:textId="77777777" w:rsidR="00FA452B" w:rsidRDefault="00FA452B" w:rsidP="009E374B">
            <w:pPr>
              <w:pStyle w:val="TableBullet"/>
              <w:tabs>
                <w:tab w:val="clear" w:pos="360"/>
                <w:tab w:val="num" w:pos="288"/>
              </w:tabs>
            </w:pPr>
            <w:r>
              <w:t>Fatality management</w:t>
            </w:r>
          </w:p>
          <w:p w14:paraId="52287E42" w14:textId="77777777" w:rsidR="00FA452B" w:rsidRDefault="00FA452B" w:rsidP="009E374B">
            <w:pPr>
              <w:pStyle w:val="TableBullet"/>
              <w:tabs>
                <w:tab w:val="clear" w:pos="360"/>
                <w:tab w:val="num" w:pos="288"/>
              </w:tabs>
            </w:pPr>
            <w:r>
              <w:t>Healthcare supply chain</w:t>
            </w:r>
          </w:p>
          <w:p w14:paraId="76808144" w14:textId="77777777" w:rsidR="00FA452B" w:rsidRDefault="00FA452B" w:rsidP="009E374B">
            <w:pPr>
              <w:pStyle w:val="TableBullet"/>
              <w:tabs>
                <w:tab w:val="clear" w:pos="360"/>
                <w:tab w:val="num" w:pos="288"/>
              </w:tabs>
            </w:pPr>
            <w:r>
              <w:t>Fire service</w:t>
            </w:r>
          </w:p>
        </w:tc>
        <w:tc>
          <w:tcPr>
            <w:tcW w:w="2255" w:type="dxa"/>
          </w:tcPr>
          <w:p w14:paraId="3AEBFEFF" w14:textId="77777777" w:rsidR="00FA452B" w:rsidRPr="009A3BAC" w:rsidRDefault="00FA452B" w:rsidP="009E374B">
            <w:pPr>
              <w:pStyle w:val="TableBullet"/>
              <w:numPr>
                <w:ilvl w:val="0"/>
                <w:numId w:val="0"/>
              </w:numPr>
              <w:ind w:left="288"/>
              <w:rPr>
                <w:sz w:val="8"/>
                <w:szCs w:val="8"/>
              </w:rPr>
            </w:pPr>
          </w:p>
          <w:p w14:paraId="0AA248B1" w14:textId="77777777" w:rsidR="00FA452B" w:rsidRDefault="00FA452B" w:rsidP="009E374B">
            <w:pPr>
              <w:pStyle w:val="TableBullet"/>
              <w:tabs>
                <w:tab w:val="clear" w:pos="360"/>
                <w:tab w:val="num" w:pos="288"/>
              </w:tabs>
            </w:pPr>
            <w:r w:rsidRPr="00C2741B">
              <w:t>ESF 8</w:t>
            </w:r>
            <w:r>
              <w:t>*</w:t>
            </w:r>
          </w:p>
          <w:p w14:paraId="0ECB6FCB" w14:textId="77777777" w:rsidR="00FA452B" w:rsidRDefault="00FA452B" w:rsidP="009E374B">
            <w:pPr>
              <w:pStyle w:val="TableBullet"/>
              <w:tabs>
                <w:tab w:val="clear" w:pos="360"/>
                <w:tab w:val="num" w:pos="288"/>
              </w:tabs>
            </w:pPr>
            <w:r>
              <w:t>ESF 1</w:t>
            </w:r>
          </w:p>
          <w:p w14:paraId="2D8C68C8" w14:textId="77777777" w:rsidR="00FA452B" w:rsidRDefault="00FA452B" w:rsidP="009E374B">
            <w:pPr>
              <w:pStyle w:val="TableBullet"/>
              <w:tabs>
                <w:tab w:val="clear" w:pos="360"/>
                <w:tab w:val="num" w:pos="288"/>
              </w:tabs>
            </w:pPr>
            <w:r>
              <w:t>ESF 4</w:t>
            </w:r>
          </w:p>
          <w:p w14:paraId="7E9C96AC" w14:textId="77777777" w:rsidR="00FA452B" w:rsidRPr="00C2741B" w:rsidRDefault="00FA452B" w:rsidP="009E374B">
            <w:pPr>
              <w:pStyle w:val="TableBullet"/>
              <w:tabs>
                <w:tab w:val="clear" w:pos="360"/>
                <w:tab w:val="num" w:pos="288"/>
              </w:tabs>
            </w:pPr>
            <w:r>
              <w:t>ESF 5</w:t>
            </w:r>
          </w:p>
          <w:p w14:paraId="584D3267" w14:textId="77777777" w:rsidR="00FA452B" w:rsidRDefault="00FA452B" w:rsidP="009E374B">
            <w:pPr>
              <w:pStyle w:val="TableBullet"/>
              <w:tabs>
                <w:tab w:val="clear" w:pos="360"/>
                <w:tab w:val="num" w:pos="288"/>
              </w:tabs>
            </w:pPr>
            <w:r>
              <w:t>ESF 7</w:t>
            </w:r>
          </w:p>
          <w:p w14:paraId="2493853E" w14:textId="77777777" w:rsidR="00FA452B" w:rsidRDefault="00FA452B" w:rsidP="009E374B">
            <w:pPr>
              <w:pStyle w:val="TableBullet"/>
              <w:tabs>
                <w:tab w:val="clear" w:pos="360"/>
                <w:tab w:val="num" w:pos="288"/>
              </w:tabs>
            </w:pPr>
            <w:r>
              <w:t>ESF 14</w:t>
            </w:r>
          </w:p>
          <w:p w14:paraId="4A6B5D9C" w14:textId="77777777" w:rsidR="00FA452B" w:rsidRDefault="00FA452B" w:rsidP="009E374B">
            <w:pPr>
              <w:pStyle w:val="TableBullet"/>
              <w:tabs>
                <w:tab w:val="clear" w:pos="360"/>
                <w:tab w:val="num" w:pos="288"/>
              </w:tabs>
            </w:pPr>
            <w:r>
              <w:t>ESF 15</w:t>
            </w:r>
          </w:p>
          <w:p w14:paraId="13F30B75" w14:textId="77777777" w:rsidR="00FA452B" w:rsidRDefault="00FA452B" w:rsidP="009E374B">
            <w:pPr>
              <w:pStyle w:val="TableBullet"/>
              <w:tabs>
                <w:tab w:val="clear" w:pos="360"/>
                <w:tab w:val="num" w:pos="288"/>
              </w:tabs>
            </w:pPr>
            <w:r>
              <w:t>INNG</w:t>
            </w:r>
          </w:p>
        </w:tc>
        <w:tc>
          <w:tcPr>
            <w:tcW w:w="3870" w:type="dxa"/>
          </w:tcPr>
          <w:p w14:paraId="6E0B3C8D" w14:textId="77777777" w:rsidR="00FA452B" w:rsidRPr="009A3BAC" w:rsidRDefault="00FA452B" w:rsidP="009E374B">
            <w:pPr>
              <w:pStyle w:val="TableBullet"/>
              <w:numPr>
                <w:ilvl w:val="0"/>
                <w:numId w:val="0"/>
              </w:numPr>
              <w:ind w:left="288"/>
              <w:rPr>
                <w:sz w:val="8"/>
                <w:szCs w:val="8"/>
              </w:rPr>
            </w:pPr>
          </w:p>
          <w:p w14:paraId="401EDE24" w14:textId="77777777" w:rsidR="00FA452B" w:rsidRDefault="00FA452B" w:rsidP="009E374B">
            <w:pPr>
              <w:pStyle w:val="TableBullet"/>
              <w:tabs>
                <w:tab w:val="clear" w:pos="360"/>
                <w:tab w:val="num" w:pos="288"/>
              </w:tabs>
            </w:pPr>
            <w:r>
              <w:t>Planning</w:t>
            </w:r>
          </w:p>
          <w:p w14:paraId="7B3CDAB9" w14:textId="77777777" w:rsidR="00FA452B" w:rsidRDefault="00FA452B" w:rsidP="009E374B">
            <w:pPr>
              <w:pStyle w:val="TableBullet"/>
              <w:tabs>
                <w:tab w:val="clear" w:pos="360"/>
                <w:tab w:val="num" w:pos="288"/>
              </w:tabs>
            </w:pPr>
            <w:r w:rsidRPr="00FF34F6">
              <w:t>Public Information and Warning</w:t>
            </w:r>
          </w:p>
          <w:p w14:paraId="689FEEA1" w14:textId="77777777" w:rsidR="00FA452B" w:rsidRDefault="00FA452B" w:rsidP="009E374B">
            <w:pPr>
              <w:pStyle w:val="TableBullet"/>
              <w:tabs>
                <w:tab w:val="clear" w:pos="360"/>
                <w:tab w:val="num" w:pos="288"/>
              </w:tabs>
            </w:pPr>
            <w:r w:rsidRPr="00E001F6">
              <w:t>Operational Coordination</w:t>
            </w:r>
          </w:p>
          <w:p w14:paraId="5A928767" w14:textId="77777777" w:rsidR="00FA452B" w:rsidRDefault="00FA452B" w:rsidP="009E374B">
            <w:pPr>
              <w:pStyle w:val="TableBullet"/>
              <w:tabs>
                <w:tab w:val="clear" w:pos="360"/>
                <w:tab w:val="num" w:pos="288"/>
              </w:tabs>
            </w:pPr>
            <w:r w:rsidRPr="00FF34F6">
              <w:t>Environmental Response/Health and Safety</w:t>
            </w:r>
          </w:p>
          <w:p w14:paraId="4261705B" w14:textId="77777777" w:rsidR="00FA452B" w:rsidRDefault="00FA452B" w:rsidP="009E374B">
            <w:pPr>
              <w:pStyle w:val="TableBullet"/>
              <w:tabs>
                <w:tab w:val="clear" w:pos="360"/>
                <w:tab w:val="num" w:pos="288"/>
              </w:tabs>
            </w:pPr>
            <w:r w:rsidRPr="00FF34F6">
              <w:t>Fatality Management Services</w:t>
            </w:r>
          </w:p>
          <w:p w14:paraId="2F202927" w14:textId="77777777" w:rsidR="00FA452B" w:rsidRDefault="00FA452B" w:rsidP="009E374B">
            <w:pPr>
              <w:pStyle w:val="TableBullet"/>
              <w:tabs>
                <w:tab w:val="clear" w:pos="360"/>
                <w:tab w:val="num" w:pos="288"/>
              </w:tabs>
            </w:pPr>
            <w:r w:rsidRPr="00FF34F6">
              <w:t>Logistics and Supply Chain Management</w:t>
            </w:r>
          </w:p>
          <w:p w14:paraId="7FD78BB0" w14:textId="77777777" w:rsidR="00FA452B" w:rsidRPr="00384146" w:rsidRDefault="00FA452B" w:rsidP="009E374B">
            <w:pPr>
              <w:pStyle w:val="TableBullet"/>
              <w:tabs>
                <w:tab w:val="clear" w:pos="360"/>
                <w:tab w:val="num" w:pos="288"/>
              </w:tabs>
            </w:pPr>
            <w:r w:rsidRPr="00384146">
              <w:t>Public Health</w:t>
            </w:r>
            <w:r>
              <w:t>, Healthcare,</w:t>
            </w:r>
            <w:r w:rsidRPr="00384146">
              <w:t xml:space="preserve"> and </w:t>
            </w:r>
            <w:r>
              <w:t xml:space="preserve">Emergency </w:t>
            </w:r>
            <w:r w:rsidRPr="00384146">
              <w:t>Medical Services</w:t>
            </w:r>
          </w:p>
          <w:p w14:paraId="0B16ECEE" w14:textId="77777777" w:rsidR="00FA452B" w:rsidRPr="007E14F5" w:rsidRDefault="00FA452B" w:rsidP="009E374B">
            <w:pPr>
              <w:pStyle w:val="TableBullet"/>
              <w:tabs>
                <w:tab w:val="clear" w:pos="360"/>
                <w:tab w:val="num" w:pos="288"/>
              </w:tabs>
              <w:rPr>
                <w:sz w:val="20"/>
              </w:rPr>
            </w:pPr>
            <w:r w:rsidRPr="00E001F6">
              <w:t xml:space="preserve">Situational </w:t>
            </w:r>
            <w:r>
              <w:t>Assessment</w:t>
            </w:r>
          </w:p>
          <w:p w14:paraId="098C2208" w14:textId="77777777" w:rsidR="00FA452B" w:rsidRPr="009A3BAC" w:rsidRDefault="00FA452B" w:rsidP="009E374B">
            <w:pPr>
              <w:pStyle w:val="TableBullet"/>
              <w:numPr>
                <w:ilvl w:val="0"/>
                <w:numId w:val="0"/>
              </w:numPr>
              <w:ind w:left="288"/>
              <w:rPr>
                <w:sz w:val="8"/>
                <w:szCs w:val="8"/>
              </w:rPr>
            </w:pPr>
          </w:p>
        </w:tc>
      </w:tr>
      <w:tr w:rsidR="00FA452B" w:rsidRPr="00E001F6" w14:paraId="32F88014" w14:textId="77777777" w:rsidTr="009E374B">
        <w:trPr>
          <w:trHeight w:val="1187"/>
        </w:trPr>
        <w:tc>
          <w:tcPr>
            <w:tcW w:w="2245" w:type="dxa"/>
            <w:vAlign w:val="center"/>
          </w:tcPr>
          <w:p w14:paraId="1608813D" w14:textId="77777777" w:rsidR="00FA452B" w:rsidRDefault="00FA452B" w:rsidP="009E374B">
            <w:pPr>
              <w:ind w:left="-18"/>
              <w:jc w:val="center"/>
            </w:pPr>
            <w:r>
              <w:rPr>
                <w:noProof/>
              </w:rPr>
              <w:drawing>
                <wp:inline distT="0" distB="0" distL="0" distR="0" wp14:anchorId="34BDEBF8" wp14:editId="7512519F">
                  <wp:extent cx="996696" cy="987552"/>
                  <wp:effectExtent l="0" t="0" r="0" b="3175"/>
                  <wp:docPr id="28" name="Picture 28" descr="A blue circle with a light bulb and plu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ue circle with a light bulb and plug&#10;&#10;Description automatically generated with low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96696" cy="987552"/>
                          </a:xfrm>
                          <a:prstGeom prst="rect">
                            <a:avLst/>
                          </a:prstGeom>
                        </pic:spPr>
                      </pic:pic>
                    </a:graphicData>
                  </a:graphic>
                </wp:inline>
              </w:drawing>
            </w:r>
          </w:p>
        </w:tc>
        <w:tc>
          <w:tcPr>
            <w:tcW w:w="2340" w:type="dxa"/>
          </w:tcPr>
          <w:p w14:paraId="5F52BBAD" w14:textId="77777777" w:rsidR="00FA452B" w:rsidRPr="004B77DF" w:rsidRDefault="00FA452B" w:rsidP="009E374B">
            <w:pPr>
              <w:pStyle w:val="TableText0"/>
              <w:rPr>
                <w:b/>
                <w:sz w:val="20"/>
              </w:rPr>
            </w:pPr>
          </w:p>
          <w:p w14:paraId="03F6D6BC" w14:textId="77777777" w:rsidR="00FA452B" w:rsidRPr="008C22EB" w:rsidRDefault="00FA452B" w:rsidP="009E374B">
            <w:pPr>
              <w:pStyle w:val="TableText0"/>
              <w:rPr>
                <w:b/>
              </w:rPr>
            </w:pPr>
            <w:r w:rsidRPr="008C22EB">
              <w:rPr>
                <w:b/>
              </w:rPr>
              <w:t>Energy</w:t>
            </w:r>
          </w:p>
          <w:p w14:paraId="2F989994" w14:textId="77777777" w:rsidR="00FA452B" w:rsidRDefault="00FA452B" w:rsidP="009E374B">
            <w:pPr>
              <w:pStyle w:val="TableBullet"/>
              <w:tabs>
                <w:tab w:val="clear" w:pos="360"/>
                <w:tab w:val="num" w:pos="288"/>
              </w:tabs>
            </w:pPr>
            <w:r>
              <w:t>Power (grid)</w:t>
            </w:r>
          </w:p>
          <w:p w14:paraId="0C488DD9" w14:textId="77777777" w:rsidR="00FA452B" w:rsidRDefault="00FA452B" w:rsidP="009E374B">
            <w:pPr>
              <w:pStyle w:val="TableBullet"/>
              <w:tabs>
                <w:tab w:val="clear" w:pos="360"/>
                <w:tab w:val="num" w:pos="288"/>
              </w:tabs>
            </w:pPr>
            <w:r>
              <w:t>Temporary power</w:t>
            </w:r>
          </w:p>
          <w:p w14:paraId="56767175" w14:textId="77777777" w:rsidR="00FA452B" w:rsidRDefault="00FA452B" w:rsidP="009E374B">
            <w:pPr>
              <w:pStyle w:val="TableBullet"/>
              <w:tabs>
                <w:tab w:val="clear" w:pos="360"/>
                <w:tab w:val="num" w:pos="288"/>
              </w:tabs>
            </w:pPr>
            <w:r>
              <w:t>Fuel</w:t>
            </w:r>
          </w:p>
        </w:tc>
        <w:tc>
          <w:tcPr>
            <w:tcW w:w="2255" w:type="dxa"/>
          </w:tcPr>
          <w:p w14:paraId="18EB751D" w14:textId="77777777" w:rsidR="00FA452B" w:rsidRPr="004B77DF" w:rsidRDefault="00FA452B" w:rsidP="009E374B">
            <w:pPr>
              <w:pStyle w:val="TableBullet"/>
              <w:numPr>
                <w:ilvl w:val="0"/>
                <w:numId w:val="0"/>
              </w:numPr>
              <w:ind w:left="288"/>
              <w:rPr>
                <w:sz w:val="20"/>
              </w:rPr>
            </w:pPr>
          </w:p>
          <w:p w14:paraId="1BF8AAAF" w14:textId="77777777" w:rsidR="00FA452B" w:rsidRPr="00C2741B" w:rsidRDefault="00FA452B" w:rsidP="009E374B">
            <w:pPr>
              <w:pStyle w:val="TableBullet"/>
              <w:tabs>
                <w:tab w:val="clear" w:pos="360"/>
                <w:tab w:val="num" w:pos="288"/>
              </w:tabs>
            </w:pPr>
            <w:r w:rsidRPr="00C2741B">
              <w:t>ESF 12</w:t>
            </w:r>
            <w:r>
              <w:t>*</w:t>
            </w:r>
          </w:p>
          <w:p w14:paraId="2DB8CA8D" w14:textId="77777777" w:rsidR="00FA452B" w:rsidRDefault="00FA452B" w:rsidP="009E374B">
            <w:pPr>
              <w:pStyle w:val="TableBullet"/>
              <w:tabs>
                <w:tab w:val="clear" w:pos="360"/>
                <w:tab w:val="num" w:pos="288"/>
              </w:tabs>
            </w:pPr>
            <w:r w:rsidRPr="00384146">
              <w:t>ESF 3</w:t>
            </w:r>
          </w:p>
          <w:p w14:paraId="253F47EF" w14:textId="77777777" w:rsidR="00FA452B" w:rsidRDefault="00FA452B" w:rsidP="009E374B">
            <w:pPr>
              <w:pStyle w:val="TableBullet"/>
              <w:tabs>
                <w:tab w:val="clear" w:pos="360"/>
                <w:tab w:val="num" w:pos="288"/>
              </w:tabs>
            </w:pPr>
            <w:r>
              <w:t>ESF 5</w:t>
            </w:r>
          </w:p>
          <w:p w14:paraId="07B764F5" w14:textId="77777777" w:rsidR="00FA452B" w:rsidRDefault="00FA452B" w:rsidP="009E374B">
            <w:pPr>
              <w:pStyle w:val="TableBullet"/>
              <w:tabs>
                <w:tab w:val="clear" w:pos="360"/>
                <w:tab w:val="num" w:pos="288"/>
              </w:tabs>
            </w:pPr>
            <w:r>
              <w:t>ESF 7</w:t>
            </w:r>
          </w:p>
          <w:p w14:paraId="21A8C946" w14:textId="77777777" w:rsidR="00FA452B" w:rsidRDefault="00FA452B" w:rsidP="009E374B">
            <w:pPr>
              <w:pStyle w:val="TableBullet"/>
              <w:tabs>
                <w:tab w:val="clear" w:pos="360"/>
                <w:tab w:val="num" w:pos="288"/>
              </w:tabs>
            </w:pPr>
            <w:r>
              <w:t>ESF 14</w:t>
            </w:r>
          </w:p>
          <w:p w14:paraId="633E33BB" w14:textId="77777777" w:rsidR="00FA452B" w:rsidRDefault="00FA452B" w:rsidP="009E374B">
            <w:pPr>
              <w:pStyle w:val="TableBullet"/>
              <w:tabs>
                <w:tab w:val="clear" w:pos="360"/>
                <w:tab w:val="num" w:pos="288"/>
              </w:tabs>
            </w:pPr>
            <w:r>
              <w:t>ESF 15</w:t>
            </w:r>
          </w:p>
        </w:tc>
        <w:tc>
          <w:tcPr>
            <w:tcW w:w="3870" w:type="dxa"/>
          </w:tcPr>
          <w:p w14:paraId="64537AB4" w14:textId="77777777" w:rsidR="00FA452B" w:rsidRPr="004B77DF" w:rsidRDefault="00FA452B" w:rsidP="009E374B">
            <w:pPr>
              <w:pStyle w:val="TableBullet"/>
              <w:numPr>
                <w:ilvl w:val="0"/>
                <w:numId w:val="0"/>
              </w:numPr>
              <w:ind w:left="288"/>
              <w:rPr>
                <w:sz w:val="20"/>
              </w:rPr>
            </w:pPr>
          </w:p>
          <w:p w14:paraId="71972933" w14:textId="77777777" w:rsidR="00FA452B" w:rsidRDefault="00FA452B" w:rsidP="009E374B">
            <w:pPr>
              <w:pStyle w:val="TableBullet"/>
              <w:tabs>
                <w:tab w:val="clear" w:pos="360"/>
                <w:tab w:val="num" w:pos="288"/>
              </w:tabs>
            </w:pPr>
            <w:r>
              <w:t>Planning</w:t>
            </w:r>
          </w:p>
          <w:p w14:paraId="4F147340" w14:textId="77777777" w:rsidR="00FA452B" w:rsidRDefault="00FA452B" w:rsidP="009E374B">
            <w:pPr>
              <w:pStyle w:val="TableBullet"/>
              <w:tabs>
                <w:tab w:val="clear" w:pos="360"/>
                <w:tab w:val="num" w:pos="288"/>
              </w:tabs>
            </w:pPr>
            <w:r w:rsidRPr="00A0289B">
              <w:t>Public Information and Warning</w:t>
            </w:r>
            <w:r w:rsidRPr="00384146">
              <w:t xml:space="preserve"> </w:t>
            </w:r>
          </w:p>
          <w:p w14:paraId="5E96437A" w14:textId="77777777" w:rsidR="00FA452B" w:rsidRDefault="00FA452B" w:rsidP="009E374B">
            <w:pPr>
              <w:pStyle w:val="TableBullet"/>
              <w:tabs>
                <w:tab w:val="clear" w:pos="360"/>
                <w:tab w:val="num" w:pos="288"/>
              </w:tabs>
            </w:pPr>
            <w:r>
              <w:t>Operational Coordination</w:t>
            </w:r>
          </w:p>
          <w:p w14:paraId="45A7885F" w14:textId="77777777" w:rsidR="00FA452B" w:rsidRDefault="00FA452B" w:rsidP="009E374B">
            <w:pPr>
              <w:pStyle w:val="TableBullet"/>
              <w:tabs>
                <w:tab w:val="clear" w:pos="360"/>
                <w:tab w:val="num" w:pos="288"/>
              </w:tabs>
            </w:pPr>
            <w:r w:rsidRPr="00384146">
              <w:t>Infrastructure Systems</w:t>
            </w:r>
          </w:p>
          <w:p w14:paraId="47277150" w14:textId="77777777" w:rsidR="00FA452B" w:rsidRDefault="00FA452B" w:rsidP="009E374B">
            <w:pPr>
              <w:pStyle w:val="TableBullet"/>
              <w:tabs>
                <w:tab w:val="clear" w:pos="360"/>
                <w:tab w:val="num" w:pos="288"/>
              </w:tabs>
            </w:pPr>
            <w:r w:rsidRPr="0018573A">
              <w:t>Logistics and Supply Chain Management</w:t>
            </w:r>
          </w:p>
          <w:p w14:paraId="4F32EADF" w14:textId="77777777" w:rsidR="00FA452B" w:rsidRDefault="00FA452B" w:rsidP="009E374B">
            <w:pPr>
              <w:pStyle w:val="TableBullet"/>
              <w:tabs>
                <w:tab w:val="clear" w:pos="360"/>
                <w:tab w:val="num" w:pos="288"/>
              </w:tabs>
            </w:pPr>
            <w:r>
              <w:t>Si</w:t>
            </w:r>
            <w:r w:rsidRPr="0018573A">
              <w:t>tuational Assessment</w:t>
            </w:r>
            <w:r>
              <w:t xml:space="preserve"> </w:t>
            </w:r>
          </w:p>
          <w:p w14:paraId="6F693A8F" w14:textId="77777777" w:rsidR="00FA452B" w:rsidRPr="004B77DF" w:rsidRDefault="00FA452B" w:rsidP="009E374B">
            <w:pPr>
              <w:pStyle w:val="TableBullet"/>
              <w:numPr>
                <w:ilvl w:val="0"/>
                <w:numId w:val="0"/>
              </w:numPr>
              <w:ind w:left="288"/>
              <w:rPr>
                <w:sz w:val="20"/>
              </w:rPr>
            </w:pPr>
          </w:p>
        </w:tc>
      </w:tr>
      <w:tr w:rsidR="00FA452B" w14:paraId="0AAF5410" w14:textId="77777777" w:rsidTr="009E374B">
        <w:trPr>
          <w:trHeight w:val="1331"/>
        </w:trPr>
        <w:tc>
          <w:tcPr>
            <w:tcW w:w="2245" w:type="dxa"/>
            <w:vAlign w:val="center"/>
          </w:tcPr>
          <w:p w14:paraId="02564A20" w14:textId="77777777" w:rsidR="00FA452B" w:rsidRDefault="00FA452B" w:rsidP="009E374B">
            <w:pPr>
              <w:ind w:left="-18"/>
              <w:jc w:val="center"/>
            </w:pPr>
            <w:r>
              <w:rPr>
                <w:noProof/>
              </w:rPr>
              <w:lastRenderedPageBreak/>
              <w:drawing>
                <wp:inline distT="0" distB="0" distL="0" distR="0" wp14:anchorId="5AD23A5E" wp14:editId="4E1620DB">
                  <wp:extent cx="996696" cy="996696"/>
                  <wp:effectExtent l="0" t="0" r="0" b="0"/>
                  <wp:docPr id="10" name="Picture 10" descr="A picture containing logo, circle, font,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logo, circle, font, graphics&#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96696" cy="996696"/>
                          </a:xfrm>
                          <a:prstGeom prst="rect">
                            <a:avLst/>
                          </a:prstGeom>
                        </pic:spPr>
                      </pic:pic>
                    </a:graphicData>
                  </a:graphic>
                </wp:inline>
              </w:drawing>
            </w:r>
          </w:p>
        </w:tc>
        <w:tc>
          <w:tcPr>
            <w:tcW w:w="2340" w:type="dxa"/>
          </w:tcPr>
          <w:p w14:paraId="43664C59" w14:textId="77777777" w:rsidR="00FA452B" w:rsidRPr="004B77DF" w:rsidRDefault="00FA452B" w:rsidP="009E374B">
            <w:pPr>
              <w:pStyle w:val="TableText0"/>
              <w:rPr>
                <w:b/>
                <w:sz w:val="20"/>
              </w:rPr>
            </w:pPr>
          </w:p>
          <w:p w14:paraId="468BB7F1" w14:textId="77777777" w:rsidR="00FA452B" w:rsidRPr="008C22EB" w:rsidRDefault="00FA452B" w:rsidP="009E374B">
            <w:pPr>
              <w:pStyle w:val="TableText0"/>
              <w:rPr>
                <w:b/>
              </w:rPr>
            </w:pPr>
            <w:r w:rsidRPr="008C22EB">
              <w:rPr>
                <w:b/>
              </w:rPr>
              <w:t>Communications</w:t>
            </w:r>
          </w:p>
          <w:p w14:paraId="791C7F93" w14:textId="77777777" w:rsidR="00FA452B" w:rsidRDefault="00FA452B" w:rsidP="009E374B">
            <w:pPr>
              <w:pStyle w:val="TableBullet"/>
              <w:tabs>
                <w:tab w:val="clear" w:pos="360"/>
                <w:tab w:val="num" w:pos="288"/>
              </w:tabs>
            </w:pPr>
            <w:r>
              <w:t>Infrastructure</w:t>
            </w:r>
          </w:p>
          <w:p w14:paraId="5557213D" w14:textId="77777777" w:rsidR="00FA452B" w:rsidRDefault="00FA452B" w:rsidP="009E374B">
            <w:pPr>
              <w:pStyle w:val="TableBullet"/>
              <w:tabs>
                <w:tab w:val="clear" w:pos="360"/>
                <w:tab w:val="num" w:pos="288"/>
              </w:tabs>
            </w:pPr>
            <w:r>
              <w:t>Alerts, warnings, messages</w:t>
            </w:r>
          </w:p>
          <w:p w14:paraId="0AA2FE4D" w14:textId="77777777" w:rsidR="00FA452B" w:rsidRDefault="00FA452B" w:rsidP="009E374B">
            <w:pPr>
              <w:pStyle w:val="TableBullet"/>
              <w:tabs>
                <w:tab w:val="clear" w:pos="360"/>
                <w:tab w:val="num" w:pos="288"/>
              </w:tabs>
            </w:pPr>
            <w:r>
              <w:t>911 and dispatch</w:t>
            </w:r>
          </w:p>
          <w:p w14:paraId="2A027AFC" w14:textId="77777777" w:rsidR="00FA452B" w:rsidRDefault="00FA452B" w:rsidP="009E374B">
            <w:pPr>
              <w:pStyle w:val="TableBullet"/>
              <w:tabs>
                <w:tab w:val="clear" w:pos="360"/>
                <w:tab w:val="num" w:pos="288"/>
              </w:tabs>
            </w:pPr>
            <w:r>
              <w:t>Responder communications</w:t>
            </w:r>
          </w:p>
          <w:p w14:paraId="3C34D310" w14:textId="77777777" w:rsidR="00FA452B" w:rsidRDefault="00FA452B" w:rsidP="009E374B">
            <w:pPr>
              <w:pStyle w:val="TableBullet"/>
              <w:tabs>
                <w:tab w:val="clear" w:pos="360"/>
                <w:tab w:val="num" w:pos="288"/>
              </w:tabs>
            </w:pPr>
            <w:r>
              <w:t>Financial services</w:t>
            </w:r>
          </w:p>
          <w:p w14:paraId="5191EB85" w14:textId="77777777" w:rsidR="00FA452B" w:rsidRDefault="00FA452B" w:rsidP="009E374B">
            <w:pPr>
              <w:pStyle w:val="TableBullet"/>
              <w:numPr>
                <w:ilvl w:val="0"/>
                <w:numId w:val="0"/>
              </w:numPr>
              <w:ind w:left="288"/>
            </w:pPr>
          </w:p>
        </w:tc>
        <w:tc>
          <w:tcPr>
            <w:tcW w:w="2255" w:type="dxa"/>
          </w:tcPr>
          <w:p w14:paraId="66053DEE" w14:textId="77777777" w:rsidR="00FA452B" w:rsidRPr="004B77DF" w:rsidRDefault="00FA452B" w:rsidP="009E374B">
            <w:pPr>
              <w:pStyle w:val="TableBullet"/>
              <w:numPr>
                <w:ilvl w:val="0"/>
                <w:numId w:val="0"/>
              </w:numPr>
              <w:ind w:left="288"/>
              <w:rPr>
                <w:sz w:val="20"/>
              </w:rPr>
            </w:pPr>
          </w:p>
          <w:p w14:paraId="7225D3E3" w14:textId="77777777" w:rsidR="00FA452B" w:rsidRPr="006F2B2A" w:rsidRDefault="00FA452B" w:rsidP="009E374B">
            <w:pPr>
              <w:pStyle w:val="TableBullet"/>
              <w:tabs>
                <w:tab w:val="clear" w:pos="360"/>
                <w:tab w:val="num" w:pos="288"/>
              </w:tabs>
            </w:pPr>
            <w:r w:rsidRPr="006F2B2A">
              <w:t>ESF 2</w:t>
            </w:r>
            <w:r>
              <w:t>*</w:t>
            </w:r>
          </w:p>
          <w:p w14:paraId="303E920B" w14:textId="77777777" w:rsidR="00FA452B" w:rsidRDefault="00FA452B" w:rsidP="009E374B">
            <w:pPr>
              <w:pStyle w:val="TableBullet"/>
              <w:tabs>
                <w:tab w:val="clear" w:pos="360"/>
                <w:tab w:val="num" w:pos="288"/>
              </w:tabs>
            </w:pPr>
            <w:r>
              <w:t>ESF 5</w:t>
            </w:r>
          </w:p>
          <w:p w14:paraId="6B757D18" w14:textId="77777777" w:rsidR="00FA452B" w:rsidRDefault="00FA452B" w:rsidP="009E374B">
            <w:pPr>
              <w:pStyle w:val="TableBullet"/>
              <w:tabs>
                <w:tab w:val="clear" w:pos="360"/>
                <w:tab w:val="num" w:pos="288"/>
              </w:tabs>
            </w:pPr>
            <w:r>
              <w:t>ESF 7</w:t>
            </w:r>
          </w:p>
          <w:p w14:paraId="154CFE67" w14:textId="77777777" w:rsidR="00FA452B" w:rsidRDefault="00FA452B" w:rsidP="009E374B">
            <w:pPr>
              <w:pStyle w:val="TableBullet"/>
              <w:tabs>
                <w:tab w:val="clear" w:pos="360"/>
                <w:tab w:val="num" w:pos="288"/>
              </w:tabs>
            </w:pPr>
            <w:r>
              <w:t>ESF 13</w:t>
            </w:r>
          </w:p>
          <w:p w14:paraId="45C8727C" w14:textId="77777777" w:rsidR="00FA452B" w:rsidRDefault="00FA452B" w:rsidP="009E374B">
            <w:pPr>
              <w:pStyle w:val="TableBullet"/>
              <w:tabs>
                <w:tab w:val="clear" w:pos="360"/>
                <w:tab w:val="num" w:pos="288"/>
              </w:tabs>
            </w:pPr>
            <w:r>
              <w:t>ESF 14</w:t>
            </w:r>
          </w:p>
          <w:p w14:paraId="35DCDA4F" w14:textId="77777777" w:rsidR="00FA452B" w:rsidRDefault="00FA452B" w:rsidP="009E374B">
            <w:pPr>
              <w:pStyle w:val="TableBullet"/>
              <w:tabs>
                <w:tab w:val="clear" w:pos="360"/>
                <w:tab w:val="num" w:pos="288"/>
              </w:tabs>
            </w:pPr>
            <w:r>
              <w:t>ESF 15</w:t>
            </w:r>
          </w:p>
          <w:p w14:paraId="74AFEBAD" w14:textId="77777777" w:rsidR="00FA452B" w:rsidRDefault="00FA452B" w:rsidP="009E374B">
            <w:pPr>
              <w:pStyle w:val="TableBullet"/>
              <w:tabs>
                <w:tab w:val="clear" w:pos="360"/>
                <w:tab w:val="num" w:pos="288"/>
              </w:tabs>
            </w:pPr>
            <w:r>
              <w:t>INNG</w:t>
            </w:r>
          </w:p>
          <w:p w14:paraId="1BF14A08" w14:textId="77777777" w:rsidR="00FA452B" w:rsidRDefault="00FA452B" w:rsidP="009E374B">
            <w:pPr>
              <w:pStyle w:val="TableBullet"/>
              <w:numPr>
                <w:ilvl w:val="0"/>
                <w:numId w:val="0"/>
              </w:numPr>
            </w:pPr>
          </w:p>
        </w:tc>
        <w:tc>
          <w:tcPr>
            <w:tcW w:w="3870" w:type="dxa"/>
          </w:tcPr>
          <w:p w14:paraId="12B1C3E4" w14:textId="77777777" w:rsidR="00FA452B" w:rsidRPr="004B77DF" w:rsidRDefault="00FA452B" w:rsidP="009E374B">
            <w:pPr>
              <w:pStyle w:val="TableBullet"/>
              <w:numPr>
                <w:ilvl w:val="0"/>
                <w:numId w:val="0"/>
              </w:numPr>
              <w:ind w:left="288"/>
              <w:rPr>
                <w:sz w:val="20"/>
              </w:rPr>
            </w:pPr>
          </w:p>
          <w:p w14:paraId="48B4B108" w14:textId="77777777" w:rsidR="00FA452B" w:rsidRPr="00E001F6" w:rsidRDefault="00FA452B" w:rsidP="009E374B">
            <w:pPr>
              <w:pStyle w:val="TableBullet"/>
              <w:tabs>
                <w:tab w:val="clear" w:pos="360"/>
                <w:tab w:val="num" w:pos="288"/>
              </w:tabs>
            </w:pPr>
            <w:r w:rsidRPr="00E001F6">
              <w:t>Planning</w:t>
            </w:r>
          </w:p>
          <w:p w14:paraId="56F86A61" w14:textId="77777777" w:rsidR="00FA452B" w:rsidRDefault="00FA452B" w:rsidP="009E374B">
            <w:pPr>
              <w:pStyle w:val="TableBullet"/>
              <w:tabs>
                <w:tab w:val="clear" w:pos="360"/>
                <w:tab w:val="num" w:pos="288"/>
              </w:tabs>
            </w:pPr>
            <w:r>
              <w:t>Public Information and Warning</w:t>
            </w:r>
          </w:p>
          <w:p w14:paraId="1315E95A" w14:textId="77777777" w:rsidR="00FA452B" w:rsidRPr="00E001F6" w:rsidRDefault="00FA452B" w:rsidP="009E374B">
            <w:pPr>
              <w:pStyle w:val="TableBullet"/>
              <w:tabs>
                <w:tab w:val="clear" w:pos="360"/>
                <w:tab w:val="num" w:pos="288"/>
              </w:tabs>
            </w:pPr>
            <w:r w:rsidRPr="00E001F6">
              <w:t>Operational Coordination</w:t>
            </w:r>
          </w:p>
          <w:p w14:paraId="4AA5DA91" w14:textId="77777777" w:rsidR="00FA452B" w:rsidRDefault="00FA452B" w:rsidP="009E374B">
            <w:pPr>
              <w:pStyle w:val="TableBullet"/>
              <w:tabs>
                <w:tab w:val="clear" w:pos="360"/>
                <w:tab w:val="num" w:pos="288"/>
              </w:tabs>
            </w:pPr>
            <w:r w:rsidRPr="00384146">
              <w:t>Infrastructure Systems</w:t>
            </w:r>
          </w:p>
          <w:p w14:paraId="57BEC158" w14:textId="77777777" w:rsidR="00FA452B" w:rsidRPr="00384146" w:rsidRDefault="00FA452B" w:rsidP="009E374B">
            <w:pPr>
              <w:pStyle w:val="TableBullet"/>
              <w:tabs>
                <w:tab w:val="clear" w:pos="360"/>
                <w:tab w:val="num" w:pos="288"/>
              </w:tabs>
            </w:pPr>
            <w:r w:rsidRPr="00384146">
              <w:t>Operational Communication</w:t>
            </w:r>
            <w:r>
              <w:t>s</w:t>
            </w:r>
          </w:p>
          <w:p w14:paraId="4C0C308C" w14:textId="77777777" w:rsidR="00FA452B" w:rsidRDefault="00FA452B" w:rsidP="009E374B">
            <w:pPr>
              <w:pStyle w:val="TableBullet"/>
              <w:tabs>
                <w:tab w:val="clear" w:pos="360"/>
                <w:tab w:val="num" w:pos="288"/>
              </w:tabs>
            </w:pPr>
            <w:r w:rsidRPr="00E001F6">
              <w:t xml:space="preserve">Situational </w:t>
            </w:r>
            <w:r>
              <w:t>Assessment</w:t>
            </w:r>
          </w:p>
        </w:tc>
      </w:tr>
      <w:tr w:rsidR="00FA452B" w:rsidRPr="00E001F6" w14:paraId="76320686" w14:textId="77777777" w:rsidTr="00FA452B">
        <w:trPr>
          <w:trHeight w:val="2105"/>
        </w:trPr>
        <w:tc>
          <w:tcPr>
            <w:tcW w:w="2245" w:type="dxa"/>
            <w:vAlign w:val="center"/>
          </w:tcPr>
          <w:p w14:paraId="03389E31" w14:textId="77777777" w:rsidR="00FA452B" w:rsidRDefault="00FA452B" w:rsidP="009E374B">
            <w:pPr>
              <w:ind w:left="-18"/>
              <w:jc w:val="center"/>
            </w:pPr>
            <w:r>
              <w:rPr>
                <w:noProof/>
              </w:rPr>
              <w:drawing>
                <wp:inline distT="0" distB="0" distL="0" distR="0" wp14:anchorId="41F7634D" wp14:editId="4AA95079">
                  <wp:extent cx="996696" cy="996696"/>
                  <wp:effectExtent l="0" t="0" r="0" b="0"/>
                  <wp:docPr id="30" name="Picture 30" descr="A picture containing logo, font, circ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logo, font, circle, tex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96696" cy="996696"/>
                          </a:xfrm>
                          <a:prstGeom prst="rect">
                            <a:avLst/>
                          </a:prstGeom>
                        </pic:spPr>
                      </pic:pic>
                    </a:graphicData>
                  </a:graphic>
                </wp:inline>
              </w:drawing>
            </w:r>
          </w:p>
        </w:tc>
        <w:tc>
          <w:tcPr>
            <w:tcW w:w="2340" w:type="dxa"/>
          </w:tcPr>
          <w:p w14:paraId="2E197001" w14:textId="77777777" w:rsidR="00FA452B" w:rsidRPr="004B77DF" w:rsidRDefault="00FA452B" w:rsidP="009E374B">
            <w:pPr>
              <w:pStyle w:val="TableText0"/>
              <w:rPr>
                <w:b/>
                <w:sz w:val="20"/>
              </w:rPr>
            </w:pPr>
          </w:p>
          <w:p w14:paraId="20EAA4AB" w14:textId="77777777" w:rsidR="00FA452B" w:rsidRPr="008C22EB" w:rsidRDefault="00FA452B" w:rsidP="009E374B">
            <w:pPr>
              <w:pStyle w:val="TableText0"/>
              <w:rPr>
                <w:b/>
              </w:rPr>
            </w:pPr>
            <w:r w:rsidRPr="008C22EB">
              <w:rPr>
                <w:b/>
              </w:rPr>
              <w:t>Transportation</w:t>
            </w:r>
          </w:p>
          <w:p w14:paraId="64BBF77B" w14:textId="77777777" w:rsidR="00FA452B" w:rsidRDefault="00FA452B" w:rsidP="009E374B">
            <w:pPr>
              <w:pStyle w:val="TableBullet"/>
              <w:tabs>
                <w:tab w:val="clear" w:pos="360"/>
                <w:tab w:val="num" w:pos="288"/>
              </w:tabs>
            </w:pPr>
            <w:r>
              <w:t>Highway, roadway</w:t>
            </w:r>
          </w:p>
          <w:p w14:paraId="1A120ED7" w14:textId="77777777" w:rsidR="00FA452B" w:rsidRDefault="00FA452B" w:rsidP="009E374B">
            <w:pPr>
              <w:pStyle w:val="TableBullet"/>
              <w:tabs>
                <w:tab w:val="clear" w:pos="360"/>
                <w:tab w:val="num" w:pos="288"/>
              </w:tabs>
            </w:pPr>
            <w:r>
              <w:t>Mass transit</w:t>
            </w:r>
          </w:p>
          <w:p w14:paraId="41D009D3" w14:textId="77777777" w:rsidR="00FA452B" w:rsidRDefault="00FA452B" w:rsidP="009E374B">
            <w:pPr>
              <w:pStyle w:val="TableBullet"/>
              <w:tabs>
                <w:tab w:val="clear" w:pos="360"/>
                <w:tab w:val="num" w:pos="288"/>
              </w:tabs>
            </w:pPr>
            <w:r>
              <w:t>Railway</w:t>
            </w:r>
          </w:p>
          <w:p w14:paraId="6515B493" w14:textId="77777777" w:rsidR="00FA452B" w:rsidRDefault="00FA452B" w:rsidP="009E374B">
            <w:pPr>
              <w:pStyle w:val="TableBullet"/>
              <w:tabs>
                <w:tab w:val="clear" w:pos="360"/>
                <w:tab w:val="num" w:pos="288"/>
              </w:tabs>
            </w:pPr>
            <w:r>
              <w:t>Aviation</w:t>
            </w:r>
          </w:p>
          <w:p w14:paraId="0CBD4BD7" w14:textId="77777777" w:rsidR="00FA452B" w:rsidRDefault="00FA452B" w:rsidP="009E374B">
            <w:pPr>
              <w:pStyle w:val="TableBullet"/>
              <w:tabs>
                <w:tab w:val="clear" w:pos="360"/>
                <w:tab w:val="num" w:pos="288"/>
              </w:tabs>
            </w:pPr>
            <w:r>
              <w:t>Maritime</w:t>
            </w:r>
          </w:p>
          <w:p w14:paraId="551321D0" w14:textId="77777777" w:rsidR="00FA452B" w:rsidRDefault="00FA452B" w:rsidP="009E374B">
            <w:pPr>
              <w:pStyle w:val="TableBullet"/>
              <w:tabs>
                <w:tab w:val="clear" w:pos="360"/>
                <w:tab w:val="num" w:pos="288"/>
              </w:tabs>
            </w:pPr>
            <w:r>
              <w:t>Pipeline</w:t>
            </w:r>
          </w:p>
          <w:p w14:paraId="5A0516EE" w14:textId="77777777" w:rsidR="00FA452B" w:rsidRDefault="00FA452B" w:rsidP="009E374B">
            <w:pPr>
              <w:pStyle w:val="TableBullet"/>
              <w:numPr>
                <w:ilvl w:val="0"/>
                <w:numId w:val="0"/>
              </w:numPr>
              <w:ind w:left="288"/>
            </w:pPr>
          </w:p>
        </w:tc>
        <w:tc>
          <w:tcPr>
            <w:tcW w:w="2255" w:type="dxa"/>
          </w:tcPr>
          <w:p w14:paraId="104D97A8" w14:textId="77777777" w:rsidR="00FA452B" w:rsidRPr="004B77DF" w:rsidRDefault="00FA452B" w:rsidP="009E374B">
            <w:pPr>
              <w:pStyle w:val="TableBullet"/>
              <w:numPr>
                <w:ilvl w:val="0"/>
                <w:numId w:val="0"/>
              </w:numPr>
              <w:ind w:left="288"/>
              <w:rPr>
                <w:sz w:val="20"/>
              </w:rPr>
            </w:pPr>
          </w:p>
          <w:p w14:paraId="0BBFD0CA" w14:textId="77777777" w:rsidR="00FA452B" w:rsidRDefault="00FA452B" w:rsidP="009E374B">
            <w:pPr>
              <w:pStyle w:val="TableBullet"/>
              <w:tabs>
                <w:tab w:val="clear" w:pos="360"/>
                <w:tab w:val="num" w:pos="288"/>
              </w:tabs>
            </w:pPr>
            <w:r w:rsidRPr="006F2B2A">
              <w:t>ESF 1</w:t>
            </w:r>
            <w:r>
              <w:t>*</w:t>
            </w:r>
          </w:p>
          <w:p w14:paraId="58B9972B" w14:textId="77777777" w:rsidR="00FA452B" w:rsidRDefault="00FA452B" w:rsidP="009E374B">
            <w:pPr>
              <w:pStyle w:val="TableBullet"/>
              <w:tabs>
                <w:tab w:val="clear" w:pos="360"/>
                <w:tab w:val="num" w:pos="288"/>
              </w:tabs>
            </w:pPr>
            <w:r>
              <w:t>ESF 5</w:t>
            </w:r>
          </w:p>
          <w:p w14:paraId="62E938E4" w14:textId="77777777" w:rsidR="00FA452B" w:rsidRDefault="00FA452B" w:rsidP="009E374B">
            <w:pPr>
              <w:pStyle w:val="TableBullet"/>
              <w:tabs>
                <w:tab w:val="clear" w:pos="360"/>
                <w:tab w:val="num" w:pos="288"/>
              </w:tabs>
            </w:pPr>
            <w:r>
              <w:t>ESF 7</w:t>
            </w:r>
          </w:p>
          <w:p w14:paraId="28386EBA" w14:textId="77777777" w:rsidR="00FA452B" w:rsidRDefault="00FA452B" w:rsidP="009E374B">
            <w:pPr>
              <w:pStyle w:val="TableBullet"/>
              <w:tabs>
                <w:tab w:val="clear" w:pos="360"/>
                <w:tab w:val="num" w:pos="288"/>
              </w:tabs>
            </w:pPr>
            <w:r>
              <w:t>ESF 13</w:t>
            </w:r>
          </w:p>
          <w:p w14:paraId="17FC9EA1" w14:textId="77777777" w:rsidR="00FA452B" w:rsidRDefault="00FA452B" w:rsidP="009E374B">
            <w:pPr>
              <w:pStyle w:val="TableBullet"/>
              <w:tabs>
                <w:tab w:val="clear" w:pos="360"/>
                <w:tab w:val="num" w:pos="288"/>
              </w:tabs>
            </w:pPr>
            <w:r>
              <w:t>ESF 14</w:t>
            </w:r>
          </w:p>
          <w:p w14:paraId="515E3DC9" w14:textId="77777777" w:rsidR="00FA452B" w:rsidRDefault="00FA452B" w:rsidP="009E374B">
            <w:pPr>
              <w:pStyle w:val="TableBullet"/>
              <w:tabs>
                <w:tab w:val="clear" w:pos="360"/>
                <w:tab w:val="num" w:pos="288"/>
              </w:tabs>
            </w:pPr>
            <w:r>
              <w:t>ESF 15</w:t>
            </w:r>
            <w:r w:rsidRPr="00384146">
              <w:t xml:space="preserve"> </w:t>
            </w:r>
          </w:p>
          <w:p w14:paraId="277523CF" w14:textId="77777777" w:rsidR="00FA452B" w:rsidRDefault="00FA452B" w:rsidP="009E374B">
            <w:pPr>
              <w:pStyle w:val="TableBullet"/>
              <w:tabs>
                <w:tab w:val="clear" w:pos="360"/>
                <w:tab w:val="num" w:pos="288"/>
              </w:tabs>
            </w:pPr>
            <w:r>
              <w:t>INNG</w:t>
            </w:r>
          </w:p>
        </w:tc>
        <w:tc>
          <w:tcPr>
            <w:tcW w:w="3870" w:type="dxa"/>
          </w:tcPr>
          <w:p w14:paraId="53EB833B" w14:textId="77777777" w:rsidR="00FA452B" w:rsidRPr="004B77DF" w:rsidRDefault="00FA452B" w:rsidP="009E374B">
            <w:pPr>
              <w:pStyle w:val="TableBullet"/>
              <w:numPr>
                <w:ilvl w:val="0"/>
                <w:numId w:val="0"/>
              </w:numPr>
              <w:ind w:left="288"/>
              <w:rPr>
                <w:sz w:val="20"/>
              </w:rPr>
            </w:pPr>
          </w:p>
          <w:p w14:paraId="0D164FC5" w14:textId="77777777" w:rsidR="00FA452B" w:rsidRPr="00E001F6" w:rsidRDefault="00FA452B" w:rsidP="009E374B">
            <w:pPr>
              <w:pStyle w:val="TableBullet"/>
              <w:tabs>
                <w:tab w:val="clear" w:pos="360"/>
                <w:tab w:val="num" w:pos="288"/>
              </w:tabs>
            </w:pPr>
            <w:r w:rsidRPr="00E001F6">
              <w:t>Planning</w:t>
            </w:r>
          </w:p>
          <w:p w14:paraId="2BFEEA2C" w14:textId="77777777" w:rsidR="00FA452B" w:rsidRDefault="00FA452B" w:rsidP="009E374B">
            <w:pPr>
              <w:pStyle w:val="TableBullet"/>
              <w:tabs>
                <w:tab w:val="clear" w:pos="360"/>
                <w:tab w:val="num" w:pos="288"/>
              </w:tabs>
            </w:pPr>
            <w:r w:rsidRPr="00A0289B">
              <w:t>Public Information and Warning</w:t>
            </w:r>
            <w:r>
              <w:t xml:space="preserve"> </w:t>
            </w:r>
          </w:p>
          <w:p w14:paraId="6D6A56E6" w14:textId="77777777" w:rsidR="00FA452B" w:rsidRDefault="00FA452B" w:rsidP="009E374B">
            <w:pPr>
              <w:pStyle w:val="TableBullet"/>
              <w:tabs>
                <w:tab w:val="clear" w:pos="360"/>
                <w:tab w:val="num" w:pos="288"/>
              </w:tabs>
            </w:pPr>
            <w:r w:rsidRPr="00E001F6">
              <w:t>Operational Coordination</w:t>
            </w:r>
            <w:r w:rsidRPr="00384146">
              <w:t xml:space="preserve"> </w:t>
            </w:r>
          </w:p>
          <w:p w14:paraId="2394A93F" w14:textId="77777777" w:rsidR="00FA452B" w:rsidRPr="00384146" w:rsidRDefault="00FA452B" w:rsidP="009E374B">
            <w:pPr>
              <w:pStyle w:val="TableBullet"/>
              <w:tabs>
                <w:tab w:val="clear" w:pos="360"/>
                <w:tab w:val="num" w:pos="288"/>
              </w:tabs>
            </w:pPr>
            <w:r w:rsidRPr="00384146">
              <w:t>Critical Transportation</w:t>
            </w:r>
          </w:p>
          <w:p w14:paraId="192D9AC0" w14:textId="77777777" w:rsidR="00FA452B" w:rsidRDefault="00FA452B" w:rsidP="009E374B">
            <w:pPr>
              <w:pStyle w:val="TableBullet"/>
              <w:tabs>
                <w:tab w:val="clear" w:pos="360"/>
                <w:tab w:val="num" w:pos="288"/>
              </w:tabs>
            </w:pPr>
            <w:r w:rsidRPr="00384146">
              <w:t>Infrastructure System</w:t>
            </w:r>
            <w:r>
              <w:t>s</w:t>
            </w:r>
          </w:p>
          <w:p w14:paraId="05966875" w14:textId="77777777" w:rsidR="00FA452B" w:rsidRPr="00E001F6" w:rsidRDefault="00FA452B" w:rsidP="009E374B">
            <w:pPr>
              <w:pStyle w:val="TableBullet"/>
              <w:tabs>
                <w:tab w:val="clear" w:pos="360"/>
                <w:tab w:val="num" w:pos="288"/>
              </w:tabs>
            </w:pPr>
            <w:r w:rsidRPr="00E001F6">
              <w:t xml:space="preserve">Situational </w:t>
            </w:r>
            <w:r>
              <w:t>Assessment</w:t>
            </w:r>
          </w:p>
        </w:tc>
      </w:tr>
      <w:tr w:rsidR="00FA452B" w14:paraId="2C1DAB5C" w14:textId="77777777" w:rsidTr="009E374B">
        <w:trPr>
          <w:trHeight w:val="2177"/>
        </w:trPr>
        <w:tc>
          <w:tcPr>
            <w:tcW w:w="2245" w:type="dxa"/>
            <w:vAlign w:val="center"/>
          </w:tcPr>
          <w:p w14:paraId="78314175" w14:textId="77777777" w:rsidR="00FA452B" w:rsidRDefault="00FA452B" w:rsidP="009E374B">
            <w:pPr>
              <w:ind w:left="-18"/>
              <w:jc w:val="center"/>
            </w:pPr>
            <w:r>
              <w:rPr>
                <w:noProof/>
              </w:rPr>
              <w:drawing>
                <wp:inline distT="0" distB="0" distL="0" distR="0" wp14:anchorId="5C810114" wp14:editId="5C135546">
                  <wp:extent cx="1014984" cy="969264"/>
                  <wp:effectExtent l="0" t="0" r="0" b="2540"/>
                  <wp:docPr id="31" name="Picture 31" descr="A picture containing logo, symbol, fon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logo, symbol, font, tex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14984" cy="969264"/>
                          </a:xfrm>
                          <a:prstGeom prst="rect">
                            <a:avLst/>
                          </a:prstGeom>
                        </pic:spPr>
                      </pic:pic>
                    </a:graphicData>
                  </a:graphic>
                </wp:inline>
              </w:drawing>
            </w:r>
          </w:p>
        </w:tc>
        <w:tc>
          <w:tcPr>
            <w:tcW w:w="2340" w:type="dxa"/>
          </w:tcPr>
          <w:p w14:paraId="14A90C3C" w14:textId="77777777" w:rsidR="00FA452B" w:rsidRPr="004B77DF" w:rsidRDefault="00FA452B" w:rsidP="009E374B">
            <w:pPr>
              <w:pStyle w:val="TableText0"/>
              <w:rPr>
                <w:b/>
                <w:sz w:val="20"/>
              </w:rPr>
            </w:pPr>
          </w:p>
          <w:p w14:paraId="34470E79" w14:textId="77777777" w:rsidR="00FA452B" w:rsidRPr="008C22EB" w:rsidRDefault="00FA452B" w:rsidP="009E374B">
            <w:pPr>
              <w:pStyle w:val="TableText0"/>
              <w:rPr>
                <w:b/>
              </w:rPr>
            </w:pPr>
            <w:r w:rsidRPr="008C22EB">
              <w:rPr>
                <w:b/>
              </w:rPr>
              <w:t>Hazardous Material</w:t>
            </w:r>
          </w:p>
          <w:p w14:paraId="25030609" w14:textId="77777777" w:rsidR="00FA452B" w:rsidRDefault="00FA452B" w:rsidP="009E374B">
            <w:pPr>
              <w:pStyle w:val="TableBullet"/>
              <w:tabs>
                <w:tab w:val="clear" w:pos="360"/>
                <w:tab w:val="num" w:pos="288"/>
              </w:tabs>
            </w:pPr>
            <w:r>
              <w:t>Facilities</w:t>
            </w:r>
          </w:p>
          <w:p w14:paraId="000B4517" w14:textId="77777777" w:rsidR="00FA452B" w:rsidRDefault="00FA452B" w:rsidP="009E374B">
            <w:pPr>
              <w:pStyle w:val="TableBullet"/>
              <w:tabs>
                <w:tab w:val="clear" w:pos="360"/>
                <w:tab w:val="num" w:pos="288"/>
              </w:tabs>
            </w:pPr>
            <w:r>
              <w:t>Hazardous debris</w:t>
            </w:r>
          </w:p>
          <w:p w14:paraId="4B663136" w14:textId="77777777" w:rsidR="00FA452B" w:rsidRDefault="00FA452B" w:rsidP="009E374B">
            <w:pPr>
              <w:pStyle w:val="TableBullet"/>
              <w:tabs>
                <w:tab w:val="clear" w:pos="360"/>
                <w:tab w:val="num" w:pos="288"/>
              </w:tabs>
            </w:pPr>
            <w:r>
              <w:t>Pollutants</w:t>
            </w:r>
          </w:p>
          <w:p w14:paraId="2A7AC4C1" w14:textId="77777777" w:rsidR="00FA452B" w:rsidRDefault="00FA452B" w:rsidP="009E374B">
            <w:pPr>
              <w:pStyle w:val="TableBullet"/>
              <w:tabs>
                <w:tab w:val="clear" w:pos="360"/>
                <w:tab w:val="num" w:pos="288"/>
              </w:tabs>
            </w:pPr>
            <w:r>
              <w:t>Contaminants</w:t>
            </w:r>
          </w:p>
        </w:tc>
        <w:tc>
          <w:tcPr>
            <w:tcW w:w="2255" w:type="dxa"/>
          </w:tcPr>
          <w:p w14:paraId="42DAE2F3" w14:textId="77777777" w:rsidR="00FA452B" w:rsidRPr="004B77DF" w:rsidRDefault="00FA452B" w:rsidP="009E374B">
            <w:pPr>
              <w:pStyle w:val="TableBullet"/>
              <w:numPr>
                <w:ilvl w:val="0"/>
                <w:numId w:val="0"/>
              </w:numPr>
              <w:ind w:left="288"/>
              <w:rPr>
                <w:sz w:val="20"/>
              </w:rPr>
            </w:pPr>
          </w:p>
          <w:p w14:paraId="62415F04" w14:textId="77777777" w:rsidR="00FA452B" w:rsidRDefault="00FA452B" w:rsidP="009E374B">
            <w:pPr>
              <w:pStyle w:val="TableBullet"/>
              <w:tabs>
                <w:tab w:val="clear" w:pos="360"/>
                <w:tab w:val="num" w:pos="288"/>
              </w:tabs>
            </w:pPr>
            <w:r>
              <w:t>ESF 10*</w:t>
            </w:r>
          </w:p>
          <w:p w14:paraId="00E6F506" w14:textId="77777777" w:rsidR="00FA452B" w:rsidRDefault="00FA452B" w:rsidP="009E374B">
            <w:pPr>
              <w:pStyle w:val="TableBullet"/>
              <w:tabs>
                <w:tab w:val="clear" w:pos="360"/>
                <w:tab w:val="num" w:pos="288"/>
              </w:tabs>
            </w:pPr>
            <w:r>
              <w:t>ESF 4</w:t>
            </w:r>
          </w:p>
          <w:p w14:paraId="37528F1E" w14:textId="77777777" w:rsidR="00FA452B" w:rsidRDefault="00FA452B" w:rsidP="009E374B">
            <w:pPr>
              <w:pStyle w:val="TableBullet"/>
              <w:tabs>
                <w:tab w:val="clear" w:pos="360"/>
                <w:tab w:val="num" w:pos="288"/>
              </w:tabs>
            </w:pPr>
            <w:r>
              <w:t>ESF 5</w:t>
            </w:r>
          </w:p>
          <w:p w14:paraId="7549449E" w14:textId="77777777" w:rsidR="00FA452B" w:rsidRDefault="00FA452B" w:rsidP="009E374B">
            <w:pPr>
              <w:pStyle w:val="TableBullet"/>
              <w:tabs>
                <w:tab w:val="clear" w:pos="360"/>
                <w:tab w:val="num" w:pos="288"/>
              </w:tabs>
            </w:pPr>
            <w:r>
              <w:t>ESF 7</w:t>
            </w:r>
          </w:p>
          <w:p w14:paraId="16DA5B16" w14:textId="77777777" w:rsidR="00FA452B" w:rsidRDefault="00FA452B" w:rsidP="009E374B">
            <w:pPr>
              <w:pStyle w:val="TableBullet"/>
              <w:tabs>
                <w:tab w:val="clear" w:pos="360"/>
                <w:tab w:val="num" w:pos="288"/>
              </w:tabs>
            </w:pPr>
            <w:r>
              <w:t>ESF 3</w:t>
            </w:r>
          </w:p>
          <w:p w14:paraId="51E50DDE" w14:textId="77777777" w:rsidR="00FA452B" w:rsidRDefault="00FA452B" w:rsidP="009E374B">
            <w:pPr>
              <w:pStyle w:val="TableBullet"/>
              <w:tabs>
                <w:tab w:val="clear" w:pos="360"/>
                <w:tab w:val="num" w:pos="288"/>
              </w:tabs>
            </w:pPr>
            <w:r>
              <w:t>ESF 14</w:t>
            </w:r>
          </w:p>
          <w:p w14:paraId="5B51E44D" w14:textId="77777777" w:rsidR="00FA452B" w:rsidRDefault="00FA452B" w:rsidP="009E374B">
            <w:pPr>
              <w:pStyle w:val="TableBullet"/>
              <w:tabs>
                <w:tab w:val="clear" w:pos="360"/>
                <w:tab w:val="num" w:pos="288"/>
              </w:tabs>
            </w:pPr>
            <w:r>
              <w:t>ESF 15</w:t>
            </w:r>
          </w:p>
        </w:tc>
        <w:tc>
          <w:tcPr>
            <w:tcW w:w="3870" w:type="dxa"/>
          </w:tcPr>
          <w:p w14:paraId="6FB031F7" w14:textId="77777777" w:rsidR="00FA452B" w:rsidRPr="004B77DF" w:rsidRDefault="00FA452B" w:rsidP="009E374B">
            <w:pPr>
              <w:pStyle w:val="TableBullet"/>
              <w:numPr>
                <w:ilvl w:val="0"/>
                <w:numId w:val="0"/>
              </w:numPr>
              <w:ind w:left="288"/>
              <w:rPr>
                <w:sz w:val="20"/>
              </w:rPr>
            </w:pPr>
          </w:p>
          <w:p w14:paraId="5579C252" w14:textId="77777777" w:rsidR="00FA452B" w:rsidRPr="00E001F6" w:rsidRDefault="00FA452B" w:rsidP="009E374B">
            <w:pPr>
              <w:pStyle w:val="TableBullet"/>
              <w:tabs>
                <w:tab w:val="clear" w:pos="360"/>
                <w:tab w:val="num" w:pos="288"/>
              </w:tabs>
            </w:pPr>
            <w:r w:rsidRPr="00E001F6">
              <w:t>Planning</w:t>
            </w:r>
          </w:p>
          <w:p w14:paraId="3B20ABB7" w14:textId="77777777" w:rsidR="00FA452B" w:rsidRDefault="00FA452B" w:rsidP="009E374B">
            <w:pPr>
              <w:pStyle w:val="TableBullet"/>
              <w:tabs>
                <w:tab w:val="clear" w:pos="360"/>
                <w:tab w:val="num" w:pos="288"/>
              </w:tabs>
            </w:pPr>
            <w:r w:rsidRPr="00A0289B">
              <w:t>Public Information and Warning</w:t>
            </w:r>
            <w:r>
              <w:t xml:space="preserve"> </w:t>
            </w:r>
          </w:p>
          <w:p w14:paraId="6F6862D8" w14:textId="77777777" w:rsidR="00FA452B" w:rsidRPr="00E001F6" w:rsidRDefault="00FA452B" w:rsidP="009E374B">
            <w:pPr>
              <w:pStyle w:val="TableBullet"/>
              <w:tabs>
                <w:tab w:val="clear" w:pos="360"/>
                <w:tab w:val="num" w:pos="288"/>
              </w:tabs>
            </w:pPr>
            <w:r w:rsidRPr="00E001F6">
              <w:t>Operational Coordination</w:t>
            </w:r>
          </w:p>
          <w:p w14:paraId="12A4F0BB" w14:textId="77777777" w:rsidR="00FA452B" w:rsidRDefault="00FA452B" w:rsidP="009E374B">
            <w:pPr>
              <w:pStyle w:val="TableBullet"/>
              <w:tabs>
                <w:tab w:val="clear" w:pos="360"/>
                <w:tab w:val="num" w:pos="288"/>
              </w:tabs>
            </w:pPr>
            <w:r w:rsidRPr="006625F7">
              <w:t>Environmental Response/Health and Safety</w:t>
            </w:r>
          </w:p>
          <w:p w14:paraId="5CB3FDF0" w14:textId="77777777" w:rsidR="00FA452B" w:rsidRDefault="00FA452B" w:rsidP="009E374B">
            <w:pPr>
              <w:pStyle w:val="TableBullet"/>
              <w:tabs>
                <w:tab w:val="clear" w:pos="360"/>
                <w:tab w:val="num" w:pos="288"/>
              </w:tabs>
            </w:pPr>
            <w:r w:rsidRPr="00E001F6">
              <w:t xml:space="preserve">Situational </w:t>
            </w:r>
            <w:r>
              <w:t>Assessment</w:t>
            </w:r>
          </w:p>
          <w:p w14:paraId="0021CF63" w14:textId="77777777" w:rsidR="00FA452B" w:rsidRDefault="00FA452B" w:rsidP="009E374B">
            <w:pPr>
              <w:pStyle w:val="TableBullet"/>
              <w:numPr>
                <w:ilvl w:val="0"/>
                <w:numId w:val="0"/>
              </w:numPr>
              <w:ind w:left="288"/>
            </w:pPr>
          </w:p>
        </w:tc>
      </w:tr>
      <w:tr w:rsidR="00FA452B" w:rsidRPr="004B77DF" w14:paraId="47EB5D39" w14:textId="77777777" w:rsidTr="009E374B">
        <w:trPr>
          <w:trHeight w:val="620"/>
        </w:trPr>
        <w:tc>
          <w:tcPr>
            <w:tcW w:w="10710" w:type="dxa"/>
            <w:gridSpan w:val="4"/>
            <w:shd w:val="clear" w:color="auto" w:fill="AC0000"/>
            <w:vAlign w:val="center"/>
          </w:tcPr>
          <w:p w14:paraId="7D6F0D77" w14:textId="77777777" w:rsidR="00FA452B" w:rsidRDefault="00FA452B" w:rsidP="009E374B">
            <w:pPr>
              <w:ind w:left="-18"/>
              <w:jc w:val="center"/>
              <w:rPr>
                <w:rFonts w:cs="Arial"/>
                <w:b/>
              </w:rPr>
            </w:pPr>
            <w:r w:rsidRPr="009A3BAC">
              <w:rPr>
                <w:rFonts w:cs="Arial"/>
                <w:b/>
                <w:noProof/>
                <w:sz w:val="36"/>
                <w:szCs w:val="36"/>
              </w:rPr>
              <mc:AlternateContent>
                <mc:Choice Requires="wps">
                  <w:drawing>
                    <wp:anchor distT="45720" distB="45720" distL="114300" distR="114300" simplePos="0" relativeHeight="251661312" behindDoc="0" locked="0" layoutInCell="1" allowOverlap="1" wp14:anchorId="2B64229C" wp14:editId="3B90786A">
                      <wp:simplePos x="0" y="0"/>
                      <wp:positionH relativeFrom="column">
                        <wp:posOffset>2547620</wp:posOffset>
                      </wp:positionH>
                      <wp:positionV relativeFrom="paragraph">
                        <wp:posOffset>127000</wp:posOffset>
                      </wp:positionV>
                      <wp:extent cx="285750" cy="257175"/>
                      <wp:effectExtent l="0" t="0" r="19050"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7175"/>
                              </a:xfrm>
                              <a:prstGeom prst="rect">
                                <a:avLst/>
                              </a:prstGeom>
                              <a:solidFill>
                                <a:srgbClr val="AC0000"/>
                              </a:solidFill>
                              <a:ln w="9525">
                                <a:solidFill>
                                  <a:srgbClr val="AC0000"/>
                                </a:solidFill>
                                <a:miter lim="800000"/>
                                <a:headEnd/>
                                <a:tailEnd/>
                              </a:ln>
                            </wps:spPr>
                            <wps:txbx>
                              <w:txbxContent>
                                <w:p w14:paraId="4B5861AC" w14:textId="77777777" w:rsidR="00FA452B" w:rsidRPr="009A3BAC" w:rsidRDefault="00FA452B" w:rsidP="00FA452B">
                                  <w:pPr>
                                    <w:jc w:val="center"/>
                                    <w:rPr>
                                      <w:b/>
                                      <w:bCs/>
                                      <w:sz w:val="32"/>
                                      <w:szCs w:val="32"/>
                                    </w:rPr>
                                  </w:pPr>
                                  <w:r w:rsidRPr="009A3BAC">
                                    <w:rPr>
                                      <w:b/>
                                      <w:bCs/>
                                      <w:sz w:val="32"/>
                                      <w:szCs w:val="32"/>
                                    </w:rPr>
                                    <w:t>*</w:t>
                                  </w:r>
                                  <w:r>
                                    <w:rPr>
                                      <w:b/>
                                      <w:bCs/>
                                      <w:sz w:val="32"/>
                                      <w:szCs w:val="3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4229C" id="_x0000_s1031" type="#_x0000_t202" style="position:absolute;left:0;text-align:left;margin-left:200.6pt;margin-top:10pt;width:22.5pt;height:20.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" fillcolor="#ac0000" strokecolor="#ac0000">
                      <v:textbox>
                        <w:txbxContent>
                          <w:p w14:paraId="4B5861AC" w14:textId="77777777" w:rsidR="00FA452B" w:rsidRPr="009A3BAC" w:rsidRDefault="00FA452B" w:rsidP="00FA452B">
                            <w:pPr>
                              <w:jc w:val="center"/>
                              <w:rPr>
                                <w:b/>
                                <w:bCs/>
                                <w:sz w:val="32"/>
                                <w:szCs w:val="32"/>
                              </w:rPr>
                            </w:pPr>
                            <w:r w:rsidRPr="009A3BAC">
                              <w:rPr>
                                <w:b/>
                                <w:bCs/>
                                <w:sz w:val="32"/>
                                <w:szCs w:val="32"/>
                              </w:rPr>
                              <w:t>*</w:t>
                            </w:r>
                            <w:r>
                              <w:rPr>
                                <w:b/>
                                <w:bCs/>
                                <w:sz w:val="32"/>
                                <w:szCs w:val="32"/>
                              </w:rPr>
                              <w:t xml:space="preserve">  </w:t>
                            </w:r>
                          </w:p>
                        </w:txbxContent>
                      </v:textbox>
                    </v:shape>
                  </w:pict>
                </mc:Fallback>
              </mc:AlternateContent>
            </w:r>
          </w:p>
          <w:p w14:paraId="28647F39" w14:textId="7215231A" w:rsidR="00FA452B" w:rsidRDefault="00FA452B" w:rsidP="009E374B">
            <w:pPr>
              <w:ind w:left="-18"/>
              <w:rPr>
                <w:noProof/>
              </w:rPr>
            </w:pPr>
            <w:r>
              <w:rPr>
                <w:rFonts w:cs="Arial"/>
                <w:b/>
              </w:rPr>
              <w:t xml:space="preserve">                                                                   </w:t>
            </w:r>
            <w:r w:rsidR="00572FFF">
              <w:rPr>
                <w:rFonts w:cs="Arial"/>
                <w:b/>
              </w:rPr>
              <w:t>= Coordinating</w:t>
            </w:r>
            <w:r w:rsidRPr="007E14F5">
              <w:rPr>
                <w:rFonts w:cs="Arial"/>
                <w:b/>
              </w:rPr>
              <w:t xml:space="preserve"> Unit</w:t>
            </w:r>
          </w:p>
          <w:p w14:paraId="32718440" w14:textId="77777777" w:rsidR="00FA452B" w:rsidRPr="004B77DF" w:rsidRDefault="00FA452B" w:rsidP="009E374B">
            <w:pPr>
              <w:pStyle w:val="TableBullet"/>
              <w:numPr>
                <w:ilvl w:val="0"/>
                <w:numId w:val="0"/>
              </w:numPr>
              <w:ind w:left="288"/>
              <w:jc w:val="center"/>
              <w:rPr>
                <w:sz w:val="20"/>
              </w:rPr>
            </w:pPr>
          </w:p>
        </w:tc>
      </w:tr>
    </w:tbl>
    <w:p w14:paraId="02C46FAF" w14:textId="72B1DE63" w:rsidR="00F321C6" w:rsidRDefault="00F321C6" w:rsidP="00F321C6">
      <w:pPr>
        <w:pStyle w:val="Heading2"/>
        <w:rPr>
          <w:rFonts w:eastAsia="Franklin Gothic Medium Cond"/>
        </w:rPr>
      </w:pPr>
      <w:r>
        <w:rPr>
          <w:rFonts w:eastAsia="Franklin Gothic Medium Cond"/>
        </w:rPr>
        <w:t>PLANNING</w:t>
      </w:r>
      <w:bookmarkEnd w:id="605"/>
      <w:bookmarkEnd w:id="606"/>
    </w:p>
    <w:p w14:paraId="44FD4A77" w14:textId="77777777" w:rsidR="00F321C6" w:rsidRPr="00F321C6" w:rsidRDefault="00F321C6" w:rsidP="00955A49">
      <w:pPr>
        <w:pStyle w:val="Body"/>
      </w:pPr>
      <w:r w:rsidRPr="00F321C6">
        <w:rPr>
          <w:u w:color="040505"/>
        </w:rPr>
        <w:t>Planners</w:t>
      </w:r>
      <w:r w:rsidRPr="00F321C6">
        <w:rPr>
          <w:spacing w:val="9"/>
          <w:u w:color="040505"/>
        </w:rPr>
        <w:t xml:space="preserve"> </w:t>
      </w:r>
      <w:r w:rsidRPr="00F321C6">
        <w:rPr>
          <w:u w:color="040505"/>
        </w:rPr>
        <w:t>are</w:t>
      </w:r>
      <w:r w:rsidRPr="00F321C6">
        <w:rPr>
          <w:spacing w:val="10"/>
          <w:u w:color="040505"/>
        </w:rPr>
        <w:t xml:space="preserve"> </w:t>
      </w:r>
      <w:r w:rsidRPr="00F321C6">
        <w:rPr>
          <w:u w:color="040505"/>
        </w:rPr>
        <w:t>integrating</w:t>
      </w:r>
      <w:r w:rsidRPr="00F321C6">
        <w:rPr>
          <w:spacing w:val="10"/>
          <w:u w:color="040505"/>
        </w:rPr>
        <w:t xml:space="preserve"> </w:t>
      </w:r>
      <w:r w:rsidRPr="00F321C6">
        <w:rPr>
          <w:u w:color="040505"/>
        </w:rPr>
        <w:t>the</w:t>
      </w:r>
      <w:r w:rsidRPr="00F321C6">
        <w:rPr>
          <w:spacing w:val="10"/>
          <w:u w:color="040505"/>
        </w:rPr>
        <w:t xml:space="preserve"> </w:t>
      </w:r>
      <w:r w:rsidRPr="00F321C6">
        <w:rPr>
          <w:u w:color="040505"/>
        </w:rPr>
        <w:t>lifelines</w:t>
      </w:r>
      <w:r w:rsidRPr="00F321C6">
        <w:rPr>
          <w:spacing w:val="10"/>
          <w:u w:color="040505"/>
        </w:rPr>
        <w:t xml:space="preserve"> </w:t>
      </w:r>
      <w:r w:rsidRPr="00F321C6">
        <w:rPr>
          <w:u w:color="040505"/>
        </w:rPr>
        <w:t>concept</w:t>
      </w:r>
      <w:r w:rsidRPr="00F321C6">
        <w:rPr>
          <w:spacing w:val="9"/>
          <w:u w:color="040505"/>
        </w:rPr>
        <w:t xml:space="preserve"> </w:t>
      </w:r>
      <w:r w:rsidRPr="00F321C6">
        <w:rPr>
          <w:u w:color="040505"/>
        </w:rPr>
        <w:t>into</w:t>
      </w:r>
      <w:r w:rsidRPr="00F321C6">
        <w:rPr>
          <w:spacing w:val="10"/>
          <w:u w:color="040505"/>
        </w:rPr>
        <w:t xml:space="preserve"> </w:t>
      </w:r>
      <w:r w:rsidRPr="00F321C6">
        <w:rPr>
          <w:u w:color="040505"/>
        </w:rPr>
        <w:t>the</w:t>
      </w:r>
      <w:r w:rsidRPr="00F321C6">
        <w:rPr>
          <w:spacing w:val="10"/>
          <w:u w:color="040505"/>
        </w:rPr>
        <w:t xml:space="preserve"> </w:t>
      </w:r>
      <w:r w:rsidRPr="00F321C6">
        <w:rPr>
          <w:u w:color="040505"/>
        </w:rPr>
        <w:t>following</w:t>
      </w:r>
      <w:r w:rsidRPr="00F321C6">
        <w:rPr>
          <w:spacing w:val="14"/>
          <w:u w:color="040505"/>
        </w:rPr>
        <w:t xml:space="preserve"> </w:t>
      </w:r>
      <w:r w:rsidRPr="00F321C6">
        <w:rPr>
          <w:u w:color="040505"/>
        </w:rPr>
        <w:t>planning</w:t>
      </w:r>
      <w:r w:rsidRPr="00F321C6">
        <w:rPr>
          <w:spacing w:val="10"/>
          <w:u w:color="040505"/>
        </w:rPr>
        <w:t xml:space="preserve"> </w:t>
      </w:r>
      <w:r w:rsidRPr="00F321C6">
        <w:rPr>
          <w:u w:color="040505"/>
        </w:rPr>
        <w:t>functions:</w:t>
      </w:r>
    </w:p>
    <w:p w14:paraId="441E926C" w14:textId="77777777" w:rsidR="00F321C6" w:rsidRDefault="00F321C6" w:rsidP="00CC686C">
      <w:pPr>
        <w:pStyle w:val="Caption"/>
        <w:rPr>
          <w:spacing w:val="-6"/>
        </w:rPr>
      </w:pPr>
      <w:r w:rsidRPr="000E2776">
        <w:t>Future</w:t>
      </w:r>
      <w:r w:rsidRPr="000E2776">
        <w:rPr>
          <w:spacing w:val="-10"/>
        </w:rPr>
        <w:t xml:space="preserve"> </w:t>
      </w:r>
      <w:r w:rsidRPr="000E2776">
        <w:t>Planning:</w:t>
      </w:r>
      <w:r w:rsidRPr="000E2776">
        <w:rPr>
          <w:spacing w:val="-6"/>
        </w:rPr>
        <w:t xml:space="preserve"> </w:t>
      </w:r>
    </w:p>
    <w:p w14:paraId="63E405E2" w14:textId="77777777" w:rsidR="00F321C6" w:rsidRPr="0006239B" w:rsidRDefault="00F321C6" w:rsidP="00955A49">
      <w:pPr>
        <w:pStyle w:val="Body"/>
      </w:pPr>
      <w:r w:rsidRPr="0006239B">
        <w:t>Incorporate</w:t>
      </w:r>
      <w:r w:rsidRPr="0006239B">
        <w:rPr>
          <w:spacing w:val="-9"/>
        </w:rPr>
        <w:t xml:space="preserve"> </w:t>
      </w:r>
      <w:r w:rsidRPr="0006239B">
        <w:t>lifeline</w:t>
      </w:r>
      <w:r w:rsidRPr="0006239B">
        <w:rPr>
          <w:spacing w:val="-6"/>
        </w:rPr>
        <w:t xml:space="preserve"> </w:t>
      </w:r>
      <w:r w:rsidRPr="0006239B">
        <w:t>concept</w:t>
      </w:r>
      <w:r w:rsidRPr="0006239B">
        <w:rPr>
          <w:spacing w:val="-10"/>
        </w:rPr>
        <w:t xml:space="preserve"> </w:t>
      </w:r>
      <w:r w:rsidRPr="0006239B">
        <w:t>into</w:t>
      </w:r>
      <w:r w:rsidRPr="0006239B">
        <w:rPr>
          <w:spacing w:val="-5"/>
        </w:rPr>
        <w:t xml:space="preserve"> </w:t>
      </w:r>
      <w:r w:rsidRPr="0006239B">
        <w:t>deliberate</w:t>
      </w:r>
      <w:r w:rsidRPr="0006239B">
        <w:rPr>
          <w:spacing w:val="-7"/>
        </w:rPr>
        <w:t xml:space="preserve"> </w:t>
      </w:r>
      <w:r w:rsidRPr="0006239B">
        <w:t>planning</w:t>
      </w:r>
      <w:r w:rsidRPr="0006239B">
        <w:rPr>
          <w:spacing w:val="-6"/>
        </w:rPr>
        <w:t xml:space="preserve"> </w:t>
      </w:r>
      <w:r w:rsidRPr="0006239B">
        <w:t>products,</w:t>
      </w:r>
      <w:r w:rsidRPr="0006239B">
        <w:rPr>
          <w:spacing w:val="-8"/>
        </w:rPr>
        <w:t xml:space="preserve"> </w:t>
      </w:r>
      <w:r w:rsidRPr="0006239B">
        <w:t>including</w:t>
      </w:r>
      <w:r w:rsidRPr="0006239B">
        <w:rPr>
          <w:spacing w:val="-2"/>
        </w:rPr>
        <w:t xml:space="preserve"> </w:t>
      </w:r>
      <w:r w:rsidRPr="000C06CE">
        <w:t>defined stabilization targets</w:t>
      </w:r>
      <w:r w:rsidRPr="0006239B">
        <w:t xml:space="preserve"> for each</w:t>
      </w:r>
      <w:r w:rsidRPr="0006239B">
        <w:rPr>
          <w:spacing w:val="-3"/>
        </w:rPr>
        <w:t xml:space="preserve"> </w:t>
      </w:r>
      <w:r w:rsidRPr="0006239B">
        <w:t>lifeline.</w:t>
      </w:r>
    </w:p>
    <w:p w14:paraId="3DC2A856" w14:textId="77777777" w:rsidR="00F321C6" w:rsidRPr="000C06CE" w:rsidRDefault="00F321C6" w:rsidP="00CC686C">
      <w:pPr>
        <w:pStyle w:val="Caption"/>
      </w:pPr>
      <w:r w:rsidRPr="000E2776">
        <w:t>Incident</w:t>
      </w:r>
      <w:r w:rsidRPr="000E2776">
        <w:rPr>
          <w:spacing w:val="-6"/>
        </w:rPr>
        <w:t xml:space="preserve"> </w:t>
      </w:r>
      <w:r w:rsidRPr="000E2776">
        <w:t>Action</w:t>
      </w:r>
      <w:r w:rsidRPr="000E2776">
        <w:rPr>
          <w:spacing w:val="-7"/>
        </w:rPr>
        <w:t xml:space="preserve"> </w:t>
      </w:r>
      <w:r w:rsidRPr="000E2776">
        <w:t>Planning:</w:t>
      </w:r>
      <w:r w:rsidRPr="000E2776">
        <w:rPr>
          <w:spacing w:val="-5"/>
        </w:rPr>
        <w:t xml:space="preserve"> </w:t>
      </w:r>
    </w:p>
    <w:p w14:paraId="6FC0C108" w14:textId="23772EE4" w:rsidR="00F321C6" w:rsidRPr="000C06CE" w:rsidRDefault="00F321C6" w:rsidP="00955A49">
      <w:pPr>
        <w:pStyle w:val="Body"/>
      </w:pPr>
      <w:r w:rsidRPr="000C06CE">
        <w:t xml:space="preserve">Analyze impacts to the various lifelines and develop priority focus areas for each operational period. Support the development of strategy, operational </w:t>
      </w:r>
      <w:r w:rsidR="00384FF1" w:rsidRPr="000C06CE">
        <w:t>priorities,</w:t>
      </w:r>
      <w:r w:rsidR="00D26586">
        <w:t xml:space="preserve"> and</w:t>
      </w:r>
      <w:r w:rsidRPr="000C06CE">
        <w:t xml:space="preserve"> objectives.</w:t>
      </w:r>
    </w:p>
    <w:p w14:paraId="50BA4F49" w14:textId="3481201E" w:rsidR="00F321C6" w:rsidRPr="00F321C6" w:rsidRDefault="00F321C6" w:rsidP="00955A49">
      <w:pPr>
        <w:pStyle w:val="Body"/>
        <w:rPr>
          <w:iCs/>
        </w:rPr>
      </w:pPr>
      <w:r w:rsidRPr="00F321C6">
        <w:rPr>
          <w:iCs/>
          <w:noProof/>
          <w:sz w:val="26"/>
          <w:szCs w:val="26"/>
        </w:rPr>
        <w:lastRenderedPageBreak/>
        <w:drawing>
          <wp:anchor distT="0" distB="0" distL="114300" distR="114300" simplePos="0" relativeHeight="251727872" behindDoc="1" locked="0" layoutInCell="1" allowOverlap="1" wp14:anchorId="2B3339EB" wp14:editId="459594E6">
            <wp:simplePos x="0" y="0"/>
            <wp:positionH relativeFrom="column">
              <wp:posOffset>-491490</wp:posOffset>
            </wp:positionH>
            <wp:positionV relativeFrom="paragraph">
              <wp:posOffset>268965</wp:posOffset>
            </wp:positionV>
            <wp:extent cx="2564765" cy="2158365"/>
            <wp:effectExtent l="0" t="0" r="6985" b="0"/>
            <wp:wrapTight wrapText="bothSides">
              <wp:wrapPolygon edited="0">
                <wp:start x="0" y="0"/>
                <wp:lineTo x="0" y="21352"/>
                <wp:lineTo x="21498" y="21352"/>
                <wp:lineTo x="21498" y="0"/>
                <wp:lineTo x="0" y="0"/>
              </wp:wrapPolygon>
            </wp:wrapTight>
            <wp:docPr id="17" name="Picture 17" descr="P436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Picture 646" descr="P4368#y1"/>
                    <pic:cNvPicPr/>
                  </pic:nvPicPr>
                  <pic:blipFill>
                    <a:blip r:embed="rId86">
                      <a:extLst>
                        <a:ext uri="{28A0092B-C50C-407E-A947-70E740481C1C}">
                          <a14:useLocalDpi xmlns:a14="http://schemas.microsoft.com/office/drawing/2010/main" val="0"/>
                        </a:ext>
                      </a:extLst>
                    </a:blip>
                    <a:stretch>
                      <a:fillRect/>
                    </a:stretch>
                  </pic:blipFill>
                  <pic:spPr>
                    <a:xfrm>
                      <a:off x="0" y="0"/>
                      <a:ext cx="2564765" cy="2158365"/>
                    </a:xfrm>
                    <a:prstGeom prst="rect">
                      <a:avLst/>
                    </a:prstGeom>
                  </pic:spPr>
                </pic:pic>
              </a:graphicData>
            </a:graphic>
            <wp14:sizeRelH relativeFrom="margin">
              <wp14:pctWidth>0</wp14:pctWidth>
            </wp14:sizeRelH>
            <wp14:sizeRelV relativeFrom="margin">
              <wp14:pctHeight>0</wp14:pctHeight>
            </wp14:sizeRelV>
          </wp:anchor>
        </w:drawing>
      </w:r>
      <w:r w:rsidRPr="00F321C6">
        <w:rPr>
          <w:rFonts w:ascii="Arial Narrow" w:eastAsia="Franklin Gothic Medium Cond" w:hAnsi="Arial Narrow" w:cs="Franklin Gothic Medium Cond"/>
          <w:iCs/>
          <w:noProof/>
          <w:sz w:val="26"/>
          <w:szCs w:val="26"/>
        </w:rPr>
        <mc:AlternateContent>
          <mc:Choice Requires="wps">
            <w:drawing>
              <wp:anchor distT="45720" distB="45720" distL="114300" distR="114300" simplePos="0" relativeHeight="251731968" behindDoc="0" locked="0" layoutInCell="1" allowOverlap="1" wp14:anchorId="16807545" wp14:editId="2428E027">
                <wp:simplePos x="0" y="0"/>
                <wp:positionH relativeFrom="column">
                  <wp:posOffset>2131237</wp:posOffset>
                </wp:positionH>
                <wp:positionV relativeFrom="paragraph">
                  <wp:posOffset>328930</wp:posOffset>
                </wp:positionV>
                <wp:extent cx="4634865" cy="1892300"/>
                <wp:effectExtent l="0" t="0" r="0" b="0"/>
                <wp:wrapSquare wrapText="bothSides"/>
                <wp:docPr id="16" name="Text Box 2" descr="P4368TB6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865" cy="1892300"/>
                        </a:xfrm>
                        <a:prstGeom prst="rect">
                          <a:avLst/>
                        </a:prstGeom>
                        <a:solidFill>
                          <a:srgbClr val="FFFFFF"/>
                        </a:solidFill>
                        <a:ln w="9525">
                          <a:noFill/>
                          <a:miter lim="800000"/>
                          <a:headEnd/>
                          <a:tailEnd/>
                        </a:ln>
                      </wps:spPr>
                      <wps:txbx>
                        <w:txbxContent>
                          <w:p w14:paraId="7685C2BD" w14:textId="54C20ADF" w:rsidR="009D4A3B" w:rsidRPr="000C06CE" w:rsidRDefault="009D4A3B" w:rsidP="00F321C6">
                            <w:pPr>
                              <w:spacing w:before="240" w:after="120" w:line="276" w:lineRule="auto"/>
                              <w:rPr>
                                <w:rFonts w:cs="Arial"/>
                                <w:color w:val="040505"/>
                              </w:rPr>
                            </w:pPr>
                            <w:r w:rsidRPr="00F321C6">
                              <w:rPr>
                                <w:rFonts w:ascii="Arial Narrow" w:hAnsi="Arial Narrow" w:cs="Arial"/>
                                <w:b/>
                                <w:bCs/>
                                <w:color w:val="040505"/>
                                <w:sz w:val="26"/>
                                <w:szCs w:val="26"/>
                              </w:rPr>
                              <w:t>STRATEGIC LEVEL:</w:t>
                            </w:r>
                            <w:r w:rsidRPr="000C06CE">
                              <w:rPr>
                                <w:rFonts w:cs="Arial"/>
                                <w:b/>
                                <w:bCs/>
                                <w:color w:val="040505"/>
                                <w:sz w:val="26"/>
                                <w:szCs w:val="26"/>
                              </w:rPr>
                              <w:t xml:space="preserve">  </w:t>
                            </w:r>
                            <w:r w:rsidRPr="000C06CE">
                              <w:rPr>
                                <w:rFonts w:cs="Arial"/>
                                <w:color w:val="040505"/>
                              </w:rPr>
                              <w:t>Strategy sets goals, tasks to achieve the goals, the resources required</w:t>
                            </w:r>
                            <w:r w:rsidR="00D26586">
                              <w:rPr>
                                <w:rFonts w:cs="Arial"/>
                                <w:color w:val="040505"/>
                              </w:rPr>
                              <w:t xml:space="preserve"> and</w:t>
                            </w:r>
                            <w:r w:rsidRPr="000C06CE">
                              <w:rPr>
                                <w:rFonts w:cs="Arial"/>
                                <w:color w:val="040505"/>
                              </w:rPr>
                              <w:t xml:space="preserve"> any risks.</w:t>
                            </w:r>
                          </w:p>
                          <w:p w14:paraId="048CB38A" w14:textId="77777777" w:rsidR="009D4A3B" w:rsidRPr="000C06CE" w:rsidRDefault="009D4A3B" w:rsidP="00F321C6">
                            <w:pPr>
                              <w:tabs>
                                <w:tab w:val="left" w:pos="2011"/>
                              </w:tabs>
                              <w:spacing w:before="240" w:after="120" w:line="276" w:lineRule="auto"/>
                              <w:rPr>
                                <w:rFonts w:cs="Arial"/>
                                <w:color w:val="040505"/>
                              </w:rPr>
                            </w:pPr>
                            <w:r w:rsidRPr="00F321C6">
                              <w:rPr>
                                <w:rFonts w:ascii="Arial Narrow" w:hAnsi="Arial Narrow" w:cs="Arial"/>
                                <w:b/>
                                <w:bCs/>
                                <w:color w:val="040505"/>
                                <w:sz w:val="26"/>
                                <w:szCs w:val="26"/>
                              </w:rPr>
                              <w:t>OPERATIONAL LEVEL:</w:t>
                            </w:r>
                            <w:r w:rsidRPr="000C06CE">
                              <w:rPr>
                                <w:rFonts w:cs="Arial"/>
                                <w:b/>
                                <w:bCs/>
                                <w:color w:val="040505"/>
                                <w:sz w:val="26"/>
                                <w:szCs w:val="26"/>
                              </w:rPr>
                              <w:t xml:space="preserve"> </w:t>
                            </w:r>
                            <w:r w:rsidRPr="000C06CE">
                              <w:rPr>
                                <w:rFonts w:cs="Arial"/>
                                <w:color w:val="040505"/>
                                <w:sz w:val="26"/>
                                <w:szCs w:val="26"/>
                              </w:rPr>
                              <w:t xml:space="preserve"> </w:t>
                            </w:r>
                            <w:r w:rsidRPr="000C06CE">
                              <w:rPr>
                                <w:rFonts w:cs="Arial"/>
                                <w:color w:val="040505"/>
                              </w:rPr>
                              <w:t>Operational priorities request and direct specific resources to execute strategy.</w:t>
                            </w:r>
                          </w:p>
                          <w:p w14:paraId="24D077BF" w14:textId="77777777" w:rsidR="009D4A3B" w:rsidRPr="000C06CE" w:rsidRDefault="009D4A3B" w:rsidP="00F321C6">
                            <w:pPr>
                              <w:spacing w:before="240" w:after="120" w:line="276" w:lineRule="auto"/>
                              <w:rPr>
                                <w:rFonts w:cs="Arial"/>
                              </w:rPr>
                            </w:pPr>
                            <w:r w:rsidRPr="00F321C6">
                              <w:rPr>
                                <w:rFonts w:ascii="Arial Narrow" w:hAnsi="Arial Narrow" w:cs="Arial"/>
                                <w:b/>
                                <w:bCs/>
                                <w:color w:val="040505"/>
                                <w:sz w:val="26"/>
                                <w:szCs w:val="26"/>
                              </w:rPr>
                              <w:t>TACTICAL LEVEL:</w:t>
                            </w:r>
                            <w:r w:rsidRPr="000C06CE">
                              <w:rPr>
                                <w:rFonts w:cs="Arial"/>
                                <w:b/>
                                <w:bCs/>
                                <w:color w:val="040505"/>
                                <w:sz w:val="26"/>
                                <w:szCs w:val="26"/>
                              </w:rPr>
                              <w:t xml:space="preserve"> </w:t>
                            </w:r>
                            <w:r w:rsidRPr="000C06CE">
                              <w:rPr>
                                <w:rFonts w:cs="Arial"/>
                                <w:color w:val="040505"/>
                                <w:sz w:val="26"/>
                                <w:szCs w:val="26"/>
                              </w:rPr>
                              <w:t xml:space="preserve"> </w:t>
                            </w:r>
                            <w:r w:rsidRPr="000C06CE">
                              <w:rPr>
                                <w:rFonts w:cs="Arial"/>
                                <w:color w:val="040505"/>
                              </w:rPr>
                              <w:t>Objectives provide visibility on the progress stabilization efforts</w:t>
                            </w:r>
                          </w:p>
                          <w:p w14:paraId="6C8EA038" w14:textId="77777777" w:rsidR="009D4A3B" w:rsidRDefault="009D4A3B" w:rsidP="00F321C6">
                            <w:pPr>
                              <w:tabs>
                                <w:tab w:val="left" w:pos="2011"/>
                              </w:tabs>
                              <w:spacing w:before="21"/>
                              <w:rPr>
                                <w:rFonts w:ascii="Franklin Gothic Book"/>
                                <w:sz w:val="29"/>
                              </w:rPr>
                            </w:pPr>
                          </w:p>
                          <w:p w14:paraId="36A56946" w14:textId="77777777" w:rsidR="009D4A3B" w:rsidRDefault="009D4A3B" w:rsidP="00F321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807545" id="_x0000_s1032" type="#_x0000_t202" alt="P4368TB67#y1" style="position:absolute;margin-left:167.8pt;margin-top:25.9pt;width:364.95pt;height:149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" stroked="f">
                <v:textbox>
                  <w:txbxContent>
                    <w:p w14:paraId="7685C2BD" w14:textId="54C20ADF" w:rsidR="009D4A3B" w:rsidRPr="000C06CE" w:rsidRDefault="009D4A3B" w:rsidP="00F321C6">
                      <w:pPr>
                        <w:spacing w:before="240" w:after="120" w:line="276" w:lineRule="auto"/>
                        <w:rPr>
                          <w:rFonts w:cs="Arial"/>
                          <w:color w:val="040505"/>
                        </w:rPr>
                      </w:pPr>
                      <w:r w:rsidRPr="00F321C6">
                        <w:rPr>
                          <w:rFonts w:ascii="Arial Narrow" w:hAnsi="Arial Narrow" w:cs="Arial"/>
                          <w:b/>
                          <w:bCs/>
                          <w:color w:val="040505"/>
                          <w:sz w:val="26"/>
                          <w:szCs w:val="26"/>
                        </w:rPr>
                        <w:t>STRATEGIC LEVEL:</w:t>
                      </w:r>
                      <w:r w:rsidRPr="000C06CE">
                        <w:rPr>
                          <w:rFonts w:cs="Arial"/>
                          <w:b/>
                          <w:bCs/>
                          <w:color w:val="040505"/>
                          <w:sz w:val="26"/>
                          <w:szCs w:val="26"/>
                        </w:rPr>
                        <w:t xml:space="preserve">  </w:t>
                      </w:r>
                      <w:r w:rsidRPr="000C06CE">
                        <w:rPr>
                          <w:rFonts w:cs="Arial"/>
                          <w:color w:val="040505"/>
                        </w:rPr>
                        <w:t>Strategy sets goals, tasks to achieve the goals, the resources required</w:t>
                      </w:r>
                      <w:r w:rsidR="00D26586">
                        <w:rPr>
                          <w:rFonts w:cs="Arial"/>
                          <w:color w:val="040505"/>
                        </w:rPr>
                        <w:t xml:space="preserve"> and</w:t>
                      </w:r>
                      <w:r w:rsidRPr="000C06CE">
                        <w:rPr>
                          <w:rFonts w:cs="Arial"/>
                          <w:color w:val="040505"/>
                        </w:rPr>
                        <w:t xml:space="preserve"> any risks.</w:t>
                      </w:r>
                    </w:p>
                    <w:p w14:paraId="048CB38A" w14:textId="77777777" w:rsidR="009D4A3B" w:rsidRPr="000C06CE" w:rsidRDefault="009D4A3B" w:rsidP="00F321C6">
                      <w:pPr>
                        <w:tabs>
                          <w:tab w:val="left" w:pos="2011"/>
                        </w:tabs>
                        <w:spacing w:before="240" w:after="120" w:line="276" w:lineRule="auto"/>
                        <w:rPr>
                          <w:rFonts w:cs="Arial"/>
                          <w:color w:val="040505"/>
                        </w:rPr>
                      </w:pPr>
                      <w:r w:rsidRPr="00F321C6">
                        <w:rPr>
                          <w:rFonts w:ascii="Arial Narrow" w:hAnsi="Arial Narrow" w:cs="Arial"/>
                          <w:b/>
                          <w:bCs/>
                          <w:color w:val="040505"/>
                          <w:sz w:val="26"/>
                          <w:szCs w:val="26"/>
                        </w:rPr>
                        <w:t>OPERATIONAL LEVEL:</w:t>
                      </w:r>
                      <w:r w:rsidRPr="000C06CE">
                        <w:rPr>
                          <w:rFonts w:cs="Arial"/>
                          <w:b/>
                          <w:bCs/>
                          <w:color w:val="040505"/>
                          <w:sz w:val="26"/>
                          <w:szCs w:val="26"/>
                        </w:rPr>
                        <w:t xml:space="preserve"> </w:t>
                      </w:r>
                      <w:r w:rsidRPr="000C06CE">
                        <w:rPr>
                          <w:rFonts w:cs="Arial"/>
                          <w:color w:val="040505"/>
                          <w:sz w:val="26"/>
                          <w:szCs w:val="26"/>
                        </w:rPr>
                        <w:t xml:space="preserve"> </w:t>
                      </w:r>
                      <w:r w:rsidRPr="000C06CE">
                        <w:rPr>
                          <w:rFonts w:cs="Arial"/>
                          <w:color w:val="040505"/>
                        </w:rPr>
                        <w:t>Operational priorities request and direct specific resources to execute strategy.</w:t>
                      </w:r>
                    </w:p>
                    <w:p w14:paraId="24D077BF" w14:textId="77777777" w:rsidR="009D4A3B" w:rsidRPr="000C06CE" w:rsidRDefault="009D4A3B" w:rsidP="00F321C6">
                      <w:pPr>
                        <w:spacing w:before="240" w:after="120" w:line="276" w:lineRule="auto"/>
                        <w:rPr>
                          <w:rFonts w:cs="Arial"/>
                        </w:rPr>
                      </w:pPr>
                      <w:r w:rsidRPr="00F321C6">
                        <w:rPr>
                          <w:rFonts w:ascii="Arial Narrow" w:hAnsi="Arial Narrow" w:cs="Arial"/>
                          <w:b/>
                          <w:bCs/>
                          <w:color w:val="040505"/>
                          <w:sz w:val="26"/>
                          <w:szCs w:val="26"/>
                        </w:rPr>
                        <w:t>TACTICAL LEVEL:</w:t>
                      </w:r>
                      <w:r w:rsidRPr="000C06CE">
                        <w:rPr>
                          <w:rFonts w:cs="Arial"/>
                          <w:b/>
                          <w:bCs/>
                          <w:color w:val="040505"/>
                          <w:sz w:val="26"/>
                          <w:szCs w:val="26"/>
                        </w:rPr>
                        <w:t xml:space="preserve"> </w:t>
                      </w:r>
                      <w:r w:rsidRPr="000C06CE">
                        <w:rPr>
                          <w:rFonts w:cs="Arial"/>
                          <w:color w:val="040505"/>
                          <w:sz w:val="26"/>
                          <w:szCs w:val="26"/>
                        </w:rPr>
                        <w:t xml:space="preserve"> </w:t>
                      </w:r>
                      <w:r w:rsidRPr="000C06CE">
                        <w:rPr>
                          <w:rFonts w:cs="Arial"/>
                          <w:color w:val="040505"/>
                        </w:rPr>
                        <w:t>Objectives provide visibility on the progress stabilization efforts</w:t>
                      </w:r>
                    </w:p>
                    <w:p w14:paraId="6C8EA038" w14:textId="77777777" w:rsidR="009D4A3B" w:rsidRDefault="009D4A3B" w:rsidP="00F321C6">
                      <w:pPr>
                        <w:tabs>
                          <w:tab w:val="left" w:pos="2011"/>
                        </w:tabs>
                        <w:spacing w:before="21"/>
                        <w:rPr>
                          <w:rFonts w:ascii="Franklin Gothic Book"/>
                          <w:sz w:val="29"/>
                        </w:rPr>
                      </w:pPr>
                    </w:p>
                    <w:p w14:paraId="36A56946" w14:textId="77777777" w:rsidR="009D4A3B" w:rsidRDefault="009D4A3B" w:rsidP="00F321C6"/>
                  </w:txbxContent>
                </v:textbox>
                <w10:wrap type="square"/>
              </v:shape>
            </w:pict>
          </mc:Fallback>
        </mc:AlternateContent>
      </w:r>
      <w:r w:rsidRPr="00F321C6">
        <w:rPr>
          <w:iCs/>
          <w:color w:val="040505"/>
          <w:sz w:val="26"/>
          <w:szCs w:val="26"/>
        </w:rPr>
        <w:t>Lifelines</w:t>
      </w:r>
      <w:r w:rsidRPr="00F321C6">
        <w:rPr>
          <w:iCs/>
          <w:color w:val="040505"/>
          <w:spacing w:val="-4"/>
          <w:sz w:val="26"/>
          <w:szCs w:val="26"/>
        </w:rPr>
        <w:t xml:space="preserve"> </w:t>
      </w:r>
      <w:r w:rsidRPr="00F321C6">
        <w:rPr>
          <w:iCs/>
          <w:color w:val="040505"/>
          <w:sz w:val="26"/>
          <w:szCs w:val="26"/>
        </w:rPr>
        <w:t>enables</w:t>
      </w:r>
      <w:r w:rsidRPr="00F321C6">
        <w:rPr>
          <w:iCs/>
          <w:color w:val="040505"/>
          <w:spacing w:val="-3"/>
          <w:sz w:val="26"/>
          <w:szCs w:val="26"/>
        </w:rPr>
        <w:t xml:space="preserve"> </w:t>
      </w:r>
      <w:r w:rsidRPr="00F321C6">
        <w:rPr>
          <w:iCs/>
          <w:color w:val="040505"/>
          <w:sz w:val="26"/>
          <w:szCs w:val="26"/>
        </w:rPr>
        <w:t>the</w:t>
      </w:r>
      <w:r w:rsidRPr="00F321C6">
        <w:rPr>
          <w:iCs/>
          <w:color w:val="040505"/>
          <w:spacing w:val="-5"/>
          <w:sz w:val="26"/>
          <w:szCs w:val="26"/>
        </w:rPr>
        <w:t xml:space="preserve"> </w:t>
      </w:r>
      <w:r w:rsidRPr="00F321C6">
        <w:rPr>
          <w:iCs/>
          <w:color w:val="040505"/>
          <w:sz w:val="26"/>
          <w:szCs w:val="26"/>
        </w:rPr>
        <w:t>measurement</w:t>
      </w:r>
      <w:r w:rsidRPr="00F321C6">
        <w:rPr>
          <w:iCs/>
          <w:color w:val="040505"/>
          <w:spacing w:val="-8"/>
          <w:sz w:val="26"/>
          <w:szCs w:val="26"/>
        </w:rPr>
        <w:t xml:space="preserve"> </w:t>
      </w:r>
      <w:r w:rsidRPr="00F321C6">
        <w:rPr>
          <w:iCs/>
          <w:color w:val="040505"/>
          <w:sz w:val="26"/>
          <w:szCs w:val="26"/>
        </w:rPr>
        <w:t>of</w:t>
      </w:r>
      <w:r w:rsidRPr="00F321C6">
        <w:rPr>
          <w:iCs/>
          <w:color w:val="040505"/>
          <w:spacing w:val="-3"/>
          <w:sz w:val="26"/>
          <w:szCs w:val="26"/>
        </w:rPr>
        <w:t xml:space="preserve"> </w:t>
      </w:r>
      <w:r w:rsidR="00A4002A" w:rsidRPr="00F321C6">
        <w:rPr>
          <w:iCs/>
          <w:color w:val="040505"/>
          <w:sz w:val="26"/>
          <w:szCs w:val="26"/>
        </w:rPr>
        <w:t>planning.</w:t>
      </w:r>
    </w:p>
    <w:p w14:paraId="2B168AC5" w14:textId="263B8D56" w:rsidR="005C78E0" w:rsidRPr="00451718" w:rsidRDefault="005C78E0" w:rsidP="00F321C6">
      <w:pPr>
        <w:pStyle w:val="Heading2"/>
        <w:rPr>
          <w:rFonts w:eastAsia="Franklin Gothic Medium Cond"/>
        </w:rPr>
      </w:pPr>
      <w:bookmarkStart w:id="607" w:name="_Toc82200460"/>
      <w:bookmarkStart w:id="608" w:name="_Toc88640298"/>
      <w:r w:rsidRPr="00451718">
        <w:rPr>
          <w:rFonts w:eastAsia="Franklin Gothic Medium Cond"/>
        </w:rPr>
        <w:t>PLANS AND REPORTING</w:t>
      </w:r>
      <w:bookmarkEnd w:id="607"/>
      <w:bookmarkEnd w:id="608"/>
    </w:p>
    <w:p w14:paraId="1AD6695B" w14:textId="77777777" w:rsidR="005C78E0" w:rsidRPr="00451718" w:rsidRDefault="005C78E0" w:rsidP="005C78E0">
      <w:pPr>
        <w:pStyle w:val="Body"/>
        <w:rPr>
          <w:rFonts w:eastAsia="Franklin Gothic Medium Cond"/>
        </w:rPr>
      </w:pPr>
      <w:r w:rsidRPr="00451718">
        <w:rPr>
          <w:rFonts w:eastAsia="Franklin Gothic Medium Cond"/>
        </w:rPr>
        <w:t>Lifelines reporting aims to provide situational awareness for:</w:t>
      </w:r>
    </w:p>
    <w:p w14:paraId="2E948DF8" w14:textId="77777777" w:rsidR="005C78E0" w:rsidRPr="00451718" w:rsidRDefault="005C78E0" w:rsidP="00EE4475">
      <w:pPr>
        <w:pStyle w:val="Body"/>
        <w:numPr>
          <w:ilvl w:val="0"/>
          <w:numId w:val="81"/>
        </w:numPr>
        <w:rPr>
          <w:rFonts w:eastAsia="Franklin Gothic Medium Cond"/>
        </w:rPr>
      </w:pPr>
      <w:r w:rsidRPr="00451718">
        <w:rPr>
          <w:rFonts w:eastAsia="Franklin Gothic Medium Cond"/>
        </w:rPr>
        <w:t>Taking a strategic approach to Incident Management and Incident Support</w:t>
      </w:r>
    </w:p>
    <w:p w14:paraId="141728A1" w14:textId="77777777" w:rsidR="005C78E0" w:rsidRDefault="005C78E0" w:rsidP="00EE4475">
      <w:pPr>
        <w:pStyle w:val="Body"/>
        <w:numPr>
          <w:ilvl w:val="0"/>
          <w:numId w:val="81"/>
        </w:numPr>
        <w:rPr>
          <w:rFonts w:eastAsia="Franklin Gothic Medium Cond"/>
        </w:rPr>
      </w:pPr>
      <w:r w:rsidRPr="00451718">
        <w:rPr>
          <w:rFonts w:eastAsia="Franklin Gothic Medium Cond"/>
        </w:rPr>
        <w:t>Executing lines of effort to achieve lifeline stabilization.</w:t>
      </w:r>
    </w:p>
    <w:p w14:paraId="577E718B" w14:textId="77777777" w:rsidR="005C78E0" w:rsidRPr="00451718" w:rsidRDefault="005C78E0" w:rsidP="00EE4475">
      <w:pPr>
        <w:pStyle w:val="Body"/>
        <w:numPr>
          <w:ilvl w:val="0"/>
          <w:numId w:val="81"/>
        </w:numPr>
        <w:rPr>
          <w:rFonts w:eastAsia="Franklin Gothic Medium Cond"/>
        </w:rPr>
      </w:pPr>
      <w:r w:rsidRPr="00451718">
        <w:rPr>
          <w:rFonts w:eastAsia="Franklin Gothic Medium Cond"/>
        </w:rPr>
        <w:t>Establishing a concept of logistics support</w:t>
      </w:r>
    </w:p>
    <w:p w14:paraId="28D6BF28" w14:textId="77777777" w:rsidR="005C78E0" w:rsidRPr="00451718" w:rsidRDefault="005C78E0" w:rsidP="005C78E0">
      <w:pPr>
        <w:pStyle w:val="Body"/>
        <w:rPr>
          <w:rFonts w:eastAsia="Franklin Gothic Medium Cond"/>
        </w:rPr>
      </w:pPr>
      <w:r w:rsidRPr="00451718">
        <w:rPr>
          <w:rFonts w:eastAsia="Franklin Gothic Medium Cond"/>
        </w:rPr>
        <w:t>It also provides guidance for and informs:</w:t>
      </w:r>
    </w:p>
    <w:p w14:paraId="51703D51" w14:textId="4199E418" w:rsidR="005C78E0" w:rsidRPr="00451718" w:rsidRDefault="005C78E0" w:rsidP="00EE4475">
      <w:pPr>
        <w:pStyle w:val="Body"/>
        <w:numPr>
          <w:ilvl w:val="0"/>
          <w:numId w:val="82"/>
        </w:numPr>
        <w:rPr>
          <w:rFonts w:eastAsia="Franklin Gothic Medium Cond"/>
        </w:rPr>
      </w:pPr>
      <w:r w:rsidRPr="00451718">
        <w:rPr>
          <w:rFonts w:eastAsia="Franklin Gothic Medium Cond"/>
        </w:rPr>
        <w:t>Incident Management and Incident Support resource deployment decisions (e.g., contracts, RRFs, Mission Assignments</w:t>
      </w:r>
      <w:r w:rsidR="00D26586">
        <w:rPr>
          <w:rFonts w:eastAsia="Franklin Gothic Medium Cond"/>
        </w:rPr>
        <w:t xml:space="preserve"> and</w:t>
      </w:r>
      <w:r w:rsidRPr="00451718">
        <w:rPr>
          <w:rFonts w:eastAsia="Franklin Gothic Medium Cond"/>
        </w:rPr>
        <w:t xml:space="preserve"> FEMA personnel requests)</w:t>
      </w:r>
    </w:p>
    <w:p w14:paraId="59ED39D2" w14:textId="77777777" w:rsidR="005C78E0" w:rsidRPr="00451718" w:rsidRDefault="005C78E0" w:rsidP="00EE4475">
      <w:pPr>
        <w:pStyle w:val="Body"/>
        <w:numPr>
          <w:ilvl w:val="0"/>
          <w:numId w:val="82"/>
        </w:numPr>
        <w:rPr>
          <w:rFonts w:eastAsia="Franklin Gothic Medium Cond"/>
        </w:rPr>
      </w:pPr>
      <w:r w:rsidRPr="00451718">
        <w:rPr>
          <w:rFonts w:eastAsia="Franklin Gothic Medium Cond"/>
        </w:rPr>
        <w:t>Establishment of Incident Management Task Forces and Incident Support Crisis Action Planning Teams</w:t>
      </w:r>
    </w:p>
    <w:p w14:paraId="7CD00E9E" w14:textId="77777777" w:rsidR="005C78E0" w:rsidRPr="00451718" w:rsidRDefault="005C78E0" w:rsidP="00EE4475">
      <w:pPr>
        <w:pStyle w:val="Body"/>
        <w:numPr>
          <w:ilvl w:val="0"/>
          <w:numId w:val="82"/>
        </w:numPr>
        <w:rPr>
          <w:rFonts w:eastAsia="Franklin Gothic Medium Cond"/>
        </w:rPr>
      </w:pPr>
      <w:r w:rsidRPr="00451718">
        <w:rPr>
          <w:rFonts w:eastAsia="Franklin Gothic Medium Cond"/>
        </w:rPr>
        <w:t>Builds in metrics for internal performance and metrics for effectiveness.</w:t>
      </w:r>
    </w:p>
    <w:p w14:paraId="54CDC1BA" w14:textId="77777777" w:rsidR="005C78E0" w:rsidRDefault="005C78E0" w:rsidP="00EE4475">
      <w:pPr>
        <w:pStyle w:val="Body"/>
        <w:numPr>
          <w:ilvl w:val="0"/>
          <w:numId w:val="82"/>
        </w:numPr>
        <w:rPr>
          <w:rFonts w:eastAsia="Franklin Gothic Medium Cond"/>
        </w:rPr>
      </w:pPr>
      <w:r w:rsidRPr="00451718">
        <w:rPr>
          <w:rFonts w:eastAsia="Franklin Gothic Medium Cond"/>
        </w:rPr>
        <w:t>Development of Incident Management objectives</w:t>
      </w:r>
    </w:p>
    <w:p w14:paraId="35FDFFC4" w14:textId="3FC915B1" w:rsidR="00BE2177" w:rsidRDefault="00F321C6" w:rsidP="00245B1C">
      <w:pPr>
        <w:pStyle w:val="Body"/>
        <w:spacing w:before="240"/>
      </w:pPr>
      <w:r>
        <w:rPr>
          <w:noProof/>
          <w:sz w:val="20"/>
        </w:rPr>
        <w:lastRenderedPageBreak/>
        <mc:AlternateContent>
          <mc:Choice Requires="wpg">
            <w:drawing>
              <wp:anchor distT="0" distB="0" distL="114300" distR="114300" simplePos="0" relativeHeight="251623424" behindDoc="0" locked="0" layoutInCell="1" allowOverlap="1" wp14:anchorId="6DDBB45D" wp14:editId="4F2C0F89">
                <wp:simplePos x="0" y="0"/>
                <wp:positionH relativeFrom="column">
                  <wp:posOffset>-364180</wp:posOffset>
                </wp:positionH>
                <wp:positionV relativeFrom="paragraph">
                  <wp:posOffset>727976</wp:posOffset>
                </wp:positionV>
                <wp:extent cx="7124700" cy="4607560"/>
                <wp:effectExtent l="0" t="0" r="0" b="2540"/>
                <wp:wrapSquare wrapText="bothSides"/>
                <wp:docPr id="278" name="Group 278" descr="P3888#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4700" cy="4607560"/>
                          <a:chOff x="0" y="0"/>
                          <a:chExt cx="8612" cy="5753"/>
                        </a:xfrm>
                      </wpg:grpSpPr>
                      <wps:wsp>
                        <wps:cNvPr id="279" name="Rectangle 4"/>
                        <wps:cNvSpPr>
                          <a:spLocks noChangeArrowheads="1"/>
                        </wps:cNvSpPr>
                        <wps:spPr bwMode="auto">
                          <a:xfrm>
                            <a:off x="117" y="117"/>
                            <a:ext cx="8376" cy="509"/>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 name="AutoShape 5"/>
                        <wps:cNvSpPr>
                          <a:spLocks/>
                        </wps:cNvSpPr>
                        <wps:spPr bwMode="auto">
                          <a:xfrm>
                            <a:off x="0" y="0"/>
                            <a:ext cx="8612" cy="627"/>
                          </a:xfrm>
                          <a:custGeom>
                            <a:avLst/>
                            <a:gdLst>
                              <a:gd name="T0" fmla="*/ 0 w 8612"/>
                              <a:gd name="T1" fmla="*/ 118 h 627"/>
                              <a:gd name="T2" fmla="*/ 14 w 8612"/>
                              <a:gd name="T3" fmla="*/ 626 h 627"/>
                              <a:gd name="T4" fmla="*/ 118 w 8612"/>
                              <a:gd name="T5" fmla="*/ 118 h 627"/>
                              <a:gd name="T6" fmla="*/ 103 w 8612"/>
                              <a:gd name="T7" fmla="*/ 626 h 627"/>
                              <a:gd name="T8" fmla="*/ 118 w 8612"/>
                              <a:gd name="T9" fmla="*/ 118 h 627"/>
                              <a:gd name="T10" fmla="*/ 8494 w 8612"/>
                              <a:gd name="T11" fmla="*/ 118 h 627"/>
                              <a:gd name="T12" fmla="*/ 8508 w 8612"/>
                              <a:gd name="T13" fmla="*/ 626 h 627"/>
                              <a:gd name="T14" fmla="*/ 8508 w 8612"/>
                              <a:gd name="T15" fmla="*/ 103 h 627"/>
                              <a:gd name="T16" fmla="*/ 118 w 8612"/>
                              <a:gd name="T17" fmla="*/ 103 h 627"/>
                              <a:gd name="T18" fmla="*/ 103 w 8612"/>
                              <a:gd name="T19" fmla="*/ 118 h 627"/>
                              <a:gd name="T20" fmla="*/ 8494 w 8612"/>
                              <a:gd name="T21" fmla="*/ 118 h 627"/>
                              <a:gd name="T22" fmla="*/ 8508 w 8612"/>
                              <a:gd name="T23" fmla="*/ 103 h 627"/>
                              <a:gd name="T24" fmla="*/ 8522 w 8612"/>
                              <a:gd name="T25" fmla="*/ 29 h 627"/>
                              <a:gd name="T26" fmla="*/ 118 w 8612"/>
                              <a:gd name="T27" fmla="*/ 29 h 627"/>
                              <a:gd name="T28" fmla="*/ 29 w 8612"/>
                              <a:gd name="T29" fmla="*/ 29 h 627"/>
                              <a:gd name="T30" fmla="*/ 29 w 8612"/>
                              <a:gd name="T31" fmla="*/ 118 h 627"/>
                              <a:gd name="T32" fmla="*/ 89 w 8612"/>
                              <a:gd name="T33" fmla="*/ 626 h 627"/>
                              <a:gd name="T34" fmla="*/ 89 w 8612"/>
                              <a:gd name="T35" fmla="*/ 89 h 627"/>
                              <a:gd name="T36" fmla="*/ 8494 w 8612"/>
                              <a:gd name="T37" fmla="*/ 89 h 627"/>
                              <a:gd name="T38" fmla="*/ 8522 w 8612"/>
                              <a:gd name="T39" fmla="*/ 118 h 627"/>
                              <a:gd name="T40" fmla="*/ 8582 w 8612"/>
                              <a:gd name="T41" fmla="*/ 626 h 627"/>
                              <a:gd name="T42" fmla="*/ 8582 w 8612"/>
                              <a:gd name="T43" fmla="*/ 89 h 627"/>
                              <a:gd name="T44" fmla="*/ 8611 w 8612"/>
                              <a:gd name="T45" fmla="*/ 118 h 627"/>
                              <a:gd name="T46" fmla="*/ 8597 w 8612"/>
                              <a:gd name="T47" fmla="*/ 626 h 627"/>
                              <a:gd name="T48" fmla="*/ 8611 w 8612"/>
                              <a:gd name="T49" fmla="*/ 118 h 627"/>
                              <a:gd name="T50" fmla="*/ 8597 w 8612"/>
                              <a:gd name="T51" fmla="*/ 0 h 627"/>
                              <a:gd name="T52" fmla="*/ 118 w 8612"/>
                              <a:gd name="T53" fmla="*/ 0 h 627"/>
                              <a:gd name="T54" fmla="*/ 0 w 8612"/>
                              <a:gd name="T55" fmla="*/ 0 h 627"/>
                              <a:gd name="T56" fmla="*/ 0 w 8612"/>
                              <a:gd name="T57" fmla="*/ 118 h 627"/>
                              <a:gd name="T58" fmla="*/ 14 w 8612"/>
                              <a:gd name="T59" fmla="*/ 14 h 627"/>
                              <a:gd name="T60" fmla="*/ 8494 w 8612"/>
                              <a:gd name="T61" fmla="*/ 14 h 627"/>
                              <a:gd name="T62" fmla="*/ 8597 w 8612"/>
                              <a:gd name="T63" fmla="*/ 118 h 627"/>
                              <a:gd name="T64" fmla="*/ 8611 w 8612"/>
                              <a:gd name="T65" fmla="*/ 14 h 6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612" h="627">
                                <a:moveTo>
                                  <a:pt x="14" y="118"/>
                                </a:moveTo>
                                <a:lnTo>
                                  <a:pt x="0" y="118"/>
                                </a:lnTo>
                                <a:lnTo>
                                  <a:pt x="0" y="626"/>
                                </a:lnTo>
                                <a:lnTo>
                                  <a:pt x="14" y="626"/>
                                </a:lnTo>
                                <a:lnTo>
                                  <a:pt x="14" y="118"/>
                                </a:lnTo>
                                <a:close/>
                                <a:moveTo>
                                  <a:pt x="118" y="118"/>
                                </a:moveTo>
                                <a:lnTo>
                                  <a:pt x="103" y="118"/>
                                </a:lnTo>
                                <a:lnTo>
                                  <a:pt x="103" y="626"/>
                                </a:lnTo>
                                <a:lnTo>
                                  <a:pt x="118" y="626"/>
                                </a:lnTo>
                                <a:lnTo>
                                  <a:pt x="118" y="118"/>
                                </a:lnTo>
                                <a:close/>
                                <a:moveTo>
                                  <a:pt x="8508" y="118"/>
                                </a:moveTo>
                                <a:lnTo>
                                  <a:pt x="8494" y="118"/>
                                </a:lnTo>
                                <a:lnTo>
                                  <a:pt x="8494" y="626"/>
                                </a:lnTo>
                                <a:lnTo>
                                  <a:pt x="8508" y="626"/>
                                </a:lnTo>
                                <a:lnTo>
                                  <a:pt x="8508" y="118"/>
                                </a:lnTo>
                                <a:close/>
                                <a:moveTo>
                                  <a:pt x="8508" y="103"/>
                                </a:moveTo>
                                <a:lnTo>
                                  <a:pt x="8494" y="103"/>
                                </a:lnTo>
                                <a:lnTo>
                                  <a:pt x="118" y="103"/>
                                </a:lnTo>
                                <a:lnTo>
                                  <a:pt x="103" y="103"/>
                                </a:lnTo>
                                <a:lnTo>
                                  <a:pt x="103" y="118"/>
                                </a:lnTo>
                                <a:lnTo>
                                  <a:pt x="118" y="118"/>
                                </a:lnTo>
                                <a:lnTo>
                                  <a:pt x="8494" y="118"/>
                                </a:lnTo>
                                <a:lnTo>
                                  <a:pt x="8508" y="118"/>
                                </a:lnTo>
                                <a:lnTo>
                                  <a:pt x="8508" y="103"/>
                                </a:lnTo>
                                <a:close/>
                                <a:moveTo>
                                  <a:pt x="8582" y="29"/>
                                </a:moveTo>
                                <a:lnTo>
                                  <a:pt x="8522" y="29"/>
                                </a:lnTo>
                                <a:lnTo>
                                  <a:pt x="8494" y="29"/>
                                </a:lnTo>
                                <a:lnTo>
                                  <a:pt x="118" y="29"/>
                                </a:lnTo>
                                <a:lnTo>
                                  <a:pt x="89" y="29"/>
                                </a:lnTo>
                                <a:lnTo>
                                  <a:pt x="29" y="29"/>
                                </a:lnTo>
                                <a:lnTo>
                                  <a:pt x="29" y="89"/>
                                </a:lnTo>
                                <a:lnTo>
                                  <a:pt x="29" y="118"/>
                                </a:lnTo>
                                <a:lnTo>
                                  <a:pt x="29" y="626"/>
                                </a:lnTo>
                                <a:lnTo>
                                  <a:pt x="89" y="626"/>
                                </a:lnTo>
                                <a:lnTo>
                                  <a:pt x="89" y="118"/>
                                </a:lnTo>
                                <a:lnTo>
                                  <a:pt x="89" y="89"/>
                                </a:lnTo>
                                <a:lnTo>
                                  <a:pt x="118" y="89"/>
                                </a:lnTo>
                                <a:lnTo>
                                  <a:pt x="8494" y="89"/>
                                </a:lnTo>
                                <a:lnTo>
                                  <a:pt x="8522" y="89"/>
                                </a:lnTo>
                                <a:lnTo>
                                  <a:pt x="8522" y="118"/>
                                </a:lnTo>
                                <a:lnTo>
                                  <a:pt x="8522" y="626"/>
                                </a:lnTo>
                                <a:lnTo>
                                  <a:pt x="8582" y="626"/>
                                </a:lnTo>
                                <a:lnTo>
                                  <a:pt x="8582" y="118"/>
                                </a:lnTo>
                                <a:lnTo>
                                  <a:pt x="8582" y="89"/>
                                </a:lnTo>
                                <a:lnTo>
                                  <a:pt x="8582" y="29"/>
                                </a:lnTo>
                                <a:close/>
                                <a:moveTo>
                                  <a:pt x="8611" y="118"/>
                                </a:moveTo>
                                <a:lnTo>
                                  <a:pt x="8597" y="118"/>
                                </a:lnTo>
                                <a:lnTo>
                                  <a:pt x="8597" y="626"/>
                                </a:lnTo>
                                <a:lnTo>
                                  <a:pt x="8611" y="626"/>
                                </a:lnTo>
                                <a:lnTo>
                                  <a:pt x="8611" y="118"/>
                                </a:lnTo>
                                <a:close/>
                                <a:moveTo>
                                  <a:pt x="8611" y="0"/>
                                </a:moveTo>
                                <a:lnTo>
                                  <a:pt x="8597" y="0"/>
                                </a:lnTo>
                                <a:lnTo>
                                  <a:pt x="8494" y="0"/>
                                </a:lnTo>
                                <a:lnTo>
                                  <a:pt x="118" y="0"/>
                                </a:lnTo>
                                <a:lnTo>
                                  <a:pt x="14" y="0"/>
                                </a:lnTo>
                                <a:lnTo>
                                  <a:pt x="0" y="0"/>
                                </a:lnTo>
                                <a:lnTo>
                                  <a:pt x="0" y="14"/>
                                </a:lnTo>
                                <a:lnTo>
                                  <a:pt x="0" y="118"/>
                                </a:lnTo>
                                <a:lnTo>
                                  <a:pt x="14" y="118"/>
                                </a:lnTo>
                                <a:lnTo>
                                  <a:pt x="14" y="14"/>
                                </a:lnTo>
                                <a:lnTo>
                                  <a:pt x="118" y="14"/>
                                </a:lnTo>
                                <a:lnTo>
                                  <a:pt x="8494" y="14"/>
                                </a:lnTo>
                                <a:lnTo>
                                  <a:pt x="8597" y="14"/>
                                </a:lnTo>
                                <a:lnTo>
                                  <a:pt x="8597" y="118"/>
                                </a:lnTo>
                                <a:lnTo>
                                  <a:pt x="8611" y="118"/>
                                </a:lnTo>
                                <a:lnTo>
                                  <a:pt x="8611" y="14"/>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Rectangle 6"/>
                        <wps:cNvSpPr>
                          <a:spLocks noChangeArrowheads="1"/>
                        </wps:cNvSpPr>
                        <wps:spPr bwMode="auto">
                          <a:xfrm>
                            <a:off x="117" y="626"/>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AutoShape 7"/>
                        <wps:cNvSpPr>
                          <a:spLocks/>
                        </wps:cNvSpPr>
                        <wps:spPr bwMode="auto">
                          <a:xfrm>
                            <a:off x="0" y="626"/>
                            <a:ext cx="8612" cy="231"/>
                          </a:xfrm>
                          <a:custGeom>
                            <a:avLst/>
                            <a:gdLst>
                              <a:gd name="T0" fmla="*/ 14 w 8612"/>
                              <a:gd name="T1" fmla="+- 0 626 626"/>
                              <a:gd name="T2" fmla="*/ 626 h 231"/>
                              <a:gd name="T3" fmla="*/ 0 w 8612"/>
                              <a:gd name="T4" fmla="+- 0 626 626"/>
                              <a:gd name="T5" fmla="*/ 626 h 231"/>
                              <a:gd name="T6" fmla="*/ 0 w 8612"/>
                              <a:gd name="T7" fmla="+- 0 857 626"/>
                              <a:gd name="T8" fmla="*/ 857 h 231"/>
                              <a:gd name="T9" fmla="*/ 14 w 8612"/>
                              <a:gd name="T10" fmla="+- 0 857 626"/>
                              <a:gd name="T11" fmla="*/ 857 h 231"/>
                              <a:gd name="T12" fmla="*/ 14 w 8612"/>
                              <a:gd name="T13" fmla="+- 0 626 626"/>
                              <a:gd name="T14" fmla="*/ 626 h 231"/>
                              <a:gd name="T15" fmla="*/ 89 w 8612"/>
                              <a:gd name="T16" fmla="+- 0 626 626"/>
                              <a:gd name="T17" fmla="*/ 626 h 231"/>
                              <a:gd name="T18" fmla="*/ 29 w 8612"/>
                              <a:gd name="T19" fmla="+- 0 626 626"/>
                              <a:gd name="T20" fmla="*/ 626 h 231"/>
                              <a:gd name="T21" fmla="*/ 29 w 8612"/>
                              <a:gd name="T22" fmla="+- 0 857 626"/>
                              <a:gd name="T23" fmla="*/ 857 h 231"/>
                              <a:gd name="T24" fmla="*/ 89 w 8612"/>
                              <a:gd name="T25" fmla="+- 0 857 626"/>
                              <a:gd name="T26" fmla="*/ 857 h 231"/>
                              <a:gd name="T27" fmla="*/ 89 w 8612"/>
                              <a:gd name="T28" fmla="+- 0 626 626"/>
                              <a:gd name="T29" fmla="*/ 626 h 231"/>
                              <a:gd name="T30" fmla="*/ 118 w 8612"/>
                              <a:gd name="T31" fmla="+- 0 626 626"/>
                              <a:gd name="T32" fmla="*/ 626 h 231"/>
                              <a:gd name="T33" fmla="*/ 103 w 8612"/>
                              <a:gd name="T34" fmla="+- 0 626 626"/>
                              <a:gd name="T35" fmla="*/ 626 h 231"/>
                              <a:gd name="T36" fmla="*/ 103 w 8612"/>
                              <a:gd name="T37" fmla="+- 0 857 626"/>
                              <a:gd name="T38" fmla="*/ 857 h 231"/>
                              <a:gd name="T39" fmla="*/ 118 w 8612"/>
                              <a:gd name="T40" fmla="+- 0 857 626"/>
                              <a:gd name="T41" fmla="*/ 857 h 231"/>
                              <a:gd name="T42" fmla="*/ 118 w 8612"/>
                              <a:gd name="T43" fmla="+- 0 626 626"/>
                              <a:gd name="T44" fmla="*/ 626 h 231"/>
                              <a:gd name="T45" fmla="*/ 8508 w 8612"/>
                              <a:gd name="T46" fmla="+- 0 626 626"/>
                              <a:gd name="T47" fmla="*/ 626 h 231"/>
                              <a:gd name="T48" fmla="*/ 8494 w 8612"/>
                              <a:gd name="T49" fmla="+- 0 626 626"/>
                              <a:gd name="T50" fmla="*/ 626 h 231"/>
                              <a:gd name="T51" fmla="*/ 8494 w 8612"/>
                              <a:gd name="T52" fmla="+- 0 857 626"/>
                              <a:gd name="T53" fmla="*/ 857 h 231"/>
                              <a:gd name="T54" fmla="*/ 8508 w 8612"/>
                              <a:gd name="T55" fmla="+- 0 857 626"/>
                              <a:gd name="T56" fmla="*/ 857 h 231"/>
                              <a:gd name="T57" fmla="*/ 8508 w 8612"/>
                              <a:gd name="T58" fmla="+- 0 626 626"/>
                              <a:gd name="T59" fmla="*/ 626 h 231"/>
                              <a:gd name="T60" fmla="*/ 8582 w 8612"/>
                              <a:gd name="T61" fmla="+- 0 626 626"/>
                              <a:gd name="T62" fmla="*/ 626 h 231"/>
                              <a:gd name="T63" fmla="*/ 8522 w 8612"/>
                              <a:gd name="T64" fmla="+- 0 626 626"/>
                              <a:gd name="T65" fmla="*/ 626 h 231"/>
                              <a:gd name="T66" fmla="*/ 8522 w 8612"/>
                              <a:gd name="T67" fmla="+- 0 857 626"/>
                              <a:gd name="T68" fmla="*/ 857 h 231"/>
                              <a:gd name="T69" fmla="*/ 8582 w 8612"/>
                              <a:gd name="T70" fmla="+- 0 857 626"/>
                              <a:gd name="T71" fmla="*/ 857 h 231"/>
                              <a:gd name="T72" fmla="*/ 8582 w 8612"/>
                              <a:gd name="T73" fmla="+- 0 626 626"/>
                              <a:gd name="T74" fmla="*/ 626 h 231"/>
                              <a:gd name="T75" fmla="*/ 8611 w 8612"/>
                              <a:gd name="T76" fmla="+- 0 626 626"/>
                              <a:gd name="T77" fmla="*/ 626 h 231"/>
                              <a:gd name="T78" fmla="*/ 8597 w 8612"/>
                              <a:gd name="T79" fmla="+- 0 626 626"/>
                              <a:gd name="T80" fmla="*/ 626 h 231"/>
                              <a:gd name="T81" fmla="*/ 8597 w 8612"/>
                              <a:gd name="T82" fmla="+- 0 857 626"/>
                              <a:gd name="T83" fmla="*/ 857 h 231"/>
                              <a:gd name="T84" fmla="*/ 8611 w 8612"/>
                              <a:gd name="T85" fmla="+- 0 857 626"/>
                              <a:gd name="T86" fmla="*/ 857 h 231"/>
                              <a:gd name="T87" fmla="*/ 8611 w 8612"/>
                              <a:gd name="T88" fmla="+- 0 626 626"/>
                              <a:gd name="T89" fmla="*/ 626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1"/>
                                </a:lnTo>
                                <a:lnTo>
                                  <a:pt x="14" y="231"/>
                                </a:lnTo>
                                <a:lnTo>
                                  <a:pt x="14" y="0"/>
                                </a:lnTo>
                                <a:close/>
                                <a:moveTo>
                                  <a:pt x="89" y="0"/>
                                </a:moveTo>
                                <a:lnTo>
                                  <a:pt x="29" y="0"/>
                                </a:lnTo>
                                <a:lnTo>
                                  <a:pt x="29" y="231"/>
                                </a:lnTo>
                                <a:lnTo>
                                  <a:pt x="89" y="231"/>
                                </a:lnTo>
                                <a:lnTo>
                                  <a:pt x="89" y="0"/>
                                </a:lnTo>
                                <a:close/>
                                <a:moveTo>
                                  <a:pt x="118" y="0"/>
                                </a:moveTo>
                                <a:lnTo>
                                  <a:pt x="103" y="0"/>
                                </a:lnTo>
                                <a:lnTo>
                                  <a:pt x="103" y="231"/>
                                </a:lnTo>
                                <a:lnTo>
                                  <a:pt x="118" y="231"/>
                                </a:lnTo>
                                <a:lnTo>
                                  <a:pt x="118" y="0"/>
                                </a:lnTo>
                                <a:close/>
                                <a:moveTo>
                                  <a:pt x="8508" y="0"/>
                                </a:moveTo>
                                <a:lnTo>
                                  <a:pt x="8494" y="0"/>
                                </a:lnTo>
                                <a:lnTo>
                                  <a:pt x="8494" y="231"/>
                                </a:lnTo>
                                <a:lnTo>
                                  <a:pt x="8508" y="231"/>
                                </a:lnTo>
                                <a:lnTo>
                                  <a:pt x="8508" y="0"/>
                                </a:lnTo>
                                <a:close/>
                                <a:moveTo>
                                  <a:pt x="8582" y="0"/>
                                </a:moveTo>
                                <a:lnTo>
                                  <a:pt x="8522" y="0"/>
                                </a:lnTo>
                                <a:lnTo>
                                  <a:pt x="8522" y="231"/>
                                </a:lnTo>
                                <a:lnTo>
                                  <a:pt x="8582" y="231"/>
                                </a:lnTo>
                                <a:lnTo>
                                  <a:pt x="8582" y="0"/>
                                </a:lnTo>
                                <a:close/>
                                <a:moveTo>
                                  <a:pt x="8611" y="0"/>
                                </a:moveTo>
                                <a:lnTo>
                                  <a:pt x="8597" y="0"/>
                                </a:lnTo>
                                <a:lnTo>
                                  <a:pt x="8597" y="231"/>
                                </a:lnTo>
                                <a:lnTo>
                                  <a:pt x="8611" y="23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Rectangle 8"/>
                        <wps:cNvSpPr>
                          <a:spLocks noChangeArrowheads="1"/>
                        </wps:cNvSpPr>
                        <wps:spPr bwMode="auto">
                          <a:xfrm>
                            <a:off x="117" y="856"/>
                            <a:ext cx="8376" cy="348"/>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AutoShape 9"/>
                        <wps:cNvSpPr>
                          <a:spLocks/>
                        </wps:cNvSpPr>
                        <wps:spPr bwMode="auto">
                          <a:xfrm>
                            <a:off x="0" y="856"/>
                            <a:ext cx="8612" cy="349"/>
                          </a:xfrm>
                          <a:custGeom>
                            <a:avLst/>
                            <a:gdLst>
                              <a:gd name="T0" fmla="*/ 14 w 8612"/>
                              <a:gd name="T1" fmla="+- 0 857 857"/>
                              <a:gd name="T2" fmla="*/ 857 h 349"/>
                              <a:gd name="T3" fmla="*/ 0 w 8612"/>
                              <a:gd name="T4" fmla="+- 0 857 857"/>
                              <a:gd name="T5" fmla="*/ 857 h 349"/>
                              <a:gd name="T6" fmla="*/ 0 w 8612"/>
                              <a:gd name="T7" fmla="+- 0 1205 857"/>
                              <a:gd name="T8" fmla="*/ 1205 h 349"/>
                              <a:gd name="T9" fmla="*/ 14 w 8612"/>
                              <a:gd name="T10" fmla="+- 0 1205 857"/>
                              <a:gd name="T11" fmla="*/ 1205 h 349"/>
                              <a:gd name="T12" fmla="*/ 14 w 8612"/>
                              <a:gd name="T13" fmla="+- 0 857 857"/>
                              <a:gd name="T14" fmla="*/ 857 h 349"/>
                              <a:gd name="T15" fmla="*/ 89 w 8612"/>
                              <a:gd name="T16" fmla="+- 0 857 857"/>
                              <a:gd name="T17" fmla="*/ 857 h 349"/>
                              <a:gd name="T18" fmla="*/ 29 w 8612"/>
                              <a:gd name="T19" fmla="+- 0 857 857"/>
                              <a:gd name="T20" fmla="*/ 857 h 349"/>
                              <a:gd name="T21" fmla="*/ 29 w 8612"/>
                              <a:gd name="T22" fmla="+- 0 1205 857"/>
                              <a:gd name="T23" fmla="*/ 1205 h 349"/>
                              <a:gd name="T24" fmla="*/ 89 w 8612"/>
                              <a:gd name="T25" fmla="+- 0 1205 857"/>
                              <a:gd name="T26" fmla="*/ 1205 h 349"/>
                              <a:gd name="T27" fmla="*/ 89 w 8612"/>
                              <a:gd name="T28" fmla="+- 0 857 857"/>
                              <a:gd name="T29" fmla="*/ 857 h 349"/>
                              <a:gd name="T30" fmla="*/ 118 w 8612"/>
                              <a:gd name="T31" fmla="+- 0 857 857"/>
                              <a:gd name="T32" fmla="*/ 857 h 349"/>
                              <a:gd name="T33" fmla="*/ 103 w 8612"/>
                              <a:gd name="T34" fmla="+- 0 857 857"/>
                              <a:gd name="T35" fmla="*/ 857 h 349"/>
                              <a:gd name="T36" fmla="*/ 103 w 8612"/>
                              <a:gd name="T37" fmla="+- 0 1205 857"/>
                              <a:gd name="T38" fmla="*/ 1205 h 349"/>
                              <a:gd name="T39" fmla="*/ 118 w 8612"/>
                              <a:gd name="T40" fmla="+- 0 1205 857"/>
                              <a:gd name="T41" fmla="*/ 1205 h 349"/>
                              <a:gd name="T42" fmla="*/ 118 w 8612"/>
                              <a:gd name="T43" fmla="+- 0 857 857"/>
                              <a:gd name="T44" fmla="*/ 857 h 349"/>
                              <a:gd name="T45" fmla="*/ 8508 w 8612"/>
                              <a:gd name="T46" fmla="+- 0 857 857"/>
                              <a:gd name="T47" fmla="*/ 857 h 349"/>
                              <a:gd name="T48" fmla="*/ 8494 w 8612"/>
                              <a:gd name="T49" fmla="+- 0 857 857"/>
                              <a:gd name="T50" fmla="*/ 857 h 349"/>
                              <a:gd name="T51" fmla="*/ 8494 w 8612"/>
                              <a:gd name="T52" fmla="+- 0 1205 857"/>
                              <a:gd name="T53" fmla="*/ 1205 h 349"/>
                              <a:gd name="T54" fmla="*/ 8508 w 8612"/>
                              <a:gd name="T55" fmla="+- 0 1205 857"/>
                              <a:gd name="T56" fmla="*/ 1205 h 349"/>
                              <a:gd name="T57" fmla="*/ 8508 w 8612"/>
                              <a:gd name="T58" fmla="+- 0 857 857"/>
                              <a:gd name="T59" fmla="*/ 857 h 349"/>
                              <a:gd name="T60" fmla="*/ 8582 w 8612"/>
                              <a:gd name="T61" fmla="+- 0 857 857"/>
                              <a:gd name="T62" fmla="*/ 857 h 349"/>
                              <a:gd name="T63" fmla="*/ 8522 w 8612"/>
                              <a:gd name="T64" fmla="+- 0 857 857"/>
                              <a:gd name="T65" fmla="*/ 857 h 349"/>
                              <a:gd name="T66" fmla="*/ 8522 w 8612"/>
                              <a:gd name="T67" fmla="+- 0 1205 857"/>
                              <a:gd name="T68" fmla="*/ 1205 h 349"/>
                              <a:gd name="T69" fmla="*/ 8582 w 8612"/>
                              <a:gd name="T70" fmla="+- 0 1205 857"/>
                              <a:gd name="T71" fmla="*/ 1205 h 349"/>
                              <a:gd name="T72" fmla="*/ 8582 w 8612"/>
                              <a:gd name="T73" fmla="+- 0 857 857"/>
                              <a:gd name="T74" fmla="*/ 857 h 349"/>
                              <a:gd name="T75" fmla="*/ 8611 w 8612"/>
                              <a:gd name="T76" fmla="+- 0 857 857"/>
                              <a:gd name="T77" fmla="*/ 857 h 349"/>
                              <a:gd name="T78" fmla="*/ 8597 w 8612"/>
                              <a:gd name="T79" fmla="+- 0 857 857"/>
                              <a:gd name="T80" fmla="*/ 857 h 349"/>
                              <a:gd name="T81" fmla="*/ 8597 w 8612"/>
                              <a:gd name="T82" fmla="+- 0 1205 857"/>
                              <a:gd name="T83" fmla="*/ 1205 h 349"/>
                              <a:gd name="T84" fmla="*/ 8611 w 8612"/>
                              <a:gd name="T85" fmla="+- 0 1205 857"/>
                              <a:gd name="T86" fmla="*/ 1205 h 349"/>
                              <a:gd name="T87" fmla="*/ 8611 w 8612"/>
                              <a:gd name="T88" fmla="+- 0 857 857"/>
                              <a:gd name="T89" fmla="*/ 857 h 34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349">
                                <a:moveTo>
                                  <a:pt x="14" y="0"/>
                                </a:moveTo>
                                <a:lnTo>
                                  <a:pt x="0" y="0"/>
                                </a:lnTo>
                                <a:lnTo>
                                  <a:pt x="0" y="348"/>
                                </a:lnTo>
                                <a:lnTo>
                                  <a:pt x="14" y="348"/>
                                </a:lnTo>
                                <a:lnTo>
                                  <a:pt x="14" y="0"/>
                                </a:lnTo>
                                <a:close/>
                                <a:moveTo>
                                  <a:pt x="89" y="0"/>
                                </a:moveTo>
                                <a:lnTo>
                                  <a:pt x="29" y="0"/>
                                </a:lnTo>
                                <a:lnTo>
                                  <a:pt x="29" y="348"/>
                                </a:lnTo>
                                <a:lnTo>
                                  <a:pt x="89" y="348"/>
                                </a:lnTo>
                                <a:lnTo>
                                  <a:pt x="89" y="0"/>
                                </a:lnTo>
                                <a:close/>
                                <a:moveTo>
                                  <a:pt x="118" y="0"/>
                                </a:moveTo>
                                <a:lnTo>
                                  <a:pt x="103" y="0"/>
                                </a:lnTo>
                                <a:lnTo>
                                  <a:pt x="103" y="348"/>
                                </a:lnTo>
                                <a:lnTo>
                                  <a:pt x="118" y="348"/>
                                </a:lnTo>
                                <a:lnTo>
                                  <a:pt x="118" y="0"/>
                                </a:lnTo>
                                <a:close/>
                                <a:moveTo>
                                  <a:pt x="8508" y="0"/>
                                </a:moveTo>
                                <a:lnTo>
                                  <a:pt x="8494" y="0"/>
                                </a:lnTo>
                                <a:lnTo>
                                  <a:pt x="8494" y="348"/>
                                </a:lnTo>
                                <a:lnTo>
                                  <a:pt x="8508" y="348"/>
                                </a:lnTo>
                                <a:lnTo>
                                  <a:pt x="8508" y="0"/>
                                </a:lnTo>
                                <a:close/>
                                <a:moveTo>
                                  <a:pt x="8582" y="0"/>
                                </a:moveTo>
                                <a:lnTo>
                                  <a:pt x="8522" y="0"/>
                                </a:lnTo>
                                <a:lnTo>
                                  <a:pt x="8522" y="348"/>
                                </a:lnTo>
                                <a:lnTo>
                                  <a:pt x="8582" y="348"/>
                                </a:lnTo>
                                <a:lnTo>
                                  <a:pt x="8582" y="0"/>
                                </a:lnTo>
                                <a:close/>
                                <a:moveTo>
                                  <a:pt x="8611" y="0"/>
                                </a:moveTo>
                                <a:lnTo>
                                  <a:pt x="8597" y="0"/>
                                </a:lnTo>
                                <a:lnTo>
                                  <a:pt x="8597" y="348"/>
                                </a:lnTo>
                                <a:lnTo>
                                  <a:pt x="8611" y="348"/>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Rectangle 10"/>
                        <wps:cNvSpPr>
                          <a:spLocks noChangeArrowheads="1"/>
                        </wps:cNvSpPr>
                        <wps:spPr bwMode="auto">
                          <a:xfrm>
                            <a:off x="117" y="1204"/>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6" name="AutoShape 11"/>
                        <wps:cNvSpPr>
                          <a:spLocks/>
                        </wps:cNvSpPr>
                        <wps:spPr bwMode="auto">
                          <a:xfrm>
                            <a:off x="0" y="1204"/>
                            <a:ext cx="8612" cy="231"/>
                          </a:xfrm>
                          <a:custGeom>
                            <a:avLst/>
                            <a:gdLst>
                              <a:gd name="T0" fmla="*/ 14 w 8612"/>
                              <a:gd name="T1" fmla="+- 0 1205 1205"/>
                              <a:gd name="T2" fmla="*/ 1205 h 231"/>
                              <a:gd name="T3" fmla="*/ 0 w 8612"/>
                              <a:gd name="T4" fmla="+- 0 1205 1205"/>
                              <a:gd name="T5" fmla="*/ 1205 h 231"/>
                              <a:gd name="T6" fmla="*/ 0 w 8612"/>
                              <a:gd name="T7" fmla="+- 0 1435 1205"/>
                              <a:gd name="T8" fmla="*/ 1435 h 231"/>
                              <a:gd name="T9" fmla="*/ 14 w 8612"/>
                              <a:gd name="T10" fmla="+- 0 1435 1205"/>
                              <a:gd name="T11" fmla="*/ 1435 h 231"/>
                              <a:gd name="T12" fmla="*/ 14 w 8612"/>
                              <a:gd name="T13" fmla="+- 0 1205 1205"/>
                              <a:gd name="T14" fmla="*/ 1205 h 231"/>
                              <a:gd name="T15" fmla="*/ 89 w 8612"/>
                              <a:gd name="T16" fmla="+- 0 1205 1205"/>
                              <a:gd name="T17" fmla="*/ 1205 h 231"/>
                              <a:gd name="T18" fmla="*/ 29 w 8612"/>
                              <a:gd name="T19" fmla="+- 0 1205 1205"/>
                              <a:gd name="T20" fmla="*/ 1205 h 231"/>
                              <a:gd name="T21" fmla="*/ 29 w 8612"/>
                              <a:gd name="T22" fmla="+- 0 1435 1205"/>
                              <a:gd name="T23" fmla="*/ 1435 h 231"/>
                              <a:gd name="T24" fmla="*/ 89 w 8612"/>
                              <a:gd name="T25" fmla="+- 0 1435 1205"/>
                              <a:gd name="T26" fmla="*/ 1435 h 231"/>
                              <a:gd name="T27" fmla="*/ 89 w 8612"/>
                              <a:gd name="T28" fmla="+- 0 1205 1205"/>
                              <a:gd name="T29" fmla="*/ 1205 h 231"/>
                              <a:gd name="T30" fmla="*/ 118 w 8612"/>
                              <a:gd name="T31" fmla="+- 0 1205 1205"/>
                              <a:gd name="T32" fmla="*/ 1205 h 231"/>
                              <a:gd name="T33" fmla="*/ 103 w 8612"/>
                              <a:gd name="T34" fmla="+- 0 1205 1205"/>
                              <a:gd name="T35" fmla="*/ 1205 h 231"/>
                              <a:gd name="T36" fmla="*/ 103 w 8612"/>
                              <a:gd name="T37" fmla="+- 0 1435 1205"/>
                              <a:gd name="T38" fmla="*/ 1435 h 231"/>
                              <a:gd name="T39" fmla="*/ 118 w 8612"/>
                              <a:gd name="T40" fmla="+- 0 1435 1205"/>
                              <a:gd name="T41" fmla="*/ 1435 h 231"/>
                              <a:gd name="T42" fmla="*/ 118 w 8612"/>
                              <a:gd name="T43" fmla="+- 0 1205 1205"/>
                              <a:gd name="T44" fmla="*/ 1205 h 231"/>
                              <a:gd name="T45" fmla="*/ 8508 w 8612"/>
                              <a:gd name="T46" fmla="+- 0 1205 1205"/>
                              <a:gd name="T47" fmla="*/ 1205 h 231"/>
                              <a:gd name="T48" fmla="*/ 8494 w 8612"/>
                              <a:gd name="T49" fmla="+- 0 1205 1205"/>
                              <a:gd name="T50" fmla="*/ 1205 h 231"/>
                              <a:gd name="T51" fmla="*/ 8494 w 8612"/>
                              <a:gd name="T52" fmla="+- 0 1435 1205"/>
                              <a:gd name="T53" fmla="*/ 1435 h 231"/>
                              <a:gd name="T54" fmla="*/ 8508 w 8612"/>
                              <a:gd name="T55" fmla="+- 0 1435 1205"/>
                              <a:gd name="T56" fmla="*/ 1435 h 231"/>
                              <a:gd name="T57" fmla="*/ 8508 w 8612"/>
                              <a:gd name="T58" fmla="+- 0 1205 1205"/>
                              <a:gd name="T59" fmla="*/ 1205 h 231"/>
                              <a:gd name="T60" fmla="*/ 8582 w 8612"/>
                              <a:gd name="T61" fmla="+- 0 1205 1205"/>
                              <a:gd name="T62" fmla="*/ 1205 h 231"/>
                              <a:gd name="T63" fmla="*/ 8522 w 8612"/>
                              <a:gd name="T64" fmla="+- 0 1205 1205"/>
                              <a:gd name="T65" fmla="*/ 1205 h 231"/>
                              <a:gd name="T66" fmla="*/ 8522 w 8612"/>
                              <a:gd name="T67" fmla="+- 0 1435 1205"/>
                              <a:gd name="T68" fmla="*/ 1435 h 231"/>
                              <a:gd name="T69" fmla="*/ 8582 w 8612"/>
                              <a:gd name="T70" fmla="+- 0 1435 1205"/>
                              <a:gd name="T71" fmla="*/ 1435 h 231"/>
                              <a:gd name="T72" fmla="*/ 8582 w 8612"/>
                              <a:gd name="T73" fmla="+- 0 1205 1205"/>
                              <a:gd name="T74" fmla="*/ 1205 h 231"/>
                              <a:gd name="T75" fmla="*/ 8611 w 8612"/>
                              <a:gd name="T76" fmla="+- 0 1205 1205"/>
                              <a:gd name="T77" fmla="*/ 1205 h 231"/>
                              <a:gd name="T78" fmla="*/ 8597 w 8612"/>
                              <a:gd name="T79" fmla="+- 0 1205 1205"/>
                              <a:gd name="T80" fmla="*/ 1205 h 231"/>
                              <a:gd name="T81" fmla="*/ 8597 w 8612"/>
                              <a:gd name="T82" fmla="+- 0 1435 1205"/>
                              <a:gd name="T83" fmla="*/ 1435 h 231"/>
                              <a:gd name="T84" fmla="*/ 8611 w 8612"/>
                              <a:gd name="T85" fmla="+- 0 1435 1205"/>
                              <a:gd name="T86" fmla="*/ 1435 h 231"/>
                              <a:gd name="T87" fmla="*/ 8611 w 8612"/>
                              <a:gd name="T88" fmla="+- 0 1205 1205"/>
                              <a:gd name="T89" fmla="*/ 120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Rectangle 12"/>
                        <wps:cNvSpPr>
                          <a:spLocks noChangeArrowheads="1"/>
                        </wps:cNvSpPr>
                        <wps:spPr bwMode="auto">
                          <a:xfrm>
                            <a:off x="117" y="1435"/>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8" name="AutoShape 13"/>
                        <wps:cNvSpPr>
                          <a:spLocks/>
                        </wps:cNvSpPr>
                        <wps:spPr bwMode="auto">
                          <a:xfrm>
                            <a:off x="0" y="1435"/>
                            <a:ext cx="8612" cy="231"/>
                          </a:xfrm>
                          <a:custGeom>
                            <a:avLst/>
                            <a:gdLst>
                              <a:gd name="T0" fmla="*/ 14 w 8612"/>
                              <a:gd name="T1" fmla="+- 0 1435 1435"/>
                              <a:gd name="T2" fmla="*/ 1435 h 231"/>
                              <a:gd name="T3" fmla="*/ 0 w 8612"/>
                              <a:gd name="T4" fmla="+- 0 1435 1435"/>
                              <a:gd name="T5" fmla="*/ 1435 h 231"/>
                              <a:gd name="T6" fmla="*/ 0 w 8612"/>
                              <a:gd name="T7" fmla="+- 0 1666 1435"/>
                              <a:gd name="T8" fmla="*/ 1666 h 231"/>
                              <a:gd name="T9" fmla="*/ 14 w 8612"/>
                              <a:gd name="T10" fmla="+- 0 1666 1435"/>
                              <a:gd name="T11" fmla="*/ 1666 h 231"/>
                              <a:gd name="T12" fmla="*/ 14 w 8612"/>
                              <a:gd name="T13" fmla="+- 0 1435 1435"/>
                              <a:gd name="T14" fmla="*/ 1435 h 231"/>
                              <a:gd name="T15" fmla="*/ 89 w 8612"/>
                              <a:gd name="T16" fmla="+- 0 1435 1435"/>
                              <a:gd name="T17" fmla="*/ 1435 h 231"/>
                              <a:gd name="T18" fmla="*/ 29 w 8612"/>
                              <a:gd name="T19" fmla="+- 0 1435 1435"/>
                              <a:gd name="T20" fmla="*/ 1435 h 231"/>
                              <a:gd name="T21" fmla="*/ 29 w 8612"/>
                              <a:gd name="T22" fmla="+- 0 1666 1435"/>
                              <a:gd name="T23" fmla="*/ 1666 h 231"/>
                              <a:gd name="T24" fmla="*/ 89 w 8612"/>
                              <a:gd name="T25" fmla="+- 0 1666 1435"/>
                              <a:gd name="T26" fmla="*/ 1666 h 231"/>
                              <a:gd name="T27" fmla="*/ 89 w 8612"/>
                              <a:gd name="T28" fmla="+- 0 1435 1435"/>
                              <a:gd name="T29" fmla="*/ 1435 h 231"/>
                              <a:gd name="T30" fmla="*/ 118 w 8612"/>
                              <a:gd name="T31" fmla="+- 0 1435 1435"/>
                              <a:gd name="T32" fmla="*/ 1435 h 231"/>
                              <a:gd name="T33" fmla="*/ 103 w 8612"/>
                              <a:gd name="T34" fmla="+- 0 1435 1435"/>
                              <a:gd name="T35" fmla="*/ 1435 h 231"/>
                              <a:gd name="T36" fmla="*/ 103 w 8612"/>
                              <a:gd name="T37" fmla="+- 0 1666 1435"/>
                              <a:gd name="T38" fmla="*/ 1666 h 231"/>
                              <a:gd name="T39" fmla="*/ 118 w 8612"/>
                              <a:gd name="T40" fmla="+- 0 1666 1435"/>
                              <a:gd name="T41" fmla="*/ 1666 h 231"/>
                              <a:gd name="T42" fmla="*/ 118 w 8612"/>
                              <a:gd name="T43" fmla="+- 0 1435 1435"/>
                              <a:gd name="T44" fmla="*/ 1435 h 231"/>
                              <a:gd name="T45" fmla="*/ 8508 w 8612"/>
                              <a:gd name="T46" fmla="+- 0 1435 1435"/>
                              <a:gd name="T47" fmla="*/ 1435 h 231"/>
                              <a:gd name="T48" fmla="*/ 8494 w 8612"/>
                              <a:gd name="T49" fmla="+- 0 1435 1435"/>
                              <a:gd name="T50" fmla="*/ 1435 h 231"/>
                              <a:gd name="T51" fmla="*/ 8494 w 8612"/>
                              <a:gd name="T52" fmla="+- 0 1666 1435"/>
                              <a:gd name="T53" fmla="*/ 1666 h 231"/>
                              <a:gd name="T54" fmla="*/ 8508 w 8612"/>
                              <a:gd name="T55" fmla="+- 0 1666 1435"/>
                              <a:gd name="T56" fmla="*/ 1666 h 231"/>
                              <a:gd name="T57" fmla="*/ 8508 w 8612"/>
                              <a:gd name="T58" fmla="+- 0 1435 1435"/>
                              <a:gd name="T59" fmla="*/ 1435 h 231"/>
                              <a:gd name="T60" fmla="*/ 8582 w 8612"/>
                              <a:gd name="T61" fmla="+- 0 1435 1435"/>
                              <a:gd name="T62" fmla="*/ 1435 h 231"/>
                              <a:gd name="T63" fmla="*/ 8522 w 8612"/>
                              <a:gd name="T64" fmla="+- 0 1435 1435"/>
                              <a:gd name="T65" fmla="*/ 1435 h 231"/>
                              <a:gd name="T66" fmla="*/ 8522 w 8612"/>
                              <a:gd name="T67" fmla="+- 0 1666 1435"/>
                              <a:gd name="T68" fmla="*/ 1666 h 231"/>
                              <a:gd name="T69" fmla="*/ 8582 w 8612"/>
                              <a:gd name="T70" fmla="+- 0 1666 1435"/>
                              <a:gd name="T71" fmla="*/ 1666 h 231"/>
                              <a:gd name="T72" fmla="*/ 8582 w 8612"/>
                              <a:gd name="T73" fmla="+- 0 1435 1435"/>
                              <a:gd name="T74" fmla="*/ 1435 h 231"/>
                              <a:gd name="T75" fmla="*/ 8611 w 8612"/>
                              <a:gd name="T76" fmla="+- 0 1435 1435"/>
                              <a:gd name="T77" fmla="*/ 1435 h 231"/>
                              <a:gd name="T78" fmla="*/ 8597 w 8612"/>
                              <a:gd name="T79" fmla="+- 0 1435 1435"/>
                              <a:gd name="T80" fmla="*/ 1435 h 231"/>
                              <a:gd name="T81" fmla="*/ 8597 w 8612"/>
                              <a:gd name="T82" fmla="+- 0 1666 1435"/>
                              <a:gd name="T83" fmla="*/ 1666 h 231"/>
                              <a:gd name="T84" fmla="*/ 8611 w 8612"/>
                              <a:gd name="T85" fmla="+- 0 1666 1435"/>
                              <a:gd name="T86" fmla="*/ 1666 h 231"/>
                              <a:gd name="T87" fmla="*/ 8611 w 8612"/>
                              <a:gd name="T88" fmla="+- 0 1435 1435"/>
                              <a:gd name="T89" fmla="*/ 143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1"/>
                                </a:lnTo>
                                <a:lnTo>
                                  <a:pt x="14" y="231"/>
                                </a:lnTo>
                                <a:lnTo>
                                  <a:pt x="14" y="0"/>
                                </a:lnTo>
                                <a:close/>
                                <a:moveTo>
                                  <a:pt x="89" y="0"/>
                                </a:moveTo>
                                <a:lnTo>
                                  <a:pt x="29" y="0"/>
                                </a:lnTo>
                                <a:lnTo>
                                  <a:pt x="29" y="231"/>
                                </a:lnTo>
                                <a:lnTo>
                                  <a:pt x="89" y="231"/>
                                </a:lnTo>
                                <a:lnTo>
                                  <a:pt x="89" y="0"/>
                                </a:lnTo>
                                <a:close/>
                                <a:moveTo>
                                  <a:pt x="118" y="0"/>
                                </a:moveTo>
                                <a:lnTo>
                                  <a:pt x="103" y="0"/>
                                </a:lnTo>
                                <a:lnTo>
                                  <a:pt x="103" y="231"/>
                                </a:lnTo>
                                <a:lnTo>
                                  <a:pt x="118" y="231"/>
                                </a:lnTo>
                                <a:lnTo>
                                  <a:pt x="118" y="0"/>
                                </a:lnTo>
                                <a:close/>
                                <a:moveTo>
                                  <a:pt x="8508" y="0"/>
                                </a:moveTo>
                                <a:lnTo>
                                  <a:pt x="8494" y="0"/>
                                </a:lnTo>
                                <a:lnTo>
                                  <a:pt x="8494" y="231"/>
                                </a:lnTo>
                                <a:lnTo>
                                  <a:pt x="8508" y="231"/>
                                </a:lnTo>
                                <a:lnTo>
                                  <a:pt x="8508" y="0"/>
                                </a:lnTo>
                                <a:close/>
                                <a:moveTo>
                                  <a:pt x="8582" y="0"/>
                                </a:moveTo>
                                <a:lnTo>
                                  <a:pt x="8522" y="0"/>
                                </a:lnTo>
                                <a:lnTo>
                                  <a:pt x="8522" y="231"/>
                                </a:lnTo>
                                <a:lnTo>
                                  <a:pt x="8582" y="231"/>
                                </a:lnTo>
                                <a:lnTo>
                                  <a:pt x="8582" y="0"/>
                                </a:lnTo>
                                <a:close/>
                                <a:moveTo>
                                  <a:pt x="8611" y="0"/>
                                </a:moveTo>
                                <a:lnTo>
                                  <a:pt x="8597" y="0"/>
                                </a:lnTo>
                                <a:lnTo>
                                  <a:pt x="8597" y="231"/>
                                </a:lnTo>
                                <a:lnTo>
                                  <a:pt x="8611" y="23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Rectangle 14"/>
                        <wps:cNvSpPr>
                          <a:spLocks noChangeArrowheads="1"/>
                        </wps:cNvSpPr>
                        <wps:spPr bwMode="auto">
                          <a:xfrm>
                            <a:off x="117" y="1665"/>
                            <a:ext cx="8376" cy="35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AutoShape 15"/>
                        <wps:cNvSpPr>
                          <a:spLocks/>
                        </wps:cNvSpPr>
                        <wps:spPr bwMode="auto">
                          <a:xfrm>
                            <a:off x="0" y="1665"/>
                            <a:ext cx="8612" cy="351"/>
                          </a:xfrm>
                          <a:custGeom>
                            <a:avLst/>
                            <a:gdLst>
                              <a:gd name="T0" fmla="*/ 14 w 8612"/>
                              <a:gd name="T1" fmla="+- 0 1666 1666"/>
                              <a:gd name="T2" fmla="*/ 1666 h 351"/>
                              <a:gd name="T3" fmla="*/ 0 w 8612"/>
                              <a:gd name="T4" fmla="+- 0 1666 1666"/>
                              <a:gd name="T5" fmla="*/ 1666 h 351"/>
                              <a:gd name="T6" fmla="*/ 0 w 8612"/>
                              <a:gd name="T7" fmla="+- 0 2016 1666"/>
                              <a:gd name="T8" fmla="*/ 2016 h 351"/>
                              <a:gd name="T9" fmla="*/ 14 w 8612"/>
                              <a:gd name="T10" fmla="+- 0 2016 1666"/>
                              <a:gd name="T11" fmla="*/ 2016 h 351"/>
                              <a:gd name="T12" fmla="*/ 14 w 8612"/>
                              <a:gd name="T13" fmla="+- 0 1666 1666"/>
                              <a:gd name="T14" fmla="*/ 1666 h 351"/>
                              <a:gd name="T15" fmla="*/ 89 w 8612"/>
                              <a:gd name="T16" fmla="+- 0 1666 1666"/>
                              <a:gd name="T17" fmla="*/ 1666 h 351"/>
                              <a:gd name="T18" fmla="*/ 29 w 8612"/>
                              <a:gd name="T19" fmla="+- 0 1666 1666"/>
                              <a:gd name="T20" fmla="*/ 1666 h 351"/>
                              <a:gd name="T21" fmla="*/ 29 w 8612"/>
                              <a:gd name="T22" fmla="+- 0 2016 1666"/>
                              <a:gd name="T23" fmla="*/ 2016 h 351"/>
                              <a:gd name="T24" fmla="*/ 89 w 8612"/>
                              <a:gd name="T25" fmla="+- 0 2016 1666"/>
                              <a:gd name="T26" fmla="*/ 2016 h 351"/>
                              <a:gd name="T27" fmla="*/ 89 w 8612"/>
                              <a:gd name="T28" fmla="+- 0 1666 1666"/>
                              <a:gd name="T29" fmla="*/ 1666 h 351"/>
                              <a:gd name="T30" fmla="*/ 118 w 8612"/>
                              <a:gd name="T31" fmla="+- 0 1666 1666"/>
                              <a:gd name="T32" fmla="*/ 1666 h 351"/>
                              <a:gd name="T33" fmla="*/ 103 w 8612"/>
                              <a:gd name="T34" fmla="+- 0 1666 1666"/>
                              <a:gd name="T35" fmla="*/ 1666 h 351"/>
                              <a:gd name="T36" fmla="*/ 103 w 8612"/>
                              <a:gd name="T37" fmla="+- 0 2016 1666"/>
                              <a:gd name="T38" fmla="*/ 2016 h 351"/>
                              <a:gd name="T39" fmla="*/ 118 w 8612"/>
                              <a:gd name="T40" fmla="+- 0 2016 1666"/>
                              <a:gd name="T41" fmla="*/ 2016 h 351"/>
                              <a:gd name="T42" fmla="*/ 118 w 8612"/>
                              <a:gd name="T43" fmla="+- 0 1666 1666"/>
                              <a:gd name="T44" fmla="*/ 1666 h 351"/>
                              <a:gd name="T45" fmla="*/ 8508 w 8612"/>
                              <a:gd name="T46" fmla="+- 0 1666 1666"/>
                              <a:gd name="T47" fmla="*/ 1666 h 351"/>
                              <a:gd name="T48" fmla="*/ 8494 w 8612"/>
                              <a:gd name="T49" fmla="+- 0 1666 1666"/>
                              <a:gd name="T50" fmla="*/ 1666 h 351"/>
                              <a:gd name="T51" fmla="*/ 8494 w 8612"/>
                              <a:gd name="T52" fmla="+- 0 2016 1666"/>
                              <a:gd name="T53" fmla="*/ 2016 h 351"/>
                              <a:gd name="T54" fmla="*/ 8508 w 8612"/>
                              <a:gd name="T55" fmla="+- 0 2016 1666"/>
                              <a:gd name="T56" fmla="*/ 2016 h 351"/>
                              <a:gd name="T57" fmla="*/ 8508 w 8612"/>
                              <a:gd name="T58" fmla="+- 0 1666 1666"/>
                              <a:gd name="T59" fmla="*/ 1666 h 351"/>
                              <a:gd name="T60" fmla="*/ 8582 w 8612"/>
                              <a:gd name="T61" fmla="+- 0 1666 1666"/>
                              <a:gd name="T62" fmla="*/ 1666 h 351"/>
                              <a:gd name="T63" fmla="*/ 8522 w 8612"/>
                              <a:gd name="T64" fmla="+- 0 1666 1666"/>
                              <a:gd name="T65" fmla="*/ 1666 h 351"/>
                              <a:gd name="T66" fmla="*/ 8522 w 8612"/>
                              <a:gd name="T67" fmla="+- 0 2016 1666"/>
                              <a:gd name="T68" fmla="*/ 2016 h 351"/>
                              <a:gd name="T69" fmla="*/ 8582 w 8612"/>
                              <a:gd name="T70" fmla="+- 0 2016 1666"/>
                              <a:gd name="T71" fmla="*/ 2016 h 351"/>
                              <a:gd name="T72" fmla="*/ 8582 w 8612"/>
                              <a:gd name="T73" fmla="+- 0 1666 1666"/>
                              <a:gd name="T74" fmla="*/ 1666 h 351"/>
                              <a:gd name="T75" fmla="*/ 8611 w 8612"/>
                              <a:gd name="T76" fmla="+- 0 1666 1666"/>
                              <a:gd name="T77" fmla="*/ 1666 h 351"/>
                              <a:gd name="T78" fmla="*/ 8597 w 8612"/>
                              <a:gd name="T79" fmla="+- 0 1666 1666"/>
                              <a:gd name="T80" fmla="*/ 1666 h 351"/>
                              <a:gd name="T81" fmla="*/ 8597 w 8612"/>
                              <a:gd name="T82" fmla="+- 0 2016 1666"/>
                              <a:gd name="T83" fmla="*/ 2016 h 351"/>
                              <a:gd name="T84" fmla="*/ 8611 w 8612"/>
                              <a:gd name="T85" fmla="+- 0 2016 1666"/>
                              <a:gd name="T86" fmla="*/ 2016 h 351"/>
                              <a:gd name="T87" fmla="*/ 8611 w 8612"/>
                              <a:gd name="T88" fmla="+- 0 1666 1666"/>
                              <a:gd name="T89" fmla="*/ 1666 h 3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351">
                                <a:moveTo>
                                  <a:pt x="14" y="0"/>
                                </a:moveTo>
                                <a:lnTo>
                                  <a:pt x="0" y="0"/>
                                </a:lnTo>
                                <a:lnTo>
                                  <a:pt x="0" y="350"/>
                                </a:lnTo>
                                <a:lnTo>
                                  <a:pt x="14" y="350"/>
                                </a:lnTo>
                                <a:lnTo>
                                  <a:pt x="14" y="0"/>
                                </a:lnTo>
                                <a:close/>
                                <a:moveTo>
                                  <a:pt x="89" y="0"/>
                                </a:moveTo>
                                <a:lnTo>
                                  <a:pt x="29" y="0"/>
                                </a:lnTo>
                                <a:lnTo>
                                  <a:pt x="29" y="350"/>
                                </a:lnTo>
                                <a:lnTo>
                                  <a:pt x="89" y="350"/>
                                </a:lnTo>
                                <a:lnTo>
                                  <a:pt x="89" y="0"/>
                                </a:lnTo>
                                <a:close/>
                                <a:moveTo>
                                  <a:pt x="118" y="0"/>
                                </a:moveTo>
                                <a:lnTo>
                                  <a:pt x="103" y="0"/>
                                </a:lnTo>
                                <a:lnTo>
                                  <a:pt x="103" y="350"/>
                                </a:lnTo>
                                <a:lnTo>
                                  <a:pt x="118" y="350"/>
                                </a:lnTo>
                                <a:lnTo>
                                  <a:pt x="118" y="0"/>
                                </a:lnTo>
                                <a:close/>
                                <a:moveTo>
                                  <a:pt x="8508" y="0"/>
                                </a:moveTo>
                                <a:lnTo>
                                  <a:pt x="8494" y="0"/>
                                </a:lnTo>
                                <a:lnTo>
                                  <a:pt x="8494" y="350"/>
                                </a:lnTo>
                                <a:lnTo>
                                  <a:pt x="8508" y="350"/>
                                </a:lnTo>
                                <a:lnTo>
                                  <a:pt x="8508" y="0"/>
                                </a:lnTo>
                                <a:close/>
                                <a:moveTo>
                                  <a:pt x="8582" y="0"/>
                                </a:moveTo>
                                <a:lnTo>
                                  <a:pt x="8522" y="0"/>
                                </a:lnTo>
                                <a:lnTo>
                                  <a:pt x="8522" y="350"/>
                                </a:lnTo>
                                <a:lnTo>
                                  <a:pt x="8582" y="350"/>
                                </a:lnTo>
                                <a:lnTo>
                                  <a:pt x="8582" y="0"/>
                                </a:lnTo>
                                <a:close/>
                                <a:moveTo>
                                  <a:pt x="8611" y="0"/>
                                </a:moveTo>
                                <a:lnTo>
                                  <a:pt x="8597" y="0"/>
                                </a:lnTo>
                                <a:lnTo>
                                  <a:pt x="8597" y="350"/>
                                </a:lnTo>
                                <a:lnTo>
                                  <a:pt x="8611" y="35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Rectangle 16"/>
                        <wps:cNvSpPr>
                          <a:spLocks noChangeArrowheads="1"/>
                        </wps:cNvSpPr>
                        <wps:spPr bwMode="auto">
                          <a:xfrm>
                            <a:off x="117" y="2016"/>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AutoShape 17"/>
                        <wps:cNvSpPr>
                          <a:spLocks/>
                        </wps:cNvSpPr>
                        <wps:spPr bwMode="auto">
                          <a:xfrm>
                            <a:off x="0" y="2016"/>
                            <a:ext cx="8612" cy="231"/>
                          </a:xfrm>
                          <a:custGeom>
                            <a:avLst/>
                            <a:gdLst>
                              <a:gd name="T0" fmla="*/ 14 w 8612"/>
                              <a:gd name="T1" fmla="+- 0 2016 2016"/>
                              <a:gd name="T2" fmla="*/ 2016 h 231"/>
                              <a:gd name="T3" fmla="*/ 0 w 8612"/>
                              <a:gd name="T4" fmla="+- 0 2016 2016"/>
                              <a:gd name="T5" fmla="*/ 2016 h 231"/>
                              <a:gd name="T6" fmla="*/ 0 w 8612"/>
                              <a:gd name="T7" fmla="+- 0 2246 2016"/>
                              <a:gd name="T8" fmla="*/ 2246 h 231"/>
                              <a:gd name="T9" fmla="*/ 14 w 8612"/>
                              <a:gd name="T10" fmla="+- 0 2246 2016"/>
                              <a:gd name="T11" fmla="*/ 2246 h 231"/>
                              <a:gd name="T12" fmla="*/ 14 w 8612"/>
                              <a:gd name="T13" fmla="+- 0 2016 2016"/>
                              <a:gd name="T14" fmla="*/ 2016 h 231"/>
                              <a:gd name="T15" fmla="*/ 89 w 8612"/>
                              <a:gd name="T16" fmla="+- 0 2016 2016"/>
                              <a:gd name="T17" fmla="*/ 2016 h 231"/>
                              <a:gd name="T18" fmla="*/ 29 w 8612"/>
                              <a:gd name="T19" fmla="+- 0 2016 2016"/>
                              <a:gd name="T20" fmla="*/ 2016 h 231"/>
                              <a:gd name="T21" fmla="*/ 29 w 8612"/>
                              <a:gd name="T22" fmla="+- 0 2246 2016"/>
                              <a:gd name="T23" fmla="*/ 2246 h 231"/>
                              <a:gd name="T24" fmla="*/ 89 w 8612"/>
                              <a:gd name="T25" fmla="+- 0 2246 2016"/>
                              <a:gd name="T26" fmla="*/ 2246 h 231"/>
                              <a:gd name="T27" fmla="*/ 89 w 8612"/>
                              <a:gd name="T28" fmla="+- 0 2016 2016"/>
                              <a:gd name="T29" fmla="*/ 2016 h 231"/>
                              <a:gd name="T30" fmla="*/ 118 w 8612"/>
                              <a:gd name="T31" fmla="+- 0 2016 2016"/>
                              <a:gd name="T32" fmla="*/ 2016 h 231"/>
                              <a:gd name="T33" fmla="*/ 103 w 8612"/>
                              <a:gd name="T34" fmla="+- 0 2016 2016"/>
                              <a:gd name="T35" fmla="*/ 2016 h 231"/>
                              <a:gd name="T36" fmla="*/ 103 w 8612"/>
                              <a:gd name="T37" fmla="+- 0 2246 2016"/>
                              <a:gd name="T38" fmla="*/ 2246 h 231"/>
                              <a:gd name="T39" fmla="*/ 118 w 8612"/>
                              <a:gd name="T40" fmla="+- 0 2246 2016"/>
                              <a:gd name="T41" fmla="*/ 2246 h 231"/>
                              <a:gd name="T42" fmla="*/ 118 w 8612"/>
                              <a:gd name="T43" fmla="+- 0 2016 2016"/>
                              <a:gd name="T44" fmla="*/ 2016 h 231"/>
                              <a:gd name="T45" fmla="*/ 8508 w 8612"/>
                              <a:gd name="T46" fmla="+- 0 2016 2016"/>
                              <a:gd name="T47" fmla="*/ 2016 h 231"/>
                              <a:gd name="T48" fmla="*/ 8494 w 8612"/>
                              <a:gd name="T49" fmla="+- 0 2016 2016"/>
                              <a:gd name="T50" fmla="*/ 2016 h 231"/>
                              <a:gd name="T51" fmla="*/ 8494 w 8612"/>
                              <a:gd name="T52" fmla="+- 0 2246 2016"/>
                              <a:gd name="T53" fmla="*/ 2246 h 231"/>
                              <a:gd name="T54" fmla="*/ 8508 w 8612"/>
                              <a:gd name="T55" fmla="+- 0 2246 2016"/>
                              <a:gd name="T56" fmla="*/ 2246 h 231"/>
                              <a:gd name="T57" fmla="*/ 8508 w 8612"/>
                              <a:gd name="T58" fmla="+- 0 2016 2016"/>
                              <a:gd name="T59" fmla="*/ 2016 h 231"/>
                              <a:gd name="T60" fmla="*/ 8582 w 8612"/>
                              <a:gd name="T61" fmla="+- 0 2016 2016"/>
                              <a:gd name="T62" fmla="*/ 2016 h 231"/>
                              <a:gd name="T63" fmla="*/ 8522 w 8612"/>
                              <a:gd name="T64" fmla="+- 0 2016 2016"/>
                              <a:gd name="T65" fmla="*/ 2016 h 231"/>
                              <a:gd name="T66" fmla="*/ 8522 w 8612"/>
                              <a:gd name="T67" fmla="+- 0 2246 2016"/>
                              <a:gd name="T68" fmla="*/ 2246 h 231"/>
                              <a:gd name="T69" fmla="*/ 8582 w 8612"/>
                              <a:gd name="T70" fmla="+- 0 2246 2016"/>
                              <a:gd name="T71" fmla="*/ 2246 h 231"/>
                              <a:gd name="T72" fmla="*/ 8582 w 8612"/>
                              <a:gd name="T73" fmla="+- 0 2016 2016"/>
                              <a:gd name="T74" fmla="*/ 2016 h 231"/>
                              <a:gd name="T75" fmla="*/ 8611 w 8612"/>
                              <a:gd name="T76" fmla="+- 0 2016 2016"/>
                              <a:gd name="T77" fmla="*/ 2016 h 231"/>
                              <a:gd name="T78" fmla="*/ 8597 w 8612"/>
                              <a:gd name="T79" fmla="+- 0 2016 2016"/>
                              <a:gd name="T80" fmla="*/ 2016 h 231"/>
                              <a:gd name="T81" fmla="*/ 8597 w 8612"/>
                              <a:gd name="T82" fmla="+- 0 2246 2016"/>
                              <a:gd name="T83" fmla="*/ 2246 h 231"/>
                              <a:gd name="T84" fmla="*/ 8611 w 8612"/>
                              <a:gd name="T85" fmla="+- 0 2246 2016"/>
                              <a:gd name="T86" fmla="*/ 2246 h 231"/>
                              <a:gd name="T87" fmla="*/ 8611 w 8612"/>
                              <a:gd name="T88" fmla="+- 0 2016 2016"/>
                              <a:gd name="T89" fmla="*/ 2016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Rectangle 18"/>
                        <wps:cNvSpPr>
                          <a:spLocks noChangeArrowheads="1"/>
                        </wps:cNvSpPr>
                        <wps:spPr bwMode="auto">
                          <a:xfrm>
                            <a:off x="117" y="2246"/>
                            <a:ext cx="8376" cy="228"/>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 name="AutoShape 19"/>
                        <wps:cNvSpPr>
                          <a:spLocks/>
                        </wps:cNvSpPr>
                        <wps:spPr bwMode="auto">
                          <a:xfrm>
                            <a:off x="0" y="2246"/>
                            <a:ext cx="8612" cy="228"/>
                          </a:xfrm>
                          <a:custGeom>
                            <a:avLst/>
                            <a:gdLst>
                              <a:gd name="T0" fmla="*/ 14 w 8612"/>
                              <a:gd name="T1" fmla="+- 0 2246 2246"/>
                              <a:gd name="T2" fmla="*/ 2246 h 228"/>
                              <a:gd name="T3" fmla="*/ 0 w 8612"/>
                              <a:gd name="T4" fmla="+- 0 2246 2246"/>
                              <a:gd name="T5" fmla="*/ 2246 h 228"/>
                              <a:gd name="T6" fmla="*/ 0 w 8612"/>
                              <a:gd name="T7" fmla="+- 0 2474 2246"/>
                              <a:gd name="T8" fmla="*/ 2474 h 228"/>
                              <a:gd name="T9" fmla="*/ 14 w 8612"/>
                              <a:gd name="T10" fmla="+- 0 2474 2246"/>
                              <a:gd name="T11" fmla="*/ 2474 h 228"/>
                              <a:gd name="T12" fmla="*/ 14 w 8612"/>
                              <a:gd name="T13" fmla="+- 0 2246 2246"/>
                              <a:gd name="T14" fmla="*/ 2246 h 228"/>
                              <a:gd name="T15" fmla="*/ 89 w 8612"/>
                              <a:gd name="T16" fmla="+- 0 2246 2246"/>
                              <a:gd name="T17" fmla="*/ 2246 h 228"/>
                              <a:gd name="T18" fmla="*/ 29 w 8612"/>
                              <a:gd name="T19" fmla="+- 0 2246 2246"/>
                              <a:gd name="T20" fmla="*/ 2246 h 228"/>
                              <a:gd name="T21" fmla="*/ 29 w 8612"/>
                              <a:gd name="T22" fmla="+- 0 2474 2246"/>
                              <a:gd name="T23" fmla="*/ 2474 h 228"/>
                              <a:gd name="T24" fmla="*/ 89 w 8612"/>
                              <a:gd name="T25" fmla="+- 0 2474 2246"/>
                              <a:gd name="T26" fmla="*/ 2474 h 228"/>
                              <a:gd name="T27" fmla="*/ 89 w 8612"/>
                              <a:gd name="T28" fmla="+- 0 2246 2246"/>
                              <a:gd name="T29" fmla="*/ 2246 h 228"/>
                              <a:gd name="T30" fmla="*/ 118 w 8612"/>
                              <a:gd name="T31" fmla="+- 0 2246 2246"/>
                              <a:gd name="T32" fmla="*/ 2246 h 228"/>
                              <a:gd name="T33" fmla="*/ 103 w 8612"/>
                              <a:gd name="T34" fmla="+- 0 2246 2246"/>
                              <a:gd name="T35" fmla="*/ 2246 h 228"/>
                              <a:gd name="T36" fmla="*/ 103 w 8612"/>
                              <a:gd name="T37" fmla="+- 0 2474 2246"/>
                              <a:gd name="T38" fmla="*/ 2474 h 228"/>
                              <a:gd name="T39" fmla="*/ 118 w 8612"/>
                              <a:gd name="T40" fmla="+- 0 2474 2246"/>
                              <a:gd name="T41" fmla="*/ 2474 h 228"/>
                              <a:gd name="T42" fmla="*/ 118 w 8612"/>
                              <a:gd name="T43" fmla="+- 0 2246 2246"/>
                              <a:gd name="T44" fmla="*/ 2246 h 228"/>
                              <a:gd name="T45" fmla="*/ 8508 w 8612"/>
                              <a:gd name="T46" fmla="+- 0 2246 2246"/>
                              <a:gd name="T47" fmla="*/ 2246 h 228"/>
                              <a:gd name="T48" fmla="*/ 8494 w 8612"/>
                              <a:gd name="T49" fmla="+- 0 2246 2246"/>
                              <a:gd name="T50" fmla="*/ 2246 h 228"/>
                              <a:gd name="T51" fmla="*/ 8494 w 8612"/>
                              <a:gd name="T52" fmla="+- 0 2474 2246"/>
                              <a:gd name="T53" fmla="*/ 2474 h 228"/>
                              <a:gd name="T54" fmla="*/ 8508 w 8612"/>
                              <a:gd name="T55" fmla="+- 0 2474 2246"/>
                              <a:gd name="T56" fmla="*/ 2474 h 228"/>
                              <a:gd name="T57" fmla="*/ 8508 w 8612"/>
                              <a:gd name="T58" fmla="+- 0 2246 2246"/>
                              <a:gd name="T59" fmla="*/ 2246 h 228"/>
                              <a:gd name="T60" fmla="*/ 8582 w 8612"/>
                              <a:gd name="T61" fmla="+- 0 2246 2246"/>
                              <a:gd name="T62" fmla="*/ 2246 h 228"/>
                              <a:gd name="T63" fmla="*/ 8522 w 8612"/>
                              <a:gd name="T64" fmla="+- 0 2246 2246"/>
                              <a:gd name="T65" fmla="*/ 2246 h 228"/>
                              <a:gd name="T66" fmla="*/ 8522 w 8612"/>
                              <a:gd name="T67" fmla="+- 0 2474 2246"/>
                              <a:gd name="T68" fmla="*/ 2474 h 228"/>
                              <a:gd name="T69" fmla="*/ 8582 w 8612"/>
                              <a:gd name="T70" fmla="+- 0 2474 2246"/>
                              <a:gd name="T71" fmla="*/ 2474 h 228"/>
                              <a:gd name="T72" fmla="*/ 8582 w 8612"/>
                              <a:gd name="T73" fmla="+- 0 2246 2246"/>
                              <a:gd name="T74" fmla="*/ 2246 h 228"/>
                              <a:gd name="T75" fmla="*/ 8611 w 8612"/>
                              <a:gd name="T76" fmla="+- 0 2246 2246"/>
                              <a:gd name="T77" fmla="*/ 2246 h 228"/>
                              <a:gd name="T78" fmla="*/ 8597 w 8612"/>
                              <a:gd name="T79" fmla="+- 0 2246 2246"/>
                              <a:gd name="T80" fmla="*/ 2246 h 228"/>
                              <a:gd name="T81" fmla="*/ 8597 w 8612"/>
                              <a:gd name="T82" fmla="+- 0 2474 2246"/>
                              <a:gd name="T83" fmla="*/ 2474 h 228"/>
                              <a:gd name="T84" fmla="*/ 8611 w 8612"/>
                              <a:gd name="T85" fmla="+- 0 2474 2246"/>
                              <a:gd name="T86" fmla="*/ 2474 h 228"/>
                              <a:gd name="T87" fmla="*/ 8611 w 8612"/>
                              <a:gd name="T88" fmla="+- 0 2246 2246"/>
                              <a:gd name="T89" fmla="*/ 2246 h 2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28">
                                <a:moveTo>
                                  <a:pt x="14" y="0"/>
                                </a:moveTo>
                                <a:lnTo>
                                  <a:pt x="0" y="0"/>
                                </a:lnTo>
                                <a:lnTo>
                                  <a:pt x="0" y="228"/>
                                </a:lnTo>
                                <a:lnTo>
                                  <a:pt x="14" y="228"/>
                                </a:lnTo>
                                <a:lnTo>
                                  <a:pt x="14" y="0"/>
                                </a:lnTo>
                                <a:close/>
                                <a:moveTo>
                                  <a:pt x="89" y="0"/>
                                </a:moveTo>
                                <a:lnTo>
                                  <a:pt x="29" y="0"/>
                                </a:lnTo>
                                <a:lnTo>
                                  <a:pt x="29" y="228"/>
                                </a:lnTo>
                                <a:lnTo>
                                  <a:pt x="89" y="228"/>
                                </a:lnTo>
                                <a:lnTo>
                                  <a:pt x="89" y="0"/>
                                </a:lnTo>
                                <a:close/>
                                <a:moveTo>
                                  <a:pt x="118" y="0"/>
                                </a:moveTo>
                                <a:lnTo>
                                  <a:pt x="103" y="0"/>
                                </a:lnTo>
                                <a:lnTo>
                                  <a:pt x="103" y="228"/>
                                </a:lnTo>
                                <a:lnTo>
                                  <a:pt x="118" y="228"/>
                                </a:lnTo>
                                <a:lnTo>
                                  <a:pt x="118" y="0"/>
                                </a:lnTo>
                                <a:close/>
                                <a:moveTo>
                                  <a:pt x="8508" y="0"/>
                                </a:moveTo>
                                <a:lnTo>
                                  <a:pt x="8494" y="0"/>
                                </a:lnTo>
                                <a:lnTo>
                                  <a:pt x="8494" y="228"/>
                                </a:lnTo>
                                <a:lnTo>
                                  <a:pt x="8508" y="228"/>
                                </a:lnTo>
                                <a:lnTo>
                                  <a:pt x="8508" y="0"/>
                                </a:lnTo>
                                <a:close/>
                                <a:moveTo>
                                  <a:pt x="8582" y="0"/>
                                </a:moveTo>
                                <a:lnTo>
                                  <a:pt x="8522" y="0"/>
                                </a:lnTo>
                                <a:lnTo>
                                  <a:pt x="8522" y="228"/>
                                </a:lnTo>
                                <a:lnTo>
                                  <a:pt x="8582" y="228"/>
                                </a:lnTo>
                                <a:lnTo>
                                  <a:pt x="8582" y="0"/>
                                </a:lnTo>
                                <a:close/>
                                <a:moveTo>
                                  <a:pt x="8611" y="0"/>
                                </a:moveTo>
                                <a:lnTo>
                                  <a:pt x="8597" y="0"/>
                                </a:lnTo>
                                <a:lnTo>
                                  <a:pt x="8597" y="228"/>
                                </a:lnTo>
                                <a:lnTo>
                                  <a:pt x="8611" y="228"/>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Rectangle 20"/>
                        <wps:cNvSpPr>
                          <a:spLocks noChangeArrowheads="1"/>
                        </wps:cNvSpPr>
                        <wps:spPr bwMode="auto">
                          <a:xfrm>
                            <a:off x="117" y="2474"/>
                            <a:ext cx="8376" cy="35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AutoShape 21"/>
                        <wps:cNvSpPr>
                          <a:spLocks/>
                        </wps:cNvSpPr>
                        <wps:spPr bwMode="auto">
                          <a:xfrm>
                            <a:off x="0" y="2474"/>
                            <a:ext cx="8612" cy="351"/>
                          </a:xfrm>
                          <a:custGeom>
                            <a:avLst/>
                            <a:gdLst>
                              <a:gd name="T0" fmla="*/ 14 w 8612"/>
                              <a:gd name="T1" fmla="+- 0 2474 2474"/>
                              <a:gd name="T2" fmla="*/ 2474 h 351"/>
                              <a:gd name="T3" fmla="*/ 0 w 8612"/>
                              <a:gd name="T4" fmla="+- 0 2474 2474"/>
                              <a:gd name="T5" fmla="*/ 2474 h 351"/>
                              <a:gd name="T6" fmla="*/ 0 w 8612"/>
                              <a:gd name="T7" fmla="+- 0 2825 2474"/>
                              <a:gd name="T8" fmla="*/ 2825 h 351"/>
                              <a:gd name="T9" fmla="*/ 14 w 8612"/>
                              <a:gd name="T10" fmla="+- 0 2825 2474"/>
                              <a:gd name="T11" fmla="*/ 2825 h 351"/>
                              <a:gd name="T12" fmla="*/ 14 w 8612"/>
                              <a:gd name="T13" fmla="+- 0 2474 2474"/>
                              <a:gd name="T14" fmla="*/ 2474 h 351"/>
                              <a:gd name="T15" fmla="*/ 89 w 8612"/>
                              <a:gd name="T16" fmla="+- 0 2474 2474"/>
                              <a:gd name="T17" fmla="*/ 2474 h 351"/>
                              <a:gd name="T18" fmla="*/ 29 w 8612"/>
                              <a:gd name="T19" fmla="+- 0 2474 2474"/>
                              <a:gd name="T20" fmla="*/ 2474 h 351"/>
                              <a:gd name="T21" fmla="*/ 29 w 8612"/>
                              <a:gd name="T22" fmla="+- 0 2825 2474"/>
                              <a:gd name="T23" fmla="*/ 2825 h 351"/>
                              <a:gd name="T24" fmla="*/ 89 w 8612"/>
                              <a:gd name="T25" fmla="+- 0 2825 2474"/>
                              <a:gd name="T26" fmla="*/ 2825 h 351"/>
                              <a:gd name="T27" fmla="*/ 89 w 8612"/>
                              <a:gd name="T28" fmla="+- 0 2474 2474"/>
                              <a:gd name="T29" fmla="*/ 2474 h 351"/>
                              <a:gd name="T30" fmla="*/ 118 w 8612"/>
                              <a:gd name="T31" fmla="+- 0 2474 2474"/>
                              <a:gd name="T32" fmla="*/ 2474 h 351"/>
                              <a:gd name="T33" fmla="*/ 103 w 8612"/>
                              <a:gd name="T34" fmla="+- 0 2474 2474"/>
                              <a:gd name="T35" fmla="*/ 2474 h 351"/>
                              <a:gd name="T36" fmla="*/ 103 w 8612"/>
                              <a:gd name="T37" fmla="+- 0 2825 2474"/>
                              <a:gd name="T38" fmla="*/ 2825 h 351"/>
                              <a:gd name="T39" fmla="*/ 118 w 8612"/>
                              <a:gd name="T40" fmla="+- 0 2825 2474"/>
                              <a:gd name="T41" fmla="*/ 2825 h 351"/>
                              <a:gd name="T42" fmla="*/ 118 w 8612"/>
                              <a:gd name="T43" fmla="+- 0 2474 2474"/>
                              <a:gd name="T44" fmla="*/ 2474 h 351"/>
                              <a:gd name="T45" fmla="*/ 8508 w 8612"/>
                              <a:gd name="T46" fmla="+- 0 2474 2474"/>
                              <a:gd name="T47" fmla="*/ 2474 h 351"/>
                              <a:gd name="T48" fmla="*/ 8494 w 8612"/>
                              <a:gd name="T49" fmla="+- 0 2474 2474"/>
                              <a:gd name="T50" fmla="*/ 2474 h 351"/>
                              <a:gd name="T51" fmla="*/ 8494 w 8612"/>
                              <a:gd name="T52" fmla="+- 0 2825 2474"/>
                              <a:gd name="T53" fmla="*/ 2825 h 351"/>
                              <a:gd name="T54" fmla="*/ 8508 w 8612"/>
                              <a:gd name="T55" fmla="+- 0 2825 2474"/>
                              <a:gd name="T56" fmla="*/ 2825 h 351"/>
                              <a:gd name="T57" fmla="*/ 8508 w 8612"/>
                              <a:gd name="T58" fmla="+- 0 2474 2474"/>
                              <a:gd name="T59" fmla="*/ 2474 h 351"/>
                              <a:gd name="T60" fmla="*/ 8582 w 8612"/>
                              <a:gd name="T61" fmla="+- 0 2474 2474"/>
                              <a:gd name="T62" fmla="*/ 2474 h 351"/>
                              <a:gd name="T63" fmla="*/ 8522 w 8612"/>
                              <a:gd name="T64" fmla="+- 0 2474 2474"/>
                              <a:gd name="T65" fmla="*/ 2474 h 351"/>
                              <a:gd name="T66" fmla="*/ 8522 w 8612"/>
                              <a:gd name="T67" fmla="+- 0 2825 2474"/>
                              <a:gd name="T68" fmla="*/ 2825 h 351"/>
                              <a:gd name="T69" fmla="*/ 8582 w 8612"/>
                              <a:gd name="T70" fmla="+- 0 2825 2474"/>
                              <a:gd name="T71" fmla="*/ 2825 h 351"/>
                              <a:gd name="T72" fmla="*/ 8582 w 8612"/>
                              <a:gd name="T73" fmla="+- 0 2474 2474"/>
                              <a:gd name="T74" fmla="*/ 2474 h 351"/>
                              <a:gd name="T75" fmla="*/ 8611 w 8612"/>
                              <a:gd name="T76" fmla="+- 0 2474 2474"/>
                              <a:gd name="T77" fmla="*/ 2474 h 351"/>
                              <a:gd name="T78" fmla="*/ 8597 w 8612"/>
                              <a:gd name="T79" fmla="+- 0 2474 2474"/>
                              <a:gd name="T80" fmla="*/ 2474 h 351"/>
                              <a:gd name="T81" fmla="*/ 8597 w 8612"/>
                              <a:gd name="T82" fmla="+- 0 2825 2474"/>
                              <a:gd name="T83" fmla="*/ 2825 h 351"/>
                              <a:gd name="T84" fmla="*/ 8611 w 8612"/>
                              <a:gd name="T85" fmla="+- 0 2825 2474"/>
                              <a:gd name="T86" fmla="*/ 2825 h 351"/>
                              <a:gd name="T87" fmla="*/ 8611 w 8612"/>
                              <a:gd name="T88" fmla="+- 0 2474 2474"/>
                              <a:gd name="T89" fmla="*/ 2474 h 3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351">
                                <a:moveTo>
                                  <a:pt x="14" y="0"/>
                                </a:moveTo>
                                <a:lnTo>
                                  <a:pt x="0" y="0"/>
                                </a:lnTo>
                                <a:lnTo>
                                  <a:pt x="0" y="351"/>
                                </a:lnTo>
                                <a:lnTo>
                                  <a:pt x="14" y="351"/>
                                </a:lnTo>
                                <a:lnTo>
                                  <a:pt x="14" y="0"/>
                                </a:lnTo>
                                <a:close/>
                                <a:moveTo>
                                  <a:pt x="89" y="0"/>
                                </a:moveTo>
                                <a:lnTo>
                                  <a:pt x="29" y="0"/>
                                </a:lnTo>
                                <a:lnTo>
                                  <a:pt x="29" y="351"/>
                                </a:lnTo>
                                <a:lnTo>
                                  <a:pt x="89" y="351"/>
                                </a:lnTo>
                                <a:lnTo>
                                  <a:pt x="89" y="0"/>
                                </a:lnTo>
                                <a:close/>
                                <a:moveTo>
                                  <a:pt x="118" y="0"/>
                                </a:moveTo>
                                <a:lnTo>
                                  <a:pt x="103" y="0"/>
                                </a:lnTo>
                                <a:lnTo>
                                  <a:pt x="103" y="351"/>
                                </a:lnTo>
                                <a:lnTo>
                                  <a:pt x="118" y="351"/>
                                </a:lnTo>
                                <a:lnTo>
                                  <a:pt x="118" y="0"/>
                                </a:lnTo>
                                <a:close/>
                                <a:moveTo>
                                  <a:pt x="8508" y="0"/>
                                </a:moveTo>
                                <a:lnTo>
                                  <a:pt x="8494" y="0"/>
                                </a:lnTo>
                                <a:lnTo>
                                  <a:pt x="8494" y="351"/>
                                </a:lnTo>
                                <a:lnTo>
                                  <a:pt x="8508" y="351"/>
                                </a:lnTo>
                                <a:lnTo>
                                  <a:pt x="8508" y="0"/>
                                </a:lnTo>
                                <a:close/>
                                <a:moveTo>
                                  <a:pt x="8582" y="0"/>
                                </a:moveTo>
                                <a:lnTo>
                                  <a:pt x="8522" y="0"/>
                                </a:lnTo>
                                <a:lnTo>
                                  <a:pt x="8522" y="351"/>
                                </a:lnTo>
                                <a:lnTo>
                                  <a:pt x="8582" y="351"/>
                                </a:lnTo>
                                <a:lnTo>
                                  <a:pt x="8582" y="0"/>
                                </a:lnTo>
                                <a:close/>
                                <a:moveTo>
                                  <a:pt x="8611" y="0"/>
                                </a:moveTo>
                                <a:lnTo>
                                  <a:pt x="8597" y="0"/>
                                </a:lnTo>
                                <a:lnTo>
                                  <a:pt x="8597" y="351"/>
                                </a:lnTo>
                                <a:lnTo>
                                  <a:pt x="8611" y="35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Rectangle 22"/>
                        <wps:cNvSpPr>
                          <a:spLocks noChangeArrowheads="1"/>
                        </wps:cNvSpPr>
                        <wps:spPr bwMode="auto">
                          <a:xfrm>
                            <a:off x="117" y="2824"/>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AutoShape 23"/>
                        <wps:cNvSpPr>
                          <a:spLocks/>
                        </wps:cNvSpPr>
                        <wps:spPr bwMode="auto">
                          <a:xfrm>
                            <a:off x="0" y="2824"/>
                            <a:ext cx="8612" cy="231"/>
                          </a:xfrm>
                          <a:custGeom>
                            <a:avLst/>
                            <a:gdLst>
                              <a:gd name="T0" fmla="*/ 14 w 8612"/>
                              <a:gd name="T1" fmla="+- 0 2825 2825"/>
                              <a:gd name="T2" fmla="*/ 2825 h 231"/>
                              <a:gd name="T3" fmla="*/ 0 w 8612"/>
                              <a:gd name="T4" fmla="+- 0 2825 2825"/>
                              <a:gd name="T5" fmla="*/ 2825 h 231"/>
                              <a:gd name="T6" fmla="*/ 0 w 8612"/>
                              <a:gd name="T7" fmla="+- 0 3055 2825"/>
                              <a:gd name="T8" fmla="*/ 3055 h 231"/>
                              <a:gd name="T9" fmla="*/ 14 w 8612"/>
                              <a:gd name="T10" fmla="+- 0 3055 2825"/>
                              <a:gd name="T11" fmla="*/ 3055 h 231"/>
                              <a:gd name="T12" fmla="*/ 14 w 8612"/>
                              <a:gd name="T13" fmla="+- 0 2825 2825"/>
                              <a:gd name="T14" fmla="*/ 2825 h 231"/>
                              <a:gd name="T15" fmla="*/ 89 w 8612"/>
                              <a:gd name="T16" fmla="+- 0 2825 2825"/>
                              <a:gd name="T17" fmla="*/ 2825 h 231"/>
                              <a:gd name="T18" fmla="*/ 29 w 8612"/>
                              <a:gd name="T19" fmla="+- 0 2825 2825"/>
                              <a:gd name="T20" fmla="*/ 2825 h 231"/>
                              <a:gd name="T21" fmla="*/ 29 w 8612"/>
                              <a:gd name="T22" fmla="+- 0 3055 2825"/>
                              <a:gd name="T23" fmla="*/ 3055 h 231"/>
                              <a:gd name="T24" fmla="*/ 89 w 8612"/>
                              <a:gd name="T25" fmla="+- 0 3055 2825"/>
                              <a:gd name="T26" fmla="*/ 3055 h 231"/>
                              <a:gd name="T27" fmla="*/ 89 w 8612"/>
                              <a:gd name="T28" fmla="+- 0 2825 2825"/>
                              <a:gd name="T29" fmla="*/ 2825 h 231"/>
                              <a:gd name="T30" fmla="*/ 118 w 8612"/>
                              <a:gd name="T31" fmla="+- 0 2825 2825"/>
                              <a:gd name="T32" fmla="*/ 2825 h 231"/>
                              <a:gd name="T33" fmla="*/ 103 w 8612"/>
                              <a:gd name="T34" fmla="+- 0 2825 2825"/>
                              <a:gd name="T35" fmla="*/ 2825 h 231"/>
                              <a:gd name="T36" fmla="*/ 103 w 8612"/>
                              <a:gd name="T37" fmla="+- 0 3055 2825"/>
                              <a:gd name="T38" fmla="*/ 3055 h 231"/>
                              <a:gd name="T39" fmla="*/ 118 w 8612"/>
                              <a:gd name="T40" fmla="+- 0 3055 2825"/>
                              <a:gd name="T41" fmla="*/ 3055 h 231"/>
                              <a:gd name="T42" fmla="*/ 118 w 8612"/>
                              <a:gd name="T43" fmla="+- 0 2825 2825"/>
                              <a:gd name="T44" fmla="*/ 2825 h 231"/>
                              <a:gd name="T45" fmla="*/ 8508 w 8612"/>
                              <a:gd name="T46" fmla="+- 0 2825 2825"/>
                              <a:gd name="T47" fmla="*/ 2825 h 231"/>
                              <a:gd name="T48" fmla="*/ 8494 w 8612"/>
                              <a:gd name="T49" fmla="+- 0 2825 2825"/>
                              <a:gd name="T50" fmla="*/ 2825 h 231"/>
                              <a:gd name="T51" fmla="*/ 8494 w 8612"/>
                              <a:gd name="T52" fmla="+- 0 3055 2825"/>
                              <a:gd name="T53" fmla="*/ 3055 h 231"/>
                              <a:gd name="T54" fmla="*/ 8508 w 8612"/>
                              <a:gd name="T55" fmla="+- 0 3055 2825"/>
                              <a:gd name="T56" fmla="*/ 3055 h 231"/>
                              <a:gd name="T57" fmla="*/ 8508 w 8612"/>
                              <a:gd name="T58" fmla="+- 0 2825 2825"/>
                              <a:gd name="T59" fmla="*/ 2825 h 231"/>
                              <a:gd name="T60" fmla="*/ 8582 w 8612"/>
                              <a:gd name="T61" fmla="+- 0 2825 2825"/>
                              <a:gd name="T62" fmla="*/ 2825 h 231"/>
                              <a:gd name="T63" fmla="*/ 8522 w 8612"/>
                              <a:gd name="T64" fmla="+- 0 2825 2825"/>
                              <a:gd name="T65" fmla="*/ 2825 h 231"/>
                              <a:gd name="T66" fmla="*/ 8522 w 8612"/>
                              <a:gd name="T67" fmla="+- 0 3055 2825"/>
                              <a:gd name="T68" fmla="*/ 3055 h 231"/>
                              <a:gd name="T69" fmla="*/ 8582 w 8612"/>
                              <a:gd name="T70" fmla="+- 0 3055 2825"/>
                              <a:gd name="T71" fmla="*/ 3055 h 231"/>
                              <a:gd name="T72" fmla="*/ 8582 w 8612"/>
                              <a:gd name="T73" fmla="+- 0 2825 2825"/>
                              <a:gd name="T74" fmla="*/ 2825 h 231"/>
                              <a:gd name="T75" fmla="*/ 8611 w 8612"/>
                              <a:gd name="T76" fmla="+- 0 2825 2825"/>
                              <a:gd name="T77" fmla="*/ 2825 h 231"/>
                              <a:gd name="T78" fmla="*/ 8597 w 8612"/>
                              <a:gd name="T79" fmla="+- 0 2825 2825"/>
                              <a:gd name="T80" fmla="*/ 2825 h 231"/>
                              <a:gd name="T81" fmla="*/ 8597 w 8612"/>
                              <a:gd name="T82" fmla="+- 0 3055 2825"/>
                              <a:gd name="T83" fmla="*/ 3055 h 231"/>
                              <a:gd name="T84" fmla="*/ 8611 w 8612"/>
                              <a:gd name="T85" fmla="+- 0 3055 2825"/>
                              <a:gd name="T86" fmla="*/ 3055 h 231"/>
                              <a:gd name="T87" fmla="*/ 8611 w 8612"/>
                              <a:gd name="T88" fmla="+- 0 2825 2825"/>
                              <a:gd name="T89" fmla="*/ 282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Rectangle 24"/>
                        <wps:cNvSpPr>
                          <a:spLocks noChangeArrowheads="1"/>
                        </wps:cNvSpPr>
                        <wps:spPr bwMode="auto">
                          <a:xfrm>
                            <a:off x="117" y="3055"/>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 name="AutoShape 25"/>
                        <wps:cNvSpPr>
                          <a:spLocks/>
                        </wps:cNvSpPr>
                        <wps:spPr bwMode="auto">
                          <a:xfrm>
                            <a:off x="0" y="3055"/>
                            <a:ext cx="8612" cy="231"/>
                          </a:xfrm>
                          <a:custGeom>
                            <a:avLst/>
                            <a:gdLst>
                              <a:gd name="T0" fmla="*/ 14 w 8612"/>
                              <a:gd name="T1" fmla="+- 0 3055 3055"/>
                              <a:gd name="T2" fmla="*/ 3055 h 231"/>
                              <a:gd name="T3" fmla="*/ 0 w 8612"/>
                              <a:gd name="T4" fmla="+- 0 3055 3055"/>
                              <a:gd name="T5" fmla="*/ 3055 h 231"/>
                              <a:gd name="T6" fmla="*/ 0 w 8612"/>
                              <a:gd name="T7" fmla="+- 0 3286 3055"/>
                              <a:gd name="T8" fmla="*/ 3286 h 231"/>
                              <a:gd name="T9" fmla="*/ 14 w 8612"/>
                              <a:gd name="T10" fmla="+- 0 3286 3055"/>
                              <a:gd name="T11" fmla="*/ 3286 h 231"/>
                              <a:gd name="T12" fmla="*/ 14 w 8612"/>
                              <a:gd name="T13" fmla="+- 0 3055 3055"/>
                              <a:gd name="T14" fmla="*/ 3055 h 231"/>
                              <a:gd name="T15" fmla="*/ 89 w 8612"/>
                              <a:gd name="T16" fmla="+- 0 3055 3055"/>
                              <a:gd name="T17" fmla="*/ 3055 h 231"/>
                              <a:gd name="T18" fmla="*/ 29 w 8612"/>
                              <a:gd name="T19" fmla="+- 0 3055 3055"/>
                              <a:gd name="T20" fmla="*/ 3055 h 231"/>
                              <a:gd name="T21" fmla="*/ 29 w 8612"/>
                              <a:gd name="T22" fmla="+- 0 3286 3055"/>
                              <a:gd name="T23" fmla="*/ 3286 h 231"/>
                              <a:gd name="T24" fmla="*/ 89 w 8612"/>
                              <a:gd name="T25" fmla="+- 0 3286 3055"/>
                              <a:gd name="T26" fmla="*/ 3286 h 231"/>
                              <a:gd name="T27" fmla="*/ 89 w 8612"/>
                              <a:gd name="T28" fmla="+- 0 3055 3055"/>
                              <a:gd name="T29" fmla="*/ 3055 h 231"/>
                              <a:gd name="T30" fmla="*/ 118 w 8612"/>
                              <a:gd name="T31" fmla="+- 0 3055 3055"/>
                              <a:gd name="T32" fmla="*/ 3055 h 231"/>
                              <a:gd name="T33" fmla="*/ 103 w 8612"/>
                              <a:gd name="T34" fmla="+- 0 3055 3055"/>
                              <a:gd name="T35" fmla="*/ 3055 h 231"/>
                              <a:gd name="T36" fmla="*/ 103 w 8612"/>
                              <a:gd name="T37" fmla="+- 0 3286 3055"/>
                              <a:gd name="T38" fmla="*/ 3286 h 231"/>
                              <a:gd name="T39" fmla="*/ 118 w 8612"/>
                              <a:gd name="T40" fmla="+- 0 3286 3055"/>
                              <a:gd name="T41" fmla="*/ 3286 h 231"/>
                              <a:gd name="T42" fmla="*/ 118 w 8612"/>
                              <a:gd name="T43" fmla="+- 0 3055 3055"/>
                              <a:gd name="T44" fmla="*/ 3055 h 231"/>
                              <a:gd name="T45" fmla="*/ 8508 w 8612"/>
                              <a:gd name="T46" fmla="+- 0 3055 3055"/>
                              <a:gd name="T47" fmla="*/ 3055 h 231"/>
                              <a:gd name="T48" fmla="*/ 8494 w 8612"/>
                              <a:gd name="T49" fmla="+- 0 3055 3055"/>
                              <a:gd name="T50" fmla="*/ 3055 h 231"/>
                              <a:gd name="T51" fmla="*/ 8494 w 8612"/>
                              <a:gd name="T52" fmla="+- 0 3286 3055"/>
                              <a:gd name="T53" fmla="*/ 3286 h 231"/>
                              <a:gd name="T54" fmla="*/ 8508 w 8612"/>
                              <a:gd name="T55" fmla="+- 0 3286 3055"/>
                              <a:gd name="T56" fmla="*/ 3286 h 231"/>
                              <a:gd name="T57" fmla="*/ 8508 w 8612"/>
                              <a:gd name="T58" fmla="+- 0 3055 3055"/>
                              <a:gd name="T59" fmla="*/ 3055 h 231"/>
                              <a:gd name="T60" fmla="*/ 8582 w 8612"/>
                              <a:gd name="T61" fmla="+- 0 3055 3055"/>
                              <a:gd name="T62" fmla="*/ 3055 h 231"/>
                              <a:gd name="T63" fmla="*/ 8522 w 8612"/>
                              <a:gd name="T64" fmla="+- 0 3055 3055"/>
                              <a:gd name="T65" fmla="*/ 3055 h 231"/>
                              <a:gd name="T66" fmla="*/ 8522 w 8612"/>
                              <a:gd name="T67" fmla="+- 0 3286 3055"/>
                              <a:gd name="T68" fmla="*/ 3286 h 231"/>
                              <a:gd name="T69" fmla="*/ 8582 w 8612"/>
                              <a:gd name="T70" fmla="+- 0 3286 3055"/>
                              <a:gd name="T71" fmla="*/ 3286 h 231"/>
                              <a:gd name="T72" fmla="*/ 8582 w 8612"/>
                              <a:gd name="T73" fmla="+- 0 3055 3055"/>
                              <a:gd name="T74" fmla="*/ 3055 h 231"/>
                              <a:gd name="T75" fmla="*/ 8611 w 8612"/>
                              <a:gd name="T76" fmla="+- 0 3055 3055"/>
                              <a:gd name="T77" fmla="*/ 3055 h 231"/>
                              <a:gd name="T78" fmla="*/ 8597 w 8612"/>
                              <a:gd name="T79" fmla="+- 0 3055 3055"/>
                              <a:gd name="T80" fmla="*/ 3055 h 231"/>
                              <a:gd name="T81" fmla="*/ 8597 w 8612"/>
                              <a:gd name="T82" fmla="+- 0 3286 3055"/>
                              <a:gd name="T83" fmla="*/ 3286 h 231"/>
                              <a:gd name="T84" fmla="*/ 8611 w 8612"/>
                              <a:gd name="T85" fmla="+- 0 3286 3055"/>
                              <a:gd name="T86" fmla="*/ 3286 h 231"/>
                              <a:gd name="T87" fmla="*/ 8611 w 8612"/>
                              <a:gd name="T88" fmla="+- 0 3055 3055"/>
                              <a:gd name="T89" fmla="*/ 305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1"/>
                                </a:lnTo>
                                <a:lnTo>
                                  <a:pt x="14" y="231"/>
                                </a:lnTo>
                                <a:lnTo>
                                  <a:pt x="14" y="0"/>
                                </a:lnTo>
                                <a:close/>
                                <a:moveTo>
                                  <a:pt x="89" y="0"/>
                                </a:moveTo>
                                <a:lnTo>
                                  <a:pt x="29" y="0"/>
                                </a:lnTo>
                                <a:lnTo>
                                  <a:pt x="29" y="231"/>
                                </a:lnTo>
                                <a:lnTo>
                                  <a:pt x="89" y="231"/>
                                </a:lnTo>
                                <a:lnTo>
                                  <a:pt x="89" y="0"/>
                                </a:lnTo>
                                <a:close/>
                                <a:moveTo>
                                  <a:pt x="118" y="0"/>
                                </a:moveTo>
                                <a:lnTo>
                                  <a:pt x="103" y="0"/>
                                </a:lnTo>
                                <a:lnTo>
                                  <a:pt x="103" y="231"/>
                                </a:lnTo>
                                <a:lnTo>
                                  <a:pt x="118" y="231"/>
                                </a:lnTo>
                                <a:lnTo>
                                  <a:pt x="118" y="0"/>
                                </a:lnTo>
                                <a:close/>
                                <a:moveTo>
                                  <a:pt x="8508" y="0"/>
                                </a:moveTo>
                                <a:lnTo>
                                  <a:pt x="8494" y="0"/>
                                </a:lnTo>
                                <a:lnTo>
                                  <a:pt x="8494" y="231"/>
                                </a:lnTo>
                                <a:lnTo>
                                  <a:pt x="8508" y="231"/>
                                </a:lnTo>
                                <a:lnTo>
                                  <a:pt x="8508" y="0"/>
                                </a:lnTo>
                                <a:close/>
                                <a:moveTo>
                                  <a:pt x="8582" y="0"/>
                                </a:moveTo>
                                <a:lnTo>
                                  <a:pt x="8522" y="0"/>
                                </a:lnTo>
                                <a:lnTo>
                                  <a:pt x="8522" y="231"/>
                                </a:lnTo>
                                <a:lnTo>
                                  <a:pt x="8582" y="231"/>
                                </a:lnTo>
                                <a:lnTo>
                                  <a:pt x="8582" y="0"/>
                                </a:lnTo>
                                <a:close/>
                                <a:moveTo>
                                  <a:pt x="8611" y="0"/>
                                </a:moveTo>
                                <a:lnTo>
                                  <a:pt x="8597" y="0"/>
                                </a:lnTo>
                                <a:lnTo>
                                  <a:pt x="8597" y="231"/>
                                </a:lnTo>
                                <a:lnTo>
                                  <a:pt x="8611" y="23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Rectangle 26"/>
                        <wps:cNvSpPr>
                          <a:spLocks noChangeArrowheads="1"/>
                        </wps:cNvSpPr>
                        <wps:spPr bwMode="auto">
                          <a:xfrm>
                            <a:off x="117" y="3285"/>
                            <a:ext cx="8376" cy="35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 name="AutoShape 27"/>
                        <wps:cNvSpPr>
                          <a:spLocks/>
                        </wps:cNvSpPr>
                        <wps:spPr bwMode="auto">
                          <a:xfrm>
                            <a:off x="0" y="3285"/>
                            <a:ext cx="8612" cy="351"/>
                          </a:xfrm>
                          <a:custGeom>
                            <a:avLst/>
                            <a:gdLst>
                              <a:gd name="T0" fmla="*/ 14 w 8612"/>
                              <a:gd name="T1" fmla="+- 0 3286 3286"/>
                              <a:gd name="T2" fmla="*/ 3286 h 351"/>
                              <a:gd name="T3" fmla="*/ 0 w 8612"/>
                              <a:gd name="T4" fmla="+- 0 3286 3286"/>
                              <a:gd name="T5" fmla="*/ 3286 h 351"/>
                              <a:gd name="T6" fmla="*/ 0 w 8612"/>
                              <a:gd name="T7" fmla="+- 0 3636 3286"/>
                              <a:gd name="T8" fmla="*/ 3636 h 351"/>
                              <a:gd name="T9" fmla="*/ 14 w 8612"/>
                              <a:gd name="T10" fmla="+- 0 3636 3286"/>
                              <a:gd name="T11" fmla="*/ 3636 h 351"/>
                              <a:gd name="T12" fmla="*/ 14 w 8612"/>
                              <a:gd name="T13" fmla="+- 0 3286 3286"/>
                              <a:gd name="T14" fmla="*/ 3286 h 351"/>
                              <a:gd name="T15" fmla="*/ 89 w 8612"/>
                              <a:gd name="T16" fmla="+- 0 3286 3286"/>
                              <a:gd name="T17" fmla="*/ 3286 h 351"/>
                              <a:gd name="T18" fmla="*/ 29 w 8612"/>
                              <a:gd name="T19" fmla="+- 0 3286 3286"/>
                              <a:gd name="T20" fmla="*/ 3286 h 351"/>
                              <a:gd name="T21" fmla="*/ 29 w 8612"/>
                              <a:gd name="T22" fmla="+- 0 3636 3286"/>
                              <a:gd name="T23" fmla="*/ 3636 h 351"/>
                              <a:gd name="T24" fmla="*/ 89 w 8612"/>
                              <a:gd name="T25" fmla="+- 0 3636 3286"/>
                              <a:gd name="T26" fmla="*/ 3636 h 351"/>
                              <a:gd name="T27" fmla="*/ 89 w 8612"/>
                              <a:gd name="T28" fmla="+- 0 3286 3286"/>
                              <a:gd name="T29" fmla="*/ 3286 h 351"/>
                              <a:gd name="T30" fmla="*/ 118 w 8612"/>
                              <a:gd name="T31" fmla="+- 0 3286 3286"/>
                              <a:gd name="T32" fmla="*/ 3286 h 351"/>
                              <a:gd name="T33" fmla="*/ 103 w 8612"/>
                              <a:gd name="T34" fmla="+- 0 3286 3286"/>
                              <a:gd name="T35" fmla="*/ 3286 h 351"/>
                              <a:gd name="T36" fmla="*/ 103 w 8612"/>
                              <a:gd name="T37" fmla="+- 0 3636 3286"/>
                              <a:gd name="T38" fmla="*/ 3636 h 351"/>
                              <a:gd name="T39" fmla="*/ 118 w 8612"/>
                              <a:gd name="T40" fmla="+- 0 3636 3286"/>
                              <a:gd name="T41" fmla="*/ 3636 h 351"/>
                              <a:gd name="T42" fmla="*/ 118 w 8612"/>
                              <a:gd name="T43" fmla="+- 0 3286 3286"/>
                              <a:gd name="T44" fmla="*/ 3286 h 351"/>
                              <a:gd name="T45" fmla="*/ 8508 w 8612"/>
                              <a:gd name="T46" fmla="+- 0 3286 3286"/>
                              <a:gd name="T47" fmla="*/ 3286 h 351"/>
                              <a:gd name="T48" fmla="*/ 8494 w 8612"/>
                              <a:gd name="T49" fmla="+- 0 3286 3286"/>
                              <a:gd name="T50" fmla="*/ 3286 h 351"/>
                              <a:gd name="T51" fmla="*/ 8494 w 8612"/>
                              <a:gd name="T52" fmla="+- 0 3636 3286"/>
                              <a:gd name="T53" fmla="*/ 3636 h 351"/>
                              <a:gd name="T54" fmla="*/ 8508 w 8612"/>
                              <a:gd name="T55" fmla="+- 0 3636 3286"/>
                              <a:gd name="T56" fmla="*/ 3636 h 351"/>
                              <a:gd name="T57" fmla="*/ 8508 w 8612"/>
                              <a:gd name="T58" fmla="+- 0 3286 3286"/>
                              <a:gd name="T59" fmla="*/ 3286 h 351"/>
                              <a:gd name="T60" fmla="*/ 8582 w 8612"/>
                              <a:gd name="T61" fmla="+- 0 3286 3286"/>
                              <a:gd name="T62" fmla="*/ 3286 h 351"/>
                              <a:gd name="T63" fmla="*/ 8522 w 8612"/>
                              <a:gd name="T64" fmla="+- 0 3286 3286"/>
                              <a:gd name="T65" fmla="*/ 3286 h 351"/>
                              <a:gd name="T66" fmla="*/ 8522 w 8612"/>
                              <a:gd name="T67" fmla="+- 0 3636 3286"/>
                              <a:gd name="T68" fmla="*/ 3636 h 351"/>
                              <a:gd name="T69" fmla="*/ 8582 w 8612"/>
                              <a:gd name="T70" fmla="+- 0 3636 3286"/>
                              <a:gd name="T71" fmla="*/ 3636 h 351"/>
                              <a:gd name="T72" fmla="*/ 8582 w 8612"/>
                              <a:gd name="T73" fmla="+- 0 3286 3286"/>
                              <a:gd name="T74" fmla="*/ 3286 h 351"/>
                              <a:gd name="T75" fmla="*/ 8611 w 8612"/>
                              <a:gd name="T76" fmla="+- 0 3286 3286"/>
                              <a:gd name="T77" fmla="*/ 3286 h 351"/>
                              <a:gd name="T78" fmla="*/ 8597 w 8612"/>
                              <a:gd name="T79" fmla="+- 0 3286 3286"/>
                              <a:gd name="T80" fmla="*/ 3286 h 351"/>
                              <a:gd name="T81" fmla="*/ 8597 w 8612"/>
                              <a:gd name="T82" fmla="+- 0 3636 3286"/>
                              <a:gd name="T83" fmla="*/ 3636 h 351"/>
                              <a:gd name="T84" fmla="*/ 8611 w 8612"/>
                              <a:gd name="T85" fmla="+- 0 3636 3286"/>
                              <a:gd name="T86" fmla="*/ 3636 h 351"/>
                              <a:gd name="T87" fmla="*/ 8611 w 8612"/>
                              <a:gd name="T88" fmla="+- 0 3286 3286"/>
                              <a:gd name="T89" fmla="*/ 3286 h 3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351">
                                <a:moveTo>
                                  <a:pt x="14" y="0"/>
                                </a:moveTo>
                                <a:lnTo>
                                  <a:pt x="0" y="0"/>
                                </a:lnTo>
                                <a:lnTo>
                                  <a:pt x="0" y="350"/>
                                </a:lnTo>
                                <a:lnTo>
                                  <a:pt x="14" y="350"/>
                                </a:lnTo>
                                <a:lnTo>
                                  <a:pt x="14" y="0"/>
                                </a:lnTo>
                                <a:close/>
                                <a:moveTo>
                                  <a:pt x="89" y="0"/>
                                </a:moveTo>
                                <a:lnTo>
                                  <a:pt x="29" y="0"/>
                                </a:lnTo>
                                <a:lnTo>
                                  <a:pt x="29" y="350"/>
                                </a:lnTo>
                                <a:lnTo>
                                  <a:pt x="89" y="350"/>
                                </a:lnTo>
                                <a:lnTo>
                                  <a:pt x="89" y="0"/>
                                </a:lnTo>
                                <a:close/>
                                <a:moveTo>
                                  <a:pt x="118" y="0"/>
                                </a:moveTo>
                                <a:lnTo>
                                  <a:pt x="103" y="0"/>
                                </a:lnTo>
                                <a:lnTo>
                                  <a:pt x="103" y="350"/>
                                </a:lnTo>
                                <a:lnTo>
                                  <a:pt x="118" y="350"/>
                                </a:lnTo>
                                <a:lnTo>
                                  <a:pt x="118" y="0"/>
                                </a:lnTo>
                                <a:close/>
                                <a:moveTo>
                                  <a:pt x="8508" y="0"/>
                                </a:moveTo>
                                <a:lnTo>
                                  <a:pt x="8494" y="0"/>
                                </a:lnTo>
                                <a:lnTo>
                                  <a:pt x="8494" y="350"/>
                                </a:lnTo>
                                <a:lnTo>
                                  <a:pt x="8508" y="350"/>
                                </a:lnTo>
                                <a:lnTo>
                                  <a:pt x="8508" y="0"/>
                                </a:lnTo>
                                <a:close/>
                                <a:moveTo>
                                  <a:pt x="8582" y="0"/>
                                </a:moveTo>
                                <a:lnTo>
                                  <a:pt x="8522" y="0"/>
                                </a:lnTo>
                                <a:lnTo>
                                  <a:pt x="8522" y="350"/>
                                </a:lnTo>
                                <a:lnTo>
                                  <a:pt x="8582" y="350"/>
                                </a:lnTo>
                                <a:lnTo>
                                  <a:pt x="8582" y="0"/>
                                </a:lnTo>
                                <a:close/>
                                <a:moveTo>
                                  <a:pt x="8611" y="0"/>
                                </a:moveTo>
                                <a:lnTo>
                                  <a:pt x="8597" y="0"/>
                                </a:lnTo>
                                <a:lnTo>
                                  <a:pt x="8597" y="350"/>
                                </a:lnTo>
                                <a:lnTo>
                                  <a:pt x="8611" y="35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Rectangle 28"/>
                        <wps:cNvSpPr>
                          <a:spLocks noChangeArrowheads="1"/>
                        </wps:cNvSpPr>
                        <wps:spPr bwMode="auto">
                          <a:xfrm>
                            <a:off x="117" y="3636"/>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AutoShape 29"/>
                        <wps:cNvSpPr>
                          <a:spLocks/>
                        </wps:cNvSpPr>
                        <wps:spPr bwMode="auto">
                          <a:xfrm>
                            <a:off x="0" y="3636"/>
                            <a:ext cx="8612" cy="231"/>
                          </a:xfrm>
                          <a:custGeom>
                            <a:avLst/>
                            <a:gdLst>
                              <a:gd name="T0" fmla="*/ 14 w 8612"/>
                              <a:gd name="T1" fmla="+- 0 3636 3636"/>
                              <a:gd name="T2" fmla="*/ 3636 h 231"/>
                              <a:gd name="T3" fmla="*/ 0 w 8612"/>
                              <a:gd name="T4" fmla="+- 0 3636 3636"/>
                              <a:gd name="T5" fmla="*/ 3636 h 231"/>
                              <a:gd name="T6" fmla="*/ 0 w 8612"/>
                              <a:gd name="T7" fmla="+- 0 3866 3636"/>
                              <a:gd name="T8" fmla="*/ 3866 h 231"/>
                              <a:gd name="T9" fmla="*/ 14 w 8612"/>
                              <a:gd name="T10" fmla="+- 0 3866 3636"/>
                              <a:gd name="T11" fmla="*/ 3866 h 231"/>
                              <a:gd name="T12" fmla="*/ 14 w 8612"/>
                              <a:gd name="T13" fmla="+- 0 3636 3636"/>
                              <a:gd name="T14" fmla="*/ 3636 h 231"/>
                              <a:gd name="T15" fmla="*/ 89 w 8612"/>
                              <a:gd name="T16" fmla="+- 0 3636 3636"/>
                              <a:gd name="T17" fmla="*/ 3636 h 231"/>
                              <a:gd name="T18" fmla="*/ 29 w 8612"/>
                              <a:gd name="T19" fmla="+- 0 3636 3636"/>
                              <a:gd name="T20" fmla="*/ 3636 h 231"/>
                              <a:gd name="T21" fmla="*/ 29 w 8612"/>
                              <a:gd name="T22" fmla="+- 0 3866 3636"/>
                              <a:gd name="T23" fmla="*/ 3866 h 231"/>
                              <a:gd name="T24" fmla="*/ 89 w 8612"/>
                              <a:gd name="T25" fmla="+- 0 3866 3636"/>
                              <a:gd name="T26" fmla="*/ 3866 h 231"/>
                              <a:gd name="T27" fmla="*/ 89 w 8612"/>
                              <a:gd name="T28" fmla="+- 0 3636 3636"/>
                              <a:gd name="T29" fmla="*/ 3636 h 231"/>
                              <a:gd name="T30" fmla="*/ 118 w 8612"/>
                              <a:gd name="T31" fmla="+- 0 3636 3636"/>
                              <a:gd name="T32" fmla="*/ 3636 h 231"/>
                              <a:gd name="T33" fmla="*/ 103 w 8612"/>
                              <a:gd name="T34" fmla="+- 0 3636 3636"/>
                              <a:gd name="T35" fmla="*/ 3636 h 231"/>
                              <a:gd name="T36" fmla="*/ 103 w 8612"/>
                              <a:gd name="T37" fmla="+- 0 3866 3636"/>
                              <a:gd name="T38" fmla="*/ 3866 h 231"/>
                              <a:gd name="T39" fmla="*/ 118 w 8612"/>
                              <a:gd name="T40" fmla="+- 0 3866 3636"/>
                              <a:gd name="T41" fmla="*/ 3866 h 231"/>
                              <a:gd name="T42" fmla="*/ 118 w 8612"/>
                              <a:gd name="T43" fmla="+- 0 3636 3636"/>
                              <a:gd name="T44" fmla="*/ 3636 h 231"/>
                              <a:gd name="T45" fmla="*/ 8508 w 8612"/>
                              <a:gd name="T46" fmla="+- 0 3636 3636"/>
                              <a:gd name="T47" fmla="*/ 3636 h 231"/>
                              <a:gd name="T48" fmla="*/ 8494 w 8612"/>
                              <a:gd name="T49" fmla="+- 0 3636 3636"/>
                              <a:gd name="T50" fmla="*/ 3636 h 231"/>
                              <a:gd name="T51" fmla="*/ 8494 w 8612"/>
                              <a:gd name="T52" fmla="+- 0 3866 3636"/>
                              <a:gd name="T53" fmla="*/ 3866 h 231"/>
                              <a:gd name="T54" fmla="*/ 8508 w 8612"/>
                              <a:gd name="T55" fmla="+- 0 3866 3636"/>
                              <a:gd name="T56" fmla="*/ 3866 h 231"/>
                              <a:gd name="T57" fmla="*/ 8508 w 8612"/>
                              <a:gd name="T58" fmla="+- 0 3636 3636"/>
                              <a:gd name="T59" fmla="*/ 3636 h 231"/>
                              <a:gd name="T60" fmla="*/ 8582 w 8612"/>
                              <a:gd name="T61" fmla="+- 0 3636 3636"/>
                              <a:gd name="T62" fmla="*/ 3636 h 231"/>
                              <a:gd name="T63" fmla="*/ 8522 w 8612"/>
                              <a:gd name="T64" fmla="+- 0 3636 3636"/>
                              <a:gd name="T65" fmla="*/ 3636 h 231"/>
                              <a:gd name="T66" fmla="*/ 8522 w 8612"/>
                              <a:gd name="T67" fmla="+- 0 3866 3636"/>
                              <a:gd name="T68" fmla="*/ 3866 h 231"/>
                              <a:gd name="T69" fmla="*/ 8582 w 8612"/>
                              <a:gd name="T70" fmla="+- 0 3866 3636"/>
                              <a:gd name="T71" fmla="*/ 3866 h 231"/>
                              <a:gd name="T72" fmla="*/ 8582 w 8612"/>
                              <a:gd name="T73" fmla="+- 0 3636 3636"/>
                              <a:gd name="T74" fmla="*/ 3636 h 231"/>
                              <a:gd name="T75" fmla="*/ 8611 w 8612"/>
                              <a:gd name="T76" fmla="+- 0 3636 3636"/>
                              <a:gd name="T77" fmla="*/ 3636 h 231"/>
                              <a:gd name="T78" fmla="*/ 8597 w 8612"/>
                              <a:gd name="T79" fmla="+- 0 3636 3636"/>
                              <a:gd name="T80" fmla="*/ 3636 h 231"/>
                              <a:gd name="T81" fmla="*/ 8597 w 8612"/>
                              <a:gd name="T82" fmla="+- 0 3866 3636"/>
                              <a:gd name="T83" fmla="*/ 3866 h 231"/>
                              <a:gd name="T84" fmla="*/ 8611 w 8612"/>
                              <a:gd name="T85" fmla="+- 0 3866 3636"/>
                              <a:gd name="T86" fmla="*/ 3866 h 231"/>
                              <a:gd name="T87" fmla="*/ 8611 w 8612"/>
                              <a:gd name="T88" fmla="+- 0 3636 3636"/>
                              <a:gd name="T89" fmla="*/ 3636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Rectangle 30"/>
                        <wps:cNvSpPr>
                          <a:spLocks noChangeArrowheads="1"/>
                        </wps:cNvSpPr>
                        <wps:spPr bwMode="auto">
                          <a:xfrm>
                            <a:off x="117" y="3866"/>
                            <a:ext cx="8376" cy="228"/>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AutoShape 31"/>
                        <wps:cNvSpPr>
                          <a:spLocks/>
                        </wps:cNvSpPr>
                        <wps:spPr bwMode="auto">
                          <a:xfrm>
                            <a:off x="0" y="3866"/>
                            <a:ext cx="8612" cy="228"/>
                          </a:xfrm>
                          <a:custGeom>
                            <a:avLst/>
                            <a:gdLst>
                              <a:gd name="T0" fmla="*/ 14 w 8612"/>
                              <a:gd name="T1" fmla="+- 0 3866 3866"/>
                              <a:gd name="T2" fmla="*/ 3866 h 228"/>
                              <a:gd name="T3" fmla="*/ 0 w 8612"/>
                              <a:gd name="T4" fmla="+- 0 3866 3866"/>
                              <a:gd name="T5" fmla="*/ 3866 h 228"/>
                              <a:gd name="T6" fmla="*/ 0 w 8612"/>
                              <a:gd name="T7" fmla="+- 0 4094 3866"/>
                              <a:gd name="T8" fmla="*/ 4094 h 228"/>
                              <a:gd name="T9" fmla="*/ 14 w 8612"/>
                              <a:gd name="T10" fmla="+- 0 4094 3866"/>
                              <a:gd name="T11" fmla="*/ 4094 h 228"/>
                              <a:gd name="T12" fmla="*/ 14 w 8612"/>
                              <a:gd name="T13" fmla="+- 0 3866 3866"/>
                              <a:gd name="T14" fmla="*/ 3866 h 228"/>
                              <a:gd name="T15" fmla="*/ 89 w 8612"/>
                              <a:gd name="T16" fmla="+- 0 3866 3866"/>
                              <a:gd name="T17" fmla="*/ 3866 h 228"/>
                              <a:gd name="T18" fmla="*/ 29 w 8612"/>
                              <a:gd name="T19" fmla="+- 0 3866 3866"/>
                              <a:gd name="T20" fmla="*/ 3866 h 228"/>
                              <a:gd name="T21" fmla="*/ 29 w 8612"/>
                              <a:gd name="T22" fmla="+- 0 4094 3866"/>
                              <a:gd name="T23" fmla="*/ 4094 h 228"/>
                              <a:gd name="T24" fmla="*/ 89 w 8612"/>
                              <a:gd name="T25" fmla="+- 0 4094 3866"/>
                              <a:gd name="T26" fmla="*/ 4094 h 228"/>
                              <a:gd name="T27" fmla="*/ 89 w 8612"/>
                              <a:gd name="T28" fmla="+- 0 3866 3866"/>
                              <a:gd name="T29" fmla="*/ 3866 h 228"/>
                              <a:gd name="T30" fmla="*/ 118 w 8612"/>
                              <a:gd name="T31" fmla="+- 0 3866 3866"/>
                              <a:gd name="T32" fmla="*/ 3866 h 228"/>
                              <a:gd name="T33" fmla="*/ 103 w 8612"/>
                              <a:gd name="T34" fmla="+- 0 3866 3866"/>
                              <a:gd name="T35" fmla="*/ 3866 h 228"/>
                              <a:gd name="T36" fmla="*/ 103 w 8612"/>
                              <a:gd name="T37" fmla="+- 0 4094 3866"/>
                              <a:gd name="T38" fmla="*/ 4094 h 228"/>
                              <a:gd name="T39" fmla="*/ 118 w 8612"/>
                              <a:gd name="T40" fmla="+- 0 4094 3866"/>
                              <a:gd name="T41" fmla="*/ 4094 h 228"/>
                              <a:gd name="T42" fmla="*/ 118 w 8612"/>
                              <a:gd name="T43" fmla="+- 0 3866 3866"/>
                              <a:gd name="T44" fmla="*/ 3866 h 228"/>
                              <a:gd name="T45" fmla="*/ 8508 w 8612"/>
                              <a:gd name="T46" fmla="+- 0 3866 3866"/>
                              <a:gd name="T47" fmla="*/ 3866 h 228"/>
                              <a:gd name="T48" fmla="*/ 8494 w 8612"/>
                              <a:gd name="T49" fmla="+- 0 3866 3866"/>
                              <a:gd name="T50" fmla="*/ 3866 h 228"/>
                              <a:gd name="T51" fmla="*/ 8494 w 8612"/>
                              <a:gd name="T52" fmla="+- 0 4094 3866"/>
                              <a:gd name="T53" fmla="*/ 4094 h 228"/>
                              <a:gd name="T54" fmla="*/ 8508 w 8612"/>
                              <a:gd name="T55" fmla="+- 0 4094 3866"/>
                              <a:gd name="T56" fmla="*/ 4094 h 228"/>
                              <a:gd name="T57" fmla="*/ 8508 w 8612"/>
                              <a:gd name="T58" fmla="+- 0 3866 3866"/>
                              <a:gd name="T59" fmla="*/ 3866 h 228"/>
                              <a:gd name="T60" fmla="*/ 8582 w 8612"/>
                              <a:gd name="T61" fmla="+- 0 3866 3866"/>
                              <a:gd name="T62" fmla="*/ 3866 h 228"/>
                              <a:gd name="T63" fmla="*/ 8522 w 8612"/>
                              <a:gd name="T64" fmla="+- 0 3866 3866"/>
                              <a:gd name="T65" fmla="*/ 3866 h 228"/>
                              <a:gd name="T66" fmla="*/ 8522 w 8612"/>
                              <a:gd name="T67" fmla="+- 0 4094 3866"/>
                              <a:gd name="T68" fmla="*/ 4094 h 228"/>
                              <a:gd name="T69" fmla="*/ 8582 w 8612"/>
                              <a:gd name="T70" fmla="+- 0 4094 3866"/>
                              <a:gd name="T71" fmla="*/ 4094 h 228"/>
                              <a:gd name="T72" fmla="*/ 8582 w 8612"/>
                              <a:gd name="T73" fmla="+- 0 3866 3866"/>
                              <a:gd name="T74" fmla="*/ 3866 h 228"/>
                              <a:gd name="T75" fmla="*/ 8611 w 8612"/>
                              <a:gd name="T76" fmla="+- 0 3866 3866"/>
                              <a:gd name="T77" fmla="*/ 3866 h 228"/>
                              <a:gd name="T78" fmla="*/ 8597 w 8612"/>
                              <a:gd name="T79" fmla="+- 0 3866 3866"/>
                              <a:gd name="T80" fmla="*/ 3866 h 228"/>
                              <a:gd name="T81" fmla="*/ 8597 w 8612"/>
                              <a:gd name="T82" fmla="+- 0 4094 3866"/>
                              <a:gd name="T83" fmla="*/ 4094 h 228"/>
                              <a:gd name="T84" fmla="*/ 8611 w 8612"/>
                              <a:gd name="T85" fmla="+- 0 4094 3866"/>
                              <a:gd name="T86" fmla="*/ 4094 h 228"/>
                              <a:gd name="T87" fmla="*/ 8611 w 8612"/>
                              <a:gd name="T88" fmla="+- 0 3866 3866"/>
                              <a:gd name="T89" fmla="*/ 3866 h 2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28">
                                <a:moveTo>
                                  <a:pt x="14" y="0"/>
                                </a:moveTo>
                                <a:lnTo>
                                  <a:pt x="0" y="0"/>
                                </a:lnTo>
                                <a:lnTo>
                                  <a:pt x="0" y="228"/>
                                </a:lnTo>
                                <a:lnTo>
                                  <a:pt x="14" y="228"/>
                                </a:lnTo>
                                <a:lnTo>
                                  <a:pt x="14" y="0"/>
                                </a:lnTo>
                                <a:close/>
                                <a:moveTo>
                                  <a:pt x="89" y="0"/>
                                </a:moveTo>
                                <a:lnTo>
                                  <a:pt x="29" y="0"/>
                                </a:lnTo>
                                <a:lnTo>
                                  <a:pt x="29" y="228"/>
                                </a:lnTo>
                                <a:lnTo>
                                  <a:pt x="89" y="228"/>
                                </a:lnTo>
                                <a:lnTo>
                                  <a:pt x="89" y="0"/>
                                </a:lnTo>
                                <a:close/>
                                <a:moveTo>
                                  <a:pt x="118" y="0"/>
                                </a:moveTo>
                                <a:lnTo>
                                  <a:pt x="103" y="0"/>
                                </a:lnTo>
                                <a:lnTo>
                                  <a:pt x="103" y="228"/>
                                </a:lnTo>
                                <a:lnTo>
                                  <a:pt x="118" y="228"/>
                                </a:lnTo>
                                <a:lnTo>
                                  <a:pt x="118" y="0"/>
                                </a:lnTo>
                                <a:close/>
                                <a:moveTo>
                                  <a:pt x="8508" y="0"/>
                                </a:moveTo>
                                <a:lnTo>
                                  <a:pt x="8494" y="0"/>
                                </a:lnTo>
                                <a:lnTo>
                                  <a:pt x="8494" y="228"/>
                                </a:lnTo>
                                <a:lnTo>
                                  <a:pt x="8508" y="228"/>
                                </a:lnTo>
                                <a:lnTo>
                                  <a:pt x="8508" y="0"/>
                                </a:lnTo>
                                <a:close/>
                                <a:moveTo>
                                  <a:pt x="8582" y="0"/>
                                </a:moveTo>
                                <a:lnTo>
                                  <a:pt x="8522" y="0"/>
                                </a:lnTo>
                                <a:lnTo>
                                  <a:pt x="8522" y="228"/>
                                </a:lnTo>
                                <a:lnTo>
                                  <a:pt x="8582" y="228"/>
                                </a:lnTo>
                                <a:lnTo>
                                  <a:pt x="8582" y="0"/>
                                </a:lnTo>
                                <a:close/>
                                <a:moveTo>
                                  <a:pt x="8611" y="0"/>
                                </a:moveTo>
                                <a:lnTo>
                                  <a:pt x="8597" y="0"/>
                                </a:lnTo>
                                <a:lnTo>
                                  <a:pt x="8597" y="228"/>
                                </a:lnTo>
                                <a:lnTo>
                                  <a:pt x="8611" y="228"/>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Rectangle 32"/>
                        <wps:cNvSpPr>
                          <a:spLocks noChangeArrowheads="1"/>
                        </wps:cNvSpPr>
                        <wps:spPr bwMode="auto">
                          <a:xfrm>
                            <a:off x="117" y="4094"/>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 name="AutoShape 33"/>
                        <wps:cNvSpPr>
                          <a:spLocks/>
                        </wps:cNvSpPr>
                        <wps:spPr bwMode="auto">
                          <a:xfrm>
                            <a:off x="0" y="4094"/>
                            <a:ext cx="8612" cy="231"/>
                          </a:xfrm>
                          <a:custGeom>
                            <a:avLst/>
                            <a:gdLst>
                              <a:gd name="T0" fmla="*/ 14 w 8612"/>
                              <a:gd name="T1" fmla="+- 0 4094 4094"/>
                              <a:gd name="T2" fmla="*/ 4094 h 231"/>
                              <a:gd name="T3" fmla="*/ 0 w 8612"/>
                              <a:gd name="T4" fmla="+- 0 4094 4094"/>
                              <a:gd name="T5" fmla="*/ 4094 h 231"/>
                              <a:gd name="T6" fmla="*/ 0 w 8612"/>
                              <a:gd name="T7" fmla="+- 0 4325 4094"/>
                              <a:gd name="T8" fmla="*/ 4325 h 231"/>
                              <a:gd name="T9" fmla="*/ 14 w 8612"/>
                              <a:gd name="T10" fmla="+- 0 4325 4094"/>
                              <a:gd name="T11" fmla="*/ 4325 h 231"/>
                              <a:gd name="T12" fmla="*/ 14 w 8612"/>
                              <a:gd name="T13" fmla="+- 0 4094 4094"/>
                              <a:gd name="T14" fmla="*/ 4094 h 231"/>
                              <a:gd name="T15" fmla="*/ 89 w 8612"/>
                              <a:gd name="T16" fmla="+- 0 4094 4094"/>
                              <a:gd name="T17" fmla="*/ 4094 h 231"/>
                              <a:gd name="T18" fmla="*/ 29 w 8612"/>
                              <a:gd name="T19" fmla="+- 0 4094 4094"/>
                              <a:gd name="T20" fmla="*/ 4094 h 231"/>
                              <a:gd name="T21" fmla="*/ 29 w 8612"/>
                              <a:gd name="T22" fmla="+- 0 4325 4094"/>
                              <a:gd name="T23" fmla="*/ 4325 h 231"/>
                              <a:gd name="T24" fmla="*/ 89 w 8612"/>
                              <a:gd name="T25" fmla="+- 0 4325 4094"/>
                              <a:gd name="T26" fmla="*/ 4325 h 231"/>
                              <a:gd name="T27" fmla="*/ 89 w 8612"/>
                              <a:gd name="T28" fmla="+- 0 4094 4094"/>
                              <a:gd name="T29" fmla="*/ 4094 h 231"/>
                              <a:gd name="T30" fmla="*/ 118 w 8612"/>
                              <a:gd name="T31" fmla="+- 0 4094 4094"/>
                              <a:gd name="T32" fmla="*/ 4094 h 231"/>
                              <a:gd name="T33" fmla="*/ 103 w 8612"/>
                              <a:gd name="T34" fmla="+- 0 4094 4094"/>
                              <a:gd name="T35" fmla="*/ 4094 h 231"/>
                              <a:gd name="T36" fmla="*/ 103 w 8612"/>
                              <a:gd name="T37" fmla="+- 0 4325 4094"/>
                              <a:gd name="T38" fmla="*/ 4325 h 231"/>
                              <a:gd name="T39" fmla="*/ 118 w 8612"/>
                              <a:gd name="T40" fmla="+- 0 4325 4094"/>
                              <a:gd name="T41" fmla="*/ 4325 h 231"/>
                              <a:gd name="T42" fmla="*/ 118 w 8612"/>
                              <a:gd name="T43" fmla="+- 0 4094 4094"/>
                              <a:gd name="T44" fmla="*/ 4094 h 231"/>
                              <a:gd name="T45" fmla="*/ 8508 w 8612"/>
                              <a:gd name="T46" fmla="+- 0 4094 4094"/>
                              <a:gd name="T47" fmla="*/ 4094 h 231"/>
                              <a:gd name="T48" fmla="*/ 8494 w 8612"/>
                              <a:gd name="T49" fmla="+- 0 4094 4094"/>
                              <a:gd name="T50" fmla="*/ 4094 h 231"/>
                              <a:gd name="T51" fmla="*/ 8494 w 8612"/>
                              <a:gd name="T52" fmla="+- 0 4325 4094"/>
                              <a:gd name="T53" fmla="*/ 4325 h 231"/>
                              <a:gd name="T54" fmla="*/ 8508 w 8612"/>
                              <a:gd name="T55" fmla="+- 0 4325 4094"/>
                              <a:gd name="T56" fmla="*/ 4325 h 231"/>
                              <a:gd name="T57" fmla="*/ 8508 w 8612"/>
                              <a:gd name="T58" fmla="+- 0 4094 4094"/>
                              <a:gd name="T59" fmla="*/ 4094 h 231"/>
                              <a:gd name="T60" fmla="*/ 8582 w 8612"/>
                              <a:gd name="T61" fmla="+- 0 4094 4094"/>
                              <a:gd name="T62" fmla="*/ 4094 h 231"/>
                              <a:gd name="T63" fmla="*/ 8522 w 8612"/>
                              <a:gd name="T64" fmla="+- 0 4094 4094"/>
                              <a:gd name="T65" fmla="*/ 4094 h 231"/>
                              <a:gd name="T66" fmla="*/ 8522 w 8612"/>
                              <a:gd name="T67" fmla="+- 0 4325 4094"/>
                              <a:gd name="T68" fmla="*/ 4325 h 231"/>
                              <a:gd name="T69" fmla="*/ 8582 w 8612"/>
                              <a:gd name="T70" fmla="+- 0 4325 4094"/>
                              <a:gd name="T71" fmla="*/ 4325 h 231"/>
                              <a:gd name="T72" fmla="*/ 8582 w 8612"/>
                              <a:gd name="T73" fmla="+- 0 4094 4094"/>
                              <a:gd name="T74" fmla="*/ 4094 h 231"/>
                              <a:gd name="T75" fmla="*/ 8611 w 8612"/>
                              <a:gd name="T76" fmla="+- 0 4094 4094"/>
                              <a:gd name="T77" fmla="*/ 4094 h 231"/>
                              <a:gd name="T78" fmla="*/ 8597 w 8612"/>
                              <a:gd name="T79" fmla="+- 0 4094 4094"/>
                              <a:gd name="T80" fmla="*/ 4094 h 231"/>
                              <a:gd name="T81" fmla="*/ 8597 w 8612"/>
                              <a:gd name="T82" fmla="+- 0 4325 4094"/>
                              <a:gd name="T83" fmla="*/ 4325 h 231"/>
                              <a:gd name="T84" fmla="*/ 8611 w 8612"/>
                              <a:gd name="T85" fmla="+- 0 4325 4094"/>
                              <a:gd name="T86" fmla="*/ 4325 h 231"/>
                              <a:gd name="T87" fmla="*/ 8611 w 8612"/>
                              <a:gd name="T88" fmla="+- 0 4094 4094"/>
                              <a:gd name="T89" fmla="*/ 4094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1"/>
                                </a:lnTo>
                                <a:lnTo>
                                  <a:pt x="14" y="231"/>
                                </a:lnTo>
                                <a:lnTo>
                                  <a:pt x="14" y="0"/>
                                </a:lnTo>
                                <a:close/>
                                <a:moveTo>
                                  <a:pt x="89" y="0"/>
                                </a:moveTo>
                                <a:lnTo>
                                  <a:pt x="29" y="0"/>
                                </a:lnTo>
                                <a:lnTo>
                                  <a:pt x="29" y="231"/>
                                </a:lnTo>
                                <a:lnTo>
                                  <a:pt x="89" y="231"/>
                                </a:lnTo>
                                <a:lnTo>
                                  <a:pt x="89" y="0"/>
                                </a:lnTo>
                                <a:close/>
                                <a:moveTo>
                                  <a:pt x="118" y="0"/>
                                </a:moveTo>
                                <a:lnTo>
                                  <a:pt x="103" y="0"/>
                                </a:lnTo>
                                <a:lnTo>
                                  <a:pt x="103" y="231"/>
                                </a:lnTo>
                                <a:lnTo>
                                  <a:pt x="118" y="231"/>
                                </a:lnTo>
                                <a:lnTo>
                                  <a:pt x="118" y="0"/>
                                </a:lnTo>
                                <a:close/>
                                <a:moveTo>
                                  <a:pt x="8508" y="0"/>
                                </a:moveTo>
                                <a:lnTo>
                                  <a:pt x="8494" y="0"/>
                                </a:lnTo>
                                <a:lnTo>
                                  <a:pt x="8494" y="231"/>
                                </a:lnTo>
                                <a:lnTo>
                                  <a:pt x="8508" y="231"/>
                                </a:lnTo>
                                <a:lnTo>
                                  <a:pt x="8508" y="0"/>
                                </a:lnTo>
                                <a:close/>
                                <a:moveTo>
                                  <a:pt x="8582" y="0"/>
                                </a:moveTo>
                                <a:lnTo>
                                  <a:pt x="8522" y="0"/>
                                </a:lnTo>
                                <a:lnTo>
                                  <a:pt x="8522" y="231"/>
                                </a:lnTo>
                                <a:lnTo>
                                  <a:pt x="8582" y="231"/>
                                </a:lnTo>
                                <a:lnTo>
                                  <a:pt x="8582" y="0"/>
                                </a:lnTo>
                                <a:close/>
                                <a:moveTo>
                                  <a:pt x="8611" y="0"/>
                                </a:moveTo>
                                <a:lnTo>
                                  <a:pt x="8597" y="0"/>
                                </a:lnTo>
                                <a:lnTo>
                                  <a:pt x="8597" y="231"/>
                                </a:lnTo>
                                <a:lnTo>
                                  <a:pt x="8611" y="23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Rectangle 34"/>
                        <wps:cNvSpPr>
                          <a:spLocks noChangeArrowheads="1"/>
                        </wps:cNvSpPr>
                        <wps:spPr bwMode="auto">
                          <a:xfrm>
                            <a:off x="117" y="4324"/>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 name="AutoShape 35"/>
                        <wps:cNvSpPr>
                          <a:spLocks/>
                        </wps:cNvSpPr>
                        <wps:spPr bwMode="auto">
                          <a:xfrm>
                            <a:off x="0" y="4324"/>
                            <a:ext cx="8612" cy="231"/>
                          </a:xfrm>
                          <a:custGeom>
                            <a:avLst/>
                            <a:gdLst>
                              <a:gd name="T0" fmla="*/ 14 w 8612"/>
                              <a:gd name="T1" fmla="+- 0 4325 4325"/>
                              <a:gd name="T2" fmla="*/ 4325 h 231"/>
                              <a:gd name="T3" fmla="*/ 0 w 8612"/>
                              <a:gd name="T4" fmla="+- 0 4325 4325"/>
                              <a:gd name="T5" fmla="*/ 4325 h 231"/>
                              <a:gd name="T6" fmla="*/ 0 w 8612"/>
                              <a:gd name="T7" fmla="+- 0 4555 4325"/>
                              <a:gd name="T8" fmla="*/ 4555 h 231"/>
                              <a:gd name="T9" fmla="*/ 14 w 8612"/>
                              <a:gd name="T10" fmla="+- 0 4555 4325"/>
                              <a:gd name="T11" fmla="*/ 4555 h 231"/>
                              <a:gd name="T12" fmla="*/ 14 w 8612"/>
                              <a:gd name="T13" fmla="+- 0 4325 4325"/>
                              <a:gd name="T14" fmla="*/ 4325 h 231"/>
                              <a:gd name="T15" fmla="*/ 89 w 8612"/>
                              <a:gd name="T16" fmla="+- 0 4325 4325"/>
                              <a:gd name="T17" fmla="*/ 4325 h 231"/>
                              <a:gd name="T18" fmla="*/ 29 w 8612"/>
                              <a:gd name="T19" fmla="+- 0 4325 4325"/>
                              <a:gd name="T20" fmla="*/ 4325 h 231"/>
                              <a:gd name="T21" fmla="*/ 29 w 8612"/>
                              <a:gd name="T22" fmla="+- 0 4555 4325"/>
                              <a:gd name="T23" fmla="*/ 4555 h 231"/>
                              <a:gd name="T24" fmla="*/ 89 w 8612"/>
                              <a:gd name="T25" fmla="+- 0 4555 4325"/>
                              <a:gd name="T26" fmla="*/ 4555 h 231"/>
                              <a:gd name="T27" fmla="*/ 89 w 8612"/>
                              <a:gd name="T28" fmla="+- 0 4325 4325"/>
                              <a:gd name="T29" fmla="*/ 4325 h 231"/>
                              <a:gd name="T30" fmla="*/ 118 w 8612"/>
                              <a:gd name="T31" fmla="+- 0 4325 4325"/>
                              <a:gd name="T32" fmla="*/ 4325 h 231"/>
                              <a:gd name="T33" fmla="*/ 103 w 8612"/>
                              <a:gd name="T34" fmla="+- 0 4325 4325"/>
                              <a:gd name="T35" fmla="*/ 4325 h 231"/>
                              <a:gd name="T36" fmla="*/ 103 w 8612"/>
                              <a:gd name="T37" fmla="+- 0 4555 4325"/>
                              <a:gd name="T38" fmla="*/ 4555 h 231"/>
                              <a:gd name="T39" fmla="*/ 118 w 8612"/>
                              <a:gd name="T40" fmla="+- 0 4555 4325"/>
                              <a:gd name="T41" fmla="*/ 4555 h 231"/>
                              <a:gd name="T42" fmla="*/ 118 w 8612"/>
                              <a:gd name="T43" fmla="+- 0 4325 4325"/>
                              <a:gd name="T44" fmla="*/ 4325 h 231"/>
                              <a:gd name="T45" fmla="*/ 8508 w 8612"/>
                              <a:gd name="T46" fmla="+- 0 4325 4325"/>
                              <a:gd name="T47" fmla="*/ 4325 h 231"/>
                              <a:gd name="T48" fmla="*/ 8494 w 8612"/>
                              <a:gd name="T49" fmla="+- 0 4325 4325"/>
                              <a:gd name="T50" fmla="*/ 4325 h 231"/>
                              <a:gd name="T51" fmla="*/ 8494 w 8612"/>
                              <a:gd name="T52" fmla="+- 0 4555 4325"/>
                              <a:gd name="T53" fmla="*/ 4555 h 231"/>
                              <a:gd name="T54" fmla="*/ 8508 w 8612"/>
                              <a:gd name="T55" fmla="+- 0 4555 4325"/>
                              <a:gd name="T56" fmla="*/ 4555 h 231"/>
                              <a:gd name="T57" fmla="*/ 8508 w 8612"/>
                              <a:gd name="T58" fmla="+- 0 4325 4325"/>
                              <a:gd name="T59" fmla="*/ 4325 h 231"/>
                              <a:gd name="T60" fmla="*/ 8582 w 8612"/>
                              <a:gd name="T61" fmla="+- 0 4325 4325"/>
                              <a:gd name="T62" fmla="*/ 4325 h 231"/>
                              <a:gd name="T63" fmla="*/ 8522 w 8612"/>
                              <a:gd name="T64" fmla="+- 0 4325 4325"/>
                              <a:gd name="T65" fmla="*/ 4325 h 231"/>
                              <a:gd name="T66" fmla="*/ 8522 w 8612"/>
                              <a:gd name="T67" fmla="+- 0 4555 4325"/>
                              <a:gd name="T68" fmla="*/ 4555 h 231"/>
                              <a:gd name="T69" fmla="*/ 8582 w 8612"/>
                              <a:gd name="T70" fmla="+- 0 4555 4325"/>
                              <a:gd name="T71" fmla="*/ 4555 h 231"/>
                              <a:gd name="T72" fmla="*/ 8582 w 8612"/>
                              <a:gd name="T73" fmla="+- 0 4325 4325"/>
                              <a:gd name="T74" fmla="*/ 4325 h 231"/>
                              <a:gd name="T75" fmla="*/ 8611 w 8612"/>
                              <a:gd name="T76" fmla="+- 0 4325 4325"/>
                              <a:gd name="T77" fmla="*/ 4325 h 231"/>
                              <a:gd name="T78" fmla="*/ 8597 w 8612"/>
                              <a:gd name="T79" fmla="+- 0 4325 4325"/>
                              <a:gd name="T80" fmla="*/ 4325 h 231"/>
                              <a:gd name="T81" fmla="*/ 8597 w 8612"/>
                              <a:gd name="T82" fmla="+- 0 4555 4325"/>
                              <a:gd name="T83" fmla="*/ 4555 h 231"/>
                              <a:gd name="T84" fmla="*/ 8611 w 8612"/>
                              <a:gd name="T85" fmla="+- 0 4555 4325"/>
                              <a:gd name="T86" fmla="*/ 4555 h 231"/>
                              <a:gd name="T87" fmla="*/ 8611 w 8612"/>
                              <a:gd name="T88" fmla="+- 0 4325 4325"/>
                              <a:gd name="T89" fmla="*/ 432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Rectangle 36"/>
                        <wps:cNvSpPr>
                          <a:spLocks noChangeArrowheads="1"/>
                        </wps:cNvSpPr>
                        <wps:spPr bwMode="auto">
                          <a:xfrm>
                            <a:off x="117" y="4555"/>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AutoShape 37"/>
                        <wps:cNvSpPr>
                          <a:spLocks/>
                        </wps:cNvSpPr>
                        <wps:spPr bwMode="auto">
                          <a:xfrm>
                            <a:off x="0" y="4555"/>
                            <a:ext cx="8612" cy="231"/>
                          </a:xfrm>
                          <a:custGeom>
                            <a:avLst/>
                            <a:gdLst>
                              <a:gd name="T0" fmla="*/ 14 w 8612"/>
                              <a:gd name="T1" fmla="+- 0 4555 4555"/>
                              <a:gd name="T2" fmla="*/ 4555 h 231"/>
                              <a:gd name="T3" fmla="*/ 0 w 8612"/>
                              <a:gd name="T4" fmla="+- 0 4555 4555"/>
                              <a:gd name="T5" fmla="*/ 4555 h 231"/>
                              <a:gd name="T6" fmla="*/ 0 w 8612"/>
                              <a:gd name="T7" fmla="+- 0 4786 4555"/>
                              <a:gd name="T8" fmla="*/ 4786 h 231"/>
                              <a:gd name="T9" fmla="*/ 14 w 8612"/>
                              <a:gd name="T10" fmla="+- 0 4786 4555"/>
                              <a:gd name="T11" fmla="*/ 4786 h 231"/>
                              <a:gd name="T12" fmla="*/ 14 w 8612"/>
                              <a:gd name="T13" fmla="+- 0 4555 4555"/>
                              <a:gd name="T14" fmla="*/ 4555 h 231"/>
                              <a:gd name="T15" fmla="*/ 89 w 8612"/>
                              <a:gd name="T16" fmla="+- 0 4555 4555"/>
                              <a:gd name="T17" fmla="*/ 4555 h 231"/>
                              <a:gd name="T18" fmla="*/ 29 w 8612"/>
                              <a:gd name="T19" fmla="+- 0 4555 4555"/>
                              <a:gd name="T20" fmla="*/ 4555 h 231"/>
                              <a:gd name="T21" fmla="*/ 29 w 8612"/>
                              <a:gd name="T22" fmla="+- 0 4786 4555"/>
                              <a:gd name="T23" fmla="*/ 4786 h 231"/>
                              <a:gd name="T24" fmla="*/ 89 w 8612"/>
                              <a:gd name="T25" fmla="+- 0 4786 4555"/>
                              <a:gd name="T26" fmla="*/ 4786 h 231"/>
                              <a:gd name="T27" fmla="*/ 89 w 8612"/>
                              <a:gd name="T28" fmla="+- 0 4555 4555"/>
                              <a:gd name="T29" fmla="*/ 4555 h 231"/>
                              <a:gd name="T30" fmla="*/ 118 w 8612"/>
                              <a:gd name="T31" fmla="+- 0 4555 4555"/>
                              <a:gd name="T32" fmla="*/ 4555 h 231"/>
                              <a:gd name="T33" fmla="*/ 103 w 8612"/>
                              <a:gd name="T34" fmla="+- 0 4555 4555"/>
                              <a:gd name="T35" fmla="*/ 4555 h 231"/>
                              <a:gd name="T36" fmla="*/ 103 w 8612"/>
                              <a:gd name="T37" fmla="+- 0 4786 4555"/>
                              <a:gd name="T38" fmla="*/ 4786 h 231"/>
                              <a:gd name="T39" fmla="*/ 118 w 8612"/>
                              <a:gd name="T40" fmla="+- 0 4786 4555"/>
                              <a:gd name="T41" fmla="*/ 4786 h 231"/>
                              <a:gd name="T42" fmla="*/ 118 w 8612"/>
                              <a:gd name="T43" fmla="+- 0 4555 4555"/>
                              <a:gd name="T44" fmla="*/ 4555 h 231"/>
                              <a:gd name="T45" fmla="*/ 8508 w 8612"/>
                              <a:gd name="T46" fmla="+- 0 4555 4555"/>
                              <a:gd name="T47" fmla="*/ 4555 h 231"/>
                              <a:gd name="T48" fmla="*/ 8494 w 8612"/>
                              <a:gd name="T49" fmla="+- 0 4555 4555"/>
                              <a:gd name="T50" fmla="*/ 4555 h 231"/>
                              <a:gd name="T51" fmla="*/ 8494 w 8612"/>
                              <a:gd name="T52" fmla="+- 0 4786 4555"/>
                              <a:gd name="T53" fmla="*/ 4786 h 231"/>
                              <a:gd name="T54" fmla="*/ 8508 w 8612"/>
                              <a:gd name="T55" fmla="+- 0 4786 4555"/>
                              <a:gd name="T56" fmla="*/ 4786 h 231"/>
                              <a:gd name="T57" fmla="*/ 8508 w 8612"/>
                              <a:gd name="T58" fmla="+- 0 4555 4555"/>
                              <a:gd name="T59" fmla="*/ 4555 h 231"/>
                              <a:gd name="T60" fmla="*/ 8582 w 8612"/>
                              <a:gd name="T61" fmla="+- 0 4555 4555"/>
                              <a:gd name="T62" fmla="*/ 4555 h 231"/>
                              <a:gd name="T63" fmla="*/ 8522 w 8612"/>
                              <a:gd name="T64" fmla="+- 0 4555 4555"/>
                              <a:gd name="T65" fmla="*/ 4555 h 231"/>
                              <a:gd name="T66" fmla="*/ 8522 w 8612"/>
                              <a:gd name="T67" fmla="+- 0 4786 4555"/>
                              <a:gd name="T68" fmla="*/ 4786 h 231"/>
                              <a:gd name="T69" fmla="*/ 8582 w 8612"/>
                              <a:gd name="T70" fmla="+- 0 4786 4555"/>
                              <a:gd name="T71" fmla="*/ 4786 h 231"/>
                              <a:gd name="T72" fmla="*/ 8582 w 8612"/>
                              <a:gd name="T73" fmla="+- 0 4555 4555"/>
                              <a:gd name="T74" fmla="*/ 4555 h 231"/>
                              <a:gd name="T75" fmla="*/ 8611 w 8612"/>
                              <a:gd name="T76" fmla="+- 0 4555 4555"/>
                              <a:gd name="T77" fmla="*/ 4555 h 231"/>
                              <a:gd name="T78" fmla="*/ 8597 w 8612"/>
                              <a:gd name="T79" fmla="+- 0 4555 4555"/>
                              <a:gd name="T80" fmla="*/ 4555 h 231"/>
                              <a:gd name="T81" fmla="*/ 8597 w 8612"/>
                              <a:gd name="T82" fmla="+- 0 4786 4555"/>
                              <a:gd name="T83" fmla="*/ 4786 h 231"/>
                              <a:gd name="T84" fmla="*/ 8611 w 8612"/>
                              <a:gd name="T85" fmla="+- 0 4786 4555"/>
                              <a:gd name="T86" fmla="*/ 4786 h 231"/>
                              <a:gd name="T87" fmla="*/ 8611 w 8612"/>
                              <a:gd name="T88" fmla="+- 0 4555 4555"/>
                              <a:gd name="T89" fmla="*/ 4555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1"/>
                                </a:lnTo>
                                <a:lnTo>
                                  <a:pt x="14" y="231"/>
                                </a:lnTo>
                                <a:lnTo>
                                  <a:pt x="14" y="0"/>
                                </a:lnTo>
                                <a:close/>
                                <a:moveTo>
                                  <a:pt x="89" y="0"/>
                                </a:moveTo>
                                <a:lnTo>
                                  <a:pt x="29" y="0"/>
                                </a:lnTo>
                                <a:lnTo>
                                  <a:pt x="29" y="231"/>
                                </a:lnTo>
                                <a:lnTo>
                                  <a:pt x="89" y="231"/>
                                </a:lnTo>
                                <a:lnTo>
                                  <a:pt x="89" y="0"/>
                                </a:lnTo>
                                <a:close/>
                                <a:moveTo>
                                  <a:pt x="118" y="0"/>
                                </a:moveTo>
                                <a:lnTo>
                                  <a:pt x="103" y="0"/>
                                </a:lnTo>
                                <a:lnTo>
                                  <a:pt x="103" y="231"/>
                                </a:lnTo>
                                <a:lnTo>
                                  <a:pt x="118" y="231"/>
                                </a:lnTo>
                                <a:lnTo>
                                  <a:pt x="118" y="0"/>
                                </a:lnTo>
                                <a:close/>
                                <a:moveTo>
                                  <a:pt x="8508" y="0"/>
                                </a:moveTo>
                                <a:lnTo>
                                  <a:pt x="8494" y="0"/>
                                </a:lnTo>
                                <a:lnTo>
                                  <a:pt x="8494" y="231"/>
                                </a:lnTo>
                                <a:lnTo>
                                  <a:pt x="8508" y="231"/>
                                </a:lnTo>
                                <a:lnTo>
                                  <a:pt x="8508" y="0"/>
                                </a:lnTo>
                                <a:close/>
                                <a:moveTo>
                                  <a:pt x="8582" y="0"/>
                                </a:moveTo>
                                <a:lnTo>
                                  <a:pt x="8522" y="0"/>
                                </a:lnTo>
                                <a:lnTo>
                                  <a:pt x="8522" y="231"/>
                                </a:lnTo>
                                <a:lnTo>
                                  <a:pt x="8582" y="231"/>
                                </a:lnTo>
                                <a:lnTo>
                                  <a:pt x="8582" y="0"/>
                                </a:lnTo>
                                <a:close/>
                                <a:moveTo>
                                  <a:pt x="8611" y="0"/>
                                </a:moveTo>
                                <a:lnTo>
                                  <a:pt x="8597" y="0"/>
                                </a:lnTo>
                                <a:lnTo>
                                  <a:pt x="8597" y="231"/>
                                </a:lnTo>
                                <a:lnTo>
                                  <a:pt x="8611" y="231"/>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Rectangle 38"/>
                        <wps:cNvSpPr>
                          <a:spLocks noChangeArrowheads="1"/>
                        </wps:cNvSpPr>
                        <wps:spPr bwMode="auto">
                          <a:xfrm>
                            <a:off x="117" y="4785"/>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 name="AutoShape 39"/>
                        <wps:cNvSpPr>
                          <a:spLocks/>
                        </wps:cNvSpPr>
                        <wps:spPr bwMode="auto">
                          <a:xfrm>
                            <a:off x="0" y="4785"/>
                            <a:ext cx="8612" cy="231"/>
                          </a:xfrm>
                          <a:custGeom>
                            <a:avLst/>
                            <a:gdLst>
                              <a:gd name="T0" fmla="*/ 14 w 8612"/>
                              <a:gd name="T1" fmla="+- 0 4786 4786"/>
                              <a:gd name="T2" fmla="*/ 4786 h 231"/>
                              <a:gd name="T3" fmla="*/ 0 w 8612"/>
                              <a:gd name="T4" fmla="+- 0 4786 4786"/>
                              <a:gd name="T5" fmla="*/ 4786 h 231"/>
                              <a:gd name="T6" fmla="*/ 0 w 8612"/>
                              <a:gd name="T7" fmla="+- 0 5016 4786"/>
                              <a:gd name="T8" fmla="*/ 5016 h 231"/>
                              <a:gd name="T9" fmla="*/ 14 w 8612"/>
                              <a:gd name="T10" fmla="+- 0 5016 4786"/>
                              <a:gd name="T11" fmla="*/ 5016 h 231"/>
                              <a:gd name="T12" fmla="*/ 14 w 8612"/>
                              <a:gd name="T13" fmla="+- 0 4786 4786"/>
                              <a:gd name="T14" fmla="*/ 4786 h 231"/>
                              <a:gd name="T15" fmla="*/ 89 w 8612"/>
                              <a:gd name="T16" fmla="+- 0 4786 4786"/>
                              <a:gd name="T17" fmla="*/ 4786 h 231"/>
                              <a:gd name="T18" fmla="*/ 29 w 8612"/>
                              <a:gd name="T19" fmla="+- 0 4786 4786"/>
                              <a:gd name="T20" fmla="*/ 4786 h 231"/>
                              <a:gd name="T21" fmla="*/ 29 w 8612"/>
                              <a:gd name="T22" fmla="+- 0 5016 4786"/>
                              <a:gd name="T23" fmla="*/ 5016 h 231"/>
                              <a:gd name="T24" fmla="*/ 89 w 8612"/>
                              <a:gd name="T25" fmla="+- 0 5016 4786"/>
                              <a:gd name="T26" fmla="*/ 5016 h 231"/>
                              <a:gd name="T27" fmla="*/ 89 w 8612"/>
                              <a:gd name="T28" fmla="+- 0 4786 4786"/>
                              <a:gd name="T29" fmla="*/ 4786 h 231"/>
                              <a:gd name="T30" fmla="*/ 118 w 8612"/>
                              <a:gd name="T31" fmla="+- 0 4786 4786"/>
                              <a:gd name="T32" fmla="*/ 4786 h 231"/>
                              <a:gd name="T33" fmla="*/ 103 w 8612"/>
                              <a:gd name="T34" fmla="+- 0 4786 4786"/>
                              <a:gd name="T35" fmla="*/ 4786 h 231"/>
                              <a:gd name="T36" fmla="*/ 103 w 8612"/>
                              <a:gd name="T37" fmla="+- 0 5016 4786"/>
                              <a:gd name="T38" fmla="*/ 5016 h 231"/>
                              <a:gd name="T39" fmla="*/ 118 w 8612"/>
                              <a:gd name="T40" fmla="+- 0 5016 4786"/>
                              <a:gd name="T41" fmla="*/ 5016 h 231"/>
                              <a:gd name="T42" fmla="*/ 118 w 8612"/>
                              <a:gd name="T43" fmla="+- 0 4786 4786"/>
                              <a:gd name="T44" fmla="*/ 4786 h 231"/>
                              <a:gd name="T45" fmla="*/ 8508 w 8612"/>
                              <a:gd name="T46" fmla="+- 0 4786 4786"/>
                              <a:gd name="T47" fmla="*/ 4786 h 231"/>
                              <a:gd name="T48" fmla="*/ 8494 w 8612"/>
                              <a:gd name="T49" fmla="+- 0 4786 4786"/>
                              <a:gd name="T50" fmla="*/ 4786 h 231"/>
                              <a:gd name="T51" fmla="*/ 8494 w 8612"/>
                              <a:gd name="T52" fmla="+- 0 5016 4786"/>
                              <a:gd name="T53" fmla="*/ 5016 h 231"/>
                              <a:gd name="T54" fmla="*/ 8508 w 8612"/>
                              <a:gd name="T55" fmla="+- 0 5016 4786"/>
                              <a:gd name="T56" fmla="*/ 5016 h 231"/>
                              <a:gd name="T57" fmla="*/ 8508 w 8612"/>
                              <a:gd name="T58" fmla="+- 0 4786 4786"/>
                              <a:gd name="T59" fmla="*/ 4786 h 231"/>
                              <a:gd name="T60" fmla="*/ 8582 w 8612"/>
                              <a:gd name="T61" fmla="+- 0 4786 4786"/>
                              <a:gd name="T62" fmla="*/ 4786 h 231"/>
                              <a:gd name="T63" fmla="*/ 8522 w 8612"/>
                              <a:gd name="T64" fmla="+- 0 4786 4786"/>
                              <a:gd name="T65" fmla="*/ 4786 h 231"/>
                              <a:gd name="T66" fmla="*/ 8522 w 8612"/>
                              <a:gd name="T67" fmla="+- 0 5016 4786"/>
                              <a:gd name="T68" fmla="*/ 5016 h 231"/>
                              <a:gd name="T69" fmla="*/ 8582 w 8612"/>
                              <a:gd name="T70" fmla="+- 0 5016 4786"/>
                              <a:gd name="T71" fmla="*/ 5016 h 231"/>
                              <a:gd name="T72" fmla="*/ 8582 w 8612"/>
                              <a:gd name="T73" fmla="+- 0 4786 4786"/>
                              <a:gd name="T74" fmla="*/ 4786 h 231"/>
                              <a:gd name="T75" fmla="*/ 8611 w 8612"/>
                              <a:gd name="T76" fmla="+- 0 4786 4786"/>
                              <a:gd name="T77" fmla="*/ 4786 h 231"/>
                              <a:gd name="T78" fmla="*/ 8597 w 8612"/>
                              <a:gd name="T79" fmla="+- 0 4786 4786"/>
                              <a:gd name="T80" fmla="*/ 4786 h 231"/>
                              <a:gd name="T81" fmla="*/ 8597 w 8612"/>
                              <a:gd name="T82" fmla="+- 0 5016 4786"/>
                              <a:gd name="T83" fmla="*/ 5016 h 231"/>
                              <a:gd name="T84" fmla="*/ 8611 w 8612"/>
                              <a:gd name="T85" fmla="+- 0 5016 4786"/>
                              <a:gd name="T86" fmla="*/ 5016 h 231"/>
                              <a:gd name="T87" fmla="*/ 8611 w 8612"/>
                              <a:gd name="T88" fmla="+- 0 4786 4786"/>
                              <a:gd name="T89" fmla="*/ 4786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Rectangle 40"/>
                        <wps:cNvSpPr>
                          <a:spLocks noChangeArrowheads="1"/>
                        </wps:cNvSpPr>
                        <wps:spPr bwMode="auto">
                          <a:xfrm>
                            <a:off x="117" y="5016"/>
                            <a:ext cx="8376" cy="231"/>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AutoShape 41"/>
                        <wps:cNvSpPr>
                          <a:spLocks/>
                        </wps:cNvSpPr>
                        <wps:spPr bwMode="auto">
                          <a:xfrm>
                            <a:off x="0" y="5016"/>
                            <a:ext cx="8612" cy="231"/>
                          </a:xfrm>
                          <a:custGeom>
                            <a:avLst/>
                            <a:gdLst>
                              <a:gd name="T0" fmla="*/ 14 w 8612"/>
                              <a:gd name="T1" fmla="+- 0 5016 5016"/>
                              <a:gd name="T2" fmla="*/ 5016 h 231"/>
                              <a:gd name="T3" fmla="*/ 0 w 8612"/>
                              <a:gd name="T4" fmla="+- 0 5016 5016"/>
                              <a:gd name="T5" fmla="*/ 5016 h 231"/>
                              <a:gd name="T6" fmla="*/ 0 w 8612"/>
                              <a:gd name="T7" fmla="+- 0 5246 5016"/>
                              <a:gd name="T8" fmla="*/ 5246 h 231"/>
                              <a:gd name="T9" fmla="*/ 14 w 8612"/>
                              <a:gd name="T10" fmla="+- 0 5246 5016"/>
                              <a:gd name="T11" fmla="*/ 5246 h 231"/>
                              <a:gd name="T12" fmla="*/ 14 w 8612"/>
                              <a:gd name="T13" fmla="+- 0 5016 5016"/>
                              <a:gd name="T14" fmla="*/ 5016 h 231"/>
                              <a:gd name="T15" fmla="*/ 89 w 8612"/>
                              <a:gd name="T16" fmla="+- 0 5016 5016"/>
                              <a:gd name="T17" fmla="*/ 5016 h 231"/>
                              <a:gd name="T18" fmla="*/ 29 w 8612"/>
                              <a:gd name="T19" fmla="+- 0 5016 5016"/>
                              <a:gd name="T20" fmla="*/ 5016 h 231"/>
                              <a:gd name="T21" fmla="*/ 29 w 8612"/>
                              <a:gd name="T22" fmla="+- 0 5246 5016"/>
                              <a:gd name="T23" fmla="*/ 5246 h 231"/>
                              <a:gd name="T24" fmla="*/ 89 w 8612"/>
                              <a:gd name="T25" fmla="+- 0 5246 5016"/>
                              <a:gd name="T26" fmla="*/ 5246 h 231"/>
                              <a:gd name="T27" fmla="*/ 89 w 8612"/>
                              <a:gd name="T28" fmla="+- 0 5016 5016"/>
                              <a:gd name="T29" fmla="*/ 5016 h 231"/>
                              <a:gd name="T30" fmla="*/ 118 w 8612"/>
                              <a:gd name="T31" fmla="+- 0 5016 5016"/>
                              <a:gd name="T32" fmla="*/ 5016 h 231"/>
                              <a:gd name="T33" fmla="*/ 103 w 8612"/>
                              <a:gd name="T34" fmla="+- 0 5016 5016"/>
                              <a:gd name="T35" fmla="*/ 5016 h 231"/>
                              <a:gd name="T36" fmla="*/ 103 w 8612"/>
                              <a:gd name="T37" fmla="+- 0 5246 5016"/>
                              <a:gd name="T38" fmla="*/ 5246 h 231"/>
                              <a:gd name="T39" fmla="*/ 118 w 8612"/>
                              <a:gd name="T40" fmla="+- 0 5246 5016"/>
                              <a:gd name="T41" fmla="*/ 5246 h 231"/>
                              <a:gd name="T42" fmla="*/ 118 w 8612"/>
                              <a:gd name="T43" fmla="+- 0 5016 5016"/>
                              <a:gd name="T44" fmla="*/ 5016 h 231"/>
                              <a:gd name="T45" fmla="*/ 8508 w 8612"/>
                              <a:gd name="T46" fmla="+- 0 5016 5016"/>
                              <a:gd name="T47" fmla="*/ 5016 h 231"/>
                              <a:gd name="T48" fmla="*/ 8494 w 8612"/>
                              <a:gd name="T49" fmla="+- 0 5016 5016"/>
                              <a:gd name="T50" fmla="*/ 5016 h 231"/>
                              <a:gd name="T51" fmla="*/ 8494 w 8612"/>
                              <a:gd name="T52" fmla="+- 0 5246 5016"/>
                              <a:gd name="T53" fmla="*/ 5246 h 231"/>
                              <a:gd name="T54" fmla="*/ 8508 w 8612"/>
                              <a:gd name="T55" fmla="+- 0 5246 5016"/>
                              <a:gd name="T56" fmla="*/ 5246 h 231"/>
                              <a:gd name="T57" fmla="*/ 8508 w 8612"/>
                              <a:gd name="T58" fmla="+- 0 5016 5016"/>
                              <a:gd name="T59" fmla="*/ 5016 h 231"/>
                              <a:gd name="T60" fmla="*/ 8582 w 8612"/>
                              <a:gd name="T61" fmla="+- 0 5016 5016"/>
                              <a:gd name="T62" fmla="*/ 5016 h 231"/>
                              <a:gd name="T63" fmla="*/ 8522 w 8612"/>
                              <a:gd name="T64" fmla="+- 0 5016 5016"/>
                              <a:gd name="T65" fmla="*/ 5016 h 231"/>
                              <a:gd name="T66" fmla="*/ 8522 w 8612"/>
                              <a:gd name="T67" fmla="+- 0 5246 5016"/>
                              <a:gd name="T68" fmla="*/ 5246 h 231"/>
                              <a:gd name="T69" fmla="*/ 8582 w 8612"/>
                              <a:gd name="T70" fmla="+- 0 5246 5016"/>
                              <a:gd name="T71" fmla="*/ 5246 h 231"/>
                              <a:gd name="T72" fmla="*/ 8582 w 8612"/>
                              <a:gd name="T73" fmla="+- 0 5016 5016"/>
                              <a:gd name="T74" fmla="*/ 5016 h 231"/>
                              <a:gd name="T75" fmla="*/ 8611 w 8612"/>
                              <a:gd name="T76" fmla="+- 0 5016 5016"/>
                              <a:gd name="T77" fmla="*/ 5016 h 231"/>
                              <a:gd name="T78" fmla="*/ 8597 w 8612"/>
                              <a:gd name="T79" fmla="+- 0 5016 5016"/>
                              <a:gd name="T80" fmla="*/ 5016 h 231"/>
                              <a:gd name="T81" fmla="*/ 8597 w 8612"/>
                              <a:gd name="T82" fmla="+- 0 5246 5016"/>
                              <a:gd name="T83" fmla="*/ 5246 h 231"/>
                              <a:gd name="T84" fmla="*/ 8611 w 8612"/>
                              <a:gd name="T85" fmla="+- 0 5246 5016"/>
                              <a:gd name="T86" fmla="*/ 5246 h 231"/>
                              <a:gd name="T87" fmla="*/ 8611 w 8612"/>
                              <a:gd name="T88" fmla="+- 0 5016 5016"/>
                              <a:gd name="T89" fmla="*/ 5016 h 23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Lst>
                            <a:rect l="0" t="0" r="r" b="b"/>
                            <a:pathLst>
                              <a:path w="8612" h="231">
                                <a:moveTo>
                                  <a:pt x="14" y="0"/>
                                </a:moveTo>
                                <a:lnTo>
                                  <a:pt x="0" y="0"/>
                                </a:lnTo>
                                <a:lnTo>
                                  <a:pt x="0" y="230"/>
                                </a:lnTo>
                                <a:lnTo>
                                  <a:pt x="14" y="230"/>
                                </a:lnTo>
                                <a:lnTo>
                                  <a:pt x="14" y="0"/>
                                </a:lnTo>
                                <a:close/>
                                <a:moveTo>
                                  <a:pt x="89" y="0"/>
                                </a:moveTo>
                                <a:lnTo>
                                  <a:pt x="29" y="0"/>
                                </a:lnTo>
                                <a:lnTo>
                                  <a:pt x="29" y="230"/>
                                </a:lnTo>
                                <a:lnTo>
                                  <a:pt x="89" y="230"/>
                                </a:lnTo>
                                <a:lnTo>
                                  <a:pt x="89" y="0"/>
                                </a:lnTo>
                                <a:close/>
                                <a:moveTo>
                                  <a:pt x="118" y="0"/>
                                </a:moveTo>
                                <a:lnTo>
                                  <a:pt x="103" y="0"/>
                                </a:lnTo>
                                <a:lnTo>
                                  <a:pt x="103" y="230"/>
                                </a:lnTo>
                                <a:lnTo>
                                  <a:pt x="118" y="230"/>
                                </a:lnTo>
                                <a:lnTo>
                                  <a:pt x="118" y="0"/>
                                </a:lnTo>
                                <a:close/>
                                <a:moveTo>
                                  <a:pt x="8508" y="0"/>
                                </a:moveTo>
                                <a:lnTo>
                                  <a:pt x="8494" y="0"/>
                                </a:lnTo>
                                <a:lnTo>
                                  <a:pt x="8494" y="230"/>
                                </a:lnTo>
                                <a:lnTo>
                                  <a:pt x="8508" y="230"/>
                                </a:lnTo>
                                <a:lnTo>
                                  <a:pt x="8508" y="0"/>
                                </a:lnTo>
                                <a:close/>
                                <a:moveTo>
                                  <a:pt x="8582" y="0"/>
                                </a:moveTo>
                                <a:lnTo>
                                  <a:pt x="8522" y="0"/>
                                </a:lnTo>
                                <a:lnTo>
                                  <a:pt x="8522" y="230"/>
                                </a:lnTo>
                                <a:lnTo>
                                  <a:pt x="8582" y="230"/>
                                </a:lnTo>
                                <a:lnTo>
                                  <a:pt x="8582" y="0"/>
                                </a:lnTo>
                                <a:close/>
                                <a:moveTo>
                                  <a:pt x="8611" y="0"/>
                                </a:moveTo>
                                <a:lnTo>
                                  <a:pt x="8597" y="0"/>
                                </a:lnTo>
                                <a:lnTo>
                                  <a:pt x="8597" y="230"/>
                                </a:lnTo>
                                <a:lnTo>
                                  <a:pt x="8611" y="230"/>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Rectangle 42"/>
                        <wps:cNvSpPr>
                          <a:spLocks noChangeArrowheads="1"/>
                        </wps:cNvSpPr>
                        <wps:spPr bwMode="auto">
                          <a:xfrm>
                            <a:off x="117" y="5246"/>
                            <a:ext cx="8376" cy="389"/>
                          </a:xfrm>
                          <a:prstGeom prst="rect">
                            <a:avLst/>
                          </a:prstGeom>
                          <a:solidFill>
                            <a:srgbClr val="DADAD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AutoShape 43"/>
                        <wps:cNvSpPr>
                          <a:spLocks/>
                        </wps:cNvSpPr>
                        <wps:spPr bwMode="auto">
                          <a:xfrm>
                            <a:off x="0" y="5246"/>
                            <a:ext cx="8612" cy="507"/>
                          </a:xfrm>
                          <a:custGeom>
                            <a:avLst/>
                            <a:gdLst>
                              <a:gd name="T0" fmla="*/ 8508 w 8612"/>
                              <a:gd name="T1" fmla="+- 0 5246 5246"/>
                              <a:gd name="T2" fmla="*/ 5246 h 507"/>
                              <a:gd name="T3" fmla="*/ 8494 w 8612"/>
                              <a:gd name="T4" fmla="+- 0 5246 5246"/>
                              <a:gd name="T5" fmla="*/ 5246 h 507"/>
                              <a:gd name="T6" fmla="*/ 8494 w 8612"/>
                              <a:gd name="T7" fmla="+- 0 5635 5246"/>
                              <a:gd name="T8" fmla="*/ 5635 h 507"/>
                              <a:gd name="T9" fmla="*/ 118 w 8612"/>
                              <a:gd name="T10" fmla="+- 0 5635 5246"/>
                              <a:gd name="T11" fmla="*/ 5635 h 507"/>
                              <a:gd name="T12" fmla="*/ 118 w 8612"/>
                              <a:gd name="T13" fmla="+- 0 5246 5246"/>
                              <a:gd name="T14" fmla="*/ 5246 h 507"/>
                              <a:gd name="T15" fmla="*/ 103 w 8612"/>
                              <a:gd name="T16" fmla="+- 0 5246 5246"/>
                              <a:gd name="T17" fmla="*/ 5246 h 507"/>
                              <a:gd name="T18" fmla="*/ 103 w 8612"/>
                              <a:gd name="T19" fmla="+- 0 5635 5246"/>
                              <a:gd name="T20" fmla="*/ 5635 h 507"/>
                              <a:gd name="T21" fmla="*/ 103 w 8612"/>
                              <a:gd name="T22" fmla="+- 0 5650 5246"/>
                              <a:gd name="T23" fmla="*/ 5650 h 507"/>
                              <a:gd name="T24" fmla="*/ 118 w 8612"/>
                              <a:gd name="T25" fmla="+- 0 5650 5246"/>
                              <a:gd name="T26" fmla="*/ 5650 h 507"/>
                              <a:gd name="T27" fmla="*/ 8494 w 8612"/>
                              <a:gd name="T28" fmla="+- 0 5650 5246"/>
                              <a:gd name="T29" fmla="*/ 5650 h 507"/>
                              <a:gd name="T30" fmla="*/ 8508 w 8612"/>
                              <a:gd name="T31" fmla="+- 0 5650 5246"/>
                              <a:gd name="T32" fmla="*/ 5650 h 507"/>
                              <a:gd name="T33" fmla="*/ 8508 w 8612"/>
                              <a:gd name="T34" fmla="+- 0 5635 5246"/>
                              <a:gd name="T35" fmla="*/ 5635 h 507"/>
                              <a:gd name="T36" fmla="*/ 8508 w 8612"/>
                              <a:gd name="T37" fmla="+- 0 5246 5246"/>
                              <a:gd name="T38" fmla="*/ 5246 h 507"/>
                              <a:gd name="T39" fmla="*/ 8582 w 8612"/>
                              <a:gd name="T40" fmla="+- 0 5246 5246"/>
                              <a:gd name="T41" fmla="*/ 5246 h 507"/>
                              <a:gd name="T42" fmla="*/ 8522 w 8612"/>
                              <a:gd name="T43" fmla="+- 0 5246 5246"/>
                              <a:gd name="T44" fmla="*/ 5246 h 507"/>
                              <a:gd name="T45" fmla="*/ 8522 w 8612"/>
                              <a:gd name="T46" fmla="+- 0 5635 5246"/>
                              <a:gd name="T47" fmla="*/ 5635 h 507"/>
                              <a:gd name="T48" fmla="*/ 8522 w 8612"/>
                              <a:gd name="T49" fmla="+- 0 5664 5246"/>
                              <a:gd name="T50" fmla="*/ 5664 h 507"/>
                              <a:gd name="T51" fmla="*/ 8494 w 8612"/>
                              <a:gd name="T52" fmla="+- 0 5664 5246"/>
                              <a:gd name="T53" fmla="*/ 5664 h 507"/>
                              <a:gd name="T54" fmla="*/ 118 w 8612"/>
                              <a:gd name="T55" fmla="+- 0 5664 5246"/>
                              <a:gd name="T56" fmla="*/ 5664 h 507"/>
                              <a:gd name="T57" fmla="*/ 89 w 8612"/>
                              <a:gd name="T58" fmla="+- 0 5664 5246"/>
                              <a:gd name="T59" fmla="*/ 5664 h 507"/>
                              <a:gd name="T60" fmla="*/ 89 w 8612"/>
                              <a:gd name="T61" fmla="+- 0 5635 5246"/>
                              <a:gd name="T62" fmla="*/ 5635 h 507"/>
                              <a:gd name="T63" fmla="*/ 89 w 8612"/>
                              <a:gd name="T64" fmla="+- 0 5246 5246"/>
                              <a:gd name="T65" fmla="*/ 5246 h 507"/>
                              <a:gd name="T66" fmla="*/ 29 w 8612"/>
                              <a:gd name="T67" fmla="+- 0 5246 5246"/>
                              <a:gd name="T68" fmla="*/ 5246 h 507"/>
                              <a:gd name="T69" fmla="*/ 29 w 8612"/>
                              <a:gd name="T70" fmla="+- 0 5635 5246"/>
                              <a:gd name="T71" fmla="*/ 5635 h 507"/>
                              <a:gd name="T72" fmla="*/ 29 w 8612"/>
                              <a:gd name="T73" fmla="+- 0 5664 5246"/>
                              <a:gd name="T74" fmla="*/ 5664 h 507"/>
                              <a:gd name="T75" fmla="*/ 29 w 8612"/>
                              <a:gd name="T76" fmla="+- 0 5724 5246"/>
                              <a:gd name="T77" fmla="*/ 5724 h 507"/>
                              <a:gd name="T78" fmla="*/ 89 w 8612"/>
                              <a:gd name="T79" fmla="+- 0 5724 5246"/>
                              <a:gd name="T80" fmla="*/ 5724 h 507"/>
                              <a:gd name="T81" fmla="*/ 118 w 8612"/>
                              <a:gd name="T82" fmla="+- 0 5724 5246"/>
                              <a:gd name="T83" fmla="*/ 5724 h 507"/>
                              <a:gd name="T84" fmla="*/ 8494 w 8612"/>
                              <a:gd name="T85" fmla="+- 0 5724 5246"/>
                              <a:gd name="T86" fmla="*/ 5724 h 507"/>
                              <a:gd name="T87" fmla="*/ 8522 w 8612"/>
                              <a:gd name="T88" fmla="+- 0 5724 5246"/>
                              <a:gd name="T89" fmla="*/ 5724 h 507"/>
                              <a:gd name="T90" fmla="*/ 8582 w 8612"/>
                              <a:gd name="T91" fmla="+- 0 5724 5246"/>
                              <a:gd name="T92" fmla="*/ 5724 h 507"/>
                              <a:gd name="T93" fmla="*/ 8582 w 8612"/>
                              <a:gd name="T94" fmla="+- 0 5664 5246"/>
                              <a:gd name="T95" fmla="*/ 5664 h 507"/>
                              <a:gd name="T96" fmla="*/ 8582 w 8612"/>
                              <a:gd name="T97" fmla="+- 0 5635 5246"/>
                              <a:gd name="T98" fmla="*/ 5635 h 507"/>
                              <a:gd name="T99" fmla="*/ 8582 w 8612"/>
                              <a:gd name="T100" fmla="+- 0 5246 5246"/>
                              <a:gd name="T101" fmla="*/ 5246 h 507"/>
                              <a:gd name="T102" fmla="*/ 8611 w 8612"/>
                              <a:gd name="T103" fmla="+- 0 5246 5246"/>
                              <a:gd name="T104" fmla="*/ 5246 h 507"/>
                              <a:gd name="T105" fmla="*/ 8597 w 8612"/>
                              <a:gd name="T106" fmla="+- 0 5246 5246"/>
                              <a:gd name="T107" fmla="*/ 5246 h 507"/>
                              <a:gd name="T108" fmla="*/ 8597 w 8612"/>
                              <a:gd name="T109" fmla="+- 0 5635 5246"/>
                              <a:gd name="T110" fmla="*/ 5635 h 507"/>
                              <a:gd name="T111" fmla="*/ 8597 w 8612"/>
                              <a:gd name="T112" fmla="+- 0 5738 5246"/>
                              <a:gd name="T113" fmla="*/ 5738 h 507"/>
                              <a:gd name="T114" fmla="*/ 8494 w 8612"/>
                              <a:gd name="T115" fmla="+- 0 5738 5246"/>
                              <a:gd name="T116" fmla="*/ 5738 h 507"/>
                              <a:gd name="T117" fmla="*/ 118 w 8612"/>
                              <a:gd name="T118" fmla="+- 0 5738 5246"/>
                              <a:gd name="T119" fmla="*/ 5738 h 507"/>
                              <a:gd name="T120" fmla="*/ 14 w 8612"/>
                              <a:gd name="T121" fmla="+- 0 5738 5246"/>
                              <a:gd name="T122" fmla="*/ 5738 h 507"/>
                              <a:gd name="T123" fmla="*/ 14 w 8612"/>
                              <a:gd name="T124" fmla="+- 0 5635 5246"/>
                              <a:gd name="T125" fmla="*/ 5635 h 507"/>
                              <a:gd name="T126" fmla="*/ 14 w 8612"/>
                              <a:gd name="T127" fmla="+- 0 5246 5246"/>
                              <a:gd name="T128" fmla="*/ 5246 h 507"/>
                              <a:gd name="T129" fmla="*/ 0 w 8612"/>
                              <a:gd name="T130" fmla="+- 0 5246 5246"/>
                              <a:gd name="T131" fmla="*/ 5246 h 507"/>
                              <a:gd name="T132" fmla="*/ 0 w 8612"/>
                              <a:gd name="T133" fmla="+- 0 5635 5246"/>
                              <a:gd name="T134" fmla="*/ 5635 h 507"/>
                              <a:gd name="T135" fmla="*/ 0 w 8612"/>
                              <a:gd name="T136" fmla="+- 0 5738 5246"/>
                              <a:gd name="T137" fmla="*/ 5738 h 507"/>
                              <a:gd name="T138" fmla="*/ 0 w 8612"/>
                              <a:gd name="T139" fmla="+- 0 5753 5246"/>
                              <a:gd name="T140" fmla="*/ 5753 h 507"/>
                              <a:gd name="T141" fmla="*/ 14 w 8612"/>
                              <a:gd name="T142" fmla="+- 0 5753 5246"/>
                              <a:gd name="T143" fmla="*/ 5753 h 507"/>
                              <a:gd name="T144" fmla="*/ 118 w 8612"/>
                              <a:gd name="T145" fmla="+- 0 5753 5246"/>
                              <a:gd name="T146" fmla="*/ 5753 h 507"/>
                              <a:gd name="T147" fmla="*/ 8494 w 8612"/>
                              <a:gd name="T148" fmla="+- 0 5753 5246"/>
                              <a:gd name="T149" fmla="*/ 5753 h 507"/>
                              <a:gd name="T150" fmla="*/ 8597 w 8612"/>
                              <a:gd name="T151" fmla="+- 0 5753 5246"/>
                              <a:gd name="T152" fmla="*/ 5753 h 507"/>
                              <a:gd name="T153" fmla="*/ 8611 w 8612"/>
                              <a:gd name="T154" fmla="+- 0 5753 5246"/>
                              <a:gd name="T155" fmla="*/ 5753 h 507"/>
                              <a:gd name="T156" fmla="*/ 8611 w 8612"/>
                              <a:gd name="T157" fmla="+- 0 5738 5246"/>
                              <a:gd name="T158" fmla="*/ 5738 h 507"/>
                              <a:gd name="T159" fmla="*/ 8611 w 8612"/>
                              <a:gd name="T160" fmla="+- 0 5635 5246"/>
                              <a:gd name="T161" fmla="*/ 5635 h 507"/>
                              <a:gd name="T162" fmla="*/ 8611 w 8612"/>
                              <a:gd name="T163" fmla="+- 0 5246 5246"/>
                              <a:gd name="T164" fmla="*/ 5246 h 50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Lst>
                            <a:rect l="0" t="0" r="r" b="b"/>
                            <a:pathLst>
                              <a:path w="8612" h="507">
                                <a:moveTo>
                                  <a:pt x="8508" y="0"/>
                                </a:moveTo>
                                <a:lnTo>
                                  <a:pt x="8494" y="0"/>
                                </a:lnTo>
                                <a:lnTo>
                                  <a:pt x="8494" y="389"/>
                                </a:lnTo>
                                <a:lnTo>
                                  <a:pt x="118" y="389"/>
                                </a:lnTo>
                                <a:lnTo>
                                  <a:pt x="118" y="0"/>
                                </a:lnTo>
                                <a:lnTo>
                                  <a:pt x="103" y="0"/>
                                </a:lnTo>
                                <a:lnTo>
                                  <a:pt x="103" y="389"/>
                                </a:lnTo>
                                <a:lnTo>
                                  <a:pt x="103" y="404"/>
                                </a:lnTo>
                                <a:lnTo>
                                  <a:pt x="118" y="404"/>
                                </a:lnTo>
                                <a:lnTo>
                                  <a:pt x="8494" y="404"/>
                                </a:lnTo>
                                <a:lnTo>
                                  <a:pt x="8508" y="404"/>
                                </a:lnTo>
                                <a:lnTo>
                                  <a:pt x="8508" y="389"/>
                                </a:lnTo>
                                <a:lnTo>
                                  <a:pt x="8508" y="0"/>
                                </a:lnTo>
                                <a:close/>
                                <a:moveTo>
                                  <a:pt x="8582" y="0"/>
                                </a:moveTo>
                                <a:lnTo>
                                  <a:pt x="8522" y="0"/>
                                </a:lnTo>
                                <a:lnTo>
                                  <a:pt x="8522" y="389"/>
                                </a:lnTo>
                                <a:lnTo>
                                  <a:pt x="8522" y="418"/>
                                </a:lnTo>
                                <a:lnTo>
                                  <a:pt x="8494" y="418"/>
                                </a:lnTo>
                                <a:lnTo>
                                  <a:pt x="118" y="418"/>
                                </a:lnTo>
                                <a:lnTo>
                                  <a:pt x="89" y="418"/>
                                </a:lnTo>
                                <a:lnTo>
                                  <a:pt x="89" y="389"/>
                                </a:lnTo>
                                <a:lnTo>
                                  <a:pt x="89" y="0"/>
                                </a:lnTo>
                                <a:lnTo>
                                  <a:pt x="29" y="0"/>
                                </a:lnTo>
                                <a:lnTo>
                                  <a:pt x="29" y="389"/>
                                </a:lnTo>
                                <a:lnTo>
                                  <a:pt x="29" y="418"/>
                                </a:lnTo>
                                <a:lnTo>
                                  <a:pt x="29" y="478"/>
                                </a:lnTo>
                                <a:lnTo>
                                  <a:pt x="89" y="478"/>
                                </a:lnTo>
                                <a:lnTo>
                                  <a:pt x="118" y="478"/>
                                </a:lnTo>
                                <a:lnTo>
                                  <a:pt x="8494" y="478"/>
                                </a:lnTo>
                                <a:lnTo>
                                  <a:pt x="8522" y="478"/>
                                </a:lnTo>
                                <a:lnTo>
                                  <a:pt x="8582" y="478"/>
                                </a:lnTo>
                                <a:lnTo>
                                  <a:pt x="8582" y="418"/>
                                </a:lnTo>
                                <a:lnTo>
                                  <a:pt x="8582" y="389"/>
                                </a:lnTo>
                                <a:lnTo>
                                  <a:pt x="8582" y="0"/>
                                </a:lnTo>
                                <a:close/>
                                <a:moveTo>
                                  <a:pt x="8611" y="0"/>
                                </a:moveTo>
                                <a:lnTo>
                                  <a:pt x="8597" y="0"/>
                                </a:lnTo>
                                <a:lnTo>
                                  <a:pt x="8597" y="389"/>
                                </a:lnTo>
                                <a:lnTo>
                                  <a:pt x="8597" y="492"/>
                                </a:lnTo>
                                <a:lnTo>
                                  <a:pt x="8494" y="492"/>
                                </a:lnTo>
                                <a:lnTo>
                                  <a:pt x="118" y="492"/>
                                </a:lnTo>
                                <a:lnTo>
                                  <a:pt x="14" y="492"/>
                                </a:lnTo>
                                <a:lnTo>
                                  <a:pt x="14" y="389"/>
                                </a:lnTo>
                                <a:lnTo>
                                  <a:pt x="14" y="0"/>
                                </a:lnTo>
                                <a:lnTo>
                                  <a:pt x="0" y="0"/>
                                </a:lnTo>
                                <a:lnTo>
                                  <a:pt x="0" y="389"/>
                                </a:lnTo>
                                <a:lnTo>
                                  <a:pt x="0" y="492"/>
                                </a:lnTo>
                                <a:lnTo>
                                  <a:pt x="0" y="507"/>
                                </a:lnTo>
                                <a:lnTo>
                                  <a:pt x="14" y="507"/>
                                </a:lnTo>
                                <a:lnTo>
                                  <a:pt x="118" y="507"/>
                                </a:lnTo>
                                <a:lnTo>
                                  <a:pt x="8494" y="507"/>
                                </a:lnTo>
                                <a:lnTo>
                                  <a:pt x="8597" y="507"/>
                                </a:lnTo>
                                <a:lnTo>
                                  <a:pt x="8611" y="507"/>
                                </a:lnTo>
                                <a:lnTo>
                                  <a:pt x="8611" y="492"/>
                                </a:lnTo>
                                <a:lnTo>
                                  <a:pt x="8611" y="389"/>
                                </a:lnTo>
                                <a:lnTo>
                                  <a:pt x="8611" y="0"/>
                                </a:lnTo>
                                <a:close/>
                              </a:path>
                            </a:pathLst>
                          </a:custGeom>
                          <a:solidFill>
                            <a:srgbClr val="0066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Text Box 44"/>
                        <wps:cNvSpPr txBox="1">
                          <a:spLocks noChangeArrowheads="1"/>
                        </wps:cNvSpPr>
                        <wps:spPr bwMode="auto">
                          <a:xfrm>
                            <a:off x="209" y="117"/>
                            <a:ext cx="8203" cy="5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3293C" w14:textId="77777777" w:rsidR="009D4A3B" w:rsidRPr="00C02C53" w:rsidRDefault="009D4A3B" w:rsidP="00C02C53">
                              <w:pPr>
                                <w:spacing w:before="5"/>
                                <w:jc w:val="center"/>
                                <w:rPr>
                                  <w:rFonts w:ascii="Arial Narrow" w:hAnsi="Arial Narrow"/>
                                  <w:b/>
                                  <w:bCs/>
                                  <w:sz w:val="26"/>
                                  <w:szCs w:val="26"/>
                                </w:rPr>
                              </w:pPr>
                            </w:p>
                            <w:p w14:paraId="7DFC58EA" w14:textId="03DC6D05" w:rsidR="009D4A3B" w:rsidRPr="00C02C53" w:rsidRDefault="009D4A3B" w:rsidP="00C02C53">
                              <w:pPr>
                                <w:pStyle w:val="Body"/>
                                <w:jc w:val="center"/>
                                <w:rPr>
                                  <w:rFonts w:ascii="Arial Narrow" w:hAnsi="Arial Narrow"/>
                                  <w:b/>
                                  <w:bCs/>
                                  <w:sz w:val="26"/>
                                  <w:szCs w:val="26"/>
                                </w:rPr>
                              </w:pPr>
                              <w:r w:rsidRPr="00C02C53">
                                <w:rPr>
                                  <w:rFonts w:ascii="Arial Narrow" w:hAnsi="Arial Narrow"/>
                                  <w:b/>
                                  <w:bCs/>
                                  <w:sz w:val="26"/>
                                  <w:szCs w:val="26"/>
                                </w:rPr>
                                <w:t>EXAMPLE</w:t>
                              </w:r>
                              <w:r w:rsidRPr="00C02C53">
                                <w:rPr>
                                  <w:rFonts w:ascii="Arial Narrow" w:hAnsi="Arial Narrow"/>
                                  <w:b/>
                                  <w:bCs/>
                                  <w:spacing w:val="-5"/>
                                  <w:sz w:val="26"/>
                                  <w:szCs w:val="26"/>
                                </w:rPr>
                                <w:t xml:space="preserve"> </w:t>
                              </w:r>
                              <w:r w:rsidRPr="00C02C53">
                                <w:rPr>
                                  <w:rFonts w:ascii="Arial Narrow" w:hAnsi="Arial Narrow"/>
                                  <w:b/>
                                  <w:bCs/>
                                  <w:sz w:val="26"/>
                                  <w:szCs w:val="26"/>
                                </w:rPr>
                                <w:t>OF</w:t>
                              </w:r>
                              <w:r w:rsidRPr="00C02C53">
                                <w:rPr>
                                  <w:rFonts w:ascii="Arial Narrow" w:hAnsi="Arial Narrow"/>
                                  <w:b/>
                                  <w:bCs/>
                                  <w:spacing w:val="-3"/>
                                  <w:sz w:val="26"/>
                                  <w:szCs w:val="26"/>
                                </w:rPr>
                                <w:t xml:space="preserve"> </w:t>
                              </w:r>
                              <w:r w:rsidRPr="00C02C53">
                                <w:rPr>
                                  <w:rFonts w:ascii="Arial Narrow" w:hAnsi="Arial Narrow"/>
                                  <w:b/>
                                  <w:bCs/>
                                  <w:sz w:val="26"/>
                                  <w:szCs w:val="26"/>
                                </w:rPr>
                                <w:t>IMPACTS</w:t>
                              </w:r>
                              <w:r w:rsidRPr="00C02C53">
                                <w:rPr>
                                  <w:rFonts w:ascii="Arial Narrow" w:hAnsi="Arial Narrow"/>
                                  <w:b/>
                                  <w:bCs/>
                                  <w:spacing w:val="-4"/>
                                  <w:sz w:val="26"/>
                                  <w:szCs w:val="26"/>
                                </w:rPr>
                                <w:t xml:space="preserve"> </w:t>
                              </w:r>
                              <w:r w:rsidRPr="00C02C53">
                                <w:rPr>
                                  <w:rFonts w:ascii="Arial Narrow" w:hAnsi="Arial Narrow"/>
                                  <w:b/>
                                  <w:bCs/>
                                  <w:sz w:val="26"/>
                                  <w:szCs w:val="26"/>
                                </w:rPr>
                                <w:t>ON</w:t>
                              </w:r>
                              <w:r w:rsidRPr="00C02C53">
                                <w:rPr>
                                  <w:rFonts w:ascii="Arial Narrow" w:hAnsi="Arial Narrow"/>
                                  <w:b/>
                                  <w:bCs/>
                                  <w:spacing w:val="-3"/>
                                  <w:sz w:val="26"/>
                                  <w:szCs w:val="26"/>
                                </w:rPr>
                                <w:t xml:space="preserve"> </w:t>
                              </w:r>
                              <w:r w:rsidRPr="00C02C53">
                                <w:rPr>
                                  <w:rFonts w:ascii="Arial Narrow" w:hAnsi="Arial Narrow"/>
                                  <w:b/>
                                  <w:bCs/>
                                  <w:sz w:val="26"/>
                                  <w:szCs w:val="26"/>
                                </w:rPr>
                                <w:t>FINANCIAL</w:t>
                              </w:r>
                              <w:r w:rsidRPr="00C02C53">
                                <w:rPr>
                                  <w:rFonts w:ascii="Arial Narrow" w:hAnsi="Arial Narrow"/>
                                  <w:b/>
                                  <w:bCs/>
                                  <w:spacing w:val="-2"/>
                                  <w:sz w:val="26"/>
                                  <w:szCs w:val="26"/>
                                </w:rPr>
                                <w:t xml:space="preserve"> </w:t>
                              </w:r>
                              <w:r w:rsidRPr="00C02C53">
                                <w:rPr>
                                  <w:rFonts w:ascii="Arial Narrow" w:hAnsi="Arial Narrow"/>
                                  <w:b/>
                                  <w:bCs/>
                                  <w:sz w:val="26"/>
                                  <w:szCs w:val="26"/>
                                </w:rPr>
                                <w:t>SERVICES</w:t>
                              </w:r>
                              <w:r w:rsidRPr="00C02C53">
                                <w:rPr>
                                  <w:rFonts w:ascii="Arial Narrow" w:hAnsi="Arial Narrow"/>
                                  <w:b/>
                                  <w:bCs/>
                                  <w:spacing w:val="2"/>
                                  <w:sz w:val="26"/>
                                  <w:szCs w:val="26"/>
                                </w:rPr>
                                <w:t xml:space="preserve"> </w:t>
                              </w:r>
                              <w:r w:rsidRPr="00C02C53">
                                <w:rPr>
                                  <w:rFonts w:ascii="Arial Narrow" w:hAnsi="Arial Narrow"/>
                                  <w:b/>
                                  <w:bCs/>
                                  <w:sz w:val="26"/>
                                  <w:szCs w:val="26"/>
                                </w:rPr>
                                <w:t>AFTER</w:t>
                              </w:r>
                              <w:r w:rsidRPr="00C02C53">
                                <w:rPr>
                                  <w:rFonts w:ascii="Arial Narrow" w:hAnsi="Arial Narrow"/>
                                  <w:b/>
                                  <w:bCs/>
                                  <w:spacing w:val="-2"/>
                                  <w:sz w:val="26"/>
                                  <w:szCs w:val="26"/>
                                </w:rPr>
                                <w:t xml:space="preserve"> </w:t>
                              </w:r>
                              <w:r w:rsidRPr="00C02C53">
                                <w:rPr>
                                  <w:rFonts w:ascii="Arial Narrow" w:hAnsi="Arial Narrow"/>
                                  <w:b/>
                                  <w:bCs/>
                                  <w:sz w:val="26"/>
                                  <w:szCs w:val="26"/>
                                </w:rPr>
                                <w:t>A</w:t>
                              </w:r>
                              <w:r w:rsidRPr="00C02C53">
                                <w:rPr>
                                  <w:rFonts w:ascii="Arial Narrow" w:hAnsi="Arial Narrow"/>
                                  <w:b/>
                                  <w:bCs/>
                                  <w:spacing w:val="-2"/>
                                  <w:sz w:val="26"/>
                                  <w:szCs w:val="26"/>
                                </w:rPr>
                                <w:t xml:space="preserve"> </w:t>
                              </w:r>
                              <w:r w:rsidRPr="00C02C53">
                                <w:rPr>
                                  <w:rFonts w:ascii="Arial Narrow" w:hAnsi="Arial Narrow"/>
                                  <w:b/>
                                  <w:bCs/>
                                  <w:sz w:val="26"/>
                                  <w:szCs w:val="26"/>
                                </w:rPr>
                                <w:t>COMMUNITY</w:t>
                              </w:r>
                              <w:r w:rsidRPr="00C02C53">
                                <w:rPr>
                                  <w:rFonts w:ascii="Arial Narrow" w:hAnsi="Arial Narrow"/>
                                  <w:b/>
                                  <w:bCs/>
                                  <w:spacing w:val="-4"/>
                                  <w:sz w:val="26"/>
                                  <w:szCs w:val="26"/>
                                </w:rPr>
                                <w:t xml:space="preserve"> </w:t>
                              </w:r>
                              <w:r w:rsidRPr="00C02C53">
                                <w:rPr>
                                  <w:rFonts w:ascii="Arial Narrow" w:hAnsi="Arial Narrow"/>
                                  <w:b/>
                                  <w:bCs/>
                                  <w:sz w:val="26"/>
                                  <w:szCs w:val="26"/>
                                </w:rPr>
                                <w:t>LIFELINE</w:t>
                              </w:r>
                              <w:r w:rsidRPr="00C02C53">
                                <w:rPr>
                                  <w:rFonts w:ascii="Arial Narrow" w:hAnsi="Arial Narrow"/>
                                  <w:b/>
                                  <w:bCs/>
                                  <w:spacing w:val="-2"/>
                                  <w:sz w:val="26"/>
                                  <w:szCs w:val="26"/>
                                </w:rPr>
                                <w:t xml:space="preserve"> </w:t>
                              </w:r>
                              <w:r w:rsidRPr="00C02C53">
                                <w:rPr>
                                  <w:rFonts w:ascii="Arial Narrow" w:hAnsi="Arial Narrow"/>
                                  <w:b/>
                                  <w:bCs/>
                                  <w:sz w:val="26"/>
                                  <w:szCs w:val="26"/>
                                </w:rPr>
                                <w:t>DISRUPTION</w:t>
                              </w:r>
                            </w:p>
                            <w:p w14:paraId="64C64872" w14:textId="54EBFD85" w:rsidR="009D4A3B" w:rsidRPr="00C02C53" w:rsidRDefault="009D4A3B" w:rsidP="00C02C53">
                              <w:pPr>
                                <w:pStyle w:val="Body"/>
                              </w:pPr>
                              <w:r>
                                <w:t>A</w:t>
                              </w:r>
                              <w:r w:rsidRPr="00C02C53">
                                <w:rPr>
                                  <w:sz w:val="22"/>
                                  <w:szCs w:val="28"/>
                                </w:rPr>
                                <w:t xml:space="preserve"> tornado has caused massive devastation in a rural town. Among the major impacts to</w:t>
                              </w:r>
                              <w:r w:rsidRPr="00C02C53">
                                <w:rPr>
                                  <w:spacing w:val="1"/>
                                  <w:sz w:val="22"/>
                                  <w:szCs w:val="28"/>
                                </w:rPr>
                                <w:t xml:space="preserve"> </w:t>
                              </w:r>
                              <w:r w:rsidRPr="00C02C53">
                                <w:rPr>
                                  <w:sz w:val="22"/>
                                  <w:szCs w:val="28"/>
                                </w:rPr>
                                <w:t>community</w:t>
                              </w:r>
                              <w:r w:rsidRPr="00C02C53">
                                <w:rPr>
                                  <w:spacing w:val="-3"/>
                                  <w:sz w:val="22"/>
                                  <w:szCs w:val="28"/>
                                </w:rPr>
                                <w:t xml:space="preserve"> </w:t>
                              </w:r>
                              <w:r w:rsidRPr="00C02C53">
                                <w:rPr>
                                  <w:sz w:val="22"/>
                                  <w:szCs w:val="28"/>
                                </w:rPr>
                                <w:t>lifelines</w:t>
                              </w:r>
                              <w:r w:rsidRPr="00C02C53">
                                <w:rPr>
                                  <w:spacing w:val="2"/>
                                  <w:sz w:val="22"/>
                                  <w:szCs w:val="28"/>
                                </w:rPr>
                                <w:t xml:space="preserve"> </w:t>
                              </w:r>
                              <w:r w:rsidRPr="00C02C53">
                                <w:rPr>
                                  <w:sz w:val="22"/>
                                  <w:szCs w:val="28"/>
                                </w:rPr>
                                <w:t>is the</w:t>
                              </w:r>
                              <w:r w:rsidRPr="00C02C53">
                                <w:rPr>
                                  <w:spacing w:val="-2"/>
                                  <w:sz w:val="22"/>
                                  <w:szCs w:val="28"/>
                                </w:rPr>
                                <w:t xml:space="preserve"> </w:t>
                              </w:r>
                              <w:r w:rsidRPr="00C02C53">
                                <w:rPr>
                                  <w:sz w:val="22"/>
                                  <w:szCs w:val="28"/>
                                </w:rPr>
                                <w:t>community’s inability</w:t>
                              </w:r>
                              <w:r w:rsidRPr="00C02C53">
                                <w:rPr>
                                  <w:spacing w:val="-5"/>
                                  <w:sz w:val="22"/>
                                  <w:szCs w:val="28"/>
                                </w:rPr>
                                <w:t xml:space="preserve"> </w:t>
                              </w:r>
                              <w:r w:rsidRPr="00C02C53">
                                <w:rPr>
                                  <w:sz w:val="22"/>
                                  <w:szCs w:val="28"/>
                                </w:rPr>
                                <w:t>to</w:t>
                              </w:r>
                              <w:r w:rsidRPr="00C02C53">
                                <w:rPr>
                                  <w:spacing w:val="1"/>
                                  <w:sz w:val="22"/>
                                  <w:szCs w:val="28"/>
                                </w:rPr>
                                <w:t xml:space="preserve"> </w:t>
                              </w:r>
                              <w:r w:rsidRPr="00C02C53">
                                <w:rPr>
                                  <w:sz w:val="22"/>
                                  <w:szCs w:val="28"/>
                                </w:rPr>
                                <w:t>access</w:t>
                              </w:r>
                              <w:r w:rsidRPr="00C02C53">
                                <w:rPr>
                                  <w:spacing w:val="-3"/>
                                  <w:sz w:val="22"/>
                                  <w:szCs w:val="28"/>
                                </w:rPr>
                                <w:t xml:space="preserve"> </w:t>
                              </w:r>
                              <w:r w:rsidRPr="00C02C53">
                                <w:rPr>
                                  <w:sz w:val="22"/>
                                  <w:szCs w:val="28"/>
                                </w:rPr>
                                <w:t>money.</w:t>
                              </w:r>
                            </w:p>
                            <w:p w14:paraId="25D61BE7" w14:textId="1BB097CD" w:rsidR="009D4A3B" w:rsidRPr="00C02C53" w:rsidRDefault="009D4A3B" w:rsidP="00EE4475">
                              <w:pPr>
                                <w:pStyle w:val="Body"/>
                                <w:numPr>
                                  <w:ilvl w:val="0"/>
                                  <w:numId w:val="70"/>
                                </w:numPr>
                                <w:rPr>
                                  <w:sz w:val="22"/>
                                  <w:szCs w:val="28"/>
                                </w:rPr>
                              </w:pPr>
                              <w:r w:rsidRPr="00C02C53">
                                <w:rPr>
                                  <w:sz w:val="22"/>
                                  <w:szCs w:val="28"/>
                                </w:rPr>
                                <w:t>Power outages have kept several bank branches closed and automated teller</w:t>
                              </w:r>
                              <w:r w:rsidRPr="00C02C53">
                                <w:rPr>
                                  <w:spacing w:val="1"/>
                                  <w:sz w:val="22"/>
                                  <w:szCs w:val="28"/>
                                </w:rPr>
                                <w:t xml:space="preserve"> </w:t>
                              </w:r>
                              <w:r w:rsidRPr="00C02C53">
                                <w:rPr>
                                  <w:sz w:val="22"/>
                                  <w:szCs w:val="28"/>
                                </w:rPr>
                                <w:t>machines (ATM) inoperable</w:t>
                              </w:r>
                              <w:r w:rsidR="00D26586">
                                <w:rPr>
                                  <w:sz w:val="22"/>
                                  <w:szCs w:val="28"/>
                                </w:rPr>
                                <w:t xml:space="preserve"> and</w:t>
                              </w:r>
                              <w:r w:rsidRPr="00C02C53">
                                <w:rPr>
                                  <w:sz w:val="22"/>
                                  <w:szCs w:val="28"/>
                                </w:rPr>
                                <w:t xml:space="preserve"> merchants who are open despite the power outages</w:t>
                              </w:r>
                              <w:r w:rsidRPr="00C02C53">
                                <w:rPr>
                                  <w:spacing w:val="-54"/>
                                  <w:sz w:val="22"/>
                                  <w:szCs w:val="28"/>
                                </w:rPr>
                                <w:t xml:space="preserve"> </w:t>
                              </w:r>
                              <w:r w:rsidRPr="00C02C53">
                                <w:rPr>
                                  <w:sz w:val="22"/>
                                  <w:szCs w:val="28"/>
                                </w:rPr>
                                <w:t>are</w:t>
                              </w:r>
                              <w:r w:rsidRPr="00C02C53">
                                <w:rPr>
                                  <w:spacing w:val="-2"/>
                                  <w:sz w:val="22"/>
                                  <w:szCs w:val="28"/>
                                </w:rPr>
                                <w:t xml:space="preserve"> </w:t>
                              </w:r>
                              <w:r w:rsidRPr="00C02C53">
                                <w:rPr>
                                  <w:sz w:val="22"/>
                                  <w:szCs w:val="28"/>
                                </w:rPr>
                                <w:t>only</w:t>
                              </w:r>
                              <w:r w:rsidRPr="00C02C53">
                                <w:rPr>
                                  <w:spacing w:val="-2"/>
                                  <w:sz w:val="22"/>
                                  <w:szCs w:val="28"/>
                                </w:rPr>
                                <w:t xml:space="preserve"> </w:t>
                              </w:r>
                              <w:r w:rsidRPr="00C02C53">
                                <w:rPr>
                                  <w:sz w:val="22"/>
                                  <w:szCs w:val="28"/>
                                </w:rPr>
                                <w:t>able</w:t>
                              </w:r>
                              <w:r w:rsidRPr="00C02C53">
                                <w:rPr>
                                  <w:spacing w:val="1"/>
                                  <w:sz w:val="22"/>
                                  <w:szCs w:val="28"/>
                                </w:rPr>
                                <w:t xml:space="preserve"> </w:t>
                              </w:r>
                              <w:r w:rsidRPr="00C02C53">
                                <w:rPr>
                                  <w:sz w:val="22"/>
                                  <w:szCs w:val="28"/>
                                </w:rPr>
                                <w:t>to</w:t>
                              </w:r>
                              <w:r w:rsidRPr="00C02C53">
                                <w:rPr>
                                  <w:spacing w:val="-1"/>
                                  <w:sz w:val="22"/>
                                  <w:szCs w:val="28"/>
                                </w:rPr>
                                <w:t xml:space="preserve"> </w:t>
                              </w:r>
                              <w:r w:rsidRPr="00C02C53">
                                <w:rPr>
                                  <w:sz w:val="22"/>
                                  <w:szCs w:val="28"/>
                                </w:rPr>
                                <w:t>accept</w:t>
                              </w:r>
                              <w:r w:rsidRPr="00C02C53">
                                <w:rPr>
                                  <w:spacing w:val="-1"/>
                                  <w:sz w:val="22"/>
                                  <w:szCs w:val="28"/>
                                </w:rPr>
                                <w:t xml:space="preserve"> </w:t>
                              </w:r>
                              <w:r w:rsidRPr="00C02C53">
                                <w:rPr>
                                  <w:sz w:val="22"/>
                                  <w:szCs w:val="28"/>
                                </w:rPr>
                                <w:t>cash</w:t>
                              </w:r>
                              <w:r w:rsidRPr="00C02C53">
                                <w:rPr>
                                  <w:spacing w:val="-2"/>
                                  <w:sz w:val="22"/>
                                  <w:szCs w:val="28"/>
                                </w:rPr>
                                <w:t xml:space="preserve"> </w:t>
                              </w:r>
                              <w:r w:rsidRPr="00C02C53">
                                <w:rPr>
                                  <w:sz w:val="22"/>
                                  <w:szCs w:val="28"/>
                                </w:rPr>
                                <w:t>transactions.</w:t>
                              </w:r>
                            </w:p>
                            <w:p w14:paraId="21F92245" w14:textId="362DB995" w:rsidR="009D4A3B" w:rsidRPr="00C02C53" w:rsidRDefault="009D4A3B" w:rsidP="00EE4475">
                              <w:pPr>
                                <w:pStyle w:val="Body"/>
                                <w:numPr>
                                  <w:ilvl w:val="0"/>
                                  <w:numId w:val="70"/>
                                </w:numPr>
                                <w:rPr>
                                  <w:sz w:val="22"/>
                                  <w:szCs w:val="28"/>
                                </w:rPr>
                              </w:pPr>
                              <w:r w:rsidRPr="00C02C53">
                                <w:rPr>
                                  <w:sz w:val="22"/>
                                  <w:szCs w:val="28"/>
                                </w:rPr>
                                <w:t>Some merchants, ATMs</w:t>
                              </w:r>
                              <w:r w:rsidR="00D26586">
                                <w:rPr>
                                  <w:sz w:val="22"/>
                                  <w:szCs w:val="28"/>
                                </w:rPr>
                                <w:t xml:space="preserve"> and</w:t>
                              </w:r>
                              <w:r w:rsidRPr="00C02C53">
                                <w:rPr>
                                  <w:sz w:val="22"/>
                                  <w:szCs w:val="28"/>
                                </w:rPr>
                                <w:t xml:space="preserve"> bank branches are already open and have been</w:t>
                              </w:r>
                              <w:r w:rsidRPr="00C02C53">
                                <w:rPr>
                                  <w:spacing w:val="1"/>
                                  <w:sz w:val="22"/>
                                  <w:szCs w:val="28"/>
                                </w:rPr>
                                <w:t xml:space="preserve"> </w:t>
                              </w:r>
                              <w:r w:rsidRPr="00C02C53">
                                <w:rPr>
                                  <w:sz w:val="22"/>
                                  <w:szCs w:val="28"/>
                                </w:rPr>
                                <w:t>energized through grid or generator power. However, communications outages</w:t>
                              </w:r>
                              <w:r w:rsidRPr="00C02C53">
                                <w:rPr>
                                  <w:spacing w:val="1"/>
                                  <w:sz w:val="22"/>
                                  <w:szCs w:val="28"/>
                                </w:rPr>
                                <w:t xml:space="preserve"> </w:t>
                              </w:r>
                              <w:r w:rsidRPr="00C02C53">
                                <w:rPr>
                                  <w:sz w:val="22"/>
                                  <w:szCs w:val="28"/>
                                </w:rPr>
                                <w:t>prevent</w:t>
                              </w:r>
                              <w:r w:rsidRPr="00C02C53">
                                <w:rPr>
                                  <w:spacing w:val="-3"/>
                                  <w:sz w:val="22"/>
                                  <w:szCs w:val="28"/>
                                </w:rPr>
                                <w:t xml:space="preserve"> </w:t>
                              </w:r>
                              <w:r w:rsidRPr="00C02C53">
                                <w:rPr>
                                  <w:sz w:val="22"/>
                                  <w:szCs w:val="28"/>
                                </w:rPr>
                                <w:t>them</w:t>
                              </w:r>
                              <w:r w:rsidRPr="00C02C53">
                                <w:rPr>
                                  <w:spacing w:val="2"/>
                                  <w:sz w:val="22"/>
                                  <w:szCs w:val="28"/>
                                </w:rPr>
                                <w:t xml:space="preserve"> </w:t>
                              </w:r>
                              <w:r w:rsidRPr="00C02C53">
                                <w:rPr>
                                  <w:sz w:val="22"/>
                                  <w:szCs w:val="28"/>
                                </w:rPr>
                                <w:t>from</w:t>
                              </w:r>
                              <w:r w:rsidRPr="00C02C53">
                                <w:rPr>
                                  <w:spacing w:val="3"/>
                                  <w:sz w:val="22"/>
                                  <w:szCs w:val="28"/>
                                </w:rPr>
                                <w:t xml:space="preserve"> </w:t>
                              </w:r>
                              <w:r w:rsidRPr="00C02C53">
                                <w:rPr>
                                  <w:sz w:val="22"/>
                                  <w:szCs w:val="28"/>
                                </w:rPr>
                                <w:t>accessing</w:t>
                              </w:r>
                              <w:r w:rsidRPr="00C02C53">
                                <w:rPr>
                                  <w:spacing w:val="-3"/>
                                  <w:sz w:val="22"/>
                                  <w:szCs w:val="28"/>
                                </w:rPr>
                                <w:t xml:space="preserve"> </w:t>
                              </w:r>
                              <w:r w:rsidRPr="00C02C53">
                                <w:rPr>
                                  <w:sz w:val="22"/>
                                  <w:szCs w:val="28"/>
                                </w:rPr>
                                <w:t>systems</w:t>
                              </w:r>
                              <w:r w:rsidRPr="00C02C53">
                                <w:rPr>
                                  <w:spacing w:val="-2"/>
                                  <w:sz w:val="22"/>
                                  <w:szCs w:val="28"/>
                                </w:rPr>
                                <w:t xml:space="preserve"> </w:t>
                              </w:r>
                              <w:r w:rsidRPr="00C02C53">
                                <w:rPr>
                                  <w:sz w:val="22"/>
                                  <w:szCs w:val="28"/>
                                </w:rPr>
                                <w:t>to</w:t>
                              </w:r>
                              <w:r w:rsidRPr="00C02C53">
                                <w:rPr>
                                  <w:spacing w:val="-2"/>
                                  <w:sz w:val="22"/>
                                  <w:szCs w:val="28"/>
                                </w:rPr>
                                <w:t xml:space="preserve"> </w:t>
                              </w:r>
                              <w:r w:rsidRPr="00C02C53">
                                <w:rPr>
                                  <w:sz w:val="22"/>
                                  <w:szCs w:val="28"/>
                                </w:rPr>
                                <w:t>process</w:t>
                              </w:r>
                              <w:r w:rsidRPr="00C02C53">
                                <w:rPr>
                                  <w:spacing w:val="-2"/>
                                  <w:sz w:val="22"/>
                                  <w:szCs w:val="28"/>
                                </w:rPr>
                                <w:t xml:space="preserve"> </w:t>
                              </w:r>
                              <w:r w:rsidRPr="00C02C53">
                                <w:rPr>
                                  <w:sz w:val="22"/>
                                  <w:szCs w:val="28"/>
                                </w:rPr>
                                <w:t>an</w:t>
                              </w:r>
                              <w:r w:rsidRPr="00C02C53">
                                <w:rPr>
                                  <w:spacing w:val="-2"/>
                                  <w:sz w:val="22"/>
                                  <w:szCs w:val="28"/>
                                </w:rPr>
                                <w:t xml:space="preserve"> </w:t>
                              </w:r>
                              <w:r w:rsidRPr="00C02C53">
                                <w:rPr>
                                  <w:sz w:val="22"/>
                                  <w:szCs w:val="28"/>
                                </w:rPr>
                                <w:t>electronic</w:t>
                              </w:r>
                              <w:r w:rsidRPr="00C02C53">
                                <w:rPr>
                                  <w:spacing w:val="-2"/>
                                  <w:sz w:val="22"/>
                                  <w:szCs w:val="28"/>
                                </w:rPr>
                                <w:t xml:space="preserve"> </w:t>
                              </w:r>
                              <w:r w:rsidRPr="00C02C53">
                                <w:rPr>
                                  <w:sz w:val="22"/>
                                  <w:szCs w:val="28"/>
                                </w:rPr>
                                <w:t>transaction.</w:t>
                              </w:r>
                            </w:p>
                            <w:p w14:paraId="6DA47121" w14:textId="010EA22F" w:rsidR="009D4A3B" w:rsidRPr="00C02C53" w:rsidRDefault="009D4A3B" w:rsidP="00EE4475">
                              <w:pPr>
                                <w:pStyle w:val="Body"/>
                                <w:numPr>
                                  <w:ilvl w:val="0"/>
                                  <w:numId w:val="70"/>
                                </w:numPr>
                                <w:rPr>
                                  <w:sz w:val="22"/>
                                  <w:szCs w:val="28"/>
                                </w:rPr>
                              </w:pPr>
                              <w:r w:rsidRPr="00C02C53">
                                <w:rPr>
                                  <w:sz w:val="22"/>
                                  <w:szCs w:val="28"/>
                                </w:rPr>
                                <w:t>Transportation issues (road closures and blockages) limit survivors’ ability to travel to</w:t>
                              </w:r>
                              <w:r w:rsidRPr="00C02C53">
                                <w:rPr>
                                  <w:spacing w:val="-53"/>
                                  <w:sz w:val="22"/>
                                  <w:szCs w:val="28"/>
                                </w:rPr>
                                <w:t xml:space="preserve"> </w:t>
                              </w:r>
                              <w:r w:rsidRPr="00C02C53">
                                <w:rPr>
                                  <w:sz w:val="22"/>
                                  <w:szCs w:val="28"/>
                                </w:rPr>
                                <w:t>the limited merchants, ATM locations</w:t>
                              </w:r>
                              <w:r w:rsidR="00D26586">
                                <w:rPr>
                                  <w:sz w:val="22"/>
                                  <w:szCs w:val="28"/>
                                </w:rPr>
                                <w:t xml:space="preserve"> and</w:t>
                              </w:r>
                              <w:r w:rsidRPr="00C02C53">
                                <w:rPr>
                                  <w:sz w:val="22"/>
                                  <w:szCs w:val="28"/>
                                </w:rPr>
                                <w:t xml:space="preserve"> bank branches in the area, as well as</w:t>
                              </w:r>
                              <w:r w:rsidRPr="00C02C53">
                                <w:rPr>
                                  <w:spacing w:val="1"/>
                                  <w:sz w:val="22"/>
                                  <w:szCs w:val="28"/>
                                </w:rPr>
                                <w:t xml:space="preserve"> </w:t>
                              </w:r>
                              <w:r w:rsidRPr="00C02C53">
                                <w:rPr>
                                  <w:sz w:val="22"/>
                                  <w:szCs w:val="28"/>
                                </w:rPr>
                                <w:t>responders’</w:t>
                              </w:r>
                              <w:r w:rsidRPr="00C02C53">
                                <w:rPr>
                                  <w:spacing w:val="-3"/>
                                  <w:sz w:val="22"/>
                                  <w:szCs w:val="28"/>
                                </w:rPr>
                                <w:t xml:space="preserve"> </w:t>
                              </w:r>
                              <w:r w:rsidRPr="00C02C53">
                                <w:rPr>
                                  <w:sz w:val="22"/>
                                  <w:szCs w:val="28"/>
                                </w:rPr>
                                <w:t>ability</w:t>
                              </w:r>
                              <w:r w:rsidRPr="00C02C53">
                                <w:rPr>
                                  <w:spacing w:val="-5"/>
                                  <w:sz w:val="22"/>
                                  <w:szCs w:val="28"/>
                                </w:rPr>
                                <w:t xml:space="preserve"> </w:t>
                              </w:r>
                              <w:r w:rsidRPr="00C02C53">
                                <w:rPr>
                                  <w:sz w:val="22"/>
                                  <w:szCs w:val="28"/>
                                </w:rPr>
                                <w:t>to provide</w:t>
                              </w:r>
                              <w:r w:rsidRPr="00C02C53">
                                <w:rPr>
                                  <w:spacing w:val="-2"/>
                                  <w:sz w:val="22"/>
                                  <w:szCs w:val="28"/>
                                </w:rPr>
                                <w:t xml:space="preserve"> </w:t>
                              </w:r>
                              <w:r w:rsidRPr="00C02C53">
                                <w:rPr>
                                  <w:sz w:val="22"/>
                                  <w:szCs w:val="28"/>
                                </w:rPr>
                                <w:t>assets</w:t>
                              </w:r>
                              <w:r w:rsidRPr="00C02C53">
                                <w:rPr>
                                  <w:spacing w:val="-1"/>
                                  <w:sz w:val="22"/>
                                  <w:szCs w:val="28"/>
                                </w:rPr>
                                <w:t xml:space="preserve"> </w:t>
                              </w:r>
                              <w:r w:rsidRPr="00C02C53">
                                <w:rPr>
                                  <w:sz w:val="22"/>
                                  <w:szCs w:val="28"/>
                                </w:rPr>
                                <w:t>to</w:t>
                              </w:r>
                              <w:r w:rsidRPr="00C02C53">
                                <w:rPr>
                                  <w:spacing w:val="-2"/>
                                  <w:sz w:val="22"/>
                                  <w:szCs w:val="28"/>
                                </w:rPr>
                                <w:t xml:space="preserve"> </w:t>
                              </w:r>
                              <w:r w:rsidRPr="00C02C53">
                                <w:rPr>
                                  <w:sz w:val="22"/>
                                  <w:szCs w:val="28"/>
                                </w:rPr>
                                <w:t>stabilize</w:t>
                              </w:r>
                              <w:r w:rsidRPr="00C02C53">
                                <w:rPr>
                                  <w:spacing w:val="-2"/>
                                  <w:sz w:val="22"/>
                                  <w:szCs w:val="28"/>
                                </w:rPr>
                                <w:t xml:space="preserve"> </w:t>
                              </w:r>
                              <w:r w:rsidRPr="00C02C53">
                                <w:rPr>
                                  <w:sz w:val="22"/>
                                  <w:szCs w:val="28"/>
                                </w:rPr>
                                <w:t>critical infrastructure.</w:t>
                              </w:r>
                            </w:p>
                            <w:p w14:paraId="5894E471" w14:textId="7AF9DA51" w:rsidR="009D4A3B" w:rsidRPr="00C02C53" w:rsidRDefault="009D4A3B" w:rsidP="00C02C53">
                              <w:pPr>
                                <w:pStyle w:val="Body"/>
                                <w:rPr>
                                  <w:sz w:val="22"/>
                                  <w:szCs w:val="28"/>
                                </w:rPr>
                              </w:pPr>
                              <w:r w:rsidRPr="00C02C53">
                                <w:rPr>
                                  <w:sz w:val="22"/>
                                  <w:szCs w:val="28"/>
                                </w:rPr>
                                <w:t>These cumulative effects, while incredibly disruptive to the community, are caused by a</w:t>
                              </w:r>
                              <w:r w:rsidRPr="00C02C53">
                                <w:rPr>
                                  <w:spacing w:val="1"/>
                                  <w:sz w:val="22"/>
                                  <w:szCs w:val="28"/>
                                </w:rPr>
                                <w:t xml:space="preserve"> </w:t>
                              </w:r>
                              <w:r w:rsidRPr="00C02C53">
                                <w:rPr>
                                  <w:sz w:val="22"/>
                                  <w:szCs w:val="28"/>
                                </w:rPr>
                                <w:t>confluence of impacts to specific lifelines. By using the community lifeline construct and</w:t>
                              </w:r>
                              <w:r w:rsidRPr="00C02C53">
                                <w:rPr>
                                  <w:spacing w:val="1"/>
                                  <w:sz w:val="22"/>
                                  <w:szCs w:val="28"/>
                                </w:rPr>
                                <w:t xml:space="preserve"> </w:t>
                              </w:r>
                              <w:r w:rsidRPr="00C02C53">
                                <w:rPr>
                                  <w:sz w:val="22"/>
                                  <w:szCs w:val="28"/>
                                </w:rPr>
                                <w:t>root cause analysis, emergency managers can assess that the major limiting factors</w:t>
                              </w:r>
                              <w:r w:rsidRPr="00C02C53">
                                <w:rPr>
                                  <w:spacing w:val="1"/>
                                  <w:sz w:val="22"/>
                                  <w:szCs w:val="28"/>
                                </w:rPr>
                                <w:t xml:space="preserve"> </w:t>
                              </w:r>
                              <w:r w:rsidRPr="00C02C53">
                                <w:rPr>
                                  <w:sz w:val="22"/>
                                  <w:szCs w:val="28"/>
                                </w:rPr>
                                <w:t xml:space="preserve">restricting community access to money are through the power, </w:t>
                              </w:r>
                              <w:r w:rsidR="00384FF1" w:rsidRPr="00C02C53">
                                <w:rPr>
                                  <w:sz w:val="22"/>
                                  <w:szCs w:val="28"/>
                                </w:rPr>
                                <w:t>transportation,</w:t>
                              </w:r>
                              <w:r w:rsidR="00D26586">
                                <w:rPr>
                                  <w:sz w:val="22"/>
                                  <w:szCs w:val="28"/>
                                </w:rPr>
                                <w:t xml:space="preserve"> and</w:t>
                              </w:r>
                              <w:r w:rsidRPr="00C02C53">
                                <w:rPr>
                                  <w:spacing w:val="1"/>
                                  <w:sz w:val="22"/>
                                  <w:szCs w:val="28"/>
                                </w:rPr>
                                <w:t xml:space="preserve"> </w:t>
                              </w:r>
                              <w:r w:rsidRPr="00C02C53">
                                <w:rPr>
                                  <w:sz w:val="22"/>
                                  <w:szCs w:val="28"/>
                                </w:rPr>
                                <w:t>communications lifelines. Accordingly, a local emergency manager may alleviate the</w:t>
                              </w:r>
                              <w:r w:rsidRPr="00C02C53">
                                <w:rPr>
                                  <w:spacing w:val="1"/>
                                  <w:sz w:val="22"/>
                                  <w:szCs w:val="28"/>
                                </w:rPr>
                                <w:t xml:space="preserve"> </w:t>
                              </w:r>
                              <w:r w:rsidRPr="00C02C53">
                                <w:rPr>
                                  <w:sz w:val="22"/>
                                  <w:szCs w:val="28"/>
                                </w:rPr>
                                <w:t>situation</w:t>
                              </w:r>
                              <w:r w:rsidRPr="00C02C53">
                                <w:rPr>
                                  <w:spacing w:val="-6"/>
                                  <w:sz w:val="22"/>
                                  <w:szCs w:val="28"/>
                                </w:rPr>
                                <w:t xml:space="preserve"> </w:t>
                              </w:r>
                              <w:r w:rsidRPr="00C02C53">
                                <w:rPr>
                                  <w:sz w:val="22"/>
                                  <w:szCs w:val="28"/>
                                </w:rPr>
                                <w:t>by</w:t>
                              </w:r>
                              <w:r w:rsidRPr="00C02C53">
                                <w:rPr>
                                  <w:spacing w:val="-12"/>
                                  <w:sz w:val="22"/>
                                  <w:szCs w:val="28"/>
                                </w:rPr>
                                <w:t xml:space="preserve"> </w:t>
                              </w:r>
                              <w:r w:rsidRPr="00C02C53">
                                <w:rPr>
                                  <w:sz w:val="22"/>
                                  <w:szCs w:val="28"/>
                                </w:rPr>
                                <w:t>considering</w:t>
                              </w:r>
                              <w:r w:rsidRPr="00C02C53">
                                <w:rPr>
                                  <w:spacing w:val="-6"/>
                                  <w:sz w:val="22"/>
                                  <w:szCs w:val="28"/>
                                </w:rPr>
                                <w:t xml:space="preserve"> </w:t>
                              </w:r>
                              <w:r w:rsidRPr="00C02C53">
                                <w:rPr>
                                  <w:sz w:val="22"/>
                                  <w:szCs w:val="28"/>
                                </w:rPr>
                                <w:t>options,</w:t>
                              </w:r>
                              <w:r w:rsidRPr="00C02C53">
                                <w:rPr>
                                  <w:spacing w:val="-6"/>
                                  <w:sz w:val="22"/>
                                  <w:szCs w:val="28"/>
                                </w:rPr>
                                <w:t xml:space="preserve"> </w:t>
                              </w:r>
                              <w:r w:rsidRPr="00C02C53">
                                <w:rPr>
                                  <w:sz w:val="22"/>
                                  <w:szCs w:val="28"/>
                                </w:rPr>
                                <w:t>such</w:t>
                              </w:r>
                              <w:r w:rsidRPr="00C02C53">
                                <w:rPr>
                                  <w:spacing w:val="-7"/>
                                  <w:sz w:val="22"/>
                                  <w:szCs w:val="28"/>
                                </w:rPr>
                                <w:t xml:space="preserve"> </w:t>
                              </w:r>
                              <w:r w:rsidRPr="00C02C53">
                                <w:rPr>
                                  <w:sz w:val="22"/>
                                  <w:szCs w:val="28"/>
                                </w:rPr>
                                <w:t>as</w:t>
                              </w:r>
                              <w:r w:rsidRPr="00C02C53">
                                <w:rPr>
                                  <w:spacing w:val="-6"/>
                                  <w:sz w:val="22"/>
                                  <w:szCs w:val="28"/>
                                </w:rPr>
                                <w:t xml:space="preserve"> </w:t>
                              </w:r>
                              <w:r w:rsidRPr="00C02C53">
                                <w:rPr>
                                  <w:sz w:val="22"/>
                                  <w:szCs w:val="28"/>
                                </w:rPr>
                                <w:t>prioritized</w:t>
                              </w:r>
                              <w:r w:rsidRPr="00C02C53">
                                <w:rPr>
                                  <w:spacing w:val="-7"/>
                                  <w:sz w:val="22"/>
                                  <w:szCs w:val="28"/>
                                </w:rPr>
                                <w:t xml:space="preserve"> </w:t>
                              </w:r>
                              <w:r w:rsidRPr="00C02C53">
                                <w:rPr>
                                  <w:sz w:val="22"/>
                                  <w:szCs w:val="28"/>
                                </w:rPr>
                                <w:t>route</w:t>
                              </w:r>
                              <w:r w:rsidRPr="00C02C53">
                                <w:rPr>
                                  <w:spacing w:val="-9"/>
                                  <w:sz w:val="22"/>
                                  <w:szCs w:val="28"/>
                                </w:rPr>
                                <w:t xml:space="preserve"> </w:t>
                              </w:r>
                              <w:r w:rsidRPr="00C02C53">
                                <w:rPr>
                                  <w:sz w:val="22"/>
                                  <w:szCs w:val="28"/>
                                </w:rPr>
                                <w:t>clearance</w:t>
                              </w:r>
                              <w:r w:rsidRPr="00C02C53">
                                <w:rPr>
                                  <w:spacing w:val="-8"/>
                                  <w:sz w:val="22"/>
                                  <w:szCs w:val="28"/>
                                </w:rPr>
                                <w:t xml:space="preserve"> </w:t>
                              </w:r>
                              <w:r w:rsidRPr="00C02C53">
                                <w:rPr>
                                  <w:sz w:val="22"/>
                                  <w:szCs w:val="28"/>
                                </w:rPr>
                                <w:t>for</w:t>
                              </w:r>
                              <w:r w:rsidRPr="00C02C53">
                                <w:rPr>
                                  <w:spacing w:val="-8"/>
                                  <w:sz w:val="22"/>
                                  <w:szCs w:val="28"/>
                                </w:rPr>
                                <w:t xml:space="preserve"> </w:t>
                              </w:r>
                              <w:r w:rsidRPr="00C02C53">
                                <w:rPr>
                                  <w:sz w:val="22"/>
                                  <w:szCs w:val="28"/>
                                </w:rPr>
                                <w:t>emergency</w:t>
                              </w:r>
                              <w:r w:rsidRPr="00C02C53">
                                <w:rPr>
                                  <w:spacing w:val="-9"/>
                                  <w:sz w:val="22"/>
                                  <w:szCs w:val="28"/>
                                </w:rPr>
                                <w:t xml:space="preserve"> </w:t>
                              </w:r>
                              <w:r w:rsidRPr="00C02C53">
                                <w:rPr>
                                  <w:sz w:val="22"/>
                                  <w:szCs w:val="28"/>
                                </w:rPr>
                                <w:t>access</w:t>
                              </w:r>
                              <w:r w:rsidRPr="00C02C53">
                                <w:rPr>
                                  <w:spacing w:val="-54"/>
                                  <w:sz w:val="22"/>
                                  <w:szCs w:val="28"/>
                                </w:rPr>
                                <w:t xml:space="preserve"> </w:t>
                              </w:r>
                              <w:r w:rsidRPr="00C02C53">
                                <w:rPr>
                                  <w:sz w:val="22"/>
                                  <w:szCs w:val="28"/>
                                </w:rPr>
                                <w:t>by power and communications crews, generators for temporary power, or deployment of</w:t>
                              </w:r>
                              <w:r w:rsidRPr="00C02C53">
                                <w:rPr>
                                  <w:spacing w:val="1"/>
                                  <w:sz w:val="22"/>
                                  <w:szCs w:val="28"/>
                                </w:rPr>
                                <w:t xml:space="preserve"> </w:t>
                              </w:r>
                              <w:r w:rsidRPr="00C02C53">
                                <w:rPr>
                                  <w:sz w:val="22"/>
                                  <w:szCs w:val="28"/>
                                </w:rPr>
                                <w:t>mobile</w:t>
                              </w:r>
                              <w:r w:rsidRPr="00C02C53">
                                <w:rPr>
                                  <w:spacing w:val="-3"/>
                                  <w:sz w:val="22"/>
                                  <w:szCs w:val="28"/>
                                </w:rPr>
                                <w:t xml:space="preserve"> </w:t>
                              </w:r>
                              <w:r w:rsidRPr="00C02C53">
                                <w:rPr>
                                  <w:sz w:val="22"/>
                                  <w:szCs w:val="28"/>
                                </w:rPr>
                                <w:t>cell</w:t>
                              </w:r>
                              <w:r w:rsidRPr="00C02C53">
                                <w:rPr>
                                  <w:spacing w:val="-4"/>
                                  <w:sz w:val="22"/>
                                  <w:szCs w:val="28"/>
                                </w:rPr>
                                <w:t xml:space="preserve"> </w:t>
                              </w:r>
                              <w:r w:rsidRPr="00C02C53">
                                <w:rPr>
                                  <w:sz w:val="22"/>
                                  <w:szCs w:val="28"/>
                                </w:rPr>
                                <w:t>towers,</w:t>
                              </w:r>
                              <w:r w:rsidRPr="00C02C53">
                                <w:rPr>
                                  <w:spacing w:val="-3"/>
                                  <w:sz w:val="22"/>
                                  <w:szCs w:val="28"/>
                                </w:rPr>
                                <w:t xml:space="preserve"> </w:t>
                              </w:r>
                              <w:r w:rsidRPr="00C02C53">
                                <w:rPr>
                                  <w:sz w:val="22"/>
                                  <w:szCs w:val="28"/>
                                </w:rPr>
                                <w:t>for</w:t>
                              </w:r>
                              <w:r w:rsidRPr="00C02C53">
                                <w:rPr>
                                  <w:spacing w:val="-1"/>
                                  <w:sz w:val="22"/>
                                  <w:szCs w:val="28"/>
                                </w:rPr>
                                <w:t xml:space="preserve"> </w:t>
                              </w:r>
                              <w:r w:rsidRPr="00C02C53">
                                <w:rPr>
                                  <w:sz w:val="22"/>
                                  <w:szCs w:val="28"/>
                                </w:rPr>
                                <w:t>establishing</w:t>
                              </w:r>
                              <w:r w:rsidRPr="00C02C53">
                                <w:rPr>
                                  <w:spacing w:val="-3"/>
                                  <w:sz w:val="22"/>
                                  <w:szCs w:val="28"/>
                                </w:rPr>
                                <w:t xml:space="preserve"> </w:t>
                              </w:r>
                              <w:r w:rsidRPr="00C02C53">
                                <w:rPr>
                                  <w:sz w:val="22"/>
                                  <w:szCs w:val="28"/>
                                </w:rPr>
                                <w:t>connectivity</w:t>
                              </w:r>
                              <w:r w:rsidRPr="00C02C53">
                                <w:rPr>
                                  <w:spacing w:val="-4"/>
                                  <w:sz w:val="22"/>
                                  <w:szCs w:val="28"/>
                                </w:rPr>
                                <w:t xml:space="preserve"> </w:t>
                              </w:r>
                              <w:r w:rsidRPr="00C02C53">
                                <w:rPr>
                                  <w:sz w:val="22"/>
                                  <w:szCs w:val="28"/>
                                </w:rPr>
                                <w:t>until</w:t>
                              </w:r>
                              <w:r w:rsidRPr="00C02C53">
                                <w:rPr>
                                  <w:spacing w:val="-1"/>
                                  <w:sz w:val="22"/>
                                  <w:szCs w:val="28"/>
                                </w:rPr>
                                <w:t xml:space="preserve"> </w:t>
                              </w:r>
                              <w:r w:rsidRPr="00C02C53">
                                <w:rPr>
                                  <w:sz w:val="22"/>
                                  <w:szCs w:val="28"/>
                                </w:rPr>
                                <w:t>other</w:t>
                              </w:r>
                              <w:r w:rsidRPr="00C02C53">
                                <w:rPr>
                                  <w:spacing w:val="-1"/>
                                  <w:sz w:val="22"/>
                                  <w:szCs w:val="28"/>
                                </w:rPr>
                                <w:t xml:space="preserve"> </w:t>
                              </w:r>
                              <w:r w:rsidRPr="00C02C53">
                                <w:rPr>
                                  <w:sz w:val="22"/>
                                  <w:szCs w:val="28"/>
                                </w:rPr>
                                <w:t>infrastructure</w:t>
                              </w:r>
                              <w:r w:rsidRPr="00C02C53">
                                <w:rPr>
                                  <w:spacing w:val="-1"/>
                                  <w:sz w:val="22"/>
                                  <w:szCs w:val="28"/>
                                </w:rPr>
                                <w:t xml:space="preserve"> </w:t>
                              </w:r>
                              <w:r w:rsidRPr="00C02C53">
                                <w:rPr>
                                  <w:sz w:val="22"/>
                                  <w:szCs w:val="28"/>
                                </w:rPr>
                                <w:t>is</w:t>
                              </w:r>
                              <w:r w:rsidRPr="00C02C53">
                                <w:rPr>
                                  <w:spacing w:val="-2"/>
                                  <w:sz w:val="22"/>
                                  <w:szCs w:val="28"/>
                                </w:rPr>
                                <w:t xml:space="preserve"> </w:t>
                              </w:r>
                              <w:r w:rsidRPr="00C02C53">
                                <w:rPr>
                                  <w:sz w:val="22"/>
                                  <w:szCs w:val="28"/>
                                </w:rPr>
                                <w:t>restored.</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DBB45D" id="Group 278" o:spid="_x0000_s1033" alt="P3888#y1" style="position:absolute;margin-left:-28.7pt;margin-top:57.3pt;width:561pt;height:362.8pt;z-index:251623424;mso-width-relative:margin;mso-height-relative:margin" coordsize="8612,5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">
                <v:rect id="Rectangle 4" o:spid="_x0000_s1034" style="position:absolute;left:117;top:117;width:8376;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" fillcolor="#dadada" stroked="f"/>
                <v:shape id="AutoShape 5" o:spid="_x0000_s1035" style="position:absolute;width:8612;height:627;visibility:visible;mso-wrap-style:square;v-text-anchor:top" coordsize="8612,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" path="m14,118l,118,,626r14,l14,118xm118,118r-15,l103,626r15,l118,118xm8508,118r-14,l8494,626r14,l8508,118xm8508,103r-14,l118,103r-15,l103,118r15,l8494,118r14,l8508,103xm8582,29r-60,l8494,29,118,29r-29,l29,29r,60l29,118r,508l89,626r,-508l89,89r29,l8494,89r28,l8522,118r,508l8582,626r,-508l8582,89r,-60xm8611,118r-14,l8597,626r14,l8611,118xm8611,r-14,l8494,,118,,14,,,,,14,,118r14,l14,14r104,l8494,14r103,l8597,118r14,l8611,14r,-14xe" fillcolor="#069" stroked="f">
                  <v:path arrowok="t" o:connecttype="custom" o:connectlocs="0,118;14,626;118,118;103,626;118,118;8494,118;8508,626;8508,103;118,103;103,118;8494,118;8508,103;8522,29;118,29;29,29;29,118;89,626;89,89;8494,89;8522,118;8582,626;8582,89;8611,118;8597,626;8611,118;8597,0;118,0;0,0;0,118;14,14;8494,14;8597,118;8611,14" o:connectangles="0,0,0,0,0,0,0,0,0,0,0,0,0,0,0,0,0,0,0,0,0,0,0,0,0,0,0,0,0,0,0,0,0"/>
                </v:shape>
                <v:rect id="Rectangle 6" o:spid="_x0000_s1036" style="position:absolute;left:117;top:626;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" fillcolor="#dadada" stroked="f"/>
                <v:shape id="AutoShape 7" o:spid="_x0000_s1037" style="position:absolute;top:626;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" path="m14,l,,,231r14,l14,xm89,l29,r,231l89,231,89,xm118,l103,r,231l118,231,118,xm8508,r-14,l8494,231r14,l8508,xm8582,r-60,l8522,231r60,l8582,xm8611,r-14,l8597,231r14,l8611,xe" fillcolor="#069" stroked="f">
                  <v:path arrowok="t" o:connecttype="custom" o:connectlocs="14,626;0,626;0,857;14,857;14,626;89,626;29,626;29,857;89,857;89,626;118,626;103,626;103,857;118,857;118,626;8508,626;8494,626;8494,857;8508,857;8508,626;8582,626;8522,626;8522,857;8582,857;8582,626;8611,626;8597,626;8597,857;8611,857;8611,626" o:connectangles="0,0,0,0,0,0,0,0,0,0,0,0,0,0,0,0,0,0,0,0,0,0,0,0,0,0,0,0,0,0"/>
                </v:shape>
                <v:rect id="Rectangle 8" o:spid="_x0000_s1038" style="position:absolute;left:117;top:856;width:8376;height: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" fillcolor="#dadada" stroked="f"/>
                <v:shape id="AutoShape 9" o:spid="_x0000_s1039" style="position:absolute;top:856;width:8612;height:349;visibility:visible;mso-wrap-style:square;v-text-anchor:top" coordsize="861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" path="m14,l,,,348r14,l14,xm89,l29,r,348l89,348,89,xm118,l103,r,348l118,348,118,xm8508,r-14,l8494,348r14,l8508,xm8582,r-60,l8522,348r60,l8582,xm8611,r-14,l8597,348r14,l8611,xe" fillcolor="#069" stroked="f">
                  <v:path arrowok="t" o:connecttype="custom" o:connectlocs="14,857;0,857;0,1205;14,1205;14,857;89,857;29,857;29,1205;89,1205;89,857;118,857;103,857;103,1205;118,1205;118,857;8508,857;8494,857;8494,1205;8508,1205;8508,857;8582,857;8522,857;8522,1205;8582,1205;8582,857;8611,857;8597,857;8597,1205;8611,1205;8611,857" o:connectangles="0,0,0,0,0,0,0,0,0,0,0,0,0,0,0,0,0,0,0,0,0,0,0,0,0,0,0,0,0,0"/>
                </v:shape>
                <v:rect id="Rectangle 10" o:spid="_x0000_s1040" style="position:absolute;left:117;top:1204;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" fillcolor="#dadada" stroked="f"/>
                <v:shape id="AutoShape 11" o:spid="_x0000_s1041" style="position:absolute;top:1204;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" path="m14,l,,,230r14,l14,xm89,l29,r,230l89,230,89,xm118,l103,r,230l118,230,118,xm8508,r-14,l8494,230r14,l8508,xm8582,r-60,l8522,230r60,l8582,xm8611,r-14,l8597,230r14,l8611,xe" fillcolor="#069" stroked="f">
                  <v:path arrowok="t" o:connecttype="custom" o:connectlocs="14,1205;0,1205;0,1435;14,1435;14,1205;89,1205;29,1205;29,1435;89,1435;89,1205;118,1205;103,1205;103,1435;118,1435;118,1205;8508,1205;8494,1205;8494,1435;8508,1435;8508,1205;8582,1205;8522,1205;8522,1435;8582,1435;8582,1205;8611,1205;8597,1205;8597,1435;8611,1435;8611,1205" o:connectangles="0,0,0,0,0,0,0,0,0,0,0,0,0,0,0,0,0,0,0,0,0,0,0,0,0,0,0,0,0,0"/>
                </v:shape>
                <v:rect id="Rectangle 12" o:spid="_x0000_s1042" style="position:absolute;left:117;top:1435;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" fillcolor="#dadada" stroked="f"/>
                <v:shape id="AutoShape 13" o:spid="_x0000_s1043" style="position:absolute;top:1435;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" path="m14,l,,,231r14,l14,xm89,l29,r,231l89,231,89,xm118,l103,r,231l118,231,118,xm8508,r-14,l8494,231r14,l8508,xm8582,r-60,l8522,231r60,l8582,xm8611,r-14,l8597,231r14,l8611,xe" fillcolor="#069" stroked="f">
                  <v:path arrowok="t" o:connecttype="custom" o:connectlocs="14,1435;0,1435;0,1666;14,1666;14,1435;89,1435;29,1435;29,1666;89,1666;89,1435;118,1435;103,1435;103,1666;118,1666;118,1435;8508,1435;8494,1435;8494,1666;8508,1666;8508,1435;8582,1435;8522,1435;8522,1666;8582,1666;8582,1435;8611,1435;8597,1435;8597,1666;8611,1666;8611,1435" o:connectangles="0,0,0,0,0,0,0,0,0,0,0,0,0,0,0,0,0,0,0,0,0,0,0,0,0,0,0,0,0,0"/>
                </v:shape>
                <v:rect id="Rectangle 14" o:spid="_x0000_s1044" style="position:absolute;left:117;top:1665;width:837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" fillcolor="#dadada" stroked="f"/>
                <v:shape id="AutoShape 15" o:spid="_x0000_s1045" style="position:absolute;top:1665;width:8612;height:351;visibility:visible;mso-wrap-style:square;v-text-anchor:top" coordsize="861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" path="m14,l,,,350r14,l14,xm89,l29,r,350l89,350,89,xm118,l103,r,350l118,350,118,xm8508,r-14,l8494,350r14,l8508,xm8582,r-60,l8522,350r60,l8582,xm8611,r-14,l8597,350r14,l8611,xe" fillcolor="#069" stroked="f">
                  <v:path arrowok="t" o:connecttype="custom" o:connectlocs="14,1666;0,1666;0,2016;14,2016;14,1666;89,1666;29,1666;29,2016;89,2016;89,1666;118,1666;103,1666;103,2016;118,2016;118,1666;8508,1666;8494,1666;8494,2016;8508,2016;8508,1666;8582,1666;8522,1666;8522,2016;8582,2016;8582,1666;8611,1666;8597,1666;8597,2016;8611,2016;8611,1666" o:connectangles="0,0,0,0,0,0,0,0,0,0,0,0,0,0,0,0,0,0,0,0,0,0,0,0,0,0,0,0,0,0"/>
                </v:shape>
                <v:rect id="Rectangle 16" o:spid="_x0000_s1046" style="position:absolute;left:117;top:2016;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" fillcolor="#dadada" stroked="f"/>
                <v:shape id="AutoShape 17" o:spid="_x0000_s1047" style="position:absolute;top:2016;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" path="m14,l,,,230r14,l14,xm89,l29,r,230l89,230,89,xm118,l103,r,230l118,230,118,xm8508,r-14,l8494,230r14,l8508,xm8582,r-60,l8522,230r60,l8582,xm8611,r-14,l8597,230r14,l8611,xe" fillcolor="#069" stroked="f">
                  <v:path arrowok="t" o:connecttype="custom" o:connectlocs="14,2016;0,2016;0,2246;14,2246;14,2016;89,2016;29,2016;29,2246;89,2246;89,2016;118,2016;103,2016;103,2246;118,2246;118,2016;8508,2016;8494,2016;8494,2246;8508,2246;8508,2016;8582,2016;8522,2016;8522,2246;8582,2246;8582,2016;8611,2016;8597,2016;8597,2246;8611,2246;8611,2016" o:connectangles="0,0,0,0,0,0,0,0,0,0,0,0,0,0,0,0,0,0,0,0,0,0,0,0,0,0,0,0,0,0"/>
                </v:shape>
                <v:rect id="Rectangle 18" o:spid="_x0000_s1048" style="position:absolute;left:117;top:2246;width:837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" fillcolor="#dadada" stroked="f"/>
                <v:shape id="AutoShape 19" o:spid="_x0000_s1049" style="position:absolute;top:2246;width:8612;height:228;visibility:visible;mso-wrap-style:square;v-text-anchor:top" coordsize="86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" path="m14,l,,,228r14,l14,xm89,l29,r,228l89,228,89,xm118,l103,r,228l118,228,118,xm8508,r-14,l8494,228r14,l8508,xm8582,r-60,l8522,228r60,l8582,xm8611,r-14,l8597,228r14,l8611,xe" fillcolor="#069" stroked="f">
                  <v:path arrowok="t" o:connecttype="custom" o:connectlocs="14,2246;0,2246;0,2474;14,2474;14,2246;89,2246;29,2246;29,2474;89,2474;89,2246;118,2246;103,2246;103,2474;118,2474;118,2246;8508,2246;8494,2246;8494,2474;8508,2474;8508,2246;8582,2246;8522,2246;8522,2474;8582,2474;8582,2246;8611,2246;8597,2246;8597,2474;8611,2474;8611,2246" o:connectangles="0,0,0,0,0,0,0,0,0,0,0,0,0,0,0,0,0,0,0,0,0,0,0,0,0,0,0,0,0,0"/>
                </v:shape>
                <v:rect id="Rectangle 20" o:spid="_x0000_s1050" style="position:absolute;left:117;top:2474;width:837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" fillcolor="#dadada" stroked="f"/>
                <v:shape id="AutoShape 21" o:spid="_x0000_s1051" style="position:absolute;top:2474;width:8612;height:351;visibility:visible;mso-wrap-style:square;v-text-anchor:top" coordsize="861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" path="m14,l,,,351r14,l14,xm89,l29,r,351l89,351,89,xm118,l103,r,351l118,351,118,xm8508,r-14,l8494,351r14,l8508,xm8582,r-60,l8522,351r60,l8582,xm8611,r-14,l8597,351r14,l8611,xe" fillcolor="#069" stroked="f">
                  <v:path arrowok="t" o:connecttype="custom" o:connectlocs="14,2474;0,2474;0,2825;14,2825;14,2474;89,2474;29,2474;29,2825;89,2825;89,2474;118,2474;103,2474;103,2825;118,2825;118,2474;8508,2474;8494,2474;8494,2825;8508,2825;8508,2474;8582,2474;8522,2474;8522,2825;8582,2825;8582,2474;8611,2474;8597,2474;8597,2825;8611,2825;8611,2474" o:connectangles="0,0,0,0,0,0,0,0,0,0,0,0,0,0,0,0,0,0,0,0,0,0,0,0,0,0,0,0,0,0"/>
                </v:shape>
                <v:rect id="Rectangle 22" o:spid="_x0000_s1052" style="position:absolute;left:117;top:2824;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" fillcolor="#dadada" stroked="f"/>
                <v:shape id="AutoShape 23" o:spid="_x0000_s1053" style="position:absolute;top:2824;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" path="m14,l,,,230r14,l14,xm89,l29,r,230l89,230,89,xm118,l103,r,230l118,230,118,xm8508,r-14,l8494,230r14,l8508,xm8582,r-60,l8522,230r60,l8582,xm8611,r-14,l8597,230r14,l8611,xe" fillcolor="#069" stroked="f">
                  <v:path arrowok="t" o:connecttype="custom" o:connectlocs="14,2825;0,2825;0,3055;14,3055;14,2825;89,2825;29,2825;29,3055;89,3055;89,2825;118,2825;103,2825;103,3055;118,3055;118,2825;8508,2825;8494,2825;8494,3055;8508,3055;8508,2825;8582,2825;8522,2825;8522,3055;8582,3055;8582,2825;8611,2825;8597,2825;8597,3055;8611,3055;8611,2825" o:connectangles="0,0,0,0,0,0,0,0,0,0,0,0,0,0,0,0,0,0,0,0,0,0,0,0,0,0,0,0,0,0"/>
                </v:shape>
                <v:rect id="Rectangle 24" o:spid="_x0000_s1054" style="position:absolute;left:117;top:3055;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" fillcolor="#dadada" stroked="f"/>
                <v:shape id="AutoShape 25" o:spid="_x0000_s1055" style="position:absolute;top:3055;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" path="m14,l,,,231r14,l14,xm89,l29,r,231l89,231,89,xm118,l103,r,231l118,231,118,xm8508,r-14,l8494,231r14,l8508,xm8582,r-60,l8522,231r60,l8582,xm8611,r-14,l8597,231r14,l8611,xe" fillcolor="#069" stroked="f">
                  <v:path arrowok="t" o:connecttype="custom" o:connectlocs="14,3055;0,3055;0,3286;14,3286;14,3055;89,3055;29,3055;29,3286;89,3286;89,3055;118,3055;103,3055;103,3286;118,3286;118,3055;8508,3055;8494,3055;8494,3286;8508,3286;8508,3055;8582,3055;8522,3055;8522,3286;8582,3286;8582,3055;8611,3055;8597,3055;8597,3286;8611,3286;8611,3055" o:connectangles="0,0,0,0,0,0,0,0,0,0,0,0,0,0,0,0,0,0,0,0,0,0,0,0,0,0,0,0,0,0"/>
                </v:shape>
                <v:rect id="Rectangle 26" o:spid="_x0000_s1056" style="position:absolute;left:117;top:3285;width:8376;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" fillcolor="#dadada" stroked="f"/>
                <v:shape id="AutoShape 27" o:spid="_x0000_s1057" style="position:absolute;top:3285;width:8612;height:351;visibility:visible;mso-wrap-style:square;v-text-anchor:top" coordsize="861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" path="m14,l,,,350r14,l14,xm89,l29,r,350l89,350,89,xm118,l103,r,350l118,350,118,xm8508,r-14,l8494,350r14,l8508,xm8582,r-60,l8522,350r60,l8582,xm8611,r-14,l8597,350r14,l8611,xe" fillcolor="#069" stroked="f">
                  <v:path arrowok="t" o:connecttype="custom" o:connectlocs="14,3286;0,3286;0,3636;14,3636;14,3286;89,3286;29,3286;29,3636;89,3636;89,3286;118,3286;103,3286;103,3636;118,3636;118,3286;8508,3286;8494,3286;8494,3636;8508,3636;8508,3286;8582,3286;8522,3286;8522,3636;8582,3636;8582,3286;8611,3286;8597,3286;8597,3636;8611,3636;8611,3286" o:connectangles="0,0,0,0,0,0,0,0,0,0,0,0,0,0,0,0,0,0,0,0,0,0,0,0,0,0,0,0,0,0"/>
                </v:shape>
                <v:rect id="Rectangle 28" o:spid="_x0000_s1058" style="position:absolute;left:117;top:3636;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" fillcolor="#dadada" stroked="f"/>
                <v:shape id="AutoShape 29" o:spid="_x0000_s1059" style="position:absolute;top:3636;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" path="m14,l,,,230r14,l14,xm89,l29,r,230l89,230,89,xm118,l103,r,230l118,230,118,xm8508,r-14,l8494,230r14,l8508,xm8582,r-60,l8522,230r60,l8582,xm8611,r-14,l8597,230r14,l8611,xe" fillcolor="#069" stroked="f">
                  <v:path arrowok="t" o:connecttype="custom" o:connectlocs="14,3636;0,3636;0,3866;14,3866;14,3636;89,3636;29,3636;29,3866;89,3866;89,3636;118,3636;103,3636;103,3866;118,3866;118,3636;8508,3636;8494,3636;8494,3866;8508,3866;8508,3636;8582,3636;8522,3636;8522,3866;8582,3866;8582,3636;8611,3636;8597,3636;8597,3866;8611,3866;8611,3636" o:connectangles="0,0,0,0,0,0,0,0,0,0,0,0,0,0,0,0,0,0,0,0,0,0,0,0,0,0,0,0,0,0"/>
                </v:shape>
                <v:rect id="Rectangle 30" o:spid="_x0000_s1060" style="position:absolute;left:117;top:3866;width:837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" fillcolor="#dadada" stroked="f"/>
                <v:shape id="AutoShape 31" o:spid="_x0000_s1061" style="position:absolute;top:3866;width:8612;height:228;visibility:visible;mso-wrap-style:square;v-text-anchor:top" coordsize="86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" path="m14,l,,,228r14,l14,xm89,l29,r,228l89,228,89,xm118,l103,r,228l118,228,118,xm8508,r-14,l8494,228r14,l8508,xm8582,r-60,l8522,228r60,l8582,xm8611,r-14,l8597,228r14,l8611,xe" fillcolor="#069" stroked="f">
                  <v:path arrowok="t" o:connecttype="custom" o:connectlocs="14,3866;0,3866;0,4094;14,4094;14,3866;89,3866;29,3866;29,4094;89,4094;89,3866;118,3866;103,3866;103,4094;118,4094;118,3866;8508,3866;8494,3866;8494,4094;8508,4094;8508,3866;8582,3866;8522,3866;8522,4094;8582,4094;8582,3866;8611,3866;8597,3866;8597,4094;8611,4094;8611,3866" o:connectangles="0,0,0,0,0,0,0,0,0,0,0,0,0,0,0,0,0,0,0,0,0,0,0,0,0,0,0,0,0,0"/>
                </v:shape>
                <v:rect id="Rectangle 32" o:spid="_x0000_s1062" style="position:absolute;left:117;top:4094;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" fillcolor="#dadada" stroked="f"/>
                <v:shape id="AutoShape 33" o:spid="_x0000_s1063" style="position:absolute;top:4094;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" path="m14,l,,,231r14,l14,xm89,l29,r,231l89,231,89,xm118,l103,r,231l118,231,118,xm8508,r-14,l8494,231r14,l8508,xm8582,r-60,l8522,231r60,l8582,xm8611,r-14,l8597,231r14,l8611,xe" fillcolor="#069" stroked="f">
                  <v:path arrowok="t" o:connecttype="custom" o:connectlocs="14,4094;0,4094;0,4325;14,4325;14,4094;89,4094;29,4094;29,4325;89,4325;89,4094;118,4094;103,4094;103,4325;118,4325;118,4094;8508,4094;8494,4094;8494,4325;8508,4325;8508,4094;8582,4094;8522,4094;8522,4325;8582,4325;8582,4094;8611,4094;8597,4094;8597,4325;8611,4325;8611,4094" o:connectangles="0,0,0,0,0,0,0,0,0,0,0,0,0,0,0,0,0,0,0,0,0,0,0,0,0,0,0,0,0,0"/>
                </v:shape>
                <v:rect id="Rectangle 34" o:spid="_x0000_s1064" style="position:absolute;left:117;top:4324;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" fillcolor="#dadada" stroked="f"/>
                <v:shape id="AutoShape 35" o:spid="_x0000_s1065" style="position:absolute;top:4324;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" path="m14,l,,,230r14,l14,xm89,l29,r,230l89,230,89,xm118,l103,r,230l118,230,118,xm8508,r-14,l8494,230r14,l8508,xm8582,r-60,l8522,230r60,l8582,xm8611,r-14,l8597,230r14,l8611,xe" fillcolor="#069" stroked="f">
                  <v:path arrowok="t" o:connecttype="custom" o:connectlocs="14,4325;0,4325;0,4555;14,4555;14,4325;89,4325;29,4325;29,4555;89,4555;89,4325;118,4325;103,4325;103,4555;118,4555;118,4325;8508,4325;8494,4325;8494,4555;8508,4555;8508,4325;8582,4325;8522,4325;8522,4555;8582,4555;8582,4325;8611,4325;8597,4325;8597,4555;8611,4555;8611,4325" o:connectangles="0,0,0,0,0,0,0,0,0,0,0,0,0,0,0,0,0,0,0,0,0,0,0,0,0,0,0,0,0,0"/>
                </v:shape>
                <v:rect id="Rectangle 36" o:spid="_x0000_s1066" style="position:absolute;left:117;top:4555;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" fillcolor="#dadada" stroked="f"/>
                <v:shape id="AutoShape 37" o:spid="_x0000_s1067" style="position:absolute;top:4555;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" path="m14,l,,,231r14,l14,xm89,l29,r,231l89,231,89,xm118,l103,r,231l118,231,118,xm8508,r-14,l8494,231r14,l8508,xm8582,r-60,l8522,231r60,l8582,xm8611,r-14,l8597,231r14,l8611,xe" fillcolor="#069" stroked="f">
                  <v:path arrowok="t" o:connecttype="custom" o:connectlocs="14,4555;0,4555;0,4786;14,4786;14,4555;89,4555;29,4555;29,4786;89,4786;89,4555;118,4555;103,4555;103,4786;118,4786;118,4555;8508,4555;8494,4555;8494,4786;8508,4786;8508,4555;8582,4555;8522,4555;8522,4786;8582,4786;8582,4555;8611,4555;8597,4555;8597,4786;8611,4786;8611,4555" o:connectangles="0,0,0,0,0,0,0,0,0,0,0,0,0,0,0,0,0,0,0,0,0,0,0,0,0,0,0,0,0,0"/>
                </v:shape>
                <v:rect id="Rectangle 38" o:spid="_x0000_s1068" style="position:absolute;left:117;top:4785;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" fillcolor="#dadada" stroked="f"/>
                <v:shape id="AutoShape 39" o:spid="_x0000_s1069" style="position:absolute;top:4785;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" path="m14,l,,,230r14,l14,xm89,l29,r,230l89,230,89,xm118,l103,r,230l118,230,118,xm8508,r-14,l8494,230r14,l8508,xm8582,r-60,l8522,230r60,l8582,xm8611,r-14,l8597,230r14,l8611,xe" fillcolor="#069" stroked="f">
                  <v:path arrowok="t" o:connecttype="custom" o:connectlocs="14,4786;0,4786;0,5016;14,5016;14,4786;89,4786;29,4786;29,5016;89,5016;89,4786;118,4786;103,4786;103,5016;118,5016;118,4786;8508,4786;8494,4786;8494,5016;8508,5016;8508,4786;8582,4786;8522,4786;8522,5016;8582,5016;8582,4786;8611,4786;8597,4786;8597,5016;8611,5016;8611,4786" o:connectangles="0,0,0,0,0,0,0,0,0,0,0,0,0,0,0,0,0,0,0,0,0,0,0,0,0,0,0,0,0,0"/>
                </v:shape>
                <v:rect id="Rectangle 40" o:spid="_x0000_s1070" style="position:absolute;left:117;top:5016;width:837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" fillcolor="#dadada" stroked="f"/>
                <v:shape id="AutoShape 41" o:spid="_x0000_s1071" style="position:absolute;top:5016;width:8612;height:231;visibility:visible;mso-wrap-style:square;v-text-anchor:top" coordsize="861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" path="m14,l,,,230r14,l14,xm89,l29,r,230l89,230,89,xm118,l103,r,230l118,230,118,xm8508,r-14,l8494,230r14,l8508,xm8582,r-60,l8522,230r60,l8582,xm8611,r-14,l8597,230r14,l8611,xe" fillcolor="#069" stroked="f">
                  <v:path arrowok="t" o:connecttype="custom" o:connectlocs="14,5016;0,5016;0,5246;14,5246;14,5016;89,5016;29,5016;29,5246;89,5246;89,5016;118,5016;103,5016;103,5246;118,5246;118,5016;8508,5016;8494,5016;8494,5246;8508,5246;8508,5016;8582,5016;8522,5016;8522,5246;8582,5246;8582,5016;8611,5016;8597,5016;8597,5246;8611,5246;8611,5016" o:connectangles="0,0,0,0,0,0,0,0,0,0,0,0,0,0,0,0,0,0,0,0,0,0,0,0,0,0,0,0,0,0"/>
                </v:shape>
                <v:rect id="Rectangle 42" o:spid="_x0000_s1072" style="position:absolute;left:117;top:5246;width:8376;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" fillcolor="#dadada" stroked="f"/>
                <v:shape id="AutoShape 43" o:spid="_x0000_s1073" style="position:absolute;top:5246;width:8612;height:507;visibility:visible;mso-wrap-style:square;v-text-anchor:top" coordsize="8612,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" path="m8508,r-14,l8494,389r-8376,l118,,103,r,389l103,404r15,l8494,404r14,l8508,389,8508,xm8582,r-60,l8522,389r,29l8494,418r-8376,l89,418r,-29l89,,29,r,389l29,418r,60l89,478r29,l8494,478r28,l8582,478r,-60l8582,389,8582,xm8611,r-14,l8597,389r,103l8494,492r-8376,l14,492r,-103l14,,,,,389,,492r,15l14,507r104,l8494,507r103,l8611,507r,-15l8611,389,8611,xe" fillcolor="#069" stroked="f">
                  <v:path arrowok="t" o:connecttype="custom" o:connectlocs="8508,5246;8494,5246;8494,5635;118,5635;118,5246;103,5246;103,5635;103,5650;118,5650;8494,5650;8508,5650;8508,5635;8508,5246;8582,5246;8522,5246;8522,5635;8522,5664;8494,5664;118,5664;89,5664;89,5635;89,5246;29,5246;29,5635;29,5664;29,5724;89,5724;118,5724;8494,5724;8522,5724;8582,5724;8582,5664;8582,5635;8582,5246;8611,5246;8597,5246;8597,5635;8597,5738;8494,5738;118,5738;14,5738;14,5635;14,5246;0,5246;0,5635;0,5738;0,5753;14,5753;118,5753;8494,5753;8597,5753;8611,5753;8611,5738;8611,5635;8611,5246" o:connectangles="0,0,0,0,0,0,0,0,0,0,0,0,0,0,0,0,0,0,0,0,0,0,0,0,0,0,0,0,0,0,0,0,0,0,0,0,0,0,0,0,0,0,0,0,0,0,0,0,0,0,0,0,0,0,0"/>
                </v:shape>
                <v:shape id="Text Box 44" o:spid="_x0000_s1074" type="#_x0000_t202" style="position:absolute;left:209;top:117;width:8203;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2063293C" w14:textId="77777777" w:rsidR="009D4A3B" w:rsidRPr="00C02C53" w:rsidRDefault="009D4A3B" w:rsidP="00C02C53">
                        <w:pPr>
                          <w:spacing w:before="5"/>
                          <w:jc w:val="center"/>
                          <w:rPr>
                            <w:rFonts w:ascii="Arial Narrow" w:hAnsi="Arial Narrow"/>
                            <w:b/>
                            <w:bCs/>
                            <w:sz w:val="26"/>
                            <w:szCs w:val="26"/>
                          </w:rPr>
                        </w:pPr>
                      </w:p>
                      <w:p w14:paraId="7DFC58EA" w14:textId="03DC6D05" w:rsidR="009D4A3B" w:rsidRPr="00C02C53" w:rsidRDefault="009D4A3B" w:rsidP="00C02C53">
                        <w:pPr>
                          <w:pStyle w:val="Body"/>
                          <w:jc w:val="center"/>
                          <w:rPr>
                            <w:rFonts w:ascii="Arial Narrow" w:hAnsi="Arial Narrow"/>
                            <w:b/>
                            <w:bCs/>
                            <w:sz w:val="26"/>
                            <w:szCs w:val="26"/>
                          </w:rPr>
                        </w:pPr>
                        <w:r w:rsidRPr="00C02C53">
                          <w:rPr>
                            <w:rFonts w:ascii="Arial Narrow" w:hAnsi="Arial Narrow"/>
                            <w:b/>
                            <w:bCs/>
                            <w:sz w:val="26"/>
                            <w:szCs w:val="26"/>
                          </w:rPr>
                          <w:t>EXAMPLE</w:t>
                        </w:r>
                        <w:r w:rsidRPr="00C02C53">
                          <w:rPr>
                            <w:rFonts w:ascii="Arial Narrow" w:hAnsi="Arial Narrow"/>
                            <w:b/>
                            <w:bCs/>
                            <w:spacing w:val="-5"/>
                            <w:sz w:val="26"/>
                            <w:szCs w:val="26"/>
                          </w:rPr>
                          <w:t xml:space="preserve"> </w:t>
                        </w:r>
                        <w:r w:rsidRPr="00C02C53">
                          <w:rPr>
                            <w:rFonts w:ascii="Arial Narrow" w:hAnsi="Arial Narrow"/>
                            <w:b/>
                            <w:bCs/>
                            <w:sz w:val="26"/>
                            <w:szCs w:val="26"/>
                          </w:rPr>
                          <w:t>OF</w:t>
                        </w:r>
                        <w:r w:rsidRPr="00C02C53">
                          <w:rPr>
                            <w:rFonts w:ascii="Arial Narrow" w:hAnsi="Arial Narrow"/>
                            <w:b/>
                            <w:bCs/>
                            <w:spacing w:val="-3"/>
                            <w:sz w:val="26"/>
                            <w:szCs w:val="26"/>
                          </w:rPr>
                          <w:t xml:space="preserve"> </w:t>
                        </w:r>
                        <w:r w:rsidRPr="00C02C53">
                          <w:rPr>
                            <w:rFonts w:ascii="Arial Narrow" w:hAnsi="Arial Narrow"/>
                            <w:b/>
                            <w:bCs/>
                            <w:sz w:val="26"/>
                            <w:szCs w:val="26"/>
                          </w:rPr>
                          <w:t>IMPACTS</w:t>
                        </w:r>
                        <w:r w:rsidRPr="00C02C53">
                          <w:rPr>
                            <w:rFonts w:ascii="Arial Narrow" w:hAnsi="Arial Narrow"/>
                            <w:b/>
                            <w:bCs/>
                            <w:spacing w:val="-4"/>
                            <w:sz w:val="26"/>
                            <w:szCs w:val="26"/>
                          </w:rPr>
                          <w:t xml:space="preserve"> </w:t>
                        </w:r>
                        <w:r w:rsidRPr="00C02C53">
                          <w:rPr>
                            <w:rFonts w:ascii="Arial Narrow" w:hAnsi="Arial Narrow"/>
                            <w:b/>
                            <w:bCs/>
                            <w:sz w:val="26"/>
                            <w:szCs w:val="26"/>
                          </w:rPr>
                          <w:t>ON</w:t>
                        </w:r>
                        <w:r w:rsidRPr="00C02C53">
                          <w:rPr>
                            <w:rFonts w:ascii="Arial Narrow" w:hAnsi="Arial Narrow"/>
                            <w:b/>
                            <w:bCs/>
                            <w:spacing w:val="-3"/>
                            <w:sz w:val="26"/>
                            <w:szCs w:val="26"/>
                          </w:rPr>
                          <w:t xml:space="preserve"> </w:t>
                        </w:r>
                        <w:r w:rsidRPr="00C02C53">
                          <w:rPr>
                            <w:rFonts w:ascii="Arial Narrow" w:hAnsi="Arial Narrow"/>
                            <w:b/>
                            <w:bCs/>
                            <w:sz w:val="26"/>
                            <w:szCs w:val="26"/>
                          </w:rPr>
                          <w:t>FINANCIAL</w:t>
                        </w:r>
                        <w:r w:rsidRPr="00C02C53">
                          <w:rPr>
                            <w:rFonts w:ascii="Arial Narrow" w:hAnsi="Arial Narrow"/>
                            <w:b/>
                            <w:bCs/>
                            <w:spacing w:val="-2"/>
                            <w:sz w:val="26"/>
                            <w:szCs w:val="26"/>
                          </w:rPr>
                          <w:t xml:space="preserve"> </w:t>
                        </w:r>
                        <w:r w:rsidRPr="00C02C53">
                          <w:rPr>
                            <w:rFonts w:ascii="Arial Narrow" w:hAnsi="Arial Narrow"/>
                            <w:b/>
                            <w:bCs/>
                            <w:sz w:val="26"/>
                            <w:szCs w:val="26"/>
                          </w:rPr>
                          <w:t>SERVICES</w:t>
                        </w:r>
                        <w:r w:rsidRPr="00C02C53">
                          <w:rPr>
                            <w:rFonts w:ascii="Arial Narrow" w:hAnsi="Arial Narrow"/>
                            <w:b/>
                            <w:bCs/>
                            <w:spacing w:val="2"/>
                            <w:sz w:val="26"/>
                            <w:szCs w:val="26"/>
                          </w:rPr>
                          <w:t xml:space="preserve"> </w:t>
                        </w:r>
                        <w:r w:rsidRPr="00C02C53">
                          <w:rPr>
                            <w:rFonts w:ascii="Arial Narrow" w:hAnsi="Arial Narrow"/>
                            <w:b/>
                            <w:bCs/>
                            <w:sz w:val="26"/>
                            <w:szCs w:val="26"/>
                          </w:rPr>
                          <w:t>AFTER</w:t>
                        </w:r>
                        <w:r w:rsidRPr="00C02C53">
                          <w:rPr>
                            <w:rFonts w:ascii="Arial Narrow" w:hAnsi="Arial Narrow"/>
                            <w:b/>
                            <w:bCs/>
                            <w:spacing w:val="-2"/>
                            <w:sz w:val="26"/>
                            <w:szCs w:val="26"/>
                          </w:rPr>
                          <w:t xml:space="preserve"> </w:t>
                        </w:r>
                        <w:r w:rsidRPr="00C02C53">
                          <w:rPr>
                            <w:rFonts w:ascii="Arial Narrow" w:hAnsi="Arial Narrow"/>
                            <w:b/>
                            <w:bCs/>
                            <w:sz w:val="26"/>
                            <w:szCs w:val="26"/>
                          </w:rPr>
                          <w:t>A</w:t>
                        </w:r>
                        <w:r w:rsidRPr="00C02C53">
                          <w:rPr>
                            <w:rFonts w:ascii="Arial Narrow" w:hAnsi="Arial Narrow"/>
                            <w:b/>
                            <w:bCs/>
                            <w:spacing w:val="-2"/>
                            <w:sz w:val="26"/>
                            <w:szCs w:val="26"/>
                          </w:rPr>
                          <w:t xml:space="preserve"> </w:t>
                        </w:r>
                        <w:r w:rsidRPr="00C02C53">
                          <w:rPr>
                            <w:rFonts w:ascii="Arial Narrow" w:hAnsi="Arial Narrow"/>
                            <w:b/>
                            <w:bCs/>
                            <w:sz w:val="26"/>
                            <w:szCs w:val="26"/>
                          </w:rPr>
                          <w:t>COMMUNITY</w:t>
                        </w:r>
                        <w:r w:rsidRPr="00C02C53">
                          <w:rPr>
                            <w:rFonts w:ascii="Arial Narrow" w:hAnsi="Arial Narrow"/>
                            <w:b/>
                            <w:bCs/>
                            <w:spacing w:val="-4"/>
                            <w:sz w:val="26"/>
                            <w:szCs w:val="26"/>
                          </w:rPr>
                          <w:t xml:space="preserve"> </w:t>
                        </w:r>
                        <w:r w:rsidRPr="00C02C53">
                          <w:rPr>
                            <w:rFonts w:ascii="Arial Narrow" w:hAnsi="Arial Narrow"/>
                            <w:b/>
                            <w:bCs/>
                            <w:sz w:val="26"/>
                            <w:szCs w:val="26"/>
                          </w:rPr>
                          <w:t>LIFELINE</w:t>
                        </w:r>
                        <w:r w:rsidRPr="00C02C53">
                          <w:rPr>
                            <w:rFonts w:ascii="Arial Narrow" w:hAnsi="Arial Narrow"/>
                            <w:b/>
                            <w:bCs/>
                            <w:spacing w:val="-2"/>
                            <w:sz w:val="26"/>
                            <w:szCs w:val="26"/>
                          </w:rPr>
                          <w:t xml:space="preserve"> </w:t>
                        </w:r>
                        <w:r w:rsidRPr="00C02C53">
                          <w:rPr>
                            <w:rFonts w:ascii="Arial Narrow" w:hAnsi="Arial Narrow"/>
                            <w:b/>
                            <w:bCs/>
                            <w:sz w:val="26"/>
                            <w:szCs w:val="26"/>
                          </w:rPr>
                          <w:t>DISRUPTION</w:t>
                        </w:r>
                      </w:p>
                      <w:p w14:paraId="64C64872" w14:textId="54EBFD85" w:rsidR="009D4A3B" w:rsidRPr="00C02C53" w:rsidRDefault="009D4A3B" w:rsidP="00C02C53">
                        <w:pPr>
                          <w:pStyle w:val="Body"/>
                        </w:pPr>
                        <w:r>
                          <w:t>A</w:t>
                        </w:r>
                        <w:r w:rsidRPr="00C02C53">
                          <w:rPr>
                            <w:sz w:val="22"/>
                            <w:szCs w:val="28"/>
                          </w:rPr>
                          <w:t xml:space="preserve"> tornado has caused massive devastation in a rural town. Among the major impacts to</w:t>
                        </w:r>
                        <w:r w:rsidRPr="00C02C53">
                          <w:rPr>
                            <w:spacing w:val="1"/>
                            <w:sz w:val="22"/>
                            <w:szCs w:val="28"/>
                          </w:rPr>
                          <w:t xml:space="preserve"> </w:t>
                        </w:r>
                        <w:r w:rsidRPr="00C02C53">
                          <w:rPr>
                            <w:sz w:val="22"/>
                            <w:szCs w:val="28"/>
                          </w:rPr>
                          <w:t>community</w:t>
                        </w:r>
                        <w:r w:rsidRPr="00C02C53">
                          <w:rPr>
                            <w:spacing w:val="-3"/>
                            <w:sz w:val="22"/>
                            <w:szCs w:val="28"/>
                          </w:rPr>
                          <w:t xml:space="preserve"> </w:t>
                        </w:r>
                        <w:r w:rsidRPr="00C02C53">
                          <w:rPr>
                            <w:sz w:val="22"/>
                            <w:szCs w:val="28"/>
                          </w:rPr>
                          <w:t>lifelines</w:t>
                        </w:r>
                        <w:r w:rsidRPr="00C02C53">
                          <w:rPr>
                            <w:spacing w:val="2"/>
                            <w:sz w:val="22"/>
                            <w:szCs w:val="28"/>
                          </w:rPr>
                          <w:t xml:space="preserve"> </w:t>
                        </w:r>
                        <w:r w:rsidRPr="00C02C53">
                          <w:rPr>
                            <w:sz w:val="22"/>
                            <w:szCs w:val="28"/>
                          </w:rPr>
                          <w:t>is the</w:t>
                        </w:r>
                        <w:r w:rsidRPr="00C02C53">
                          <w:rPr>
                            <w:spacing w:val="-2"/>
                            <w:sz w:val="22"/>
                            <w:szCs w:val="28"/>
                          </w:rPr>
                          <w:t xml:space="preserve"> </w:t>
                        </w:r>
                        <w:r w:rsidRPr="00C02C53">
                          <w:rPr>
                            <w:sz w:val="22"/>
                            <w:szCs w:val="28"/>
                          </w:rPr>
                          <w:t>community’s inability</w:t>
                        </w:r>
                        <w:r w:rsidRPr="00C02C53">
                          <w:rPr>
                            <w:spacing w:val="-5"/>
                            <w:sz w:val="22"/>
                            <w:szCs w:val="28"/>
                          </w:rPr>
                          <w:t xml:space="preserve"> </w:t>
                        </w:r>
                        <w:r w:rsidRPr="00C02C53">
                          <w:rPr>
                            <w:sz w:val="22"/>
                            <w:szCs w:val="28"/>
                          </w:rPr>
                          <w:t>to</w:t>
                        </w:r>
                        <w:r w:rsidRPr="00C02C53">
                          <w:rPr>
                            <w:spacing w:val="1"/>
                            <w:sz w:val="22"/>
                            <w:szCs w:val="28"/>
                          </w:rPr>
                          <w:t xml:space="preserve"> </w:t>
                        </w:r>
                        <w:r w:rsidRPr="00C02C53">
                          <w:rPr>
                            <w:sz w:val="22"/>
                            <w:szCs w:val="28"/>
                          </w:rPr>
                          <w:t>access</w:t>
                        </w:r>
                        <w:r w:rsidRPr="00C02C53">
                          <w:rPr>
                            <w:spacing w:val="-3"/>
                            <w:sz w:val="22"/>
                            <w:szCs w:val="28"/>
                          </w:rPr>
                          <w:t xml:space="preserve"> </w:t>
                        </w:r>
                        <w:r w:rsidRPr="00C02C53">
                          <w:rPr>
                            <w:sz w:val="22"/>
                            <w:szCs w:val="28"/>
                          </w:rPr>
                          <w:t>money.</w:t>
                        </w:r>
                      </w:p>
                      <w:p w14:paraId="25D61BE7" w14:textId="1BB097CD" w:rsidR="009D4A3B" w:rsidRPr="00C02C53" w:rsidRDefault="009D4A3B" w:rsidP="00EE4475">
                        <w:pPr>
                          <w:pStyle w:val="Body"/>
                          <w:numPr>
                            <w:ilvl w:val="0"/>
                            <w:numId w:val="70"/>
                          </w:numPr>
                          <w:rPr>
                            <w:sz w:val="22"/>
                            <w:szCs w:val="28"/>
                          </w:rPr>
                        </w:pPr>
                        <w:r w:rsidRPr="00C02C53">
                          <w:rPr>
                            <w:sz w:val="22"/>
                            <w:szCs w:val="28"/>
                          </w:rPr>
                          <w:t>Power outages have kept several bank branches closed and automated teller</w:t>
                        </w:r>
                        <w:r w:rsidRPr="00C02C53">
                          <w:rPr>
                            <w:spacing w:val="1"/>
                            <w:sz w:val="22"/>
                            <w:szCs w:val="28"/>
                          </w:rPr>
                          <w:t xml:space="preserve"> </w:t>
                        </w:r>
                        <w:r w:rsidRPr="00C02C53">
                          <w:rPr>
                            <w:sz w:val="22"/>
                            <w:szCs w:val="28"/>
                          </w:rPr>
                          <w:t>machines (ATM) inoperable</w:t>
                        </w:r>
                        <w:r w:rsidR="00D26586">
                          <w:rPr>
                            <w:sz w:val="22"/>
                            <w:szCs w:val="28"/>
                          </w:rPr>
                          <w:t xml:space="preserve"> and</w:t>
                        </w:r>
                        <w:r w:rsidRPr="00C02C53">
                          <w:rPr>
                            <w:sz w:val="22"/>
                            <w:szCs w:val="28"/>
                          </w:rPr>
                          <w:t xml:space="preserve"> merchants who are open despite the power outages</w:t>
                        </w:r>
                        <w:r w:rsidRPr="00C02C53">
                          <w:rPr>
                            <w:spacing w:val="-54"/>
                            <w:sz w:val="22"/>
                            <w:szCs w:val="28"/>
                          </w:rPr>
                          <w:t xml:space="preserve"> </w:t>
                        </w:r>
                        <w:r w:rsidRPr="00C02C53">
                          <w:rPr>
                            <w:sz w:val="22"/>
                            <w:szCs w:val="28"/>
                          </w:rPr>
                          <w:t>are</w:t>
                        </w:r>
                        <w:r w:rsidRPr="00C02C53">
                          <w:rPr>
                            <w:spacing w:val="-2"/>
                            <w:sz w:val="22"/>
                            <w:szCs w:val="28"/>
                          </w:rPr>
                          <w:t xml:space="preserve"> </w:t>
                        </w:r>
                        <w:r w:rsidRPr="00C02C53">
                          <w:rPr>
                            <w:sz w:val="22"/>
                            <w:szCs w:val="28"/>
                          </w:rPr>
                          <w:t>only</w:t>
                        </w:r>
                        <w:r w:rsidRPr="00C02C53">
                          <w:rPr>
                            <w:spacing w:val="-2"/>
                            <w:sz w:val="22"/>
                            <w:szCs w:val="28"/>
                          </w:rPr>
                          <w:t xml:space="preserve"> </w:t>
                        </w:r>
                        <w:r w:rsidRPr="00C02C53">
                          <w:rPr>
                            <w:sz w:val="22"/>
                            <w:szCs w:val="28"/>
                          </w:rPr>
                          <w:t>able</w:t>
                        </w:r>
                        <w:r w:rsidRPr="00C02C53">
                          <w:rPr>
                            <w:spacing w:val="1"/>
                            <w:sz w:val="22"/>
                            <w:szCs w:val="28"/>
                          </w:rPr>
                          <w:t xml:space="preserve"> </w:t>
                        </w:r>
                        <w:r w:rsidRPr="00C02C53">
                          <w:rPr>
                            <w:sz w:val="22"/>
                            <w:szCs w:val="28"/>
                          </w:rPr>
                          <w:t>to</w:t>
                        </w:r>
                        <w:r w:rsidRPr="00C02C53">
                          <w:rPr>
                            <w:spacing w:val="-1"/>
                            <w:sz w:val="22"/>
                            <w:szCs w:val="28"/>
                          </w:rPr>
                          <w:t xml:space="preserve"> </w:t>
                        </w:r>
                        <w:r w:rsidRPr="00C02C53">
                          <w:rPr>
                            <w:sz w:val="22"/>
                            <w:szCs w:val="28"/>
                          </w:rPr>
                          <w:t>accept</w:t>
                        </w:r>
                        <w:r w:rsidRPr="00C02C53">
                          <w:rPr>
                            <w:spacing w:val="-1"/>
                            <w:sz w:val="22"/>
                            <w:szCs w:val="28"/>
                          </w:rPr>
                          <w:t xml:space="preserve"> </w:t>
                        </w:r>
                        <w:r w:rsidRPr="00C02C53">
                          <w:rPr>
                            <w:sz w:val="22"/>
                            <w:szCs w:val="28"/>
                          </w:rPr>
                          <w:t>cash</w:t>
                        </w:r>
                        <w:r w:rsidRPr="00C02C53">
                          <w:rPr>
                            <w:spacing w:val="-2"/>
                            <w:sz w:val="22"/>
                            <w:szCs w:val="28"/>
                          </w:rPr>
                          <w:t xml:space="preserve"> </w:t>
                        </w:r>
                        <w:r w:rsidRPr="00C02C53">
                          <w:rPr>
                            <w:sz w:val="22"/>
                            <w:szCs w:val="28"/>
                          </w:rPr>
                          <w:t>transactions.</w:t>
                        </w:r>
                      </w:p>
                      <w:p w14:paraId="21F92245" w14:textId="362DB995" w:rsidR="009D4A3B" w:rsidRPr="00C02C53" w:rsidRDefault="009D4A3B" w:rsidP="00EE4475">
                        <w:pPr>
                          <w:pStyle w:val="Body"/>
                          <w:numPr>
                            <w:ilvl w:val="0"/>
                            <w:numId w:val="70"/>
                          </w:numPr>
                          <w:rPr>
                            <w:sz w:val="22"/>
                            <w:szCs w:val="28"/>
                          </w:rPr>
                        </w:pPr>
                        <w:r w:rsidRPr="00C02C53">
                          <w:rPr>
                            <w:sz w:val="22"/>
                            <w:szCs w:val="28"/>
                          </w:rPr>
                          <w:t>Some merchants, ATMs</w:t>
                        </w:r>
                        <w:r w:rsidR="00D26586">
                          <w:rPr>
                            <w:sz w:val="22"/>
                            <w:szCs w:val="28"/>
                          </w:rPr>
                          <w:t xml:space="preserve"> and</w:t>
                        </w:r>
                        <w:r w:rsidRPr="00C02C53">
                          <w:rPr>
                            <w:sz w:val="22"/>
                            <w:szCs w:val="28"/>
                          </w:rPr>
                          <w:t xml:space="preserve"> bank branches are already open and have been</w:t>
                        </w:r>
                        <w:r w:rsidRPr="00C02C53">
                          <w:rPr>
                            <w:spacing w:val="1"/>
                            <w:sz w:val="22"/>
                            <w:szCs w:val="28"/>
                          </w:rPr>
                          <w:t xml:space="preserve"> </w:t>
                        </w:r>
                        <w:r w:rsidRPr="00C02C53">
                          <w:rPr>
                            <w:sz w:val="22"/>
                            <w:szCs w:val="28"/>
                          </w:rPr>
                          <w:t>energized through grid or generator power. However, communications outages</w:t>
                        </w:r>
                        <w:r w:rsidRPr="00C02C53">
                          <w:rPr>
                            <w:spacing w:val="1"/>
                            <w:sz w:val="22"/>
                            <w:szCs w:val="28"/>
                          </w:rPr>
                          <w:t xml:space="preserve"> </w:t>
                        </w:r>
                        <w:r w:rsidRPr="00C02C53">
                          <w:rPr>
                            <w:sz w:val="22"/>
                            <w:szCs w:val="28"/>
                          </w:rPr>
                          <w:t>prevent</w:t>
                        </w:r>
                        <w:r w:rsidRPr="00C02C53">
                          <w:rPr>
                            <w:spacing w:val="-3"/>
                            <w:sz w:val="22"/>
                            <w:szCs w:val="28"/>
                          </w:rPr>
                          <w:t xml:space="preserve"> </w:t>
                        </w:r>
                        <w:r w:rsidRPr="00C02C53">
                          <w:rPr>
                            <w:sz w:val="22"/>
                            <w:szCs w:val="28"/>
                          </w:rPr>
                          <w:t>them</w:t>
                        </w:r>
                        <w:r w:rsidRPr="00C02C53">
                          <w:rPr>
                            <w:spacing w:val="2"/>
                            <w:sz w:val="22"/>
                            <w:szCs w:val="28"/>
                          </w:rPr>
                          <w:t xml:space="preserve"> </w:t>
                        </w:r>
                        <w:r w:rsidRPr="00C02C53">
                          <w:rPr>
                            <w:sz w:val="22"/>
                            <w:szCs w:val="28"/>
                          </w:rPr>
                          <w:t>from</w:t>
                        </w:r>
                        <w:r w:rsidRPr="00C02C53">
                          <w:rPr>
                            <w:spacing w:val="3"/>
                            <w:sz w:val="22"/>
                            <w:szCs w:val="28"/>
                          </w:rPr>
                          <w:t xml:space="preserve"> </w:t>
                        </w:r>
                        <w:r w:rsidRPr="00C02C53">
                          <w:rPr>
                            <w:sz w:val="22"/>
                            <w:szCs w:val="28"/>
                          </w:rPr>
                          <w:t>accessing</w:t>
                        </w:r>
                        <w:r w:rsidRPr="00C02C53">
                          <w:rPr>
                            <w:spacing w:val="-3"/>
                            <w:sz w:val="22"/>
                            <w:szCs w:val="28"/>
                          </w:rPr>
                          <w:t xml:space="preserve"> </w:t>
                        </w:r>
                        <w:r w:rsidRPr="00C02C53">
                          <w:rPr>
                            <w:sz w:val="22"/>
                            <w:szCs w:val="28"/>
                          </w:rPr>
                          <w:t>systems</w:t>
                        </w:r>
                        <w:r w:rsidRPr="00C02C53">
                          <w:rPr>
                            <w:spacing w:val="-2"/>
                            <w:sz w:val="22"/>
                            <w:szCs w:val="28"/>
                          </w:rPr>
                          <w:t xml:space="preserve"> </w:t>
                        </w:r>
                        <w:r w:rsidRPr="00C02C53">
                          <w:rPr>
                            <w:sz w:val="22"/>
                            <w:szCs w:val="28"/>
                          </w:rPr>
                          <w:t>to</w:t>
                        </w:r>
                        <w:r w:rsidRPr="00C02C53">
                          <w:rPr>
                            <w:spacing w:val="-2"/>
                            <w:sz w:val="22"/>
                            <w:szCs w:val="28"/>
                          </w:rPr>
                          <w:t xml:space="preserve"> </w:t>
                        </w:r>
                        <w:r w:rsidRPr="00C02C53">
                          <w:rPr>
                            <w:sz w:val="22"/>
                            <w:szCs w:val="28"/>
                          </w:rPr>
                          <w:t>process</w:t>
                        </w:r>
                        <w:r w:rsidRPr="00C02C53">
                          <w:rPr>
                            <w:spacing w:val="-2"/>
                            <w:sz w:val="22"/>
                            <w:szCs w:val="28"/>
                          </w:rPr>
                          <w:t xml:space="preserve"> </w:t>
                        </w:r>
                        <w:r w:rsidRPr="00C02C53">
                          <w:rPr>
                            <w:sz w:val="22"/>
                            <w:szCs w:val="28"/>
                          </w:rPr>
                          <w:t>an</w:t>
                        </w:r>
                        <w:r w:rsidRPr="00C02C53">
                          <w:rPr>
                            <w:spacing w:val="-2"/>
                            <w:sz w:val="22"/>
                            <w:szCs w:val="28"/>
                          </w:rPr>
                          <w:t xml:space="preserve"> </w:t>
                        </w:r>
                        <w:r w:rsidRPr="00C02C53">
                          <w:rPr>
                            <w:sz w:val="22"/>
                            <w:szCs w:val="28"/>
                          </w:rPr>
                          <w:t>electronic</w:t>
                        </w:r>
                        <w:r w:rsidRPr="00C02C53">
                          <w:rPr>
                            <w:spacing w:val="-2"/>
                            <w:sz w:val="22"/>
                            <w:szCs w:val="28"/>
                          </w:rPr>
                          <w:t xml:space="preserve"> </w:t>
                        </w:r>
                        <w:r w:rsidRPr="00C02C53">
                          <w:rPr>
                            <w:sz w:val="22"/>
                            <w:szCs w:val="28"/>
                          </w:rPr>
                          <w:t>transaction.</w:t>
                        </w:r>
                      </w:p>
                      <w:p w14:paraId="6DA47121" w14:textId="010EA22F" w:rsidR="009D4A3B" w:rsidRPr="00C02C53" w:rsidRDefault="009D4A3B" w:rsidP="00EE4475">
                        <w:pPr>
                          <w:pStyle w:val="Body"/>
                          <w:numPr>
                            <w:ilvl w:val="0"/>
                            <w:numId w:val="70"/>
                          </w:numPr>
                          <w:rPr>
                            <w:sz w:val="22"/>
                            <w:szCs w:val="28"/>
                          </w:rPr>
                        </w:pPr>
                        <w:r w:rsidRPr="00C02C53">
                          <w:rPr>
                            <w:sz w:val="22"/>
                            <w:szCs w:val="28"/>
                          </w:rPr>
                          <w:t>Transportation issues (road closures and blockages) limit survivors’ ability to travel to</w:t>
                        </w:r>
                        <w:r w:rsidRPr="00C02C53">
                          <w:rPr>
                            <w:spacing w:val="-53"/>
                            <w:sz w:val="22"/>
                            <w:szCs w:val="28"/>
                          </w:rPr>
                          <w:t xml:space="preserve"> </w:t>
                        </w:r>
                        <w:r w:rsidRPr="00C02C53">
                          <w:rPr>
                            <w:sz w:val="22"/>
                            <w:szCs w:val="28"/>
                          </w:rPr>
                          <w:t>the limited merchants, ATM locations</w:t>
                        </w:r>
                        <w:r w:rsidR="00D26586">
                          <w:rPr>
                            <w:sz w:val="22"/>
                            <w:szCs w:val="28"/>
                          </w:rPr>
                          <w:t xml:space="preserve"> and</w:t>
                        </w:r>
                        <w:r w:rsidRPr="00C02C53">
                          <w:rPr>
                            <w:sz w:val="22"/>
                            <w:szCs w:val="28"/>
                          </w:rPr>
                          <w:t xml:space="preserve"> bank branches in the area, as well as</w:t>
                        </w:r>
                        <w:r w:rsidRPr="00C02C53">
                          <w:rPr>
                            <w:spacing w:val="1"/>
                            <w:sz w:val="22"/>
                            <w:szCs w:val="28"/>
                          </w:rPr>
                          <w:t xml:space="preserve"> </w:t>
                        </w:r>
                        <w:r w:rsidRPr="00C02C53">
                          <w:rPr>
                            <w:sz w:val="22"/>
                            <w:szCs w:val="28"/>
                          </w:rPr>
                          <w:t>responders’</w:t>
                        </w:r>
                        <w:r w:rsidRPr="00C02C53">
                          <w:rPr>
                            <w:spacing w:val="-3"/>
                            <w:sz w:val="22"/>
                            <w:szCs w:val="28"/>
                          </w:rPr>
                          <w:t xml:space="preserve"> </w:t>
                        </w:r>
                        <w:r w:rsidRPr="00C02C53">
                          <w:rPr>
                            <w:sz w:val="22"/>
                            <w:szCs w:val="28"/>
                          </w:rPr>
                          <w:t>ability</w:t>
                        </w:r>
                        <w:r w:rsidRPr="00C02C53">
                          <w:rPr>
                            <w:spacing w:val="-5"/>
                            <w:sz w:val="22"/>
                            <w:szCs w:val="28"/>
                          </w:rPr>
                          <w:t xml:space="preserve"> </w:t>
                        </w:r>
                        <w:r w:rsidRPr="00C02C53">
                          <w:rPr>
                            <w:sz w:val="22"/>
                            <w:szCs w:val="28"/>
                          </w:rPr>
                          <w:t>to provide</w:t>
                        </w:r>
                        <w:r w:rsidRPr="00C02C53">
                          <w:rPr>
                            <w:spacing w:val="-2"/>
                            <w:sz w:val="22"/>
                            <w:szCs w:val="28"/>
                          </w:rPr>
                          <w:t xml:space="preserve"> </w:t>
                        </w:r>
                        <w:r w:rsidRPr="00C02C53">
                          <w:rPr>
                            <w:sz w:val="22"/>
                            <w:szCs w:val="28"/>
                          </w:rPr>
                          <w:t>assets</w:t>
                        </w:r>
                        <w:r w:rsidRPr="00C02C53">
                          <w:rPr>
                            <w:spacing w:val="-1"/>
                            <w:sz w:val="22"/>
                            <w:szCs w:val="28"/>
                          </w:rPr>
                          <w:t xml:space="preserve"> </w:t>
                        </w:r>
                        <w:r w:rsidRPr="00C02C53">
                          <w:rPr>
                            <w:sz w:val="22"/>
                            <w:szCs w:val="28"/>
                          </w:rPr>
                          <w:t>to</w:t>
                        </w:r>
                        <w:r w:rsidRPr="00C02C53">
                          <w:rPr>
                            <w:spacing w:val="-2"/>
                            <w:sz w:val="22"/>
                            <w:szCs w:val="28"/>
                          </w:rPr>
                          <w:t xml:space="preserve"> </w:t>
                        </w:r>
                        <w:r w:rsidRPr="00C02C53">
                          <w:rPr>
                            <w:sz w:val="22"/>
                            <w:szCs w:val="28"/>
                          </w:rPr>
                          <w:t>stabilize</w:t>
                        </w:r>
                        <w:r w:rsidRPr="00C02C53">
                          <w:rPr>
                            <w:spacing w:val="-2"/>
                            <w:sz w:val="22"/>
                            <w:szCs w:val="28"/>
                          </w:rPr>
                          <w:t xml:space="preserve"> </w:t>
                        </w:r>
                        <w:r w:rsidRPr="00C02C53">
                          <w:rPr>
                            <w:sz w:val="22"/>
                            <w:szCs w:val="28"/>
                          </w:rPr>
                          <w:t>critical infrastructure.</w:t>
                        </w:r>
                      </w:p>
                      <w:p w14:paraId="5894E471" w14:textId="7AF9DA51" w:rsidR="009D4A3B" w:rsidRPr="00C02C53" w:rsidRDefault="009D4A3B" w:rsidP="00C02C53">
                        <w:pPr>
                          <w:pStyle w:val="Body"/>
                          <w:rPr>
                            <w:sz w:val="22"/>
                            <w:szCs w:val="28"/>
                          </w:rPr>
                        </w:pPr>
                        <w:r w:rsidRPr="00C02C53">
                          <w:rPr>
                            <w:sz w:val="22"/>
                            <w:szCs w:val="28"/>
                          </w:rPr>
                          <w:t>These cumulative effects, while incredibly disruptive to the community, are caused by a</w:t>
                        </w:r>
                        <w:r w:rsidRPr="00C02C53">
                          <w:rPr>
                            <w:spacing w:val="1"/>
                            <w:sz w:val="22"/>
                            <w:szCs w:val="28"/>
                          </w:rPr>
                          <w:t xml:space="preserve"> </w:t>
                        </w:r>
                        <w:r w:rsidRPr="00C02C53">
                          <w:rPr>
                            <w:sz w:val="22"/>
                            <w:szCs w:val="28"/>
                          </w:rPr>
                          <w:t>confluence of impacts to specific lifelines. By using the community lifeline construct and</w:t>
                        </w:r>
                        <w:r w:rsidRPr="00C02C53">
                          <w:rPr>
                            <w:spacing w:val="1"/>
                            <w:sz w:val="22"/>
                            <w:szCs w:val="28"/>
                          </w:rPr>
                          <w:t xml:space="preserve"> </w:t>
                        </w:r>
                        <w:r w:rsidRPr="00C02C53">
                          <w:rPr>
                            <w:sz w:val="22"/>
                            <w:szCs w:val="28"/>
                          </w:rPr>
                          <w:t>root cause analysis, emergency managers can assess that the major limiting factors</w:t>
                        </w:r>
                        <w:r w:rsidRPr="00C02C53">
                          <w:rPr>
                            <w:spacing w:val="1"/>
                            <w:sz w:val="22"/>
                            <w:szCs w:val="28"/>
                          </w:rPr>
                          <w:t xml:space="preserve"> </w:t>
                        </w:r>
                        <w:r w:rsidRPr="00C02C53">
                          <w:rPr>
                            <w:sz w:val="22"/>
                            <w:szCs w:val="28"/>
                          </w:rPr>
                          <w:t xml:space="preserve">restricting community access to money are through the power, </w:t>
                        </w:r>
                        <w:r w:rsidR="00384FF1" w:rsidRPr="00C02C53">
                          <w:rPr>
                            <w:sz w:val="22"/>
                            <w:szCs w:val="28"/>
                          </w:rPr>
                          <w:t>transportation,</w:t>
                        </w:r>
                        <w:r w:rsidR="00D26586">
                          <w:rPr>
                            <w:sz w:val="22"/>
                            <w:szCs w:val="28"/>
                          </w:rPr>
                          <w:t xml:space="preserve"> and</w:t>
                        </w:r>
                        <w:r w:rsidRPr="00C02C53">
                          <w:rPr>
                            <w:spacing w:val="1"/>
                            <w:sz w:val="22"/>
                            <w:szCs w:val="28"/>
                          </w:rPr>
                          <w:t xml:space="preserve"> </w:t>
                        </w:r>
                        <w:r w:rsidRPr="00C02C53">
                          <w:rPr>
                            <w:sz w:val="22"/>
                            <w:szCs w:val="28"/>
                          </w:rPr>
                          <w:t>communications lifelines. Accordingly, a local emergency manager may alleviate the</w:t>
                        </w:r>
                        <w:r w:rsidRPr="00C02C53">
                          <w:rPr>
                            <w:spacing w:val="1"/>
                            <w:sz w:val="22"/>
                            <w:szCs w:val="28"/>
                          </w:rPr>
                          <w:t xml:space="preserve"> </w:t>
                        </w:r>
                        <w:r w:rsidRPr="00C02C53">
                          <w:rPr>
                            <w:sz w:val="22"/>
                            <w:szCs w:val="28"/>
                          </w:rPr>
                          <w:t>situation</w:t>
                        </w:r>
                        <w:r w:rsidRPr="00C02C53">
                          <w:rPr>
                            <w:spacing w:val="-6"/>
                            <w:sz w:val="22"/>
                            <w:szCs w:val="28"/>
                          </w:rPr>
                          <w:t xml:space="preserve"> </w:t>
                        </w:r>
                        <w:r w:rsidRPr="00C02C53">
                          <w:rPr>
                            <w:sz w:val="22"/>
                            <w:szCs w:val="28"/>
                          </w:rPr>
                          <w:t>by</w:t>
                        </w:r>
                        <w:r w:rsidRPr="00C02C53">
                          <w:rPr>
                            <w:spacing w:val="-12"/>
                            <w:sz w:val="22"/>
                            <w:szCs w:val="28"/>
                          </w:rPr>
                          <w:t xml:space="preserve"> </w:t>
                        </w:r>
                        <w:r w:rsidRPr="00C02C53">
                          <w:rPr>
                            <w:sz w:val="22"/>
                            <w:szCs w:val="28"/>
                          </w:rPr>
                          <w:t>considering</w:t>
                        </w:r>
                        <w:r w:rsidRPr="00C02C53">
                          <w:rPr>
                            <w:spacing w:val="-6"/>
                            <w:sz w:val="22"/>
                            <w:szCs w:val="28"/>
                          </w:rPr>
                          <w:t xml:space="preserve"> </w:t>
                        </w:r>
                        <w:r w:rsidRPr="00C02C53">
                          <w:rPr>
                            <w:sz w:val="22"/>
                            <w:szCs w:val="28"/>
                          </w:rPr>
                          <w:t>options,</w:t>
                        </w:r>
                        <w:r w:rsidRPr="00C02C53">
                          <w:rPr>
                            <w:spacing w:val="-6"/>
                            <w:sz w:val="22"/>
                            <w:szCs w:val="28"/>
                          </w:rPr>
                          <w:t xml:space="preserve"> </w:t>
                        </w:r>
                        <w:r w:rsidRPr="00C02C53">
                          <w:rPr>
                            <w:sz w:val="22"/>
                            <w:szCs w:val="28"/>
                          </w:rPr>
                          <w:t>such</w:t>
                        </w:r>
                        <w:r w:rsidRPr="00C02C53">
                          <w:rPr>
                            <w:spacing w:val="-7"/>
                            <w:sz w:val="22"/>
                            <w:szCs w:val="28"/>
                          </w:rPr>
                          <w:t xml:space="preserve"> </w:t>
                        </w:r>
                        <w:r w:rsidRPr="00C02C53">
                          <w:rPr>
                            <w:sz w:val="22"/>
                            <w:szCs w:val="28"/>
                          </w:rPr>
                          <w:t>as</w:t>
                        </w:r>
                        <w:r w:rsidRPr="00C02C53">
                          <w:rPr>
                            <w:spacing w:val="-6"/>
                            <w:sz w:val="22"/>
                            <w:szCs w:val="28"/>
                          </w:rPr>
                          <w:t xml:space="preserve"> </w:t>
                        </w:r>
                        <w:r w:rsidRPr="00C02C53">
                          <w:rPr>
                            <w:sz w:val="22"/>
                            <w:szCs w:val="28"/>
                          </w:rPr>
                          <w:t>prioritized</w:t>
                        </w:r>
                        <w:r w:rsidRPr="00C02C53">
                          <w:rPr>
                            <w:spacing w:val="-7"/>
                            <w:sz w:val="22"/>
                            <w:szCs w:val="28"/>
                          </w:rPr>
                          <w:t xml:space="preserve"> </w:t>
                        </w:r>
                        <w:r w:rsidRPr="00C02C53">
                          <w:rPr>
                            <w:sz w:val="22"/>
                            <w:szCs w:val="28"/>
                          </w:rPr>
                          <w:t>route</w:t>
                        </w:r>
                        <w:r w:rsidRPr="00C02C53">
                          <w:rPr>
                            <w:spacing w:val="-9"/>
                            <w:sz w:val="22"/>
                            <w:szCs w:val="28"/>
                          </w:rPr>
                          <w:t xml:space="preserve"> </w:t>
                        </w:r>
                        <w:r w:rsidRPr="00C02C53">
                          <w:rPr>
                            <w:sz w:val="22"/>
                            <w:szCs w:val="28"/>
                          </w:rPr>
                          <w:t>clearance</w:t>
                        </w:r>
                        <w:r w:rsidRPr="00C02C53">
                          <w:rPr>
                            <w:spacing w:val="-8"/>
                            <w:sz w:val="22"/>
                            <w:szCs w:val="28"/>
                          </w:rPr>
                          <w:t xml:space="preserve"> </w:t>
                        </w:r>
                        <w:r w:rsidRPr="00C02C53">
                          <w:rPr>
                            <w:sz w:val="22"/>
                            <w:szCs w:val="28"/>
                          </w:rPr>
                          <w:t>for</w:t>
                        </w:r>
                        <w:r w:rsidRPr="00C02C53">
                          <w:rPr>
                            <w:spacing w:val="-8"/>
                            <w:sz w:val="22"/>
                            <w:szCs w:val="28"/>
                          </w:rPr>
                          <w:t xml:space="preserve"> </w:t>
                        </w:r>
                        <w:r w:rsidRPr="00C02C53">
                          <w:rPr>
                            <w:sz w:val="22"/>
                            <w:szCs w:val="28"/>
                          </w:rPr>
                          <w:t>emergency</w:t>
                        </w:r>
                        <w:r w:rsidRPr="00C02C53">
                          <w:rPr>
                            <w:spacing w:val="-9"/>
                            <w:sz w:val="22"/>
                            <w:szCs w:val="28"/>
                          </w:rPr>
                          <w:t xml:space="preserve"> </w:t>
                        </w:r>
                        <w:r w:rsidRPr="00C02C53">
                          <w:rPr>
                            <w:sz w:val="22"/>
                            <w:szCs w:val="28"/>
                          </w:rPr>
                          <w:t>access</w:t>
                        </w:r>
                        <w:r w:rsidRPr="00C02C53">
                          <w:rPr>
                            <w:spacing w:val="-54"/>
                            <w:sz w:val="22"/>
                            <w:szCs w:val="28"/>
                          </w:rPr>
                          <w:t xml:space="preserve"> </w:t>
                        </w:r>
                        <w:r w:rsidRPr="00C02C53">
                          <w:rPr>
                            <w:sz w:val="22"/>
                            <w:szCs w:val="28"/>
                          </w:rPr>
                          <w:t>by power and communications crews, generators for temporary power, or deployment of</w:t>
                        </w:r>
                        <w:r w:rsidRPr="00C02C53">
                          <w:rPr>
                            <w:spacing w:val="1"/>
                            <w:sz w:val="22"/>
                            <w:szCs w:val="28"/>
                          </w:rPr>
                          <w:t xml:space="preserve"> </w:t>
                        </w:r>
                        <w:r w:rsidRPr="00C02C53">
                          <w:rPr>
                            <w:sz w:val="22"/>
                            <w:szCs w:val="28"/>
                          </w:rPr>
                          <w:t>mobile</w:t>
                        </w:r>
                        <w:r w:rsidRPr="00C02C53">
                          <w:rPr>
                            <w:spacing w:val="-3"/>
                            <w:sz w:val="22"/>
                            <w:szCs w:val="28"/>
                          </w:rPr>
                          <w:t xml:space="preserve"> </w:t>
                        </w:r>
                        <w:r w:rsidRPr="00C02C53">
                          <w:rPr>
                            <w:sz w:val="22"/>
                            <w:szCs w:val="28"/>
                          </w:rPr>
                          <w:t>cell</w:t>
                        </w:r>
                        <w:r w:rsidRPr="00C02C53">
                          <w:rPr>
                            <w:spacing w:val="-4"/>
                            <w:sz w:val="22"/>
                            <w:szCs w:val="28"/>
                          </w:rPr>
                          <w:t xml:space="preserve"> </w:t>
                        </w:r>
                        <w:r w:rsidRPr="00C02C53">
                          <w:rPr>
                            <w:sz w:val="22"/>
                            <w:szCs w:val="28"/>
                          </w:rPr>
                          <w:t>towers,</w:t>
                        </w:r>
                        <w:r w:rsidRPr="00C02C53">
                          <w:rPr>
                            <w:spacing w:val="-3"/>
                            <w:sz w:val="22"/>
                            <w:szCs w:val="28"/>
                          </w:rPr>
                          <w:t xml:space="preserve"> </w:t>
                        </w:r>
                        <w:r w:rsidRPr="00C02C53">
                          <w:rPr>
                            <w:sz w:val="22"/>
                            <w:szCs w:val="28"/>
                          </w:rPr>
                          <w:t>for</w:t>
                        </w:r>
                        <w:r w:rsidRPr="00C02C53">
                          <w:rPr>
                            <w:spacing w:val="-1"/>
                            <w:sz w:val="22"/>
                            <w:szCs w:val="28"/>
                          </w:rPr>
                          <w:t xml:space="preserve"> </w:t>
                        </w:r>
                        <w:r w:rsidRPr="00C02C53">
                          <w:rPr>
                            <w:sz w:val="22"/>
                            <w:szCs w:val="28"/>
                          </w:rPr>
                          <w:t>establishing</w:t>
                        </w:r>
                        <w:r w:rsidRPr="00C02C53">
                          <w:rPr>
                            <w:spacing w:val="-3"/>
                            <w:sz w:val="22"/>
                            <w:szCs w:val="28"/>
                          </w:rPr>
                          <w:t xml:space="preserve"> </w:t>
                        </w:r>
                        <w:r w:rsidRPr="00C02C53">
                          <w:rPr>
                            <w:sz w:val="22"/>
                            <w:szCs w:val="28"/>
                          </w:rPr>
                          <w:t>connectivity</w:t>
                        </w:r>
                        <w:r w:rsidRPr="00C02C53">
                          <w:rPr>
                            <w:spacing w:val="-4"/>
                            <w:sz w:val="22"/>
                            <w:szCs w:val="28"/>
                          </w:rPr>
                          <w:t xml:space="preserve"> </w:t>
                        </w:r>
                        <w:r w:rsidRPr="00C02C53">
                          <w:rPr>
                            <w:sz w:val="22"/>
                            <w:szCs w:val="28"/>
                          </w:rPr>
                          <w:t>until</w:t>
                        </w:r>
                        <w:r w:rsidRPr="00C02C53">
                          <w:rPr>
                            <w:spacing w:val="-1"/>
                            <w:sz w:val="22"/>
                            <w:szCs w:val="28"/>
                          </w:rPr>
                          <w:t xml:space="preserve"> </w:t>
                        </w:r>
                        <w:r w:rsidRPr="00C02C53">
                          <w:rPr>
                            <w:sz w:val="22"/>
                            <w:szCs w:val="28"/>
                          </w:rPr>
                          <w:t>other</w:t>
                        </w:r>
                        <w:r w:rsidRPr="00C02C53">
                          <w:rPr>
                            <w:spacing w:val="-1"/>
                            <w:sz w:val="22"/>
                            <w:szCs w:val="28"/>
                          </w:rPr>
                          <w:t xml:space="preserve"> </w:t>
                        </w:r>
                        <w:r w:rsidRPr="00C02C53">
                          <w:rPr>
                            <w:sz w:val="22"/>
                            <w:szCs w:val="28"/>
                          </w:rPr>
                          <w:t>infrastructure</w:t>
                        </w:r>
                        <w:r w:rsidRPr="00C02C53">
                          <w:rPr>
                            <w:spacing w:val="-1"/>
                            <w:sz w:val="22"/>
                            <w:szCs w:val="28"/>
                          </w:rPr>
                          <w:t xml:space="preserve"> </w:t>
                        </w:r>
                        <w:r w:rsidRPr="00C02C53">
                          <w:rPr>
                            <w:sz w:val="22"/>
                            <w:szCs w:val="28"/>
                          </w:rPr>
                          <w:t>is</w:t>
                        </w:r>
                        <w:r w:rsidRPr="00C02C53">
                          <w:rPr>
                            <w:spacing w:val="-2"/>
                            <w:sz w:val="22"/>
                            <w:szCs w:val="28"/>
                          </w:rPr>
                          <w:t xml:space="preserve"> </w:t>
                        </w:r>
                        <w:r w:rsidRPr="00C02C53">
                          <w:rPr>
                            <w:sz w:val="22"/>
                            <w:szCs w:val="28"/>
                          </w:rPr>
                          <w:t>restored.</w:t>
                        </w:r>
                      </w:p>
                    </w:txbxContent>
                  </v:textbox>
                </v:shape>
                <w10:wrap type="square"/>
              </v:group>
            </w:pict>
          </mc:Fallback>
        </mc:AlternateContent>
      </w:r>
      <w:r w:rsidR="00BE2177" w:rsidRPr="00D273E5">
        <w:t>Community lifelines can be used by all levels of government</w:t>
      </w:r>
      <w:r w:rsidR="00BE2177">
        <w:t xml:space="preserve"> and</w:t>
      </w:r>
      <w:r w:rsidR="00BE2177" w:rsidRPr="00D273E5">
        <w:t xml:space="preserve"> the private sector to facilitate operational coordination and drive outcome-based response. Figure </w:t>
      </w:r>
      <w:r w:rsidR="00F876C5">
        <w:t>13</w:t>
      </w:r>
      <w:r w:rsidR="00BE2177">
        <w:t xml:space="preserve"> below</w:t>
      </w:r>
      <w:r w:rsidR="00BE2177" w:rsidRPr="00D273E5">
        <w:t xml:space="preserve"> shows how community lifelines are applied to </w:t>
      </w:r>
      <w:r w:rsidR="00BE2177">
        <w:t xml:space="preserve">emergency management </w:t>
      </w:r>
      <w:r w:rsidR="00BE2177" w:rsidRPr="00D273E5">
        <w:t>support decision-making.</w:t>
      </w:r>
    </w:p>
    <w:p w14:paraId="6C49C32A" w14:textId="708587F8" w:rsidR="00BE2177" w:rsidRDefault="00F321C6" w:rsidP="00CC686C">
      <w:pPr>
        <w:pStyle w:val="Caption"/>
      </w:pPr>
      <w:r>
        <w:rPr>
          <w:noProof/>
        </w:rPr>
        <w:drawing>
          <wp:anchor distT="0" distB="0" distL="114300" distR="114300" simplePos="0" relativeHeight="251627520" behindDoc="1" locked="0" layoutInCell="1" allowOverlap="1" wp14:anchorId="311F8D98" wp14:editId="685CCCAA">
            <wp:simplePos x="0" y="0"/>
            <wp:positionH relativeFrom="column">
              <wp:posOffset>-410904</wp:posOffset>
            </wp:positionH>
            <wp:positionV relativeFrom="paragraph">
              <wp:posOffset>5062338</wp:posOffset>
            </wp:positionV>
            <wp:extent cx="7341739" cy="2451017"/>
            <wp:effectExtent l="19050" t="19050" r="12065" b="26035"/>
            <wp:wrapNone/>
            <wp:docPr id="332" name="image3.png" descr="P388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3.png" descr="P3889#y1"/>
                    <pic:cNvPicPr/>
                  </pic:nvPicPr>
                  <pic:blipFill>
                    <a:blip r:embed="rId87" cstate="print">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41739" cy="2451017"/>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BE2177">
        <w:t>FIGURE</w:t>
      </w:r>
      <w:r w:rsidR="009C4338">
        <w:t xml:space="preserve"> </w:t>
      </w:r>
      <w:r w:rsidR="00137996">
        <w:t>1</w:t>
      </w:r>
      <w:r w:rsidR="00A4002A">
        <w:t>8</w:t>
      </w:r>
      <w:r w:rsidR="00BE2177">
        <w:t xml:space="preserve">. </w:t>
      </w:r>
      <w:r w:rsidR="00137996">
        <w:t xml:space="preserve"> </w:t>
      </w:r>
      <w:r w:rsidR="00BE2177">
        <w:t>APPLICATION OF COMMUNITY LIFELINES TO SUPPORT EMERGENCY MAN</w:t>
      </w:r>
      <w:r w:rsidR="009C4338">
        <w:t>a</w:t>
      </w:r>
      <w:r w:rsidR="00BE2177">
        <w:t>GEMENT</w:t>
      </w:r>
    </w:p>
    <w:p w14:paraId="64D11A11" w14:textId="77888C5E" w:rsidR="00BE2177" w:rsidRDefault="00BE2177" w:rsidP="00BE2177"/>
    <w:p w14:paraId="44E1E919" w14:textId="3E31FE1D" w:rsidR="00BE2177" w:rsidRDefault="00BE2177" w:rsidP="00BE2177"/>
    <w:p w14:paraId="29B845A4" w14:textId="77777777" w:rsidR="00BE2177" w:rsidRDefault="00BE2177" w:rsidP="00BE2177"/>
    <w:p w14:paraId="1D546B17" w14:textId="77777777" w:rsidR="00BE2177" w:rsidRDefault="00BE2177" w:rsidP="00BE2177"/>
    <w:p w14:paraId="4A9D01E9" w14:textId="2B35325F" w:rsidR="00BE2177" w:rsidRDefault="00BE2177" w:rsidP="00BE2177"/>
    <w:p w14:paraId="045F1619" w14:textId="77777777" w:rsidR="00BE2177" w:rsidRPr="00D273E5" w:rsidRDefault="00BE2177" w:rsidP="00BE2177"/>
    <w:p w14:paraId="4EDF7760" w14:textId="77777777" w:rsidR="00BE2177" w:rsidRDefault="00BE2177" w:rsidP="00BE2177">
      <w:pPr>
        <w:rPr>
          <w:rFonts w:eastAsiaTheme="minorEastAsia"/>
        </w:rPr>
      </w:pPr>
    </w:p>
    <w:p w14:paraId="6DF383DA" w14:textId="77777777" w:rsidR="00BE2177" w:rsidRPr="00D273E5" w:rsidRDefault="00BE2177" w:rsidP="00BE2177">
      <w:pPr>
        <w:rPr>
          <w:rFonts w:eastAsiaTheme="minorEastAsia"/>
        </w:rPr>
      </w:pPr>
    </w:p>
    <w:p w14:paraId="32162434" w14:textId="42B54486" w:rsidR="00BE2177" w:rsidRDefault="00245B1C" w:rsidP="00245B1C">
      <w:pPr>
        <w:tabs>
          <w:tab w:val="left" w:pos="3478"/>
        </w:tabs>
        <w:spacing w:before="240" w:after="120" w:line="276" w:lineRule="auto"/>
        <w:ind w:right="-90"/>
        <w:rPr>
          <w:rFonts w:eastAsiaTheme="minorEastAsia"/>
        </w:rPr>
      </w:pPr>
      <w:r>
        <w:rPr>
          <w:rFonts w:eastAsiaTheme="minorEastAsia"/>
        </w:rPr>
        <w:tab/>
      </w:r>
    </w:p>
    <w:p w14:paraId="226EB51A" w14:textId="77777777" w:rsidR="00FF5166" w:rsidRDefault="00FF5166" w:rsidP="00FF5166">
      <w:pPr>
        <w:spacing w:before="240" w:after="120" w:line="276" w:lineRule="auto"/>
        <w:rPr>
          <w:rFonts w:eastAsiaTheme="minorEastAsia"/>
          <w:i/>
          <w:iCs/>
        </w:rPr>
      </w:pPr>
    </w:p>
    <w:p w14:paraId="71ED766F" w14:textId="79AA29B0" w:rsidR="00FF5166" w:rsidRPr="00137996" w:rsidRDefault="00137996" w:rsidP="001D7093">
      <w:pPr>
        <w:pStyle w:val="Heading3"/>
      </w:pPr>
      <w:bookmarkStart w:id="609" w:name="_Toc70105350"/>
      <w:bookmarkStart w:id="610" w:name="_Toc70168410"/>
      <w:bookmarkStart w:id="611" w:name="_Toc82200461"/>
      <w:bookmarkStart w:id="612" w:name="_Toc88640299"/>
      <w:r w:rsidRPr="00137996">
        <w:lastRenderedPageBreak/>
        <w:t>INCORPORATING COMMUNITY LIFELINES INTO RESPONSE</w:t>
      </w:r>
      <w:bookmarkEnd w:id="609"/>
      <w:bookmarkEnd w:id="610"/>
      <w:bookmarkEnd w:id="611"/>
      <w:bookmarkEnd w:id="612"/>
    </w:p>
    <w:p w14:paraId="3DE5797C" w14:textId="0E4579D9" w:rsidR="00FF5166" w:rsidRPr="00FF5166" w:rsidRDefault="00FF5166" w:rsidP="00955A49">
      <w:pPr>
        <w:pStyle w:val="Body"/>
      </w:pPr>
      <w:r w:rsidRPr="00FF5166">
        <w:t>FEMA After-Action Report</w:t>
      </w:r>
      <w:r>
        <w:t>s (AARs)</w:t>
      </w:r>
      <w:r w:rsidRPr="00FF5166">
        <w:t xml:space="preserve"> identified the need to create a new operational prioritization and response tool which would:</w:t>
      </w:r>
    </w:p>
    <w:p w14:paraId="277258F3" w14:textId="01D0310F" w:rsidR="00FF5166" w:rsidRPr="00FF5166" w:rsidRDefault="00FF5166" w:rsidP="00EE4475">
      <w:pPr>
        <w:pStyle w:val="Number"/>
        <w:numPr>
          <w:ilvl w:val="0"/>
          <w:numId w:val="66"/>
        </w:numPr>
        <w:spacing w:after="120" w:line="276" w:lineRule="auto"/>
        <w:rPr>
          <w:rFonts w:ascii="Arial" w:eastAsiaTheme="minorEastAsia" w:hAnsi="Arial"/>
          <w:szCs w:val="24"/>
        </w:rPr>
      </w:pPr>
      <w:r w:rsidRPr="00FF5166">
        <w:rPr>
          <w:rFonts w:ascii="Arial" w:eastAsiaTheme="minorEastAsia" w:hAnsi="Arial"/>
          <w:szCs w:val="24"/>
        </w:rPr>
        <w:t xml:space="preserve">Characterize the incident and identify the root causes of priority issue areas in order to create effective </w:t>
      </w:r>
      <w:r w:rsidR="000865E7" w:rsidRPr="00FF5166">
        <w:rPr>
          <w:rFonts w:ascii="Arial" w:eastAsiaTheme="minorEastAsia" w:hAnsi="Arial"/>
          <w:szCs w:val="24"/>
        </w:rPr>
        <w:t>solutions.</w:t>
      </w:r>
    </w:p>
    <w:p w14:paraId="68CB2004" w14:textId="066D2596" w:rsidR="00FF5166" w:rsidRPr="00FF5166" w:rsidRDefault="00FF5166" w:rsidP="00EE4475">
      <w:pPr>
        <w:numPr>
          <w:ilvl w:val="0"/>
          <w:numId w:val="66"/>
        </w:numPr>
        <w:spacing w:before="120" w:after="120" w:line="276" w:lineRule="auto"/>
        <w:rPr>
          <w:rFonts w:eastAsiaTheme="minorEastAsia"/>
        </w:rPr>
      </w:pPr>
      <w:r w:rsidRPr="00FF5166">
        <w:rPr>
          <w:rFonts w:eastAsiaTheme="minorEastAsia"/>
        </w:rPr>
        <w:t>Distinguish the highest priorities and most complex issues from other incident information</w:t>
      </w:r>
    </w:p>
    <w:p w14:paraId="53982D11" w14:textId="1C6F5851" w:rsidR="00FF5166" w:rsidRPr="00FF5166" w:rsidRDefault="00137996" w:rsidP="001D7093">
      <w:pPr>
        <w:pStyle w:val="Heading3"/>
      </w:pPr>
      <w:bookmarkStart w:id="613" w:name="_Toc70105351"/>
      <w:bookmarkStart w:id="614" w:name="_Toc70168411"/>
      <w:bookmarkStart w:id="615" w:name="_Toc82200462"/>
      <w:bookmarkStart w:id="616" w:name="_Toc88640300"/>
      <w:r w:rsidRPr="00FF5166">
        <w:t>COMMUNITY LIFELINE IMPLEMENTATION</w:t>
      </w:r>
      <w:bookmarkEnd w:id="613"/>
      <w:bookmarkEnd w:id="614"/>
      <w:bookmarkEnd w:id="615"/>
      <w:bookmarkEnd w:id="616"/>
    </w:p>
    <w:p w14:paraId="1005C96F" w14:textId="1E3AD616" w:rsidR="00FF5166" w:rsidRPr="00FF5166" w:rsidRDefault="00FF5166" w:rsidP="00955A49">
      <w:pPr>
        <w:pStyle w:val="Body"/>
      </w:pPr>
      <w:r w:rsidRPr="00FF5166">
        <w:t>The community lifelines reframe incident information to provide decision-makers with impact statements and root causes. This construct maximizes the effectiveness of federally supported, state managed</w:t>
      </w:r>
      <w:r w:rsidR="00D26586">
        <w:t xml:space="preserve"> and</w:t>
      </w:r>
      <w:r w:rsidRPr="00FF5166">
        <w:t xml:space="preserve"> locally executed response.</w:t>
      </w:r>
    </w:p>
    <w:p w14:paraId="0A7D5291" w14:textId="571EBC04" w:rsidR="00FF5166" w:rsidRPr="00FF5166" w:rsidRDefault="004C3D63" w:rsidP="00955A49">
      <w:pPr>
        <w:pStyle w:val="Body"/>
      </w:pPr>
      <w:r>
        <w:rPr>
          <w:noProof/>
        </w:rPr>
        <w:drawing>
          <wp:anchor distT="0" distB="0" distL="0" distR="0" simplePos="0" relativeHeight="251668480" behindDoc="0" locked="0" layoutInCell="1" allowOverlap="1" wp14:anchorId="1FAE6E13" wp14:editId="4B24840D">
            <wp:simplePos x="0" y="0"/>
            <wp:positionH relativeFrom="page">
              <wp:posOffset>3276600</wp:posOffset>
            </wp:positionH>
            <wp:positionV relativeFrom="paragraph">
              <wp:posOffset>180186</wp:posOffset>
            </wp:positionV>
            <wp:extent cx="4326890" cy="3943985"/>
            <wp:effectExtent l="0" t="0" r="0" b="0"/>
            <wp:wrapSquare wrapText="bothSides"/>
            <wp:docPr id="427" name="image86.jpeg" descr="P39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age86.jpeg" descr="P3906#y1"/>
                    <pic:cNvPicPr/>
                  </pic:nvPicPr>
                  <pic:blipFill>
                    <a:blip r:embed="rId89" cstate="print">
                      <a:extLst>
                        <a:ext uri="{BEBA8EAE-BF5A-486C-A8C5-ECC9F3942E4B}">
                          <a14:imgProps xmlns:a14="http://schemas.microsoft.com/office/drawing/2010/main">
                            <a14:imgLayer r:embed="rId90">
                              <a14:imgEffect>
                                <a14:sharpenSoften amount="50000"/>
                              </a14:imgEffect>
                            </a14:imgLayer>
                          </a14:imgProps>
                        </a:ext>
                      </a:extLst>
                    </a:blip>
                    <a:stretch>
                      <a:fillRect/>
                    </a:stretch>
                  </pic:blipFill>
                  <pic:spPr>
                    <a:xfrm>
                      <a:off x="0" y="0"/>
                      <a:ext cx="4326890" cy="3943985"/>
                    </a:xfrm>
                    <a:prstGeom prst="rect">
                      <a:avLst/>
                    </a:prstGeom>
                  </pic:spPr>
                </pic:pic>
              </a:graphicData>
            </a:graphic>
            <wp14:sizeRelH relativeFrom="margin">
              <wp14:pctWidth>0</wp14:pctWidth>
            </wp14:sizeRelH>
            <wp14:sizeRelV relativeFrom="margin">
              <wp14:pctHeight>0</wp14:pctHeight>
            </wp14:sizeRelV>
          </wp:anchor>
        </w:drawing>
      </w:r>
      <w:r w:rsidR="00FF5166" w:rsidRPr="00FF5166">
        <w:t>Incorporating the lifelines primarily impacts how incident information is organized and reported during response</w:t>
      </w:r>
      <w:r w:rsidR="004F235C">
        <w:t>.</w:t>
      </w:r>
    </w:p>
    <w:p w14:paraId="04D54B43" w14:textId="2198A711" w:rsidR="00FF5166" w:rsidRPr="00FF5166" w:rsidRDefault="00FF5166" w:rsidP="00955A49">
      <w:pPr>
        <w:pStyle w:val="Body"/>
      </w:pPr>
      <w:r w:rsidRPr="00FF5166">
        <w:t>Response operations procedures such as NIMS and ICS remain fundamentally the same</w:t>
      </w:r>
      <w:r w:rsidR="004F235C">
        <w:t>.</w:t>
      </w:r>
    </w:p>
    <w:p w14:paraId="05B500DE" w14:textId="77777777" w:rsidR="00FF5166" w:rsidRPr="00FF5166" w:rsidRDefault="00FF5166" w:rsidP="00955A49">
      <w:pPr>
        <w:pStyle w:val="Body"/>
      </w:pPr>
      <w:r w:rsidRPr="00FF5166">
        <w:t>Some changes may include:</w:t>
      </w:r>
    </w:p>
    <w:p w14:paraId="0BEEE89E" w14:textId="0A7D89A3" w:rsidR="00FF5166" w:rsidRPr="00FF5166" w:rsidRDefault="00FF5166" w:rsidP="00EE4475">
      <w:pPr>
        <w:pStyle w:val="ListParagraph"/>
        <w:numPr>
          <w:ilvl w:val="0"/>
          <w:numId w:val="67"/>
        </w:numPr>
        <w:spacing w:before="120" w:after="120" w:line="276" w:lineRule="auto"/>
        <w:contextualSpacing w:val="0"/>
        <w:rPr>
          <w:rFonts w:eastAsiaTheme="minorEastAsia"/>
        </w:rPr>
      </w:pPr>
      <w:r w:rsidRPr="00FF5166">
        <w:rPr>
          <w:rFonts w:eastAsiaTheme="minorEastAsia"/>
        </w:rPr>
        <w:t xml:space="preserve">How we understand, </w:t>
      </w:r>
      <w:r w:rsidR="00384FF1" w:rsidRPr="00FF5166">
        <w:rPr>
          <w:rFonts w:eastAsiaTheme="minorEastAsia"/>
        </w:rPr>
        <w:t>prioritize,</w:t>
      </w:r>
      <w:r w:rsidR="00D26586">
        <w:rPr>
          <w:rFonts w:eastAsiaTheme="minorEastAsia"/>
        </w:rPr>
        <w:t xml:space="preserve"> and</w:t>
      </w:r>
      <w:r w:rsidRPr="00FF5166">
        <w:rPr>
          <w:rFonts w:eastAsiaTheme="minorEastAsia"/>
        </w:rPr>
        <w:t xml:space="preserve"> communicate incident impacts</w:t>
      </w:r>
      <w:r w:rsidR="004F235C">
        <w:rPr>
          <w:rFonts w:eastAsiaTheme="minorEastAsia"/>
        </w:rPr>
        <w:t>.</w:t>
      </w:r>
    </w:p>
    <w:p w14:paraId="675EB011" w14:textId="123410FB" w:rsidR="00FF5166" w:rsidRPr="00FF5166" w:rsidRDefault="00FF5166" w:rsidP="00EE4475">
      <w:pPr>
        <w:pStyle w:val="ListParagraph"/>
        <w:numPr>
          <w:ilvl w:val="0"/>
          <w:numId w:val="67"/>
        </w:numPr>
        <w:spacing w:before="120" w:after="120" w:line="276" w:lineRule="auto"/>
        <w:contextualSpacing w:val="0"/>
        <w:rPr>
          <w:rFonts w:eastAsiaTheme="minorEastAsia"/>
        </w:rPr>
      </w:pPr>
      <w:r w:rsidRPr="00FF5166">
        <w:rPr>
          <w:rFonts w:eastAsiaTheme="minorEastAsia"/>
        </w:rPr>
        <w:t>The structure and format of decision-making support products (e.g., briefings)</w:t>
      </w:r>
      <w:r w:rsidR="004F235C">
        <w:rPr>
          <w:rFonts w:eastAsiaTheme="minorEastAsia"/>
        </w:rPr>
        <w:t>.</w:t>
      </w:r>
    </w:p>
    <w:p w14:paraId="28ED1D15" w14:textId="727C320A" w:rsidR="00FF5166" w:rsidRPr="00FF5166" w:rsidRDefault="00FF5166" w:rsidP="00EE4475">
      <w:pPr>
        <w:pStyle w:val="ListParagraph"/>
        <w:numPr>
          <w:ilvl w:val="0"/>
          <w:numId w:val="67"/>
        </w:numPr>
        <w:spacing w:before="120" w:after="120" w:line="276" w:lineRule="auto"/>
        <w:contextualSpacing w:val="0"/>
        <w:rPr>
          <w:rFonts w:eastAsiaTheme="minorEastAsia"/>
        </w:rPr>
      </w:pPr>
      <w:r w:rsidRPr="00FF5166">
        <w:rPr>
          <w:rFonts w:eastAsiaTheme="minorEastAsia"/>
        </w:rPr>
        <w:t>Planning for incident impacts and stabilization both prior to and during incidents</w:t>
      </w:r>
      <w:r w:rsidR="004F235C">
        <w:rPr>
          <w:rFonts w:eastAsiaTheme="minorEastAsia"/>
        </w:rPr>
        <w:t>.</w:t>
      </w:r>
    </w:p>
    <w:p w14:paraId="1677A8D9" w14:textId="0F710825" w:rsidR="00BE2177" w:rsidRPr="00F449EC" w:rsidRDefault="00BE2177" w:rsidP="00955A49">
      <w:pPr>
        <w:pStyle w:val="Body"/>
      </w:pPr>
      <w:r w:rsidRPr="00F449EC">
        <w:t>The interrelationship of Lifelines, Core Capabilities</w:t>
      </w:r>
      <w:r w:rsidR="00D26586">
        <w:t xml:space="preserve"> and</w:t>
      </w:r>
      <w:r w:rsidRPr="00F449EC">
        <w:t xml:space="preserve"> ESFs can be thought of in terms of </w:t>
      </w:r>
      <w:r w:rsidRPr="002C40E5">
        <w:rPr>
          <w:b/>
          <w:bCs/>
          <w:color w:val="0069B8"/>
        </w:rPr>
        <w:t>means,</w:t>
      </w:r>
      <w:r w:rsidRPr="00F449EC">
        <w:t xml:space="preserve"> </w:t>
      </w:r>
      <w:r w:rsidRPr="002C40E5">
        <w:rPr>
          <w:b/>
          <w:bCs/>
          <w:color w:val="00B050"/>
        </w:rPr>
        <w:t>ways</w:t>
      </w:r>
      <w:r w:rsidR="00D26586">
        <w:rPr>
          <w:b/>
          <w:bCs/>
          <w:color w:val="00B050"/>
        </w:rPr>
        <w:t xml:space="preserve"> </w:t>
      </w:r>
      <w:r w:rsidR="00D26586" w:rsidRPr="00D26586">
        <w:t>and</w:t>
      </w:r>
      <w:r w:rsidRPr="00D26586">
        <w:t xml:space="preserve"> </w:t>
      </w:r>
      <w:r w:rsidRPr="002C40E5">
        <w:rPr>
          <w:b/>
          <w:bCs/>
          <w:color w:val="FF0000"/>
        </w:rPr>
        <w:t>ends.</w:t>
      </w:r>
    </w:p>
    <w:p w14:paraId="07954B07" w14:textId="19A157B8" w:rsidR="00BE2177" w:rsidRDefault="00BE2177" w:rsidP="00955A49">
      <w:pPr>
        <w:pStyle w:val="Body"/>
      </w:pPr>
      <w:r w:rsidRPr="002C40E5">
        <w:rPr>
          <w:b/>
          <w:bCs/>
          <w:color w:val="0069B8"/>
        </w:rPr>
        <w:t xml:space="preserve">ESFs </w:t>
      </w:r>
      <w:r w:rsidRPr="00F449EC">
        <w:t>and other organizing bodies—</w:t>
      </w:r>
      <w:r w:rsidRPr="002C40E5">
        <w:rPr>
          <w:b/>
          <w:bCs/>
          <w:color w:val="0069B8"/>
        </w:rPr>
        <w:t>the means</w:t>
      </w:r>
      <w:r w:rsidRPr="00F449EC">
        <w:t>—are the way we organize across departments and agencies, community organizations</w:t>
      </w:r>
      <w:r w:rsidR="00D26586">
        <w:t xml:space="preserve"> and</w:t>
      </w:r>
      <w:r w:rsidRPr="00F449EC">
        <w:t xml:space="preserve"> industries to enhance coordination and integration to deliver the Response Core Capabilities. </w:t>
      </w:r>
    </w:p>
    <w:p w14:paraId="056BF5E2" w14:textId="6B9D226D" w:rsidR="00BE2177" w:rsidRDefault="00BE2177" w:rsidP="00955A49">
      <w:pPr>
        <w:pStyle w:val="Body"/>
      </w:pPr>
      <w:r w:rsidRPr="002C40E5">
        <w:rPr>
          <w:b/>
          <w:bCs/>
          <w:color w:val="00B050"/>
        </w:rPr>
        <w:t xml:space="preserve">Response Core Capabilities </w:t>
      </w:r>
      <w:r w:rsidRPr="00F449EC">
        <w:t>describe the grouping of response actions—</w:t>
      </w:r>
      <w:r w:rsidRPr="002C40E5">
        <w:rPr>
          <w:b/>
          <w:bCs/>
          <w:color w:val="00B050"/>
        </w:rPr>
        <w:t>the ways</w:t>
      </w:r>
      <w:r w:rsidRPr="00F449EC">
        <w:t xml:space="preserve">—that can be taken to stabilize and re-establish the lifelines. FEMA executes Lines of Effort (LOE) to </w:t>
      </w:r>
      <w:r w:rsidRPr="00F449EC">
        <w:lastRenderedPageBreak/>
        <w:t>operationalize the Core Capabilities (the ways) for response and recovery planning and operations.</w:t>
      </w:r>
    </w:p>
    <w:p w14:paraId="19C48445" w14:textId="559B5B7E" w:rsidR="00BE2177" w:rsidRPr="002C40E5" w:rsidRDefault="00BE2177" w:rsidP="00955A49">
      <w:pPr>
        <w:pStyle w:val="Body"/>
      </w:pPr>
      <w:r w:rsidRPr="002C40E5">
        <w:rPr>
          <w:b/>
          <w:bCs/>
          <w:color w:val="FF0000"/>
        </w:rPr>
        <w:t xml:space="preserve">Lifelines </w:t>
      </w:r>
      <w:r w:rsidRPr="002C40E5">
        <w:t>describe the critical services within a community that must be stabilized or re-established—</w:t>
      </w:r>
      <w:r w:rsidRPr="002C40E5">
        <w:rPr>
          <w:b/>
          <w:bCs/>
          <w:color w:val="FF0000"/>
        </w:rPr>
        <w:t>the ends</w:t>
      </w:r>
      <w:r w:rsidRPr="002C40E5">
        <w:t>—to alleviate threats to life and property.</w:t>
      </w:r>
    </w:p>
    <w:p w14:paraId="73F2F304" w14:textId="4DD93AAB" w:rsidR="002C40E5" w:rsidRPr="002C40E5" w:rsidRDefault="00137996" w:rsidP="002C40E5">
      <w:pPr>
        <w:pStyle w:val="Heading2"/>
        <w:rPr>
          <w:rFonts w:eastAsiaTheme="minorHAnsi"/>
        </w:rPr>
      </w:pPr>
      <w:bookmarkStart w:id="617" w:name="_Toc70105352"/>
      <w:bookmarkStart w:id="618" w:name="_Toc70168412"/>
      <w:bookmarkStart w:id="619" w:name="_Toc82200463"/>
      <w:bookmarkStart w:id="620" w:name="_Toc88640301"/>
      <w:r w:rsidRPr="002C40E5">
        <w:rPr>
          <w:rFonts w:eastAsiaTheme="minorHAnsi"/>
          <w:caps w:val="0"/>
        </w:rPr>
        <w:t>DECONSTRUCTING THE LIFELINES</w:t>
      </w:r>
      <w:bookmarkEnd w:id="617"/>
      <w:bookmarkEnd w:id="618"/>
      <w:bookmarkEnd w:id="619"/>
      <w:bookmarkEnd w:id="620"/>
    </w:p>
    <w:p w14:paraId="252B7EDA" w14:textId="58CDFDF5" w:rsidR="002C40E5" w:rsidRPr="00D7140B" w:rsidRDefault="002C40E5" w:rsidP="00955A49">
      <w:pPr>
        <w:pStyle w:val="Body"/>
        <w:rPr>
          <w:rFonts w:eastAsiaTheme="minorHAnsi"/>
        </w:rPr>
      </w:pPr>
      <w:r w:rsidRPr="002C40E5">
        <w:rPr>
          <w:rFonts w:eastAsiaTheme="minorHAnsi"/>
        </w:rPr>
        <w:t>Each lifeline is comprised of several components that represent the bucketing of critical Essential Elements of Information (EEIs)</w:t>
      </w:r>
      <w:r w:rsidR="004F235C">
        <w:rPr>
          <w:rFonts w:eastAsiaTheme="minorHAnsi"/>
        </w:rPr>
        <w:t>.</w:t>
      </w:r>
      <w:r w:rsidR="006455E1">
        <w:rPr>
          <w:rFonts w:eastAsiaTheme="minorHAnsi"/>
        </w:rPr>
        <w:t xml:space="preserve"> </w:t>
      </w:r>
      <w:r w:rsidRPr="00D7140B">
        <w:rPr>
          <w:rFonts w:eastAsiaTheme="minorHAnsi"/>
        </w:rPr>
        <w:t>The EEIs are the questions we must answer to determine the status of a lifeline</w:t>
      </w:r>
      <w:r w:rsidR="004F235C">
        <w:rPr>
          <w:rFonts w:eastAsiaTheme="minorHAnsi"/>
        </w:rPr>
        <w:t>.</w:t>
      </w:r>
    </w:p>
    <w:p w14:paraId="086A967D" w14:textId="33D40A36" w:rsidR="002C40E5" w:rsidRPr="002C40E5" w:rsidRDefault="002C40E5" w:rsidP="00955A49">
      <w:pPr>
        <w:pStyle w:val="Body"/>
        <w:rPr>
          <w:rFonts w:eastAsiaTheme="minorHAnsi"/>
        </w:rPr>
      </w:pPr>
      <w:r w:rsidRPr="002C40E5">
        <w:rPr>
          <w:rFonts w:eastAsiaTheme="minorHAnsi"/>
        </w:rPr>
        <w:t>Components includes key capabilities or services that are essential to stabilizing an incident and in providing resources to survivors</w:t>
      </w:r>
      <w:r w:rsidR="004F235C">
        <w:rPr>
          <w:rFonts w:eastAsiaTheme="minorHAnsi"/>
        </w:rPr>
        <w:t>.</w:t>
      </w:r>
    </w:p>
    <w:p w14:paraId="7134BCD4" w14:textId="22A5BC75" w:rsidR="00D7140B" w:rsidRDefault="002C40E5" w:rsidP="00955A49">
      <w:pPr>
        <w:pStyle w:val="Body"/>
        <w:rPr>
          <w:rFonts w:eastAsiaTheme="minorHAnsi"/>
        </w:rPr>
      </w:pPr>
      <w:r w:rsidRPr="002C40E5">
        <w:rPr>
          <w:rFonts w:eastAsiaTheme="minorHAnsi"/>
        </w:rPr>
        <w:t xml:space="preserve">Components are assessed individually to determine the seven lifelines’ status and </w:t>
      </w:r>
    </w:p>
    <w:p w14:paraId="7C1BFC8B" w14:textId="31A11C65" w:rsidR="002C40E5" w:rsidRDefault="00D7140B" w:rsidP="00955A49">
      <w:pPr>
        <w:pStyle w:val="Body"/>
        <w:rPr>
          <w:rFonts w:eastAsiaTheme="minorHAnsi"/>
        </w:rPr>
      </w:pPr>
      <w:r w:rsidRPr="00D7140B">
        <w:rPr>
          <w:rFonts w:eastAsiaTheme="minorHAnsi"/>
          <w:b/>
          <w:bCs/>
        </w:rPr>
        <w:t xml:space="preserve">Note: </w:t>
      </w:r>
      <w:r w:rsidRPr="00D7140B">
        <w:rPr>
          <w:rFonts w:eastAsiaTheme="minorHAnsi"/>
        </w:rPr>
        <w:t>Not every incident will impact all of the lifelines or components</w:t>
      </w:r>
      <w:r>
        <w:rPr>
          <w:rFonts w:eastAsiaTheme="minorHAnsi"/>
        </w:rPr>
        <w:t>.</w:t>
      </w:r>
    </w:p>
    <w:p w14:paraId="0CCB2024" w14:textId="52923BEF" w:rsidR="006455E1" w:rsidRPr="002C40E5" w:rsidRDefault="00ED7727" w:rsidP="00CC686C">
      <w:pPr>
        <w:pStyle w:val="Caption"/>
        <w:rPr>
          <w:rFonts w:eastAsiaTheme="minorHAnsi"/>
        </w:rPr>
      </w:pPr>
      <w:r w:rsidRPr="00ED7727">
        <w:rPr>
          <w:rFonts w:eastAsiaTheme="minorHAnsi"/>
        </w:rPr>
        <w:t>FIGURE 18.  ORGANIZATION AND BREAKDOWN OF EACH LIFELINE</w:t>
      </w:r>
    </w:p>
    <w:p w14:paraId="2B45E5F6" w14:textId="153CCDB6" w:rsidR="00BE2177" w:rsidRDefault="006455E1" w:rsidP="00CC686C">
      <w:pPr>
        <w:pStyle w:val="Caption"/>
      </w:pPr>
      <w:r w:rsidRPr="002C40E5">
        <w:rPr>
          <w:rFonts w:eastAsiaTheme="minorHAnsi"/>
          <w:noProof/>
        </w:rPr>
        <mc:AlternateContent>
          <mc:Choice Requires="wpg">
            <w:drawing>
              <wp:anchor distT="0" distB="0" distL="114300" distR="114300" simplePos="0" relativeHeight="251635712" behindDoc="0" locked="0" layoutInCell="1" allowOverlap="1" wp14:anchorId="3A1D179F" wp14:editId="52EACEF2">
                <wp:simplePos x="0" y="0"/>
                <wp:positionH relativeFrom="page">
                  <wp:posOffset>1681824</wp:posOffset>
                </wp:positionH>
                <wp:positionV relativeFrom="paragraph">
                  <wp:posOffset>42545</wp:posOffset>
                </wp:positionV>
                <wp:extent cx="4712970" cy="3736340"/>
                <wp:effectExtent l="0" t="0" r="11430" b="16510"/>
                <wp:wrapSquare wrapText="bothSides"/>
                <wp:docPr id="382" name="Group 382" descr="P3920#y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2970" cy="3736340"/>
                          <a:chOff x="3943" y="3143"/>
                          <a:chExt cx="5602" cy="4997"/>
                        </a:xfrm>
                      </wpg:grpSpPr>
                      <pic:pic xmlns:pic="http://schemas.openxmlformats.org/drawingml/2006/picture">
                        <pic:nvPicPr>
                          <pic:cNvPr id="383"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4433" y="4367"/>
                            <a:ext cx="4711" cy="3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4" name="Freeform 59"/>
                        <wps:cNvSpPr>
                          <a:spLocks/>
                        </wps:cNvSpPr>
                        <wps:spPr bwMode="auto">
                          <a:xfrm>
                            <a:off x="3943" y="3289"/>
                            <a:ext cx="5459" cy="4851"/>
                          </a:xfrm>
                          <a:custGeom>
                            <a:avLst/>
                            <a:gdLst>
                              <a:gd name="T0" fmla="+- 0 10030 10027"/>
                              <a:gd name="T1" fmla="*/ T0 w 5459"/>
                              <a:gd name="T2" fmla="+- 0 1715 980"/>
                              <a:gd name="T3" fmla="*/ 1715 h 4851"/>
                              <a:gd name="T4" fmla="+- 0 10056 10027"/>
                              <a:gd name="T5" fmla="*/ T4 w 5459"/>
                              <a:gd name="T6" fmla="+- 0 1574 980"/>
                              <a:gd name="T7" fmla="*/ 1574 h 4851"/>
                              <a:gd name="T8" fmla="+- 0 10105 10027"/>
                              <a:gd name="T9" fmla="*/ T8 w 5459"/>
                              <a:gd name="T10" fmla="+- 0 1442 980"/>
                              <a:gd name="T11" fmla="*/ 1442 h 4851"/>
                              <a:gd name="T12" fmla="+- 0 10175 10027"/>
                              <a:gd name="T13" fmla="*/ T12 w 5459"/>
                              <a:gd name="T14" fmla="+- 0 1323 980"/>
                              <a:gd name="T15" fmla="*/ 1323 h 4851"/>
                              <a:gd name="T16" fmla="+- 0 10264 10027"/>
                              <a:gd name="T17" fmla="*/ T16 w 5459"/>
                              <a:gd name="T18" fmla="+- 0 1217 980"/>
                              <a:gd name="T19" fmla="*/ 1217 h 4851"/>
                              <a:gd name="T20" fmla="+- 0 10369 10027"/>
                              <a:gd name="T21" fmla="*/ T20 w 5459"/>
                              <a:gd name="T22" fmla="+- 0 1128 980"/>
                              <a:gd name="T23" fmla="*/ 1128 h 4851"/>
                              <a:gd name="T24" fmla="+- 0 10489 10027"/>
                              <a:gd name="T25" fmla="*/ T24 w 5459"/>
                              <a:gd name="T26" fmla="+- 0 1058 980"/>
                              <a:gd name="T27" fmla="*/ 1058 h 4851"/>
                              <a:gd name="T28" fmla="+- 0 10620 10027"/>
                              <a:gd name="T29" fmla="*/ T28 w 5459"/>
                              <a:gd name="T30" fmla="+- 0 1009 980"/>
                              <a:gd name="T31" fmla="*/ 1009 h 4851"/>
                              <a:gd name="T32" fmla="+- 0 10762 10027"/>
                              <a:gd name="T33" fmla="*/ T32 w 5459"/>
                              <a:gd name="T34" fmla="+- 0 984 980"/>
                              <a:gd name="T35" fmla="*/ 984 h 4851"/>
                              <a:gd name="T36" fmla="+- 0 14677 10027"/>
                              <a:gd name="T37" fmla="*/ T36 w 5459"/>
                              <a:gd name="T38" fmla="+- 0 980 980"/>
                              <a:gd name="T39" fmla="*/ 980 h 4851"/>
                              <a:gd name="T40" fmla="+- 0 14822 10027"/>
                              <a:gd name="T41" fmla="*/ T40 w 5459"/>
                              <a:gd name="T42" fmla="+- 0 994 980"/>
                              <a:gd name="T43" fmla="*/ 994 h 4851"/>
                              <a:gd name="T44" fmla="+- 0 14959 10027"/>
                              <a:gd name="T45" fmla="*/ T44 w 5459"/>
                              <a:gd name="T46" fmla="+- 0 1031 980"/>
                              <a:gd name="T47" fmla="*/ 1031 h 4851"/>
                              <a:gd name="T48" fmla="+- 0 15085 10027"/>
                              <a:gd name="T49" fmla="*/ T48 w 5459"/>
                              <a:gd name="T50" fmla="+- 0 1091 980"/>
                              <a:gd name="T51" fmla="*/ 1091 h 4851"/>
                              <a:gd name="T52" fmla="+- 0 15198 10027"/>
                              <a:gd name="T53" fmla="*/ T52 w 5459"/>
                              <a:gd name="T54" fmla="+- 0 1171 980"/>
                              <a:gd name="T55" fmla="*/ 1171 h 4851"/>
                              <a:gd name="T56" fmla="+- 0 15295 10027"/>
                              <a:gd name="T57" fmla="*/ T56 w 5459"/>
                              <a:gd name="T58" fmla="+- 0 1268 980"/>
                              <a:gd name="T59" fmla="*/ 1268 h 4851"/>
                              <a:gd name="T60" fmla="+- 0 15375 10027"/>
                              <a:gd name="T61" fmla="*/ T60 w 5459"/>
                              <a:gd name="T62" fmla="+- 0 1381 980"/>
                              <a:gd name="T63" fmla="*/ 1381 h 4851"/>
                              <a:gd name="T64" fmla="+- 0 15435 10027"/>
                              <a:gd name="T65" fmla="*/ T64 w 5459"/>
                              <a:gd name="T66" fmla="+- 0 1507 980"/>
                              <a:gd name="T67" fmla="*/ 1507 h 4851"/>
                              <a:gd name="T68" fmla="+- 0 15473 10027"/>
                              <a:gd name="T69" fmla="*/ T68 w 5459"/>
                              <a:gd name="T70" fmla="+- 0 1644 980"/>
                              <a:gd name="T71" fmla="*/ 1644 h 4851"/>
                              <a:gd name="T72" fmla="+- 0 15486 10027"/>
                              <a:gd name="T73" fmla="*/ T72 w 5459"/>
                              <a:gd name="T74" fmla="+- 0 1789 980"/>
                              <a:gd name="T75" fmla="*/ 1789 h 4851"/>
                              <a:gd name="T76" fmla="+- 0 15482 10027"/>
                              <a:gd name="T77" fmla="*/ T76 w 5459"/>
                              <a:gd name="T78" fmla="+- 0 5097 980"/>
                              <a:gd name="T79" fmla="*/ 5097 h 4851"/>
                              <a:gd name="T80" fmla="+- 0 15457 10027"/>
                              <a:gd name="T81" fmla="*/ T80 w 5459"/>
                              <a:gd name="T82" fmla="+- 0 5238 980"/>
                              <a:gd name="T83" fmla="*/ 5238 h 4851"/>
                              <a:gd name="T84" fmla="+- 0 15408 10027"/>
                              <a:gd name="T85" fmla="*/ T84 w 5459"/>
                              <a:gd name="T86" fmla="+- 0 5370 980"/>
                              <a:gd name="T87" fmla="*/ 5370 h 4851"/>
                              <a:gd name="T88" fmla="+- 0 15338 10027"/>
                              <a:gd name="T89" fmla="*/ T88 w 5459"/>
                              <a:gd name="T90" fmla="+- 0 5489 980"/>
                              <a:gd name="T91" fmla="*/ 5489 h 4851"/>
                              <a:gd name="T92" fmla="+- 0 15249 10027"/>
                              <a:gd name="T93" fmla="*/ T92 w 5459"/>
                              <a:gd name="T94" fmla="+- 0 5595 980"/>
                              <a:gd name="T95" fmla="*/ 5595 h 4851"/>
                              <a:gd name="T96" fmla="+- 0 15143 10027"/>
                              <a:gd name="T97" fmla="*/ T96 w 5459"/>
                              <a:gd name="T98" fmla="+- 0 5684 980"/>
                              <a:gd name="T99" fmla="*/ 5684 h 4851"/>
                              <a:gd name="T100" fmla="+- 0 15024 10027"/>
                              <a:gd name="T101" fmla="*/ T100 w 5459"/>
                              <a:gd name="T102" fmla="+- 0 5754 980"/>
                              <a:gd name="T103" fmla="*/ 5754 h 4851"/>
                              <a:gd name="T104" fmla="+- 0 14892 10027"/>
                              <a:gd name="T105" fmla="*/ T104 w 5459"/>
                              <a:gd name="T106" fmla="+- 0 5803 980"/>
                              <a:gd name="T107" fmla="*/ 5803 h 4851"/>
                              <a:gd name="T108" fmla="+- 0 14751 10027"/>
                              <a:gd name="T109" fmla="*/ T108 w 5459"/>
                              <a:gd name="T110" fmla="+- 0 5828 980"/>
                              <a:gd name="T111" fmla="*/ 5828 h 4851"/>
                              <a:gd name="T112" fmla="+- 0 10835 10027"/>
                              <a:gd name="T113" fmla="*/ T112 w 5459"/>
                              <a:gd name="T114" fmla="+- 0 5831 980"/>
                              <a:gd name="T115" fmla="*/ 5831 h 4851"/>
                              <a:gd name="T116" fmla="+- 0 10690 10027"/>
                              <a:gd name="T117" fmla="*/ T116 w 5459"/>
                              <a:gd name="T118" fmla="+- 0 5818 980"/>
                              <a:gd name="T119" fmla="*/ 5818 h 4851"/>
                              <a:gd name="T120" fmla="+- 0 10553 10027"/>
                              <a:gd name="T121" fmla="*/ T120 w 5459"/>
                              <a:gd name="T122" fmla="+- 0 5781 980"/>
                              <a:gd name="T123" fmla="*/ 5781 h 4851"/>
                              <a:gd name="T124" fmla="+- 0 10427 10027"/>
                              <a:gd name="T125" fmla="*/ T124 w 5459"/>
                              <a:gd name="T126" fmla="+- 0 5721 980"/>
                              <a:gd name="T127" fmla="*/ 5721 h 4851"/>
                              <a:gd name="T128" fmla="+- 0 10314 10027"/>
                              <a:gd name="T129" fmla="*/ T128 w 5459"/>
                              <a:gd name="T130" fmla="+- 0 5641 980"/>
                              <a:gd name="T131" fmla="*/ 5641 h 4851"/>
                              <a:gd name="T132" fmla="+- 0 10217 10027"/>
                              <a:gd name="T133" fmla="*/ T132 w 5459"/>
                              <a:gd name="T134" fmla="+- 0 5544 980"/>
                              <a:gd name="T135" fmla="*/ 5544 h 4851"/>
                              <a:gd name="T136" fmla="+- 0 10137 10027"/>
                              <a:gd name="T137" fmla="*/ T136 w 5459"/>
                              <a:gd name="T138" fmla="+- 0 5431 980"/>
                              <a:gd name="T139" fmla="*/ 5431 h 4851"/>
                              <a:gd name="T140" fmla="+- 0 10077 10027"/>
                              <a:gd name="T141" fmla="*/ T140 w 5459"/>
                              <a:gd name="T142" fmla="+- 0 5305 980"/>
                              <a:gd name="T143" fmla="*/ 5305 h 4851"/>
                              <a:gd name="T144" fmla="+- 0 10040 10027"/>
                              <a:gd name="T145" fmla="*/ T144 w 5459"/>
                              <a:gd name="T146" fmla="+- 0 5168 980"/>
                              <a:gd name="T147" fmla="*/ 5168 h 4851"/>
                              <a:gd name="T148" fmla="+- 0 10027 10027"/>
                              <a:gd name="T149" fmla="*/ T148 w 5459"/>
                              <a:gd name="T150" fmla="+- 0 5023 980"/>
                              <a:gd name="T151" fmla="*/ 5023 h 4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459" h="4851">
                                <a:moveTo>
                                  <a:pt x="0" y="809"/>
                                </a:moveTo>
                                <a:lnTo>
                                  <a:pt x="3" y="735"/>
                                </a:lnTo>
                                <a:lnTo>
                                  <a:pt x="13" y="664"/>
                                </a:lnTo>
                                <a:lnTo>
                                  <a:pt x="29" y="594"/>
                                </a:lnTo>
                                <a:lnTo>
                                  <a:pt x="50" y="527"/>
                                </a:lnTo>
                                <a:lnTo>
                                  <a:pt x="78" y="462"/>
                                </a:lnTo>
                                <a:lnTo>
                                  <a:pt x="110" y="401"/>
                                </a:lnTo>
                                <a:lnTo>
                                  <a:pt x="148" y="343"/>
                                </a:lnTo>
                                <a:lnTo>
                                  <a:pt x="190" y="288"/>
                                </a:lnTo>
                                <a:lnTo>
                                  <a:pt x="237" y="237"/>
                                </a:lnTo>
                                <a:lnTo>
                                  <a:pt x="287" y="191"/>
                                </a:lnTo>
                                <a:lnTo>
                                  <a:pt x="342" y="148"/>
                                </a:lnTo>
                                <a:lnTo>
                                  <a:pt x="400" y="111"/>
                                </a:lnTo>
                                <a:lnTo>
                                  <a:pt x="462" y="78"/>
                                </a:lnTo>
                                <a:lnTo>
                                  <a:pt x="526" y="51"/>
                                </a:lnTo>
                                <a:lnTo>
                                  <a:pt x="593" y="29"/>
                                </a:lnTo>
                                <a:lnTo>
                                  <a:pt x="663" y="14"/>
                                </a:lnTo>
                                <a:lnTo>
                                  <a:pt x="735" y="4"/>
                                </a:lnTo>
                                <a:lnTo>
                                  <a:pt x="808" y="0"/>
                                </a:lnTo>
                                <a:lnTo>
                                  <a:pt x="4650" y="0"/>
                                </a:lnTo>
                                <a:lnTo>
                                  <a:pt x="4724" y="4"/>
                                </a:lnTo>
                                <a:lnTo>
                                  <a:pt x="4795" y="14"/>
                                </a:lnTo>
                                <a:lnTo>
                                  <a:pt x="4865" y="29"/>
                                </a:lnTo>
                                <a:lnTo>
                                  <a:pt x="4932" y="51"/>
                                </a:lnTo>
                                <a:lnTo>
                                  <a:pt x="4997" y="78"/>
                                </a:lnTo>
                                <a:lnTo>
                                  <a:pt x="5058" y="111"/>
                                </a:lnTo>
                                <a:lnTo>
                                  <a:pt x="5116" y="148"/>
                                </a:lnTo>
                                <a:lnTo>
                                  <a:pt x="5171" y="191"/>
                                </a:lnTo>
                                <a:lnTo>
                                  <a:pt x="5222" y="237"/>
                                </a:lnTo>
                                <a:lnTo>
                                  <a:pt x="5268" y="288"/>
                                </a:lnTo>
                                <a:lnTo>
                                  <a:pt x="5311" y="343"/>
                                </a:lnTo>
                                <a:lnTo>
                                  <a:pt x="5348" y="401"/>
                                </a:lnTo>
                                <a:lnTo>
                                  <a:pt x="5381" y="462"/>
                                </a:lnTo>
                                <a:lnTo>
                                  <a:pt x="5408" y="527"/>
                                </a:lnTo>
                                <a:lnTo>
                                  <a:pt x="5430" y="594"/>
                                </a:lnTo>
                                <a:lnTo>
                                  <a:pt x="5446" y="664"/>
                                </a:lnTo>
                                <a:lnTo>
                                  <a:pt x="5455" y="735"/>
                                </a:lnTo>
                                <a:lnTo>
                                  <a:pt x="5459" y="809"/>
                                </a:lnTo>
                                <a:lnTo>
                                  <a:pt x="5459" y="4043"/>
                                </a:lnTo>
                                <a:lnTo>
                                  <a:pt x="5455" y="4117"/>
                                </a:lnTo>
                                <a:lnTo>
                                  <a:pt x="5446" y="4188"/>
                                </a:lnTo>
                                <a:lnTo>
                                  <a:pt x="5430" y="4258"/>
                                </a:lnTo>
                                <a:lnTo>
                                  <a:pt x="5408" y="4325"/>
                                </a:lnTo>
                                <a:lnTo>
                                  <a:pt x="5381" y="4390"/>
                                </a:lnTo>
                                <a:lnTo>
                                  <a:pt x="5348" y="4451"/>
                                </a:lnTo>
                                <a:lnTo>
                                  <a:pt x="5311" y="4509"/>
                                </a:lnTo>
                                <a:lnTo>
                                  <a:pt x="5268" y="4564"/>
                                </a:lnTo>
                                <a:lnTo>
                                  <a:pt x="5222" y="4615"/>
                                </a:lnTo>
                                <a:lnTo>
                                  <a:pt x="5171" y="4661"/>
                                </a:lnTo>
                                <a:lnTo>
                                  <a:pt x="5116" y="4704"/>
                                </a:lnTo>
                                <a:lnTo>
                                  <a:pt x="5058" y="4741"/>
                                </a:lnTo>
                                <a:lnTo>
                                  <a:pt x="4997" y="4774"/>
                                </a:lnTo>
                                <a:lnTo>
                                  <a:pt x="4932" y="4801"/>
                                </a:lnTo>
                                <a:lnTo>
                                  <a:pt x="4865" y="4823"/>
                                </a:lnTo>
                                <a:lnTo>
                                  <a:pt x="4795" y="4838"/>
                                </a:lnTo>
                                <a:lnTo>
                                  <a:pt x="4724" y="4848"/>
                                </a:lnTo>
                                <a:lnTo>
                                  <a:pt x="4650" y="4851"/>
                                </a:lnTo>
                                <a:lnTo>
                                  <a:pt x="808" y="4851"/>
                                </a:lnTo>
                                <a:lnTo>
                                  <a:pt x="735" y="4848"/>
                                </a:lnTo>
                                <a:lnTo>
                                  <a:pt x="663" y="4838"/>
                                </a:lnTo>
                                <a:lnTo>
                                  <a:pt x="593" y="4823"/>
                                </a:lnTo>
                                <a:lnTo>
                                  <a:pt x="526" y="4801"/>
                                </a:lnTo>
                                <a:lnTo>
                                  <a:pt x="462" y="4774"/>
                                </a:lnTo>
                                <a:lnTo>
                                  <a:pt x="400" y="4741"/>
                                </a:lnTo>
                                <a:lnTo>
                                  <a:pt x="342" y="4704"/>
                                </a:lnTo>
                                <a:lnTo>
                                  <a:pt x="287" y="4661"/>
                                </a:lnTo>
                                <a:lnTo>
                                  <a:pt x="237" y="4615"/>
                                </a:lnTo>
                                <a:lnTo>
                                  <a:pt x="190" y="4564"/>
                                </a:lnTo>
                                <a:lnTo>
                                  <a:pt x="148" y="4509"/>
                                </a:lnTo>
                                <a:lnTo>
                                  <a:pt x="110" y="4451"/>
                                </a:lnTo>
                                <a:lnTo>
                                  <a:pt x="78" y="4390"/>
                                </a:lnTo>
                                <a:lnTo>
                                  <a:pt x="50" y="4325"/>
                                </a:lnTo>
                                <a:lnTo>
                                  <a:pt x="29" y="4258"/>
                                </a:lnTo>
                                <a:lnTo>
                                  <a:pt x="13" y="4188"/>
                                </a:lnTo>
                                <a:lnTo>
                                  <a:pt x="3" y="4117"/>
                                </a:lnTo>
                                <a:lnTo>
                                  <a:pt x="0" y="4043"/>
                                </a:lnTo>
                                <a:lnTo>
                                  <a:pt x="0" y="809"/>
                                </a:lnTo>
                                <a:close/>
                              </a:path>
                            </a:pathLst>
                          </a:custGeom>
                          <a:noFill/>
                          <a:ln w="10058">
                            <a:solidFill>
                              <a:srgbClr val="00669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Text Box 60"/>
                        <wps:cNvSpPr txBox="1">
                          <a:spLocks noChangeArrowheads="1"/>
                        </wps:cNvSpPr>
                        <wps:spPr bwMode="auto">
                          <a:xfrm>
                            <a:off x="4086" y="3143"/>
                            <a:ext cx="5459" cy="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FFF8A" w14:textId="77777777" w:rsidR="009D4A3B" w:rsidRPr="002C40E5" w:rsidRDefault="009D4A3B" w:rsidP="002C40E5">
                              <w:pPr>
                                <w:spacing w:before="10"/>
                                <w:rPr>
                                  <w:rFonts w:cs="Arial"/>
                                  <w:i/>
                                  <w:sz w:val="34"/>
                                </w:rPr>
                              </w:pPr>
                            </w:p>
                            <w:p w14:paraId="2B9AFD44" w14:textId="1D9B2258" w:rsidR="009D4A3B" w:rsidRPr="002C40E5" w:rsidRDefault="009D4A3B" w:rsidP="002C40E5">
                              <w:pPr>
                                <w:spacing w:before="1"/>
                                <w:ind w:left="283"/>
                                <w:jc w:val="center"/>
                                <w:rPr>
                                  <w:rFonts w:cs="Arial"/>
                                  <w:b/>
                                  <w:bCs/>
                                  <w:color w:val="002060"/>
                                  <w:sz w:val="28"/>
                                  <w:szCs w:val="28"/>
                                </w:rPr>
                              </w:pPr>
                              <w:r w:rsidRPr="002C40E5">
                                <w:rPr>
                                  <w:rFonts w:cs="Arial"/>
                                  <w:b/>
                                  <w:bCs/>
                                  <w:color w:val="002060"/>
                                  <w:sz w:val="28"/>
                                  <w:szCs w:val="28"/>
                                </w:rPr>
                                <w:t>ORGANIZATION</w:t>
                              </w:r>
                              <w:r w:rsidRPr="002C40E5">
                                <w:rPr>
                                  <w:rFonts w:cs="Arial"/>
                                  <w:b/>
                                  <w:bCs/>
                                  <w:color w:val="002060"/>
                                  <w:spacing w:val="17"/>
                                  <w:sz w:val="28"/>
                                  <w:szCs w:val="28"/>
                                </w:rPr>
                                <w:t xml:space="preserve"> </w:t>
                              </w:r>
                              <w:r w:rsidRPr="002C40E5">
                                <w:rPr>
                                  <w:rFonts w:cs="Arial"/>
                                  <w:b/>
                                  <w:bCs/>
                                  <w:color w:val="002060"/>
                                  <w:sz w:val="28"/>
                                  <w:szCs w:val="28"/>
                                </w:rPr>
                                <w:t>AND</w:t>
                              </w:r>
                              <w:r w:rsidRPr="002C40E5">
                                <w:rPr>
                                  <w:rFonts w:cs="Arial"/>
                                  <w:b/>
                                  <w:bCs/>
                                  <w:color w:val="002060"/>
                                  <w:spacing w:val="22"/>
                                  <w:sz w:val="28"/>
                                  <w:szCs w:val="28"/>
                                </w:rPr>
                                <w:t xml:space="preserve"> </w:t>
                              </w:r>
                              <w:r w:rsidRPr="002C40E5">
                                <w:rPr>
                                  <w:rFonts w:cs="Arial"/>
                                  <w:b/>
                                  <w:bCs/>
                                  <w:color w:val="002060"/>
                                  <w:sz w:val="28"/>
                                  <w:szCs w:val="28"/>
                                </w:rPr>
                                <w:t>BREAKDOWN</w:t>
                              </w:r>
                              <w:r w:rsidRPr="002C40E5">
                                <w:rPr>
                                  <w:rFonts w:cs="Arial"/>
                                  <w:b/>
                                  <w:bCs/>
                                  <w:color w:val="002060"/>
                                  <w:spacing w:val="19"/>
                                  <w:sz w:val="28"/>
                                  <w:szCs w:val="28"/>
                                </w:rPr>
                                <w:t xml:space="preserve"> </w:t>
                              </w:r>
                              <w:r w:rsidRPr="002C40E5">
                                <w:rPr>
                                  <w:rFonts w:cs="Arial"/>
                                  <w:b/>
                                  <w:bCs/>
                                  <w:color w:val="002060"/>
                                  <w:sz w:val="28"/>
                                  <w:szCs w:val="28"/>
                                </w:rPr>
                                <w:t>OF</w:t>
                              </w:r>
                              <w:r w:rsidRPr="002C40E5">
                                <w:rPr>
                                  <w:rFonts w:cs="Arial"/>
                                  <w:b/>
                                  <w:bCs/>
                                  <w:color w:val="002060"/>
                                  <w:spacing w:val="14"/>
                                  <w:sz w:val="28"/>
                                  <w:szCs w:val="28"/>
                                </w:rPr>
                                <w:t xml:space="preserve"> </w:t>
                              </w:r>
                              <w:r>
                                <w:rPr>
                                  <w:rFonts w:cs="Arial"/>
                                  <w:b/>
                                  <w:bCs/>
                                  <w:color w:val="002060"/>
                                  <w:spacing w:val="14"/>
                                  <w:sz w:val="28"/>
                                  <w:szCs w:val="28"/>
                                </w:rPr>
                                <w:t xml:space="preserve">                </w:t>
                              </w:r>
                              <w:r w:rsidRPr="002C40E5">
                                <w:rPr>
                                  <w:rFonts w:cs="Arial"/>
                                  <w:b/>
                                  <w:bCs/>
                                  <w:color w:val="002060"/>
                                  <w:sz w:val="28"/>
                                  <w:szCs w:val="28"/>
                                </w:rPr>
                                <w:t>EACH</w:t>
                              </w:r>
                              <w:r w:rsidRPr="002C40E5">
                                <w:rPr>
                                  <w:rFonts w:cs="Arial"/>
                                  <w:b/>
                                  <w:bCs/>
                                  <w:color w:val="002060"/>
                                  <w:spacing w:val="13"/>
                                  <w:sz w:val="28"/>
                                  <w:szCs w:val="28"/>
                                </w:rPr>
                                <w:t xml:space="preserve"> </w:t>
                              </w:r>
                              <w:r w:rsidRPr="002C40E5">
                                <w:rPr>
                                  <w:rFonts w:cs="Arial"/>
                                  <w:b/>
                                  <w:bCs/>
                                  <w:color w:val="002060"/>
                                  <w:sz w:val="28"/>
                                  <w:szCs w:val="28"/>
                                </w:rPr>
                                <w:t>LIFELINE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1D179F" id="Group 382" o:spid="_x0000_s1075" alt="P3920#y1" style="position:absolute;margin-left:132.45pt;margin-top:3.35pt;width:371.1pt;height:294.2pt;z-index:251635712;mso-position-horizontal-relative:page" coordorigin="3943,3143" coordsize="5602,4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">
                <v:shape id="Picture 58" o:spid="_x0000_s1076" type="#_x0000_t75" style="position:absolute;left:4433;top:4367;width:4711;height: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">
                  <v:imagedata r:id="rId92" o:title=""/>
                </v:shape>
                <v:shape id="Freeform 59" o:spid="_x0000_s1077" style="position:absolute;left:3943;top:3289;width:5459;height:4851;visibility:visible;mso-wrap-style:square;v-text-anchor:top" coordsize="5459,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" path="m,809l3,735,13,664,29,594,50,527,78,462r32,-61l148,343r42,-55l237,237r50,-46l342,148r58,-37l462,78,526,51,593,29,663,14,735,4,808,,4650,r74,4l4795,14r70,15l4932,51r65,27l5058,111r58,37l5171,191r51,46l5268,288r43,55l5348,401r33,61l5408,527r22,67l5446,664r9,71l5459,809r,3234l5455,4117r-9,71l5430,4258r-22,67l5381,4390r-33,61l5311,4509r-43,55l5222,4615r-51,46l5116,4704r-58,37l4997,4774r-65,27l4865,4823r-70,15l4724,4848r-74,3l808,4851r-73,-3l663,4838r-70,-15l526,4801r-64,-27l400,4741r-58,-37l287,4661r-50,-46l190,4564r-42,-55l110,4451,78,4390,50,4325,29,4258,13,4188,3,4117,,4043,,809xe" filled="f" strokecolor="#069" strokeweight=".27939mm">
                  <v:path arrowok="t" o:connecttype="custom" o:connectlocs="3,1715;29,1574;78,1442;148,1323;237,1217;342,1128;462,1058;593,1009;735,984;4650,980;4795,994;4932,1031;5058,1091;5171,1171;5268,1268;5348,1381;5408,1507;5446,1644;5459,1789;5455,5097;5430,5238;5381,5370;5311,5489;5222,5595;5116,5684;4997,5754;4865,5803;4724,5828;808,5831;663,5818;526,5781;400,5721;287,5641;190,5544;110,5431;50,5305;13,5168;0,5023" o:connectangles="0,0,0,0,0,0,0,0,0,0,0,0,0,0,0,0,0,0,0,0,0,0,0,0,0,0,0,0,0,0,0,0,0,0,0,0,0,0"/>
                </v:shape>
                <v:shape id="Text Box 60" o:spid="_x0000_s1078" type="#_x0000_t202" style="position:absolute;left:4086;top:3143;width:5459;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091FFF8A" w14:textId="77777777" w:rsidR="009D4A3B" w:rsidRPr="002C40E5" w:rsidRDefault="009D4A3B" w:rsidP="002C40E5">
                        <w:pPr>
                          <w:spacing w:before="10"/>
                          <w:rPr>
                            <w:rFonts w:cs="Arial"/>
                            <w:i/>
                            <w:sz w:val="34"/>
                          </w:rPr>
                        </w:pPr>
                      </w:p>
                      <w:p w14:paraId="2B9AFD44" w14:textId="1D9B2258" w:rsidR="009D4A3B" w:rsidRPr="002C40E5" w:rsidRDefault="009D4A3B" w:rsidP="002C40E5">
                        <w:pPr>
                          <w:spacing w:before="1"/>
                          <w:ind w:left="283"/>
                          <w:jc w:val="center"/>
                          <w:rPr>
                            <w:rFonts w:cs="Arial"/>
                            <w:b/>
                            <w:bCs/>
                            <w:color w:val="002060"/>
                            <w:sz w:val="28"/>
                            <w:szCs w:val="28"/>
                          </w:rPr>
                        </w:pPr>
                        <w:r w:rsidRPr="002C40E5">
                          <w:rPr>
                            <w:rFonts w:cs="Arial"/>
                            <w:b/>
                            <w:bCs/>
                            <w:color w:val="002060"/>
                            <w:sz w:val="28"/>
                            <w:szCs w:val="28"/>
                          </w:rPr>
                          <w:t>ORGANIZATION</w:t>
                        </w:r>
                        <w:r w:rsidRPr="002C40E5">
                          <w:rPr>
                            <w:rFonts w:cs="Arial"/>
                            <w:b/>
                            <w:bCs/>
                            <w:color w:val="002060"/>
                            <w:spacing w:val="17"/>
                            <w:sz w:val="28"/>
                            <w:szCs w:val="28"/>
                          </w:rPr>
                          <w:t xml:space="preserve"> </w:t>
                        </w:r>
                        <w:r w:rsidRPr="002C40E5">
                          <w:rPr>
                            <w:rFonts w:cs="Arial"/>
                            <w:b/>
                            <w:bCs/>
                            <w:color w:val="002060"/>
                            <w:sz w:val="28"/>
                            <w:szCs w:val="28"/>
                          </w:rPr>
                          <w:t>AND</w:t>
                        </w:r>
                        <w:r w:rsidRPr="002C40E5">
                          <w:rPr>
                            <w:rFonts w:cs="Arial"/>
                            <w:b/>
                            <w:bCs/>
                            <w:color w:val="002060"/>
                            <w:spacing w:val="22"/>
                            <w:sz w:val="28"/>
                            <w:szCs w:val="28"/>
                          </w:rPr>
                          <w:t xml:space="preserve"> </w:t>
                        </w:r>
                        <w:r w:rsidRPr="002C40E5">
                          <w:rPr>
                            <w:rFonts w:cs="Arial"/>
                            <w:b/>
                            <w:bCs/>
                            <w:color w:val="002060"/>
                            <w:sz w:val="28"/>
                            <w:szCs w:val="28"/>
                          </w:rPr>
                          <w:t>BREAKDOWN</w:t>
                        </w:r>
                        <w:r w:rsidRPr="002C40E5">
                          <w:rPr>
                            <w:rFonts w:cs="Arial"/>
                            <w:b/>
                            <w:bCs/>
                            <w:color w:val="002060"/>
                            <w:spacing w:val="19"/>
                            <w:sz w:val="28"/>
                            <w:szCs w:val="28"/>
                          </w:rPr>
                          <w:t xml:space="preserve"> </w:t>
                        </w:r>
                        <w:r w:rsidRPr="002C40E5">
                          <w:rPr>
                            <w:rFonts w:cs="Arial"/>
                            <w:b/>
                            <w:bCs/>
                            <w:color w:val="002060"/>
                            <w:sz w:val="28"/>
                            <w:szCs w:val="28"/>
                          </w:rPr>
                          <w:t>OF</w:t>
                        </w:r>
                        <w:r w:rsidRPr="002C40E5">
                          <w:rPr>
                            <w:rFonts w:cs="Arial"/>
                            <w:b/>
                            <w:bCs/>
                            <w:color w:val="002060"/>
                            <w:spacing w:val="14"/>
                            <w:sz w:val="28"/>
                            <w:szCs w:val="28"/>
                          </w:rPr>
                          <w:t xml:space="preserve"> </w:t>
                        </w:r>
                        <w:r>
                          <w:rPr>
                            <w:rFonts w:cs="Arial"/>
                            <w:b/>
                            <w:bCs/>
                            <w:color w:val="002060"/>
                            <w:spacing w:val="14"/>
                            <w:sz w:val="28"/>
                            <w:szCs w:val="28"/>
                          </w:rPr>
                          <w:t xml:space="preserve">                </w:t>
                        </w:r>
                        <w:r w:rsidRPr="002C40E5">
                          <w:rPr>
                            <w:rFonts w:cs="Arial"/>
                            <w:b/>
                            <w:bCs/>
                            <w:color w:val="002060"/>
                            <w:sz w:val="28"/>
                            <w:szCs w:val="28"/>
                          </w:rPr>
                          <w:t>EACH</w:t>
                        </w:r>
                        <w:r w:rsidRPr="002C40E5">
                          <w:rPr>
                            <w:rFonts w:cs="Arial"/>
                            <w:b/>
                            <w:bCs/>
                            <w:color w:val="002060"/>
                            <w:spacing w:val="13"/>
                            <w:sz w:val="28"/>
                            <w:szCs w:val="28"/>
                          </w:rPr>
                          <w:t xml:space="preserve"> </w:t>
                        </w:r>
                        <w:r w:rsidRPr="002C40E5">
                          <w:rPr>
                            <w:rFonts w:cs="Arial"/>
                            <w:b/>
                            <w:bCs/>
                            <w:color w:val="002060"/>
                            <w:sz w:val="28"/>
                            <w:szCs w:val="28"/>
                          </w:rPr>
                          <w:t>LIFELINE</w:t>
                        </w:r>
                      </w:p>
                    </w:txbxContent>
                  </v:textbox>
                </v:shape>
                <w10:wrap type="square" anchorx="page"/>
              </v:group>
            </w:pict>
          </mc:Fallback>
        </mc:AlternateContent>
      </w:r>
      <w:r w:rsidR="00C44995" w:rsidRPr="00D7140B">
        <w:rPr>
          <w:rFonts w:eastAsiaTheme="minorHAnsi"/>
        </w:rPr>
        <w:br w:type="page"/>
      </w:r>
      <w:r w:rsidR="000D227E" w:rsidRPr="000D227E">
        <w:rPr>
          <w:rFonts w:eastAsiaTheme="minorHAnsi"/>
        </w:rPr>
        <w:lastRenderedPageBreak/>
        <w:t>FIGURE 1</w:t>
      </w:r>
      <w:r w:rsidR="00ED7727">
        <w:rPr>
          <w:rFonts w:eastAsiaTheme="minorHAnsi"/>
        </w:rPr>
        <w:t>9</w:t>
      </w:r>
      <w:r w:rsidR="000D227E" w:rsidRPr="000D227E">
        <w:rPr>
          <w:rFonts w:eastAsiaTheme="minorHAnsi"/>
        </w:rPr>
        <w:t>.  LIFELINE COMPONENTS AND ESSENTIAL ELEMENTS OF INFORMATION (EEI’S)</w:t>
      </w:r>
    </w:p>
    <w:tbl>
      <w:tblPr>
        <w:tblStyle w:val="TableGrid"/>
        <w:tblW w:w="11164" w:type="dxa"/>
        <w:tblInd w:w="-549" w:type="dxa"/>
        <w:tblLayout w:type="fixed"/>
        <w:tblLook w:val="04A0" w:firstRow="1" w:lastRow="0" w:firstColumn="1" w:lastColumn="0" w:noHBand="0" w:noVBand="1"/>
      </w:tblPr>
      <w:tblGrid>
        <w:gridCol w:w="3506"/>
        <w:gridCol w:w="364"/>
        <w:gridCol w:w="450"/>
        <w:gridCol w:w="1260"/>
        <w:gridCol w:w="2250"/>
        <w:gridCol w:w="3316"/>
        <w:gridCol w:w="18"/>
      </w:tblGrid>
      <w:tr w:rsidR="005B5EB8" w:rsidRPr="00E21C76" w14:paraId="600F13FB" w14:textId="77777777" w:rsidTr="00C8759C">
        <w:trPr>
          <w:gridAfter w:val="1"/>
          <w:wAfter w:w="18" w:type="dxa"/>
          <w:trHeight w:val="144"/>
        </w:trPr>
        <w:tc>
          <w:tcPr>
            <w:tcW w:w="3506" w:type="dxa"/>
            <w:tcBorders>
              <w:bottom w:val="single" w:sz="4" w:space="0" w:color="FFFFFF" w:themeColor="background1"/>
              <w:right w:val="single" w:sz="4" w:space="0" w:color="FFFFFF" w:themeColor="background1"/>
            </w:tcBorders>
            <w:shd w:val="clear" w:color="auto" w:fill="C00000"/>
            <w:vAlign w:val="center"/>
          </w:tcPr>
          <w:p w14:paraId="6601467B" w14:textId="77777777" w:rsidR="005B5EB8" w:rsidRPr="00E21C76" w:rsidRDefault="005B5EB8" w:rsidP="00723125">
            <w:pPr>
              <w:spacing w:before="40" w:after="40" w:line="276" w:lineRule="auto"/>
              <w:jc w:val="center"/>
              <w:rPr>
                <w:rFonts w:eastAsiaTheme="minorEastAsia"/>
                <w:b/>
                <w:bCs/>
              </w:rPr>
            </w:pPr>
            <w:bookmarkStart w:id="621" w:name="_Hlk70492422"/>
            <w:r w:rsidRPr="000F0AC6">
              <w:rPr>
                <w:rFonts w:eastAsiaTheme="minorEastAsia"/>
                <w:b/>
                <w:bCs/>
                <w:sz w:val="28"/>
                <w:szCs w:val="28"/>
              </w:rPr>
              <w:t>LIFELINE                                        SAFETY AND SECURITY</w:t>
            </w:r>
          </w:p>
        </w:tc>
        <w:tc>
          <w:tcPr>
            <w:tcW w:w="7640" w:type="dxa"/>
            <w:gridSpan w:val="5"/>
            <w:tcBorders>
              <w:left w:val="single" w:sz="4" w:space="0" w:color="FFFFFF" w:themeColor="background1"/>
              <w:bottom w:val="single" w:sz="4" w:space="0" w:color="FFFFFF" w:themeColor="background1"/>
            </w:tcBorders>
            <w:shd w:val="clear" w:color="auto" w:fill="C00000"/>
            <w:vAlign w:val="center"/>
          </w:tcPr>
          <w:p w14:paraId="59F9D28B" w14:textId="77777777" w:rsidR="005B5EB8" w:rsidRPr="00E21C76" w:rsidRDefault="005B5EB8" w:rsidP="00723125">
            <w:pPr>
              <w:spacing w:before="40" w:after="40" w:line="276" w:lineRule="auto"/>
              <w:jc w:val="center"/>
              <w:rPr>
                <w:rFonts w:eastAsiaTheme="minorEastAsia"/>
                <w:b/>
                <w:bCs/>
              </w:rPr>
            </w:pPr>
            <w:r w:rsidRPr="000F0AC6">
              <w:rPr>
                <w:rFonts w:eastAsiaTheme="minorEastAsia"/>
                <w:b/>
                <w:bCs/>
                <w:sz w:val="28"/>
                <w:szCs w:val="28"/>
              </w:rPr>
              <w:t>DEFINITION</w:t>
            </w:r>
          </w:p>
        </w:tc>
      </w:tr>
      <w:tr w:rsidR="005B5EB8" w:rsidRPr="00E21C76" w14:paraId="660E1611" w14:textId="77777777" w:rsidTr="00C8759C">
        <w:trPr>
          <w:gridAfter w:val="1"/>
          <w:wAfter w:w="18" w:type="dxa"/>
          <w:trHeight w:val="1760"/>
        </w:trPr>
        <w:tc>
          <w:tcPr>
            <w:tcW w:w="3506" w:type="dxa"/>
            <w:tcBorders>
              <w:top w:val="single" w:sz="4" w:space="0" w:color="FFFFFF" w:themeColor="background1"/>
            </w:tcBorders>
          </w:tcPr>
          <w:p w14:paraId="3D7E7D31" w14:textId="77777777" w:rsidR="005B5EB8" w:rsidRPr="000F0AC6" w:rsidRDefault="005B5EB8" w:rsidP="00723125">
            <w:pPr>
              <w:spacing w:after="120" w:line="276" w:lineRule="auto"/>
              <w:jc w:val="center"/>
              <w:rPr>
                <w:rFonts w:eastAsiaTheme="minorEastAsia"/>
                <w:b/>
                <w:bCs/>
              </w:rPr>
            </w:pPr>
            <w:r w:rsidRPr="000F0AC6">
              <w:rPr>
                <w:rFonts w:eastAsiaTheme="minorEastAsia"/>
                <w:noProof/>
              </w:rPr>
              <w:drawing>
                <wp:anchor distT="0" distB="0" distL="114300" distR="114300" simplePos="0" relativeHeight="251639808" behindDoc="0" locked="0" layoutInCell="1" allowOverlap="1" wp14:anchorId="45717519" wp14:editId="15120D28">
                  <wp:simplePos x="0" y="0"/>
                  <wp:positionH relativeFrom="column">
                    <wp:posOffset>658779</wp:posOffset>
                  </wp:positionH>
                  <wp:positionV relativeFrom="paragraph">
                    <wp:posOffset>63500</wp:posOffset>
                  </wp:positionV>
                  <wp:extent cx="966470" cy="972185"/>
                  <wp:effectExtent l="0" t="0" r="5080" b="0"/>
                  <wp:wrapNone/>
                  <wp:docPr id="333" name="Picture 333" descr="P3929C3T2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descr="P3929C3T20#y1"/>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66470" cy="972185"/>
                          </a:xfrm>
                          <a:prstGeom prst="rect">
                            <a:avLst/>
                          </a:prstGeom>
                          <a:noFill/>
                        </pic:spPr>
                      </pic:pic>
                    </a:graphicData>
                  </a:graphic>
                  <wp14:sizeRelH relativeFrom="margin">
                    <wp14:pctWidth>0</wp14:pctWidth>
                  </wp14:sizeRelH>
                  <wp14:sizeRelV relativeFrom="margin">
                    <wp14:pctHeight>0</wp14:pctHeight>
                  </wp14:sizeRelV>
                </wp:anchor>
              </w:drawing>
            </w:r>
          </w:p>
          <w:p w14:paraId="3895A80E" w14:textId="77777777" w:rsidR="005B5EB8" w:rsidRPr="000F0AC6" w:rsidRDefault="005B5EB8" w:rsidP="00723125">
            <w:pPr>
              <w:rPr>
                <w:rFonts w:eastAsiaTheme="minorEastAsia"/>
                <w:b/>
                <w:bCs/>
              </w:rPr>
            </w:pPr>
          </w:p>
        </w:tc>
        <w:tc>
          <w:tcPr>
            <w:tcW w:w="7640" w:type="dxa"/>
            <w:gridSpan w:val="5"/>
            <w:tcBorders>
              <w:top w:val="single" w:sz="4" w:space="0" w:color="FFFFFF" w:themeColor="background1"/>
            </w:tcBorders>
            <w:vAlign w:val="center"/>
          </w:tcPr>
          <w:p w14:paraId="605CE019" w14:textId="3D65010F" w:rsidR="005B5EB8" w:rsidRPr="000F0AC6" w:rsidRDefault="005B5EB8" w:rsidP="009C4338">
            <w:pPr>
              <w:pStyle w:val="TableText0"/>
              <w:spacing w:line="276" w:lineRule="auto"/>
              <w:rPr>
                <w:rFonts w:eastAsiaTheme="minorEastAsia" w:cs="Times New Roman"/>
                <w:sz w:val="24"/>
                <w:szCs w:val="24"/>
              </w:rPr>
            </w:pPr>
            <w:r w:rsidRPr="000F0AC6">
              <w:rPr>
                <w:rFonts w:eastAsiaTheme="minorEastAsia" w:cs="Times New Roman"/>
                <w:sz w:val="24"/>
                <w:szCs w:val="24"/>
              </w:rPr>
              <w:t>Law enforcement and government services, as well as the associated assets that maintain communal security, provide search and rescue, evacuations, firefighting capabilities and promote responder safety.</w:t>
            </w:r>
          </w:p>
        </w:tc>
      </w:tr>
      <w:tr w:rsidR="006A03AD" w14:paraId="64437A6B" w14:textId="77777777" w:rsidTr="00C8759C">
        <w:trPr>
          <w:gridAfter w:val="1"/>
          <w:wAfter w:w="18" w:type="dxa"/>
          <w:trHeight w:val="386"/>
        </w:trPr>
        <w:tc>
          <w:tcPr>
            <w:tcW w:w="11146" w:type="dxa"/>
            <w:gridSpan w:val="6"/>
            <w:shd w:val="clear" w:color="auto" w:fill="C00000"/>
            <w:vAlign w:val="center"/>
          </w:tcPr>
          <w:p w14:paraId="03761655" w14:textId="73B2D15E" w:rsidR="006A03AD" w:rsidRPr="006A03AD" w:rsidRDefault="006A03AD" w:rsidP="005B5EB8">
            <w:pPr>
              <w:jc w:val="center"/>
              <w:rPr>
                <w:rFonts w:eastAsiaTheme="minorHAnsi" w:cs="Arial"/>
                <w:b/>
                <w:bCs/>
              </w:rPr>
            </w:pPr>
            <w:r w:rsidRPr="006A03AD">
              <w:rPr>
                <w:b/>
                <w:bCs/>
                <w:sz w:val="28"/>
                <w:szCs w:val="28"/>
              </w:rPr>
              <w:t>COMPONENTS AND ESSENTIAL ELEMENTS OF INFORMATION (EEIS)</w:t>
            </w:r>
          </w:p>
        </w:tc>
      </w:tr>
      <w:tr w:rsidR="00757FBB" w14:paraId="24F7D27A" w14:textId="77777777" w:rsidTr="00C8759C">
        <w:trPr>
          <w:trHeight w:val="325"/>
        </w:trPr>
        <w:tc>
          <w:tcPr>
            <w:tcW w:w="5580" w:type="dxa"/>
            <w:gridSpan w:val="4"/>
            <w:shd w:val="clear" w:color="auto" w:fill="002060"/>
            <w:vAlign w:val="center"/>
          </w:tcPr>
          <w:p w14:paraId="58F984D3" w14:textId="7AFCDA1B" w:rsidR="00757FBB" w:rsidRPr="005B5EB8" w:rsidRDefault="00757FBB" w:rsidP="00C15A4E">
            <w:pPr>
              <w:spacing w:before="60" w:after="60" w:line="276" w:lineRule="auto"/>
              <w:jc w:val="center"/>
              <w:rPr>
                <w:rFonts w:ascii="Arial Narrow" w:eastAsiaTheme="minorHAnsi" w:hAnsi="Arial Narrow" w:cs="Arial"/>
                <w:b/>
                <w:bCs/>
                <w:sz w:val="28"/>
                <w:szCs w:val="28"/>
              </w:rPr>
            </w:pPr>
            <w:r w:rsidRPr="005B5EB8">
              <w:rPr>
                <w:rFonts w:ascii="Arial Narrow" w:eastAsiaTheme="minorHAnsi" w:hAnsi="Arial Narrow" w:cs="Arial"/>
                <w:b/>
                <w:bCs/>
                <w:sz w:val="28"/>
                <w:szCs w:val="28"/>
              </w:rPr>
              <w:t>HAZARD MITIGATION</w:t>
            </w:r>
            <w:r w:rsidR="00C8759C" w:rsidRPr="002C40E5">
              <w:rPr>
                <w:rFonts w:eastAsiaTheme="minorHAnsi"/>
              </w:rPr>
              <w:t xml:space="preserve"> overall progress of incident response</w:t>
            </w:r>
            <w:r w:rsidR="00C8759C">
              <w:rPr>
                <w:rFonts w:eastAsiaTheme="minorHAnsi"/>
              </w:rPr>
              <w:t>.</w:t>
            </w:r>
          </w:p>
        </w:tc>
        <w:tc>
          <w:tcPr>
            <w:tcW w:w="5580" w:type="dxa"/>
            <w:gridSpan w:val="3"/>
            <w:shd w:val="clear" w:color="auto" w:fill="002060"/>
            <w:vAlign w:val="center"/>
          </w:tcPr>
          <w:p w14:paraId="77697D46" w14:textId="7CF3BD23" w:rsidR="00757FBB" w:rsidRPr="005B5EB8" w:rsidRDefault="00757FBB" w:rsidP="00C15A4E">
            <w:pPr>
              <w:spacing w:before="60" w:after="60" w:line="276" w:lineRule="auto"/>
              <w:jc w:val="center"/>
              <w:rPr>
                <w:rFonts w:ascii="Arial Narrow" w:eastAsiaTheme="minorHAnsi" w:hAnsi="Arial Narrow" w:cs="Arial"/>
                <w:b/>
                <w:bCs/>
                <w:sz w:val="28"/>
                <w:szCs w:val="28"/>
              </w:rPr>
            </w:pPr>
            <w:r w:rsidRPr="005B5EB8">
              <w:rPr>
                <w:rFonts w:ascii="Arial Narrow" w:eastAsiaTheme="minorHAnsi" w:hAnsi="Arial Narrow" w:cs="Arial"/>
                <w:b/>
                <w:bCs/>
                <w:sz w:val="28"/>
                <w:szCs w:val="28"/>
              </w:rPr>
              <w:t>LAW ENFORCEMENT/SECURITY</w:t>
            </w:r>
          </w:p>
        </w:tc>
      </w:tr>
      <w:tr w:rsidR="00883153" w14:paraId="45802396" w14:textId="77777777" w:rsidTr="00C8759C">
        <w:trPr>
          <w:trHeight w:val="325"/>
        </w:trPr>
        <w:tc>
          <w:tcPr>
            <w:tcW w:w="5580" w:type="dxa"/>
            <w:gridSpan w:val="4"/>
            <w:shd w:val="clear" w:color="auto" w:fill="FFFFFF" w:themeFill="background1"/>
          </w:tcPr>
          <w:p w14:paraId="38FA5292" w14:textId="50D05B69" w:rsidR="000E180B" w:rsidRPr="000E180B" w:rsidRDefault="000E180B" w:rsidP="00EE4475">
            <w:pPr>
              <w:pStyle w:val="Body"/>
              <w:numPr>
                <w:ilvl w:val="0"/>
                <w:numId w:val="72"/>
              </w:numPr>
              <w:ind w:left="525"/>
              <w:rPr>
                <w:rFonts w:eastAsiaTheme="minorHAnsi"/>
              </w:rPr>
            </w:pPr>
            <w:r w:rsidRPr="000E180B">
              <w:rPr>
                <w:rFonts w:eastAsiaTheme="minorHAnsi"/>
              </w:rPr>
              <w:t>Status of flood risk grants</w:t>
            </w:r>
          </w:p>
          <w:p w14:paraId="47BE1BCD" w14:textId="5E342C52" w:rsidR="00883153" w:rsidRPr="005B5EB8" w:rsidRDefault="000E180B" w:rsidP="00EE4475">
            <w:pPr>
              <w:pStyle w:val="Body"/>
              <w:numPr>
                <w:ilvl w:val="0"/>
                <w:numId w:val="72"/>
              </w:numPr>
              <w:ind w:left="525"/>
              <w:rPr>
                <w:rFonts w:eastAsiaTheme="minorHAnsi"/>
              </w:rPr>
            </w:pPr>
            <w:r w:rsidRPr="000E180B">
              <w:rPr>
                <w:rFonts w:eastAsiaTheme="minorHAnsi"/>
              </w:rPr>
              <w:t>Status of area dams, levees, reservoirs</w:t>
            </w:r>
          </w:p>
        </w:tc>
        <w:tc>
          <w:tcPr>
            <w:tcW w:w="5580" w:type="dxa"/>
            <w:gridSpan w:val="3"/>
            <w:shd w:val="clear" w:color="auto" w:fill="FFFFFF" w:themeFill="background1"/>
          </w:tcPr>
          <w:p w14:paraId="7A14A08A" w14:textId="012CCFA9" w:rsidR="000E180B" w:rsidRPr="000E180B" w:rsidRDefault="000E180B" w:rsidP="00EE4475">
            <w:pPr>
              <w:pStyle w:val="Body"/>
              <w:numPr>
                <w:ilvl w:val="0"/>
                <w:numId w:val="72"/>
              </w:numPr>
              <w:ind w:left="526"/>
              <w:rPr>
                <w:rFonts w:eastAsiaTheme="minorHAnsi"/>
              </w:rPr>
            </w:pPr>
            <w:r w:rsidRPr="000E180B">
              <w:rPr>
                <w:rFonts w:eastAsiaTheme="minorHAnsi"/>
              </w:rPr>
              <w:t>Evacuation routes</w:t>
            </w:r>
          </w:p>
          <w:p w14:paraId="045FD0D0" w14:textId="0DF27C8D" w:rsidR="000E180B" w:rsidRPr="000E180B" w:rsidRDefault="000E180B" w:rsidP="00EE4475">
            <w:pPr>
              <w:pStyle w:val="Body"/>
              <w:numPr>
                <w:ilvl w:val="0"/>
                <w:numId w:val="72"/>
              </w:numPr>
              <w:ind w:left="526"/>
              <w:rPr>
                <w:rFonts w:eastAsiaTheme="minorHAnsi"/>
              </w:rPr>
            </w:pPr>
            <w:r w:rsidRPr="000E180B">
              <w:rPr>
                <w:rFonts w:eastAsiaTheme="minorHAnsi"/>
              </w:rPr>
              <w:t>Force protection and security for staff</w:t>
            </w:r>
          </w:p>
          <w:p w14:paraId="6ADA66A5" w14:textId="7AA38012" w:rsidR="000E180B" w:rsidRPr="000E180B" w:rsidRDefault="000E180B" w:rsidP="00EE4475">
            <w:pPr>
              <w:pStyle w:val="Body"/>
              <w:numPr>
                <w:ilvl w:val="0"/>
                <w:numId w:val="72"/>
              </w:numPr>
              <w:ind w:left="526"/>
              <w:rPr>
                <w:rFonts w:eastAsiaTheme="minorHAnsi"/>
              </w:rPr>
            </w:pPr>
            <w:r w:rsidRPr="000E180B">
              <w:rPr>
                <w:rFonts w:eastAsiaTheme="minorHAnsi"/>
              </w:rPr>
              <w:t>Security assessments at external facilities</w:t>
            </w:r>
          </w:p>
          <w:p w14:paraId="633D6608" w14:textId="40726F8D" w:rsidR="00883153" w:rsidRPr="005B5EB8" w:rsidRDefault="000E180B" w:rsidP="00EE4475">
            <w:pPr>
              <w:pStyle w:val="Body"/>
              <w:numPr>
                <w:ilvl w:val="0"/>
                <w:numId w:val="72"/>
              </w:numPr>
              <w:ind w:left="526"/>
              <w:rPr>
                <w:rFonts w:eastAsiaTheme="minorHAnsi"/>
              </w:rPr>
            </w:pPr>
            <w:r w:rsidRPr="000E180B">
              <w:rPr>
                <w:rFonts w:eastAsiaTheme="minorHAnsi"/>
              </w:rPr>
              <w:t>Damaged law enforcement or correctional facilities.</w:t>
            </w:r>
          </w:p>
        </w:tc>
      </w:tr>
      <w:tr w:rsidR="00757FBB" w14:paraId="5994CA67" w14:textId="77777777" w:rsidTr="00C8759C">
        <w:trPr>
          <w:trHeight w:val="536"/>
        </w:trPr>
        <w:tc>
          <w:tcPr>
            <w:tcW w:w="5580" w:type="dxa"/>
            <w:gridSpan w:val="4"/>
            <w:shd w:val="clear" w:color="auto" w:fill="002060"/>
            <w:vAlign w:val="center"/>
          </w:tcPr>
          <w:p w14:paraId="71591919" w14:textId="3457D1DD" w:rsidR="00757FBB" w:rsidRPr="00552603" w:rsidRDefault="00757FBB" w:rsidP="00C02C53">
            <w:pPr>
              <w:spacing w:before="60" w:after="60"/>
              <w:jc w:val="center"/>
              <w:rPr>
                <w:rFonts w:ascii="Arial Narrow" w:eastAsiaTheme="minorHAnsi" w:hAnsi="Arial Narrow" w:cs="Arial"/>
                <w:b/>
                <w:bCs/>
                <w:sz w:val="28"/>
                <w:szCs w:val="28"/>
              </w:rPr>
            </w:pPr>
            <w:r w:rsidRPr="00552603">
              <w:rPr>
                <w:rFonts w:ascii="Arial Narrow" w:eastAsiaTheme="minorHAnsi" w:hAnsi="Arial Narrow" w:cs="Arial"/>
                <w:b/>
                <w:bCs/>
                <w:sz w:val="28"/>
                <w:szCs w:val="28"/>
              </w:rPr>
              <w:t>RESPONDER SAFETY</w:t>
            </w:r>
          </w:p>
        </w:tc>
        <w:tc>
          <w:tcPr>
            <w:tcW w:w="5580" w:type="dxa"/>
            <w:gridSpan w:val="3"/>
            <w:shd w:val="clear" w:color="auto" w:fill="002060"/>
            <w:vAlign w:val="center"/>
          </w:tcPr>
          <w:p w14:paraId="0224D1E4" w14:textId="2A1FB672" w:rsidR="00757FBB" w:rsidRPr="00552603" w:rsidRDefault="00757FBB" w:rsidP="00C02C53">
            <w:pPr>
              <w:spacing w:before="60" w:after="60"/>
              <w:jc w:val="center"/>
              <w:rPr>
                <w:rFonts w:ascii="Arial Narrow" w:eastAsiaTheme="minorHAnsi" w:hAnsi="Arial Narrow" w:cs="Arial"/>
                <w:b/>
                <w:bCs/>
                <w:sz w:val="28"/>
                <w:szCs w:val="28"/>
              </w:rPr>
            </w:pPr>
            <w:r w:rsidRPr="00552603">
              <w:rPr>
                <w:rFonts w:ascii="Arial Narrow" w:eastAsiaTheme="minorHAnsi" w:hAnsi="Arial Narrow" w:cs="Arial"/>
                <w:b/>
                <w:bCs/>
                <w:sz w:val="28"/>
                <w:szCs w:val="28"/>
              </w:rPr>
              <w:t>SEARCH AND RESCUE</w:t>
            </w:r>
          </w:p>
        </w:tc>
      </w:tr>
      <w:tr w:rsidR="000E180B" w14:paraId="6A12D9FC" w14:textId="77777777" w:rsidTr="00C8759C">
        <w:trPr>
          <w:trHeight w:val="2969"/>
        </w:trPr>
        <w:tc>
          <w:tcPr>
            <w:tcW w:w="5580" w:type="dxa"/>
            <w:gridSpan w:val="4"/>
          </w:tcPr>
          <w:p w14:paraId="23F02F47" w14:textId="77777777" w:rsidR="000E180B" w:rsidRPr="000E180B"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Safety hazards affecting operations.</w:t>
            </w:r>
          </w:p>
          <w:p w14:paraId="505269AB" w14:textId="77777777" w:rsidR="000E180B" w:rsidRPr="000E180B"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Requirements for personnel protective equipment</w:t>
            </w:r>
          </w:p>
          <w:p w14:paraId="04ACABC7" w14:textId="77777777" w:rsidR="000E180B" w:rsidRPr="000E180B"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Security issues or concerns</w:t>
            </w:r>
          </w:p>
          <w:p w14:paraId="6F469EEC" w14:textId="77777777" w:rsidR="000E180B" w:rsidRPr="000E180B"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Availability and distribution of equipment</w:t>
            </w:r>
          </w:p>
          <w:p w14:paraId="034BB554" w14:textId="77777777" w:rsidR="000E180B" w:rsidRPr="000E180B"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Billeting and sustenance for responders</w:t>
            </w:r>
          </w:p>
          <w:p w14:paraId="3C25C290" w14:textId="0A781915" w:rsidR="000E180B" w:rsidRPr="00883153" w:rsidRDefault="000E180B" w:rsidP="00EE4475">
            <w:pPr>
              <w:pStyle w:val="ListParagraph"/>
              <w:numPr>
                <w:ilvl w:val="0"/>
                <w:numId w:val="58"/>
              </w:numPr>
              <w:spacing w:before="60" w:after="60" w:line="276" w:lineRule="auto"/>
              <w:ind w:hanging="374"/>
              <w:contextualSpacing w:val="0"/>
              <w:rPr>
                <w:rFonts w:eastAsiaTheme="minorHAnsi" w:cs="Arial"/>
              </w:rPr>
            </w:pPr>
            <w:r w:rsidRPr="000E180B">
              <w:rPr>
                <w:rFonts w:eastAsiaTheme="minorHAnsi" w:cs="Arial"/>
              </w:rPr>
              <w:t>Onsite training and policy</w:t>
            </w:r>
          </w:p>
        </w:tc>
        <w:tc>
          <w:tcPr>
            <w:tcW w:w="5580" w:type="dxa"/>
            <w:gridSpan w:val="3"/>
          </w:tcPr>
          <w:p w14:paraId="52F98DCB" w14:textId="77777777" w:rsidR="000E180B" w:rsidRDefault="000E180B" w:rsidP="00EE4475">
            <w:pPr>
              <w:pStyle w:val="Body"/>
              <w:numPr>
                <w:ilvl w:val="0"/>
                <w:numId w:val="58"/>
              </w:numPr>
            </w:pPr>
            <w:r>
              <w:t>Number</w:t>
            </w:r>
            <w:r>
              <w:rPr>
                <w:spacing w:val="8"/>
              </w:rPr>
              <w:t xml:space="preserve"> </w:t>
            </w:r>
            <w:r>
              <w:t>and</w:t>
            </w:r>
            <w:r>
              <w:rPr>
                <w:spacing w:val="7"/>
              </w:rPr>
              <w:t xml:space="preserve"> </w:t>
            </w:r>
            <w:r>
              <w:t>location</w:t>
            </w:r>
            <w:r>
              <w:rPr>
                <w:spacing w:val="9"/>
              </w:rPr>
              <w:t xml:space="preserve"> </w:t>
            </w:r>
            <w:r>
              <w:t>of</w:t>
            </w:r>
            <w:r>
              <w:rPr>
                <w:spacing w:val="-62"/>
              </w:rPr>
              <w:t xml:space="preserve"> </w:t>
            </w:r>
            <w:r>
              <w:t>missing</w:t>
            </w:r>
            <w:r>
              <w:rPr>
                <w:spacing w:val="-2"/>
              </w:rPr>
              <w:t xml:space="preserve"> </w:t>
            </w:r>
            <w:r>
              <w:t>survivors</w:t>
            </w:r>
          </w:p>
          <w:p w14:paraId="4AC189F9" w14:textId="77777777" w:rsidR="000E180B" w:rsidRDefault="000E180B" w:rsidP="00EE4475">
            <w:pPr>
              <w:pStyle w:val="Body"/>
              <w:numPr>
                <w:ilvl w:val="0"/>
                <w:numId w:val="58"/>
              </w:numPr>
            </w:pPr>
            <w:r>
              <w:t>Life</w:t>
            </w:r>
            <w:r>
              <w:rPr>
                <w:spacing w:val="3"/>
              </w:rPr>
              <w:t xml:space="preserve"> </w:t>
            </w:r>
            <w:r>
              <w:t>threatening</w:t>
            </w:r>
            <w:r>
              <w:rPr>
                <w:spacing w:val="6"/>
              </w:rPr>
              <w:t xml:space="preserve"> </w:t>
            </w:r>
            <w:r>
              <w:t>hazards</w:t>
            </w:r>
            <w:r>
              <w:rPr>
                <w:spacing w:val="5"/>
              </w:rPr>
              <w:t xml:space="preserve"> </w:t>
            </w:r>
            <w:r>
              <w:t>to</w:t>
            </w:r>
            <w:r>
              <w:rPr>
                <w:spacing w:val="-62"/>
              </w:rPr>
              <w:t xml:space="preserve"> </w:t>
            </w:r>
            <w:r>
              <w:t>responders</w:t>
            </w:r>
            <w:r>
              <w:rPr>
                <w:spacing w:val="8"/>
              </w:rPr>
              <w:t xml:space="preserve"> </w:t>
            </w:r>
            <w:r>
              <w:t>and</w:t>
            </w:r>
            <w:r>
              <w:rPr>
                <w:spacing w:val="11"/>
              </w:rPr>
              <w:t xml:space="preserve"> </w:t>
            </w:r>
            <w:r>
              <w:t>survivors</w:t>
            </w:r>
          </w:p>
          <w:p w14:paraId="7DD6FE81" w14:textId="77777777" w:rsidR="000E180B" w:rsidRDefault="000E180B" w:rsidP="00EE4475">
            <w:pPr>
              <w:pStyle w:val="Body"/>
              <w:numPr>
                <w:ilvl w:val="0"/>
                <w:numId w:val="58"/>
              </w:numPr>
            </w:pPr>
            <w:r>
              <w:t>Availability</w:t>
            </w:r>
            <w:r>
              <w:rPr>
                <w:spacing w:val="5"/>
              </w:rPr>
              <w:t xml:space="preserve"> </w:t>
            </w:r>
            <w:r>
              <w:t>and</w:t>
            </w:r>
            <w:r>
              <w:rPr>
                <w:spacing w:val="9"/>
              </w:rPr>
              <w:t xml:space="preserve"> </w:t>
            </w:r>
            <w:r>
              <w:t>resources</w:t>
            </w:r>
            <w:r>
              <w:rPr>
                <w:spacing w:val="12"/>
              </w:rPr>
              <w:t xml:space="preserve"> </w:t>
            </w:r>
            <w:r>
              <w:t>of</w:t>
            </w:r>
            <w:r>
              <w:rPr>
                <w:spacing w:val="-62"/>
              </w:rPr>
              <w:t xml:space="preserve"> </w:t>
            </w:r>
            <w:r>
              <w:t>search</w:t>
            </w:r>
            <w:r>
              <w:rPr>
                <w:spacing w:val="7"/>
              </w:rPr>
              <w:t xml:space="preserve"> </w:t>
            </w:r>
            <w:r>
              <w:t>and</w:t>
            </w:r>
            <w:r>
              <w:rPr>
                <w:spacing w:val="3"/>
              </w:rPr>
              <w:t xml:space="preserve"> </w:t>
            </w:r>
            <w:r>
              <w:t>rescue</w:t>
            </w:r>
            <w:r>
              <w:rPr>
                <w:spacing w:val="7"/>
              </w:rPr>
              <w:t xml:space="preserve"> </w:t>
            </w:r>
            <w:r>
              <w:t>teams</w:t>
            </w:r>
          </w:p>
          <w:p w14:paraId="0FA5E36F" w14:textId="24694062" w:rsidR="000E180B" w:rsidRPr="00883153" w:rsidRDefault="000E180B" w:rsidP="00EE4475">
            <w:pPr>
              <w:pStyle w:val="Body"/>
              <w:numPr>
                <w:ilvl w:val="0"/>
                <w:numId w:val="58"/>
              </w:numPr>
              <w:rPr>
                <w:rFonts w:eastAsiaTheme="minorHAnsi" w:cs="Arial"/>
              </w:rPr>
            </w:pPr>
            <w:r>
              <w:t>Status</w:t>
            </w:r>
            <w:r>
              <w:rPr>
                <w:spacing w:val="3"/>
              </w:rPr>
              <w:t xml:space="preserve"> </w:t>
            </w:r>
            <w:r>
              <w:t>of</w:t>
            </w:r>
            <w:r>
              <w:rPr>
                <w:spacing w:val="3"/>
              </w:rPr>
              <w:t xml:space="preserve"> </w:t>
            </w:r>
            <w:r>
              <w:t>animal</w:t>
            </w:r>
            <w:r>
              <w:rPr>
                <w:spacing w:val="6"/>
              </w:rPr>
              <w:t xml:space="preserve"> </w:t>
            </w:r>
            <w:r>
              <w:t>assists,</w:t>
            </w:r>
            <w:r>
              <w:rPr>
                <w:spacing w:val="1"/>
              </w:rPr>
              <w:t xml:space="preserve"> </w:t>
            </w:r>
            <w:r>
              <w:t>structural</w:t>
            </w:r>
            <w:r>
              <w:rPr>
                <w:spacing w:val="2"/>
              </w:rPr>
              <w:t xml:space="preserve"> </w:t>
            </w:r>
            <w:r w:rsidR="00384FF1">
              <w:t>assessments,</w:t>
            </w:r>
            <w:r w:rsidR="00D26586">
              <w:t xml:space="preserve"> and</w:t>
            </w:r>
            <w:r>
              <w:rPr>
                <w:spacing w:val="9"/>
              </w:rPr>
              <w:t xml:space="preserve"> </w:t>
            </w:r>
            <w:r>
              <w:t>shelter</w:t>
            </w:r>
            <w:r>
              <w:rPr>
                <w:spacing w:val="4"/>
              </w:rPr>
              <w:t xml:space="preserve"> </w:t>
            </w:r>
            <w:r>
              <w:t>in</w:t>
            </w:r>
            <w:r>
              <w:rPr>
                <w:spacing w:val="7"/>
              </w:rPr>
              <w:t xml:space="preserve"> </w:t>
            </w:r>
            <w:r>
              <w:t>place</w:t>
            </w:r>
            <w:r>
              <w:rPr>
                <w:spacing w:val="10"/>
              </w:rPr>
              <w:t xml:space="preserve"> </w:t>
            </w:r>
            <w:r>
              <w:t>checks</w:t>
            </w:r>
          </w:p>
        </w:tc>
      </w:tr>
      <w:tr w:rsidR="000E180B" w14:paraId="45F9875E" w14:textId="77777777" w:rsidTr="00C8759C">
        <w:trPr>
          <w:trHeight w:val="278"/>
        </w:trPr>
        <w:tc>
          <w:tcPr>
            <w:tcW w:w="5580" w:type="dxa"/>
            <w:gridSpan w:val="4"/>
            <w:shd w:val="clear" w:color="auto" w:fill="002060"/>
            <w:vAlign w:val="center"/>
          </w:tcPr>
          <w:p w14:paraId="70418F61" w14:textId="491B1C86" w:rsidR="000E180B" w:rsidRPr="00552603" w:rsidRDefault="000E180B" w:rsidP="000E180B">
            <w:pPr>
              <w:spacing w:before="60" w:after="60" w:line="276" w:lineRule="auto"/>
              <w:jc w:val="center"/>
              <w:rPr>
                <w:rFonts w:ascii="Arial Narrow" w:eastAsiaTheme="minorHAnsi" w:hAnsi="Arial Narrow" w:cs="Arial"/>
                <w:b/>
                <w:bCs/>
                <w:sz w:val="28"/>
                <w:szCs w:val="28"/>
              </w:rPr>
            </w:pPr>
            <w:r w:rsidRPr="00552603">
              <w:rPr>
                <w:rFonts w:ascii="Arial Narrow" w:hAnsi="Arial Narrow" w:cs="Arial"/>
                <w:b/>
                <w:bCs/>
                <w:sz w:val="28"/>
                <w:szCs w:val="28"/>
              </w:rPr>
              <w:t>FIRE SERVICES</w:t>
            </w:r>
          </w:p>
        </w:tc>
        <w:tc>
          <w:tcPr>
            <w:tcW w:w="5580" w:type="dxa"/>
            <w:gridSpan w:val="3"/>
            <w:shd w:val="clear" w:color="auto" w:fill="002060"/>
            <w:vAlign w:val="center"/>
          </w:tcPr>
          <w:p w14:paraId="1E267F97" w14:textId="51C68DFD" w:rsidR="000E180B" w:rsidRPr="00552603" w:rsidRDefault="000E180B" w:rsidP="000E180B">
            <w:pPr>
              <w:spacing w:before="60" w:after="60" w:line="276" w:lineRule="auto"/>
              <w:jc w:val="center"/>
              <w:rPr>
                <w:rFonts w:ascii="Arial Narrow" w:eastAsiaTheme="minorHAnsi" w:hAnsi="Arial Narrow" w:cs="Arial"/>
                <w:b/>
                <w:bCs/>
                <w:sz w:val="28"/>
                <w:szCs w:val="28"/>
              </w:rPr>
            </w:pPr>
            <w:r w:rsidRPr="00552603">
              <w:rPr>
                <w:rFonts w:ascii="Arial Narrow" w:hAnsi="Arial Narrow" w:cs="Arial"/>
                <w:b/>
                <w:bCs/>
                <w:sz w:val="28"/>
                <w:szCs w:val="28"/>
              </w:rPr>
              <w:t>GOVERNMENT SERVICES</w:t>
            </w:r>
          </w:p>
        </w:tc>
      </w:tr>
      <w:tr w:rsidR="000E180B" w14:paraId="02AFAE16" w14:textId="77777777" w:rsidTr="00C8759C">
        <w:trPr>
          <w:trHeight w:val="278"/>
        </w:trPr>
        <w:tc>
          <w:tcPr>
            <w:tcW w:w="5580" w:type="dxa"/>
            <w:gridSpan w:val="4"/>
            <w:shd w:val="clear" w:color="auto" w:fill="FFFFFF" w:themeFill="background1"/>
          </w:tcPr>
          <w:p w14:paraId="34586F8D" w14:textId="10727CA7" w:rsidR="000E180B" w:rsidRPr="000E180B" w:rsidRDefault="000E180B" w:rsidP="00EE4475">
            <w:pPr>
              <w:pStyle w:val="Body"/>
              <w:numPr>
                <w:ilvl w:val="0"/>
                <w:numId w:val="73"/>
              </w:numPr>
              <w:spacing w:before="60" w:after="60"/>
              <w:ind w:hanging="374"/>
            </w:pPr>
            <w:r w:rsidRPr="000E180B">
              <w:t>Location of fire</w:t>
            </w:r>
          </w:p>
          <w:p w14:paraId="3FBC552E" w14:textId="07842C14" w:rsidR="000E180B" w:rsidRPr="000E180B" w:rsidRDefault="000E180B" w:rsidP="00EE4475">
            <w:pPr>
              <w:pStyle w:val="Body"/>
              <w:numPr>
                <w:ilvl w:val="0"/>
                <w:numId w:val="73"/>
              </w:numPr>
              <w:spacing w:before="60" w:after="60"/>
              <w:ind w:hanging="374"/>
            </w:pPr>
            <w:r w:rsidRPr="000E180B">
              <w:t>Percent of fire contained.</w:t>
            </w:r>
          </w:p>
          <w:p w14:paraId="371CA133" w14:textId="14BC32FD" w:rsidR="000E180B" w:rsidRPr="000E180B" w:rsidRDefault="000E180B" w:rsidP="00EE4475">
            <w:pPr>
              <w:pStyle w:val="Body"/>
              <w:numPr>
                <w:ilvl w:val="0"/>
                <w:numId w:val="73"/>
              </w:numPr>
              <w:spacing w:before="60" w:after="60"/>
              <w:ind w:hanging="374"/>
            </w:pPr>
            <w:r w:rsidRPr="000E180B">
              <w:t>Fire’s rate and direction of spread</w:t>
            </w:r>
          </w:p>
          <w:p w14:paraId="6060F30C" w14:textId="09EF4ACF" w:rsidR="000E180B" w:rsidRPr="000E180B" w:rsidRDefault="000E180B" w:rsidP="00EE4475">
            <w:pPr>
              <w:pStyle w:val="Body"/>
              <w:numPr>
                <w:ilvl w:val="0"/>
                <w:numId w:val="73"/>
              </w:numPr>
              <w:spacing w:before="60" w:after="60"/>
              <w:ind w:hanging="374"/>
            </w:pPr>
            <w:r w:rsidRPr="000E180B">
              <w:t>Weather conditions</w:t>
            </w:r>
          </w:p>
          <w:p w14:paraId="0259052E" w14:textId="234BF6FD" w:rsidR="000E180B" w:rsidRPr="000E180B" w:rsidRDefault="000E180B" w:rsidP="00EE4475">
            <w:pPr>
              <w:pStyle w:val="Body"/>
              <w:numPr>
                <w:ilvl w:val="0"/>
                <w:numId w:val="73"/>
              </w:numPr>
              <w:spacing w:before="60" w:after="60"/>
              <w:ind w:hanging="374"/>
            </w:pPr>
            <w:r w:rsidRPr="000E180B">
              <w:t>Availability and resources of fire services</w:t>
            </w:r>
          </w:p>
          <w:p w14:paraId="3F1EBFDB" w14:textId="571FBED7" w:rsidR="000E180B" w:rsidRPr="00552603" w:rsidRDefault="000E180B" w:rsidP="00EE4475">
            <w:pPr>
              <w:pStyle w:val="Body"/>
              <w:numPr>
                <w:ilvl w:val="0"/>
                <w:numId w:val="73"/>
              </w:numPr>
              <w:spacing w:before="60" w:after="60"/>
              <w:ind w:hanging="374"/>
            </w:pPr>
            <w:r w:rsidRPr="000E180B">
              <w:t>Evacuation routes</w:t>
            </w:r>
          </w:p>
        </w:tc>
        <w:tc>
          <w:tcPr>
            <w:tcW w:w="5580" w:type="dxa"/>
            <w:gridSpan w:val="3"/>
            <w:shd w:val="clear" w:color="auto" w:fill="FFFFFF" w:themeFill="background1"/>
          </w:tcPr>
          <w:p w14:paraId="7017B2C0" w14:textId="77777777" w:rsidR="000E180B" w:rsidRPr="000E180B" w:rsidRDefault="000E180B" w:rsidP="00EE4475">
            <w:pPr>
              <w:pStyle w:val="Body"/>
              <w:numPr>
                <w:ilvl w:val="0"/>
                <w:numId w:val="73"/>
              </w:numPr>
              <w:spacing w:before="60" w:after="60"/>
              <w:ind w:hanging="374"/>
              <w:rPr>
                <w:rFonts w:cs="Arial"/>
              </w:rPr>
            </w:pPr>
            <w:r w:rsidRPr="000E180B">
              <w:rPr>
                <w:rFonts w:cs="Arial"/>
              </w:rPr>
              <w:t>Status</w:t>
            </w:r>
            <w:r w:rsidRPr="000E180B">
              <w:rPr>
                <w:rFonts w:cs="Arial"/>
                <w:spacing w:val="5"/>
              </w:rPr>
              <w:t xml:space="preserve"> </w:t>
            </w:r>
            <w:r w:rsidRPr="000E180B">
              <w:rPr>
                <w:rFonts w:cs="Arial"/>
              </w:rPr>
              <w:t>of</w:t>
            </w:r>
            <w:r w:rsidRPr="000E180B">
              <w:rPr>
                <w:rFonts w:cs="Arial"/>
                <w:spacing w:val="6"/>
              </w:rPr>
              <w:t xml:space="preserve"> </w:t>
            </w:r>
            <w:r w:rsidRPr="000E180B">
              <w:rPr>
                <w:rFonts w:cs="Arial"/>
              </w:rPr>
              <w:t>government</w:t>
            </w:r>
            <w:r w:rsidRPr="000E180B">
              <w:rPr>
                <w:rFonts w:cs="Arial"/>
                <w:spacing w:val="-62"/>
              </w:rPr>
              <w:t xml:space="preserve"> </w:t>
            </w:r>
            <w:r w:rsidRPr="000E180B">
              <w:rPr>
                <w:rFonts w:cs="Arial"/>
              </w:rPr>
              <w:t>offices</w:t>
            </w:r>
            <w:r w:rsidRPr="000E180B">
              <w:rPr>
                <w:rFonts w:cs="Arial"/>
                <w:spacing w:val="5"/>
              </w:rPr>
              <w:t xml:space="preserve"> </w:t>
            </w:r>
            <w:r w:rsidRPr="000E180B">
              <w:rPr>
                <w:rFonts w:cs="Arial"/>
              </w:rPr>
              <w:t>and</w:t>
            </w:r>
            <w:r w:rsidRPr="000E180B">
              <w:rPr>
                <w:rFonts w:cs="Arial"/>
                <w:spacing w:val="8"/>
              </w:rPr>
              <w:t xml:space="preserve"> </w:t>
            </w:r>
            <w:r w:rsidRPr="000E180B">
              <w:rPr>
                <w:rFonts w:cs="Arial"/>
              </w:rPr>
              <w:t>schools</w:t>
            </w:r>
          </w:p>
          <w:p w14:paraId="5DA0021F" w14:textId="77777777" w:rsidR="000E180B" w:rsidRPr="000E180B" w:rsidRDefault="000E180B" w:rsidP="00EE4475">
            <w:pPr>
              <w:pStyle w:val="Body"/>
              <w:numPr>
                <w:ilvl w:val="0"/>
                <w:numId w:val="73"/>
              </w:numPr>
              <w:spacing w:before="60" w:after="60"/>
              <w:ind w:hanging="374"/>
              <w:rPr>
                <w:rFonts w:cs="Arial"/>
              </w:rPr>
            </w:pPr>
            <w:r w:rsidRPr="000E180B">
              <w:rPr>
                <w:rFonts w:cs="Arial"/>
              </w:rPr>
              <w:t>Status</w:t>
            </w:r>
            <w:r w:rsidRPr="000E180B">
              <w:rPr>
                <w:rFonts w:cs="Arial"/>
                <w:spacing w:val="2"/>
              </w:rPr>
              <w:t xml:space="preserve"> </w:t>
            </w:r>
            <w:r w:rsidRPr="000E180B">
              <w:rPr>
                <w:rFonts w:cs="Arial"/>
              </w:rPr>
              <w:t>of</w:t>
            </w:r>
            <w:r w:rsidRPr="000E180B">
              <w:rPr>
                <w:rFonts w:cs="Arial"/>
                <w:spacing w:val="2"/>
              </w:rPr>
              <w:t xml:space="preserve"> </w:t>
            </w:r>
            <w:r w:rsidRPr="000E180B">
              <w:rPr>
                <w:rFonts w:cs="Arial"/>
              </w:rPr>
              <w:t>continuity</w:t>
            </w:r>
            <w:r w:rsidRPr="000E180B">
              <w:rPr>
                <w:rFonts w:cs="Arial"/>
                <w:spacing w:val="2"/>
              </w:rPr>
              <w:t xml:space="preserve"> </w:t>
            </w:r>
            <w:r w:rsidRPr="000E180B">
              <w:rPr>
                <w:rFonts w:cs="Arial"/>
              </w:rPr>
              <w:t>of</w:t>
            </w:r>
            <w:r w:rsidRPr="000E180B">
              <w:rPr>
                <w:rFonts w:cs="Arial"/>
                <w:spacing w:val="1"/>
              </w:rPr>
              <w:t xml:space="preserve"> </w:t>
            </w:r>
            <w:r w:rsidRPr="000E180B">
              <w:rPr>
                <w:rFonts w:cs="Arial"/>
              </w:rPr>
              <w:t>government</w:t>
            </w:r>
            <w:r w:rsidRPr="000E180B">
              <w:rPr>
                <w:rFonts w:cs="Arial"/>
                <w:spacing w:val="12"/>
              </w:rPr>
              <w:t xml:space="preserve"> </w:t>
            </w:r>
            <w:r w:rsidRPr="000E180B">
              <w:rPr>
                <w:rFonts w:cs="Arial"/>
              </w:rPr>
              <w:t>and</w:t>
            </w:r>
            <w:r w:rsidRPr="000E180B">
              <w:rPr>
                <w:rFonts w:cs="Arial"/>
                <w:spacing w:val="9"/>
              </w:rPr>
              <w:t xml:space="preserve"> </w:t>
            </w:r>
            <w:r w:rsidRPr="000E180B">
              <w:rPr>
                <w:rFonts w:cs="Arial"/>
              </w:rPr>
              <w:t>continuity</w:t>
            </w:r>
            <w:r w:rsidRPr="000E180B">
              <w:rPr>
                <w:rFonts w:cs="Arial"/>
                <w:spacing w:val="-62"/>
              </w:rPr>
              <w:t xml:space="preserve"> </w:t>
            </w:r>
            <w:r w:rsidRPr="000E180B">
              <w:rPr>
                <w:rFonts w:cs="Arial"/>
              </w:rPr>
              <w:t>of</w:t>
            </w:r>
            <w:r w:rsidRPr="000E180B">
              <w:rPr>
                <w:rFonts w:cs="Arial"/>
                <w:spacing w:val="2"/>
              </w:rPr>
              <w:t xml:space="preserve"> </w:t>
            </w:r>
            <w:r w:rsidRPr="000E180B">
              <w:rPr>
                <w:rFonts w:cs="Arial"/>
              </w:rPr>
              <w:t>operations</w:t>
            </w:r>
          </w:p>
          <w:p w14:paraId="19B2FD64" w14:textId="22F64ACB" w:rsidR="000E180B" w:rsidRPr="00552603" w:rsidRDefault="000E180B" w:rsidP="00EE4475">
            <w:pPr>
              <w:pStyle w:val="Body"/>
              <w:numPr>
                <w:ilvl w:val="0"/>
                <w:numId w:val="73"/>
              </w:numPr>
              <w:spacing w:before="60" w:after="60"/>
              <w:ind w:hanging="374"/>
              <w:rPr>
                <w:rFonts w:ascii="Arial Narrow" w:hAnsi="Arial Narrow" w:cs="Arial"/>
                <w:b/>
                <w:bCs/>
                <w:sz w:val="28"/>
                <w:szCs w:val="28"/>
              </w:rPr>
            </w:pPr>
            <w:r w:rsidRPr="000E180B">
              <w:rPr>
                <w:rFonts w:cs="Arial"/>
                <w:color w:val="040505"/>
              </w:rPr>
              <w:t>Curfew</w:t>
            </w:r>
          </w:p>
        </w:tc>
      </w:tr>
      <w:bookmarkEnd w:id="621"/>
      <w:tr w:rsidR="005B5EB8" w:rsidRPr="00E21C76" w14:paraId="7D269FBD" w14:textId="77777777" w:rsidTr="00C8759C">
        <w:trPr>
          <w:trHeight w:val="144"/>
        </w:trPr>
        <w:tc>
          <w:tcPr>
            <w:tcW w:w="3870" w:type="dxa"/>
            <w:gridSpan w:val="2"/>
            <w:tcBorders>
              <w:bottom w:val="single" w:sz="4" w:space="0" w:color="FFFFFF" w:themeColor="background1"/>
              <w:right w:val="single" w:sz="4" w:space="0" w:color="FFFFFF" w:themeColor="background1"/>
            </w:tcBorders>
            <w:shd w:val="clear" w:color="auto" w:fill="C00000"/>
            <w:vAlign w:val="center"/>
          </w:tcPr>
          <w:p w14:paraId="1E4968F9" w14:textId="77777777" w:rsidR="005B5EB8" w:rsidRPr="00E21C76" w:rsidRDefault="005B5EB8" w:rsidP="00723125">
            <w:pPr>
              <w:spacing w:before="40" w:after="40" w:line="276" w:lineRule="auto"/>
              <w:jc w:val="center"/>
              <w:rPr>
                <w:rFonts w:eastAsiaTheme="minorEastAsia"/>
                <w:b/>
                <w:bCs/>
              </w:rPr>
            </w:pPr>
            <w:r w:rsidRPr="000F0AC6">
              <w:rPr>
                <w:rFonts w:eastAsiaTheme="minorEastAsia"/>
                <w:b/>
                <w:bCs/>
                <w:sz w:val="28"/>
                <w:szCs w:val="28"/>
              </w:rPr>
              <w:lastRenderedPageBreak/>
              <w:t>LIFELINE                                        FOOD, WATER, SHELTER</w:t>
            </w:r>
          </w:p>
        </w:tc>
        <w:tc>
          <w:tcPr>
            <w:tcW w:w="7290" w:type="dxa"/>
            <w:gridSpan w:val="5"/>
            <w:tcBorders>
              <w:left w:val="single" w:sz="4" w:space="0" w:color="FFFFFF" w:themeColor="background1"/>
              <w:bottom w:val="single" w:sz="4" w:space="0" w:color="FFFFFF" w:themeColor="background1"/>
            </w:tcBorders>
            <w:shd w:val="clear" w:color="auto" w:fill="C00000"/>
            <w:vAlign w:val="center"/>
          </w:tcPr>
          <w:p w14:paraId="014CDF7E" w14:textId="77777777" w:rsidR="005B5EB8" w:rsidRPr="00E21C76" w:rsidRDefault="005B5EB8" w:rsidP="00723125">
            <w:pPr>
              <w:spacing w:before="40" w:after="40" w:line="276" w:lineRule="auto"/>
              <w:jc w:val="center"/>
              <w:rPr>
                <w:rFonts w:eastAsiaTheme="minorEastAsia"/>
                <w:b/>
                <w:bCs/>
              </w:rPr>
            </w:pPr>
            <w:r w:rsidRPr="000F0AC6">
              <w:rPr>
                <w:rFonts w:eastAsiaTheme="minorEastAsia"/>
                <w:b/>
                <w:bCs/>
                <w:sz w:val="28"/>
                <w:szCs w:val="28"/>
              </w:rPr>
              <w:t>DEFINITION</w:t>
            </w:r>
          </w:p>
        </w:tc>
      </w:tr>
      <w:tr w:rsidR="005B5EB8" w:rsidRPr="00E21C76" w14:paraId="69482F02" w14:textId="77777777" w:rsidTr="00C8759C">
        <w:trPr>
          <w:trHeight w:val="1808"/>
        </w:trPr>
        <w:tc>
          <w:tcPr>
            <w:tcW w:w="3870" w:type="dxa"/>
            <w:gridSpan w:val="2"/>
            <w:tcBorders>
              <w:top w:val="single" w:sz="4" w:space="0" w:color="FFFFFF" w:themeColor="background1"/>
            </w:tcBorders>
          </w:tcPr>
          <w:p w14:paraId="4DCB13FD" w14:textId="77777777" w:rsidR="005B5EB8" w:rsidRPr="00E21C76" w:rsidRDefault="005B5EB8" w:rsidP="00723125">
            <w:pPr>
              <w:spacing w:after="120" w:line="276" w:lineRule="auto"/>
              <w:jc w:val="center"/>
              <w:rPr>
                <w:rFonts w:eastAsiaTheme="minorEastAsia"/>
                <w:b/>
                <w:bCs/>
              </w:rPr>
            </w:pPr>
            <w:r w:rsidRPr="00E21C76">
              <w:rPr>
                <w:rFonts w:eastAsiaTheme="minorEastAsia" w:cs="Arial"/>
                <w:noProof/>
                <w:color w:val="000000"/>
              </w:rPr>
              <w:drawing>
                <wp:anchor distT="0" distB="0" distL="114300" distR="114300" simplePos="0" relativeHeight="251643904" behindDoc="0" locked="0" layoutInCell="1" allowOverlap="1" wp14:anchorId="11406122" wp14:editId="708F78F1">
                  <wp:simplePos x="0" y="0"/>
                  <wp:positionH relativeFrom="column">
                    <wp:posOffset>765715</wp:posOffset>
                  </wp:positionH>
                  <wp:positionV relativeFrom="paragraph">
                    <wp:posOffset>89535</wp:posOffset>
                  </wp:positionV>
                  <wp:extent cx="973776" cy="973776"/>
                  <wp:effectExtent l="0" t="0" r="0" b="0"/>
                  <wp:wrapNone/>
                  <wp:docPr id="347" name="Picture 347" descr="P3976C3T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descr="P3976C3T21#y1"/>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73776" cy="973776"/>
                          </a:xfrm>
                          <a:prstGeom prst="rect">
                            <a:avLst/>
                          </a:prstGeom>
                        </pic:spPr>
                      </pic:pic>
                    </a:graphicData>
                  </a:graphic>
                  <wp14:sizeRelH relativeFrom="margin">
                    <wp14:pctWidth>0</wp14:pctWidth>
                  </wp14:sizeRelH>
                  <wp14:sizeRelV relativeFrom="margin">
                    <wp14:pctHeight>0</wp14:pctHeight>
                  </wp14:sizeRelV>
                </wp:anchor>
              </w:drawing>
            </w:r>
          </w:p>
          <w:p w14:paraId="02CABFBC" w14:textId="77777777" w:rsidR="005B5EB8" w:rsidRPr="00E21C76" w:rsidRDefault="005B5EB8" w:rsidP="00723125">
            <w:pPr>
              <w:rPr>
                <w:rFonts w:eastAsiaTheme="minorEastAsia"/>
                <w:b/>
                <w:bCs/>
              </w:rPr>
            </w:pPr>
          </w:p>
        </w:tc>
        <w:tc>
          <w:tcPr>
            <w:tcW w:w="7290" w:type="dxa"/>
            <w:gridSpan w:val="5"/>
            <w:tcBorders>
              <w:top w:val="single" w:sz="4" w:space="0" w:color="FFFFFF" w:themeColor="background1"/>
            </w:tcBorders>
            <w:vAlign w:val="center"/>
          </w:tcPr>
          <w:p w14:paraId="372A3536" w14:textId="4296A744" w:rsidR="005B5EB8" w:rsidRPr="000F0AC6" w:rsidRDefault="005B5EB8" w:rsidP="009C4338">
            <w:pPr>
              <w:spacing w:line="276" w:lineRule="auto"/>
              <w:ind w:right="161"/>
              <w:rPr>
                <w:rFonts w:eastAsiaTheme="minorEastAsia"/>
              </w:rPr>
            </w:pPr>
            <w:r w:rsidRPr="00E07B0F">
              <w:rPr>
                <w:rFonts w:eastAsiaTheme="minorEastAsia"/>
              </w:rPr>
              <w:t xml:space="preserve">Support systems that enable the sustainment of life, such as water treatment, </w:t>
            </w:r>
            <w:r w:rsidR="00384FF1" w:rsidRPr="00E07B0F">
              <w:rPr>
                <w:rFonts w:eastAsiaTheme="minorEastAsia"/>
              </w:rPr>
              <w:t>transmission,</w:t>
            </w:r>
            <w:r w:rsidR="00D26586">
              <w:rPr>
                <w:rFonts w:eastAsiaTheme="minorEastAsia"/>
              </w:rPr>
              <w:t xml:space="preserve"> and</w:t>
            </w:r>
            <w:r w:rsidRPr="00E07B0F">
              <w:rPr>
                <w:rFonts w:eastAsiaTheme="minorEastAsia"/>
              </w:rPr>
              <w:t xml:space="preserve"> distribution systems; food retail and distribution networks; wastewater collection and treatment systems; as well as sheltering</w:t>
            </w:r>
            <w:r w:rsidR="00D26586">
              <w:rPr>
                <w:rFonts w:eastAsiaTheme="minorEastAsia"/>
              </w:rPr>
              <w:t xml:space="preserve"> and</w:t>
            </w:r>
            <w:r w:rsidRPr="00E07B0F">
              <w:rPr>
                <w:rFonts w:eastAsiaTheme="minorEastAsia"/>
              </w:rPr>
              <w:t xml:space="preserve"> agriculture</w:t>
            </w:r>
            <w:r w:rsidRPr="000F0AC6">
              <w:rPr>
                <w:rFonts w:eastAsiaTheme="minorEastAsia"/>
              </w:rPr>
              <w:t>.</w:t>
            </w:r>
          </w:p>
        </w:tc>
      </w:tr>
      <w:tr w:rsidR="005B5EB8" w14:paraId="522C2060" w14:textId="77777777" w:rsidTr="00C8759C">
        <w:trPr>
          <w:trHeight w:val="521"/>
        </w:trPr>
        <w:tc>
          <w:tcPr>
            <w:tcW w:w="11160" w:type="dxa"/>
            <w:gridSpan w:val="7"/>
            <w:shd w:val="clear" w:color="auto" w:fill="C00000"/>
          </w:tcPr>
          <w:p w14:paraId="059F7A86" w14:textId="27154231" w:rsidR="005B5EB8" w:rsidRPr="005B5EB8" w:rsidRDefault="005B5EB8" w:rsidP="005B5EB8">
            <w:pPr>
              <w:widowControl w:val="0"/>
              <w:autoSpaceDE w:val="0"/>
              <w:autoSpaceDN w:val="0"/>
              <w:spacing w:before="107"/>
              <w:jc w:val="center"/>
              <w:outlineLvl w:val="7"/>
              <w:rPr>
                <w:rFonts w:ascii="Franklin Gothic Medium" w:eastAsia="Franklin Gothic Book" w:hAnsi="Franklin Gothic Book" w:cs="Franklin Gothic Book"/>
                <w:color w:val="FFFFFF" w:themeColor="background1"/>
                <w:sz w:val="29"/>
                <w:szCs w:val="29"/>
              </w:rPr>
            </w:pPr>
            <w:r w:rsidRPr="005B5EB8">
              <w:rPr>
                <w:b/>
                <w:bCs/>
                <w:color w:val="FFFFFF" w:themeColor="background1"/>
                <w:sz w:val="28"/>
                <w:szCs w:val="28"/>
              </w:rPr>
              <w:t>COMPONENTS AND ESSENTIAL ELEMENTS OF INFORMATION (EEIS)</w:t>
            </w:r>
          </w:p>
        </w:tc>
      </w:tr>
      <w:tr w:rsidR="005B5EB8" w14:paraId="0718B8D5" w14:textId="77777777" w:rsidTr="00C8759C">
        <w:trPr>
          <w:trHeight w:val="449"/>
        </w:trPr>
        <w:tc>
          <w:tcPr>
            <w:tcW w:w="4320" w:type="dxa"/>
            <w:gridSpan w:val="3"/>
            <w:shd w:val="clear" w:color="auto" w:fill="002060"/>
            <w:vAlign w:val="center"/>
          </w:tcPr>
          <w:p w14:paraId="5368253A" w14:textId="3173400A" w:rsidR="005B5EB8" w:rsidRPr="005B5EB8" w:rsidRDefault="005B5EB8" w:rsidP="00C02C53">
            <w:pPr>
              <w:widowControl w:val="0"/>
              <w:autoSpaceDE w:val="0"/>
              <w:autoSpaceDN w:val="0"/>
              <w:spacing w:before="120" w:after="120" w:line="276" w:lineRule="auto"/>
              <w:jc w:val="center"/>
              <w:outlineLvl w:val="7"/>
              <w:rPr>
                <w:rFonts w:ascii="Arial Narrow" w:eastAsia="Franklin Gothic Book" w:hAnsi="Arial Narrow" w:cs="Arial"/>
                <w:b/>
                <w:bCs/>
                <w:color w:val="FFFFFF" w:themeColor="background1"/>
                <w:sz w:val="28"/>
                <w:szCs w:val="28"/>
              </w:rPr>
            </w:pPr>
            <w:r w:rsidRPr="005B5EB8">
              <w:rPr>
                <w:rFonts w:ascii="Arial Narrow" w:eastAsia="Franklin Gothic Book" w:hAnsi="Arial Narrow" w:cs="Arial"/>
                <w:b/>
                <w:bCs/>
                <w:color w:val="FFFFFF" w:themeColor="background1"/>
                <w:sz w:val="28"/>
                <w:szCs w:val="28"/>
              </w:rPr>
              <w:t>FOOD/POTABLE WATER</w:t>
            </w:r>
          </w:p>
        </w:tc>
        <w:tc>
          <w:tcPr>
            <w:tcW w:w="3510" w:type="dxa"/>
            <w:gridSpan w:val="2"/>
            <w:shd w:val="clear" w:color="auto" w:fill="002060"/>
            <w:vAlign w:val="center"/>
          </w:tcPr>
          <w:p w14:paraId="5D6913E3" w14:textId="1673859E" w:rsidR="005B5EB8" w:rsidRPr="005B5EB8" w:rsidRDefault="005B5EB8" w:rsidP="00C02C53">
            <w:pPr>
              <w:widowControl w:val="0"/>
              <w:autoSpaceDE w:val="0"/>
              <w:autoSpaceDN w:val="0"/>
              <w:spacing w:before="120" w:after="120" w:line="276" w:lineRule="auto"/>
              <w:jc w:val="center"/>
              <w:outlineLvl w:val="7"/>
              <w:rPr>
                <w:rFonts w:ascii="Arial Narrow" w:eastAsia="Franklin Gothic Book" w:hAnsi="Arial Narrow" w:cs="Arial"/>
                <w:b/>
                <w:bCs/>
                <w:color w:val="FFFFFF" w:themeColor="background1"/>
                <w:sz w:val="28"/>
                <w:szCs w:val="28"/>
              </w:rPr>
            </w:pPr>
            <w:r w:rsidRPr="005B5EB8">
              <w:rPr>
                <w:rFonts w:ascii="Arial Narrow" w:eastAsia="Franklin Gothic Book" w:hAnsi="Arial Narrow" w:cs="Arial"/>
                <w:b/>
                <w:bCs/>
                <w:color w:val="FFFFFF" w:themeColor="background1"/>
                <w:sz w:val="28"/>
                <w:szCs w:val="28"/>
              </w:rPr>
              <w:t>EVACUATIONS</w:t>
            </w:r>
          </w:p>
        </w:tc>
        <w:tc>
          <w:tcPr>
            <w:tcW w:w="3330" w:type="dxa"/>
            <w:gridSpan w:val="2"/>
            <w:shd w:val="clear" w:color="auto" w:fill="002060"/>
            <w:vAlign w:val="center"/>
          </w:tcPr>
          <w:p w14:paraId="232CC1EF" w14:textId="40961BB9" w:rsidR="005B5EB8" w:rsidRPr="005B5EB8" w:rsidRDefault="005B5EB8" w:rsidP="00C02C53">
            <w:pPr>
              <w:widowControl w:val="0"/>
              <w:autoSpaceDE w:val="0"/>
              <w:autoSpaceDN w:val="0"/>
              <w:spacing w:before="120" w:after="120" w:line="276" w:lineRule="auto"/>
              <w:jc w:val="center"/>
              <w:outlineLvl w:val="7"/>
              <w:rPr>
                <w:rFonts w:ascii="Arial Narrow" w:eastAsia="Franklin Gothic Book" w:hAnsi="Arial Narrow" w:cs="Arial"/>
                <w:b/>
                <w:bCs/>
                <w:color w:val="FFFFFF" w:themeColor="background1"/>
                <w:sz w:val="28"/>
                <w:szCs w:val="28"/>
              </w:rPr>
            </w:pPr>
            <w:r w:rsidRPr="005B5EB8">
              <w:rPr>
                <w:rFonts w:ascii="Arial Narrow" w:eastAsia="Franklin Gothic Book" w:hAnsi="Arial Narrow" w:cs="Arial"/>
                <w:b/>
                <w:bCs/>
                <w:color w:val="FFFFFF" w:themeColor="background1"/>
                <w:sz w:val="28"/>
                <w:szCs w:val="28"/>
              </w:rPr>
              <w:t>SHELTER</w:t>
            </w:r>
          </w:p>
        </w:tc>
      </w:tr>
      <w:tr w:rsidR="005B5EB8" w14:paraId="7DBE236C" w14:textId="77777777" w:rsidTr="00C8759C">
        <w:tc>
          <w:tcPr>
            <w:tcW w:w="4320" w:type="dxa"/>
            <w:gridSpan w:val="3"/>
          </w:tcPr>
          <w:p w14:paraId="7832C360" w14:textId="1CDB04DC" w:rsidR="005B5EB8" w:rsidRPr="00E07B0F" w:rsidRDefault="005B5EB8" w:rsidP="00EE4475">
            <w:pPr>
              <w:pStyle w:val="Body"/>
              <w:numPr>
                <w:ilvl w:val="0"/>
                <w:numId w:val="71"/>
              </w:numPr>
              <w:ind w:left="340" w:hanging="270"/>
            </w:pPr>
            <w:r w:rsidRPr="00E07B0F">
              <w:t>Status of Points of Distribution (PODs)</w:t>
            </w:r>
          </w:p>
          <w:p w14:paraId="4E7E2AA4" w14:textId="69926D8B" w:rsidR="005B5EB8" w:rsidRPr="00E07B0F" w:rsidRDefault="005B5EB8" w:rsidP="00EE4475">
            <w:pPr>
              <w:pStyle w:val="Body"/>
              <w:numPr>
                <w:ilvl w:val="0"/>
                <w:numId w:val="71"/>
              </w:numPr>
              <w:ind w:left="340" w:hanging="270"/>
            </w:pPr>
            <w:r w:rsidRPr="00E07B0F">
              <w:t>Operating status of supermarkets, neighborhood markets</w:t>
            </w:r>
            <w:r w:rsidR="00D26586">
              <w:t xml:space="preserve"> and</w:t>
            </w:r>
            <w:r w:rsidRPr="00E07B0F">
              <w:t xml:space="preserve"> grocery stores</w:t>
            </w:r>
          </w:p>
          <w:p w14:paraId="5936BDA7" w14:textId="6EEB8CC3" w:rsidR="005B5EB8" w:rsidRPr="00E07B0F" w:rsidRDefault="005B5EB8" w:rsidP="00EE4475">
            <w:pPr>
              <w:pStyle w:val="Body"/>
              <w:numPr>
                <w:ilvl w:val="0"/>
                <w:numId w:val="71"/>
              </w:numPr>
              <w:ind w:left="340" w:hanging="270"/>
            </w:pPr>
            <w:r w:rsidRPr="00E07B0F">
              <w:t>Operating status of</w:t>
            </w:r>
            <w:r w:rsidR="00C02C53" w:rsidRPr="00E07B0F">
              <w:t xml:space="preserve"> </w:t>
            </w:r>
            <w:r w:rsidRPr="00E07B0F">
              <w:t>restaurants</w:t>
            </w:r>
          </w:p>
          <w:p w14:paraId="241694F9" w14:textId="77777777" w:rsidR="005B5EB8" w:rsidRPr="00E07B0F" w:rsidRDefault="005B5EB8" w:rsidP="00EE4475">
            <w:pPr>
              <w:pStyle w:val="Body"/>
              <w:numPr>
                <w:ilvl w:val="0"/>
                <w:numId w:val="71"/>
              </w:numPr>
              <w:ind w:left="340" w:hanging="270"/>
            </w:pPr>
            <w:r w:rsidRPr="00E07B0F">
              <w:t>Impacts to the food supply chain.</w:t>
            </w:r>
          </w:p>
          <w:p w14:paraId="115DDE1D" w14:textId="77777777" w:rsidR="005B5EB8" w:rsidRPr="00E07B0F" w:rsidRDefault="005B5EB8" w:rsidP="00EE4475">
            <w:pPr>
              <w:pStyle w:val="Body"/>
              <w:numPr>
                <w:ilvl w:val="0"/>
                <w:numId w:val="71"/>
              </w:numPr>
              <w:ind w:left="340" w:hanging="270"/>
            </w:pPr>
            <w:r w:rsidRPr="00E07B0F">
              <w:t>Operating status of public and private water supply systems</w:t>
            </w:r>
          </w:p>
          <w:p w14:paraId="591EC737" w14:textId="77777777" w:rsidR="005B5EB8" w:rsidRPr="00E07B0F" w:rsidRDefault="005B5EB8" w:rsidP="00EE4475">
            <w:pPr>
              <w:pStyle w:val="Body"/>
              <w:numPr>
                <w:ilvl w:val="0"/>
                <w:numId w:val="71"/>
              </w:numPr>
              <w:ind w:left="340" w:hanging="270"/>
            </w:pPr>
            <w:r w:rsidRPr="00E07B0F">
              <w:t>Operating status of water control systems (i.e., dams, levees, storm drains)</w:t>
            </w:r>
          </w:p>
          <w:p w14:paraId="5A777009" w14:textId="0926AAEA" w:rsidR="005B5EB8" w:rsidRPr="00E07B0F" w:rsidRDefault="005B5EB8" w:rsidP="00EE4475">
            <w:pPr>
              <w:pStyle w:val="Body"/>
              <w:numPr>
                <w:ilvl w:val="0"/>
                <w:numId w:val="71"/>
              </w:numPr>
              <w:ind w:left="340" w:hanging="270"/>
            </w:pPr>
            <w:r w:rsidRPr="00E07B0F">
              <w:t>Food/water health advisories</w:t>
            </w:r>
          </w:p>
        </w:tc>
        <w:tc>
          <w:tcPr>
            <w:tcW w:w="3510" w:type="dxa"/>
            <w:gridSpan w:val="2"/>
          </w:tcPr>
          <w:p w14:paraId="6C4A1BAD" w14:textId="77777777" w:rsidR="005B5EB8" w:rsidRPr="00E07B0F" w:rsidRDefault="005B5EB8" w:rsidP="00EE4475">
            <w:pPr>
              <w:pStyle w:val="ListParagraph"/>
              <w:widowControl w:val="0"/>
              <w:numPr>
                <w:ilvl w:val="0"/>
                <w:numId w:val="61"/>
              </w:numPr>
              <w:autoSpaceDE w:val="0"/>
              <w:autoSpaceDN w:val="0"/>
              <w:spacing w:before="146" w:line="276" w:lineRule="auto"/>
              <w:ind w:left="612" w:right="1111" w:hanging="450"/>
              <w:contextualSpacing w:val="0"/>
              <w:rPr>
                <w:rFonts w:cs="Arial"/>
              </w:rPr>
            </w:pPr>
            <w:r w:rsidRPr="00E07B0F">
              <w:rPr>
                <w:rFonts w:cs="Arial"/>
                <w:color w:val="040505"/>
              </w:rPr>
              <w:t>Mandatory or voluntary evacuation orders</w:t>
            </w:r>
          </w:p>
          <w:p w14:paraId="72149FF3" w14:textId="77777777" w:rsidR="005B5EB8" w:rsidRPr="00E07B0F" w:rsidRDefault="005B5EB8" w:rsidP="00EE4475">
            <w:pPr>
              <w:pStyle w:val="ListParagraph"/>
              <w:widowControl w:val="0"/>
              <w:numPr>
                <w:ilvl w:val="0"/>
                <w:numId w:val="61"/>
              </w:numPr>
              <w:autoSpaceDE w:val="0"/>
              <w:autoSpaceDN w:val="0"/>
              <w:spacing w:before="53" w:line="276" w:lineRule="auto"/>
              <w:ind w:left="612" w:hanging="450"/>
              <w:contextualSpacing w:val="0"/>
              <w:rPr>
                <w:rFonts w:cs="Arial"/>
              </w:rPr>
            </w:pPr>
            <w:r w:rsidRPr="00E07B0F">
              <w:rPr>
                <w:rFonts w:cs="Arial"/>
                <w:color w:val="040505"/>
              </w:rPr>
              <w:t>Number of people to evacuate.</w:t>
            </w:r>
          </w:p>
          <w:p w14:paraId="1C4920E5" w14:textId="77777777" w:rsidR="005B5EB8" w:rsidRPr="00E07B0F" w:rsidRDefault="005B5EB8" w:rsidP="00EE4475">
            <w:pPr>
              <w:pStyle w:val="ListParagraph"/>
              <w:widowControl w:val="0"/>
              <w:numPr>
                <w:ilvl w:val="0"/>
                <w:numId w:val="61"/>
              </w:numPr>
              <w:autoSpaceDE w:val="0"/>
              <w:autoSpaceDN w:val="0"/>
              <w:spacing w:before="71" w:line="276" w:lineRule="auto"/>
              <w:ind w:left="612" w:hanging="450"/>
              <w:contextualSpacing w:val="0"/>
              <w:rPr>
                <w:rFonts w:cs="Arial"/>
              </w:rPr>
            </w:pPr>
            <w:r w:rsidRPr="00E07B0F">
              <w:rPr>
                <w:rFonts w:cs="Arial"/>
                <w:color w:val="040505"/>
              </w:rPr>
              <w:t>Evacuation routes</w:t>
            </w:r>
          </w:p>
          <w:p w14:paraId="3C7FAF28" w14:textId="77777777" w:rsidR="005B5EB8" w:rsidRPr="00E07B0F" w:rsidRDefault="005B5EB8" w:rsidP="00EE4475">
            <w:pPr>
              <w:pStyle w:val="ListParagraph"/>
              <w:widowControl w:val="0"/>
              <w:numPr>
                <w:ilvl w:val="0"/>
                <w:numId w:val="61"/>
              </w:numPr>
              <w:autoSpaceDE w:val="0"/>
              <w:autoSpaceDN w:val="0"/>
              <w:spacing w:before="72" w:line="276" w:lineRule="auto"/>
              <w:ind w:left="612" w:hanging="450"/>
              <w:contextualSpacing w:val="0"/>
              <w:rPr>
                <w:rFonts w:cs="Arial"/>
              </w:rPr>
            </w:pPr>
            <w:r w:rsidRPr="00E07B0F">
              <w:rPr>
                <w:rFonts w:cs="Arial"/>
                <w:color w:val="040505"/>
              </w:rPr>
              <w:t>Evacuation time frame</w:t>
            </w:r>
          </w:p>
          <w:p w14:paraId="096F73B1" w14:textId="77777777" w:rsidR="005B5EB8" w:rsidRPr="00E07B0F" w:rsidRDefault="005B5EB8" w:rsidP="00EE4475">
            <w:pPr>
              <w:pStyle w:val="ListParagraph"/>
              <w:widowControl w:val="0"/>
              <w:numPr>
                <w:ilvl w:val="0"/>
                <w:numId w:val="61"/>
              </w:numPr>
              <w:autoSpaceDE w:val="0"/>
              <w:autoSpaceDN w:val="0"/>
              <w:spacing w:before="71" w:line="276" w:lineRule="auto"/>
              <w:ind w:left="612" w:hanging="450"/>
              <w:contextualSpacing w:val="0"/>
              <w:rPr>
                <w:rFonts w:cs="Arial"/>
              </w:rPr>
            </w:pPr>
            <w:r w:rsidRPr="00E07B0F">
              <w:rPr>
                <w:rFonts w:cs="Arial"/>
                <w:color w:val="040505"/>
              </w:rPr>
              <w:t>Risk to responders and evacuees</w:t>
            </w:r>
          </w:p>
          <w:p w14:paraId="13B5FED5" w14:textId="77777777" w:rsidR="005B5EB8" w:rsidRPr="00E07B0F" w:rsidRDefault="005B5EB8" w:rsidP="00EE4475">
            <w:pPr>
              <w:pStyle w:val="ListParagraph"/>
              <w:widowControl w:val="0"/>
              <w:numPr>
                <w:ilvl w:val="0"/>
                <w:numId w:val="61"/>
              </w:numPr>
              <w:autoSpaceDE w:val="0"/>
              <w:autoSpaceDN w:val="0"/>
              <w:spacing w:before="72" w:line="276" w:lineRule="auto"/>
              <w:ind w:left="612" w:hanging="450"/>
              <w:contextualSpacing w:val="0"/>
              <w:rPr>
                <w:rFonts w:cs="Arial"/>
              </w:rPr>
            </w:pPr>
            <w:r w:rsidRPr="00E07B0F">
              <w:rPr>
                <w:rFonts w:cs="Arial"/>
                <w:color w:val="040505"/>
              </w:rPr>
              <w:t>Food, water, shelter availability</w:t>
            </w:r>
          </w:p>
          <w:p w14:paraId="3311ED00" w14:textId="77777777" w:rsidR="005B5EB8" w:rsidRPr="00E07B0F" w:rsidRDefault="005B5EB8" w:rsidP="00C02C53">
            <w:pPr>
              <w:widowControl w:val="0"/>
              <w:autoSpaceDE w:val="0"/>
              <w:autoSpaceDN w:val="0"/>
              <w:spacing w:before="107" w:line="276" w:lineRule="auto"/>
              <w:outlineLvl w:val="7"/>
              <w:rPr>
                <w:rFonts w:eastAsia="Franklin Gothic Book" w:cs="Arial"/>
                <w:color w:val="FFFFFF"/>
              </w:rPr>
            </w:pPr>
          </w:p>
        </w:tc>
        <w:tc>
          <w:tcPr>
            <w:tcW w:w="3330" w:type="dxa"/>
            <w:gridSpan w:val="2"/>
          </w:tcPr>
          <w:p w14:paraId="30706DA0" w14:textId="77777777" w:rsidR="005B5EB8" w:rsidRPr="00E07B0F" w:rsidRDefault="005B5EB8" w:rsidP="00EE4475">
            <w:pPr>
              <w:pStyle w:val="ListParagraph"/>
              <w:widowControl w:val="0"/>
              <w:numPr>
                <w:ilvl w:val="0"/>
                <w:numId w:val="59"/>
              </w:numPr>
              <w:autoSpaceDE w:val="0"/>
              <w:autoSpaceDN w:val="0"/>
              <w:spacing w:before="146" w:line="276" w:lineRule="auto"/>
              <w:ind w:left="425" w:right="821" w:hanging="270"/>
              <w:contextualSpacing w:val="0"/>
              <w:rPr>
                <w:rFonts w:cs="Arial"/>
              </w:rPr>
            </w:pPr>
            <w:r w:rsidRPr="00E07B0F">
              <w:rPr>
                <w:rFonts w:cs="Arial"/>
                <w:color w:val="040505"/>
              </w:rPr>
              <w:t>Requirements for emergency shelter</w:t>
            </w:r>
          </w:p>
          <w:p w14:paraId="642A5343" w14:textId="77777777" w:rsidR="005B5EB8" w:rsidRPr="00E07B0F" w:rsidRDefault="005B5EB8" w:rsidP="00EE4475">
            <w:pPr>
              <w:pStyle w:val="ListParagraph"/>
              <w:widowControl w:val="0"/>
              <w:numPr>
                <w:ilvl w:val="0"/>
                <w:numId w:val="59"/>
              </w:numPr>
              <w:autoSpaceDE w:val="0"/>
              <w:autoSpaceDN w:val="0"/>
              <w:spacing w:before="53" w:line="276" w:lineRule="auto"/>
              <w:ind w:left="425" w:right="114" w:hanging="270"/>
              <w:contextualSpacing w:val="0"/>
              <w:rPr>
                <w:rFonts w:cs="Arial"/>
              </w:rPr>
            </w:pPr>
            <w:r w:rsidRPr="00E07B0F">
              <w:rPr>
                <w:rFonts w:cs="Arial"/>
                <w:color w:val="040505"/>
              </w:rPr>
              <w:t>Number of open shelters and location</w:t>
            </w:r>
          </w:p>
          <w:p w14:paraId="46C91DC3" w14:textId="77777777" w:rsidR="005B5EB8" w:rsidRPr="00E07B0F" w:rsidRDefault="005B5EB8" w:rsidP="00EE4475">
            <w:pPr>
              <w:pStyle w:val="ListParagraph"/>
              <w:widowControl w:val="0"/>
              <w:numPr>
                <w:ilvl w:val="0"/>
                <w:numId w:val="59"/>
              </w:numPr>
              <w:autoSpaceDE w:val="0"/>
              <w:autoSpaceDN w:val="0"/>
              <w:spacing w:before="52" w:line="276" w:lineRule="auto"/>
              <w:ind w:left="425" w:right="532" w:hanging="270"/>
              <w:contextualSpacing w:val="0"/>
              <w:rPr>
                <w:rFonts w:cs="Arial"/>
              </w:rPr>
            </w:pPr>
            <w:r w:rsidRPr="00E07B0F">
              <w:rPr>
                <w:rFonts w:cs="Arial"/>
                <w:color w:val="040505"/>
              </w:rPr>
              <w:t>Current population in shelters</w:t>
            </w:r>
          </w:p>
          <w:p w14:paraId="2C879550" w14:textId="77777777" w:rsidR="005B5EB8" w:rsidRPr="00E07B0F" w:rsidRDefault="005B5EB8" w:rsidP="00EE4475">
            <w:pPr>
              <w:pStyle w:val="ListParagraph"/>
              <w:widowControl w:val="0"/>
              <w:numPr>
                <w:ilvl w:val="0"/>
                <w:numId w:val="59"/>
              </w:numPr>
              <w:autoSpaceDE w:val="0"/>
              <w:autoSpaceDN w:val="0"/>
              <w:spacing w:before="52" w:line="276" w:lineRule="auto"/>
              <w:ind w:left="425" w:right="400" w:hanging="270"/>
              <w:contextualSpacing w:val="0"/>
              <w:rPr>
                <w:rFonts w:cs="Arial"/>
              </w:rPr>
            </w:pPr>
            <w:r w:rsidRPr="00E07B0F">
              <w:rPr>
                <w:rFonts w:cs="Arial"/>
                <w:color w:val="040505"/>
              </w:rPr>
              <w:t>Transitional Sheltering Assistance options</w:t>
            </w:r>
          </w:p>
          <w:p w14:paraId="51BDE9C6" w14:textId="183F090A" w:rsidR="005B5EB8" w:rsidRPr="00E07B0F" w:rsidRDefault="005B5EB8" w:rsidP="00EE4475">
            <w:pPr>
              <w:pStyle w:val="ListParagraph"/>
              <w:widowControl w:val="0"/>
              <w:numPr>
                <w:ilvl w:val="0"/>
                <w:numId w:val="59"/>
              </w:numPr>
              <w:autoSpaceDE w:val="0"/>
              <w:autoSpaceDN w:val="0"/>
              <w:spacing w:before="53" w:line="276" w:lineRule="auto"/>
              <w:ind w:left="425" w:hanging="270"/>
              <w:contextualSpacing w:val="0"/>
              <w:rPr>
                <w:rFonts w:cs="Arial"/>
              </w:rPr>
            </w:pPr>
            <w:r w:rsidRPr="00E07B0F">
              <w:rPr>
                <w:rFonts w:cs="Arial"/>
                <w:color w:val="040505"/>
              </w:rPr>
              <w:t>Potential future sheltering requirements</w:t>
            </w:r>
          </w:p>
        </w:tc>
      </w:tr>
      <w:tr w:rsidR="005B5EB8" w14:paraId="7558215D" w14:textId="77777777" w:rsidTr="00C8759C">
        <w:trPr>
          <w:trHeight w:val="809"/>
        </w:trPr>
        <w:tc>
          <w:tcPr>
            <w:tcW w:w="4320" w:type="dxa"/>
            <w:gridSpan w:val="3"/>
            <w:shd w:val="clear" w:color="auto" w:fill="002060"/>
            <w:vAlign w:val="center"/>
          </w:tcPr>
          <w:p w14:paraId="0261E5EB" w14:textId="326387C1" w:rsidR="005B5EB8" w:rsidRPr="00552603" w:rsidRDefault="00552603" w:rsidP="00C02C53">
            <w:pPr>
              <w:widowControl w:val="0"/>
              <w:autoSpaceDE w:val="0"/>
              <w:autoSpaceDN w:val="0"/>
              <w:spacing w:before="107" w:line="276" w:lineRule="auto"/>
              <w:jc w:val="center"/>
              <w:outlineLvl w:val="7"/>
              <w:rPr>
                <w:rFonts w:ascii="Arial Narrow" w:eastAsia="Franklin Gothic Book" w:hAnsi="Arial Narrow" w:cs="Arial"/>
                <w:b/>
                <w:bCs/>
                <w:color w:val="FFFFFF" w:themeColor="background1"/>
                <w:sz w:val="28"/>
                <w:szCs w:val="28"/>
              </w:rPr>
            </w:pPr>
            <w:r w:rsidRPr="00552603">
              <w:rPr>
                <w:rFonts w:ascii="Arial Narrow" w:eastAsia="Franklin Gothic Book" w:hAnsi="Arial Narrow" w:cs="Arial"/>
                <w:b/>
                <w:bCs/>
                <w:color w:val="FFFFFF" w:themeColor="background1"/>
                <w:sz w:val="28"/>
                <w:szCs w:val="28"/>
              </w:rPr>
              <w:t>WATER INFRASTRUCTURE</w:t>
            </w:r>
          </w:p>
        </w:tc>
        <w:tc>
          <w:tcPr>
            <w:tcW w:w="3510" w:type="dxa"/>
            <w:gridSpan w:val="2"/>
            <w:shd w:val="clear" w:color="auto" w:fill="002060"/>
            <w:vAlign w:val="center"/>
          </w:tcPr>
          <w:p w14:paraId="00BE0945" w14:textId="7B09BB7F" w:rsidR="005B5EB8" w:rsidRPr="00552603" w:rsidRDefault="00552603" w:rsidP="00C02C53">
            <w:pPr>
              <w:widowControl w:val="0"/>
              <w:autoSpaceDE w:val="0"/>
              <w:autoSpaceDN w:val="0"/>
              <w:spacing w:before="107" w:line="276" w:lineRule="auto"/>
              <w:jc w:val="center"/>
              <w:outlineLvl w:val="7"/>
              <w:rPr>
                <w:rFonts w:ascii="Arial Narrow" w:eastAsia="Franklin Gothic Book" w:hAnsi="Arial Narrow" w:cs="Arial"/>
                <w:b/>
                <w:bCs/>
                <w:color w:val="FFFFFF" w:themeColor="background1"/>
                <w:sz w:val="28"/>
                <w:szCs w:val="28"/>
              </w:rPr>
            </w:pPr>
            <w:r w:rsidRPr="00552603">
              <w:rPr>
                <w:rFonts w:ascii="Arial Narrow" w:eastAsia="Franklin Gothic Book" w:hAnsi="Arial Narrow" w:cs="Arial"/>
                <w:b/>
                <w:bCs/>
                <w:color w:val="FFFFFF" w:themeColor="background1"/>
                <w:sz w:val="28"/>
                <w:szCs w:val="28"/>
              </w:rPr>
              <w:t>DURABLE GOODS</w:t>
            </w:r>
          </w:p>
        </w:tc>
        <w:tc>
          <w:tcPr>
            <w:tcW w:w="3330" w:type="dxa"/>
            <w:gridSpan w:val="2"/>
            <w:shd w:val="clear" w:color="auto" w:fill="002060"/>
            <w:vAlign w:val="center"/>
          </w:tcPr>
          <w:p w14:paraId="15764595" w14:textId="2949CAE1" w:rsidR="005B5EB8" w:rsidRPr="00552603" w:rsidRDefault="00552603" w:rsidP="00C02C53">
            <w:pPr>
              <w:widowControl w:val="0"/>
              <w:autoSpaceDE w:val="0"/>
              <w:autoSpaceDN w:val="0"/>
              <w:spacing w:before="107" w:line="276" w:lineRule="auto"/>
              <w:jc w:val="center"/>
              <w:outlineLvl w:val="7"/>
              <w:rPr>
                <w:rFonts w:ascii="Arial Narrow" w:eastAsia="Franklin Gothic Book" w:hAnsi="Arial Narrow" w:cs="Arial"/>
                <w:b/>
                <w:bCs/>
                <w:color w:val="FFFFFF" w:themeColor="background1"/>
                <w:sz w:val="28"/>
                <w:szCs w:val="28"/>
              </w:rPr>
            </w:pPr>
            <w:r w:rsidRPr="00552603">
              <w:rPr>
                <w:rFonts w:ascii="Arial Narrow" w:eastAsia="Franklin Gothic Book" w:hAnsi="Arial Narrow" w:cs="Arial"/>
                <w:b/>
                <w:bCs/>
                <w:color w:val="FFFFFF" w:themeColor="background1"/>
                <w:sz w:val="28"/>
                <w:szCs w:val="28"/>
              </w:rPr>
              <w:t>AGRICULTURE INFRAST</w:t>
            </w:r>
            <w:r w:rsidR="00E07B0F">
              <w:rPr>
                <w:rFonts w:ascii="Arial Narrow" w:eastAsia="Franklin Gothic Book" w:hAnsi="Arial Narrow" w:cs="Arial"/>
                <w:b/>
                <w:bCs/>
                <w:color w:val="FFFFFF" w:themeColor="background1"/>
                <w:sz w:val="28"/>
                <w:szCs w:val="28"/>
              </w:rPr>
              <w:t>RU</w:t>
            </w:r>
            <w:r w:rsidRPr="00552603">
              <w:rPr>
                <w:rFonts w:ascii="Arial Narrow" w:eastAsia="Franklin Gothic Book" w:hAnsi="Arial Narrow" w:cs="Arial"/>
                <w:b/>
                <w:bCs/>
                <w:color w:val="FFFFFF" w:themeColor="background1"/>
                <w:sz w:val="28"/>
                <w:szCs w:val="28"/>
              </w:rPr>
              <w:t>C</w:t>
            </w:r>
            <w:r w:rsidR="00E07B0F">
              <w:rPr>
                <w:rFonts w:ascii="Arial Narrow" w:eastAsia="Franklin Gothic Book" w:hAnsi="Arial Narrow" w:cs="Arial"/>
                <w:b/>
                <w:bCs/>
                <w:color w:val="FFFFFF" w:themeColor="background1"/>
                <w:sz w:val="28"/>
                <w:szCs w:val="28"/>
              </w:rPr>
              <w:t>T</w:t>
            </w:r>
            <w:r w:rsidRPr="00552603">
              <w:rPr>
                <w:rFonts w:ascii="Arial Narrow" w:eastAsia="Franklin Gothic Book" w:hAnsi="Arial Narrow" w:cs="Arial"/>
                <w:b/>
                <w:bCs/>
                <w:color w:val="FFFFFF" w:themeColor="background1"/>
                <w:sz w:val="28"/>
                <w:szCs w:val="28"/>
              </w:rPr>
              <w:t>URE</w:t>
            </w:r>
          </w:p>
        </w:tc>
      </w:tr>
      <w:tr w:rsidR="005B5EB8" w14:paraId="56E9D534" w14:textId="77777777" w:rsidTr="00C8759C">
        <w:tc>
          <w:tcPr>
            <w:tcW w:w="4320" w:type="dxa"/>
            <w:gridSpan w:val="3"/>
          </w:tcPr>
          <w:p w14:paraId="184081BD" w14:textId="77777777" w:rsidR="005B5EB8" w:rsidRPr="00E07B0F" w:rsidRDefault="005B5EB8" w:rsidP="00EE4475">
            <w:pPr>
              <w:widowControl w:val="0"/>
              <w:numPr>
                <w:ilvl w:val="0"/>
                <w:numId w:val="60"/>
              </w:numPr>
              <w:autoSpaceDE w:val="0"/>
              <w:autoSpaceDN w:val="0"/>
              <w:spacing w:before="120" w:after="120" w:line="276" w:lineRule="auto"/>
              <w:ind w:right="65"/>
              <w:rPr>
                <w:rFonts w:cs="Arial"/>
              </w:rPr>
            </w:pPr>
            <w:r w:rsidRPr="00E07B0F">
              <w:rPr>
                <w:rFonts w:cs="Arial"/>
                <w:color w:val="040505"/>
              </w:rPr>
              <w:t>Operating status of public wastewater systems and private septic systems</w:t>
            </w:r>
          </w:p>
          <w:p w14:paraId="7DBDFDE2" w14:textId="4D50F4EF" w:rsidR="005B5EB8" w:rsidRPr="00E07B0F" w:rsidRDefault="005B5EB8" w:rsidP="00EE4475">
            <w:pPr>
              <w:widowControl w:val="0"/>
              <w:numPr>
                <w:ilvl w:val="0"/>
                <w:numId w:val="60"/>
              </w:numPr>
              <w:tabs>
                <w:tab w:val="left" w:pos="482"/>
                <w:tab w:val="left" w:pos="483"/>
              </w:tabs>
              <w:autoSpaceDE w:val="0"/>
              <w:autoSpaceDN w:val="0"/>
              <w:spacing w:before="120" w:after="120" w:line="276" w:lineRule="auto"/>
              <w:ind w:right="439"/>
              <w:rPr>
                <w:rFonts w:cs="Arial"/>
              </w:rPr>
            </w:pPr>
            <w:r w:rsidRPr="00E07B0F">
              <w:rPr>
                <w:rFonts w:cs="Arial"/>
                <w:color w:val="040505"/>
              </w:rPr>
              <w:t xml:space="preserve">Operating status of </w:t>
            </w:r>
            <w:r w:rsidR="000865E7" w:rsidRPr="00E07B0F">
              <w:rPr>
                <w:rFonts w:cs="Arial"/>
                <w:color w:val="040505"/>
              </w:rPr>
              <w:t>wastewater processing</w:t>
            </w:r>
            <w:r w:rsidRPr="00E07B0F">
              <w:rPr>
                <w:rFonts w:cs="Arial"/>
                <w:color w:val="040505"/>
              </w:rPr>
              <w:t xml:space="preserve"> facilities</w:t>
            </w:r>
          </w:p>
          <w:p w14:paraId="5104DB5C" w14:textId="3DF3AAE3" w:rsidR="005B5EB8" w:rsidRPr="00E07B0F" w:rsidRDefault="005B5EB8" w:rsidP="00EE4475">
            <w:pPr>
              <w:widowControl w:val="0"/>
              <w:numPr>
                <w:ilvl w:val="0"/>
                <w:numId w:val="60"/>
              </w:numPr>
              <w:tabs>
                <w:tab w:val="left" w:pos="482"/>
                <w:tab w:val="left" w:pos="483"/>
              </w:tabs>
              <w:autoSpaceDE w:val="0"/>
              <w:autoSpaceDN w:val="0"/>
              <w:spacing w:before="120" w:after="120" w:line="276" w:lineRule="auto"/>
              <w:ind w:right="270"/>
              <w:rPr>
                <w:rFonts w:cs="Arial"/>
              </w:rPr>
            </w:pPr>
            <w:r w:rsidRPr="00E07B0F">
              <w:rPr>
                <w:rFonts w:cs="Arial"/>
                <w:color w:val="040505"/>
              </w:rPr>
              <w:t xml:space="preserve">Operating status of public and private water infrastructure </w:t>
            </w:r>
          </w:p>
        </w:tc>
        <w:tc>
          <w:tcPr>
            <w:tcW w:w="3510" w:type="dxa"/>
            <w:gridSpan w:val="2"/>
          </w:tcPr>
          <w:p w14:paraId="67D05C4F" w14:textId="5D840621" w:rsidR="005B5EB8" w:rsidRPr="00E07B0F" w:rsidRDefault="005B5EB8" w:rsidP="00EE4475">
            <w:pPr>
              <w:pStyle w:val="ListParagraph"/>
              <w:widowControl w:val="0"/>
              <w:numPr>
                <w:ilvl w:val="0"/>
                <w:numId w:val="59"/>
              </w:numPr>
              <w:autoSpaceDE w:val="0"/>
              <w:autoSpaceDN w:val="0"/>
              <w:spacing w:before="120" w:after="120" w:line="276" w:lineRule="auto"/>
              <w:ind w:left="612" w:hanging="450"/>
              <w:contextualSpacing w:val="0"/>
              <w:rPr>
                <w:rFonts w:cs="Arial"/>
              </w:rPr>
            </w:pPr>
            <w:r w:rsidRPr="00E07B0F">
              <w:rPr>
                <w:rFonts w:cs="Arial"/>
                <w:color w:val="040505"/>
              </w:rPr>
              <w:t>Need for PODs</w:t>
            </w:r>
          </w:p>
          <w:p w14:paraId="3F72302B" w14:textId="77777777" w:rsidR="005B5EB8" w:rsidRPr="00E07B0F" w:rsidRDefault="005B5EB8" w:rsidP="00EE4475">
            <w:pPr>
              <w:pStyle w:val="ListParagraph"/>
              <w:widowControl w:val="0"/>
              <w:numPr>
                <w:ilvl w:val="0"/>
                <w:numId w:val="59"/>
              </w:numPr>
              <w:autoSpaceDE w:val="0"/>
              <w:autoSpaceDN w:val="0"/>
              <w:spacing w:before="120" w:after="120" w:line="276" w:lineRule="auto"/>
              <w:ind w:left="612" w:right="852" w:hanging="450"/>
              <w:contextualSpacing w:val="0"/>
              <w:rPr>
                <w:rFonts w:cs="Arial"/>
              </w:rPr>
            </w:pPr>
            <w:r w:rsidRPr="00E07B0F">
              <w:rPr>
                <w:rFonts w:cs="Arial"/>
                <w:color w:val="040505"/>
              </w:rPr>
              <w:t>Pre-designated POD locations</w:t>
            </w:r>
          </w:p>
          <w:p w14:paraId="1AAEC9ED" w14:textId="77777777" w:rsidR="005B5EB8" w:rsidRPr="00E07B0F" w:rsidRDefault="005B5EB8" w:rsidP="00EE4475">
            <w:pPr>
              <w:pStyle w:val="ListParagraph"/>
              <w:widowControl w:val="0"/>
              <w:numPr>
                <w:ilvl w:val="0"/>
                <w:numId w:val="59"/>
              </w:numPr>
              <w:autoSpaceDE w:val="0"/>
              <w:autoSpaceDN w:val="0"/>
              <w:spacing w:before="120" w:after="120" w:line="276" w:lineRule="auto"/>
              <w:ind w:left="612" w:hanging="450"/>
              <w:contextualSpacing w:val="0"/>
              <w:rPr>
                <w:rFonts w:cs="Arial"/>
              </w:rPr>
            </w:pPr>
            <w:r w:rsidRPr="00E07B0F">
              <w:rPr>
                <w:rFonts w:cs="Arial"/>
                <w:color w:val="040505"/>
              </w:rPr>
              <w:t>Operating status of PODs</w:t>
            </w:r>
          </w:p>
          <w:p w14:paraId="42603E1A" w14:textId="2B8810C9" w:rsidR="005B5EB8" w:rsidRPr="00E07B0F" w:rsidRDefault="005B5EB8" w:rsidP="00EE4475">
            <w:pPr>
              <w:pStyle w:val="ListParagraph"/>
              <w:widowControl w:val="0"/>
              <w:numPr>
                <w:ilvl w:val="0"/>
                <w:numId w:val="59"/>
              </w:numPr>
              <w:autoSpaceDE w:val="0"/>
              <w:autoSpaceDN w:val="0"/>
              <w:spacing w:before="120" w:after="120" w:line="276" w:lineRule="auto"/>
              <w:ind w:left="612" w:right="71" w:hanging="450"/>
              <w:contextualSpacing w:val="0"/>
              <w:rPr>
                <w:rFonts w:cs="Arial"/>
              </w:rPr>
            </w:pPr>
            <w:r w:rsidRPr="00E07B0F">
              <w:rPr>
                <w:rFonts w:cs="Arial"/>
                <w:color w:val="040505"/>
              </w:rPr>
              <w:t>Resource distribution at PODs</w:t>
            </w:r>
          </w:p>
        </w:tc>
        <w:tc>
          <w:tcPr>
            <w:tcW w:w="3330" w:type="dxa"/>
            <w:gridSpan w:val="2"/>
          </w:tcPr>
          <w:p w14:paraId="6AF02849" w14:textId="77777777" w:rsidR="005B5EB8" w:rsidRPr="00E07B0F" w:rsidRDefault="005B5EB8" w:rsidP="00EE4475">
            <w:pPr>
              <w:pStyle w:val="ListParagraph"/>
              <w:widowControl w:val="0"/>
              <w:numPr>
                <w:ilvl w:val="0"/>
                <w:numId w:val="59"/>
              </w:numPr>
              <w:autoSpaceDE w:val="0"/>
              <w:autoSpaceDN w:val="0"/>
              <w:spacing w:before="120" w:after="120" w:line="276" w:lineRule="auto"/>
              <w:ind w:left="425" w:right="202" w:hanging="180"/>
              <w:contextualSpacing w:val="0"/>
              <w:rPr>
                <w:rFonts w:cs="Arial"/>
              </w:rPr>
            </w:pPr>
            <w:r w:rsidRPr="00E07B0F">
              <w:rPr>
                <w:rFonts w:cs="Arial"/>
                <w:color w:val="040505"/>
              </w:rPr>
              <w:t>Status of area agricultural infrastructure</w:t>
            </w:r>
          </w:p>
          <w:p w14:paraId="1A4670A2" w14:textId="77777777" w:rsidR="005B5EB8" w:rsidRPr="00E07B0F" w:rsidRDefault="005B5EB8" w:rsidP="00EE4475">
            <w:pPr>
              <w:pStyle w:val="ListParagraph"/>
              <w:widowControl w:val="0"/>
              <w:numPr>
                <w:ilvl w:val="0"/>
                <w:numId w:val="59"/>
              </w:numPr>
              <w:autoSpaceDE w:val="0"/>
              <w:autoSpaceDN w:val="0"/>
              <w:spacing w:before="120" w:after="120" w:line="276" w:lineRule="auto"/>
              <w:ind w:left="425" w:right="684" w:hanging="180"/>
              <w:contextualSpacing w:val="0"/>
              <w:rPr>
                <w:rFonts w:cs="Arial"/>
              </w:rPr>
            </w:pPr>
            <w:r w:rsidRPr="00E07B0F">
              <w:rPr>
                <w:rFonts w:cs="Arial"/>
                <w:color w:val="040505"/>
              </w:rPr>
              <w:t>Status of area supply lines</w:t>
            </w:r>
          </w:p>
          <w:p w14:paraId="013B3195" w14:textId="77777777" w:rsidR="005B5EB8" w:rsidRPr="00E07B0F" w:rsidRDefault="005B5EB8" w:rsidP="00C02C53">
            <w:pPr>
              <w:widowControl w:val="0"/>
              <w:autoSpaceDE w:val="0"/>
              <w:autoSpaceDN w:val="0"/>
              <w:spacing w:before="120" w:after="120" w:line="276" w:lineRule="auto"/>
              <w:outlineLvl w:val="7"/>
              <w:rPr>
                <w:rFonts w:eastAsia="Franklin Gothic Book" w:cs="Arial"/>
                <w:color w:val="FFFFFF"/>
              </w:rPr>
            </w:pPr>
          </w:p>
        </w:tc>
      </w:tr>
    </w:tbl>
    <w:tbl>
      <w:tblPr>
        <w:tblStyle w:val="TableGrid8"/>
        <w:tblW w:w="11160" w:type="dxa"/>
        <w:tblInd w:w="-545" w:type="dxa"/>
        <w:tblLayout w:type="fixed"/>
        <w:tblLook w:val="04A0" w:firstRow="1" w:lastRow="0" w:firstColumn="1" w:lastColumn="0" w:noHBand="0" w:noVBand="1"/>
      </w:tblPr>
      <w:tblGrid>
        <w:gridCol w:w="3960"/>
        <w:gridCol w:w="7200"/>
      </w:tblGrid>
      <w:tr w:rsidR="00552603" w:rsidRPr="00E21C76" w14:paraId="70854D01" w14:textId="77777777" w:rsidTr="000F0AC6">
        <w:trPr>
          <w:trHeight w:val="144"/>
        </w:trPr>
        <w:tc>
          <w:tcPr>
            <w:tcW w:w="3960" w:type="dxa"/>
            <w:tcBorders>
              <w:bottom w:val="single" w:sz="4" w:space="0" w:color="FFFFFF" w:themeColor="background1"/>
              <w:right w:val="single" w:sz="4" w:space="0" w:color="FFFFFF" w:themeColor="background1"/>
            </w:tcBorders>
            <w:shd w:val="clear" w:color="auto" w:fill="C00000"/>
            <w:vAlign w:val="center"/>
          </w:tcPr>
          <w:p w14:paraId="0048C2C6" w14:textId="77777777" w:rsidR="00552603" w:rsidRPr="00E21C76" w:rsidRDefault="00552603" w:rsidP="00723125">
            <w:pPr>
              <w:spacing w:before="40" w:after="40" w:line="276" w:lineRule="auto"/>
              <w:jc w:val="center"/>
              <w:rPr>
                <w:rFonts w:eastAsiaTheme="minorEastAsia"/>
                <w:b/>
                <w:bCs/>
              </w:rPr>
            </w:pPr>
            <w:r w:rsidRPr="000F0AC6">
              <w:rPr>
                <w:rFonts w:eastAsiaTheme="minorEastAsia"/>
                <w:b/>
                <w:bCs/>
                <w:sz w:val="28"/>
                <w:szCs w:val="28"/>
              </w:rPr>
              <w:lastRenderedPageBreak/>
              <w:t>LIFELINE                                        HEALTH AND MEDICAL</w:t>
            </w:r>
          </w:p>
        </w:tc>
        <w:tc>
          <w:tcPr>
            <w:tcW w:w="7200" w:type="dxa"/>
            <w:tcBorders>
              <w:left w:val="single" w:sz="4" w:space="0" w:color="FFFFFF" w:themeColor="background1"/>
              <w:bottom w:val="single" w:sz="4" w:space="0" w:color="FFFFFF" w:themeColor="background1"/>
            </w:tcBorders>
            <w:shd w:val="clear" w:color="auto" w:fill="C00000"/>
            <w:vAlign w:val="center"/>
          </w:tcPr>
          <w:p w14:paraId="0264CFD2" w14:textId="77777777" w:rsidR="00552603" w:rsidRPr="00E21C76" w:rsidRDefault="00552603" w:rsidP="00723125">
            <w:pPr>
              <w:spacing w:before="40" w:after="40" w:line="276" w:lineRule="auto"/>
              <w:jc w:val="center"/>
              <w:rPr>
                <w:rFonts w:eastAsiaTheme="minorEastAsia"/>
                <w:b/>
                <w:bCs/>
              </w:rPr>
            </w:pPr>
            <w:r w:rsidRPr="000F0AC6">
              <w:rPr>
                <w:rFonts w:eastAsiaTheme="minorEastAsia"/>
                <w:b/>
                <w:bCs/>
                <w:sz w:val="28"/>
                <w:szCs w:val="28"/>
              </w:rPr>
              <w:t>DEFINITION</w:t>
            </w:r>
          </w:p>
        </w:tc>
      </w:tr>
      <w:tr w:rsidR="00552603" w:rsidRPr="00E21C76" w14:paraId="3B8432CE" w14:textId="77777777" w:rsidTr="000F0AC6">
        <w:trPr>
          <w:trHeight w:val="1799"/>
        </w:trPr>
        <w:tc>
          <w:tcPr>
            <w:tcW w:w="3960" w:type="dxa"/>
            <w:tcBorders>
              <w:top w:val="single" w:sz="4" w:space="0" w:color="FFFFFF" w:themeColor="background1"/>
            </w:tcBorders>
          </w:tcPr>
          <w:p w14:paraId="44E823E6" w14:textId="77777777" w:rsidR="00552603" w:rsidRPr="00E21C76" w:rsidRDefault="00552603" w:rsidP="00723125">
            <w:pPr>
              <w:spacing w:after="120" w:line="276" w:lineRule="auto"/>
              <w:jc w:val="center"/>
              <w:rPr>
                <w:rFonts w:eastAsiaTheme="minorEastAsia"/>
                <w:b/>
                <w:bCs/>
              </w:rPr>
            </w:pPr>
            <w:r w:rsidRPr="00E21C76">
              <w:rPr>
                <w:rFonts w:eastAsiaTheme="minorEastAsia"/>
                <w:noProof/>
              </w:rPr>
              <w:drawing>
                <wp:anchor distT="0" distB="0" distL="114300" distR="114300" simplePos="0" relativeHeight="251648000" behindDoc="1" locked="0" layoutInCell="1" allowOverlap="1" wp14:anchorId="599DEFA3" wp14:editId="4B1FA558">
                  <wp:simplePos x="0" y="0"/>
                  <wp:positionH relativeFrom="column">
                    <wp:posOffset>684530</wp:posOffset>
                  </wp:positionH>
                  <wp:positionV relativeFrom="paragraph">
                    <wp:posOffset>32551</wp:posOffset>
                  </wp:positionV>
                  <wp:extent cx="985816" cy="991367"/>
                  <wp:effectExtent l="0" t="0" r="5080" b="0"/>
                  <wp:wrapNone/>
                  <wp:docPr id="343" name="Picture 343" descr="P4024L68C3T2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descr="P4024L68C3T22#y1"/>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85816" cy="991367"/>
                          </a:xfrm>
                          <a:prstGeom prst="rect">
                            <a:avLst/>
                          </a:prstGeom>
                          <a:noFill/>
                        </pic:spPr>
                      </pic:pic>
                    </a:graphicData>
                  </a:graphic>
                  <wp14:sizeRelH relativeFrom="margin">
                    <wp14:pctWidth>0</wp14:pctWidth>
                  </wp14:sizeRelH>
                  <wp14:sizeRelV relativeFrom="margin">
                    <wp14:pctHeight>0</wp14:pctHeight>
                  </wp14:sizeRelV>
                </wp:anchor>
              </w:drawing>
            </w:r>
          </w:p>
          <w:p w14:paraId="18B614FC" w14:textId="77777777" w:rsidR="00552603" w:rsidRPr="00E21C76" w:rsidRDefault="00552603" w:rsidP="00723125">
            <w:pPr>
              <w:rPr>
                <w:rFonts w:eastAsiaTheme="minorEastAsia"/>
                <w:b/>
                <w:bCs/>
              </w:rPr>
            </w:pPr>
          </w:p>
        </w:tc>
        <w:tc>
          <w:tcPr>
            <w:tcW w:w="7200" w:type="dxa"/>
            <w:tcBorders>
              <w:top w:val="single" w:sz="4" w:space="0" w:color="FFFFFF" w:themeColor="background1"/>
            </w:tcBorders>
            <w:vAlign w:val="center"/>
          </w:tcPr>
          <w:p w14:paraId="1C4FC6A4" w14:textId="4CB944F1" w:rsidR="00552603" w:rsidRPr="00E07B0F" w:rsidRDefault="00552603" w:rsidP="009C4338">
            <w:pPr>
              <w:spacing w:line="276" w:lineRule="auto"/>
              <w:ind w:right="71"/>
              <w:rPr>
                <w:rFonts w:eastAsiaTheme="minorEastAsia"/>
              </w:rPr>
            </w:pPr>
            <w:r w:rsidRPr="00E07B0F">
              <w:rPr>
                <w:rFonts w:eastAsiaTheme="minorEastAsia"/>
              </w:rPr>
              <w:t>Infrastructure and service providers for medical care, public health, patient movement, fatality management, behavioral health, veterinary support</w:t>
            </w:r>
            <w:r w:rsidR="00D26586">
              <w:rPr>
                <w:rFonts w:eastAsiaTheme="minorEastAsia"/>
              </w:rPr>
              <w:t xml:space="preserve"> and</w:t>
            </w:r>
            <w:r w:rsidRPr="00E07B0F">
              <w:rPr>
                <w:rFonts w:eastAsiaTheme="minorEastAsia"/>
              </w:rPr>
              <w:t xml:space="preserve"> health or medical supply chains.</w:t>
            </w:r>
          </w:p>
        </w:tc>
      </w:tr>
    </w:tbl>
    <w:tbl>
      <w:tblPr>
        <w:tblStyle w:val="TableGrid"/>
        <w:tblW w:w="11160" w:type="dxa"/>
        <w:tblInd w:w="-545" w:type="dxa"/>
        <w:tblLook w:val="04A0" w:firstRow="1" w:lastRow="0" w:firstColumn="1" w:lastColumn="0" w:noHBand="0" w:noVBand="1"/>
      </w:tblPr>
      <w:tblGrid>
        <w:gridCol w:w="5580"/>
        <w:gridCol w:w="5580"/>
      </w:tblGrid>
      <w:tr w:rsidR="00552603" w14:paraId="4A258D03" w14:textId="77777777" w:rsidTr="00552603">
        <w:trPr>
          <w:trHeight w:val="440"/>
        </w:trPr>
        <w:tc>
          <w:tcPr>
            <w:tcW w:w="11160" w:type="dxa"/>
            <w:gridSpan w:val="2"/>
            <w:shd w:val="clear" w:color="auto" w:fill="C00000"/>
            <w:vAlign w:val="center"/>
          </w:tcPr>
          <w:p w14:paraId="6D329FB3" w14:textId="4AD95B42" w:rsidR="00552603" w:rsidRPr="008E0029" w:rsidRDefault="00552603" w:rsidP="00552603">
            <w:pPr>
              <w:jc w:val="center"/>
              <w:rPr>
                <w:rFonts w:eastAsiaTheme="minorHAnsi"/>
              </w:rPr>
            </w:pPr>
            <w:r w:rsidRPr="006A03AD">
              <w:rPr>
                <w:b/>
                <w:bCs/>
                <w:sz w:val="28"/>
                <w:szCs w:val="28"/>
              </w:rPr>
              <w:t>COMPONENTS AND ESSENTIAL ELEMENTS OF INFORMATION (EEIS)</w:t>
            </w:r>
          </w:p>
        </w:tc>
      </w:tr>
      <w:tr w:rsidR="008E0029" w14:paraId="7CBD5259" w14:textId="77777777" w:rsidTr="000F0AC6">
        <w:trPr>
          <w:trHeight w:val="332"/>
        </w:trPr>
        <w:tc>
          <w:tcPr>
            <w:tcW w:w="5580" w:type="dxa"/>
            <w:shd w:val="clear" w:color="auto" w:fill="002060"/>
            <w:vAlign w:val="center"/>
          </w:tcPr>
          <w:p w14:paraId="4CA04DFD" w14:textId="57AEFD0B" w:rsidR="008E0029" w:rsidRPr="00552603" w:rsidRDefault="00552603" w:rsidP="000F0AC6">
            <w:pPr>
              <w:jc w:val="center"/>
              <w:rPr>
                <w:rFonts w:ascii="Arial Narrow" w:eastAsiaTheme="minorHAnsi" w:hAnsi="Arial Narrow"/>
                <w:b/>
                <w:bCs/>
                <w:sz w:val="28"/>
                <w:szCs w:val="28"/>
              </w:rPr>
            </w:pPr>
            <w:r w:rsidRPr="00552603">
              <w:rPr>
                <w:rFonts w:ascii="Arial Narrow" w:eastAsia="Calibri" w:hAnsi="Arial Narrow" w:cs="Calibri"/>
                <w:b/>
                <w:bCs/>
                <w:sz w:val="28"/>
                <w:szCs w:val="28"/>
              </w:rPr>
              <w:t>M</w:t>
            </w:r>
            <w:r w:rsidRPr="00552603">
              <w:rPr>
                <w:rFonts w:ascii="Arial Narrow" w:eastAsiaTheme="minorHAnsi" w:hAnsi="Arial Narrow"/>
                <w:b/>
                <w:bCs/>
                <w:sz w:val="28"/>
                <w:szCs w:val="28"/>
              </w:rPr>
              <w:t>EDICAL CARE</w:t>
            </w:r>
          </w:p>
        </w:tc>
        <w:tc>
          <w:tcPr>
            <w:tcW w:w="5580" w:type="dxa"/>
            <w:shd w:val="clear" w:color="auto" w:fill="002060"/>
            <w:vAlign w:val="center"/>
          </w:tcPr>
          <w:p w14:paraId="3CDCC6A4" w14:textId="2B8C0359" w:rsidR="008E0029" w:rsidRPr="00552603" w:rsidRDefault="00552603" w:rsidP="000F0AC6">
            <w:pPr>
              <w:jc w:val="center"/>
              <w:rPr>
                <w:rFonts w:ascii="Arial Narrow" w:eastAsiaTheme="minorHAnsi" w:hAnsi="Arial Narrow"/>
                <w:b/>
                <w:bCs/>
                <w:sz w:val="28"/>
                <w:szCs w:val="28"/>
              </w:rPr>
            </w:pPr>
            <w:r w:rsidRPr="00552603">
              <w:rPr>
                <w:rFonts w:ascii="Arial Narrow" w:eastAsiaTheme="minorHAnsi" w:hAnsi="Arial Narrow"/>
                <w:b/>
                <w:bCs/>
                <w:sz w:val="28"/>
                <w:szCs w:val="28"/>
              </w:rPr>
              <w:t>PATIENT MOVEMENT</w:t>
            </w:r>
          </w:p>
        </w:tc>
      </w:tr>
      <w:tr w:rsidR="000B015B" w14:paraId="5A7786A9" w14:textId="77777777" w:rsidTr="000B015B">
        <w:trPr>
          <w:trHeight w:val="332"/>
        </w:trPr>
        <w:tc>
          <w:tcPr>
            <w:tcW w:w="5580" w:type="dxa"/>
            <w:shd w:val="clear" w:color="auto" w:fill="FFFFFF" w:themeFill="background1"/>
            <w:vAlign w:val="center"/>
          </w:tcPr>
          <w:p w14:paraId="640944BD" w14:textId="0B42BF06" w:rsidR="000B015B" w:rsidRPr="00E07B0F" w:rsidRDefault="000B015B" w:rsidP="00EE4475">
            <w:pPr>
              <w:pStyle w:val="Body"/>
              <w:numPr>
                <w:ilvl w:val="0"/>
                <w:numId w:val="74"/>
              </w:numPr>
              <w:rPr>
                <w:rFonts w:eastAsia="Calibri"/>
              </w:rPr>
            </w:pPr>
            <w:r w:rsidRPr="00E07B0F">
              <w:rPr>
                <w:rFonts w:eastAsia="Calibri"/>
              </w:rPr>
              <w:t>Status of acute medical care facilities (</w:t>
            </w:r>
            <w:r w:rsidR="000865E7" w:rsidRPr="00E07B0F">
              <w:rPr>
                <w:rFonts w:eastAsia="Calibri"/>
              </w:rPr>
              <w:t>i.e.,</w:t>
            </w:r>
            <w:r w:rsidRPr="00E07B0F">
              <w:rPr>
                <w:rFonts w:eastAsia="Calibri"/>
              </w:rPr>
              <w:t xml:space="preserve"> level 1 trauma center)</w:t>
            </w:r>
          </w:p>
          <w:p w14:paraId="529EFB3F" w14:textId="54739D75" w:rsidR="000B015B" w:rsidRPr="00E07B0F" w:rsidRDefault="000B015B" w:rsidP="00EE4475">
            <w:pPr>
              <w:pStyle w:val="Body"/>
              <w:numPr>
                <w:ilvl w:val="0"/>
                <w:numId w:val="74"/>
              </w:numPr>
              <w:rPr>
                <w:rFonts w:eastAsia="Calibri"/>
              </w:rPr>
            </w:pPr>
            <w:r w:rsidRPr="00E07B0F">
              <w:rPr>
                <w:rFonts w:eastAsia="Calibri"/>
              </w:rPr>
              <w:t>Status of chronic medical care facilities (</w:t>
            </w:r>
            <w:r w:rsidR="000865E7" w:rsidRPr="00E07B0F">
              <w:rPr>
                <w:rFonts w:eastAsia="Calibri"/>
              </w:rPr>
              <w:t>i.e.,</w:t>
            </w:r>
            <w:r w:rsidRPr="00E07B0F">
              <w:rPr>
                <w:rFonts w:eastAsia="Calibri"/>
              </w:rPr>
              <w:t xml:space="preserve"> long term care centers)</w:t>
            </w:r>
          </w:p>
          <w:p w14:paraId="38199201" w14:textId="6A58368D" w:rsidR="000B015B" w:rsidRPr="00E07B0F" w:rsidRDefault="000B015B" w:rsidP="00EE4475">
            <w:pPr>
              <w:pStyle w:val="Body"/>
              <w:numPr>
                <w:ilvl w:val="0"/>
                <w:numId w:val="74"/>
              </w:numPr>
              <w:rPr>
                <w:rFonts w:eastAsia="Calibri"/>
              </w:rPr>
            </w:pPr>
            <w:r w:rsidRPr="00E07B0F">
              <w:rPr>
                <w:rFonts w:eastAsia="Calibri"/>
              </w:rPr>
              <w:t>Status of primary care and behavioral health facilities</w:t>
            </w:r>
          </w:p>
          <w:p w14:paraId="4802FC57" w14:textId="6E4AA422" w:rsidR="000B015B" w:rsidRPr="00E07B0F" w:rsidRDefault="000B015B" w:rsidP="00EE4475">
            <w:pPr>
              <w:pStyle w:val="Body"/>
              <w:numPr>
                <w:ilvl w:val="0"/>
                <w:numId w:val="74"/>
              </w:numPr>
              <w:rPr>
                <w:rFonts w:eastAsia="Calibri"/>
              </w:rPr>
            </w:pPr>
            <w:r w:rsidRPr="00E07B0F">
              <w:rPr>
                <w:rFonts w:eastAsia="Calibri"/>
              </w:rPr>
              <w:t>Status of home health agencies</w:t>
            </w:r>
          </w:p>
          <w:p w14:paraId="0D61C6CE" w14:textId="2CEB7841" w:rsidR="000B015B" w:rsidRPr="00E07B0F" w:rsidRDefault="000B015B" w:rsidP="00EE4475">
            <w:pPr>
              <w:pStyle w:val="Body"/>
              <w:numPr>
                <w:ilvl w:val="0"/>
                <w:numId w:val="74"/>
              </w:numPr>
              <w:rPr>
                <w:rFonts w:eastAsia="Calibri"/>
                <w:b/>
                <w:bCs/>
              </w:rPr>
            </w:pPr>
            <w:r w:rsidRPr="00E07B0F">
              <w:rPr>
                <w:rFonts w:eastAsia="Calibri"/>
              </w:rPr>
              <w:t>Status of VA Health System resources in the affected area</w:t>
            </w:r>
          </w:p>
        </w:tc>
        <w:tc>
          <w:tcPr>
            <w:tcW w:w="5580" w:type="dxa"/>
            <w:shd w:val="clear" w:color="auto" w:fill="FFFFFF" w:themeFill="background1"/>
          </w:tcPr>
          <w:p w14:paraId="3703E773" w14:textId="29165FC3" w:rsidR="000B015B" w:rsidRPr="00E07B0F" w:rsidRDefault="000B015B" w:rsidP="00EE4475">
            <w:pPr>
              <w:pStyle w:val="Body"/>
              <w:numPr>
                <w:ilvl w:val="0"/>
                <w:numId w:val="75"/>
              </w:numPr>
              <w:rPr>
                <w14:numSpacing w14:val="tabular"/>
              </w:rPr>
            </w:pPr>
            <w:r w:rsidRPr="00E07B0F">
              <w:rPr>
                <w14:numSpacing w14:val="tabular"/>
              </w:rPr>
              <w:t xml:space="preserve">Status of state and </w:t>
            </w:r>
            <w:r w:rsidR="0015503E" w:rsidRPr="00E07B0F">
              <w:rPr>
                <w14:numSpacing w14:val="tabular"/>
              </w:rPr>
              <w:t>local EMS</w:t>
            </w:r>
            <w:r w:rsidRPr="00E07B0F">
              <w:rPr>
                <w14:numSpacing w14:val="tabular"/>
              </w:rPr>
              <w:t xml:space="preserve"> systems</w:t>
            </w:r>
          </w:p>
          <w:p w14:paraId="2BD30A49" w14:textId="77777777" w:rsidR="000B015B" w:rsidRPr="00E07B0F" w:rsidRDefault="000B015B" w:rsidP="00EE4475">
            <w:pPr>
              <w:pStyle w:val="Body"/>
              <w:numPr>
                <w:ilvl w:val="0"/>
                <w:numId w:val="75"/>
              </w:numPr>
              <w:rPr>
                <w14:numSpacing w14:val="tabular"/>
              </w:rPr>
            </w:pPr>
            <w:r w:rsidRPr="00E07B0F">
              <w:rPr>
                <w14:numSpacing w14:val="tabular"/>
              </w:rPr>
              <w:t>Active patient evacuations</w:t>
            </w:r>
          </w:p>
          <w:p w14:paraId="7B147272" w14:textId="1FE4B7F5" w:rsidR="000B015B" w:rsidRPr="00E07B0F" w:rsidRDefault="000B015B" w:rsidP="00EE4475">
            <w:pPr>
              <w:pStyle w:val="Body"/>
              <w:numPr>
                <w:ilvl w:val="0"/>
                <w:numId w:val="75"/>
              </w:numPr>
              <w:rPr>
                <w:rFonts w:ascii="Arial Narrow" w:eastAsiaTheme="minorHAnsi" w:hAnsi="Arial Narrow"/>
                <w:sz w:val="28"/>
                <w:szCs w:val="28"/>
              </w:rPr>
            </w:pPr>
            <w:r w:rsidRPr="00E07B0F">
              <w:rPr>
                <w14:numSpacing w14:val="tabular"/>
              </w:rPr>
              <w:t xml:space="preserve">Future </w:t>
            </w:r>
            <w:r w:rsidR="0015503E" w:rsidRPr="00E07B0F">
              <w:rPr>
                <w14:numSpacing w14:val="tabular"/>
              </w:rPr>
              <w:t>patient evacuations</w:t>
            </w:r>
          </w:p>
        </w:tc>
      </w:tr>
      <w:tr w:rsidR="0034083C" w14:paraId="17C13D56" w14:textId="77777777" w:rsidTr="0034083C">
        <w:trPr>
          <w:trHeight w:val="332"/>
        </w:trPr>
        <w:tc>
          <w:tcPr>
            <w:tcW w:w="5580" w:type="dxa"/>
            <w:shd w:val="clear" w:color="auto" w:fill="002060"/>
            <w:vAlign w:val="center"/>
          </w:tcPr>
          <w:p w14:paraId="5B5E1DF0" w14:textId="718CFA1B" w:rsidR="0034083C" w:rsidRPr="0034083C" w:rsidRDefault="0034083C" w:rsidP="0034083C">
            <w:pPr>
              <w:pStyle w:val="Body"/>
              <w:spacing w:after="0"/>
              <w:jc w:val="center"/>
              <w:rPr>
                <w:rFonts w:ascii="Arial Narrow" w:eastAsia="Calibri" w:hAnsi="Arial Narrow"/>
                <w:b/>
                <w:bCs/>
                <w:color w:val="FFFFFF" w:themeColor="background1"/>
                <w:sz w:val="28"/>
                <w:szCs w:val="28"/>
              </w:rPr>
            </w:pPr>
            <w:r w:rsidRPr="0034083C">
              <w:rPr>
                <w:rFonts w:ascii="Arial Narrow" w:eastAsia="Calibri" w:hAnsi="Arial Narrow"/>
                <w:b/>
                <w:bCs/>
                <w:color w:val="FFFFFF" w:themeColor="background1"/>
                <w:sz w:val="28"/>
                <w:szCs w:val="28"/>
              </w:rPr>
              <w:t>PUBLIC HEALTH</w:t>
            </w:r>
          </w:p>
        </w:tc>
        <w:tc>
          <w:tcPr>
            <w:tcW w:w="5580" w:type="dxa"/>
            <w:shd w:val="clear" w:color="auto" w:fill="002060"/>
            <w:vAlign w:val="center"/>
          </w:tcPr>
          <w:p w14:paraId="44AF64F7" w14:textId="14859797" w:rsidR="0034083C" w:rsidRPr="0034083C" w:rsidRDefault="0034083C" w:rsidP="0034083C">
            <w:pPr>
              <w:pStyle w:val="Body"/>
              <w:spacing w:after="0"/>
              <w:jc w:val="center"/>
              <w:rPr>
                <w:rFonts w:ascii="Arial Narrow" w:hAnsi="Arial Narrow"/>
                <w:b/>
                <w:bCs/>
                <w:color w:val="FFFFFF" w:themeColor="background1"/>
                <w:sz w:val="28"/>
                <w:szCs w:val="28"/>
              </w:rPr>
            </w:pPr>
            <w:r w:rsidRPr="0034083C">
              <w:rPr>
                <w:rFonts w:ascii="Arial Narrow" w:hAnsi="Arial Narrow"/>
                <w:b/>
                <w:bCs/>
                <w:color w:val="FFFFFF" w:themeColor="background1"/>
                <w:sz w:val="28"/>
                <w:szCs w:val="28"/>
              </w:rPr>
              <w:t>MEDICAL INDUSTRY</w:t>
            </w:r>
          </w:p>
        </w:tc>
      </w:tr>
      <w:tr w:rsidR="0034083C" w14:paraId="16F2E2F1" w14:textId="77777777" w:rsidTr="0034083C">
        <w:trPr>
          <w:trHeight w:val="332"/>
        </w:trPr>
        <w:tc>
          <w:tcPr>
            <w:tcW w:w="5580" w:type="dxa"/>
            <w:shd w:val="clear" w:color="auto" w:fill="FFFFFF" w:themeFill="background1"/>
          </w:tcPr>
          <w:p w14:paraId="6AFD138C" w14:textId="57865283" w:rsidR="0034083C" w:rsidRPr="00E07B0F" w:rsidRDefault="0034083C" w:rsidP="00EE4475">
            <w:pPr>
              <w:pStyle w:val="Body"/>
              <w:numPr>
                <w:ilvl w:val="0"/>
                <w:numId w:val="77"/>
              </w:numPr>
              <w:spacing w:before="120"/>
              <w:ind w:hanging="374"/>
            </w:pPr>
            <w:r w:rsidRPr="00E07B0F">
              <w:t xml:space="preserve">Status of </w:t>
            </w:r>
            <w:r w:rsidR="000865E7" w:rsidRPr="00E07B0F">
              <w:t>pharmaceutical supply</w:t>
            </w:r>
            <w:r w:rsidRPr="00E07B0F">
              <w:t xml:space="preserve"> chain</w:t>
            </w:r>
          </w:p>
          <w:p w14:paraId="45BDAACE" w14:textId="09E3D76D" w:rsidR="0034083C" w:rsidRPr="00E07B0F" w:rsidRDefault="0034083C" w:rsidP="00EE4475">
            <w:pPr>
              <w:pStyle w:val="Body"/>
              <w:numPr>
                <w:ilvl w:val="0"/>
                <w:numId w:val="77"/>
              </w:numPr>
              <w:spacing w:before="120"/>
              <w:ind w:hanging="374"/>
            </w:pPr>
            <w:r w:rsidRPr="00E07B0F">
              <w:t>Public health advisories</w:t>
            </w:r>
          </w:p>
        </w:tc>
        <w:tc>
          <w:tcPr>
            <w:tcW w:w="5580" w:type="dxa"/>
            <w:shd w:val="clear" w:color="auto" w:fill="FFFFFF" w:themeFill="background1"/>
          </w:tcPr>
          <w:p w14:paraId="184E828C" w14:textId="7FF4C8C7" w:rsidR="0034083C" w:rsidRPr="00E07B0F" w:rsidRDefault="0034083C" w:rsidP="00EE4475">
            <w:pPr>
              <w:pStyle w:val="Body"/>
              <w:numPr>
                <w:ilvl w:val="0"/>
                <w:numId w:val="77"/>
              </w:numPr>
              <w:spacing w:before="120"/>
              <w:ind w:hanging="374"/>
            </w:pPr>
            <w:r w:rsidRPr="00E07B0F">
              <w:t>Status of state and local health departments</w:t>
            </w:r>
          </w:p>
        </w:tc>
      </w:tr>
      <w:tr w:rsidR="00552603" w14:paraId="45B9297E" w14:textId="77777777" w:rsidTr="00552603">
        <w:trPr>
          <w:trHeight w:val="413"/>
        </w:trPr>
        <w:tc>
          <w:tcPr>
            <w:tcW w:w="11160" w:type="dxa"/>
            <w:gridSpan w:val="2"/>
            <w:shd w:val="clear" w:color="auto" w:fill="002060"/>
            <w:vAlign w:val="center"/>
          </w:tcPr>
          <w:p w14:paraId="20FA847B" w14:textId="54EE6C45" w:rsidR="00552603" w:rsidRDefault="00552603" w:rsidP="00552603">
            <w:pPr>
              <w:jc w:val="center"/>
              <w:rPr>
                <w:rFonts w:eastAsiaTheme="minorHAnsi"/>
              </w:rPr>
            </w:pPr>
            <w:r w:rsidRPr="00552603">
              <w:rPr>
                <w:rFonts w:eastAsiaTheme="minorHAnsi"/>
                <w:b/>
                <w:bCs/>
                <w:sz w:val="28"/>
                <w:szCs w:val="28"/>
              </w:rPr>
              <w:t>F</w:t>
            </w:r>
            <w:r w:rsidRPr="00552603">
              <w:rPr>
                <w:rFonts w:ascii="Arial Narrow" w:eastAsiaTheme="minorHAnsi" w:hAnsi="Arial Narrow"/>
                <w:b/>
                <w:bCs/>
                <w:sz w:val="28"/>
                <w:szCs w:val="28"/>
              </w:rPr>
              <w:t>ATALITY MANAGEMENT</w:t>
            </w:r>
          </w:p>
        </w:tc>
      </w:tr>
      <w:tr w:rsidR="000B015B" w14:paraId="421DED69" w14:textId="77777777" w:rsidTr="000B015B">
        <w:trPr>
          <w:trHeight w:val="413"/>
        </w:trPr>
        <w:tc>
          <w:tcPr>
            <w:tcW w:w="11160" w:type="dxa"/>
            <w:gridSpan w:val="2"/>
            <w:shd w:val="clear" w:color="auto" w:fill="FFFFFF" w:themeFill="background1"/>
            <w:vAlign w:val="center"/>
          </w:tcPr>
          <w:p w14:paraId="4D032546" w14:textId="77771880" w:rsidR="000B015B" w:rsidRPr="000B015B" w:rsidRDefault="000B015B" w:rsidP="00EE4475">
            <w:pPr>
              <w:pStyle w:val="Body"/>
              <w:numPr>
                <w:ilvl w:val="0"/>
                <w:numId w:val="76"/>
              </w:numPr>
              <w:rPr>
                <w:rFonts w:eastAsiaTheme="minorHAnsi"/>
              </w:rPr>
            </w:pPr>
            <w:r w:rsidRPr="000B015B">
              <w:rPr>
                <w:rFonts w:eastAsiaTheme="minorHAnsi"/>
              </w:rPr>
              <w:t>Availability of mortuary and post-mortuary services</w:t>
            </w:r>
          </w:p>
          <w:p w14:paraId="0CB9D323" w14:textId="3197C2D6" w:rsidR="000B015B" w:rsidRPr="000B015B" w:rsidRDefault="000B015B" w:rsidP="00EE4475">
            <w:pPr>
              <w:pStyle w:val="Body"/>
              <w:numPr>
                <w:ilvl w:val="0"/>
                <w:numId w:val="76"/>
              </w:numPr>
              <w:rPr>
                <w:rFonts w:eastAsiaTheme="minorHAnsi"/>
              </w:rPr>
            </w:pPr>
            <w:r w:rsidRPr="000B015B">
              <w:rPr>
                <w:rFonts w:eastAsiaTheme="minorHAnsi"/>
              </w:rPr>
              <w:t xml:space="preserve">Availability of transportation, </w:t>
            </w:r>
            <w:r w:rsidR="00384FF1" w:rsidRPr="000B015B">
              <w:rPr>
                <w:rFonts w:eastAsiaTheme="minorHAnsi"/>
              </w:rPr>
              <w:t>storage,</w:t>
            </w:r>
            <w:r w:rsidR="00D26586">
              <w:rPr>
                <w:rFonts w:eastAsiaTheme="minorHAnsi"/>
              </w:rPr>
              <w:t xml:space="preserve"> and</w:t>
            </w:r>
            <w:r w:rsidRPr="000B015B">
              <w:rPr>
                <w:rFonts w:eastAsiaTheme="minorHAnsi"/>
              </w:rPr>
              <w:t xml:space="preserve"> disposal resources</w:t>
            </w:r>
          </w:p>
          <w:p w14:paraId="4FE59DFC" w14:textId="6C3248A0" w:rsidR="000B015B" w:rsidRPr="000B015B" w:rsidRDefault="000B015B" w:rsidP="00EE4475">
            <w:pPr>
              <w:pStyle w:val="Body"/>
              <w:numPr>
                <w:ilvl w:val="0"/>
                <w:numId w:val="76"/>
              </w:numPr>
              <w:rPr>
                <w:rFonts w:eastAsiaTheme="minorHAnsi"/>
              </w:rPr>
            </w:pPr>
            <w:r w:rsidRPr="000B015B">
              <w:rPr>
                <w:rFonts w:eastAsiaTheme="minorHAnsi"/>
              </w:rPr>
              <w:t>Status of body recovery and processing</w:t>
            </w:r>
          </w:p>
          <w:p w14:paraId="7BE95990" w14:textId="3EBFA844" w:rsidR="000B015B" w:rsidRPr="00552603" w:rsidRDefault="000B015B" w:rsidP="00EE4475">
            <w:pPr>
              <w:pStyle w:val="Body"/>
              <w:numPr>
                <w:ilvl w:val="0"/>
                <w:numId w:val="76"/>
              </w:numPr>
              <w:rPr>
                <w:rFonts w:eastAsiaTheme="minorHAnsi"/>
              </w:rPr>
            </w:pPr>
            <w:r w:rsidRPr="000B015B">
              <w:rPr>
                <w:rFonts w:eastAsiaTheme="minorHAnsi"/>
              </w:rPr>
              <w:t>Descendant’s family assistance</w:t>
            </w:r>
          </w:p>
        </w:tc>
      </w:tr>
    </w:tbl>
    <w:p w14:paraId="16C2201F" w14:textId="6FD19699" w:rsidR="008E0029" w:rsidRDefault="008E0029" w:rsidP="007F5DA7">
      <w:pPr>
        <w:rPr>
          <w:rFonts w:eastAsiaTheme="minorHAnsi"/>
        </w:rPr>
      </w:pPr>
    </w:p>
    <w:p w14:paraId="568B693C" w14:textId="589165BE" w:rsidR="00800152" w:rsidRDefault="00800152">
      <w:pPr>
        <w:spacing w:after="200" w:line="276" w:lineRule="auto"/>
        <w:rPr>
          <w:rFonts w:eastAsiaTheme="minorHAnsi"/>
        </w:rPr>
      </w:pPr>
      <w:r>
        <w:rPr>
          <w:rFonts w:eastAsiaTheme="minorHAnsi"/>
        </w:rPr>
        <w:br w:type="page"/>
      </w:r>
    </w:p>
    <w:tbl>
      <w:tblPr>
        <w:tblStyle w:val="TableGrid"/>
        <w:tblW w:w="11160" w:type="dxa"/>
        <w:tblInd w:w="-545" w:type="dxa"/>
        <w:tblLayout w:type="fixed"/>
        <w:tblLook w:val="04A0" w:firstRow="1" w:lastRow="0" w:firstColumn="1" w:lastColumn="0" w:noHBand="0" w:noVBand="1"/>
      </w:tblPr>
      <w:tblGrid>
        <w:gridCol w:w="4140"/>
        <w:gridCol w:w="3870"/>
        <w:gridCol w:w="3150"/>
      </w:tblGrid>
      <w:tr w:rsidR="00C24ADF" w:rsidRPr="00E21C76" w14:paraId="7707A6B7" w14:textId="77777777" w:rsidTr="000B015B">
        <w:trPr>
          <w:trHeight w:val="548"/>
        </w:trPr>
        <w:tc>
          <w:tcPr>
            <w:tcW w:w="4140" w:type="dxa"/>
            <w:tcBorders>
              <w:bottom w:val="single" w:sz="4" w:space="0" w:color="FFFFFF" w:themeColor="background1"/>
              <w:right w:val="single" w:sz="4" w:space="0" w:color="FFFFFF" w:themeColor="background1"/>
            </w:tcBorders>
            <w:shd w:val="clear" w:color="auto" w:fill="C00000"/>
            <w:vAlign w:val="center"/>
          </w:tcPr>
          <w:p w14:paraId="10F8E5E8" w14:textId="77777777" w:rsidR="00C24ADF" w:rsidRPr="00E21C76" w:rsidRDefault="00C24ADF" w:rsidP="00723125">
            <w:pPr>
              <w:spacing w:before="40" w:after="40" w:line="276" w:lineRule="auto"/>
              <w:jc w:val="center"/>
              <w:rPr>
                <w:rFonts w:eastAsiaTheme="minorEastAsia"/>
                <w:b/>
                <w:bCs/>
              </w:rPr>
            </w:pPr>
            <w:r w:rsidRPr="000F0AC6">
              <w:rPr>
                <w:rFonts w:eastAsiaTheme="minorEastAsia"/>
                <w:b/>
                <w:bCs/>
                <w:sz w:val="28"/>
                <w:szCs w:val="28"/>
              </w:rPr>
              <w:lastRenderedPageBreak/>
              <w:t>LIFELINE                                        ENERGY (POWER &amp; FUEL)</w:t>
            </w:r>
          </w:p>
        </w:tc>
        <w:tc>
          <w:tcPr>
            <w:tcW w:w="7020" w:type="dxa"/>
            <w:gridSpan w:val="2"/>
            <w:tcBorders>
              <w:left w:val="single" w:sz="4" w:space="0" w:color="FFFFFF" w:themeColor="background1"/>
              <w:bottom w:val="single" w:sz="4" w:space="0" w:color="FFFFFF" w:themeColor="background1"/>
            </w:tcBorders>
            <w:shd w:val="clear" w:color="auto" w:fill="C00000"/>
            <w:vAlign w:val="center"/>
          </w:tcPr>
          <w:p w14:paraId="3798ABE8" w14:textId="77777777" w:rsidR="00C24ADF" w:rsidRPr="00E21C76" w:rsidRDefault="00C24ADF" w:rsidP="00723125">
            <w:pPr>
              <w:spacing w:before="40" w:after="40" w:line="276" w:lineRule="auto"/>
              <w:jc w:val="center"/>
              <w:rPr>
                <w:rFonts w:eastAsiaTheme="minorEastAsia"/>
                <w:b/>
                <w:bCs/>
              </w:rPr>
            </w:pPr>
            <w:r w:rsidRPr="000F0AC6">
              <w:rPr>
                <w:rFonts w:eastAsiaTheme="minorEastAsia"/>
                <w:b/>
                <w:bCs/>
                <w:sz w:val="28"/>
                <w:szCs w:val="28"/>
              </w:rPr>
              <w:t>DEFINITION</w:t>
            </w:r>
          </w:p>
        </w:tc>
      </w:tr>
      <w:tr w:rsidR="00C24ADF" w:rsidRPr="00E21C76" w14:paraId="368AEC70" w14:textId="77777777" w:rsidTr="000B015B">
        <w:trPr>
          <w:trHeight w:val="1808"/>
        </w:trPr>
        <w:tc>
          <w:tcPr>
            <w:tcW w:w="4140" w:type="dxa"/>
            <w:tcBorders>
              <w:top w:val="single" w:sz="4" w:space="0" w:color="FFFFFF" w:themeColor="background1"/>
            </w:tcBorders>
          </w:tcPr>
          <w:p w14:paraId="7B93A699" w14:textId="77777777" w:rsidR="00C24ADF" w:rsidRPr="00E21C76" w:rsidRDefault="00C24ADF" w:rsidP="00723125">
            <w:pPr>
              <w:spacing w:after="120" w:line="276" w:lineRule="auto"/>
              <w:jc w:val="center"/>
              <w:rPr>
                <w:rFonts w:eastAsiaTheme="minorEastAsia"/>
                <w:b/>
                <w:bCs/>
              </w:rPr>
            </w:pPr>
            <w:r w:rsidRPr="00E21C76">
              <w:rPr>
                <w:rFonts w:eastAsiaTheme="minorEastAsia" w:cs="Arial"/>
                <w:noProof/>
                <w:color w:val="000000"/>
              </w:rPr>
              <w:drawing>
                <wp:anchor distT="0" distB="0" distL="114300" distR="114300" simplePos="0" relativeHeight="251652096" behindDoc="1" locked="0" layoutInCell="1" allowOverlap="1" wp14:anchorId="0A9D63C6" wp14:editId="1816FB1C">
                  <wp:simplePos x="0" y="0"/>
                  <wp:positionH relativeFrom="column">
                    <wp:posOffset>851431</wp:posOffset>
                  </wp:positionH>
                  <wp:positionV relativeFrom="paragraph">
                    <wp:posOffset>59690</wp:posOffset>
                  </wp:positionV>
                  <wp:extent cx="962025" cy="965270"/>
                  <wp:effectExtent l="0" t="0" r="0" b="6350"/>
                  <wp:wrapNone/>
                  <wp:docPr id="338" name="Picture 338" descr="P4061C3T2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descr="P4061C3T24#y1"/>
                          <pic:cNvPicPr/>
                        </pic:nvPicPr>
                        <pic:blipFill>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62025" cy="965270"/>
                          </a:xfrm>
                          <a:prstGeom prst="rect">
                            <a:avLst/>
                          </a:prstGeom>
                        </pic:spPr>
                      </pic:pic>
                    </a:graphicData>
                  </a:graphic>
                  <wp14:sizeRelH relativeFrom="page">
                    <wp14:pctWidth>0</wp14:pctWidth>
                  </wp14:sizeRelH>
                  <wp14:sizeRelV relativeFrom="page">
                    <wp14:pctHeight>0</wp14:pctHeight>
                  </wp14:sizeRelV>
                </wp:anchor>
              </w:drawing>
            </w:r>
          </w:p>
          <w:p w14:paraId="6A6B3FFA" w14:textId="77777777" w:rsidR="00C24ADF" w:rsidRPr="00E21C76" w:rsidRDefault="00C24ADF" w:rsidP="00177D97">
            <w:pPr>
              <w:ind w:left="-93"/>
              <w:rPr>
                <w:rFonts w:eastAsiaTheme="minorEastAsia"/>
                <w:b/>
                <w:bCs/>
              </w:rPr>
            </w:pPr>
          </w:p>
        </w:tc>
        <w:tc>
          <w:tcPr>
            <w:tcW w:w="7020" w:type="dxa"/>
            <w:gridSpan w:val="2"/>
            <w:tcBorders>
              <w:top w:val="single" w:sz="4" w:space="0" w:color="FFFFFF" w:themeColor="background1"/>
            </w:tcBorders>
            <w:vAlign w:val="center"/>
          </w:tcPr>
          <w:p w14:paraId="2F825886" w14:textId="449C9C2B" w:rsidR="00C24ADF" w:rsidRPr="000F0AC6" w:rsidRDefault="00C24ADF" w:rsidP="009C4338">
            <w:pPr>
              <w:pStyle w:val="Footer"/>
              <w:tabs>
                <w:tab w:val="clear" w:pos="4320"/>
                <w:tab w:val="clear" w:pos="8640"/>
              </w:tabs>
              <w:spacing w:line="276" w:lineRule="auto"/>
              <w:rPr>
                <w:rFonts w:eastAsiaTheme="minorEastAsia"/>
              </w:rPr>
            </w:pPr>
            <w:r w:rsidRPr="000F0AC6">
              <w:rPr>
                <w:rFonts w:eastAsiaTheme="minorEastAsia"/>
              </w:rPr>
              <w:t xml:space="preserve">Service providers for electric power infrastructure, composed of generation, </w:t>
            </w:r>
            <w:r w:rsidR="00384FF1" w:rsidRPr="000F0AC6">
              <w:rPr>
                <w:rFonts w:eastAsiaTheme="minorEastAsia"/>
              </w:rPr>
              <w:t>transmission,</w:t>
            </w:r>
            <w:r w:rsidR="00D26586">
              <w:rPr>
                <w:rFonts w:eastAsiaTheme="minorEastAsia"/>
              </w:rPr>
              <w:t xml:space="preserve"> and</w:t>
            </w:r>
            <w:r w:rsidRPr="000F0AC6">
              <w:rPr>
                <w:rFonts w:eastAsiaTheme="minorEastAsia"/>
              </w:rPr>
              <w:t xml:space="preserve"> distribution systems, as well as gas and liquid fuel processing, </w:t>
            </w:r>
            <w:r w:rsidR="00384FF1" w:rsidRPr="000F0AC6">
              <w:rPr>
                <w:rFonts w:eastAsiaTheme="minorEastAsia"/>
              </w:rPr>
              <w:t>transportation,</w:t>
            </w:r>
            <w:r w:rsidR="00D26586">
              <w:rPr>
                <w:rFonts w:eastAsiaTheme="minorEastAsia"/>
              </w:rPr>
              <w:t xml:space="preserve"> and</w:t>
            </w:r>
            <w:r w:rsidRPr="000F0AC6">
              <w:rPr>
                <w:rFonts w:eastAsiaTheme="minorEastAsia"/>
              </w:rPr>
              <w:t xml:space="preserve"> delivery systems. Disruptions can have a limiting effect on the functionality of other community lifelines.</w:t>
            </w:r>
          </w:p>
        </w:tc>
      </w:tr>
      <w:tr w:rsidR="00C24ADF" w:rsidRPr="008E0029" w14:paraId="09A71916" w14:textId="77777777" w:rsidTr="000B015B">
        <w:trPr>
          <w:trHeight w:val="440"/>
        </w:trPr>
        <w:tc>
          <w:tcPr>
            <w:tcW w:w="11160" w:type="dxa"/>
            <w:gridSpan w:val="3"/>
            <w:shd w:val="clear" w:color="auto" w:fill="C00000"/>
            <w:vAlign w:val="center"/>
          </w:tcPr>
          <w:p w14:paraId="3186563C" w14:textId="77777777" w:rsidR="00C24ADF" w:rsidRPr="008E0029" w:rsidRDefault="00C24ADF" w:rsidP="00723125">
            <w:pPr>
              <w:jc w:val="center"/>
              <w:rPr>
                <w:rFonts w:eastAsiaTheme="minorHAnsi"/>
              </w:rPr>
            </w:pPr>
            <w:r w:rsidRPr="006A03AD">
              <w:rPr>
                <w:b/>
                <w:bCs/>
                <w:sz w:val="28"/>
                <w:szCs w:val="28"/>
              </w:rPr>
              <w:t>COMPONENTS AND ESSENTIAL ELEMENTS OF INFORMATION (EEIS)</w:t>
            </w:r>
          </w:p>
        </w:tc>
      </w:tr>
      <w:tr w:rsidR="008E0029" w14:paraId="358F275E" w14:textId="77777777" w:rsidTr="000B015B">
        <w:trPr>
          <w:trHeight w:val="458"/>
        </w:trPr>
        <w:tc>
          <w:tcPr>
            <w:tcW w:w="4140" w:type="dxa"/>
            <w:shd w:val="clear" w:color="auto" w:fill="002060"/>
            <w:vAlign w:val="center"/>
          </w:tcPr>
          <w:p w14:paraId="2BE95DCB" w14:textId="31BDBB49" w:rsidR="008E0029" w:rsidRPr="00C24ADF" w:rsidRDefault="00C24ADF" w:rsidP="00C24ADF">
            <w:pPr>
              <w:jc w:val="center"/>
              <w:rPr>
                <w:rFonts w:ascii="Arial Narrow" w:eastAsiaTheme="minorHAnsi" w:hAnsi="Arial Narrow"/>
                <w:b/>
                <w:bCs/>
                <w:sz w:val="28"/>
                <w:szCs w:val="28"/>
              </w:rPr>
            </w:pPr>
            <w:r w:rsidRPr="00C24ADF">
              <w:rPr>
                <w:rFonts w:ascii="Arial Narrow" w:hAnsi="Arial Narrow"/>
                <w:b/>
                <w:bCs/>
                <w:sz w:val="28"/>
                <w:szCs w:val="28"/>
              </w:rPr>
              <w:t>POWER (GRID)</w:t>
            </w:r>
          </w:p>
        </w:tc>
        <w:tc>
          <w:tcPr>
            <w:tcW w:w="3870" w:type="dxa"/>
            <w:shd w:val="clear" w:color="auto" w:fill="002060"/>
            <w:vAlign w:val="center"/>
          </w:tcPr>
          <w:p w14:paraId="32C010D6" w14:textId="49948A28" w:rsidR="008E0029" w:rsidRPr="00C24ADF" w:rsidRDefault="00C24ADF" w:rsidP="00C24ADF">
            <w:pPr>
              <w:jc w:val="center"/>
              <w:rPr>
                <w:rFonts w:ascii="Arial Narrow" w:eastAsiaTheme="minorHAnsi" w:hAnsi="Arial Narrow"/>
                <w:b/>
                <w:bCs/>
                <w:sz w:val="28"/>
                <w:szCs w:val="28"/>
              </w:rPr>
            </w:pPr>
            <w:r w:rsidRPr="00C24ADF">
              <w:rPr>
                <w:rFonts w:ascii="Arial Narrow" w:hAnsi="Arial Narrow"/>
                <w:b/>
                <w:bCs/>
                <w:sz w:val="28"/>
                <w:szCs w:val="28"/>
              </w:rPr>
              <w:t>TEMPORARY POWER</w:t>
            </w:r>
          </w:p>
        </w:tc>
        <w:tc>
          <w:tcPr>
            <w:tcW w:w="3150" w:type="dxa"/>
            <w:shd w:val="clear" w:color="auto" w:fill="002060"/>
            <w:vAlign w:val="center"/>
          </w:tcPr>
          <w:p w14:paraId="0D529E4A" w14:textId="21B409A0" w:rsidR="008E0029" w:rsidRPr="00C24ADF" w:rsidRDefault="00C24ADF" w:rsidP="00C24ADF">
            <w:pPr>
              <w:jc w:val="center"/>
              <w:rPr>
                <w:rFonts w:ascii="Arial Narrow" w:eastAsiaTheme="minorHAnsi" w:hAnsi="Arial Narrow"/>
                <w:b/>
                <w:bCs/>
                <w:sz w:val="28"/>
                <w:szCs w:val="28"/>
              </w:rPr>
            </w:pPr>
            <w:r w:rsidRPr="00C24ADF">
              <w:rPr>
                <w:rFonts w:ascii="Arial Narrow" w:hAnsi="Arial Narrow"/>
                <w:b/>
                <w:bCs/>
                <w:sz w:val="28"/>
                <w:szCs w:val="28"/>
              </w:rPr>
              <w:t>FUEL</w:t>
            </w:r>
          </w:p>
        </w:tc>
      </w:tr>
      <w:tr w:rsidR="00614622" w14:paraId="431B794B" w14:textId="77777777" w:rsidTr="00614622">
        <w:trPr>
          <w:trHeight w:val="458"/>
        </w:trPr>
        <w:tc>
          <w:tcPr>
            <w:tcW w:w="4140" w:type="dxa"/>
            <w:shd w:val="clear" w:color="auto" w:fill="FFFFFF" w:themeFill="background1"/>
          </w:tcPr>
          <w:p w14:paraId="65245A94" w14:textId="77777777" w:rsidR="00614622" w:rsidRPr="00E07B0F" w:rsidRDefault="00614622" w:rsidP="00EE4475">
            <w:pPr>
              <w:pStyle w:val="BodyText"/>
              <w:numPr>
                <w:ilvl w:val="0"/>
                <w:numId w:val="80"/>
              </w:numPr>
              <w:ind w:left="616" w:hanging="450"/>
            </w:pPr>
            <w:r w:rsidRPr="00E07B0F">
              <w:t>Status of electrical power generation and distribution facilities</w:t>
            </w:r>
          </w:p>
          <w:p w14:paraId="3EB3D9C0" w14:textId="77777777" w:rsidR="00614622" w:rsidRPr="00E07B0F" w:rsidRDefault="00614622" w:rsidP="00EE4475">
            <w:pPr>
              <w:pStyle w:val="BodyText"/>
              <w:numPr>
                <w:ilvl w:val="0"/>
                <w:numId w:val="80"/>
              </w:numPr>
              <w:ind w:left="616" w:hanging="450"/>
            </w:pPr>
            <w:r w:rsidRPr="00E07B0F">
              <w:t>Number of people and locations without power</w:t>
            </w:r>
          </w:p>
          <w:p w14:paraId="14B56981" w14:textId="77777777" w:rsidR="00614622" w:rsidRPr="00E07B0F" w:rsidRDefault="00614622" w:rsidP="00EE4475">
            <w:pPr>
              <w:pStyle w:val="BodyText"/>
              <w:numPr>
                <w:ilvl w:val="0"/>
                <w:numId w:val="80"/>
              </w:numPr>
              <w:ind w:left="616" w:hanging="450"/>
            </w:pPr>
            <w:r w:rsidRPr="00E07B0F">
              <w:t>Estimated time to restoration of power</w:t>
            </w:r>
          </w:p>
          <w:p w14:paraId="0E9D29AC" w14:textId="50655315" w:rsidR="00614622" w:rsidRPr="00E07B0F" w:rsidRDefault="00614622" w:rsidP="00EE4475">
            <w:pPr>
              <w:pStyle w:val="BodyText"/>
              <w:numPr>
                <w:ilvl w:val="0"/>
                <w:numId w:val="80"/>
              </w:numPr>
              <w:ind w:left="616" w:hanging="450"/>
            </w:pPr>
            <w:r w:rsidRPr="00E07B0F">
              <w:t>Number of electrically dependent persons</w:t>
            </w:r>
          </w:p>
          <w:p w14:paraId="3E545A9D" w14:textId="77777777" w:rsidR="00614622" w:rsidRPr="00E07B0F" w:rsidRDefault="00614622" w:rsidP="00EE4475">
            <w:pPr>
              <w:pStyle w:val="BodyText"/>
              <w:numPr>
                <w:ilvl w:val="0"/>
                <w:numId w:val="80"/>
              </w:numPr>
              <w:ind w:left="616" w:hanging="450"/>
            </w:pPr>
            <w:r w:rsidRPr="00E07B0F">
              <w:t>Status of nuclear power plants</w:t>
            </w:r>
          </w:p>
          <w:p w14:paraId="1C2F44AF" w14:textId="5E2A1AA8" w:rsidR="00614622" w:rsidRPr="00E07B0F" w:rsidRDefault="00614622" w:rsidP="00EE4475">
            <w:pPr>
              <w:pStyle w:val="BodyText"/>
              <w:numPr>
                <w:ilvl w:val="0"/>
                <w:numId w:val="80"/>
              </w:numPr>
              <w:ind w:left="616" w:hanging="450"/>
            </w:pPr>
            <w:r w:rsidRPr="00E07B0F">
              <w:t xml:space="preserve">Status of nuclear power plants within 10 </w:t>
            </w:r>
            <w:r w:rsidR="000865E7" w:rsidRPr="00E07B0F">
              <w:t>miles</w:t>
            </w:r>
          </w:p>
          <w:p w14:paraId="2E192B9B" w14:textId="5C78AA6F" w:rsidR="00614622" w:rsidRPr="00E07B0F" w:rsidRDefault="00614622" w:rsidP="00EE4475">
            <w:pPr>
              <w:pStyle w:val="BodyText"/>
              <w:numPr>
                <w:ilvl w:val="0"/>
                <w:numId w:val="80"/>
              </w:numPr>
              <w:ind w:left="616" w:hanging="450"/>
            </w:pPr>
            <w:r w:rsidRPr="00E07B0F">
              <w:t>Status of natural gas and fuel pipelines in the affected area</w:t>
            </w:r>
          </w:p>
        </w:tc>
        <w:tc>
          <w:tcPr>
            <w:tcW w:w="3870" w:type="dxa"/>
            <w:shd w:val="clear" w:color="auto" w:fill="FFFFFF" w:themeFill="background1"/>
          </w:tcPr>
          <w:p w14:paraId="06BAEE2C" w14:textId="77777777" w:rsidR="00614622" w:rsidRPr="00E07B0F" w:rsidRDefault="00614622" w:rsidP="00EE4475">
            <w:pPr>
              <w:pStyle w:val="BodyText"/>
              <w:numPr>
                <w:ilvl w:val="0"/>
                <w:numId w:val="80"/>
              </w:numPr>
              <w:ind w:left="616" w:hanging="450"/>
            </w:pPr>
            <w:r w:rsidRPr="00E07B0F">
              <w:t>Status of critical facilities</w:t>
            </w:r>
          </w:p>
          <w:p w14:paraId="4C4FBEB0" w14:textId="77777777" w:rsidR="00614622" w:rsidRPr="00E07B0F" w:rsidRDefault="00614622" w:rsidP="00EE4475">
            <w:pPr>
              <w:pStyle w:val="BodyText"/>
              <w:numPr>
                <w:ilvl w:val="0"/>
                <w:numId w:val="80"/>
              </w:numPr>
              <w:ind w:left="616" w:hanging="450"/>
            </w:pPr>
            <w:r w:rsidRPr="00E07B0F">
              <w:t>Availability of temporary power resources</w:t>
            </w:r>
          </w:p>
          <w:p w14:paraId="16AAA19E" w14:textId="77777777" w:rsidR="00614622" w:rsidRPr="00E07B0F" w:rsidRDefault="00614622" w:rsidP="001406BD">
            <w:pPr>
              <w:pStyle w:val="BodyText"/>
              <w:ind w:left="616" w:hanging="450"/>
              <w:rPr>
                <w:rFonts w:ascii="Arial Narrow" w:hAnsi="Arial Narrow"/>
              </w:rPr>
            </w:pPr>
          </w:p>
        </w:tc>
        <w:tc>
          <w:tcPr>
            <w:tcW w:w="3150" w:type="dxa"/>
            <w:shd w:val="clear" w:color="auto" w:fill="FFFFFF" w:themeFill="background1"/>
          </w:tcPr>
          <w:p w14:paraId="7E44DB12" w14:textId="77777777" w:rsidR="00614622" w:rsidRPr="00E07B0F" w:rsidRDefault="00614622" w:rsidP="00EE4475">
            <w:pPr>
              <w:pStyle w:val="BodyText"/>
              <w:numPr>
                <w:ilvl w:val="0"/>
                <w:numId w:val="80"/>
              </w:numPr>
              <w:ind w:left="616" w:hanging="450"/>
            </w:pPr>
            <w:r w:rsidRPr="00E07B0F">
              <w:t>Status of commercial fuel stations</w:t>
            </w:r>
          </w:p>
          <w:p w14:paraId="32954EC8" w14:textId="77777777" w:rsidR="00614622" w:rsidRPr="00E07B0F" w:rsidRDefault="00614622" w:rsidP="00EE4475">
            <w:pPr>
              <w:pStyle w:val="BodyText"/>
              <w:numPr>
                <w:ilvl w:val="0"/>
                <w:numId w:val="80"/>
              </w:numPr>
              <w:ind w:left="616" w:hanging="450"/>
            </w:pPr>
            <w:r w:rsidRPr="00E07B0F">
              <w:t>Responder fuel availability</w:t>
            </w:r>
          </w:p>
          <w:p w14:paraId="1F378410" w14:textId="77777777" w:rsidR="00614622" w:rsidRPr="00E07B0F" w:rsidRDefault="00614622" w:rsidP="00EE4475">
            <w:pPr>
              <w:pStyle w:val="BodyText"/>
              <w:numPr>
                <w:ilvl w:val="0"/>
                <w:numId w:val="80"/>
              </w:numPr>
              <w:ind w:left="616" w:hanging="450"/>
            </w:pPr>
            <w:r w:rsidRPr="00E07B0F">
              <w:t>Status of critical fuel facilities</w:t>
            </w:r>
          </w:p>
          <w:p w14:paraId="2B06E8BE" w14:textId="05155A58" w:rsidR="00614622" w:rsidRPr="00E07B0F" w:rsidRDefault="00614622" w:rsidP="00EE4475">
            <w:pPr>
              <w:pStyle w:val="BodyText"/>
              <w:numPr>
                <w:ilvl w:val="0"/>
                <w:numId w:val="80"/>
              </w:numPr>
              <w:ind w:left="616" w:hanging="450"/>
            </w:pPr>
            <w:r w:rsidRPr="00E07B0F">
              <w:t>Status of fuel supply line</w:t>
            </w:r>
          </w:p>
        </w:tc>
      </w:tr>
    </w:tbl>
    <w:p w14:paraId="73E65A2F" w14:textId="75E9CC47" w:rsidR="008E0029" w:rsidRDefault="008E0029" w:rsidP="007F5DA7">
      <w:pPr>
        <w:rPr>
          <w:rFonts w:eastAsiaTheme="minorHAnsi"/>
        </w:rPr>
      </w:pPr>
    </w:p>
    <w:p w14:paraId="254EADDD" w14:textId="1A05CC68" w:rsidR="008E0029" w:rsidRDefault="008E0029" w:rsidP="007F5DA7">
      <w:pPr>
        <w:rPr>
          <w:rFonts w:eastAsiaTheme="minorHAnsi"/>
        </w:rPr>
      </w:pPr>
    </w:p>
    <w:p w14:paraId="6B7F5FC9" w14:textId="2F19B2FC" w:rsidR="008E0029" w:rsidRDefault="008E0029" w:rsidP="007F5DA7">
      <w:pPr>
        <w:rPr>
          <w:rFonts w:eastAsiaTheme="minorHAnsi"/>
        </w:rPr>
      </w:pPr>
    </w:p>
    <w:p w14:paraId="07F4400C" w14:textId="77777777" w:rsidR="00614622" w:rsidRDefault="00614622" w:rsidP="007F5DA7">
      <w:pPr>
        <w:rPr>
          <w:rFonts w:eastAsiaTheme="minorHAnsi"/>
        </w:rPr>
      </w:pPr>
    </w:p>
    <w:p w14:paraId="2EC695C1" w14:textId="136BC6F6" w:rsidR="008E0029" w:rsidRDefault="008E0029" w:rsidP="007F5DA7">
      <w:pPr>
        <w:rPr>
          <w:rFonts w:eastAsiaTheme="minorHAnsi"/>
        </w:rPr>
      </w:pPr>
    </w:p>
    <w:p w14:paraId="28BC8789" w14:textId="63A86723" w:rsidR="008E0029" w:rsidRDefault="008E0029" w:rsidP="007F5DA7">
      <w:pPr>
        <w:rPr>
          <w:rFonts w:eastAsiaTheme="minorHAnsi"/>
        </w:rPr>
      </w:pPr>
    </w:p>
    <w:p w14:paraId="4E8997C9" w14:textId="0FED50CA" w:rsidR="001406BD" w:rsidRDefault="001406BD">
      <w:pPr>
        <w:spacing w:after="200" w:line="276" w:lineRule="auto"/>
        <w:rPr>
          <w:rFonts w:eastAsiaTheme="minorHAnsi"/>
        </w:rPr>
      </w:pPr>
      <w:r>
        <w:rPr>
          <w:rFonts w:eastAsiaTheme="minorHAnsi"/>
        </w:rPr>
        <w:br w:type="page"/>
      </w:r>
    </w:p>
    <w:tbl>
      <w:tblPr>
        <w:tblStyle w:val="TableGrid"/>
        <w:tblW w:w="11160" w:type="dxa"/>
        <w:tblInd w:w="-545" w:type="dxa"/>
        <w:tblLayout w:type="fixed"/>
        <w:tblLook w:val="04A0" w:firstRow="1" w:lastRow="0" w:firstColumn="1" w:lastColumn="0" w:noHBand="0" w:noVBand="1"/>
      </w:tblPr>
      <w:tblGrid>
        <w:gridCol w:w="3330"/>
        <w:gridCol w:w="771"/>
        <w:gridCol w:w="3258"/>
        <w:gridCol w:w="3801"/>
      </w:tblGrid>
      <w:tr w:rsidR="00C24ADF" w:rsidRPr="00E21C76" w14:paraId="0ECC1C68" w14:textId="77777777" w:rsidTr="00C24ADF">
        <w:trPr>
          <w:trHeight w:val="144"/>
        </w:trPr>
        <w:tc>
          <w:tcPr>
            <w:tcW w:w="3330" w:type="dxa"/>
            <w:tcBorders>
              <w:bottom w:val="single" w:sz="4" w:space="0" w:color="FFFFFF" w:themeColor="background1"/>
              <w:right w:val="single" w:sz="4" w:space="0" w:color="FFFFFF" w:themeColor="background1"/>
            </w:tcBorders>
            <w:shd w:val="clear" w:color="auto" w:fill="C00000"/>
            <w:vAlign w:val="center"/>
          </w:tcPr>
          <w:p w14:paraId="7733B449" w14:textId="77777777" w:rsidR="00C24ADF" w:rsidRPr="00E21C76" w:rsidRDefault="00C24ADF" w:rsidP="00723125">
            <w:pPr>
              <w:spacing w:before="40" w:after="40" w:line="276" w:lineRule="auto"/>
              <w:jc w:val="center"/>
              <w:rPr>
                <w:rFonts w:eastAsiaTheme="minorEastAsia"/>
                <w:b/>
                <w:bCs/>
              </w:rPr>
            </w:pPr>
            <w:r w:rsidRPr="000F0AC6">
              <w:rPr>
                <w:rFonts w:eastAsiaTheme="minorEastAsia"/>
                <w:b/>
                <w:bCs/>
                <w:sz w:val="28"/>
                <w:szCs w:val="28"/>
              </w:rPr>
              <w:lastRenderedPageBreak/>
              <w:t>LIFELINE                                        COMMUNICATIONS</w:t>
            </w:r>
          </w:p>
        </w:tc>
        <w:tc>
          <w:tcPr>
            <w:tcW w:w="7830" w:type="dxa"/>
            <w:gridSpan w:val="3"/>
            <w:tcBorders>
              <w:left w:val="single" w:sz="4" w:space="0" w:color="FFFFFF" w:themeColor="background1"/>
              <w:bottom w:val="single" w:sz="4" w:space="0" w:color="FFFFFF" w:themeColor="background1"/>
            </w:tcBorders>
            <w:shd w:val="clear" w:color="auto" w:fill="C00000"/>
            <w:vAlign w:val="center"/>
          </w:tcPr>
          <w:p w14:paraId="15984CEF" w14:textId="77777777" w:rsidR="00C24ADF" w:rsidRPr="00E21C76" w:rsidRDefault="00C24ADF" w:rsidP="00723125">
            <w:pPr>
              <w:spacing w:before="40" w:after="40" w:line="276" w:lineRule="auto"/>
              <w:jc w:val="center"/>
              <w:rPr>
                <w:rFonts w:eastAsiaTheme="minorEastAsia"/>
                <w:b/>
                <w:bCs/>
              </w:rPr>
            </w:pPr>
            <w:r w:rsidRPr="000F0AC6">
              <w:rPr>
                <w:rFonts w:eastAsiaTheme="minorEastAsia"/>
                <w:b/>
                <w:bCs/>
                <w:sz w:val="28"/>
                <w:szCs w:val="28"/>
              </w:rPr>
              <w:t>DEFINITION</w:t>
            </w:r>
          </w:p>
        </w:tc>
      </w:tr>
      <w:tr w:rsidR="00C24ADF" w:rsidRPr="00E21C76" w14:paraId="656DE95F" w14:textId="77777777" w:rsidTr="000F0AC6">
        <w:trPr>
          <w:trHeight w:val="2429"/>
        </w:trPr>
        <w:tc>
          <w:tcPr>
            <w:tcW w:w="3330" w:type="dxa"/>
            <w:tcBorders>
              <w:top w:val="single" w:sz="4" w:space="0" w:color="FFFFFF" w:themeColor="background1"/>
            </w:tcBorders>
          </w:tcPr>
          <w:p w14:paraId="476A825F" w14:textId="37EA1908" w:rsidR="00C24ADF" w:rsidRPr="00E21C76" w:rsidRDefault="000F0AC6" w:rsidP="00723125">
            <w:pPr>
              <w:spacing w:after="120" w:line="276" w:lineRule="auto"/>
              <w:jc w:val="center"/>
              <w:rPr>
                <w:rFonts w:eastAsiaTheme="minorEastAsia"/>
                <w:b/>
                <w:bCs/>
              </w:rPr>
            </w:pPr>
            <w:r w:rsidRPr="00E21C76">
              <w:rPr>
                <w:rFonts w:eastAsiaTheme="minorEastAsia"/>
                <w:noProof/>
              </w:rPr>
              <w:drawing>
                <wp:anchor distT="0" distB="0" distL="114300" distR="114300" simplePos="0" relativeHeight="251656192" behindDoc="1" locked="0" layoutInCell="1" allowOverlap="1" wp14:anchorId="449ED128" wp14:editId="44AC285B">
                  <wp:simplePos x="0" y="0"/>
                  <wp:positionH relativeFrom="column">
                    <wp:posOffset>434340</wp:posOffset>
                  </wp:positionH>
                  <wp:positionV relativeFrom="paragraph">
                    <wp:posOffset>159091</wp:posOffset>
                  </wp:positionV>
                  <wp:extent cx="1160060" cy="1152120"/>
                  <wp:effectExtent l="0" t="0" r="2540" b="0"/>
                  <wp:wrapNone/>
                  <wp:docPr id="354" name="Picture 354" descr="P4097C3T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P4097C3T25#y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160060" cy="1152120"/>
                          </a:xfrm>
                          <a:prstGeom prst="rect">
                            <a:avLst/>
                          </a:prstGeom>
                        </pic:spPr>
                      </pic:pic>
                    </a:graphicData>
                  </a:graphic>
                  <wp14:sizeRelH relativeFrom="margin">
                    <wp14:pctWidth>0</wp14:pctWidth>
                  </wp14:sizeRelH>
                  <wp14:sizeRelV relativeFrom="margin">
                    <wp14:pctHeight>0</wp14:pctHeight>
                  </wp14:sizeRelV>
                </wp:anchor>
              </w:drawing>
            </w:r>
          </w:p>
          <w:p w14:paraId="5C184004" w14:textId="3396B6A8" w:rsidR="00C24ADF" w:rsidRPr="00E21C76" w:rsidRDefault="00C24ADF" w:rsidP="00723125">
            <w:pPr>
              <w:rPr>
                <w:rFonts w:eastAsiaTheme="minorEastAsia"/>
                <w:b/>
                <w:bCs/>
              </w:rPr>
            </w:pPr>
          </w:p>
        </w:tc>
        <w:tc>
          <w:tcPr>
            <w:tcW w:w="7830" w:type="dxa"/>
            <w:gridSpan w:val="3"/>
            <w:tcBorders>
              <w:top w:val="single" w:sz="4" w:space="0" w:color="FFFFFF" w:themeColor="background1"/>
            </w:tcBorders>
            <w:vAlign w:val="center"/>
          </w:tcPr>
          <w:p w14:paraId="295CBA90" w14:textId="7057E0AB" w:rsidR="00C24ADF" w:rsidRPr="000F0AC6" w:rsidRDefault="00C24ADF" w:rsidP="009C4338">
            <w:pPr>
              <w:spacing w:line="276" w:lineRule="auto"/>
              <w:ind w:right="-104"/>
              <w:rPr>
                <w:rFonts w:eastAsiaTheme="minorEastAsia"/>
              </w:rPr>
            </w:pPr>
            <w:r w:rsidRPr="000F0AC6">
              <w:rPr>
                <w:rFonts w:eastAsiaTheme="minorEastAsia"/>
              </w:rPr>
              <w:t>Infrastructure owners and operators of broadband Internet, cellular networks, landline telephony, cable services (to include undersea cable), satellite communications services</w:t>
            </w:r>
            <w:r w:rsidR="00D26586">
              <w:rPr>
                <w:rFonts w:eastAsiaTheme="minorEastAsia"/>
              </w:rPr>
              <w:t xml:space="preserve"> and</w:t>
            </w:r>
            <w:r w:rsidRPr="000F0AC6">
              <w:rPr>
                <w:rFonts w:eastAsiaTheme="minorEastAsia"/>
              </w:rPr>
              <w:t xml:space="preserve"> broadcast networks (radio and television). Communication systems encompass a large set of diverse modes of delivery and technologies, often intertwined but largely operating independently. Services include elements such as alerts, </w:t>
            </w:r>
            <w:r w:rsidR="00384FF1" w:rsidRPr="000F0AC6">
              <w:rPr>
                <w:rFonts w:eastAsiaTheme="minorEastAsia"/>
              </w:rPr>
              <w:t>warnings,</w:t>
            </w:r>
            <w:r w:rsidR="00D26586">
              <w:rPr>
                <w:rFonts w:eastAsiaTheme="minorEastAsia"/>
              </w:rPr>
              <w:t xml:space="preserve"> and</w:t>
            </w:r>
            <w:r w:rsidRPr="000F0AC6">
              <w:rPr>
                <w:rFonts w:eastAsiaTheme="minorEastAsia"/>
              </w:rPr>
              <w:t xml:space="preserve"> messages, as well as 911 and dispatch. Also includes accessibility of financial services.</w:t>
            </w:r>
          </w:p>
        </w:tc>
      </w:tr>
      <w:tr w:rsidR="00C24ADF" w14:paraId="31E39CBC" w14:textId="77777777" w:rsidTr="000F0AC6">
        <w:trPr>
          <w:trHeight w:val="395"/>
        </w:trPr>
        <w:tc>
          <w:tcPr>
            <w:tcW w:w="11160" w:type="dxa"/>
            <w:gridSpan w:val="4"/>
            <w:shd w:val="clear" w:color="auto" w:fill="C00000"/>
            <w:vAlign w:val="center"/>
          </w:tcPr>
          <w:p w14:paraId="045E54B0" w14:textId="1FCB0604" w:rsidR="00C24ADF" w:rsidRPr="002C63A6" w:rsidRDefault="00C24ADF" w:rsidP="00C24ADF">
            <w:pPr>
              <w:jc w:val="center"/>
              <w:rPr>
                <w:rFonts w:eastAsiaTheme="minorHAnsi"/>
              </w:rPr>
            </w:pPr>
            <w:r w:rsidRPr="006A03AD">
              <w:rPr>
                <w:b/>
                <w:bCs/>
                <w:sz w:val="28"/>
                <w:szCs w:val="28"/>
              </w:rPr>
              <w:t>COMPONENTS AND ESSENTIAL ELEMENTS OF INFORMATION (EEIS)</w:t>
            </w:r>
          </w:p>
        </w:tc>
      </w:tr>
      <w:tr w:rsidR="00C24ADF" w14:paraId="3577A307" w14:textId="77777777" w:rsidTr="000F0AC6">
        <w:trPr>
          <w:trHeight w:val="701"/>
        </w:trPr>
        <w:tc>
          <w:tcPr>
            <w:tcW w:w="4101" w:type="dxa"/>
            <w:gridSpan w:val="2"/>
            <w:shd w:val="clear" w:color="auto" w:fill="002060"/>
            <w:vAlign w:val="center"/>
          </w:tcPr>
          <w:p w14:paraId="6ED93ED3" w14:textId="465B5AD3" w:rsidR="00C24ADF" w:rsidRPr="00C24ADF" w:rsidRDefault="00C24ADF" w:rsidP="00C24ADF">
            <w:pPr>
              <w:jc w:val="center"/>
              <w:rPr>
                <w:rFonts w:ascii="Arial Narrow" w:eastAsiaTheme="minorHAnsi" w:hAnsi="Arial Narrow"/>
                <w:b/>
                <w:bCs/>
                <w:sz w:val="28"/>
                <w:szCs w:val="28"/>
              </w:rPr>
            </w:pPr>
            <w:r w:rsidRPr="00C24ADF">
              <w:rPr>
                <w:rFonts w:ascii="Arial Narrow" w:eastAsiaTheme="minorHAnsi" w:hAnsi="Arial Narrow"/>
                <w:b/>
                <w:bCs/>
                <w:sz w:val="28"/>
                <w:szCs w:val="28"/>
              </w:rPr>
              <w:t>INFRASTRUCTURE</w:t>
            </w:r>
          </w:p>
        </w:tc>
        <w:tc>
          <w:tcPr>
            <w:tcW w:w="3258" w:type="dxa"/>
            <w:shd w:val="clear" w:color="auto" w:fill="002060"/>
            <w:vAlign w:val="center"/>
          </w:tcPr>
          <w:p w14:paraId="1F4C1220" w14:textId="1E1507CC" w:rsidR="00C24ADF" w:rsidRPr="00C24ADF" w:rsidRDefault="00C24ADF" w:rsidP="00C24ADF">
            <w:pPr>
              <w:jc w:val="center"/>
              <w:rPr>
                <w:rFonts w:ascii="Arial Narrow" w:eastAsiaTheme="minorHAnsi" w:hAnsi="Arial Narrow"/>
                <w:b/>
                <w:bCs/>
                <w:sz w:val="28"/>
                <w:szCs w:val="28"/>
              </w:rPr>
            </w:pPr>
            <w:r w:rsidRPr="00C24ADF">
              <w:rPr>
                <w:rFonts w:ascii="Arial Narrow" w:eastAsiaTheme="minorHAnsi" w:hAnsi="Arial Narrow"/>
                <w:b/>
                <w:bCs/>
                <w:sz w:val="28"/>
                <w:szCs w:val="28"/>
              </w:rPr>
              <w:t>ALERTS, WARNINGS</w:t>
            </w:r>
            <w:r w:rsidR="00D26586">
              <w:rPr>
                <w:rFonts w:ascii="Arial Narrow" w:eastAsiaTheme="minorHAnsi" w:hAnsi="Arial Narrow"/>
                <w:b/>
                <w:bCs/>
                <w:sz w:val="28"/>
                <w:szCs w:val="28"/>
              </w:rPr>
              <w:t xml:space="preserve"> and</w:t>
            </w:r>
            <w:r w:rsidRPr="00C24ADF">
              <w:rPr>
                <w:rFonts w:ascii="Arial Narrow" w:eastAsiaTheme="minorHAnsi" w:hAnsi="Arial Narrow"/>
                <w:b/>
                <w:bCs/>
                <w:sz w:val="28"/>
                <w:szCs w:val="28"/>
              </w:rPr>
              <w:t xml:space="preserve"> MESSAGES</w:t>
            </w:r>
          </w:p>
        </w:tc>
        <w:tc>
          <w:tcPr>
            <w:tcW w:w="3801" w:type="dxa"/>
            <w:shd w:val="clear" w:color="auto" w:fill="002060"/>
            <w:vAlign w:val="center"/>
          </w:tcPr>
          <w:p w14:paraId="446017A3" w14:textId="633761C6" w:rsidR="00C24ADF" w:rsidRPr="00C24ADF" w:rsidRDefault="00C24ADF" w:rsidP="00C24ADF">
            <w:pPr>
              <w:jc w:val="center"/>
              <w:rPr>
                <w:rFonts w:ascii="Arial Narrow" w:eastAsiaTheme="minorHAnsi" w:hAnsi="Arial Narrow"/>
                <w:b/>
                <w:bCs/>
                <w:sz w:val="28"/>
                <w:szCs w:val="28"/>
              </w:rPr>
            </w:pPr>
            <w:r w:rsidRPr="00C24ADF">
              <w:rPr>
                <w:rFonts w:ascii="Arial Narrow" w:eastAsiaTheme="minorHAnsi" w:hAnsi="Arial Narrow"/>
                <w:b/>
                <w:bCs/>
                <w:sz w:val="28"/>
                <w:szCs w:val="28"/>
              </w:rPr>
              <w:t>911 AND DISPATCH</w:t>
            </w:r>
          </w:p>
        </w:tc>
      </w:tr>
      <w:tr w:rsidR="00C24ADF" w14:paraId="581E2E00" w14:textId="77777777" w:rsidTr="00C24ADF">
        <w:tc>
          <w:tcPr>
            <w:tcW w:w="4101" w:type="dxa"/>
            <w:gridSpan w:val="2"/>
          </w:tcPr>
          <w:p w14:paraId="0D988384" w14:textId="77777777" w:rsidR="00C24ADF" w:rsidRPr="009C4338" w:rsidRDefault="00C24ADF" w:rsidP="00EE4475">
            <w:pPr>
              <w:pStyle w:val="ListParagraph"/>
              <w:widowControl w:val="0"/>
              <w:numPr>
                <w:ilvl w:val="0"/>
                <w:numId w:val="59"/>
              </w:numPr>
              <w:tabs>
                <w:tab w:val="left" w:pos="701"/>
                <w:tab w:val="left" w:pos="703"/>
              </w:tabs>
              <w:autoSpaceDE w:val="0"/>
              <w:autoSpaceDN w:val="0"/>
              <w:spacing w:before="146" w:line="256" w:lineRule="auto"/>
              <w:ind w:left="702" w:right="589"/>
              <w:contextualSpacing w:val="0"/>
              <w:rPr>
                <w:rFonts w:cs="Arial"/>
                <w:szCs w:val="22"/>
              </w:rPr>
            </w:pPr>
            <w:r w:rsidRPr="009C4338">
              <w:rPr>
                <w:rFonts w:cs="Arial"/>
                <w:color w:val="040505"/>
                <w:szCs w:val="22"/>
              </w:rPr>
              <w:t>Status of telecommunications service</w:t>
            </w:r>
          </w:p>
          <w:p w14:paraId="2EFA0518" w14:textId="77777777" w:rsidR="00C24ADF" w:rsidRPr="009C4338" w:rsidRDefault="00C24ADF" w:rsidP="00EE4475">
            <w:pPr>
              <w:pStyle w:val="ListParagraph"/>
              <w:widowControl w:val="0"/>
              <w:numPr>
                <w:ilvl w:val="0"/>
                <w:numId w:val="59"/>
              </w:numPr>
              <w:tabs>
                <w:tab w:val="left" w:pos="701"/>
                <w:tab w:val="left" w:pos="703"/>
              </w:tabs>
              <w:autoSpaceDE w:val="0"/>
              <w:autoSpaceDN w:val="0"/>
              <w:spacing w:before="54" w:line="256" w:lineRule="auto"/>
              <w:ind w:left="702" w:right="565"/>
              <w:contextualSpacing w:val="0"/>
              <w:rPr>
                <w:rFonts w:cs="Arial"/>
                <w:szCs w:val="22"/>
              </w:rPr>
            </w:pPr>
            <w:r w:rsidRPr="009C4338">
              <w:rPr>
                <w:rFonts w:cs="Arial"/>
                <w:color w:val="040505"/>
                <w:szCs w:val="22"/>
              </w:rPr>
              <w:t>Reliability of internet service</w:t>
            </w:r>
          </w:p>
          <w:p w14:paraId="48A22EA7" w14:textId="77777777" w:rsidR="00C24ADF" w:rsidRPr="009C4338" w:rsidRDefault="00C24ADF" w:rsidP="00EE4475">
            <w:pPr>
              <w:pStyle w:val="ListParagraph"/>
              <w:widowControl w:val="0"/>
              <w:numPr>
                <w:ilvl w:val="0"/>
                <w:numId w:val="59"/>
              </w:numPr>
              <w:tabs>
                <w:tab w:val="left" w:pos="701"/>
                <w:tab w:val="left" w:pos="703"/>
              </w:tabs>
              <w:autoSpaceDE w:val="0"/>
              <w:autoSpaceDN w:val="0"/>
              <w:spacing w:before="52" w:line="256" w:lineRule="auto"/>
              <w:ind w:left="702" w:right="615"/>
              <w:contextualSpacing w:val="0"/>
              <w:rPr>
                <w:rFonts w:cs="Arial"/>
                <w:szCs w:val="22"/>
              </w:rPr>
            </w:pPr>
            <w:r w:rsidRPr="009C4338">
              <w:rPr>
                <w:rFonts w:cs="Arial"/>
                <w:color w:val="040505"/>
                <w:szCs w:val="22"/>
              </w:rPr>
              <w:t>Reliability of cellular service</w:t>
            </w:r>
          </w:p>
          <w:p w14:paraId="10E49AB5" w14:textId="77777777" w:rsidR="00C24ADF" w:rsidRPr="009C4338" w:rsidRDefault="00C24ADF" w:rsidP="00EE4475">
            <w:pPr>
              <w:pStyle w:val="ListParagraph"/>
              <w:widowControl w:val="0"/>
              <w:numPr>
                <w:ilvl w:val="0"/>
                <w:numId w:val="59"/>
              </w:numPr>
              <w:tabs>
                <w:tab w:val="left" w:pos="701"/>
                <w:tab w:val="left" w:pos="703"/>
              </w:tabs>
              <w:autoSpaceDE w:val="0"/>
              <w:autoSpaceDN w:val="0"/>
              <w:spacing w:before="53" w:line="256" w:lineRule="auto"/>
              <w:ind w:left="702"/>
              <w:contextualSpacing w:val="0"/>
              <w:rPr>
                <w:rFonts w:cs="Arial"/>
                <w:szCs w:val="22"/>
              </w:rPr>
            </w:pPr>
            <w:r w:rsidRPr="009C4338">
              <w:rPr>
                <w:rFonts w:cs="Arial"/>
                <w:color w:val="040505"/>
                <w:szCs w:val="22"/>
              </w:rPr>
              <w:t>Requirements for radio/satellite communication capability</w:t>
            </w:r>
          </w:p>
          <w:p w14:paraId="49B62314" w14:textId="77777777" w:rsidR="00C24ADF" w:rsidRPr="009C4338" w:rsidRDefault="00C24ADF" w:rsidP="00C24ADF">
            <w:pPr>
              <w:rPr>
                <w:rFonts w:eastAsiaTheme="minorHAnsi" w:cs="Arial"/>
                <w:szCs w:val="22"/>
              </w:rPr>
            </w:pPr>
          </w:p>
        </w:tc>
        <w:tc>
          <w:tcPr>
            <w:tcW w:w="3258" w:type="dxa"/>
          </w:tcPr>
          <w:p w14:paraId="459077C3" w14:textId="77777777" w:rsidR="00C24ADF" w:rsidRPr="009C4338" w:rsidRDefault="00C24ADF" w:rsidP="00EE4475">
            <w:pPr>
              <w:pStyle w:val="ListParagraph"/>
              <w:widowControl w:val="0"/>
              <w:numPr>
                <w:ilvl w:val="0"/>
                <w:numId w:val="59"/>
              </w:numPr>
              <w:autoSpaceDE w:val="0"/>
              <w:autoSpaceDN w:val="0"/>
              <w:spacing w:before="146" w:line="256" w:lineRule="auto"/>
              <w:ind w:left="557" w:right="226" w:hanging="360"/>
              <w:contextualSpacing w:val="0"/>
              <w:rPr>
                <w:rFonts w:cs="Arial"/>
                <w:szCs w:val="22"/>
              </w:rPr>
            </w:pPr>
            <w:r w:rsidRPr="009C4338">
              <w:rPr>
                <w:rFonts w:cs="Arial"/>
                <w:color w:val="040505"/>
                <w:szCs w:val="22"/>
              </w:rPr>
              <w:t>Status of the emergency alert system (TV, radio, cable, cell)</w:t>
            </w:r>
          </w:p>
          <w:p w14:paraId="524F60DC" w14:textId="77777777" w:rsidR="00C24ADF" w:rsidRPr="009C4338" w:rsidRDefault="00C24ADF" w:rsidP="00EE4475">
            <w:pPr>
              <w:pStyle w:val="ListParagraph"/>
              <w:widowControl w:val="0"/>
              <w:numPr>
                <w:ilvl w:val="0"/>
                <w:numId w:val="59"/>
              </w:numPr>
              <w:autoSpaceDE w:val="0"/>
              <w:autoSpaceDN w:val="0"/>
              <w:spacing w:before="53" w:line="256" w:lineRule="auto"/>
              <w:ind w:left="557" w:right="316" w:hanging="360"/>
              <w:contextualSpacing w:val="0"/>
              <w:rPr>
                <w:rFonts w:cs="Arial"/>
                <w:szCs w:val="22"/>
              </w:rPr>
            </w:pPr>
            <w:r w:rsidRPr="009C4338">
              <w:rPr>
                <w:rFonts w:cs="Arial"/>
                <w:color w:val="040505"/>
                <w:szCs w:val="22"/>
              </w:rPr>
              <w:t>Status of public safety radio communications</w:t>
            </w:r>
          </w:p>
          <w:p w14:paraId="4A43BCC6" w14:textId="77777777" w:rsidR="00C24ADF" w:rsidRPr="009C4338" w:rsidRDefault="00C24ADF" w:rsidP="00EE4475">
            <w:pPr>
              <w:pStyle w:val="ListParagraph"/>
              <w:widowControl w:val="0"/>
              <w:numPr>
                <w:ilvl w:val="0"/>
                <w:numId w:val="59"/>
              </w:numPr>
              <w:autoSpaceDE w:val="0"/>
              <w:autoSpaceDN w:val="0"/>
              <w:spacing w:before="52" w:line="256" w:lineRule="auto"/>
              <w:ind w:left="557" w:right="608" w:hanging="360"/>
              <w:contextualSpacing w:val="0"/>
              <w:rPr>
                <w:rFonts w:cs="Arial"/>
                <w:szCs w:val="22"/>
              </w:rPr>
            </w:pPr>
            <w:r w:rsidRPr="009C4338">
              <w:rPr>
                <w:rFonts w:cs="Arial"/>
                <w:color w:val="040505"/>
                <w:szCs w:val="22"/>
              </w:rPr>
              <w:t>Options for dissemination of information to the whole community</w:t>
            </w:r>
          </w:p>
          <w:p w14:paraId="23ADE481" w14:textId="77777777" w:rsidR="00C24ADF" w:rsidRPr="009C4338" w:rsidRDefault="00C24ADF" w:rsidP="00EE4475">
            <w:pPr>
              <w:pStyle w:val="ListParagraph"/>
              <w:widowControl w:val="0"/>
              <w:numPr>
                <w:ilvl w:val="0"/>
                <w:numId w:val="59"/>
              </w:numPr>
              <w:autoSpaceDE w:val="0"/>
              <w:autoSpaceDN w:val="0"/>
              <w:spacing w:before="54" w:line="256" w:lineRule="auto"/>
              <w:ind w:left="557" w:right="406" w:hanging="360"/>
              <w:contextualSpacing w:val="0"/>
              <w:rPr>
                <w:rFonts w:cs="Arial"/>
                <w:szCs w:val="22"/>
              </w:rPr>
            </w:pPr>
            <w:r w:rsidRPr="009C4338">
              <w:rPr>
                <w:rFonts w:cs="Arial"/>
                <w:color w:val="040505"/>
                <w:szCs w:val="22"/>
              </w:rPr>
              <w:t>External affairs and media communication</w:t>
            </w:r>
          </w:p>
          <w:p w14:paraId="6B6C8071" w14:textId="77777777" w:rsidR="00C24ADF" w:rsidRPr="009C4338" w:rsidRDefault="00C24ADF" w:rsidP="00C24ADF">
            <w:pPr>
              <w:rPr>
                <w:rFonts w:eastAsiaTheme="minorHAnsi" w:cs="Arial"/>
                <w:szCs w:val="22"/>
              </w:rPr>
            </w:pPr>
          </w:p>
        </w:tc>
        <w:tc>
          <w:tcPr>
            <w:tcW w:w="3801" w:type="dxa"/>
          </w:tcPr>
          <w:p w14:paraId="27BD0C58" w14:textId="77777777" w:rsidR="00C24ADF" w:rsidRPr="009C4338" w:rsidRDefault="00C24ADF" w:rsidP="00EE4475">
            <w:pPr>
              <w:pStyle w:val="ListParagraph"/>
              <w:widowControl w:val="0"/>
              <w:numPr>
                <w:ilvl w:val="0"/>
                <w:numId w:val="59"/>
              </w:numPr>
              <w:tabs>
                <w:tab w:val="left" w:pos="683"/>
                <w:tab w:val="left" w:pos="684"/>
              </w:tabs>
              <w:autoSpaceDE w:val="0"/>
              <w:autoSpaceDN w:val="0"/>
              <w:spacing w:before="146" w:line="256" w:lineRule="auto"/>
              <w:ind w:left="683" w:right="546"/>
              <w:contextualSpacing w:val="0"/>
              <w:rPr>
                <w:rFonts w:cs="Arial"/>
                <w:szCs w:val="22"/>
              </w:rPr>
            </w:pPr>
            <w:r w:rsidRPr="009C4338">
              <w:rPr>
                <w:rFonts w:cs="Arial"/>
                <w:color w:val="040505"/>
                <w:szCs w:val="22"/>
              </w:rPr>
              <w:t>Status of phone infrastructure and emergency line</w:t>
            </w:r>
          </w:p>
          <w:p w14:paraId="1A8F52C7" w14:textId="77777777" w:rsidR="00C24ADF" w:rsidRPr="009C4338" w:rsidRDefault="00C24ADF" w:rsidP="00EE4475">
            <w:pPr>
              <w:pStyle w:val="ListParagraph"/>
              <w:widowControl w:val="0"/>
              <w:numPr>
                <w:ilvl w:val="0"/>
                <w:numId w:val="59"/>
              </w:numPr>
              <w:tabs>
                <w:tab w:val="left" w:pos="684"/>
              </w:tabs>
              <w:autoSpaceDE w:val="0"/>
              <w:autoSpaceDN w:val="0"/>
              <w:spacing w:before="54" w:line="256" w:lineRule="auto"/>
              <w:ind w:left="683" w:right="38"/>
              <w:contextualSpacing w:val="0"/>
              <w:rPr>
                <w:rFonts w:cs="Arial"/>
                <w:szCs w:val="22"/>
              </w:rPr>
            </w:pPr>
            <w:r w:rsidRPr="009C4338">
              <w:rPr>
                <w:rFonts w:cs="Arial"/>
                <w:color w:val="040505"/>
                <w:szCs w:val="22"/>
              </w:rPr>
              <w:t>Number of callers and availability of staff and facilities</w:t>
            </w:r>
          </w:p>
          <w:p w14:paraId="076768B9" w14:textId="77777777" w:rsidR="00C24ADF" w:rsidRPr="009C4338" w:rsidRDefault="00C24ADF" w:rsidP="00EE4475">
            <w:pPr>
              <w:pStyle w:val="ListParagraph"/>
              <w:widowControl w:val="0"/>
              <w:numPr>
                <w:ilvl w:val="0"/>
                <w:numId w:val="59"/>
              </w:numPr>
              <w:tabs>
                <w:tab w:val="left" w:pos="683"/>
                <w:tab w:val="left" w:pos="684"/>
              </w:tabs>
              <w:autoSpaceDE w:val="0"/>
              <w:autoSpaceDN w:val="0"/>
              <w:spacing w:before="54" w:line="256" w:lineRule="auto"/>
              <w:ind w:left="683" w:right="348"/>
              <w:contextualSpacing w:val="0"/>
              <w:rPr>
                <w:rFonts w:cs="Arial"/>
                <w:szCs w:val="22"/>
              </w:rPr>
            </w:pPr>
            <w:r w:rsidRPr="009C4338">
              <w:rPr>
                <w:rFonts w:cs="Arial"/>
                <w:color w:val="040505"/>
                <w:szCs w:val="22"/>
              </w:rPr>
              <w:t>Status of responder communications</w:t>
            </w:r>
          </w:p>
          <w:p w14:paraId="25293F2D" w14:textId="77777777" w:rsidR="00C24ADF" w:rsidRPr="009C4338" w:rsidRDefault="00C24ADF" w:rsidP="00EE4475">
            <w:pPr>
              <w:pStyle w:val="ListParagraph"/>
              <w:widowControl w:val="0"/>
              <w:numPr>
                <w:ilvl w:val="0"/>
                <w:numId w:val="59"/>
              </w:numPr>
              <w:tabs>
                <w:tab w:val="left" w:pos="683"/>
                <w:tab w:val="left" w:pos="684"/>
              </w:tabs>
              <w:autoSpaceDE w:val="0"/>
              <w:autoSpaceDN w:val="0"/>
              <w:spacing w:before="52" w:line="256" w:lineRule="auto"/>
              <w:ind w:left="683" w:right="702"/>
              <w:contextualSpacing w:val="0"/>
              <w:rPr>
                <w:rFonts w:cs="Arial"/>
                <w:szCs w:val="22"/>
              </w:rPr>
            </w:pPr>
            <w:r w:rsidRPr="009C4338">
              <w:rPr>
                <w:rFonts w:cs="Arial"/>
                <w:color w:val="040505"/>
                <w:szCs w:val="22"/>
              </w:rPr>
              <w:t>Availability of communications equipment</w:t>
            </w:r>
          </w:p>
          <w:p w14:paraId="3C886883" w14:textId="77777777" w:rsidR="00C24ADF" w:rsidRPr="009C4338" w:rsidRDefault="00C24ADF" w:rsidP="000F0AC6">
            <w:pPr>
              <w:pStyle w:val="Footer"/>
              <w:tabs>
                <w:tab w:val="clear" w:pos="4320"/>
                <w:tab w:val="clear" w:pos="8640"/>
              </w:tabs>
              <w:rPr>
                <w:rFonts w:eastAsiaTheme="minorHAnsi" w:cs="Arial"/>
                <w:szCs w:val="22"/>
              </w:rPr>
            </w:pPr>
          </w:p>
        </w:tc>
      </w:tr>
      <w:tr w:rsidR="00C24ADF" w14:paraId="4B3A01F8" w14:textId="77777777" w:rsidTr="00C24ADF">
        <w:trPr>
          <w:trHeight w:val="458"/>
        </w:trPr>
        <w:tc>
          <w:tcPr>
            <w:tcW w:w="11160" w:type="dxa"/>
            <w:gridSpan w:val="4"/>
            <w:shd w:val="clear" w:color="auto" w:fill="002060"/>
            <w:vAlign w:val="center"/>
          </w:tcPr>
          <w:p w14:paraId="3FDAE2C2" w14:textId="20B42AFC" w:rsidR="00C24ADF" w:rsidRPr="00C24ADF" w:rsidRDefault="00C24ADF" w:rsidP="00C24ADF">
            <w:pPr>
              <w:jc w:val="center"/>
              <w:rPr>
                <w:rFonts w:ascii="Arial Narrow" w:eastAsiaTheme="minorHAnsi" w:hAnsi="Arial Narrow"/>
                <w:b/>
                <w:bCs/>
                <w:sz w:val="28"/>
                <w:szCs w:val="28"/>
              </w:rPr>
            </w:pPr>
            <w:r w:rsidRPr="00C24ADF">
              <w:rPr>
                <w:rFonts w:ascii="Arial Narrow" w:eastAsiaTheme="minorHAnsi" w:hAnsi="Arial Narrow"/>
                <w:b/>
                <w:bCs/>
                <w:sz w:val="28"/>
                <w:szCs w:val="28"/>
              </w:rPr>
              <w:t>RESPONDER COMMUNICATIONS</w:t>
            </w:r>
          </w:p>
        </w:tc>
      </w:tr>
      <w:tr w:rsidR="00C24ADF" w14:paraId="4E6BD9DA" w14:textId="77777777" w:rsidTr="00611B7C">
        <w:trPr>
          <w:trHeight w:val="1052"/>
        </w:trPr>
        <w:tc>
          <w:tcPr>
            <w:tcW w:w="11160" w:type="dxa"/>
            <w:gridSpan w:val="4"/>
          </w:tcPr>
          <w:p w14:paraId="79A686D5" w14:textId="77777777" w:rsidR="00C24ADF" w:rsidRPr="00C2615C" w:rsidRDefault="00C24ADF" w:rsidP="00EE4475">
            <w:pPr>
              <w:pStyle w:val="ListParagraph"/>
              <w:widowControl w:val="0"/>
              <w:numPr>
                <w:ilvl w:val="0"/>
                <w:numId w:val="59"/>
              </w:numPr>
              <w:tabs>
                <w:tab w:val="left" w:pos="701"/>
                <w:tab w:val="left" w:pos="703"/>
              </w:tabs>
              <w:autoSpaceDE w:val="0"/>
              <w:autoSpaceDN w:val="0"/>
              <w:spacing w:before="140" w:line="256" w:lineRule="auto"/>
              <w:ind w:left="702" w:right="391"/>
              <w:contextualSpacing w:val="0"/>
              <w:rPr>
                <w:rFonts w:cs="Arial"/>
                <w:szCs w:val="22"/>
              </w:rPr>
            </w:pPr>
            <w:r w:rsidRPr="00C2615C">
              <w:rPr>
                <w:rFonts w:cs="Arial"/>
                <w:color w:val="040505"/>
                <w:szCs w:val="22"/>
              </w:rPr>
              <w:t>Status</w:t>
            </w:r>
            <w:r w:rsidRPr="00C2615C">
              <w:rPr>
                <w:rFonts w:cs="Arial"/>
                <w:color w:val="040505"/>
                <w:spacing w:val="1"/>
                <w:szCs w:val="22"/>
              </w:rPr>
              <w:t xml:space="preserve"> </w:t>
            </w:r>
            <w:r w:rsidRPr="00C2615C">
              <w:rPr>
                <w:rFonts w:cs="Arial"/>
                <w:color w:val="040505"/>
                <w:szCs w:val="22"/>
              </w:rPr>
              <w:t>of</w:t>
            </w:r>
            <w:r w:rsidRPr="00C2615C">
              <w:rPr>
                <w:rFonts w:cs="Arial"/>
                <w:color w:val="040505"/>
                <w:spacing w:val="1"/>
                <w:szCs w:val="22"/>
              </w:rPr>
              <w:t xml:space="preserve"> </w:t>
            </w:r>
            <w:r w:rsidRPr="00C2615C">
              <w:rPr>
                <w:rFonts w:cs="Arial"/>
                <w:color w:val="040505"/>
                <w:szCs w:val="22"/>
              </w:rPr>
              <w:t>EOC(s)</w:t>
            </w:r>
            <w:r w:rsidRPr="00C2615C">
              <w:rPr>
                <w:rFonts w:cs="Arial"/>
                <w:color w:val="040505"/>
                <w:spacing w:val="6"/>
                <w:szCs w:val="22"/>
              </w:rPr>
              <w:t xml:space="preserve"> </w:t>
            </w:r>
            <w:r w:rsidRPr="00C2615C">
              <w:rPr>
                <w:rFonts w:cs="Arial"/>
                <w:color w:val="040505"/>
                <w:szCs w:val="22"/>
              </w:rPr>
              <w:t>and</w:t>
            </w:r>
            <w:r w:rsidRPr="00C2615C">
              <w:rPr>
                <w:rFonts w:cs="Arial"/>
                <w:color w:val="040505"/>
                <w:spacing w:val="1"/>
                <w:szCs w:val="22"/>
              </w:rPr>
              <w:t xml:space="preserve"> </w:t>
            </w:r>
            <w:r w:rsidRPr="00C2615C">
              <w:rPr>
                <w:rFonts w:cs="Arial"/>
                <w:color w:val="040505"/>
                <w:szCs w:val="22"/>
              </w:rPr>
              <w:t>dispatcher</w:t>
            </w:r>
            <w:r w:rsidRPr="00C2615C">
              <w:rPr>
                <w:rFonts w:cs="Arial"/>
                <w:color w:val="040505"/>
                <w:spacing w:val="19"/>
                <w:szCs w:val="22"/>
              </w:rPr>
              <w:t xml:space="preserve"> </w:t>
            </w:r>
            <w:r w:rsidRPr="00C2615C">
              <w:rPr>
                <w:rFonts w:cs="Arial"/>
                <w:color w:val="040505"/>
                <w:szCs w:val="22"/>
              </w:rPr>
              <w:t>communications</w:t>
            </w:r>
          </w:p>
          <w:p w14:paraId="0EE3A634" w14:textId="07FA6BE7" w:rsidR="00C24ADF" w:rsidRPr="00611B7C" w:rsidRDefault="00C24ADF" w:rsidP="00EE4475">
            <w:pPr>
              <w:pStyle w:val="ListParagraph"/>
              <w:widowControl w:val="0"/>
              <w:numPr>
                <w:ilvl w:val="0"/>
                <w:numId w:val="59"/>
              </w:numPr>
              <w:tabs>
                <w:tab w:val="left" w:pos="701"/>
                <w:tab w:val="left" w:pos="703"/>
              </w:tabs>
              <w:autoSpaceDE w:val="0"/>
              <w:autoSpaceDN w:val="0"/>
              <w:spacing w:before="53" w:line="256" w:lineRule="auto"/>
              <w:ind w:left="702" w:right="368"/>
              <w:contextualSpacing w:val="0"/>
              <w:rPr>
                <w:rFonts w:cs="Arial"/>
                <w:szCs w:val="22"/>
              </w:rPr>
            </w:pPr>
            <w:r w:rsidRPr="00C2615C">
              <w:rPr>
                <w:rFonts w:cs="Arial"/>
                <w:color w:val="040505"/>
                <w:szCs w:val="22"/>
              </w:rPr>
              <w:t>Availability of</w:t>
            </w:r>
            <w:r w:rsidRPr="00C2615C">
              <w:rPr>
                <w:rFonts w:cs="Arial"/>
                <w:color w:val="040505"/>
                <w:spacing w:val="5"/>
                <w:szCs w:val="22"/>
              </w:rPr>
              <w:t xml:space="preserve"> </w:t>
            </w:r>
            <w:r w:rsidRPr="00C2615C">
              <w:rPr>
                <w:rFonts w:cs="Arial"/>
                <w:color w:val="040505"/>
                <w:szCs w:val="22"/>
              </w:rPr>
              <w:t>responder</w:t>
            </w:r>
            <w:r w:rsidRPr="00C2615C">
              <w:rPr>
                <w:rFonts w:cs="Arial"/>
                <w:color w:val="040505"/>
                <w:spacing w:val="1"/>
                <w:szCs w:val="22"/>
              </w:rPr>
              <w:t xml:space="preserve"> </w:t>
            </w:r>
            <w:r w:rsidRPr="00C2615C">
              <w:rPr>
                <w:rFonts w:cs="Arial"/>
                <w:color w:val="040505"/>
                <w:szCs w:val="22"/>
              </w:rPr>
              <w:t>communications</w:t>
            </w:r>
            <w:r w:rsidRPr="00C2615C">
              <w:rPr>
                <w:rFonts w:cs="Arial"/>
                <w:color w:val="040505"/>
                <w:spacing w:val="21"/>
                <w:szCs w:val="22"/>
              </w:rPr>
              <w:t xml:space="preserve"> </w:t>
            </w:r>
            <w:r w:rsidRPr="00C2615C">
              <w:rPr>
                <w:rFonts w:cs="Arial"/>
                <w:color w:val="040505"/>
                <w:szCs w:val="22"/>
              </w:rPr>
              <w:t>equipment</w:t>
            </w:r>
          </w:p>
        </w:tc>
      </w:tr>
    </w:tbl>
    <w:p w14:paraId="377C33F2" w14:textId="7EE9EF96" w:rsidR="008E0029" w:rsidRDefault="008E0029" w:rsidP="007F5DA7">
      <w:pPr>
        <w:rPr>
          <w:rFonts w:eastAsiaTheme="minorHAnsi"/>
        </w:rPr>
      </w:pPr>
    </w:p>
    <w:p w14:paraId="6F995748" w14:textId="62154851" w:rsidR="002C63A6" w:rsidRDefault="002C63A6" w:rsidP="007F5DA7">
      <w:pPr>
        <w:rPr>
          <w:rFonts w:eastAsiaTheme="minorHAnsi"/>
        </w:rPr>
      </w:pPr>
    </w:p>
    <w:p w14:paraId="658436F2" w14:textId="77777777" w:rsidR="000B015B" w:rsidRDefault="000B015B" w:rsidP="007F5DA7">
      <w:pPr>
        <w:rPr>
          <w:rFonts w:eastAsiaTheme="minorHAnsi"/>
        </w:rPr>
      </w:pPr>
    </w:p>
    <w:p w14:paraId="3894C995" w14:textId="73CE6251" w:rsidR="002C63A6" w:rsidRDefault="002C63A6" w:rsidP="007F5DA7">
      <w:pPr>
        <w:rPr>
          <w:rFonts w:eastAsiaTheme="minorHAnsi"/>
        </w:rPr>
      </w:pPr>
    </w:p>
    <w:p w14:paraId="4F9EBFA7" w14:textId="44EE7F83" w:rsidR="00611B7C" w:rsidRDefault="00611B7C" w:rsidP="007F5DA7">
      <w:pPr>
        <w:rPr>
          <w:rFonts w:eastAsiaTheme="minorHAnsi"/>
        </w:rPr>
      </w:pPr>
    </w:p>
    <w:p w14:paraId="0C9EAB3F" w14:textId="3E1C3D85" w:rsidR="00E746E9" w:rsidRDefault="00E746E9" w:rsidP="007F5DA7">
      <w:pPr>
        <w:rPr>
          <w:rFonts w:eastAsiaTheme="minorHAnsi"/>
        </w:rPr>
      </w:pPr>
    </w:p>
    <w:tbl>
      <w:tblPr>
        <w:tblStyle w:val="TableGrid"/>
        <w:tblW w:w="11160" w:type="dxa"/>
        <w:tblInd w:w="-545" w:type="dxa"/>
        <w:tblLayout w:type="fixed"/>
        <w:tblLook w:val="04A0" w:firstRow="1" w:lastRow="0" w:firstColumn="1" w:lastColumn="0" w:noHBand="0" w:noVBand="1"/>
      </w:tblPr>
      <w:tblGrid>
        <w:gridCol w:w="3330"/>
        <w:gridCol w:w="571"/>
        <w:gridCol w:w="3749"/>
        <w:gridCol w:w="3510"/>
      </w:tblGrid>
      <w:tr w:rsidR="000F0AC6" w:rsidRPr="00E21C76" w14:paraId="2D228781" w14:textId="77777777" w:rsidTr="000F0AC6">
        <w:trPr>
          <w:trHeight w:val="144"/>
        </w:trPr>
        <w:tc>
          <w:tcPr>
            <w:tcW w:w="3330" w:type="dxa"/>
            <w:tcBorders>
              <w:bottom w:val="single" w:sz="4" w:space="0" w:color="FFFFFF" w:themeColor="background1"/>
              <w:right w:val="single" w:sz="4" w:space="0" w:color="FFFFFF" w:themeColor="background1"/>
            </w:tcBorders>
            <w:shd w:val="clear" w:color="auto" w:fill="C00000"/>
            <w:vAlign w:val="center"/>
          </w:tcPr>
          <w:p w14:paraId="24254D58" w14:textId="0DAA53E8" w:rsidR="000F0AC6" w:rsidRPr="000F0AC6" w:rsidRDefault="000F0AC6" w:rsidP="00723125">
            <w:pPr>
              <w:spacing w:before="40" w:after="40" w:line="276" w:lineRule="auto"/>
              <w:jc w:val="center"/>
              <w:rPr>
                <w:rFonts w:eastAsiaTheme="minorEastAsia"/>
                <w:b/>
                <w:bCs/>
                <w:sz w:val="28"/>
                <w:szCs w:val="28"/>
              </w:rPr>
            </w:pPr>
            <w:bookmarkStart w:id="622" w:name="_Hlk70434247"/>
            <w:r w:rsidRPr="000F0AC6">
              <w:rPr>
                <w:rFonts w:eastAsiaTheme="minorEastAsia"/>
                <w:b/>
                <w:bCs/>
                <w:sz w:val="28"/>
                <w:szCs w:val="28"/>
              </w:rPr>
              <w:lastRenderedPageBreak/>
              <w:t>LIFELINE                                        TRANSPOR</w:t>
            </w:r>
            <w:r w:rsidR="00E07B0F">
              <w:rPr>
                <w:rFonts w:eastAsiaTheme="minorEastAsia"/>
                <w:b/>
                <w:bCs/>
                <w:sz w:val="28"/>
                <w:szCs w:val="28"/>
              </w:rPr>
              <w:t>T</w:t>
            </w:r>
            <w:r w:rsidRPr="000F0AC6">
              <w:rPr>
                <w:rFonts w:eastAsiaTheme="minorEastAsia"/>
                <w:b/>
                <w:bCs/>
                <w:sz w:val="28"/>
                <w:szCs w:val="28"/>
              </w:rPr>
              <w:t>ATION</w:t>
            </w:r>
          </w:p>
        </w:tc>
        <w:tc>
          <w:tcPr>
            <w:tcW w:w="7830" w:type="dxa"/>
            <w:gridSpan w:val="3"/>
            <w:tcBorders>
              <w:left w:val="single" w:sz="4" w:space="0" w:color="FFFFFF" w:themeColor="background1"/>
              <w:bottom w:val="single" w:sz="4" w:space="0" w:color="FFFFFF" w:themeColor="background1"/>
            </w:tcBorders>
            <w:shd w:val="clear" w:color="auto" w:fill="C00000"/>
            <w:vAlign w:val="center"/>
          </w:tcPr>
          <w:p w14:paraId="4614F5B2" w14:textId="77777777" w:rsidR="000F0AC6" w:rsidRPr="000F0AC6" w:rsidRDefault="000F0AC6" w:rsidP="00723125">
            <w:pPr>
              <w:spacing w:before="40" w:after="40" w:line="276" w:lineRule="auto"/>
              <w:jc w:val="center"/>
              <w:rPr>
                <w:rFonts w:eastAsiaTheme="minorEastAsia"/>
                <w:b/>
                <w:bCs/>
                <w:sz w:val="28"/>
                <w:szCs w:val="28"/>
              </w:rPr>
            </w:pPr>
            <w:r w:rsidRPr="000F0AC6">
              <w:rPr>
                <w:rFonts w:eastAsiaTheme="minorEastAsia"/>
                <w:b/>
                <w:bCs/>
                <w:sz w:val="28"/>
                <w:szCs w:val="28"/>
              </w:rPr>
              <w:t>DEFINITION</w:t>
            </w:r>
          </w:p>
        </w:tc>
      </w:tr>
      <w:tr w:rsidR="000F0AC6" w:rsidRPr="00E21C76" w14:paraId="26A9D604" w14:textId="77777777" w:rsidTr="000F0AC6">
        <w:trPr>
          <w:trHeight w:val="1646"/>
        </w:trPr>
        <w:tc>
          <w:tcPr>
            <w:tcW w:w="3330" w:type="dxa"/>
            <w:tcBorders>
              <w:top w:val="single" w:sz="4" w:space="0" w:color="FFFFFF" w:themeColor="background1"/>
            </w:tcBorders>
          </w:tcPr>
          <w:p w14:paraId="20B5318A" w14:textId="77777777" w:rsidR="000F0AC6" w:rsidRPr="00E21C76" w:rsidRDefault="000F0AC6" w:rsidP="00723125">
            <w:pPr>
              <w:spacing w:after="120" w:line="276" w:lineRule="auto"/>
              <w:jc w:val="center"/>
              <w:rPr>
                <w:rFonts w:eastAsiaTheme="minorEastAsia"/>
                <w:b/>
                <w:bCs/>
              </w:rPr>
            </w:pPr>
            <w:r w:rsidRPr="00E21C76">
              <w:rPr>
                <w:rFonts w:eastAsiaTheme="minorEastAsia" w:cs="Arial"/>
                <w:noProof/>
                <w:color w:val="000000"/>
              </w:rPr>
              <w:drawing>
                <wp:anchor distT="0" distB="0" distL="114300" distR="114300" simplePos="0" relativeHeight="251660288" behindDoc="1" locked="0" layoutInCell="1" allowOverlap="1" wp14:anchorId="5C842381" wp14:editId="1B94F3F7">
                  <wp:simplePos x="0" y="0"/>
                  <wp:positionH relativeFrom="column">
                    <wp:posOffset>554297</wp:posOffset>
                  </wp:positionH>
                  <wp:positionV relativeFrom="paragraph">
                    <wp:posOffset>82287</wp:posOffset>
                  </wp:positionV>
                  <wp:extent cx="914400" cy="917575"/>
                  <wp:effectExtent l="0" t="0" r="0" b="0"/>
                  <wp:wrapTight wrapText="bothSides">
                    <wp:wrapPolygon edited="0">
                      <wp:start x="6750" y="0"/>
                      <wp:lineTo x="4050" y="1345"/>
                      <wp:lineTo x="0" y="5381"/>
                      <wp:lineTo x="0" y="15696"/>
                      <wp:lineTo x="5400" y="21077"/>
                      <wp:lineTo x="6750" y="21077"/>
                      <wp:lineTo x="14400" y="21077"/>
                      <wp:lineTo x="15750" y="21077"/>
                      <wp:lineTo x="21150" y="15696"/>
                      <wp:lineTo x="21150" y="5381"/>
                      <wp:lineTo x="17100" y="1345"/>
                      <wp:lineTo x="14400" y="0"/>
                      <wp:lineTo x="6750" y="0"/>
                    </wp:wrapPolygon>
                  </wp:wrapTight>
                  <wp:docPr id="360" name="Picture 360" descr="P4137C3T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P4137C3T26#y1"/>
                          <pic:cNvPicPr/>
                        </pic:nvPicPr>
                        <pic:blipFill>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14400" cy="917575"/>
                          </a:xfrm>
                          <a:prstGeom prst="rect">
                            <a:avLst/>
                          </a:prstGeom>
                        </pic:spPr>
                      </pic:pic>
                    </a:graphicData>
                  </a:graphic>
                  <wp14:sizeRelH relativeFrom="margin">
                    <wp14:pctWidth>0</wp14:pctWidth>
                  </wp14:sizeRelH>
                  <wp14:sizeRelV relativeFrom="margin">
                    <wp14:pctHeight>0</wp14:pctHeight>
                  </wp14:sizeRelV>
                </wp:anchor>
              </w:drawing>
            </w:r>
          </w:p>
          <w:p w14:paraId="623A2E28" w14:textId="77777777" w:rsidR="000F0AC6" w:rsidRPr="00E21C76" w:rsidRDefault="000F0AC6" w:rsidP="00723125">
            <w:pPr>
              <w:rPr>
                <w:rFonts w:eastAsiaTheme="minorEastAsia"/>
                <w:b/>
                <w:bCs/>
              </w:rPr>
            </w:pPr>
          </w:p>
        </w:tc>
        <w:tc>
          <w:tcPr>
            <w:tcW w:w="7830" w:type="dxa"/>
            <w:gridSpan w:val="3"/>
            <w:tcBorders>
              <w:top w:val="single" w:sz="4" w:space="0" w:color="FFFFFF" w:themeColor="background1"/>
            </w:tcBorders>
            <w:vAlign w:val="center"/>
          </w:tcPr>
          <w:p w14:paraId="6D09A91E" w14:textId="44B5716E" w:rsidR="000F0AC6" w:rsidRPr="00E07B0F" w:rsidRDefault="000F0AC6" w:rsidP="009C4338">
            <w:pPr>
              <w:spacing w:line="276" w:lineRule="auto"/>
              <w:ind w:right="-104"/>
              <w:rPr>
                <w:rFonts w:eastAsiaTheme="minorEastAsia"/>
              </w:rPr>
            </w:pPr>
            <w:r w:rsidRPr="00E07B0F">
              <w:rPr>
                <w:rFonts w:eastAsiaTheme="minorEastAsia"/>
              </w:rPr>
              <w:t>Multiple modes of transportation that often serve complementary functions and create redundancy, adding to the inherent resilience in overall transportation networks. Transportation infrastructure generally includes highway/roadways, mass transit, railway, aviation, maritime, pipeline</w:t>
            </w:r>
            <w:r w:rsidR="00D26586">
              <w:rPr>
                <w:rFonts w:eastAsiaTheme="minorEastAsia"/>
              </w:rPr>
              <w:t xml:space="preserve"> and</w:t>
            </w:r>
            <w:r w:rsidRPr="00E07B0F">
              <w:rPr>
                <w:rFonts w:eastAsiaTheme="minorEastAsia"/>
              </w:rPr>
              <w:t xml:space="preserve"> intermodal systems.</w:t>
            </w:r>
          </w:p>
        </w:tc>
      </w:tr>
      <w:tr w:rsidR="00C2615C" w14:paraId="70639C74" w14:textId="77777777" w:rsidTr="00C2615C">
        <w:trPr>
          <w:trHeight w:val="503"/>
        </w:trPr>
        <w:tc>
          <w:tcPr>
            <w:tcW w:w="11160" w:type="dxa"/>
            <w:gridSpan w:val="4"/>
            <w:shd w:val="clear" w:color="auto" w:fill="C00000"/>
            <w:vAlign w:val="center"/>
          </w:tcPr>
          <w:p w14:paraId="20802DA3" w14:textId="14977E30" w:rsidR="00C2615C" w:rsidRPr="000F0AC6" w:rsidRDefault="00C2615C" w:rsidP="00C2615C">
            <w:pPr>
              <w:jc w:val="center"/>
              <w:rPr>
                <w:rFonts w:ascii="Arial Narrow" w:hAnsi="Arial Narrow"/>
                <w:b/>
                <w:bCs/>
                <w:sz w:val="28"/>
                <w:szCs w:val="28"/>
              </w:rPr>
            </w:pPr>
            <w:r w:rsidRPr="006A03AD">
              <w:rPr>
                <w:b/>
                <w:bCs/>
                <w:sz w:val="28"/>
                <w:szCs w:val="28"/>
              </w:rPr>
              <w:t>COMPONENTS AND ESSENTIAL ELEMENTS OF INFORMATION (EEIS)</w:t>
            </w:r>
          </w:p>
        </w:tc>
      </w:tr>
      <w:tr w:rsidR="00C2615C" w14:paraId="2092DF06" w14:textId="77777777" w:rsidTr="002B6904">
        <w:trPr>
          <w:trHeight w:val="800"/>
        </w:trPr>
        <w:tc>
          <w:tcPr>
            <w:tcW w:w="3901" w:type="dxa"/>
            <w:gridSpan w:val="2"/>
            <w:shd w:val="clear" w:color="auto" w:fill="002060"/>
            <w:vAlign w:val="center"/>
          </w:tcPr>
          <w:p w14:paraId="0CEB22F7" w14:textId="24C9EDF2" w:rsidR="00C2615C" w:rsidRPr="000F0AC6" w:rsidRDefault="00C2615C" w:rsidP="00C2615C">
            <w:pPr>
              <w:jc w:val="center"/>
              <w:rPr>
                <w:rFonts w:ascii="Arial Narrow" w:eastAsiaTheme="minorHAnsi" w:hAnsi="Arial Narrow"/>
                <w:b/>
                <w:bCs/>
                <w:sz w:val="28"/>
                <w:szCs w:val="28"/>
              </w:rPr>
            </w:pPr>
            <w:r w:rsidRPr="000F0AC6">
              <w:rPr>
                <w:rFonts w:ascii="Arial Narrow" w:eastAsiaTheme="minorHAnsi" w:hAnsi="Arial Narrow"/>
                <w:b/>
                <w:bCs/>
                <w:sz w:val="28"/>
                <w:szCs w:val="28"/>
              </w:rPr>
              <w:t>HIGHWAY</w:t>
            </w:r>
            <w:r w:rsidR="002B6904">
              <w:rPr>
                <w:rFonts w:ascii="Arial Narrow" w:eastAsiaTheme="minorHAnsi" w:hAnsi="Arial Narrow"/>
                <w:b/>
                <w:bCs/>
                <w:sz w:val="28"/>
                <w:szCs w:val="28"/>
              </w:rPr>
              <w:t xml:space="preserve"> </w:t>
            </w:r>
            <w:r w:rsidRPr="000F0AC6">
              <w:rPr>
                <w:rFonts w:ascii="Arial Narrow" w:eastAsiaTheme="minorHAnsi" w:hAnsi="Arial Narrow"/>
                <w:b/>
                <w:bCs/>
                <w:sz w:val="28"/>
                <w:szCs w:val="28"/>
              </w:rPr>
              <w:t>/</w:t>
            </w:r>
            <w:r w:rsidR="002B6904">
              <w:rPr>
                <w:rFonts w:ascii="Arial Narrow" w:eastAsiaTheme="minorHAnsi" w:hAnsi="Arial Narrow"/>
                <w:b/>
                <w:bCs/>
                <w:sz w:val="28"/>
                <w:szCs w:val="28"/>
              </w:rPr>
              <w:t xml:space="preserve"> </w:t>
            </w:r>
            <w:r w:rsidRPr="000F0AC6">
              <w:rPr>
                <w:rFonts w:ascii="Arial Narrow" w:eastAsiaTheme="minorHAnsi" w:hAnsi="Arial Narrow"/>
                <w:b/>
                <w:bCs/>
                <w:sz w:val="28"/>
                <w:szCs w:val="28"/>
              </w:rPr>
              <w:t xml:space="preserve">ROADWAY </w:t>
            </w:r>
            <w:r w:rsidR="002B6904">
              <w:rPr>
                <w:rFonts w:ascii="Arial Narrow" w:eastAsiaTheme="minorHAnsi" w:hAnsi="Arial Narrow"/>
                <w:b/>
                <w:bCs/>
                <w:sz w:val="28"/>
                <w:szCs w:val="28"/>
              </w:rPr>
              <w:t xml:space="preserve">              </w:t>
            </w:r>
            <w:r w:rsidRPr="000F0AC6">
              <w:rPr>
                <w:rFonts w:ascii="Arial Narrow" w:eastAsiaTheme="minorHAnsi" w:hAnsi="Arial Narrow"/>
                <w:b/>
                <w:bCs/>
                <w:sz w:val="28"/>
                <w:szCs w:val="28"/>
              </w:rPr>
              <w:t>MOTOR VEHICLE</w:t>
            </w:r>
          </w:p>
        </w:tc>
        <w:tc>
          <w:tcPr>
            <w:tcW w:w="3749" w:type="dxa"/>
            <w:shd w:val="clear" w:color="auto" w:fill="002060"/>
            <w:vAlign w:val="center"/>
          </w:tcPr>
          <w:p w14:paraId="33A914F4" w14:textId="29E689B7" w:rsidR="00C2615C" w:rsidRPr="000F0AC6" w:rsidRDefault="00C2615C" w:rsidP="00C2615C">
            <w:pPr>
              <w:jc w:val="center"/>
              <w:rPr>
                <w:rFonts w:ascii="Arial Narrow" w:eastAsiaTheme="minorHAnsi" w:hAnsi="Arial Narrow"/>
                <w:b/>
                <w:bCs/>
                <w:sz w:val="28"/>
                <w:szCs w:val="28"/>
              </w:rPr>
            </w:pPr>
            <w:r w:rsidRPr="000F0AC6">
              <w:rPr>
                <w:rFonts w:ascii="Arial Narrow" w:hAnsi="Arial Narrow"/>
                <w:b/>
                <w:bCs/>
                <w:sz w:val="28"/>
                <w:szCs w:val="28"/>
              </w:rPr>
              <w:t>MASS TRANSIT</w:t>
            </w:r>
          </w:p>
        </w:tc>
        <w:tc>
          <w:tcPr>
            <w:tcW w:w="3510" w:type="dxa"/>
            <w:shd w:val="clear" w:color="auto" w:fill="002060"/>
            <w:vAlign w:val="center"/>
          </w:tcPr>
          <w:p w14:paraId="7895A975" w14:textId="4042BD1F" w:rsidR="00C2615C" w:rsidRPr="000F0AC6" w:rsidRDefault="00C2615C" w:rsidP="00C2615C">
            <w:pPr>
              <w:jc w:val="center"/>
              <w:rPr>
                <w:rFonts w:ascii="Arial Narrow" w:eastAsiaTheme="minorHAnsi" w:hAnsi="Arial Narrow"/>
                <w:b/>
                <w:bCs/>
                <w:sz w:val="28"/>
                <w:szCs w:val="28"/>
              </w:rPr>
            </w:pPr>
            <w:r w:rsidRPr="000F0AC6">
              <w:rPr>
                <w:rFonts w:ascii="Arial Narrow" w:hAnsi="Arial Narrow"/>
                <w:b/>
                <w:bCs/>
                <w:sz w:val="28"/>
                <w:szCs w:val="28"/>
              </w:rPr>
              <w:t>RAILWAY</w:t>
            </w:r>
          </w:p>
        </w:tc>
      </w:tr>
      <w:tr w:rsidR="00800152" w14:paraId="4E7C8929" w14:textId="77777777" w:rsidTr="002B6904">
        <w:tc>
          <w:tcPr>
            <w:tcW w:w="3901" w:type="dxa"/>
            <w:gridSpan w:val="2"/>
            <w:shd w:val="clear" w:color="auto" w:fill="FFFFFF" w:themeFill="background1"/>
          </w:tcPr>
          <w:p w14:paraId="2C0D3F72" w14:textId="77777777" w:rsidR="00800152" w:rsidRPr="000B015B" w:rsidRDefault="00800152" w:rsidP="00EE4475">
            <w:pPr>
              <w:pStyle w:val="Body"/>
              <w:numPr>
                <w:ilvl w:val="0"/>
                <w:numId w:val="78"/>
              </w:numPr>
              <w:spacing w:before="120"/>
              <w:ind w:hanging="374"/>
            </w:pPr>
            <w:r w:rsidRPr="000B015B">
              <w:t>Stats</w:t>
            </w:r>
            <w:r w:rsidRPr="000B015B">
              <w:rPr>
                <w:spacing w:val="5"/>
              </w:rPr>
              <w:t xml:space="preserve"> </w:t>
            </w:r>
            <w:r w:rsidRPr="000B015B">
              <w:t>of</w:t>
            </w:r>
            <w:r w:rsidRPr="000B015B">
              <w:rPr>
                <w:spacing w:val="6"/>
              </w:rPr>
              <w:t xml:space="preserve"> </w:t>
            </w:r>
            <w:r w:rsidRPr="000B015B">
              <w:t>major</w:t>
            </w:r>
            <w:r w:rsidRPr="000B015B">
              <w:rPr>
                <w:spacing w:val="12"/>
              </w:rPr>
              <w:t xml:space="preserve"> </w:t>
            </w:r>
            <w:r w:rsidRPr="000B015B">
              <w:t>roads</w:t>
            </w:r>
            <w:r w:rsidRPr="000B015B">
              <w:rPr>
                <w:spacing w:val="6"/>
              </w:rPr>
              <w:t xml:space="preserve"> </w:t>
            </w:r>
            <w:r w:rsidRPr="000B015B">
              <w:t>and</w:t>
            </w:r>
            <w:r w:rsidRPr="000B015B">
              <w:rPr>
                <w:spacing w:val="-62"/>
              </w:rPr>
              <w:t xml:space="preserve"> </w:t>
            </w:r>
            <w:r w:rsidRPr="000B015B">
              <w:t>highways</w:t>
            </w:r>
          </w:p>
          <w:p w14:paraId="1347C718" w14:textId="77777777" w:rsidR="00800152" w:rsidRPr="000B015B" w:rsidRDefault="00800152" w:rsidP="00EE4475">
            <w:pPr>
              <w:pStyle w:val="Body"/>
              <w:numPr>
                <w:ilvl w:val="0"/>
                <w:numId w:val="78"/>
              </w:numPr>
              <w:spacing w:before="120"/>
              <w:ind w:hanging="374"/>
            </w:pPr>
            <w:r w:rsidRPr="000B015B">
              <w:t>Status</w:t>
            </w:r>
            <w:r w:rsidRPr="000B015B">
              <w:rPr>
                <w:spacing w:val="8"/>
              </w:rPr>
              <w:t xml:space="preserve"> </w:t>
            </w:r>
            <w:r w:rsidRPr="000B015B">
              <w:t>of</w:t>
            </w:r>
            <w:r w:rsidRPr="000B015B">
              <w:rPr>
                <w:spacing w:val="9"/>
              </w:rPr>
              <w:t xml:space="preserve"> </w:t>
            </w:r>
            <w:r w:rsidRPr="000B015B">
              <w:t>critical</w:t>
            </w:r>
            <w:r w:rsidRPr="000B015B">
              <w:rPr>
                <w:spacing w:val="9"/>
              </w:rPr>
              <w:t xml:space="preserve"> </w:t>
            </w:r>
            <w:r w:rsidRPr="000B015B">
              <w:t>and</w:t>
            </w:r>
            <w:r w:rsidRPr="000B015B">
              <w:rPr>
                <w:spacing w:val="11"/>
              </w:rPr>
              <w:t xml:space="preserve"> </w:t>
            </w:r>
            <w:r w:rsidRPr="000B015B">
              <w:t>non-critical</w:t>
            </w:r>
            <w:r w:rsidRPr="000B015B">
              <w:rPr>
                <w:spacing w:val="-62"/>
              </w:rPr>
              <w:t xml:space="preserve"> </w:t>
            </w:r>
            <w:r w:rsidRPr="000B015B">
              <w:t>bridges</w:t>
            </w:r>
          </w:p>
          <w:p w14:paraId="03D5601B" w14:textId="43AD8C8E" w:rsidR="00800152" w:rsidRPr="000F0AC6" w:rsidRDefault="00800152" w:rsidP="00EE4475">
            <w:pPr>
              <w:pStyle w:val="Body"/>
              <w:numPr>
                <w:ilvl w:val="0"/>
                <w:numId w:val="78"/>
              </w:numPr>
              <w:spacing w:before="120"/>
              <w:ind w:hanging="374"/>
              <w:rPr>
                <w:rFonts w:ascii="Arial Narrow" w:eastAsiaTheme="minorHAnsi" w:hAnsi="Arial Narrow"/>
                <w:b/>
                <w:bCs/>
                <w:sz w:val="28"/>
                <w:szCs w:val="28"/>
              </w:rPr>
            </w:pPr>
            <w:r w:rsidRPr="000B015B">
              <w:t>Status</w:t>
            </w:r>
            <w:r w:rsidRPr="000B015B">
              <w:rPr>
                <w:spacing w:val="5"/>
              </w:rPr>
              <w:t xml:space="preserve"> </w:t>
            </w:r>
            <w:r w:rsidRPr="000B015B">
              <w:t>of</w:t>
            </w:r>
            <w:r w:rsidRPr="000B015B">
              <w:rPr>
                <w:spacing w:val="5"/>
              </w:rPr>
              <w:t xml:space="preserve"> </w:t>
            </w:r>
            <w:r w:rsidRPr="000B015B">
              <w:t>maintenance</w:t>
            </w:r>
            <w:r w:rsidRPr="000B015B">
              <w:rPr>
                <w:spacing w:val="12"/>
              </w:rPr>
              <w:t xml:space="preserve"> </w:t>
            </w:r>
            <w:r w:rsidRPr="000B015B">
              <w:t>and</w:t>
            </w:r>
            <w:r w:rsidRPr="000B015B">
              <w:rPr>
                <w:spacing w:val="-62"/>
              </w:rPr>
              <w:t xml:space="preserve"> </w:t>
            </w:r>
            <w:r w:rsidRPr="000B015B">
              <w:t>emergency</w:t>
            </w:r>
            <w:r w:rsidRPr="000B015B">
              <w:rPr>
                <w:spacing w:val="9"/>
              </w:rPr>
              <w:t xml:space="preserve"> </w:t>
            </w:r>
            <w:r w:rsidRPr="000B015B">
              <w:t>repairs</w:t>
            </w:r>
          </w:p>
        </w:tc>
        <w:tc>
          <w:tcPr>
            <w:tcW w:w="3749" w:type="dxa"/>
            <w:shd w:val="clear" w:color="auto" w:fill="FFFFFF" w:themeFill="background1"/>
          </w:tcPr>
          <w:p w14:paraId="2BD4A2BC" w14:textId="14D02A93" w:rsidR="00800152" w:rsidRPr="000F0AC6" w:rsidRDefault="00800152" w:rsidP="00EE4475">
            <w:pPr>
              <w:pStyle w:val="Body"/>
              <w:numPr>
                <w:ilvl w:val="0"/>
                <w:numId w:val="78"/>
              </w:numPr>
              <w:spacing w:before="120"/>
              <w:ind w:hanging="374"/>
              <w:rPr>
                <w:rFonts w:ascii="Arial Narrow" w:hAnsi="Arial Narrow"/>
                <w:b/>
                <w:bCs/>
                <w:sz w:val="28"/>
                <w:szCs w:val="28"/>
              </w:rPr>
            </w:pPr>
            <w:r w:rsidRPr="00883153">
              <w:t>Status</w:t>
            </w:r>
            <w:r w:rsidRPr="000B015B">
              <w:rPr>
                <w:spacing w:val="3"/>
              </w:rPr>
              <w:t xml:space="preserve"> </w:t>
            </w:r>
            <w:r w:rsidRPr="00883153">
              <w:t>of</w:t>
            </w:r>
            <w:r w:rsidRPr="000B015B">
              <w:rPr>
                <w:spacing w:val="3"/>
              </w:rPr>
              <w:t xml:space="preserve"> </w:t>
            </w:r>
            <w:r w:rsidRPr="00883153">
              <w:t>public</w:t>
            </w:r>
            <w:r w:rsidRPr="000B015B">
              <w:rPr>
                <w:spacing w:val="3"/>
              </w:rPr>
              <w:t xml:space="preserve"> </w:t>
            </w:r>
            <w:r w:rsidRPr="00883153">
              <w:t>transit</w:t>
            </w:r>
            <w:r w:rsidRPr="000B015B">
              <w:rPr>
                <w:spacing w:val="1"/>
              </w:rPr>
              <w:t xml:space="preserve"> </w:t>
            </w:r>
            <w:r w:rsidRPr="00883153">
              <w:t>systems including</w:t>
            </w:r>
            <w:r w:rsidRPr="000B015B">
              <w:rPr>
                <w:spacing w:val="1"/>
              </w:rPr>
              <w:t xml:space="preserve"> </w:t>
            </w:r>
            <w:r w:rsidRPr="00883153">
              <w:t>underground</w:t>
            </w:r>
            <w:r w:rsidRPr="000B015B">
              <w:rPr>
                <w:spacing w:val="9"/>
              </w:rPr>
              <w:t xml:space="preserve"> </w:t>
            </w:r>
            <w:r w:rsidRPr="00883153">
              <w:t>rail,</w:t>
            </w:r>
            <w:r w:rsidRPr="000B015B">
              <w:rPr>
                <w:spacing w:val="8"/>
              </w:rPr>
              <w:t xml:space="preserve"> </w:t>
            </w:r>
            <w:r w:rsidR="00384FF1" w:rsidRPr="00883153">
              <w:t>buses,</w:t>
            </w:r>
            <w:r w:rsidR="00D26586">
              <w:t xml:space="preserve"> and</w:t>
            </w:r>
            <w:r w:rsidRPr="000B015B">
              <w:rPr>
                <w:spacing w:val="4"/>
              </w:rPr>
              <w:t xml:space="preserve"> </w:t>
            </w:r>
            <w:r w:rsidRPr="00883153">
              <w:t>ferry</w:t>
            </w:r>
            <w:r w:rsidRPr="000B015B">
              <w:rPr>
                <w:spacing w:val="1"/>
              </w:rPr>
              <w:t xml:space="preserve"> </w:t>
            </w:r>
            <w:r w:rsidRPr="00883153">
              <w:t>services</w:t>
            </w:r>
          </w:p>
        </w:tc>
        <w:tc>
          <w:tcPr>
            <w:tcW w:w="3510" w:type="dxa"/>
            <w:shd w:val="clear" w:color="auto" w:fill="FFFFFF" w:themeFill="background1"/>
          </w:tcPr>
          <w:p w14:paraId="1773BF3F" w14:textId="7E2C3A03" w:rsidR="00800152" w:rsidRPr="000F0AC6" w:rsidRDefault="00800152" w:rsidP="00EE4475">
            <w:pPr>
              <w:pStyle w:val="Body"/>
              <w:numPr>
                <w:ilvl w:val="0"/>
                <w:numId w:val="78"/>
              </w:numPr>
              <w:spacing w:before="120"/>
              <w:ind w:hanging="374"/>
              <w:rPr>
                <w:rFonts w:ascii="Arial Narrow" w:hAnsi="Arial Narrow"/>
                <w:b/>
                <w:bCs/>
                <w:sz w:val="28"/>
                <w:szCs w:val="28"/>
              </w:rPr>
            </w:pPr>
            <w:r w:rsidRPr="00883153">
              <w:t>Status</w:t>
            </w:r>
            <w:r w:rsidRPr="000B015B">
              <w:rPr>
                <w:spacing w:val="4"/>
              </w:rPr>
              <w:t xml:space="preserve"> </w:t>
            </w:r>
            <w:r w:rsidRPr="00883153">
              <w:t>of</w:t>
            </w:r>
            <w:r w:rsidRPr="000B015B">
              <w:rPr>
                <w:spacing w:val="4"/>
              </w:rPr>
              <w:t xml:space="preserve"> </w:t>
            </w:r>
            <w:r w:rsidRPr="00883153">
              <w:t>area</w:t>
            </w:r>
            <w:r w:rsidRPr="000B015B">
              <w:rPr>
                <w:spacing w:val="10"/>
              </w:rPr>
              <w:t xml:space="preserve"> </w:t>
            </w:r>
            <w:r w:rsidRPr="00883153">
              <w:t>railways</w:t>
            </w:r>
            <w:r w:rsidRPr="000B015B">
              <w:rPr>
                <w:spacing w:val="-62"/>
              </w:rPr>
              <w:t xml:space="preserve"> </w:t>
            </w:r>
            <w:r w:rsidRPr="00883153">
              <w:t>and</w:t>
            </w:r>
            <w:r w:rsidRPr="000B015B">
              <w:rPr>
                <w:spacing w:val="2"/>
              </w:rPr>
              <w:t xml:space="preserve"> </w:t>
            </w:r>
            <w:r w:rsidRPr="00883153">
              <w:t>stations</w:t>
            </w:r>
          </w:p>
        </w:tc>
      </w:tr>
      <w:tr w:rsidR="00C2615C" w:rsidRPr="00883153" w14:paraId="15DFB7CF" w14:textId="77777777" w:rsidTr="000E180B">
        <w:trPr>
          <w:trHeight w:val="440"/>
        </w:trPr>
        <w:tc>
          <w:tcPr>
            <w:tcW w:w="3901" w:type="dxa"/>
            <w:gridSpan w:val="2"/>
            <w:shd w:val="clear" w:color="auto" w:fill="002060"/>
            <w:vAlign w:val="center"/>
          </w:tcPr>
          <w:p w14:paraId="0A4E8F48" w14:textId="0709FC33" w:rsidR="00C2615C" w:rsidRPr="00E746E9" w:rsidRDefault="00C2615C" w:rsidP="00C2615C">
            <w:pPr>
              <w:jc w:val="center"/>
              <w:rPr>
                <w:rFonts w:ascii="Arial Narrow" w:eastAsiaTheme="minorHAnsi" w:hAnsi="Arial Narrow" w:cs="Arial"/>
                <w:b/>
                <w:bCs/>
                <w:sz w:val="28"/>
                <w:szCs w:val="28"/>
              </w:rPr>
            </w:pPr>
            <w:r w:rsidRPr="00E746E9">
              <w:rPr>
                <w:rFonts w:ascii="Arial Narrow" w:eastAsiaTheme="minorHAnsi" w:hAnsi="Arial Narrow" w:cs="Arial"/>
                <w:b/>
                <w:bCs/>
                <w:sz w:val="28"/>
                <w:szCs w:val="28"/>
              </w:rPr>
              <w:t>AVIATION</w:t>
            </w:r>
          </w:p>
        </w:tc>
        <w:tc>
          <w:tcPr>
            <w:tcW w:w="3749" w:type="dxa"/>
            <w:shd w:val="clear" w:color="auto" w:fill="002060"/>
            <w:vAlign w:val="center"/>
          </w:tcPr>
          <w:p w14:paraId="02DB738F" w14:textId="61D3BB7B" w:rsidR="00C2615C" w:rsidRPr="00E746E9" w:rsidRDefault="00C2615C" w:rsidP="00C2615C">
            <w:pPr>
              <w:jc w:val="center"/>
              <w:rPr>
                <w:rFonts w:ascii="Arial Narrow" w:eastAsiaTheme="minorHAnsi" w:hAnsi="Arial Narrow" w:cs="Arial"/>
                <w:b/>
                <w:bCs/>
                <w:sz w:val="28"/>
                <w:szCs w:val="28"/>
              </w:rPr>
            </w:pPr>
            <w:r w:rsidRPr="00E746E9">
              <w:rPr>
                <w:rFonts w:ascii="Arial Narrow" w:hAnsi="Arial Narrow" w:cs="Arial"/>
                <w:b/>
                <w:bCs/>
                <w:sz w:val="28"/>
                <w:szCs w:val="28"/>
              </w:rPr>
              <w:t>MARITIME</w:t>
            </w:r>
          </w:p>
        </w:tc>
        <w:tc>
          <w:tcPr>
            <w:tcW w:w="3510" w:type="dxa"/>
            <w:shd w:val="clear" w:color="auto" w:fill="002060"/>
            <w:vAlign w:val="center"/>
          </w:tcPr>
          <w:p w14:paraId="37ECE37B" w14:textId="40D99193" w:rsidR="00C2615C" w:rsidRPr="00E746E9" w:rsidRDefault="00C2615C" w:rsidP="00C2615C">
            <w:pPr>
              <w:jc w:val="center"/>
              <w:rPr>
                <w:rFonts w:ascii="Arial Narrow" w:eastAsiaTheme="minorHAnsi" w:hAnsi="Arial Narrow" w:cs="Arial"/>
                <w:b/>
                <w:bCs/>
                <w:sz w:val="28"/>
                <w:szCs w:val="28"/>
              </w:rPr>
            </w:pPr>
            <w:r w:rsidRPr="00E746E9">
              <w:rPr>
                <w:rFonts w:ascii="Arial Narrow" w:hAnsi="Arial Narrow" w:cs="Arial"/>
                <w:b/>
                <w:bCs/>
                <w:sz w:val="28"/>
                <w:szCs w:val="28"/>
              </w:rPr>
              <w:t>PIPELINE</w:t>
            </w:r>
          </w:p>
        </w:tc>
      </w:tr>
      <w:tr w:rsidR="00800152" w:rsidRPr="00883153" w14:paraId="290B4B5C" w14:textId="77777777" w:rsidTr="002B6904">
        <w:trPr>
          <w:trHeight w:val="440"/>
        </w:trPr>
        <w:tc>
          <w:tcPr>
            <w:tcW w:w="3901" w:type="dxa"/>
            <w:gridSpan w:val="2"/>
            <w:shd w:val="clear" w:color="auto" w:fill="FFFFFF" w:themeFill="background1"/>
          </w:tcPr>
          <w:p w14:paraId="78DB40BC" w14:textId="77777777" w:rsidR="00800152" w:rsidRPr="000B015B" w:rsidRDefault="00800152" w:rsidP="00EE4475">
            <w:pPr>
              <w:pStyle w:val="Body"/>
              <w:numPr>
                <w:ilvl w:val="0"/>
                <w:numId w:val="79"/>
              </w:numPr>
              <w:spacing w:before="120"/>
              <w:ind w:hanging="374"/>
            </w:pPr>
            <w:r w:rsidRPr="000B015B">
              <w:t>Status</w:t>
            </w:r>
            <w:r w:rsidRPr="000B015B">
              <w:rPr>
                <w:spacing w:val="3"/>
              </w:rPr>
              <w:t xml:space="preserve"> </w:t>
            </w:r>
            <w:r w:rsidRPr="000B015B">
              <w:t>of</w:t>
            </w:r>
            <w:r w:rsidRPr="000B015B">
              <w:rPr>
                <w:spacing w:val="3"/>
              </w:rPr>
              <w:t xml:space="preserve"> </w:t>
            </w:r>
            <w:r w:rsidRPr="000B015B">
              <w:t>area</w:t>
            </w:r>
            <w:r w:rsidRPr="000B015B">
              <w:rPr>
                <w:spacing w:val="9"/>
              </w:rPr>
              <w:t xml:space="preserve"> </w:t>
            </w:r>
            <w:r w:rsidRPr="000B015B">
              <w:t>airports</w:t>
            </w:r>
          </w:p>
          <w:p w14:paraId="18CD38B1" w14:textId="0E4F5354" w:rsidR="00800152" w:rsidRPr="00E746E9" w:rsidRDefault="00800152" w:rsidP="00EE4475">
            <w:pPr>
              <w:pStyle w:val="Body"/>
              <w:numPr>
                <w:ilvl w:val="0"/>
                <w:numId w:val="79"/>
              </w:numPr>
              <w:spacing w:before="120"/>
              <w:ind w:hanging="374"/>
              <w:rPr>
                <w:rFonts w:ascii="Arial Narrow" w:eastAsiaTheme="minorHAnsi" w:hAnsi="Arial Narrow" w:cs="Arial"/>
                <w:b/>
                <w:bCs/>
                <w:sz w:val="28"/>
                <w:szCs w:val="28"/>
              </w:rPr>
            </w:pPr>
            <w:r w:rsidRPr="000B015B">
              <w:t>Status</w:t>
            </w:r>
            <w:r w:rsidRPr="000B015B">
              <w:rPr>
                <w:spacing w:val="4"/>
              </w:rPr>
              <w:t xml:space="preserve"> </w:t>
            </w:r>
            <w:r w:rsidRPr="000B015B">
              <w:t>of</w:t>
            </w:r>
            <w:r w:rsidRPr="000B015B">
              <w:rPr>
                <w:spacing w:val="5"/>
              </w:rPr>
              <w:t xml:space="preserve"> </w:t>
            </w:r>
            <w:r w:rsidRPr="000B015B">
              <w:t>incoming</w:t>
            </w:r>
            <w:r w:rsidRPr="000B015B">
              <w:rPr>
                <w:spacing w:val="7"/>
              </w:rPr>
              <w:t xml:space="preserve"> </w:t>
            </w:r>
            <w:r w:rsidRPr="000B015B">
              <w:t>and</w:t>
            </w:r>
            <w:r w:rsidRPr="000B015B">
              <w:rPr>
                <w:spacing w:val="-62"/>
              </w:rPr>
              <w:t xml:space="preserve"> </w:t>
            </w:r>
            <w:r w:rsidRPr="000B015B">
              <w:t>outgoing</w:t>
            </w:r>
            <w:r w:rsidRPr="000B015B">
              <w:rPr>
                <w:spacing w:val="5"/>
              </w:rPr>
              <w:t xml:space="preserve"> </w:t>
            </w:r>
            <w:r w:rsidRPr="000B015B">
              <w:t>flights</w:t>
            </w:r>
          </w:p>
        </w:tc>
        <w:tc>
          <w:tcPr>
            <w:tcW w:w="3749" w:type="dxa"/>
            <w:shd w:val="clear" w:color="auto" w:fill="FFFFFF" w:themeFill="background1"/>
          </w:tcPr>
          <w:p w14:paraId="0C71E19B" w14:textId="77777777" w:rsidR="00800152" w:rsidRPr="000B015B" w:rsidRDefault="00800152" w:rsidP="00EE4475">
            <w:pPr>
              <w:pStyle w:val="Body"/>
              <w:numPr>
                <w:ilvl w:val="0"/>
                <w:numId w:val="79"/>
              </w:numPr>
              <w:spacing w:before="120"/>
              <w:ind w:hanging="374"/>
            </w:pPr>
            <w:r w:rsidRPr="000B015B">
              <w:t>Status</w:t>
            </w:r>
            <w:r w:rsidRPr="000B015B">
              <w:rPr>
                <w:spacing w:val="2"/>
              </w:rPr>
              <w:t xml:space="preserve"> </w:t>
            </w:r>
            <w:r w:rsidRPr="000B015B">
              <w:t>of</w:t>
            </w:r>
            <w:r w:rsidRPr="000B015B">
              <w:rPr>
                <w:spacing w:val="1"/>
              </w:rPr>
              <w:t xml:space="preserve"> </w:t>
            </w:r>
            <w:r w:rsidRPr="000B015B">
              <w:t>area</w:t>
            </w:r>
            <w:r w:rsidRPr="000B015B">
              <w:rPr>
                <w:spacing w:val="9"/>
              </w:rPr>
              <w:t xml:space="preserve"> </w:t>
            </w:r>
            <w:r w:rsidRPr="000B015B">
              <w:t>waterways</w:t>
            </w:r>
          </w:p>
          <w:p w14:paraId="14049719" w14:textId="07E8AC23" w:rsidR="00800152" w:rsidRPr="00E746E9" w:rsidRDefault="00800152" w:rsidP="00EE4475">
            <w:pPr>
              <w:pStyle w:val="Body"/>
              <w:numPr>
                <w:ilvl w:val="0"/>
                <w:numId w:val="79"/>
              </w:numPr>
              <w:spacing w:before="120"/>
              <w:ind w:hanging="374"/>
              <w:rPr>
                <w:rFonts w:ascii="Arial Narrow" w:hAnsi="Arial Narrow" w:cs="Arial"/>
                <w:b/>
                <w:bCs/>
                <w:sz w:val="28"/>
                <w:szCs w:val="28"/>
              </w:rPr>
            </w:pPr>
            <w:r w:rsidRPr="000B015B">
              <w:t>Status</w:t>
            </w:r>
            <w:r w:rsidRPr="000B015B">
              <w:rPr>
                <w:spacing w:val="3"/>
              </w:rPr>
              <w:t xml:space="preserve"> </w:t>
            </w:r>
            <w:r w:rsidRPr="000B015B">
              <w:t>of</w:t>
            </w:r>
            <w:r w:rsidRPr="000B015B">
              <w:rPr>
                <w:spacing w:val="4"/>
              </w:rPr>
              <w:t xml:space="preserve"> </w:t>
            </w:r>
            <w:r w:rsidRPr="000B015B">
              <w:t>area</w:t>
            </w:r>
            <w:r w:rsidRPr="000B015B">
              <w:rPr>
                <w:spacing w:val="10"/>
              </w:rPr>
              <w:t xml:space="preserve"> </w:t>
            </w:r>
            <w:r w:rsidRPr="000B015B">
              <w:t>ports</w:t>
            </w:r>
          </w:p>
        </w:tc>
        <w:tc>
          <w:tcPr>
            <w:tcW w:w="3510" w:type="dxa"/>
            <w:shd w:val="clear" w:color="auto" w:fill="FFFFFF" w:themeFill="background1"/>
          </w:tcPr>
          <w:p w14:paraId="0F2567C9" w14:textId="535D7519" w:rsidR="00800152" w:rsidRPr="00E746E9" w:rsidRDefault="00800152" w:rsidP="00EE4475">
            <w:pPr>
              <w:pStyle w:val="Body"/>
              <w:numPr>
                <w:ilvl w:val="0"/>
                <w:numId w:val="79"/>
              </w:numPr>
              <w:spacing w:before="120"/>
              <w:ind w:hanging="374"/>
              <w:rPr>
                <w:rFonts w:ascii="Arial Narrow" w:hAnsi="Arial Narrow" w:cs="Arial"/>
                <w:b/>
                <w:bCs/>
                <w:sz w:val="28"/>
                <w:szCs w:val="28"/>
              </w:rPr>
            </w:pPr>
            <w:r w:rsidRPr="000B015B">
              <w:rPr>
                <w:rFonts w:cs="Arial"/>
                <w:color w:val="040505"/>
              </w:rPr>
              <w:t>Status</w:t>
            </w:r>
            <w:r w:rsidRPr="000B015B">
              <w:rPr>
                <w:rFonts w:cs="Arial"/>
                <w:color w:val="040505"/>
                <w:spacing w:val="5"/>
              </w:rPr>
              <w:t xml:space="preserve"> </w:t>
            </w:r>
            <w:r w:rsidRPr="000B015B">
              <w:rPr>
                <w:rFonts w:cs="Arial"/>
                <w:color w:val="040505"/>
              </w:rPr>
              <w:t>of</w:t>
            </w:r>
            <w:r w:rsidRPr="000B015B">
              <w:rPr>
                <w:rFonts w:cs="Arial"/>
                <w:color w:val="040505"/>
                <w:spacing w:val="6"/>
              </w:rPr>
              <w:t xml:space="preserve"> </w:t>
            </w:r>
            <w:r w:rsidRPr="000B015B">
              <w:rPr>
                <w:rFonts w:cs="Arial"/>
                <w:color w:val="040505"/>
              </w:rPr>
              <w:t>natural</w:t>
            </w:r>
            <w:r w:rsidRPr="000B015B">
              <w:rPr>
                <w:rFonts w:cs="Arial"/>
                <w:color w:val="040505"/>
                <w:spacing w:val="8"/>
              </w:rPr>
              <w:t xml:space="preserve"> </w:t>
            </w:r>
            <w:r w:rsidRPr="000B015B">
              <w:rPr>
                <w:rFonts w:cs="Arial"/>
                <w:color w:val="040505"/>
              </w:rPr>
              <w:t>gas</w:t>
            </w:r>
            <w:r w:rsidRPr="000B015B">
              <w:rPr>
                <w:rFonts w:cs="Arial"/>
                <w:color w:val="040505"/>
                <w:spacing w:val="9"/>
              </w:rPr>
              <w:t xml:space="preserve"> </w:t>
            </w:r>
            <w:r w:rsidRPr="000B015B">
              <w:rPr>
                <w:rFonts w:cs="Arial"/>
                <w:color w:val="040505"/>
              </w:rPr>
              <w:t>and</w:t>
            </w:r>
            <w:r w:rsidRPr="000B015B">
              <w:rPr>
                <w:rFonts w:cs="Arial"/>
                <w:color w:val="040505"/>
                <w:spacing w:val="-62"/>
              </w:rPr>
              <w:t xml:space="preserve"> </w:t>
            </w:r>
            <w:r w:rsidRPr="000B015B">
              <w:rPr>
                <w:rFonts w:cs="Arial"/>
                <w:color w:val="040505"/>
              </w:rPr>
              <w:t>fuel pipelines</w:t>
            </w:r>
          </w:p>
        </w:tc>
      </w:tr>
      <w:bookmarkEnd w:id="622"/>
    </w:tbl>
    <w:p w14:paraId="5C21F032" w14:textId="1D088B01" w:rsidR="002C63A6" w:rsidRDefault="002C63A6" w:rsidP="007F5DA7">
      <w:pPr>
        <w:rPr>
          <w:rFonts w:eastAsiaTheme="minorHAnsi"/>
        </w:rPr>
      </w:pPr>
    </w:p>
    <w:p w14:paraId="6BC95ADC" w14:textId="26AF9E4A" w:rsidR="002C63A6" w:rsidRPr="000B015B" w:rsidRDefault="002C63A6" w:rsidP="000B015B">
      <w:pPr>
        <w:pStyle w:val="Footer"/>
        <w:tabs>
          <w:tab w:val="clear" w:pos="4320"/>
          <w:tab w:val="clear" w:pos="8640"/>
        </w:tabs>
        <w:rPr>
          <w:rFonts w:eastAsiaTheme="minorHAnsi"/>
        </w:rPr>
      </w:pPr>
    </w:p>
    <w:p w14:paraId="3A5833CE" w14:textId="64C84525" w:rsidR="002C63A6" w:rsidRDefault="002C63A6" w:rsidP="007F5DA7">
      <w:pPr>
        <w:rPr>
          <w:rFonts w:eastAsiaTheme="minorHAnsi"/>
        </w:rPr>
      </w:pPr>
    </w:p>
    <w:p w14:paraId="72117813" w14:textId="233876BA" w:rsidR="002C63A6" w:rsidRPr="002B6904" w:rsidRDefault="002C63A6" w:rsidP="002B6904">
      <w:pPr>
        <w:pStyle w:val="Footer"/>
        <w:tabs>
          <w:tab w:val="clear" w:pos="4320"/>
          <w:tab w:val="clear" w:pos="8640"/>
        </w:tabs>
        <w:rPr>
          <w:rFonts w:eastAsiaTheme="minorHAnsi"/>
        </w:rPr>
      </w:pPr>
    </w:p>
    <w:p w14:paraId="482F80EE" w14:textId="61720F9D" w:rsidR="002C63A6" w:rsidRDefault="002C63A6" w:rsidP="007F5DA7">
      <w:pPr>
        <w:rPr>
          <w:rFonts w:eastAsiaTheme="minorHAnsi"/>
        </w:rPr>
      </w:pPr>
    </w:p>
    <w:p w14:paraId="6A3DC7B8" w14:textId="5F23D547" w:rsidR="002C63A6" w:rsidRDefault="002C63A6" w:rsidP="007F5DA7">
      <w:pPr>
        <w:rPr>
          <w:rFonts w:eastAsiaTheme="minorHAnsi"/>
        </w:rPr>
      </w:pPr>
    </w:p>
    <w:p w14:paraId="7CB9F329" w14:textId="04B25B18" w:rsidR="002C63A6" w:rsidRDefault="002C63A6" w:rsidP="007F5DA7">
      <w:pPr>
        <w:rPr>
          <w:rFonts w:eastAsiaTheme="minorHAnsi"/>
        </w:rPr>
      </w:pPr>
    </w:p>
    <w:p w14:paraId="495D4A1C" w14:textId="1AF0FC53" w:rsidR="002C63A6" w:rsidRDefault="002C63A6" w:rsidP="007F5DA7">
      <w:pPr>
        <w:rPr>
          <w:rFonts w:eastAsiaTheme="minorHAnsi"/>
        </w:rPr>
      </w:pPr>
    </w:p>
    <w:p w14:paraId="2A0CC210" w14:textId="467DA559" w:rsidR="002C63A6" w:rsidRDefault="002C63A6" w:rsidP="007F5DA7">
      <w:pPr>
        <w:rPr>
          <w:rFonts w:eastAsiaTheme="minorHAnsi"/>
        </w:rPr>
      </w:pPr>
    </w:p>
    <w:p w14:paraId="5D3D1063" w14:textId="0AAA83A1" w:rsidR="002C63A6" w:rsidRDefault="002C63A6" w:rsidP="007F5DA7">
      <w:pPr>
        <w:rPr>
          <w:rFonts w:eastAsiaTheme="minorHAnsi"/>
        </w:rPr>
      </w:pPr>
    </w:p>
    <w:p w14:paraId="4A886CE9" w14:textId="6EC7140A" w:rsidR="002C63A6" w:rsidRDefault="002C63A6" w:rsidP="007F5DA7">
      <w:pPr>
        <w:rPr>
          <w:rFonts w:eastAsiaTheme="minorHAnsi"/>
        </w:rPr>
      </w:pPr>
    </w:p>
    <w:p w14:paraId="6658A4F6" w14:textId="1C3CD4DB" w:rsidR="002C63A6" w:rsidRDefault="002C63A6" w:rsidP="007F5DA7">
      <w:pPr>
        <w:rPr>
          <w:rFonts w:eastAsiaTheme="minorHAnsi"/>
        </w:rPr>
      </w:pPr>
    </w:p>
    <w:p w14:paraId="64BEA176" w14:textId="004505C9" w:rsidR="000B015B" w:rsidRDefault="000B015B" w:rsidP="007F5DA7">
      <w:pPr>
        <w:rPr>
          <w:rFonts w:eastAsiaTheme="minorHAnsi"/>
        </w:rPr>
      </w:pPr>
    </w:p>
    <w:p w14:paraId="72FBA24B" w14:textId="77777777" w:rsidR="000B015B" w:rsidRDefault="000B015B" w:rsidP="007F5DA7">
      <w:pPr>
        <w:rPr>
          <w:rFonts w:eastAsiaTheme="minorHAnsi"/>
        </w:rPr>
      </w:pPr>
    </w:p>
    <w:p w14:paraId="0B75C2D1" w14:textId="0C5E05D1" w:rsidR="002B6904" w:rsidRDefault="002B6904">
      <w:pPr>
        <w:spacing w:after="200" w:line="276" w:lineRule="auto"/>
        <w:rPr>
          <w:rFonts w:eastAsiaTheme="minorHAnsi"/>
        </w:rPr>
      </w:pPr>
      <w:r>
        <w:rPr>
          <w:rFonts w:eastAsiaTheme="minorHAnsi"/>
        </w:rPr>
        <w:br w:type="page"/>
      </w:r>
    </w:p>
    <w:tbl>
      <w:tblPr>
        <w:tblStyle w:val="TableGrid"/>
        <w:tblW w:w="11160" w:type="dxa"/>
        <w:tblInd w:w="-545" w:type="dxa"/>
        <w:tblLayout w:type="fixed"/>
        <w:tblLook w:val="04A0" w:firstRow="1" w:lastRow="0" w:firstColumn="1" w:lastColumn="0" w:noHBand="0" w:noVBand="1"/>
      </w:tblPr>
      <w:tblGrid>
        <w:gridCol w:w="3649"/>
        <w:gridCol w:w="221"/>
        <w:gridCol w:w="3529"/>
        <w:gridCol w:w="3761"/>
      </w:tblGrid>
      <w:tr w:rsidR="000F0AC6" w:rsidRPr="00E21C76" w14:paraId="21428B6C" w14:textId="77777777" w:rsidTr="000F0AC6">
        <w:trPr>
          <w:trHeight w:val="144"/>
        </w:trPr>
        <w:tc>
          <w:tcPr>
            <w:tcW w:w="3870" w:type="dxa"/>
            <w:gridSpan w:val="2"/>
            <w:tcBorders>
              <w:bottom w:val="single" w:sz="4" w:space="0" w:color="FFFFFF" w:themeColor="background1"/>
              <w:right w:val="single" w:sz="4" w:space="0" w:color="FFFFFF" w:themeColor="background1"/>
            </w:tcBorders>
            <w:shd w:val="clear" w:color="auto" w:fill="C00000"/>
            <w:vAlign w:val="center"/>
          </w:tcPr>
          <w:p w14:paraId="748ADE1B" w14:textId="77777777" w:rsidR="000F0AC6" w:rsidRPr="000F0AC6" w:rsidRDefault="000F0AC6" w:rsidP="00723125">
            <w:pPr>
              <w:spacing w:before="40" w:after="40" w:line="276" w:lineRule="auto"/>
              <w:jc w:val="center"/>
              <w:rPr>
                <w:rFonts w:eastAsiaTheme="minorEastAsia"/>
                <w:b/>
                <w:bCs/>
                <w:sz w:val="28"/>
                <w:szCs w:val="28"/>
              </w:rPr>
            </w:pPr>
            <w:r w:rsidRPr="000F0AC6">
              <w:rPr>
                <w:rFonts w:eastAsiaTheme="minorEastAsia"/>
                <w:b/>
                <w:bCs/>
                <w:sz w:val="28"/>
                <w:szCs w:val="28"/>
              </w:rPr>
              <w:lastRenderedPageBreak/>
              <w:t>LIFELINE                                        HAZARDOUS MATERIALS</w:t>
            </w:r>
          </w:p>
        </w:tc>
        <w:tc>
          <w:tcPr>
            <w:tcW w:w="7290" w:type="dxa"/>
            <w:gridSpan w:val="2"/>
            <w:tcBorders>
              <w:left w:val="single" w:sz="4" w:space="0" w:color="FFFFFF" w:themeColor="background1"/>
              <w:bottom w:val="single" w:sz="4" w:space="0" w:color="FFFFFF" w:themeColor="background1"/>
            </w:tcBorders>
            <w:shd w:val="clear" w:color="auto" w:fill="C00000"/>
            <w:vAlign w:val="center"/>
          </w:tcPr>
          <w:p w14:paraId="0E77B40A" w14:textId="77777777" w:rsidR="000F0AC6" w:rsidRPr="000F0AC6" w:rsidRDefault="000F0AC6" w:rsidP="00723125">
            <w:pPr>
              <w:spacing w:before="40" w:after="40" w:line="276" w:lineRule="auto"/>
              <w:jc w:val="center"/>
              <w:rPr>
                <w:rFonts w:eastAsiaTheme="minorEastAsia"/>
                <w:b/>
                <w:bCs/>
                <w:sz w:val="28"/>
                <w:szCs w:val="28"/>
              </w:rPr>
            </w:pPr>
            <w:r w:rsidRPr="000F0AC6">
              <w:rPr>
                <w:rFonts w:eastAsiaTheme="minorEastAsia"/>
                <w:b/>
                <w:bCs/>
                <w:sz w:val="28"/>
                <w:szCs w:val="28"/>
              </w:rPr>
              <w:t>DEFINITION</w:t>
            </w:r>
          </w:p>
        </w:tc>
      </w:tr>
      <w:tr w:rsidR="000F0AC6" w:rsidRPr="00E21C76" w14:paraId="19FAB2FF" w14:textId="77777777" w:rsidTr="009C4338">
        <w:trPr>
          <w:trHeight w:val="2060"/>
        </w:trPr>
        <w:tc>
          <w:tcPr>
            <w:tcW w:w="3870" w:type="dxa"/>
            <w:gridSpan w:val="2"/>
            <w:tcBorders>
              <w:top w:val="single" w:sz="4" w:space="0" w:color="FFFFFF" w:themeColor="background1"/>
            </w:tcBorders>
          </w:tcPr>
          <w:p w14:paraId="10EB7306" w14:textId="77777777" w:rsidR="000F0AC6" w:rsidRPr="00E21C76" w:rsidRDefault="000F0AC6" w:rsidP="00723125">
            <w:pPr>
              <w:spacing w:after="120" w:line="276" w:lineRule="auto"/>
              <w:jc w:val="center"/>
              <w:rPr>
                <w:rFonts w:eastAsiaTheme="minorEastAsia"/>
                <w:b/>
                <w:bCs/>
              </w:rPr>
            </w:pPr>
            <w:r w:rsidRPr="00E21C76">
              <w:rPr>
                <w:rFonts w:eastAsiaTheme="minorEastAsia" w:cs="Arial"/>
                <w:noProof/>
                <w:color w:val="000000"/>
              </w:rPr>
              <w:drawing>
                <wp:anchor distT="0" distB="0" distL="114300" distR="114300" simplePos="0" relativeHeight="251664384" behindDoc="1" locked="0" layoutInCell="1" allowOverlap="1" wp14:anchorId="41B1A486" wp14:editId="3C601A74">
                  <wp:simplePos x="0" y="0"/>
                  <wp:positionH relativeFrom="column">
                    <wp:posOffset>542851</wp:posOffset>
                  </wp:positionH>
                  <wp:positionV relativeFrom="paragraph">
                    <wp:posOffset>83185</wp:posOffset>
                  </wp:positionV>
                  <wp:extent cx="946850" cy="949828"/>
                  <wp:effectExtent l="0" t="0" r="5715" b="3175"/>
                  <wp:wrapNone/>
                  <wp:docPr id="340" name="Picture 340" descr="P4181C3T2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P4181C3T27#y1"/>
                          <pic:cNvPicPr/>
                        </pic:nvPicPr>
                        <pic:blipFill>
                          <a:blip r:embed="rId77" cstate="print">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946850" cy="949828"/>
                          </a:xfrm>
                          <a:prstGeom prst="rect">
                            <a:avLst/>
                          </a:prstGeom>
                        </pic:spPr>
                      </pic:pic>
                    </a:graphicData>
                  </a:graphic>
                  <wp14:sizeRelH relativeFrom="margin">
                    <wp14:pctWidth>0</wp14:pctWidth>
                  </wp14:sizeRelH>
                  <wp14:sizeRelV relativeFrom="margin">
                    <wp14:pctHeight>0</wp14:pctHeight>
                  </wp14:sizeRelV>
                </wp:anchor>
              </w:drawing>
            </w:r>
          </w:p>
          <w:p w14:paraId="33A856EA" w14:textId="77777777" w:rsidR="000F0AC6" w:rsidRPr="00E21C76" w:rsidRDefault="000F0AC6" w:rsidP="00723125">
            <w:pPr>
              <w:rPr>
                <w:rFonts w:eastAsiaTheme="minorEastAsia"/>
                <w:b/>
                <w:bCs/>
              </w:rPr>
            </w:pPr>
          </w:p>
        </w:tc>
        <w:tc>
          <w:tcPr>
            <w:tcW w:w="7290" w:type="dxa"/>
            <w:gridSpan w:val="2"/>
            <w:tcBorders>
              <w:top w:val="single" w:sz="4" w:space="0" w:color="FFFFFF" w:themeColor="background1"/>
            </w:tcBorders>
            <w:vAlign w:val="center"/>
          </w:tcPr>
          <w:p w14:paraId="5C1B2F84" w14:textId="317EB446" w:rsidR="000F0AC6" w:rsidRPr="00E21C76" w:rsidRDefault="000F0AC6" w:rsidP="009C4338">
            <w:pPr>
              <w:spacing w:line="276" w:lineRule="auto"/>
              <w:ind w:right="71"/>
              <w:rPr>
                <w:rFonts w:eastAsiaTheme="minorEastAsia"/>
                <w:sz w:val="22"/>
                <w:szCs w:val="22"/>
              </w:rPr>
            </w:pPr>
            <w:r w:rsidRPr="000F0AC6">
              <w:rPr>
                <w:rFonts w:eastAsiaTheme="minorEastAsia"/>
              </w:rPr>
              <w:t>Systems that mitigate threats to public health/welfare and the environment. This includes assessment of facilities that use, generate</w:t>
            </w:r>
            <w:r w:rsidR="00D26586">
              <w:rPr>
                <w:rFonts w:eastAsiaTheme="minorEastAsia"/>
              </w:rPr>
              <w:t xml:space="preserve"> and</w:t>
            </w:r>
            <w:r w:rsidRPr="000F0AC6">
              <w:rPr>
                <w:rFonts w:eastAsiaTheme="minorEastAsia"/>
              </w:rPr>
              <w:t xml:space="preserve"> store hazardous substances, as well as specialized conveyance assets and efforts to identify, contain</w:t>
            </w:r>
            <w:r w:rsidR="00D26586">
              <w:rPr>
                <w:rFonts w:eastAsiaTheme="minorEastAsia"/>
              </w:rPr>
              <w:t xml:space="preserve"> and</w:t>
            </w:r>
            <w:r w:rsidRPr="000F0AC6">
              <w:rPr>
                <w:rFonts w:eastAsiaTheme="minorEastAsia"/>
              </w:rPr>
              <w:t xml:space="preserve"> remove incident debris, pollution, contaminants, </w:t>
            </w:r>
            <w:r w:rsidR="000865E7" w:rsidRPr="000F0AC6">
              <w:rPr>
                <w:rFonts w:eastAsiaTheme="minorEastAsia"/>
              </w:rPr>
              <w:t>oil,</w:t>
            </w:r>
            <w:r w:rsidRPr="000F0AC6">
              <w:rPr>
                <w:rFonts w:eastAsiaTheme="minorEastAsia"/>
              </w:rPr>
              <w:t xml:space="preserve"> or other hazardous substances.</w:t>
            </w:r>
          </w:p>
        </w:tc>
      </w:tr>
      <w:tr w:rsidR="00C2615C" w14:paraId="0799ED5F" w14:textId="77777777" w:rsidTr="00C2615C">
        <w:trPr>
          <w:trHeight w:val="737"/>
        </w:trPr>
        <w:tc>
          <w:tcPr>
            <w:tcW w:w="11160" w:type="dxa"/>
            <w:gridSpan w:val="4"/>
            <w:shd w:val="clear" w:color="auto" w:fill="C00000"/>
            <w:vAlign w:val="center"/>
          </w:tcPr>
          <w:p w14:paraId="6021B141" w14:textId="6F870038" w:rsidR="00C2615C" w:rsidRPr="00C2615C" w:rsidRDefault="00C2615C" w:rsidP="00C2615C">
            <w:pPr>
              <w:jc w:val="center"/>
              <w:rPr>
                <w:rFonts w:ascii="Arial Narrow" w:eastAsiaTheme="minorHAnsi" w:hAnsi="Arial Narrow"/>
                <w:b/>
                <w:bCs/>
                <w:sz w:val="28"/>
                <w:szCs w:val="28"/>
              </w:rPr>
            </w:pPr>
            <w:r w:rsidRPr="006A03AD">
              <w:rPr>
                <w:b/>
                <w:bCs/>
                <w:sz w:val="28"/>
                <w:szCs w:val="28"/>
              </w:rPr>
              <w:t>COMPONENTS AND ESSENTIAL ELEMENTS OF INFORMATION (EEIS)</w:t>
            </w:r>
          </w:p>
        </w:tc>
      </w:tr>
      <w:tr w:rsidR="00C2615C" w14:paraId="5083F174" w14:textId="77777777" w:rsidTr="00C2615C">
        <w:trPr>
          <w:trHeight w:val="737"/>
        </w:trPr>
        <w:tc>
          <w:tcPr>
            <w:tcW w:w="3649" w:type="dxa"/>
            <w:shd w:val="clear" w:color="auto" w:fill="002060"/>
            <w:vAlign w:val="center"/>
          </w:tcPr>
          <w:p w14:paraId="360CCA88" w14:textId="4E8067B8" w:rsidR="00C2615C" w:rsidRPr="00C2615C" w:rsidRDefault="00C2615C" w:rsidP="00C2615C">
            <w:pPr>
              <w:jc w:val="center"/>
              <w:rPr>
                <w:rFonts w:ascii="Arial Narrow" w:eastAsiaTheme="minorHAnsi" w:hAnsi="Arial Narrow"/>
                <w:b/>
                <w:bCs/>
                <w:sz w:val="28"/>
                <w:szCs w:val="28"/>
              </w:rPr>
            </w:pPr>
            <w:r w:rsidRPr="00C2615C">
              <w:rPr>
                <w:rFonts w:ascii="Arial Narrow" w:eastAsiaTheme="minorHAnsi" w:hAnsi="Arial Narrow"/>
                <w:b/>
                <w:bCs/>
                <w:sz w:val="28"/>
                <w:szCs w:val="28"/>
              </w:rPr>
              <w:t>FACILITIES</w:t>
            </w:r>
          </w:p>
        </w:tc>
        <w:tc>
          <w:tcPr>
            <w:tcW w:w="3750" w:type="dxa"/>
            <w:gridSpan w:val="2"/>
            <w:shd w:val="clear" w:color="auto" w:fill="002060"/>
            <w:vAlign w:val="center"/>
          </w:tcPr>
          <w:p w14:paraId="23C28AAA" w14:textId="3F7554DC" w:rsidR="00C2615C" w:rsidRPr="00C2615C" w:rsidRDefault="00C2615C" w:rsidP="00C2615C">
            <w:pPr>
              <w:jc w:val="center"/>
              <w:rPr>
                <w:rFonts w:ascii="Arial Narrow" w:eastAsiaTheme="minorHAnsi" w:hAnsi="Arial Narrow"/>
                <w:b/>
                <w:bCs/>
                <w:sz w:val="28"/>
                <w:szCs w:val="28"/>
              </w:rPr>
            </w:pPr>
            <w:r w:rsidRPr="00C2615C">
              <w:rPr>
                <w:rFonts w:ascii="Arial Narrow" w:eastAsiaTheme="minorHAnsi" w:hAnsi="Arial Narrow"/>
                <w:b/>
                <w:bCs/>
                <w:sz w:val="28"/>
                <w:szCs w:val="28"/>
              </w:rPr>
              <w:t>INCIDENT DEBRIS, POLLUTANTS, CONTAMINANTS</w:t>
            </w:r>
          </w:p>
        </w:tc>
        <w:tc>
          <w:tcPr>
            <w:tcW w:w="3761" w:type="dxa"/>
            <w:shd w:val="clear" w:color="auto" w:fill="002060"/>
            <w:vAlign w:val="center"/>
          </w:tcPr>
          <w:p w14:paraId="794E6BA1" w14:textId="66B2C31A" w:rsidR="00C2615C" w:rsidRPr="00C2615C" w:rsidRDefault="00C2615C" w:rsidP="00C2615C">
            <w:pPr>
              <w:jc w:val="center"/>
              <w:rPr>
                <w:rFonts w:ascii="Arial Narrow" w:eastAsiaTheme="minorHAnsi" w:hAnsi="Arial Narrow"/>
                <w:b/>
                <w:bCs/>
                <w:sz w:val="28"/>
                <w:szCs w:val="28"/>
              </w:rPr>
            </w:pPr>
            <w:r w:rsidRPr="00C2615C">
              <w:rPr>
                <w:rFonts w:ascii="Arial Narrow" w:eastAsiaTheme="minorHAnsi" w:hAnsi="Arial Narrow"/>
                <w:b/>
                <w:bCs/>
                <w:sz w:val="28"/>
                <w:szCs w:val="28"/>
              </w:rPr>
              <w:t>CONVEYANCE</w:t>
            </w:r>
          </w:p>
        </w:tc>
      </w:tr>
      <w:tr w:rsidR="00C2615C" w14:paraId="7684BD4B" w14:textId="77777777" w:rsidTr="00C15A4E">
        <w:trPr>
          <w:trHeight w:val="4877"/>
        </w:trPr>
        <w:tc>
          <w:tcPr>
            <w:tcW w:w="3649" w:type="dxa"/>
          </w:tcPr>
          <w:p w14:paraId="00C79C92" w14:textId="77777777" w:rsidR="00C2615C" w:rsidRPr="009C4338" w:rsidRDefault="00C2615C" w:rsidP="00EE4475">
            <w:pPr>
              <w:widowControl w:val="0"/>
              <w:numPr>
                <w:ilvl w:val="0"/>
                <w:numId w:val="63"/>
              </w:numPr>
              <w:tabs>
                <w:tab w:val="left" w:pos="482"/>
                <w:tab w:val="left" w:pos="483"/>
              </w:tabs>
              <w:autoSpaceDE w:val="0"/>
              <w:autoSpaceDN w:val="0"/>
              <w:spacing w:before="120" w:after="120" w:line="276" w:lineRule="auto"/>
              <w:ind w:right="112"/>
              <w:rPr>
                <w:rFonts w:cs="Arial"/>
              </w:rPr>
            </w:pPr>
            <w:r w:rsidRPr="009C4338">
              <w:rPr>
                <w:rFonts w:cs="Arial"/>
                <w:color w:val="040505"/>
              </w:rPr>
              <w:t>Status of hazardous material facilities</w:t>
            </w:r>
          </w:p>
          <w:p w14:paraId="04CE2BD7" w14:textId="044E3550" w:rsidR="00C2615C" w:rsidRPr="009C4338" w:rsidRDefault="00C2615C" w:rsidP="00EE4475">
            <w:pPr>
              <w:widowControl w:val="0"/>
              <w:numPr>
                <w:ilvl w:val="0"/>
                <w:numId w:val="63"/>
              </w:numPr>
              <w:tabs>
                <w:tab w:val="left" w:pos="482"/>
                <w:tab w:val="left" w:pos="483"/>
              </w:tabs>
              <w:autoSpaceDE w:val="0"/>
              <w:autoSpaceDN w:val="0"/>
              <w:spacing w:before="120" w:after="120" w:line="276" w:lineRule="auto"/>
              <w:ind w:right="205"/>
              <w:rPr>
                <w:rFonts w:cs="Arial"/>
              </w:rPr>
            </w:pPr>
            <w:r w:rsidRPr="009C4338">
              <w:rPr>
                <w:rFonts w:cs="Arial"/>
                <w:color w:val="040505"/>
              </w:rPr>
              <w:t xml:space="preserve">Amount, </w:t>
            </w:r>
            <w:r w:rsidR="00384FF1" w:rsidRPr="009C4338">
              <w:rPr>
                <w:rFonts w:cs="Arial"/>
                <w:color w:val="040505"/>
              </w:rPr>
              <w:t>type,</w:t>
            </w:r>
            <w:r w:rsidR="00D26586">
              <w:rPr>
                <w:rFonts w:cs="Arial"/>
                <w:color w:val="040505"/>
              </w:rPr>
              <w:t xml:space="preserve"> and</w:t>
            </w:r>
            <w:r w:rsidRPr="009C4338">
              <w:rPr>
                <w:rFonts w:cs="Arial"/>
                <w:color w:val="040505"/>
              </w:rPr>
              <w:t xml:space="preserve"> containment procedures of hazardous materials</w:t>
            </w:r>
          </w:p>
          <w:p w14:paraId="74747D51" w14:textId="77777777" w:rsidR="00C2615C" w:rsidRPr="009C4338" w:rsidRDefault="00C2615C" w:rsidP="00EE4475">
            <w:pPr>
              <w:widowControl w:val="0"/>
              <w:numPr>
                <w:ilvl w:val="0"/>
                <w:numId w:val="63"/>
              </w:numPr>
              <w:tabs>
                <w:tab w:val="left" w:pos="482"/>
                <w:tab w:val="left" w:pos="483"/>
              </w:tabs>
              <w:autoSpaceDE w:val="0"/>
              <w:autoSpaceDN w:val="0"/>
              <w:spacing w:before="120" w:after="120" w:line="276" w:lineRule="auto"/>
              <w:ind w:right="316"/>
              <w:rPr>
                <w:rFonts w:cs="Arial"/>
              </w:rPr>
            </w:pPr>
            <w:r w:rsidRPr="009C4338">
              <w:rPr>
                <w:rFonts w:cs="Arial"/>
                <w:color w:val="040505"/>
              </w:rPr>
              <w:t>Reported or suspected hazardous material/toxic release incidents</w:t>
            </w:r>
          </w:p>
          <w:p w14:paraId="33F88A30" w14:textId="77777777" w:rsidR="00C2615C" w:rsidRPr="009C4338" w:rsidRDefault="00C2615C" w:rsidP="00EE4475">
            <w:pPr>
              <w:widowControl w:val="0"/>
              <w:numPr>
                <w:ilvl w:val="0"/>
                <w:numId w:val="63"/>
              </w:numPr>
              <w:tabs>
                <w:tab w:val="left" w:pos="482"/>
                <w:tab w:val="left" w:pos="483"/>
              </w:tabs>
              <w:autoSpaceDE w:val="0"/>
              <w:autoSpaceDN w:val="0"/>
              <w:spacing w:before="120" w:after="120" w:line="276" w:lineRule="auto"/>
              <w:ind w:right="39"/>
              <w:rPr>
                <w:rFonts w:cs="Arial"/>
              </w:rPr>
            </w:pPr>
            <w:r w:rsidRPr="009C4338">
              <w:rPr>
                <w:rFonts w:cs="Arial"/>
                <w:color w:val="040505"/>
              </w:rPr>
              <w:t>Status of hazardous material supply chain</w:t>
            </w:r>
          </w:p>
          <w:p w14:paraId="70D2D39E" w14:textId="77777777" w:rsidR="00C2615C" w:rsidRPr="00C2615C" w:rsidRDefault="00C2615C" w:rsidP="00C15A4E">
            <w:pPr>
              <w:spacing w:before="120" w:after="120" w:line="276" w:lineRule="auto"/>
              <w:rPr>
                <w:rFonts w:eastAsiaTheme="minorHAnsi" w:cs="Arial"/>
              </w:rPr>
            </w:pPr>
          </w:p>
        </w:tc>
        <w:tc>
          <w:tcPr>
            <w:tcW w:w="3750" w:type="dxa"/>
            <w:gridSpan w:val="2"/>
          </w:tcPr>
          <w:p w14:paraId="32DAE664" w14:textId="77777777" w:rsidR="00C2615C" w:rsidRPr="009C4338" w:rsidRDefault="00C2615C" w:rsidP="00EE4475">
            <w:pPr>
              <w:widowControl w:val="0"/>
              <w:numPr>
                <w:ilvl w:val="0"/>
                <w:numId w:val="64"/>
              </w:numPr>
              <w:tabs>
                <w:tab w:val="left" w:pos="482"/>
                <w:tab w:val="left" w:pos="483"/>
              </w:tabs>
              <w:autoSpaceDE w:val="0"/>
              <w:autoSpaceDN w:val="0"/>
              <w:spacing w:before="120" w:after="120" w:line="276" w:lineRule="auto"/>
              <w:ind w:right="91"/>
              <w:rPr>
                <w:rFonts w:cs="Arial"/>
              </w:rPr>
            </w:pPr>
            <w:r w:rsidRPr="009C4338">
              <w:rPr>
                <w:rFonts w:cs="Arial"/>
                <w:color w:val="040505"/>
              </w:rPr>
              <w:t>Debris issues affecting the transportation system.</w:t>
            </w:r>
          </w:p>
          <w:p w14:paraId="12C5514A" w14:textId="77777777" w:rsidR="00C2615C" w:rsidRPr="009C4338" w:rsidRDefault="00C2615C" w:rsidP="00EE4475">
            <w:pPr>
              <w:widowControl w:val="0"/>
              <w:numPr>
                <w:ilvl w:val="0"/>
                <w:numId w:val="64"/>
              </w:numPr>
              <w:tabs>
                <w:tab w:val="left" w:pos="482"/>
                <w:tab w:val="left" w:pos="483"/>
              </w:tabs>
              <w:autoSpaceDE w:val="0"/>
              <w:autoSpaceDN w:val="0"/>
              <w:spacing w:before="120" w:after="120" w:line="276" w:lineRule="auto"/>
              <w:rPr>
                <w:rFonts w:cs="Arial"/>
              </w:rPr>
            </w:pPr>
            <w:r w:rsidRPr="009C4338">
              <w:rPr>
                <w:rFonts w:cs="Arial"/>
                <w:color w:val="040505"/>
              </w:rPr>
              <w:t>Status of debris clearance operations</w:t>
            </w:r>
          </w:p>
          <w:p w14:paraId="36CC37E2" w14:textId="77777777" w:rsidR="00C2615C" w:rsidRPr="009C4338" w:rsidRDefault="00C2615C" w:rsidP="00EE4475">
            <w:pPr>
              <w:widowControl w:val="0"/>
              <w:numPr>
                <w:ilvl w:val="0"/>
                <w:numId w:val="64"/>
              </w:numPr>
              <w:tabs>
                <w:tab w:val="left" w:pos="482"/>
                <w:tab w:val="left" w:pos="483"/>
              </w:tabs>
              <w:autoSpaceDE w:val="0"/>
              <w:autoSpaceDN w:val="0"/>
              <w:spacing w:before="120" w:after="120" w:line="276" w:lineRule="auto"/>
              <w:ind w:right="91"/>
              <w:rPr>
                <w:rFonts w:cs="Arial"/>
              </w:rPr>
            </w:pPr>
            <w:r w:rsidRPr="009C4338">
              <w:rPr>
                <w:rFonts w:cs="Arial"/>
                <w:color w:val="040505"/>
              </w:rPr>
              <w:t>Reported or suspected hazardous material/toxic release incidents</w:t>
            </w:r>
          </w:p>
          <w:p w14:paraId="5388B530" w14:textId="77777777" w:rsidR="00C2615C" w:rsidRPr="009C4338" w:rsidRDefault="00C2615C" w:rsidP="00EE4475">
            <w:pPr>
              <w:widowControl w:val="0"/>
              <w:numPr>
                <w:ilvl w:val="0"/>
                <w:numId w:val="64"/>
              </w:numPr>
              <w:tabs>
                <w:tab w:val="left" w:pos="482"/>
                <w:tab w:val="left" w:pos="483"/>
              </w:tabs>
              <w:autoSpaceDE w:val="0"/>
              <w:autoSpaceDN w:val="0"/>
              <w:spacing w:before="120" w:after="120" w:line="276" w:lineRule="auto"/>
              <w:ind w:right="181"/>
              <w:rPr>
                <w:rFonts w:cs="Arial"/>
              </w:rPr>
            </w:pPr>
            <w:r w:rsidRPr="009C4338">
              <w:rPr>
                <w:rFonts w:cs="Arial"/>
                <w:color w:val="040505"/>
              </w:rPr>
              <w:t>Actual or potential radiological or nuclear incidents</w:t>
            </w:r>
          </w:p>
          <w:p w14:paraId="630D447D" w14:textId="45D069B8" w:rsidR="00C2615C" w:rsidRPr="00C15A4E" w:rsidRDefault="00C2615C" w:rsidP="00EE4475">
            <w:pPr>
              <w:widowControl w:val="0"/>
              <w:numPr>
                <w:ilvl w:val="0"/>
                <w:numId w:val="64"/>
              </w:numPr>
              <w:autoSpaceDE w:val="0"/>
              <w:autoSpaceDN w:val="0"/>
              <w:spacing w:before="120" w:after="120" w:line="276" w:lineRule="auto"/>
              <w:ind w:right="91"/>
              <w:rPr>
                <w:rFonts w:cs="Arial"/>
              </w:rPr>
            </w:pPr>
            <w:r w:rsidRPr="009C4338">
              <w:rPr>
                <w:rFonts w:cs="Arial"/>
                <w:color w:val="040505"/>
              </w:rPr>
              <w:t xml:space="preserve">Monitoring actions planned or underway </w:t>
            </w:r>
            <w:r w:rsidR="000865E7" w:rsidRPr="009C4338">
              <w:rPr>
                <w:rFonts w:cs="Arial"/>
                <w:color w:val="040505"/>
              </w:rPr>
              <w:t>for HAZMAT</w:t>
            </w:r>
            <w:r w:rsidRPr="009C4338">
              <w:rPr>
                <w:rFonts w:cs="Arial"/>
                <w:color w:val="040505"/>
              </w:rPr>
              <w:t xml:space="preserve"> incidents.</w:t>
            </w:r>
          </w:p>
        </w:tc>
        <w:tc>
          <w:tcPr>
            <w:tcW w:w="3761" w:type="dxa"/>
          </w:tcPr>
          <w:p w14:paraId="7B671FCB" w14:textId="77777777" w:rsidR="00C2615C" w:rsidRPr="009C4338" w:rsidRDefault="00C2615C" w:rsidP="00EE4475">
            <w:pPr>
              <w:widowControl w:val="0"/>
              <w:numPr>
                <w:ilvl w:val="0"/>
                <w:numId w:val="65"/>
              </w:numPr>
              <w:autoSpaceDE w:val="0"/>
              <w:autoSpaceDN w:val="0"/>
              <w:spacing w:before="120" w:after="120" w:line="276" w:lineRule="auto"/>
              <w:ind w:right="70"/>
              <w:rPr>
                <w:rFonts w:cs="Arial"/>
              </w:rPr>
            </w:pPr>
            <w:r w:rsidRPr="009C4338">
              <w:rPr>
                <w:rFonts w:cs="Arial"/>
                <w:color w:val="040505"/>
              </w:rPr>
              <w:t>Amount and type of hazardous material to remove.</w:t>
            </w:r>
          </w:p>
          <w:p w14:paraId="3E3BA416" w14:textId="77777777" w:rsidR="00C2615C" w:rsidRPr="009C4338" w:rsidRDefault="00C2615C" w:rsidP="00EE4475">
            <w:pPr>
              <w:widowControl w:val="0"/>
              <w:numPr>
                <w:ilvl w:val="0"/>
                <w:numId w:val="65"/>
              </w:numPr>
              <w:autoSpaceDE w:val="0"/>
              <w:autoSpaceDN w:val="0"/>
              <w:spacing w:before="120" w:after="120" w:line="276" w:lineRule="auto"/>
              <w:ind w:right="70"/>
              <w:rPr>
                <w:rFonts w:cs="Arial"/>
              </w:rPr>
            </w:pPr>
            <w:r w:rsidRPr="009C4338">
              <w:rPr>
                <w:rFonts w:cs="Arial"/>
                <w:color w:val="040505"/>
              </w:rPr>
              <w:t>Availability of resources to support conveyance.</w:t>
            </w:r>
          </w:p>
          <w:p w14:paraId="1112A4DB" w14:textId="77777777" w:rsidR="00C2615C" w:rsidRPr="009C4338" w:rsidRDefault="00C2615C" w:rsidP="00EE4475">
            <w:pPr>
              <w:widowControl w:val="0"/>
              <w:numPr>
                <w:ilvl w:val="0"/>
                <w:numId w:val="65"/>
              </w:numPr>
              <w:autoSpaceDE w:val="0"/>
              <w:autoSpaceDN w:val="0"/>
              <w:spacing w:before="120" w:after="120" w:line="276" w:lineRule="auto"/>
              <w:ind w:right="70"/>
              <w:rPr>
                <w:rFonts w:cs="Arial"/>
              </w:rPr>
            </w:pPr>
            <w:r w:rsidRPr="009C4338">
              <w:rPr>
                <w:rFonts w:cs="Arial"/>
                <w:color w:val="040505"/>
              </w:rPr>
              <w:t>Status of transportation, especially freight and pipeline</w:t>
            </w:r>
          </w:p>
          <w:p w14:paraId="0F09656D" w14:textId="77777777" w:rsidR="00C2615C" w:rsidRPr="00C2615C" w:rsidRDefault="00C2615C" w:rsidP="00C15A4E">
            <w:pPr>
              <w:pStyle w:val="Footer"/>
              <w:tabs>
                <w:tab w:val="clear" w:pos="4320"/>
                <w:tab w:val="clear" w:pos="8640"/>
              </w:tabs>
              <w:spacing w:before="120" w:after="120" w:line="276" w:lineRule="auto"/>
              <w:rPr>
                <w:rFonts w:eastAsiaTheme="minorHAnsi" w:cs="Arial"/>
              </w:rPr>
            </w:pPr>
          </w:p>
        </w:tc>
      </w:tr>
    </w:tbl>
    <w:p w14:paraId="21867857" w14:textId="7A710D65" w:rsidR="002C63A6" w:rsidRDefault="002C63A6" w:rsidP="007F5DA7">
      <w:pPr>
        <w:rPr>
          <w:rFonts w:eastAsiaTheme="minorHAnsi"/>
        </w:rPr>
      </w:pPr>
    </w:p>
    <w:p w14:paraId="5E1BD167" w14:textId="6C3D440B" w:rsidR="00C2615C" w:rsidRDefault="00C2615C" w:rsidP="007F5DA7">
      <w:pPr>
        <w:rPr>
          <w:rFonts w:eastAsiaTheme="minorHAnsi"/>
        </w:rPr>
      </w:pPr>
    </w:p>
    <w:p w14:paraId="05683BDB" w14:textId="0ACCFCBB" w:rsidR="00C2615C" w:rsidRDefault="00C2615C" w:rsidP="007F5DA7">
      <w:pPr>
        <w:rPr>
          <w:rFonts w:eastAsiaTheme="minorHAnsi"/>
        </w:rPr>
      </w:pPr>
    </w:p>
    <w:p w14:paraId="75083FF0" w14:textId="5889C842" w:rsidR="00C2615C" w:rsidRDefault="00C2615C" w:rsidP="007F5DA7">
      <w:pPr>
        <w:rPr>
          <w:rFonts w:eastAsiaTheme="minorHAnsi"/>
        </w:rPr>
      </w:pPr>
    </w:p>
    <w:p w14:paraId="38D45F5F" w14:textId="465B9FB8" w:rsidR="00C2615C" w:rsidRDefault="00C2615C" w:rsidP="007F5DA7">
      <w:pPr>
        <w:rPr>
          <w:rFonts w:eastAsiaTheme="minorHAnsi"/>
        </w:rPr>
      </w:pPr>
    </w:p>
    <w:p w14:paraId="440B3860" w14:textId="7D7E8F3E" w:rsidR="00C2615C" w:rsidRDefault="00C2615C" w:rsidP="007F5DA7">
      <w:pPr>
        <w:rPr>
          <w:rFonts w:eastAsiaTheme="minorHAnsi"/>
        </w:rPr>
      </w:pPr>
    </w:p>
    <w:p w14:paraId="7B4A2B97" w14:textId="6777399D" w:rsidR="00C2615C" w:rsidRDefault="00C2615C" w:rsidP="007F5DA7">
      <w:pPr>
        <w:rPr>
          <w:rFonts w:eastAsiaTheme="minorHAnsi"/>
        </w:rPr>
      </w:pPr>
    </w:p>
    <w:p w14:paraId="63EA1C51" w14:textId="274D38ED" w:rsidR="00C2615C" w:rsidRDefault="00C2615C" w:rsidP="007F5DA7">
      <w:pPr>
        <w:rPr>
          <w:rFonts w:eastAsiaTheme="minorHAnsi"/>
        </w:rPr>
      </w:pPr>
    </w:p>
    <w:p w14:paraId="588DAC58" w14:textId="4E199A6A" w:rsidR="00C2615C" w:rsidRDefault="00C2615C" w:rsidP="007F5DA7">
      <w:pPr>
        <w:rPr>
          <w:rFonts w:eastAsiaTheme="minorHAnsi"/>
        </w:rPr>
      </w:pPr>
    </w:p>
    <w:p w14:paraId="4745A44E" w14:textId="55BD2F55" w:rsidR="00C2615C" w:rsidRDefault="00C2615C" w:rsidP="007F5DA7">
      <w:pPr>
        <w:rPr>
          <w:rFonts w:eastAsiaTheme="minorHAnsi"/>
        </w:rPr>
      </w:pPr>
    </w:p>
    <w:p w14:paraId="55CDB867" w14:textId="5028302B" w:rsidR="00C2615C" w:rsidRDefault="00C2615C" w:rsidP="007F5DA7">
      <w:pPr>
        <w:rPr>
          <w:rFonts w:eastAsiaTheme="minorHAnsi"/>
        </w:rPr>
      </w:pPr>
    </w:p>
    <w:p w14:paraId="624CFB14" w14:textId="09E587B4" w:rsidR="00FF5166" w:rsidRDefault="001406BD" w:rsidP="001D7093">
      <w:pPr>
        <w:pStyle w:val="Heading3"/>
      </w:pPr>
      <w:bookmarkStart w:id="623" w:name="_Toc70105353"/>
      <w:bookmarkStart w:id="624" w:name="_Toc70168413"/>
      <w:bookmarkStart w:id="625" w:name="_Toc82200464"/>
      <w:bookmarkStart w:id="626" w:name="_Toc88640302"/>
      <w:r w:rsidRPr="001406BD">
        <w:lastRenderedPageBreak/>
        <w:t>INCIDENT STABILIZATION</w:t>
      </w:r>
      <w:bookmarkEnd w:id="623"/>
      <w:bookmarkEnd w:id="624"/>
      <w:bookmarkEnd w:id="625"/>
      <w:bookmarkEnd w:id="626"/>
    </w:p>
    <w:p w14:paraId="7A44D2CD" w14:textId="6FD53872" w:rsidR="00E07B0F" w:rsidRPr="00E07B0F" w:rsidRDefault="00F73AA3" w:rsidP="00493443">
      <w:pPr>
        <w:pStyle w:val="Body"/>
      </w:pPr>
      <w:r w:rsidRPr="001406BD">
        <w:rPr>
          <w:noProof/>
        </w:rPr>
        <w:drawing>
          <wp:inline distT="0" distB="0" distL="0" distR="0" wp14:anchorId="61E36034" wp14:editId="4DE3B82B">
            <wp:extent cx="6400800" cy="3133573"/>
            <wp:effectExtent l="19050" t="19050" r="19050" b="10160"/>
            <wp:docPr id="35" name="image92.png" descr="P421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92.png" descr="P4217#y1"/>
                    <pic:cNvPicPr/>
                  </pic:nvPicPr>
                  <pic:blipFill rotWithShape="1">
                    <a:blip r:embed="rId97" cstate="print">
                      <a:extLst>
                        <a:ext uri="{BEBA8EAE-BF5A-486C-A8C5-ECC9F3942E4B}">
                          <a14:imgProps xmlns:a14="http://schemas.microsoft.com/office/drawing/2010/main">
                            <a14:imgLayer r:embed="rId9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4750" b="3984"/>
                    <a:stretch/>
                  </pic:blipFill>
                  <pic:spPr bwMode="auto">
                    <a:xfrm>
                      <a:off x="0" y="0"/>
                      <a:ext cx="6400800" cy="313357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5579397" w14:textId="5BA366B0" w:rsidR="006455E1" w:rsidRDefault="006455E1" w:rsidP="001D7093">
      <w:pPr>
        <w:pStyle w:val="Heading3"/>
      </w:pPr>
      <w:bookmarkStart w:id="627" w:name="_Toc82200465"/>
      <w:bookmarkStart w:id="628" w:name="_Toc88640303"/>
      <w:r>
        <w:t>DETERMINING LIFELINE STATUS</w:t>
      </w:r>
      <w:bookmarkEnd w:id="627"/>
      <w:bookmarkEnd w:id="628"/>
    </w:p>
    <w:p w14:paraId="01B581FC" w14:textId="461C4BD5" w:rsidR="00664CA4" w:rsidRPr="00664CA4" w:rsidRDefault="00604F5D" w:rsidP="00CC686C">
      <w:pPr>
        <w:pStyle w:val="Caption"/>
        <w:rPr>
          <w:rFonts w:eastAsia="Franklin Gothic Medium Cond"/>
        </w:rPr>
      </w:pPr>
      <w:r w:rsidRPr="001406BD">
        <w:rPr>
          <w:noProof/>
        </w:rPr>
        <w:drawing>
          <wp:inline distT="0" distB="0" distL="0" distR="0" wp14:anchorId="7AACF6AE" wp14:editId="341D3645">
            <wp:extent cx="6400800" cy="3152139"/>
            <wp:effectExtent l="19050" t="19050" r="19050" b="10795"/>
            <wp:docPr id="37" name="image93.png" descr="P421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93.png" descr="P4219#y1"/>
                    <pic:cNvPicPr/>
                  </pic:nvPicPr>
                  <pic:blipFill rotWithShape="1">
                    <a:blip r:embed="rId99" cstate="print">
                      <a:extLst>
                        <a:ext uri="{BEBA8EAE-BF5A-486C-A8C5-ECC9F3942E4B}">
                          <a14:imgProps xmlns:a14="http://schemas.microsoft.com/office/drawing/2010/main">
                            <a14:imgLayer r:embed="rId10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12896" b="1"/>
                    <a:stretch/>
                  </pic:blipFill>
                  <pic:spPr bwMode="auto">
                    <a:xfrm>
                      <a:off x="0" y="0"/>
                      <a:ext cx="6400800" cy="315213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1406BD">
        <w:rPr>
          <w:rFonts w:eastAsia="Franklin Gothic Medium Cond"/>
        </w:rPr>
        <w:br w:type="page"/>
      </w:r>
      <w:r w:rsidR="00664CA4">
        <w:rPr>
          <w:rFonts w:eastAsia="Franklin Gothic Medium Cond"/>
        </w:rPr>
        <w:lastRenderedPageBreak/>
        <w:t xml:space="preserve">FIGURE </w:t>
      </w:r>
      <w:r w:rsidR="00ED7727">
        <w:rPr>
          <w:rFonts w:eastAsia="Franklin Gothic Medium Cond"/>
        </w:rPr>
        <w:t>20</w:t>
      </w:r>
      <w:r w:rsidR="00664CA4">
        <w:rPr>
          <w:rFonts w:eastAsia="Franklin Gothic Medium Cond"/>
        </w:rPr>
        <w:t xml:space="preserve">. EXAMPLE OF HOW </w:t>
      </w:r>
      <w:r w:rsidR="006455E1" w:rsidRPr="002B6904">
        <w:rPr>
          <w:rFonts w:eastAsia="Franklin Gothic Medium Cond"/>
        </w:rPr>
        <w:t>LIFELINE</w:t>
      </w:r>
      <w:r w:rsidR="00664CA4">
        <w:rPr>
          <w:rFonts w:eastAsia="Franklin Gothic Medium Cond"/>
        </w:rPr>
        <w:t xml:space="preserve">S DRIVE </w:t>
      </w:r>
      <w:r w:rsidR="006455E1" w:rsidRPr="002B6904">
        <w:rPr>
          <w:rFonts w:eastAsia="Franklin Gothic Medium Cond"/>
        </w:rPr>
        <w:t>RESPONSE</w:t>
      </w:r>
    </w:p>
    <w:p w14:paraId="0A66DEDC" w14:textId="21F5DE34" w:rsidR="006455E1" w:rsidRPr="008F1ED6" w:rsidRDefault="00604F5D" w:rsidP="005C717A">
      <w:pPr>
        <w:rPr>
          <w:rFonts w:eastAsia="Franklin Gothic Medium Cond" w:cs="Arial"/>
          <w:color w:val="040505"/>
          <w:sz w:val="12"/>
          <w:szCs w:val="12"/>
        </w:rPr>
      </w:pPr>
      <w:r>
        <w:rPr>
          <w:noProof/>
        </w:rPr>
        <mc:AlternateContent>
          <mc:Choice Requires="wpg">
            <w:drawing>
              <wp:inline distT="0" distB="0" distL="0" distR="0" wp14:anchorId="705A30A7" wp14:editId="5FB7B714">
                <wp:extent cx="6304112" cy="3562985"/>
                <wp:effectExtent l="19050" t="0" r="20955" b="18415"/>
                <wp:docPr id="9" name="Group 9"/>
                <wp:cNvGraphicFramePr/>
                <a:graphic xmlns:a="http://schemas.openxmlformats.org/drawingml/2006/main">
                  <a:graphicData uri="http://schemas.microsoft.com/office/word/2010/wordprocessingGroup">
                    <wpg:wgp>
                      <wpg:cNvGrpSpPr/>
                      <wpg:grpSpPr>
                        <a:xfrm>
                          <a:off x="0" y="0"/>
                          <a:ext cx="6304112" cy="3562985"/>
                          <a:chOff x="0" y="-11698"/>
                          <a:chExt cx="7506335" cy="3581400"/>
                        </a:xfrm>
                      </wpg:grpSpPr>
                      <pic:pic xmlns:pic="http://schemas.openxmlformats.org/drawingml/2006/picture">
                        <pic:nvPicPr>
                          <pic:cNvPr id="59" name="image110.png" descr="P4223#y1"/>
                          <pic:cNvPicPr>
                            <a:picLocks noChangeAspect="1"/>
                          </pic:cNvPicPr>
                        </pic:nvPicPr>
                        <pic:blipFill>
                          <a:blip r:embed="rId101" cstate="print">
                            <a:extLst>
                              <a:ext uri="{BEBA8EAE-BF5A-486C-A8C5-ECC9F3942E4B}">
                                <a14:imgProps xmlns:a14="http://schemas.microsoft.com/office/drawing/2010/main">
                                  <a14:imgLayer r:embed="rId102">
                                    <a14:imgEffect>
                                      <a14:sharpenSoften amount="50000"/>
                                    </a14:imgEffect>
                                    <a14:imgEffect>
                                      <a14:brightnessContrast contrast="20000"/>
                                    </a14:imgEffect>
                                  </a14:imgLayer>
                                </a14:imgProps>
                              </a:ext>
                            </a:extLst>
                          </a:blip>
                          <a:stretch>
                            <a:fillRect/>
                          </a:stretch>
                        </pic:blipFill>
                        <pic:spPr>
                          <a:xfrm>
                            <a:off x="0" y="572502"/>
                            <a:ext cx="7506335" cy="2997200"/>
                          </a:xfrm>
                          <a:prstGeom prst="rect">
                            <a:avLst/>
                          </a:prstGeom>
                          <a:ln>
                            <a:solidFill>
                              <a:srgbClr val="000000"/>
                            </a:solidFill>
                          </a:ln>
                        </pic:spPr>
                      </pic:pic>
                      <wps:wsp>
                        <wps:cNvPr id="498" name="Text Box 498" descr="P4223TB54#y1"/>
                        <wps:cNvSpPr txBox="1">
                          <a:spLocks noChangeArrowheads="1"/>
                        </wps:cNvSpPr>
                        <wps:spPr bwMode="auto">
                          <a:xfrm>
                            <a:off x="0" y="-11698"/>
                            <a:ext cx="7506335" cy="584200"/>
                          </a:xfrm>
                          <a:prstGeom prst="rect">
                            <a:avLst/>
                          </a:prstGeom>
                          <a:solidFill>
                            <a:srgbClr val="1C376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33A90" w14:textId="77777777" w:rsidR="009D4A3B" w:rsidRPr="008F1ED6" w:rsidRDefault="009D4A3B" w:rsidP="00604F5D">
                              <w:pPr>
                                <w:spacing w:before="86" w:line="256" w:lineRule="auto"/>
                                <w:ind w:left="90" w:right="122" w:firstLine="90"/>
                                <w:jc w:val="center"/>
                                <w:rPr>
                                  <w:rFonts w:ascii="Arial Narrow" w:hAnsi="Arial Narrow"/>
                                  <w:b/>
                                  <w:bCs/>
                                  <w:color w:val="FFFFFF"/>
                                  <w:sz w:val="28"/>
                                  <w:szCs w:val="18"/>
                                </w:rPr>
                              </w:pPr>
                              <w:r w:rsidRPr="008F1ED6">
                                <w:rPr>
                                  <w:rFonts w:ascii="Arial Narrow" w:hAnsi="Arial Narrow"/>
                                  <w:b/>
                                  <w:bCs/>
                                  <w:color w:val="FFFFFF"/>
                                  <w:sz w:val="28"/>
                                  <w:szCs w:val="18"/>
                                </w:rPr>
                                <w:t>INCIDENT</w:t>
                              </w:r>
                              <w:r w:rsidRPr="008F1ED6">
                                <w:rPr>
                                  <w:rFonts w:ascii="Arial Narrow" w:hAnsi="Arial Narrow"/>
                                  <w:b/>
                                  <w:bCs/>
                                  <w:color w:val="FFFFFF"/>
                                  <w:spacing w:val="23"/>
                                  <w:sz w:val="28"/>
                                  <w:szCs w:val="18"/>
                                </w:rPr>
                                <w:t xml:space="preserve"> </w:t>
                              </w:r>
                              <w:r w:rsidRPr="008F1ED6">
                                <w:rPr>
                                  <w:rFonts w:ascii="Arial Narrow" w:hAnsi="Arial Narrow"/>
                                  <w:b/>
                                  <w:bCs/>
                                  <w:color w:val="FFFFFF"/>
                                  <w:sz w:val="28"/>
                                  <w:szCs w:val="18"/>
                                </w:rPr>
                                <w:t>RESPONDERS</w:t>
                              </w:r>
                              <w:r w:rsidRPr="008F1ED6">
                                <w:rPr>
                                  <w:rFonts w:ascii="Arial Narrow" w:hAnsi="Arial Narrow"/>
                                  <w:b/>
                                  <w:bCs/>
                                  <w:color w:val="FFFFFF"/>
                                  <w:spacing w:val="20"/>
                                  <w:sz w:val="28"/>
                                  <w:szCs w:val="18"/>
                                </w:rPr>
                                <w:t xml:space="preserve"> </w:t>
                              </w:r>
                              <w:r w:rsidRPr="008F1ED6">
                                <w:rPr>
                                  <w:rFonts w:ascii="Arial Narrow" w:hAnsi="Arial Narrow"/>
                                  <w:b/>
                                  <w:bCs/>
                                  <w:color w:val="FFFFFF"/>
                                  <w:sz w:val="28"/>
                                  <w:szCs w:val="18"/>
                                </w:rPr>
                                <w:t>ASSESS</w:t>
                              </w:r>
                              <w:r w:rsidRPr="008F1ED6">
                                <w:rPr>
                                  <w:rFonts w:ascii="Arial Narrow" w:hAnsi="Arial Narrow"/>
                                  <w:b/>
                                  <w:bCs/>
                                  <w:color w:val="FFFFFF"/>
                                  <w:spacing w:val="17"/>
                                  <w:sz w:val="28"/>
                                  <w:szCs w:val="18"/>
                                </w:rPr>
                                <w:t xml:space="preserve"> </w:t>
                              </w:r>
                              <w:r w:rsidRPr="008F1ED6">
                                <w:rPr>
                                  <w:rFonts w:ascii="Arial Narrow" w:hAnsi="Arial Narrow"/>
                                  <w:b/>
                                  <w:bCs/>
                                  <w:color w:val="FFFFFF"/>
                                  <w:sz w:val="28"/>
                                  <w:szCs w:val="18"/>
                                </w:rPr>
                                <w:t>LIFELINE</w:t>
                              </w:r>
                              <w:r w:rsidRPr="008F1ED6">
                                <w:rPr>
                                  <w:rFonts w:ascii="Arial Narrow" w:hAnsi="Arial Narrow"/>
                                  <w:b/>
                                  <w:bCs/>
                                  <w:color w:val="FFFFFF"/>
                                  <w:spacing w:val="24"/>
                                  <w:sz w:val="28"/>
                                  <w:szCs w:val="18"/>
                                </w:rPr>
                                <w:t xml:space="preserve"> </w:t>
                              </w:r>
                              <w:r w:rsidRPr="008F1ED6">
                                <w:rPr>
                                  <w:rFonts w:ascii="Arial Narrow" w:hAnsi="Arial Narrow"/>
                                  <w:b/>
                                  <w:bCs/>
                                  <w:color w:val="FFFFFF"/>
                                  <w:sz w:val="28"/>
                                  <w:szCs w:val="18"/>
                                </w:rPr>
                                <w:t>STATUS,</w:t>
                              </w:r>
                              <w:r w:rsidRPr="008F1ED6">
                                <w:rPr>
                                  <w:rFonts w:ascii="Arial Narrow" w:hAnsi="Arial Narrow"/>
                                  <w:b/>
                                  <w:bCs/>
                                  <w:color w:val="FFFFFF"/>
                                  <w:spacing w:val="24"/>
                                  <w:sz w:val="28"/>
                                  <w:szCs w:val="18"/>
                                </w:rPr>
                                <w:t xml:space="preserve"> </w:t>
                              </w:r>
                              <w:r w:rsidRPr="008F1ED6">
                                <w:rPr>
                                  <w:rFonts w:ascii="Arial Narrow" w:hAnsi="Arial Narrow"/>
                                  <w:b/>
                                  <w:bCs/>
                                  <w:color w:val="FFFFFF"/>
                                  <w:sz w:val="28"/>
                                  <w:szCs w:val="18"/>
                                </w:rPr>
                                <w:t>ESTABLISH</w:t>
                              </w:r>
                              <w:r w:rsidRPr="008F1ED6">
                                <w:rPr>
                                  <w:rFonts w:ascii="Arial Narrow" w:hAnsi="Arial Narrow"/>
                                  <w:b/>
                                  <w:bCs/>
                                  <w:color w:val="FFFFFF"/>
                                  <w:spacing w:val="17"/>
                                  <w:sz w:val="28"/>
                                  <w:szCs w:val="18"/>
                                </w:rPr>
                                <w:t xml:space="preserve"> </w:t>
                              </w:r>
                              <w:r w:rsidRPr="008F1ED6">
                                <w:rPr>
                                  <w:rFonts w:ascii="Arial Narrow" w:hAnsi="Arial Narrow"/>
                                  <w:b/>
                                  <w:bCs/>
                                  <w:color w:val="FFFFFF"/>
                                  <w:sz w:val="28"/>
                                  <w:szCs w:val="18"/>
                                </w:rPr>
                                <w:t>PRIORITIES</w:t>
                              </w:r>
                            </w:p>
                            <w:p w14:paraId="6E5A86E4" w14:textId="7266D9C3" w:rsidR="009D4A3B" w:rsidRPr="006455E1" w:rsidRDefault="009D4A3B" w:rsidP="00604F5D">
                              <w:pPr>
                                <w:spacing w:before="86" w:line="256" w:lineRule="auto"/>
                                <w:ind w:left="90" w:right="122" w:hanging="90"/>
                                <w:jc w:val="center"/>
                                <w:rPr>
                                  <w:rFonts w:ascii="Arial Narrow" w:hAnsi="Arial Narrow"/>
                                  <w:b/>
                                  <w:bCs/>
                                  <w:sz w:val="28"/>
                                  <w:szCs w:val="18"/>
                                </w:rPr>
                              </w:pPr>
                              <w:r w:rsidRPr="006455E1">
                                <w:rPr>
                                  <w:rFonts w:ascii="Arial Narrow" w:hAnsi="Arial Narrow"/>
                                  <w:b/>
                                  <w:bCs/>
                                  <w:color w:val="FFFFFF"/>
                                  <w:sz w:val="28"/>
                                  <w:szCs w:val="18"/>
                                </w:rPr>
                                <w:t>ORGANIZE LINES OF EFFORT</w:t>
                              </w:r>
                              <w:r w:rsidR="00D26586">
                                <w:rPr>
                                  <w:rFonts w:ascii="Arial Narrow" w:hAnsi="Arial Narrow"/>
                                  <w:b/>
                                  <w:bCs/>
                                  <w:color w:val="FFFFFF"/>
                                  <w:sz w:val="28"/>
                                  <w:szCs w:val="18"/>
                                </w:rPr>
                                <w:t xml:space="preserve"> and</w:t>
                              </w:r>
                              <w:r w:rsidRPr="006455E1">
                                <w:rPr>
                                  <w:rFonts w:ascii="Arial Narrow" w:hAnsi="Arial Narrow"/>
                                  <w:b/>
                                  <w:bCs/>
                                  <w:color w:val="FFFFFF"/>
                                  <w:sz w:val="28"/>
                                  <w:szCs w:val="18"/>
                                </w:rPr>
                                <w:t xml:space="preserve"> RESPOND UNTIL THE INCIDENT IS STABILIZED</w:t>
                              </w:r>
                            </w:p>
                          </w:txbxContent>
                        </wps:txbx>
                        <wps:bodyPr rot="0" vert="horz" wrap="square" lIns="0" tIns="0" rIns="0" bIns="0" anchor="t" anchorCtr="0" upright="1">
                          <a:noAutofit/>
                        </wps:bodyPr>
                      </wps:wsp>
                    </wpg:wgp>
                  </a:graphicData>
                </a:graphic>
              </wp:inline>
            </w:drawing>
          </mc:Choice>
          <mc:Fallback>
            <w:pict>
              <v:group w14:anchorId="705A30A7" id="Group 9" o:spid="_x0000_s1079" style="width:496.4pt;height:280.55pt;mso-position-horizontal-relative:char;mso-position-vertical-relative:line" coordorigin=",-116" coordsize="75063,3581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">
                <v:shape id="image110.png" o:spid="_x0000_s1080" type="#_x0000_t75" alt="P4223#y1" style="position:absolute;top:5725;width:75063;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" stroked="t">
                  <v:imagedata r:id="rId103" o:title="P4223#y1"/>
                  <v:path arrowok="t"/>
                </v:shape>
                <v:shape id="Text Box 498" o:spid="_x0000_s1081" type="#_x0000_t202" alt="P4223TB54#y1" style="position:absolute;top:-116;width:75063;height:5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" fillcolor="#1c3764" stroked="f">
                  <v:textbox inset="0,0,0,0">
                    <w:txbxContent>
                      <w:p w14:paraId="5E333A90" w14:textId="77777777" w:rsidR="009D4A3B" w:rsidRPr="008F1ED6" w:rsidRDefault="009D4A3B" w:rsidP="00604F5D">
                        <w:pPr>
                          <w:spacing w:before="86" w:line="256" w:lineRule="auto"/>
                          <w:ind w:left="90" w:right="122" w:firstLine="90"/>
                          <w:jc w:val="center"/>
                          <w:rPr>
                            <w:rFonts w:ascii="Arial Narrow" w:hAnsi="Arial Narrow"/>
                            <w:b/>
                            <w:bCs/>
                            <w:color w:val="FFFFFF"/>
                            <w:sz w:val="28"/>
                            <w:szCs w:val="18"/>
                          </w:rPr>
                        </w:pPr>
                        <w:r w:rsidRPr="008F1ED6">
                          <w:rPr>
                            <w:rFonts w:ascii="Arial Narrow" w:hAnsi="Arial Narrow"/>
                            <w:b/>
                            <w:bCs/>
                            <w:color w:val="FFFFFF"/>
                            <w:sz w:val="28"/>
                            <w:szCs w:val="18"/>
                          </w:rPr>
                          <w:t>INCIDENT</w:t>
                        </w:r>
                        <w:r w:rsidRPr="008F1ED6">
                          <w:rPr>
                            <w:rFonts w:ascii="Arial Narrow" w:hAnsi="Arial Narrow"/>
                            <w:b/>
                            <w:bCs/>
                            <w:color w:val="FFFFFF"/>
                            <w:spacing w:val="23"/>
                            <w:sz w:val="28"/>
                            <w:szCs w:val="18"/>
                          </w:rPr>
                          <w:t xml:space="preserve"> </w:t>
                        </w:r>
                        <w:r w:rsidRPr="008F1ED6">
                          <w:rPr>
                            <w:rFonts w:ascii="Arial Narrow" w:hAnsi="Arial Narrow"/>
                            <w:b/>
                            <w:bCs/>
                            <w:color w:val="FFFFFF"/>
                            <w:sz w:val="28"/>
                            <w:szCs w:val="18"/>
                          </w:rPr>
                          <w:t>RESPONDERS</w:t>
                        </w:r>
                        <w:r w:rsidRPr="008F1ED6">
                          <w:rPr>
                            <w:rFonts w:ascii="Arial Narrow" w:hAnsi="Arial Narrow"/>
                            <w:b/>
                            <w:bCs/>
                            <w:color w:val="FFFFFF"/>
                            <w:spacing w:val="20"/>
                            <w:sz w:val="28"/>
                            <w:szCs w:val="18"/>
                          </w:rPr>
                          <w:t xml:space="preserve"> </w:t>
                        </w:r>
                        <w:r w:rsidRPr="008F1ED6">
                          <w:rPr>
                            <w:rFonts w:ascii="Arial Narrow" w:hAnsi="Arial Narrow"/>
                            <w:b/>
                            <w:bCs/>
                            <w:color w:val="FFFFFF"/>
                            <w:sz w:val="28"/>
                            <w:szCs w:val="18"/>
                          </w:rPr>
                          <w:t>ASSESS</w:t>
                        </w:r>
                        <w:r w:rsidRPr="008F1ED6">
                          <w:rPr>
                            <w:rFonts w:ascii="Arial Narrow" w:hAnsi="Arial Narrow"/>
                            <w:b/>
                            <w:bCs/>
                            <w:color w:val="FFFFFF"/>
                            <w:spacing w:val="17"/>
                            <w:sz w:val="28"/>
                            <w:szCs w:val="18"/>
                          </w:rPr>
                          <w:t xml:space="preserve"> </w:t>
                        </w:r>
                        <w:r w:rsidRPr="008F1ED6">
                          <w:rPr>
                            <w:rFonts w:ascii="Arial Narrow" w:hAnsi="Arial Narrow"/>
                            <w:b/>
                            <w:bCs/>
                            <w:color w:val="FFFFFF"/>
                            <w:sz w:val="28"/>
                            <w:szCs w:val="18"/>
                          </w:rPr>
                          <w:t>LIFELINE</w:t>
                        </w:r>
                        <w:r w:rsidRPr="008F1ED6">
                          <w:rPr>
                            <w:rFonts w:ascii="Arial Narrow" w:hAnsi="Arial Narrow"/>
                            <w:b/>
                            <w:bCs/>
                            <w:color w:val="FFFFFF"/>
                            <w:spacing w:val="24"/>
                            <w:sz w:val="28"/>
                            <w:szCs w:val="18"/>
                          </w:rPr>
                          <w:t xml:space="preserve"> </w:t>
                        </w:r>
                        <w:r w:rsidRPr="008F1ED6">
                          <w:rPr>
                            <w:rFonts w:ascii="Arial Narrow" w:hAnsi="Arial Narrow"/>
                            <w:b/>
                            <w:bCs/>
                            <w:color w:val="FFFFFF"/>
                            <w:sz w:val="28"/>
                            <w:szCs w:val="18"/>
                          </w:rPr>
                          <w:t>STATUS,</w:t>
                        </w:r>
                        <w:r w:rsidRPr="008F1ED6">
                          <w:rPr>
                            <w:rFonts w:ascii="Arial Narrow" w:hAnsi="Arial Narrow"/>
                            <w:b/>
                            <w:bCs/>
                            <w:color w:val="FFFFFF"/>
                            <w:spacing w:val="24"/>
                            <w:sz w:val="28"/>
                            <w:szCs w:val="18"/>
                          </w:rPr>
                          <w:t xml:space="preserve"> </w:t>
                        </w:r>
                        <w:r w:rsidRPr="008F1ED6">
                          <w:rPr>
                            <w:rFonts w:ascii="Arial Narrow" w:hAnsi="Arial Narrow"/>
                            <w:b/>
                            <w:bCs/>
                            <w:color w:val="FFFFFF"/>
                            <w:sz w:val="28"/>
                            <w:szCs w:val="18"/>
                          </w:rPr>
                          <w:t>ESTABLISH</w:t>
                        </w:r>
                        <w:r w:rsidRPr="008F1ED6">
                          <w:rPr>
                            <w:rFonts w:ascii="Arial Narrow" w:hAnsi="Arial Narrow"/>
                            <w:b/>
                            <w:bCs/>
                            <w:color w:val="FFFFFF"/>
                            <w:spacing w:val="17"/>
                            <w:sz w:val="28"/>
                            <w:szCs w:val="18"/>
                          </w:rPr>
                          <w:t xml:space="preserve"> </w:t>
                        </w:r>
                        <w:r w:rsidRPr="008F1ED6">
                          <w:rPr>
                            <w:rFonts w:ascii="Arial Narrow" w:hAnsi="Arial Narrow"/>
                            <w:b/>
                            <w:bCs/>
                            <w:color w:val="FFFFFF"/>
                            <w:sz w:val="28"/>
                            <w:szCs w:val="18"/>
                          </w:rPr>
                          <w:t>PRIORITIES</w:t>
                        </w:r>
                      </w:p>
                      <w:p w14:paraId="6E5A86E4" w14:textId="7266D9C3" w:rsidR="009D4A3B" w:rsidRPr="006455E1" w:rsidRDefault="009D4A3B" w:rsidP="00604F5D">
                        <w:pPr>
                          <w:spacing w:before="86" w:line="256" w:lineRule="auto"/>
                          <w:ind w:left="90" w:right="122" w:hanging="90"/>
                          <w:jc w:val="center"/>
                          <w:rPr>
                            <w:rFonts w:ascii="Arial Narrow" w:hAnsi="Arial Narrow"/>
                            <w:b/>
                            <w:bCs/>
                            <w:sz w:val="28"/>
                            <w:szCs w:val="18"/>
                          </w:rPr>
                        </w:pPr>
                        <w:r w:rsidRPr="006455E1">
                          <w:rPr>
                            <w:rFonts w:ascii="Arial Narrow" w:hAnsi="Arial Narrow"/>
                            <w:b/>
                            <w:bCs/>
                            <w:color w:val="FFFFFF"/>
                            <w:sz w:val="28"/>
                            <w:szCs w:val="18"/>
                          </w:rPr>
                          <w:t>ORGANIZE LINES OF EFFORT</w:t>
                        </w:r>
                        <w:r w:rsidR="00D26586">
                          <w:rPr>
                            <w:rFonts w:ascii="Arial Narrow" w:hAnsi="Arial Narrow"/>
                            <w:b/>
                            <w:bCs/>
                            <w:color w:val="FFFFFF"/>
                            <w:sz w:val="28"/>
                            <w:szCs w:val="18"/>
                          </w:rPr>
                          <w:t xml:space="preserve"> and</w:t>
                        </w:r>
                        <w:r w:rsidRPr="006455E1">
                          <w:rPr>
                            <w:rFonts w:ascii="Arial Narrow" w:hAnsi="Arial Narrow"/>
                            <w:b/>
                            <w:bCs/>
                            <w:color w:val="FFFFFF"/>
                            <w:sz w:val="28"/>
                            <w:szCs w:val="18"/>
                          </w:rPr>
                          <w:t xml:space="preserve"> RESPOND UNTIL THE INCIDENT IS STABILIZED</w:t>
                        </w:r>
                      </w:p>
                    </w:txbxContent>
                  </v:textbox>
                </v:shape>
                <w10:anchorlock/>
              </v:group>
            </w:pict>
          </mc:Fallback>
        </mc:AlternateContent>
      </w:r>
    </w:p>
    <w:p w14:paraId="4C031BCE" w14:textId="06BC0C88" w:rsidR="00664CA4" w:rsidRPr="001418B9" w:rsidRDefault="00664CA4" w:rsidP="00CC686C">
      <w:pPr>
        <w:pStyle w:val="Caption"/>
        <w:rPr>
          <w:rFonts w:eastAsia="Franklin Gothic Medium Cond"/>
        </w:rPr>
      </w:pPr>
      <w:bookmarkStart w:id="629" w:name="_Toc70105357"/>
      <w:bookmarkStart w:id="630" w:name="_Toc70168417"/>
      <w:r>
        <w:rPr>
          <w:rFonts w:eastAsia="Franklin Gothic Medium Cond"/>
        </w:rPr>
        <w:t xml:space="preserve">FIGURE </w:t>
      </w:r>
      <w:r w:rsidR="00ED7727">
        <w:rPr>
          <w:rFonts w:eastAsia="Franklin Gothic Medium Cond"/>
        </w:rPr>
        <w:t>21</w:t>
      </w:r>
      <w:r>
        <w:rPr>
          <w:rFonts w:eastAsia="Franklin Gothic Medium Cond"/>
        </w:rPr>
        <w:t>.</w:t>
      </w:r>
      <w:r w:rsidR="000D227E">
        <w:rPr>
          <w:rFonts w:eastAsia="Franklin Gothic Medium Cond"/>
        </w:rPr>
        <w:t xml:space="preserve"> </w:t>
      </w:r>
      <w:r>
        <w:rPr>
          <w:rFonts w:eastAsia="Franklin Gothic Medium Cond"/>
        </w:rPr>
        <w:t xml:space="preserve"> </w:t>
      </w:r>
      <w:bookmarkStart w:id="631" w:name="_Toc70105358"/>
      <w:bookmarkStart w:id="632" w:name="_Toc70168418"/>
      <w:r w:rsidRPr="001418B9">
        <w:rPr>
          <w:rFonts w:eastAsia="Franklin Gothic Medium Cond"/>
        </w:rPr>
        <w:t>PROGRESSION OF LIFELINE CONDITIONS BEYOND STABILIZATION INTO RECOVERY</w:t>
      </w:r>
      <w:bookmarkEnd w:id="631"/>
      <w:bookmarkEnd w:id="632"/>
    </w:p>
    <w:bookmarkEnd w:id="629"/>
    <w:bookmarkEnd w:id="630"/>
    <w:p w14:paraId="3DFF4BD5" w14:textId="2FA26703" w:rsidR="003C2CA5" w:rsidRPr="003C2CA5" w:rsidRDefault="00604F5D" w:rsidP="001418B9">
      <w:pPr>
        <w:widowControl w:val="0"/>
        <w:tabs>
          <w:tab w:val="left" w:pos="1281"/>
          <w:tab w:val="left" w:pos="15582"/>
        </w:tabs>
        <w:autoSpaceDE w:val="0"/>
        <w:autoSpaceDN w:val="0"/>
        <w:spacing w:before="120" w:after="120"/>
        <w:jc w:val="center"/>
        <w:rPr>
          <w:rFonts w:ascii="Franklin Gothic Medium Cond" w:eastAsia="Franklin Gothic Medium Cond" w:hAnsi="Franklin Gothic Medium Cond" w:cs="Franklin Gothic Medium Cond"/>
          <w:sz w:val="2"/>
          <w:szCs w:val="2"/>
        </w:rPr>
      </w:pPr>
      <w:r w:rsidRPr="005C717A">
        <w:rPr>
          <w:noProof/>
        </w:rPr>
        <w:drawing>
          <wp:inline distT="0" distB="0" distL="0" distR="0" wp14:anchorId="0456A9FF" wp14:editId="25F75515">
            <wp:extent cx="6400800" cy="3304194"/>
            <wp:effectExtent l="19050" t="19050" r="19050" b="10795"/>
            <wp:docPr id="57" name="image109.png" descr="P42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09.png" descr="P4226#y1"/>
                    <pic:cNvPicPr/>
                  </pic:nvPicPr>
                  <pic:blipFill rotWithShape="1">
                    <a:blip r:embed="rId104" cstate="print">
                      <a:extLst>
                        <a:ext uri="{BEBA8EAE-BF5A-486C-A8C5-ECC9F3942E4B}">
                          <a14:imgProps xmlns:a14="http://schemas.microsoft.com/office/drawing/2010/main">
                            <a14:imgLayer r:embed="rId10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4206" b="2333"/>
                    <a:stretch/>
                  </pic:blipFill>
                  <pic:spPr bwMode="auto">
                    <a:xfrm>
                      <a:off x="0" y="0"/>
                      <a:ext cx="6400800" cy="3304194"/>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C65FFA" w14:textId="117C3647" w:rsidR="00EB2096" w:rsidRPr="002C40E5" w:rsidRDefault="00EB2096" w:rsidP="00EB2096">
      <w:pPr>
        <w:pStyle w:val="Heading2"/>
        <w:rPr>
          <w:rFonts w:eastAsiaTheme="minorHAnsi"/>
        </w:rPr>
      </w:pPr>
      <w:bookmarkStart w:id="633" w:name="_Toc82200466"/>
      <w:bookmarkStart w:id="634" w:name="_Toc88640304"/>
      <w:bookmarkStart w:id="635" w:name="_Toc70105363"/>
      <w:bookmarkStart w:id="636" w:name="_Toc70168423"/>
      <w:r>
        <w:rPr>
          <w:rFonts w:eastAsiaTheme="minorHAnsi"/>
          <w:caps w:val="0"/>
        </w:rPr>
        <w:lastRenderedPageBreak/>
        <w:t>COLORS INDICATE LIFELINE OR COMPONENT STATUS</w:t>
      </w:r>
      <w:bookmarkEnd w:id="633"/>
      <w:bookmarkEnd w:id="634"/>
    </w:p>
    <w:bookmarkEnd w:id="635"/>
    <w:bookmarkEnd w:id="636"/>
    <w:p w14:paraId="111F0D70" w14:textId="0537BB21" w:rsidR="00322DDD" w:rsidRPr="00177D97" w:rsidRDefault="00322DDD" w:rsidP="00177D97">
      <w:pPr>
        <w:spacing w:before="240" w:after="120" w:line="276" w:lineRule="auto"/>
        <w:ind w:left="1116" w:hanging="1116"/>
        <w:rPr>
          <w:rFonts w:ascii="Arial Narrow" w:hAnsi="Arial Narrow" w:cs="Arial"/>
          <w:b/>
          <w:bCs/>
          <w:color w:val="000000" w:themeColor="text1"/>
          <w:sz w:val="36"/>
          <w:szCs w:val="36"/>
        </w:rPr>
      </w:pPr>
      <w:r w:rsidRPr="00177D97">
        <w:rPr>
          <w:rFonts w:ascii="Arial Narrow" w:hAnsi="Arial Narrow" w:cs="Arial"/>
          <w:b/>
          <w:bCs/>
          <w:color w:val="000000" w:themeColor="text1"/>
          <w:sz w:val="36"/>
          <w:szCs w:val="36"/>
        </w:rPr>
        <w:t>STABLE:</w:t>
      </w:r>
      <w:r w:rsidRPr="00177D97">
        <w:rPr>
          <w:rFonts w:ascii="Arial Narrow" w:hAnsi="Arial Narrow" w:cs="Arial"/>
          <w:b/>
          <w:bCs/>
          <w:color w:val="000000" w:themeColor="text1"/>
          <w:spacing w:val="4"/>
          <w:sz w:val="36"/>
          <w:szCs w:val="36"/>
        </w:rPr>
        <w:t xml:space="preserve"> </w:t>
      </w:r>
      <w:r w:rsidRPr="00177D97">
        <w:rPr>
          <w:rFonts w:ascii="Arial Narrow" w:hAnsi="Arial Narrow" w:cs="Arial"/>
          <w:b/>
          <w:bCs/>
          <w:color w:val="000000" w:themeColor="text1"/>
          <w:sz w:val="36"/>
          <w:szCs w:val="36"/>
          <w:shd w:val="clear" w:color="auto" w:fill="5E9C43"/>
        </w:rPr>
        <w:t>Green</w:t>
      </w:r>
    </w:p>
    <w:p w14:paraId="6F532F04" w14:textId="77777777" w:rsidR="00322DDD" w:rsidRPr="00322DDD" w:rsidRDefault="00322DDD" w:rsidP="00EE4475">
      <w:pPr>
        <w:pStyle w:val="Body"/>
        <w:numPr>
          <w:ilvl w:val="0"/>
          <w:numId w:val="91"/>
        </w:numPr>
      </w:pPr>
      <w:r w:rsidRPr="00322DDD">
        <w:t>Minimal</w:t>
      </w:r>
      <w:r w:rsidRPr="00322DDD">
        <w:rPr>
          <w:spacing w:val="15"/>
        </w:rPr>
        <w:t xml:space="preserve"> </w:t>
      </w:r>
      <w:r w:rsidRPr="00322DDD">
        <w:t>or</w:t>
      </w:r>
      <w:r w:rsidRPr="00322DDD">
        <w:rPr>
          <w:spacing w:val="11"/>
        </w:rPr>
        <w:t xml:space="preserve"> </w:t>
      </w:r>
      <w:r w:rsidRPr="00322DDD">
        <w:t>no</w:t>
      </w:r>
      <w:r w:rsidRPr="00322DDD">
        <w:rPr>
          <w:spacing w:val="13"/>
        </w:rPr>
        <w:t xml:space="preserve"> </w:t>
      </w:r>
      <w:r w:rsidRPr="00322DDD">
        <w:t>disruption</w:t>
      </w:r>
      <w:r w:rsidRPr="00322DDD">
        <w:rPr>
          <w:spacing w:val="13"/>
        </w:rPr>
        <w:t xml:space="preserve"> </w:t>
      </w:r>
      <w:r w:rsidRPr="00322DDD">
        <w:t>in</w:t>
      </w:r>
      <w:r w:rsidRPr="00322DDD">
        <w:rPr>
          <w:spacing w:val="13"/>
        </w:rPr>
        <w:t xml:space="preserve"> </w:t>
      </w:r>
      <w:r w:rsidRPr="00322DDD">
        <w:t>services</w:t>
      </w:r>
      <w:r w:rsidRPr="00322DDD">
        <w:rPr>
          <w:spacing w:val="11"/>
        </w:rPr>
        <w:t xml:space="preserve"> </w:t>
      </w:r>
      <w:r w:rsidRPr="00322DDD">
        <w:t>to</w:t>
      </w:r>
      <w:r w:rsidRPr="00322DDD">
        <w:rPr>
          <w:spacing w:val="13"/>
        </w:rPr>
        <w:t xml:space="preserve"> </w:t>
      </w:r>
      <w:r w:rsidRPr="00322DDD">
        <w:t>survivors</w:t>
      </w:r>
    </w:p>
    <w:p w14:paraId="653FA888" w14:textId="77777777" w:rsidR="00322DDD" w:rsidRPr="00322DDD" w:rsidRDefault="00322DDD" w:rsidP="00EE4475">
      <w:pPr>
        <w:pStyle w:val="Body"/>
        <w:numPr>
          <w:ilvl w:val="0"/>
          <w:numId w:val="91"/>
        </w:numPr>
        <w:rPr>
          <w:b/>
          <w:bCs/>
          <w:i/>
        </w:rPr>
      </w:pPr>
      <w:r w:rsidRPr="00322DDD">
        <w:rPr>
          <w:b/>
          <w:bCs/>
          <w:i/>
        </w:rPr>
        <w:t>Note:</w:t>
      </w:r>
      <w:r w:rsidRPr="00322DDD">
        <w:rPr>
          <w:b/>
          <w:bCs/>
          <w:i/>
          <w:spacing w:val="11"/>
        </w:rPr>
        <w:t xml:space="preserve"> </w:t>
      </w:r>
      <w:r w:rsidRPr="00322DDD">
        <w:rPr>
          <w:b/>
          <w:bCs/>
          <w:i/>
        </w:rPr>
        <w:t>Green</w:t>
      </w:r>
      <w:r w:rsidRPr="00322DDD">
        <w:rPr>
          <w:b/>
          <w:bCs/>
          <w:i/>
          <w:spacing w:val="13"/>
        </w:rPr>
        <w:t xml:space="preserve"> </w:t>
      </w:r>
      <w:r w:rsidRPr="00322DDD">
        <w:rPr>
          <w:b/>
          <w:bCs/>
          <w:i/>
        </w:rPr>
        <w:t>components</w:t>
      </w:r>
      <w:r w:rsidRPr="00322DDD">
        <w:rPr>
          <w:b/>
          <w:bCs/>
          <w:i/>
          <w:spacing w:val="14"/>
        </w:rPr>
        <w:t xml:space="preserve"> </w:t>
      </w:r>
      <w:r w:rsidRPr="00322DDD">
        <w:rPr>
          <w:b/>
          <w:bCs/>
          <w:i/>
          <w:u w:val="single"/>
        </w:rPr>
        <w:t>may</w:t>
      </w:r>
      <w:r w:rsidRPr="00322DDD">
        <w:rPr>
          <w:b/>
          <w:bCs/>
          <w:i/>
          <w:spacing w:val="11"/>
        </w:rPr>
        <w:t xml:space="preserve"> </w:t>
      </w:r>
      <w:r w:rsidRPr="00322DDD">
        <w:rPr>
          <w:b/>
          <w:bCs/>
          <w:i/>
        </w:rPr>
        <w:t>still</w:t>
      </w:r>
      <w:r w:rsidRPr="00322DDD">
        <w:rPr>
          <w:b/>
          <w:bCs/>
          <w:i/>
          <w:spacing w:val="14"/>
        </w:rPr>
        <w:t xml:space="preserve"> </w:t>
      </w:r>
      <w:r w:rsidRPr="00322DDD">
        <w:rPr>
          <w:b/>
          <w:bCs/>
          <w:i/>
        </w:rPr>
        <w:t>be</w:t>
      </w:r>
      <w:r w:rsidRPr="00322DDD">
        <w:rPr>
          <w:b/>
          <w:bCs/>
          <w:i/>
          <w:spacing w:val="12"/>
        </w:rPr>
        <w:t xml:space="preserve"> </w:t>
      </w:r>
      <w:r w:rsidRPr="00322DDD">
        <w:rPr>
          <w:b/>
          <w:bCs/>
          <w:i/>
        </w:rPr>
        <w:t>severely</w:t>
      </w:r>
      <w:r w:rsidRPr="00322DDD">
        <w:rPr>
          <w:b/>
          <w:bCs/>
          <w:i/>
          <w:spacing w:val="11"/>
        </w:rPr>
        <w:t xml:space="preserve"> </w:t>
      </w:r>
      <w:r w:rsidRPr="00322DDD">
        <w:rPr>
          <w:b/>
          <w:bCs/>
          <w:i/>
        </w:rPr>
        <w:t>impacted</w:t>
      </w:r>
    </w:p>
    <w:p w14:paraId="563161D1" w14:textId="2A91527D" w:rsidR="00322DDD" w:rsidRPr="00177D97" w:rsidRDefault="00322DDD" w:rsidP="00177D97">
      <w:pPr>
        <w:spacing w:before="240" w:after="120" w:line="276" w:lineRule="auto"/>
        <w:ind w:left="1116" w:hanging="1116"/>
        <w:rPr>
          <w:rFonts w:ascii="Arial Narrow" w:hAnsi="Arial Narrow" w:cs="Arial"/>
          <w:b/>
          <w:bCs/>
          <w:color w:val="000000" w:themeColor="text1"/>
          <w:sz w:val="36"/>
        </w:rPr>
      </w:pPr>
      <w:r w:rsidRPr="00177D97">
        <w:rPr>
          <w:rFonts w:ascii="Arial Narrow" w:hAnsi="Arial Narrow" w:cs="Arial"/>
          <w:b/>
          <w:bCs/>
          <w:color w:val="000000" w:themeColor="text1"/>
          <w:sz w:val="36"/>
        </w:rPr>
        <w:t>STABILIZING:</w:t>
      </w:r>
      <w:r w:rsidRPr="00177D97">
        <w:rPr>
          <w:rFonts w:ascii="Arial Narrow" w:hAnsi="Arial Narrow" w:cs="Arial"/>
          <w:b/>
          <w:bCs/>
          <w:color w:val="000000" w:themeColor="text1"/>
          <w:spacing w:val="2"/>
          <w:sz w:val="36"/>
        </w:rPr>
        <w:t xml:space="preserve"> </w:t>
      </w:r>
      <w:r w:rsidRPr="00177D97">
        <w:rPr>
          <w:rFonts w:ascii="Arial Narrow" w:hAnsi="Arial Narrow" w:cs="Arial"/>
          <w:b/>
          <w:bCs/>
          <w:color w:val="000000" w:themeColor="text1"/>
          <w:sz w:val="36"/>
          <w:shd w:val="clear" w:color="auto" w:fill="F7B917"/>
        </w:rPr>
        <w:t>Yellow</w:t>
      </w:r>
    </w:p>
    <w:p w14:paraId="3F8264CB" w14:textId="724D19E2" w:rsidR="00322DDD" w:rsidRPr="00322DDD" w:rsidRDefault="00322DDD" w:rsidP="00EE4475">
      <w:pPr>
        <w:pStyle w:val="Body"/>
        <w:numPr>
          <w:ilvl w:val="0"/>
          <w:numId w:val="92"/>
        </w:numPr>
      </w:pPr>
      <w:r w:rsidRPr="00322DDD">
        <w:t>Disruption</w:t>
      </w:r>
      <w:r w:rsidRPr="00322DDD">
        <w:rPr>
          <w:spacing w:val="14"/>
        </w:rPr>
        <w:t xml:space="preserve"> </w:t>
      </w:r>
      <w:r w:rsidRPr="00322DDD">
        <w:t>to</w:t>
      </w:r>
      <w:r w:rsidRPr="00322DDD">
        <w:rPr>
          <w:spacing w:val="10"/>
        </w:rPr>
        <w:t xml:space="preserve"> </w:t>
      </w:r>
      <w:r w:rsidRPr="00322DDD">
        <w:t>services</w:t>
      </w:r>
      <w:r w:rsidRPr="00322DDD">
        <w:rPr>
          <w:spacing w:val="10"/>
        </w:rPr>
        <w:t xml:space="preserve"> </w:t>
      </w:r>
      <w:r w:rsidRPr="00322DDD">
        <w:t>provided</w:t>
      </w:r>
      <w:r w:rsidRPr="00322DDD">
        <w:rPr>
          <w:spacing w:val="15"/>
        </w:rPr>
        <w:t xml:space="preserve"> </w:t>
      </w:r>
      <w:r w:rsidRPr="00322DDD">
        <w:t>by</w:t>
      </w:r>
      <w:r w:rsidRPr="00322DDD">
        <w:rPr>
          <w:spacing w:val="10"/>
        </w:rPr>
        <w:t xml:space="preserve"> </w:t>
      </w:r>
      <w:r w:rsidRPr="00322DDD">
        <w:t>component</w:t>
      </w:r>
      <w:r w:rsidRPr="00322DDD">
        <w:rPr>
          <w:spacing w:val="13"/>
        </w:rPr>
        <w:t xml:space="preserve"> </w:t>
      </w:r>
      <w:r w:rsidRPr="00322DDD">
        <w:t>capabilities</w:t>
      </w:r>
      <w:r w:rsidRPr="00322DDD">
        <w:rPr>
          <w:spacing w:val="12"/>
        </w:rPr>
        <w:t xml:space="preserve"> </w:t>
      </w:r>
      <w:r w:rsidRPr="00322DDD">
        <w:t>is</w:t>
      </w:r>
      <w:r w:rsidRPr="00322DDD">
        <w:rPr>
          <w:spacing w:val="12"/>
        </w:rPr>
        <w:t xml:space="preserve"> </w:t>
      </w:r>
      <w:r w:rsidRPr="00322DDD">
        <w:t>causing</w:t>
      </w:r>
      <w:r w:rsidRPr="00322DDD">
        <w:rPr>
          <w:spacing w:val="13"/>
        </w:rPr>
        <w:t xml:space="preserve"> </w:t>
      </w:r>
      <w:r w:rsidRPr="00322DDD">
        <w:t>limited</w:t>
      </w:r>
      <w:r w:rsidRPr="00322DDD">
        <w:rPr>
          <w:spacing w:val="14"/>
        </w:rPr>
        <w:t xml:space="preserve"> </w:t>
      </w:r>
      <w:r w:rsidRPr="00322DDD">
        <w:t>impacts</w:t>
      </w:r>
      <w:r w:rsidRPr="00322DDD">
        <w:rPr>
          <w:spacing w:val="10"/>
        </w:rPr>
        <w:t xml:space="preserve"> </w:t>
      </w:r>
      <w:r w:rsidRPr="00322DDD">
        <w:t>to</w:t>
      </w:r>
      <w:r w:rsidRPr="00322DDD">
        <w:rPr>
          <w:spacing w:val="13"/>
        </w:rPr>
        <w:t xml:space="preserve"> </w:t>
      </w:r>
      <w:r w:rsidRPr="00322DDD">
        <w:t>response</w:t>
      </w:r>
      <w:r w:rsidRPr="00322DDD">
        <w:rPr>
          <w:spacing w:val="12"/>
        </w:rPr>
        <w:t xml:space="preserve"> </w:t>
      </w:r>
      <w:r w:rsidRPr="00322DDD">
        <w:t>efforts</w:t>
      </w:r>
      <w:r w:rsidRPr="00322DDD">
        <w:rPr>
          <w:spacing w:val="1"/>
        </w:rPr>
        <w:t xml:space="preserve"> </w:t>
      </w:r>
      <w:r w:rsidRPr="00322DDD">
        <w:t>and</w:t>
      </w:r>
      <w:r w:rsidRPr="00322DDD">
        <w:rPr>
          <w:spacing w:val="2"/>
        </w:rPr>
        <w:t xml:space="preserve"> </w:t>
      </w:r>
      <w:r w:rsidR="000865E7" w:rsidRPr="00322DDD">
        <w:t>survivors.</w:t>
      </w:r>
    </w:p>
    <w:p w14:paraId="08619FBC" w14:textId="682634CA" w:rsidR="00322DDD" w:rsidRPr="00322DDD" w:rsidRDefault="00322DDD" w:rsidP="00EE4475">
      <w:pPr>
        <w:pStyle w:val="Body"/>
        <w:numPr>
          <w:ilvl w:val="0"/>
          <w:numId w:val="92"/>
        </w:numPr>
      </w:pPr>
      <w:r w:rsidRPr="00322DDD">
        <w:t>A</w:t>
      </w:r>
      <w:r w:rsidRPr="00322DDD">
        <w:rPr>
          <w:spacing w:val="9"/>
        </w:rPr>
        <w:t xml:space="preserve"> </w:t>
      </w:r>
      <w:r w:rsidRPr="00322DDD">
        <w:t>solution</w:t>
      </w:r>
      <w:r w:rsidRPr="00322DDD">
        <w:rPr>
          <w:spacing w:val="10"/>
        </w:rPr>
        <w:t xml:space="preserve"> </w:t>
      </w:r>
      <w:r w:rsidRPr="00322DDD">
        <w:t>to</w:t>
      </w:r>
      <w:r w:rsidRPr="00322DDD">
        <w:rPr>
          <w:spacing w:val="10"/>
        </w:rPr>
        <w:t xml:space="preserve"> </w:t>
      </w:r>
      <w:r w:rsidRPr="00322DDD">
        <w:t>the</w:t>
      </w:r>
      <w:r w:rsidRPr="00322DDD">
        <w:rPr>
          <w:spacing w:val="9"/>
        </w:rPr>
        <w:t xml:space="preserve"> </w:t>
      </w:r>
      <w:r w:rsidRPr="00322DDD">
        <w:t>disruption</w:t>
      </w:r>
      <w:r w:rsidRPr="00322DDD">
        <w:rPr>
          <w:spacing w:val="10"/>
        </w:rPr>
        <w:t xml:space="preserve"> </w:t>
      </w:r>
      <w:r w:rsidRPr="00322DDD">
        <w:t>has</w:t>
      </w:r>
      <w:r w:rsidRPr="00322DDD">
        <w:rPr>
          <w:spacing w:val="10"/>
        </w:rPr>
        <w:t xml:space="preserve"> </w:t>
      </w:r>
      <w:r w:rsidRPr="00322DDD">
        <w:t>been</w:t>
      </w:r>
      <w:r w:rsidRPr="00322DDD">
        <w:rPr>
          <w:spacing w:val="2"/>
        </w:rPr>
        <w:t xml:space="preserve"> </w:t>
      </w:r>
      <w:r w:rsidRPr="00322DDD">
        <w:t>identified</w:t>
      </w:r>
      <w:r w:rsidR="00D26586">
        <w:t xml:space="preserve"> and</w:t>
      </w:r>
      <w:r w:rsidRPr="00322DDD">
        <w:rPr>
          <w:spacing w:val="10"/>
        </w:rPr>
        <w:t xml:space="preserve"> </w:t>
      </w:r>
      <w:r w:rsidRPr="00322DDD">
        <w:t>has</w:t>
      </w:r>
      <w:r w:rsidRPr="00322DDD">
        <w:rPr>
          <w:spacing w:val="9"/>
        </w:rPr>
        <w:t xml:space="preserve"> </w:t>
      </w:r>
      <w:r w:rsidRPr="00322DDD">
        <w:t>it</w:t>
      </w:r>
      <w:r w:rsidRPr="00322DDD">
        <w:rPr>
          <w:spacing w:val="10"/>
        </w:rPr>
        <w:t xml:space="preserve"> </w:t>
      </w:r>
      <w:r w:rsidRPr="00322DDD">
        <w:t>been</w:t>
      </w:r>
      <w:r w:rsidRPr="00322DDD">
        <w:rPr>
          <w:spacing w:val="8"/>
        </w:rPr>
        <w:t xml:space="preserve"> </w:t>
      </w:r>
      <w:r w:rsidRPr="00322DDD">
        <w:t>converted</w:t>
      </w:r>
      <w:r w:rsidRPr="00322DDD">
        <w:rPr>
          <w:spacing w:val="9"/>
        </w:rPr>
        <w:t xml:space="preserve"> </w:t>
      </w:r>
      <w:r w:rsidRPr="00322DDD">
        <w:t>into</w:t>
      </w:r>
      <w:r w:rsidRPr="00322DDD">
        <w:rPr>
          <w:spacing w:val="10"/>
        </w:rPr>
        <w:t xml:space="preserve"> </w:t>
      </w:r>
      <w:r w:rsidRPr="00322DDD">
        <w:t>a</w:t>
      </w:r>
      <w:r w:rsidRPr="00322DDD">
        <w:rPr>
          <w:spacing w:val="8"/>
        </w:rPr>
        <w:t xml:space="preserve"> </w:t>
      </w:r>
      <w:r w:rsidRPr="00322DDD">
        <w:t>plan</w:t>
      </w:r>
      <w:r w:rsidRPr="00322DDD">
        <w:rPr>
          <w:spacing w:val="12"/>
        </w:rPr>
        <w:t xml:space="preserve"> </w:t>
      </w:r>
      <w:r w:rsidRPr="00322DDD">
        <w:t>of</w:t>
      </w:r>
      <w:r w:rsidRPr="00322DDD">
        <w:rPr>
          <w:spacing w:val="8"/>
        </w:rPr>
        <w:t xml:space="preserve"> </w:t>
      </w:r>
      <w:r w:rsidRPr="00322DDD">
        <w:t>action,</w:t>
      </w:r>
      <w:r w:rsidRPr="00322DDD">
        <w:rPr>
          <w:spacing w:val="10"/>
        </w:rPr>
        <w:t xml:space="preserve"> </w:t>
      </w:r>
      <w:r w:rsidR="00384FF1" w:rsidRPr="00322DDD">
        <w:t>resourced,</w:t>
      </w:r>
      <w:r w:rsidR="00D26586">
        <w:t xml:space="preserve"> and</w:t>
      </w:r>
      <w:r w:rsidRPr="00322DDD">
        <w:rPr>
          <w:spacing w:val="2"/>
        </w:rPr>
        <w:t xml:space="preserve"> </w:t>
      </w:r>
      <w:r w:rsidR="000865E7" w:rsidRPr="00322DDD">
        <w:t>implemented.</w:t>
      </w:r>
    </w:p>
    <w:p w14:paraId="24399690" w14:textId="3BF043C2" w:rsidR="00322DDD" w:rsidRPr="00322DDD" w:rsidRDefault="00322DDD" w:rsidP="00EE4475">
      <w:pPr>
        <w:pStyle w:val="Body"/>
        <w:numPr>
          <w:ilvl w:val="0"/>
          <w:numId w:val="92"/>
        </w:numPr>
      </w:pPr>
      <w:r w:rsidRPr="00B92ED3">
        <w:rPr>
          <w:b/>
          <w:bCs/>
        </w:rPr>
        <w:t>Limiting</w:t>
      </w:r>
      <w:r w:rsidRPr="00B92ED3">
        <w:rPr>
          <w:b/>
          <w:bCs/>
          <w:spacing w:val="13"/>
        </w:rPr>
        <w:t xml:space="preserve"> </w:t>
      </w:r>
      <w:r w:rsidRPr="00B92ED3">
        <w:rPr>
          <w:b/>
          <w:bCs/>
        </w:rPr>
        <w:t>factors</w:t>
      </w:r>
      <w:r w:rsidRPr="00322DDD">
        <w:rPr>
          <w:spacing w:val="9"/>
        </w:rPr>
        <w:t xml:space="preserve"> </w:t>
      </w:r>
      <w:r w:rsidRPr="00322DDD">
        <w:t>may</w:t>
      </w:r>
      <w:r w:rsidRPr="00322DDD">
        <w:rPr>
          <w:spacing w:val="13"/>
        </w:rPr>
        <w:t xml:space="preserve"> </w:t>
      </w:r>
      <w:r w:rsidRPr="00322DDD">
        <w:t>inhibit</w:t>
      </w:r>
      <w:r w:rsidRPr="00322DDD">
        <w:rPr>
          <w:spacing w:val="11"/>
        </w:rPr>
        <w:t xml:space="preserve"> </w:t>
      </w:r>
      <w:r w:rsidR="000865E7" w:rsidRPr="00322DDD">
        <w:t>response.</w:t>
      </w:r>
    </w:p>
    <w:p w14:paraId="5051CCAE" w14:textId="2EAE1838" w:rsidR="00322DDD" w:rsidRPr="00177D97" w:rsidRDefault="00322DDD" w:rsidP="00177D97">
      <w:pPr>
        <w:spacing w:before="240" w:after="120" w:line="276" w:lineRule="auto"/>
        <w:ind w:left="1116" w:hanging="1116"/>
        <w:rPr>
          <w:rFonts w:ascii="Arial Narrow" w:hAnsi="Arial Narrow" w:cs="Arial"/>
          <w:b/>
          <w:bCs/>
          <w:color w:val="000000" w:themeColor="text1"/>
          <w:sz w:val="36"/>
        </w:rPr>
      </w:pPr>
      <w:r w:rsidRPr="00177D97">
        <w:rPr>
          <w:rFonts w:ascii="Arial Narrow" w:hAnsi="Arial Narrow" w:cs="Arial"/>
          <w:b/>
          <w:bCs/>
          <w:color w:val="000000" w:themeColor="text1"/>
          <w:sz w:val="36"/>
        </w:rPr>
        <w:t>UNSTABLE:</w:t>
      </w:r>
      <w:r w:rsidRPr="00177D97">
        <w:rPr>
          <w:rFonts w:ascii="Arial Narrow" w:hAnsi="Arial Narrow" w:cs="Arial"/>
          <w:b/>
          <w:bCs/>
          <w:color w:val="000000" w:themeColor="text1"/>
          <w:spacing w:val="1"/>
          <w:sz w:val="36"/>
        </w:rPr>
        <w:t xml:space="preserve"> </w:t>
      </w:r>
      <w:r w:rsidRPr="00177D97">
        <w:rPr>
          <w:rFonts w:ascii="Arial Narrow" w:hAnsi="Arial Narrow" w:cs="Arial"/>
          <w:b/>
          <w:bCs/>
          <w:color w:val="FFFFFF" w:themeColor="background1"/>
          <w:sz w:val="36"/>
          <w:shd w:val="clear" w:color="auto" w:fill="C52038"/>
        </w:rPr>
        <w:t>Red</w:t>
      </w:r>
    </w:p>
    <w:p w14:paraId="6D261C27" w14:textId="5507163F" w:rsidR="00322DDD" w:rsidRPr="00C8566F" w:rsidRDefault="00322DDD" w:rsidP="00EE4475">
      <w:pPr>
        <w:pStyle w:val="Body"/>
        <w:numPr>
          <w:ilvl w:val="0"/>
          <w:numId w:val="93"/>
        </w:numPr>
      </w:pPr>
      <w:r w:rsidRPr="00322DDD">
        <w:t>Disruption</w:t>
      </w:r>
      <w:r w:rsidRPr="00322DDD">
        <w:rPr>
          <w:spacing w:val="14"/>
        </w:rPr>
        <w:t xml:space="preserve"> </w:t>
      </w:r>
      <w:r w:rsidRPr="00322DDD">
        <w:t>to</w:t>
      </w:r>
      <w:r w:rsidRPr="00322DDD">
        <w:rPr>
          <w:spacing w:val="9"/>
        </w:rPr>
        <w:t xml:space="preserve"> </w:t>
      </w:r>
      <w:r w:rsidRPr="00C8566F">
        <w:t>services</w:t>
      </w:r>
      <w:r w:rsidRPr="00C8566F">
        <w:rPr>
          <w:spacing w:val="10"/>
        </w:rPr>
        <w:t xml:space="preserve"> </w:t>
      </w:r>
      <w:r w:rsidRPr="00C8566F">
        <w:t>provided</w:t>
      </w:r>
      <w:r w:rsidRPr="00C8566F">
        <w:rPr>
          <w:spacing w:val="14"/>
        </w:rPr>
        <w:t xml:space="preserve"> </w:t>
      </w:r>
      <w:r w:rsidRPr="00C8566F">
        <w:t>by</w:t>
      </w:r>
      <w:r w:rsidRPr="00C8566F">
        <w:rPr>
          <w:spacing w:val="9"/>
        </w:rPr>
        <w:t xml:space="preserve"> </w:t>
      </w:r>
      <w:r w:rsidRPr="00C8566F">
        <w:t>component</w:t>
      </w:r>
      <w:r w:rsidRPr="00C8566F">
        <w:rPr>
          <w:spacing w:val="12"/>
        </w:rPr>
        <w:t xml:space="preserve"> </w:t>
      </w:r>
      <w:r w:rsidRPr="00C8566F">
        <w:t>capabilities</w:t>
      </w:r>
      <w:r w:rsidRPr="00C8566F">
        <w:rPr>
          <w:spacing w:val="12"/>
        </w:rPr>
        <w:t xml:space="preserve"> </w:t>
      </w:r>
      <w:r w:rsidRPr="00C8566F">
        <w:t>is</w:t>
      </w:r>
      <w:r w:rsidRPr="00C8566F">
        <w:rPr>
          <w:spacing w:val="11"/>
        </w:rPr>
        <w:t xml:space="preserve"> </w:t>
      </w:r>
      <w:r w:rsidRPr="00C8566F">
        <w:t>causing</w:t>
      </w:r>
      <w:r w:rsidRPr="00C8566F">
        <w:rPr>
          <w:spacing w:val="12"/>
        </w:rPr>
        <w:t xml:space="preserve"> </w:t>
      </w:r>
      <w:r w:rsidRPr="00C8566F">
        <w:t>significant</w:t>
      </w:r>
      <w:r w:rsidRPr="00C8566F">
        <w:rPr>
          <w:spacing w:val="12"/>
        </w:rPr>
        <w:t xml:space="preserve"> </w:t>
      </w:r>
      <w:r w:rsidRPr="00C8566F">
        <w:t>impacts</w:t>
      </w:r>
      <w:r w:rsidRPr="00C8566F">
        <w:rPr>
          <w:spacing w:val="12"/>
        </w:rPr>
        <w:t xml:space="preserve"> </w:t>
      </w:r>
      <w:r w:rsidRPr="00C8566F">
        <w:t>to</w:t>
      </w:r>
      <w:r w:rsidRPr="00C8566F">
        <w:rPr>
          <w:spacing w:val="9"/>
        </w:rPr>
        <w:t xml:space="preserve"> </w:t>
      </w:r>
      <w:r w:rsidRPr="00C8566F">
        <w:t>response</w:t>
      </w:r>
      <w:r w:rsidRPr="00C8566F">
        <w:rPr>
          <w:spacing w:val="1"/>
        </w:rPr>
        <w:t xml:space="preserve"> </w:t>
      </w:r>
      <w:r w:rsidRPr="00C8566F">
        <w:t>efforts</w:t>
      </w:r>
      <w:r w:rsidRPr="00C8566F">
        <w:rPr>
          <w:spacing w:val="1"/>
        </w:rPr>
        <w:t xml:space="preserve"> </w:t>
      </w:r>
      <w:r w:rsidRPr="00C8566F">
        <w:t>and</w:t>
      </w:r>
      <w:r w:rsidRPr="00C8566F">
        <w:rPr>
          <w:spacing w:val="2"/>
        </w:rPr>
        <w:t xml:space="preserve"> </w:t>
      </w:r>
      <w:r w:rsidR="000865E7" w:rsidRPr="00C8566F">
        <w:t>survivors.</w:t>
      </w:r>
    </w:p>
    <w:p w14:paraId="6A13086A" w14:textId="3A56D4C8" w:rsidR="00322DDD" w:rsidRPr="00C8566F" w:rsidRDefault="00322DDD" w:rsidP="00EE4475">
      <w:pPr>
        <w:pStyle w:val="ListParagraph"/>
        <w:widowControl w:val="0"/>
        <w:numPr>
          <w:ilvl w:val="0"/>
          <w:numId w:val="93"/>
        </w:numPr>
        <w:tabs>
          <w:tab w:val="left" w:pos="1561"/>
        </w:tabs>
        <w:autoSpaceDE w:val="0"/>
        <w:autoSpaceDN w:val="0"/>
        <w:spacing w:before="120" w:after="120" w:line="276" w:lineRule="auto"/>
        <w:rPr>
          <w:rFonts w:cs="Arial"/>
          <w:color w:val="000000" w:themeColor="text1"/>
        </w:rPr>
      </w:pPr>
      <w:r w:rsidRPr="00C8566F">
        <w:rPr>
          <w:rFonts w:cs="Arial"/>
          <w:color w:val="000000" w:themeColor="text1"/>
        </w:rPr>
        <w:t>Requirements</w:t>
      </w:r>
      <w:r w:rsidRPr="00C8566F">
        <w:rPr>
          <w:rFonts w:cs="Arial"/>
          <w:color w:val="000000" w:themeColor="text1"/>
          <w:spacing w:val="14"/>
        </w:rPr>
        <w:t xml:space="preserve"> </w:t>
      </w:r>
      <w:r w:rsidRPr="00C8566F">
        <w:rPr>
          <w:rFonts w:cs="Arial"/>
          <w:color w:val="000000" w:themeColor="text1"/>
        </w:rPr>
        <w:t>and</w:t>
      </w:r>
      <w:r w:rsidRPr="00C8566F">
        <w:rPr>
          <w:rFonts w:cs="Arial"/>
          <w:color w:val="000000" w:themeColor="text1"/>
          <w:spacing w:val="15"/>
        </w:rPr>
        <w:t xml:space="preserve"> </w:t>
      </w:r>
      <w:r w:rsidRPr="00C8566F">
        <w:rPr>
          <w:rFonts w:cs="Arial"/>
          <w:color w:val="000000" w:themeColor="text1"/>
        </w:rPr>
        <w:t>solutions</w:t>
      </w:r>
      <w:r w:rsidRPr="00C8566F">
        <w:rPr>
          <w:rFonts w:cs="Arial"/>
          <w:color w:val="000000" w:themeColor="text1"/>
          <w:spacing w:val="17"/>
        </w:rPr>
        <w:t xml:space="preserve"> </w:t>
      </w:r>
      <w:r w:rsidRPr="00C8566F">
        <w:rPr>
          <w:rFonts w:cs="Arial"/>
          <w:color w:val="000000" w:themeColor="text1"/>
        </w:rPr>
        <w:t>are</w:t>
      </w:r>
      <w:r w:rsidRPr="00C8566F">
        <w:rPr>
          <w:rFonts w:cs="Arial"/>
          <w:color w:val="000000" w:themeColor="text1"/>
          <w:spacing w:val="12"/>
        </w:rPr>
        <w:t xml:space="preserve"> </w:t>
      </w:r>
      <w:r w:rsidRPr="00C8566F">
        <w:rPr>
          <w:rFonts w:cs="Arial"/>
          <w:color w:val="000000" w:themeColor="text1"/>
        </w:rPr>
        <w:t>not</w:t>
      </w:r>
      <w:r w:rsidRPr="00C8566F">
        <w:rPr>
          <w:rFonts w:cs="Arial"/>
          <w:color w:val="000000" w:themeColor="text1"/>
          <w:spacing w:val="15"/>
        </w:rPr>
        <w:t xml:space="preserve"> </w:t>
      </w:r>
      <w:r w:rsidRPr="00C8566F">
        <w:rPr>
          <w:rFonts w:cs="Arial"/>
          <w:color w:val="000000" w:themeColor="text1"/>
        </w:rPr>
        <w:t>identified</w:t>
      </w:r>
      <w:r w:rsidRPr="00C8566F">
        <w:rPr>
          <w:rFonts w:cs="Arial"/>
          <w:color w:val="000000" w:themeColor="text1"/>
          <w:spacing w:val="17"/>
        </w:rPr>
        <w:t xml:space="preserve"> </w:t>
      </w:r>
      <w:r w:rsidRPr="00C8566F">
        <w:rPr>
          <w:rFonts w:cs="Arial"/>
          <w:color w:val="000000" w:themeColor="text1"/>
        </w:rPr>
        <w:t>and/or</w:t>
      </w:r>
      <w:r w:rsidRPr="00C8566F">
        <w:rPr>
          <w:rFonts w:cs="Arial"/>
          <w:color w:val="000000" w:themeColor="text1"/>
          <w:spacing w:val="14"/>
        </w:rPr>
        <w:t xml:space="preserve"> </w:t>
      </w:r>
      <w:r w:rsidRPr="00C8566F">
        <w:rPr>
          <w:rFonts w:cs="Arial"/>
          <w:color w:val="000000" w:themeColor="text1"/>
        </w:rPr>
        <w:t>there</w:t>
      </w:r>
      <w:r w:rsidRPr="00C8566F">
        <w:rPr>
          <w:rFonts w:cs="Arial"/>
          <w:color w:val="000000" w:themeColor="text1"/>
          <w:spacing w:val="15"/>
        </w:rPr>
        <w:t xml:space="preserve"> </w:t>
      </w:r>
      <w:r w:rsidRPr="00C8566F">
        <w:rPr>
          <w:rFonts w:cs="Arial"/>
          <w:color w:val="000000" w:themeColor="text1"/>
        </w:rPr>
        <w:t>is</w:t>
      </w:r>
      <w:r w:rsidRPr="00C8566F">
        <w:rPr>
          <w:rFonts w:cs="Arial"/>
          <w:color w:val="000000" w:themeColor="text1"/>
          <w:spacing w:val="15"/>
        </w:rPr>
        <w:t xml:space="preserve"> </w:t>
      </w:r>
      <w:r w:rsidRPr="00C8566F">
        <w:rPr>
          <w:rFonts w:cs="Arial"/>
          <w:color w:val="000000" w:themeColor="text1"/>
        </w:rPr>
        <w:t>no</w:t>
      </w:r>
      <w:r w:rsidRPr="00C8566F">
        <w:rPr>
          <w:rFonts w:cs="Arial"/>
          <w:color w:val="000000" w:themeColor="text1"/>
          <w:spacing w:val="14"/>
        </w:rPr>
        <w:t xml:space="preserve"> </w:t>
      </w:r>
      <w:r w:rsidRPr="00C8566F">
        <w:rPr>
          <w:rFonts w:cs="Arial"/>
          <w:color w:val="000000" w:themeColor="text1"/>
        </w:rPr>
        <w:t>plan</w:t>
      </w:r>
      <w:r w:rsidRPr="00C8566F">
        <w:rPr>
          <w:rFonts w:cs="Arial"/>
          <w:color w:val="000000" w:themeColor="text1"/>
          <w:spacing w:val="15"/>
        </w:rPr>
        <w:t xml:space="preserve"> </w:t>
      </w:r>
      <w:r w:rsidRPr="00C8566F">
        <w:rPr>
          <w:rFonts w:cs="Arial"/>
          <w:color w:val="000000" w:themeColor="text1"/>
        </w:rPr>
        <w:t>to</w:t>
      </w:r>
      <w:r w:rsidRPr="00C8566F">
        <w:rPr>
          <w:rFonts w:cs="Arial"/>
          <w:color w:val="000000" w:themeColor="text1"/>
          <w:spacing w:val="14"/>
        </w:rPr>
        <w:t xml:space="preserve"> </w:t>
      </w:r>
      <w:r w:rsidRPr="00C8566F">
        <w:rPr>
          <w:rFonts w:cs="Arial"/>
          <w:color w:val="000000" w:themeColor="text1"/>
        </w:rPr>
        <w:t>deliver</w:t>
      </w:r>
      <w:r w:rsidRPr="00C8566F">
        <w:rPr>
          <w:rFonts w:cs="Arial"/>
          <w:color w:val="000000" w:themeColor="text1"/>
          <w:spacing w:val="15"/>
        </w:rPr>
        <w:t xml:space="preserve"> </w:t>
      </w:r>
      <w:r w:rsidRPr="00C8566F">
        <w:rPr>
          <w:rFonts w:cs="Arial"/>
          <w:color w:val="000000" w:themeColor="text1"/>
        </w:rPr>
        <w:t>the</w:t>
      </w:r>
      <w:r w:rsidRPr="00C8566F">
        <w:rPr>
          <w:rFonts w:cs="Arial"/>
          <w:color w:val="000000" w:themeColor="text1"/>
          <w:spacing w:val="15"/>
        </w:rPr>
        <w:t xml:space="preserve"> </w:t>
      </w:r>
      <w:r w:rsidR="000865E7" w:rsidRPr="00C8566F">
        <w:rPr>
          <w:rFonts w:cs="Arial"/>
          <w:color w:val="000000" w:themeColor="text1"/>
        </w:rPr>
        <w:t>solutions.</w:t>
      </w:r>
    </w:p>
    <w:p w14:paraId="7736BB46" w14:textId="695557D6" w:rsidR="00322DDD" w:rsidRPr="00B92ED3" w:rsidRDefault="00322DDD" w:rsidP="00EE4475">
      <w:pPr>
        <w:pStyle w:val="ListParagraph"/>
        <w:widowControl w:val="0"/>
        <w:numPr>
          <w:ilvl w:val="0"/>
          <w:numId w:val="93"/>
        </w:numPr>
        <w:tabs>
          <w:tab w:val="left" w:pos="1561"/>
        </w:tabs>
        <w:autoSpaceDE w:val="0"/>
        <w:autoSpaceDN w:val="0"/>
        <w:spacing w:before="120" w:after="120" w:line="276" w:lineRule="auto"/>
        <w:rPr>
          <w:rFonts w:cs="Arial"/>
          <w:color w:val="000000" w:themeColor="text1"/>
          <w:sz w:val="28"/>
          <w:szCs w:val="28"/>
        </w:rPr>
      </w:pPr>
      <w:r w:rsidRPr="004C54BD">
        <w:rPr>
          <w:rFonts w:cs="Arial"/>
          <w:b/>
          <w:bCs/>
          <w:color w:val="000000" w:themeColor="text1"/>
        </w:rPr>
        <w:t>Significant</w:t>
      </w:r>
      <w:r w:rsidRPr="004C54BD">
        <w:rPr>
          <w:rFonts w:cs="Arial"/>
          <w:b/>
          <w:bCs/>
          <w:color w:val="000000" w:themeColor="text1"/>
          <w:spacing w:val="14"/>
        </w:rPr>
        <w:t xml:space="preserve"> </w:t>
      </w:r>
      <w:r w:rsidRPr="004C54BD">
        <w:rPr>
          <w:rFonts w:cs="Arial"/>
          <w:b/>
          <w:bCs/>
          <w:color w:val="000000" w:themeColor="text1"/>
        </w:rPr>
        <w:t>limiting</w:t>
      </w:r>
      <w:r w:rsidRPr="004C54BD">
        <w:rPr>
          <w:rFonts w:cs="Arial"/>
          <w:b/>
          <w:bCs/>
          <w:color w:val="000000" w:themeColor="text1"/>
          <w:spacing w:val="15"/>
        </w:rPr>
        <w:t xml:space="preserve"> </w:t>
      </w:r>
      <w:r w:rsidRPr="00B92ED3">
        <w:rPr>
          <w:rFonts w:cs="Arial"/>
          <w:color w:val="000000" w:themeColor="text1"/>
        </w:rPr>
        <w:t>factors</w:t>
      </w:r>
      <w:r w:rsidRPr="00B92ED3">
        <w:rPr>
          <w:rFonts w:cs="Arial"/>
          <w:color w:val="000000" w:themeColor="text1"/>
          <w:spacing w:val="10"/>
        </w:rPr>
        <w:t xml:space="preserve"> </w:t>
      </w:r>
      <w:r w:rsidRPr="00B92ED3">
        <w:rPr>
          <w:rFonts w:cs="Arial"/>
          <w:color w:val="000000" w:themeColor="text1"/>
        </w:rPr>
        <w:t>may</w:t>
      </w:r>
      <w:r w:rsidRPr="00B92ED3">
        <w:rPr>
          <w:rFonts w:cs="Arial"/>
          <w:color w:val="000000" w:themeColor="text1"/>
          <w:spacing w:val="12"/>
        </w:rPr>
        <w:t xml:space="preserve"> </w:t>
      </w:r>
      <w:r w:rsidRPr="00B92ED3">
        <w:rPr>
          <w:rFonts w:cs="Arial"/>
          <w:color w:val="000000" w:themeColor="text1"/>
        </w:rPr>
        <w:t>inhibit</w:t>
      </w:r>
      <w:r w:rsidRPr="00B92ED3">
        <w:rPr>
          <w:rFonts w:cs="Arial"/>
          <w:color w:val="000000" w:themeColor="text1"/>
          <w:spacing w:val="12"/>
        </w:rPr>
        <w:t xml:space="preserve"> </w:t>
      </w:r>
      <w:r w:rsidR="000865E7" w:rsidRPr="00B92ED3">
        <w:rPr>
          <w:rFonts w:cs="Arial"/>
          <w:color w:val="000000" w:themeColor="text1"/>
        </w:rPr>
        <w:t>response</w:t>
      </w:r>
      <w:r w:rsidR="000865E7" w:rsidRPr="00B92ED3">
        <w:rPr>
          <w:rFonts w:cs="Arial"/>
          <w:color w:val="000000" w:themeColor="text1"/>
          <w:sz w:val="28"/>
          <w:szCs w:val="28"/>
        </w:rPr>
        <w:t>.</w:t>
      </w:r>
    </w:p>
    <w:p w14:paraId="09BB546F" w14:textId="46050F72" w:rsidR="00322DDD" w:rsidRPr="00177D97" w:rsidRDefault="00322DDD" w:rsidP="00177D97">
      <w:pPr>
        <w:spacing w:before="240" w:after="120" w:line="276" w:lineRule="auto"/>
        <w:ind w:left="1116" w:hanging="1026"/>
        <w:rPr>
          <w:rFonts w:ascii="Arial Narrow" w:hAnsi="Arial Narrow" w:cs="Arial"/>
          <w:b/>
          <w:bCs/>
          <w:color w:val="000000" w:themeColor="text1"/>
          <w:sz w:val="36"/>
        </w:rPr>
      </w:pPr>
      <w:r w:rsidRPr="00177D97">
        <w:rPr>
          <w:rFonts w:ascii="Arial Narrow" w:hAnsi="Arial Narrow" w:cs="Arial"/>
          <w:b/>
          <w:bCs/>
          <w:color w:val="000000" w:themeColor="text1"/>
          <w:sz w:val="36"/>
        </w:rPr>
        <w:t>UNKNOWN:</w:t>
      </w:r>
      <w:r w:rsidRPr="00177D97">
        <w:rPr>
          <w:rFonts w:ascii="Arial Narrow" w:hAnsi="Arial Narrow" w:cs="Arial"/>
          <w:b/>
          <w:bCs/>
          <w:color w:val="000000" w:themeColor="text1"/>
          <w:spacing w:val="2"/>
          <w:sz w:val="36"/>
        </w:rPr>
        <w:t xml:space="preserve"> </w:t>
      </w:r>
      <w:r w:rsidRPr="00177D97">
        <w:rPr>
          <w:rFonts w:ascii="Arial Narrow" w:hAnsi="Arial Narrow" w:cs="Arial"/>
          <w:b/>
          <w:bCs/>
          <w:color w:val="000000" w:themeColor="text1"/>
          <w:sz w:val="36"/>
          <w:shd w:val="clear" w:color="auto" w:fill="919395"/>
        </w:rPr>
        <w:t>Grey</w:t>
      </w:r>
    </w:p>
    <w:p w14:paraId="72A2DE4B" w14:textId="3106FB15" w:rsidR="00322DDD" w:rsidRPr="00C8566F" w:rsidRDefault="00322DDD" w:rsidP="00EE4475">
      <w:pPr>
        <w:pStyle w:val="Body"/>
        <w:numPr>
          <w:ilvl w:val="0"/>
          <w:numId w:val="94"/>
        </w:numPr>
        <w:ind w:left="604" w:hanging="302"/>
      </w:pPr>
      <w:r w:rsidRPr="00C8566F">
        <w:t>Impacts</w:t>
      </w:r>
      <w:r w:rsidRPr="00C8566F">
        <w:rPr>
          <w:spacing w:val="13"/>
        </w:rPr>
        <w:t xml:space="preserve"> </w:t>
      </w:r>
      <w:r w:rsidRPr="00C8566F">
        <w:t>are</w:t>
      </w:r>
      <w:r w:rsidRPr="00C8566F">
        <w:rPr>
          <w:spacing w:val="13"/>
        </w:rPr>
        <w:t xml:space="preserve"> </w:t>
      </w:r>
      <w:r w:rsidRPr="00C8566F">
        <w:t>unknown</w:t>
      </w:r>
      <w:r w:rsidRPr="00C8566F">
        <w:rPr>
          <w:spacing w:val="19"/>
        </w:rPr>
        <w:t xml:space="preserve"> </w:t>
      </w:r>
      <w:r w:rsidRPr="00C8566F">
        <w:t>and/or</w:t>
      </w:r>
      <w:r w:rsidRPr="00C8566F">
        <w:rPr>
          <w:spacing w:val="15"/>
        </w:rPr>
        <w:t xml:space="preserve"> </w:t>
      </w:r>
      <w:r w:rsidRPr="00C8566F">
        <w:t>extent</w:t>
      </w:r>
      <w:r w:rsidRPr="00C8566F">
        <w:rPr>
          <w:spacing w:val="15"/>
        </w:rPr>
        <w:t xml:space="preserve"> </w:t>
      </w:r>
      <w:r w:rsidRPr="00C8566F">
        <w:t>of</w:t>
      </w:r>
      <w:r w:rsidRPr="00C8566F">
        <w:rPr>
          <w:spacing w:val="16"/>
        </w:rPr>
        <w:t xml:space="preserve"> </w:t>
      </w:r>
      <w:r w:rsidRPr="00C8566F">
        <w:t>situation</w:t>
      </w:r>
      <w:r w:rsidRPr="00C8566F">
        <w:rPr>
          <w:spacing w:val="16"/>
        </w:rPr>
        <w:t xml:space="preserve"> </w:t>
      </w:r>
      <w:r w:rsidRPr="00C8566F">
        <w:t>or</w:t>
      </w:r>
      <w:r w:rsidRPr="00C8566F">
        <w:rPr>
          <w:spacing w:val="16"/>
        </w:rPr>
        <w:t xml:space="preserve"> </w:t>
      </w:r>
      <w:r w:rsidRPr="00C8566F">
        <w:t>necessary</w:t>
      </w:r>
      <w:r w:rsidRPr="00C8566F">
        <w:rPr>
          <w:spacing w:val="15"/>
        </w:rPr>
        <w:t xml:space="preserve"> </w:t>
      </w:r>
      <w:r w:rsidRPr="00C8566F">
        <w:t>response</w:t>
      </w:r>
      <w:r w:rsidRPr="00C8566F">
        <w:rPr>
          <w:spacing w:val="16"/>
        </w:rPr>
        <w:t xml:space="preserve"> </w:t>
      </w:r>
      <w:r w:rsidRPr="00C8566F">
        <w:t>is</w:t>
      </w:r>
      <w:r w:rsidRPr="00C8566F">
        <w:rPr>
          <w:spacing w:val="14"/>
        </w:rPr>
        <w:t xml:space="preserve"> </w:t>
      </w:r>
      <w:r w:rsidR="000865E7" w:rsidRPr="00C8566F">
        <w:t>unknown.</w:t>
      </w:r>
    </w:p>
    <w:p w14:paraId="54670A6D" w14:textId="563CAD60" w:rsidR="00E746E9" w:rsidRPr="00E746E9" w:rsidRDefault="00137996" w:rsidP="001D7093">
      <w:pPr>
        <w:pStyle w:val="Heading3"/>
      </w:pPr>
      <w:bookmarkStart w:id="637" w:name="_Toc70105364"/>
      <w:bookmarkStart w:id="638" w:name="_Toc70168424"/>
      <w:bookmarkStart w:id="639" w:name="_Toc82200467"/>
      <w:bookmarkStart w:id="640" w:name="_Toc88640305"/>
      <w:r w:rsidRPr="00E746E9">
        <w:t>ASSIGNING A STATUS</w:t>
      </w:r>
      <w:bookmarkEnd w:id="637"/>
      <w:bookmarkEnd w:id="638"/>
      <w:bookmarkEnd w:id="639"/>
      <w:bookmarkEnd w:id="640"/>
    </w:p>
    <w:p w14:paraId="19D1C6A4" w14:textId="163C8FE4" w:rsidR="00E746E9" w:rsidRPr="001406BD" w:rsidRDefault="00E746E9" w:rsidP="003622E6">
      <w:pPr>
        <w:pStyle w:val="Body"/>
      </w:pPr>
      <w:r w:rsidRPr="001406BD">
        <w:t xml:space="preserve">Assign lifeline statuses as incident circumstances evolve and through the course of response </w:t>
      </w:r>
      <w:r w:rsidR="000865E7" w:rsidRPr="001406BD">
        <w:t>operations.</w:t>
      </w:r>
    </w:p>
    <w:p w14:paraId="63AF1616" w14:textId="757D0316" w:rsidR="00E746E9" w:rsidRPr="001406BD" w:rsidRDefault="00E746E9" w:rsidP="003622E6">
      <w:pPr>
        <w:pStyle w:val="Body"/>
      </w:pPr>
      <w:r w:rsidRPr="001406BD">
        <w:t xml:space="preserve">Stabilization targets will provide the baseline against which lifelines can be </w:t>
      </w:r>
      <w:r w:rsidR="000865E7" w:rsidRPr="001406BD">
        <w:t>compared.</w:t>
      </w:r>
    </w:p>
    <w:p w14:paraId="49973905" w14:textId="03AC0CBE" w:rsidR="00E746E9" w:rsidRDefault="00E746E9" w:rsidP="003622E6">
      <w:pPr>
        <w:pStyle w:val="Body"/>
      </w:pPr>
      <w:r w:rsidRPr="001406BD">
        <w:t xml:space="preserve">The flowchart shows an example of how responders may think through assigning lifelines a color </w:t>
      </w:r>
      <w:r w:rsidR="000865E7" w:rsidRPr="001406BD">
        <w:t>status.</w:t>
      </w:r>
    </w:p>
    <w:p w14:paraId="7A718918" w14:textId="77777777" w:rsidR="003065B8" w:rsidRPr="001406BD" w:rsidRDefault="003065B8" w:rsidP="001406BD">
      <w:pPr>
        <w:widowControl w:val="0"/>
        <w:autoSpaceDE w:val="0"/>
        <w:autoSpaceDN w:val="0"/>
        <w:spacing w:before="240" w:after="120" w:line="276" w:lineRule="auto"/>
        <w:rPr>
          <w:rFonts w:cs="Arial"/>
          <w:color w:val="000000" w:themeColor="text1"/>
        </w:rPr>
      </w:pPr>
    </w:p>
    <w:p w14:paraId="4A9759DE" w14:textId="77777777" w:rsidR="003622E6" w:rsidRDefault="003622E6">
      <w:pPr>
        <w:spacing w:after="200" w:line="276" w:lineRule="auto"/>
        <w:rPr>
          <w:rFonts w:ascii="Arial Narrow" w:eastAsiaTheme="minorEastAsia" w:hAnsi="Arial Narrow" w:cs="Arial"/>
          <w:b/>
          <w:bCs/>
          <w:caps/>
          <w:color w:val="000000" w:themeColor="text1"/>
          <w:sz w:val="26"/>
          <w:szCs w:val="18"/>
        </w:rPr>
      </w:pPr>
      <w:r>
        <w:br w:type="page"/>
      </w:r>
    </w:p>
    <w:p w14:paraId="6577D165" w14:textId="0541DBBB" w:rsidR="00E746E9" w:rsidRPr="00E746E9" w:rsidRDefault="00330155" w:rsidP="00CC686C">
      <w:pPr>
        <w:pStyle w:val="Caption"/>
      </w:pPr>
      <w:r>
        <w:lastRenderedPageBreak/>
        <w:t xml:space="preserve">FIGURE </w:t>
      </w:r>
      <w:r w:rsidR="000D227E">
        <w:t>2</w:t>
      </w:r>
      <w:r w:rsidR="00ED7727">
        <w:t>2.</w:t>
      </w:r>
      <w:r>
        <w:t xml:space="preserve"> </w:t>
      </w:r>
      <w:r w:rsidR="00ED7727">
        <w:t xml:space="preserve"> </w:t>
      </w:r>
      <w:r>
        <w:t>STATUS ASSIGNMENT FLOWCHART</w:t>
      </w:r>
    </w:p>
    <w:p w14:paraId="0D100D48" w14:textId="4524F795" w:rsidR="00104E33" w:rsidRDefault="00330155" w:rsidP="00604F5D">
      <w:pPr>
        <w:pStyle w:val="Body"/>
        <w:rPr>
          <w:rFonts w:eastAsia="Franklin Gothic Medium Cond"/>
        </w:rPr>
      </w:pPr>
      <w:bookmarkStart w:id="641" w:name="_Toc70168425"/>
      <w:r>
        <w:rPr>
          <w:rFonts w:cs="Arial"/>
          <w:noProof/>
          <w:color w:val="000000" w:themeColor="text1"/>
          <w:sz w:val="28"/>
          <w:szCs w:val="28"/>
        </w:rPr>
        <mc:AlternateContent>
          <mc:Choice Requires="wpg">
            <w:drawing>
              <wp:anchor distT="0" distB="0" distL="114300" distR="114300" simplePos="0" relativeHeight="251701248" behindDoc="0" locked="0" layoutInCell="1" allowOverlap="1" wp14:anchorId="026445C6" wp14:editId="6E9B69A0">
                <wp:simplePos x="0" y="0"/>
                <wp:positionH relativeFrom="column">
                  <wp:posOffset>-95250</wp:posOffset>
                </wp:positionH>
                <wp:positionV relativeFrom="paragraph">
                  <wp:posOffset>159385</wp:posOffset>
                </wp:positionV>
                <wp:extent cx="6585585" cy="5372100"/>
                <wp:effectExtent l="0" t="0" r="5715" b="0"/>
                <wp:wrapNone/>
                <wp:docPr id="26" name="Group 26"/>
                <wp:cNvGraphicFramePr/>
                <a:graphic xmlns:a="http://schemas.openxmlformats.org/drawingml/2006/main">
                  <a:graphicData uri="http://schemas.microsoft.com/office/word/2010/wordprocessingGroup">
                    <wpg:wgp>
                      <wpg:cNvGrpSpPr/>
                      <wpg:grpSpPr>
                        <a:xfrm>
                          <a:off x="0" y="0"/>
                          <a:ext cx="6585585" cy="5372100"/>
                          <a:chOff x="0" y="0"/>
                          <a:chExt cx="6585585" cy="5372100"/>
                        </a:xfrm>
                      </wpg:grpSpPr>
                      <pic:pic xmlns:pic="http://schemas.openxmlformats.org/drawingml/2006/picture">
                        <pic:nvPicPr>
                          <pic:cNvPr id="637" name="Picture 637" descr="P4319#y1"/>
                          <pic:cNvPicPr>
                            <a:picLocks noChangeAspect="1"/>
                          </pic:cNvPicPr>
                        </pic:nvPicPr>
                        <pic:blipFill rotWithShape="1">
                          <a:blip r:embed="rId106">
                            <a:extLst>
                              <a:ext uri="{BEBA8EAE-BF5A-486C-A8C5-ECC9F3942E4B}">
                                <a14:imgProps xmlns:a14="http://schemas.microsoft.com/office/drawing/2010/main">
                                  <a14:imgLayer r:embed="rId10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500"/>
                          <a:stretch/>
                        </pic:blipFill>
                        <pic:spPr bwMode="auto">
                          <a:xfrm>
                            <a:off x="1028700" y="0"/>
                            <a:ext cx="5556885" cy="5372100"/>
                          </a:xfrm>
                          <a:prstGeom prst="rect">
                            <a:avLst/>
                          </a:prstGeom>
                          <a:ln>
                            <a:noFill/>
                          </a:ln>
                          <a:extLst>
                            <a:ext uri="{53640926-AAD7-44D8-BBD7-CCE9431645EC}">
                              <a14:shadowObscured xmlns:a14="http://schemas.microsoft.com/office/drawing/2010/main"/>
                            </a:ext>
                          </a:extLst>
                        </pic:spPr>
                      </pic:pic>
                      <wpg:grpSp>
                        <wpg:cNvPr id="638" name="Group 638" descr="P4326#y1"/>
                        <wpg:cNvGrpSpPr>
                          <a:grpSpLocks/>
                        </wpg:cNvGrpSpPr>
                        <wpg:grpSpPr bwMode="auto">
                          <a:xfrm>
                            <a:off x="0" y="4362450"/>
                            <a:ext cx="914400" cy="819150"/>
                            <a:chOff x="5506" y="1785"/>
                            <a:chExt cx="1485" cy="1113"/>
                          </a:xfrm>
                        </wpg:grpSpPr>
                        <wps:wsp>
                          <wps:cNvPr id="639" name="Freeform 243"/>
                          <wps:cNvSpPr>
                            <a:spLocks/>
                          </wps:cNvSpPr>
                          <wps:spPr bwMode="auto">
                            <a:xfrm>
                              <a:off x="5506" y="1785"/>
                              <a:ext cx="1485" cy="891"/>
                            </a:xfrm>
                            <a:custGeom>
                              <a:avLst/>
                              <a:gdLst>
                                <a:gd name="T0" fmla="+- 0 6991 5506"/>
                                <a:gd name="T1" fmla="*/ T0 w 1485"/>
                                <a:gd name="T2" fmla="+- 0 2528 1786"/>
                                <a:gd name="T3" fmla="*/ 2528 h 891"/>
                                <a:gd name="T4" fmla="+- 0 6991 5506"/>
                                <a:gd name="T5" fmla="*/ T4 w 1485"/>
                                <a:gd name="T6" fmla="+- 0 1934 1786"/>
                                <a:gd name="T7" fmla="*/ 1934 h 891"/>
                                <a:gd name="T8" fmla="+- 0 6980 5506"/>
                                <a:gd name="T9" fmla="*/ T8 w 1485"/>
                                <a:gd name="T10" fmla="+- 0 1876 1786"/>
                                <a:gd name="T11" fmla="*/ 1876 h 891"/>
                                <a:gd name="T12" fmla="+- 0 6948 5506"/>
                                <a:gd name="T13" fmla="*/ T12 w 1485"/>
                                <a:gd name="T14" fmla="+- 0 1829 1786"/>
                                <a:gd name="T15" fmla="*/ 1829 h 891"/>
                                <a:gd name="T16" fmla="+- 0 6901 5506"/>
                                <a:gd name="T17" fmla="*/ T16 w 1485"/>
                                <a:gd name="T18" fmla="+- 0 1797 1786"/>
                                <a:gd name="T19" fmla="*/ 1797 h 891"/>
                                <a:gd name="T20" fmla="+- 0 6843 5506"/>
                                <a:gd name="T21" fmla="*/ T20 w 1485"/>
                                <a:gd name="T22" fmla="+- 0 1786 1786"/>
                                <a:gd name="T23" fmla="*/ 1786 h 891"/>
                                <a:gd name="T24" fmla="+- 0 5655 5506"/>
                                <a:gd name="T25" fmla="*/ T24 w 1485"/>
                                <a:gd name="T26" fmla="+- 0 1786 1786"/>
                                <a:gd name="T27" fmla="*/ 1786 h 891"/>
                                <a:gd name="T28" fmla="+- 0 5597 5506"/>
                                <a:gd name="T29" fmla="*/ T28 w 1485"/>
                                <a:gd name="T30" fmla="+- 0 1797 1786"/>
                                <a:gd name="T31" fmla="*/ 1797 h 891"/>
                                <a:gd name="T32" fmla="+- 0 5550 5506"/>
                                <a:gd name="T33" fmla="*/ T32 w 1485"/>
                                <a:gd name="T34" fmla="+- 0 1829 1786"/>
                                <a:gd name="T35" fmla="*/ 1829 h 891"/>
                                <a:gd name="T36" fmla="+- 0 5518 5506"/>
                                <a:gd name="T37" fmla="*/ T36 w 1485"/>
                                <a:gd name="T38" fmla="+- 0 1876 1786"/>
                                <a:gd name="T39" fmla="*/ 1876 h 891"/>
                                <a:gd name="T40" fmla="+- 0 5506 5506"/>
                                <a:gd name="T41" fmla="*/ T40 w 1485"/>
                                <a:gd name="T42" fmla="+- 0 1934 1786"/>
                                <a:gd name="T43" fmla="*/ 1934 h 891"/>
                                <a:gd name="T44" fmla="+- 0 5506 5506"/>
                                <a:gd name="T45" fmla="*/ T44 w 1485"/>
                                <a:gd name="T46" fmla="+- 0 2528 1786"/>
                                <a:gd name="T47" fmla="*/ 2528 h 891"/>
                                <a:gd name="T48" fmla="+- 0 5518 5506"/>
                                <a:gd name="T49" fmla="*/ T48 w 1485"/>
                                <a:gd name="T50" fmla="+- 0 2586 1786"/>
                                <a:gd name="T51" fmla="*/ 2586 h 891"/>
                                <a:gd name="T52" fmla="+- 0 5550 5506"/>
                                <a:gd name="T53" fmla="*/ T52 w 1485"/>
                                <a:gd name="T54" fmla="+- 0 2633 1786"/>
                                <a:gd name="T55" fmla="*/ 2633 h 891"/>
                                <a:gd name="T56" fmla="+- 0 5597 5506"/>
                                <a:gd name="T57" fmla="*/ T56 w 1485"/>
                                <a:gd name="T58" fmla="+- 0 2665 1786"/>
                                <a:gd name="T59" fmla="*/ 2665 h 891"/>
                                <a:gd name="T60" fmla="+- 0 5655 5506"/>
                                <a:gd name="T61" fmla="*/ T60 w 1485"/>
                                <a:gd name="T62" fmla="+- 0 2677 1786"/>
                                <a:gd name="T63" fmla="*/ 2677 h 891"/>
                                <a:gd name="T64" fmla="+- 0 6843 5506"/>
                                <a:gd name="T65" fmla="*/ T64 w 1485"/>
                                <a:gd name="T66" fmla="+- 0 2677 1786"/>
                                <a:gd name="T67" fmla="*/ 2677 h 891"/>
                                <a:gd name="T68" fmla="+- 0 6901 5506"/>
                                <a:gd name="T69" fmla="*/ T68 w 1485"/>
                                <a:gd name="T70" fmla="+- 0 2665 1786"/>
                                <a:gd name="T71" fmla="*/ 2665 h 891"/>
                                <a:gd name="T72" fmla="+- 0 6948 5506"/>
                                <a:gd name="T73" fmla="*/ T72 w 1485"/>
                                <a:gd name="T74" fmla="+- 0 2633 1786"/>
                                <a:gd name="T75" fmla="*/ 2633 h 891"/>
                                <a:gd name="T76" fmla="+- 0 6980 5506"/>
                                <a:gd name="T77" fmla="*/ T76 w 1485"/>
                                <a:gd name="T78" fmla="+- 0 2586 1786"/>
                                <a:gd name="T79" fmla="*/ 2586 h 891"/>
                                <a:gd name="T80" fmla="+- 0 6991 5506"/>
                                <a:gd name="T81" fmla="*/ T80 w 1485"/>
                                <a:gd name="T82" fmla="+- 0 2528 1786"/>
                                <a:gd name="T83" fmla="*/ 2528 h 8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85" h="891">
                                  <a:moveTo>
                                    <a:pt x="1485" y="742"/>
                                  </a:moveTo>
                                  <a:lnTo>
                                    <a:pt x="1485" y="148"/>
                                  </a:lnTo>
                                  <a:lnTo>
                                    <a:pt x="1474" y="90"/>
                                  </a:lnTo>
                                  <a:lnTo>
                                    <a:pt x="1442" y="43"/>
                                  </a:lnTo>
                                  <a:lnTo>
                                    <a:pt x="1395" y="11"/>
                                  </a:lnTo>
                                  <a:lnTo>
                                    <a:pt x="1337" y="0"/>
                                  </a:lnTo>
                                  <a:lnTo>
                                    <a:pt x="149" y="0"/>
                                  </a:lnTo>
                                  <a:lnTo>
                                    <a:pt x="91" y="11"/>
                                  </a:lnTo>
                                  <a:lnTo>
                                    <a:pt x="44" y="43"/>
                                  </a:lnTo>
                                  <a:lnTo>
                                    <a:pt x="12" y="90"/>
                                  </a:lnTo>
                                  <a:lnTo>
                                    <a:pt x="0" y="148"/>
                                  </a:lnTo>
                                  <a:lnTo>
                                    <a:pt x="0" y="742"/>
                                  </a:lnTo>
                                  <a:lnTo>
                                    <a:pt x="12" y="800"/>
                                  </a:lnTo>
                                  <a:lnTo>
                                    <a:pt x="44" y="847"/>
                                  </a:lnTo>
                                  <a:lnTo>
                                    <a:pt x="91" y="879"/>
                                  </a:lnTo>
                                  <a:lnTo>
                                    <a:pt x="149" y="891"/>
                                  </a:lnTo>
                                  <a:lnTo>
                                    <a:pt x="1337" y="891"/>
                                  </a:lnTo>
                                  <a:lnTo>
                                    <a:pt x="1395" y="879"/>
                                  </a:lnTo>
                                  <a:lnTo>
                                    <a:pt x="1442" y="847"/>
                                  </a:lnTo>
                                  <a:lnTo>
                                    <a:pt x="1474" y="800"/>
                                  </a:lnTo>
                                  <a:lnTo>
                                    <a:pt x="1485" y="742"/>
                                  </a:lnTo>
                                  <a:close/>
                                </a:path>
                              </a:pathLst>
                            </a:custGeom>
                            <a:solidFill>
                              <a:srgbClr val="F7B9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Text Box 244"/>
                          <wps:cNvSpPr txBox="1">
                            <a:spLocks noChangeArrowheads="1"/>
                          </wps:cNvSpPr>
                          <wps:spPr bwMode="auto">
                            <a:xfrm>
                              <a:off x="5506" y="2040"/>
                              <a:ext cx="1485" cy="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7FECF" w14:textId="2805EBBE" w:rsidR="009D4A3B" w:rsidRPr="00FF794B" w:rsidRDefault="009D4A3B" w:rsidP="00330155">
                                <w:pPr>
                                  <w:spacing w:before="100" w:beforeAutospacing="1" w:after="100" w:afterAutospacing="1"/>
                                  <w:ind w:left="90"/>
                                  <w:jc w:val="center"/>
                                  <w:rPr>
                                    <w:rFonts w:ascii="Franklin Gothic Book"/>
                                    <w:b/>
                                    <w:bCs/>
                                    <w:sz w:val="29"/>
                                  </w:rPr>
                                </w:pPr>
                                <w:r w:rsidRPr="00FF794B">
                                  <w:rPr>
                                    <w:rFonts w:ascii="Franklin Gothic Book"/>
                                    <w:b/>
                                    <w:bCs/>
                                    <w:color w:val="040505"/>
                                    <w:sz w:val="29"/>
                                  </w:rPr>
                                  <w:t>Yellow</w:t>
                                </w:r>
                              </w:p>
                              <w:p w14:paraId="49125D9A" w14:textId="77777777" w:rsidR="009D4A3B" w:rsidRDefault="009D4A3B" w:rsidP="00FF794B">
                                <w:pPr>
                                  <w:spacing w:before="100" w:beforeAutospacing="1" w:after="100" w:afterAutospacing="1"/>
                                </w:pPr>
                              </w:p>
                            </w:txbxContent>
                          </wps:txbx>
                          <wps:bodyPr rot="0" vert="horz" wrap="square" lIns="0" tIns="0" rIns="0" bIns="0" anchor="t" anchorCtr="0" upright="1">
                            <a:noAutofit/>
                          </wps:bodyPr>
                        </wps:wsp>
                      </wpg:grpSp>
                    </wpg:wgp>
                  </a:graphicData>
                </a:graphic>
              </wp:anchor>
            </w:drawing>
          </mc:Choice>
          <mc:Fallback>
            <w:pict>
              <v:group w14:anchorId="026445C6" id="Group 26" o:spid="_x0000_s1082" style="position:absolute;margin-left:-7.5pt;margin-top:12.55pt;width:518.55pt;height:423pt;z-index:251701248;mso-position-horizontal-relative:text;mso-position-vertical-relative:text" coordsize="65855,537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">
                <v:shape id="Picture 637" o:spid="_x0000_s1083" type="#_x0000_t75" alt="P4319#y1" style="position:absolute;left:10287;width:55568;height:5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">
                  <v:imagedata r:id="rId108" o:title="P4319#y1" cropleft="1638f"/>
                </v:shape>
                <v:group id="Group 638" o:spid="_x0000_s1084" alt="P4326#y1" style="position:absolute;top:43624;width:9144;height:8192" coordorigin="5506,1785" coordsize="1485,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Freeform 243" o:spid="_x0000_s1085" style="position:absolute;left:5506;top:1785;width:1485;height:891;visibility:visible;mso-wrap-style:square;v-text-anchor:top" coordsize="1485,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" path="m1485,742r,-594l1474,90,1442,43,1395,11,1337,,149,,91,11,44,43,12,90,,148,,742r12,58l44,847r47,32l149,891r1188,l1395,879r47,-32l1474,800r11,-58xe" fillcolor="#f7b917" stroked="f">
                    <v:path arrowok="t" o:connecttype="custom" o:connectlocs="1485,2528;1485,1934;1474,1876;1442,1829;1395,1797;1337,1786;149,1786;91,1797;44,1829;12,1876;0,1934;0,2528;12,2586;44,2633;91,2665;149,2677;1337,2677;1395,2665;1442,2633;1474,2586;1485,2528" o:connectangles="0,0,0,0,0,0,0,0,0,0,0,0,0,0,0,0,0,0,0,0,0"/>
                  </v:shape>
                  <v:shape id="Text Box 244" o:spid="_x0000_s1086" type="#_x0000_t202" style="position:absolute;left:5506;top:2040;width:1485;height: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2EE7FECF" w14:textId="2805EBBE" w:rsidR="009D4A3B" w:rsidRPr="00FF794B" w:rsidRDefault="009D4A3B" w:rsidP="00330155">
                          <w:pPr>
                            <w:spacing w:before="100" w:beforeAutospacing="1" w:after="100" w:afterAutospacing="1"/>
                            <w:ind w:left="90"/>
                            <w:jc w:val="center"/>
                            <w:rPr>
                              <w:rFonts w:ascii="Franklin Gothic Book"/>
                              <w:b/>
                              <w:bCs/>
                              <w:sz w:val="29"/>
                            </w:rPr>
                          </w:pPr>
                          <w:r w:rsidRPr="00FF794B">
                            <w:rPr>
                              <w:rFonts w:ascii="Franklin Gothic Book"/>
                              <w:b/>
                              <w:bCs/>
                              <w:color w:val="040505"/>
                              <w:sz w:val="29"/>
                            </w:rPr>
                            <w:t>Yellow</w:t>
                          </w:r>
                        </w:p>
                        <w:p w14:paraId="49125D9A" w14:textId="77777777" w:rsidR="009D4A3B" w:rsidRDefault="009D4A3B" w:rsidP="00FF794B">
                          <w:pPr>
                            <w:spacing w:before="100" w:beforeAutospacing="1" w:after="100" w:afterAutospacing="1"/>
                          </w:pPr>
                        </w:p>
                      </w:txbxContent>
                    </v:textbox>
                  </v:shape>
                </v:group>
              </v:group>
            </w:pict>
          </mc:Fallback>
        </mc:AlternateContent>
      </w:r>
      <w:bookmarkEnd w:id="641"/>
    </w:p>
    <w:p w14:paraId="13019D7A" w14:textId="128E1599" w:rsidR="00FF794B" w:rsidRDefault="00FF794B" w:rsidP="00604F5D">
      <w:pPr>
        <w:pStyle w:val="Body"/>
        <w:rPr>
          <w:rFonts w:eastAsia="Franklin Gothic Medium Cond"/>
        </w:rPr>
      </w:pPr>
    </w:p>
    <w:p w14:paraId="6FDF40C8" w14:textId="108F18E8" w:rsidR="00FF794B" w:rsidRDefault="00FF794B" w:rsidP="00604F5D">
      <w:pPr>
        <w:pStyle w:val="Body"/>
        <w:rPr>
          <w:rFonts w:eastAsia="Franklin Gothic Medium Cond"/>
        </w:rPr>
      </w:pPr>
    </w:p>
    <w:p w14:paraId="4ECBBB00" w14:textId="20EEAE13" w:rsidR="00FF794B" w:rsidRDefault="00FF794B" w:rsidP="00604F5D">
      <w:pPr>
        <w:pStyle w:val="Body"/>
        <w:rPr>
          <w:rFonts w:eastAsia="Franklin Gothic Medium Cond"/>
        </w:rPr>
      </w:pPr>
    </w:p>
    <w:p w14:paraId="22A296D3" w14:textId="379ACC4F" w:rsidR="00FF794B" w:rsidRDefault="00FF794B" w:rsidP="00604F5D">
      <w:pPr>
        <w:pStyle w:val="Body"/>
        <w:rPr>
          <w:rFonts w:eastAsia="Franklin Gothic Medium Cond"/>
        </w:rPr>
      </w:pPr>
    </w:p>
    <w:p w14:paraId="2ADD493B" w14:textId="41ABDC96" w:rsidR="00FF794B" w:rsidRDefault="00FF794B" w:rsidP="00604F5D">
      <w:pPr>
        <w:pStyle w:val="Body"/>
        <w:rPr>
          <w:rFonts w:ascii="Franklin Gothic Book"/>
          <w:color w:val="FFFFFF"/>
          <w:sz w:val="26"/>
        </w:rPr>
      </w:pPr>
      <w:bookmarkStart w:id="642" w:name="_Toc70105365"/>
      <w:r>
        <w:rPr>
          <w:rFonts w:ascii="Franklin Gothic Book"/>
          <w:color w:val="FFFFFF"/>
          <w:spacing w:val="3"/>
          <w:sz w:val="26"/>
        </w:rPr>
        <w:t xml:space="preserve"> </w:t>
      </w:r>
      <w:bookmarkStart w:id="643" w:name="_Toc70168426"/>
      <w:r>
        <w:rPr>
          <w:rFonts w:ascii="Franklin Gothic Book"/>
          <w:color w:val="FFFFFF"/>
          <w:sz w:val="26"/>
        </w:rPr>
        <w:t>the</w:t>
      </w:r>
      <w:r>
        <w:rPr>
          <w:rFonts w:ascii="Franklin Gothic Book"/>
          <w:color w:val="FFFFFF"/>
          <w:spacing w:val="6"/>
          <w:sz w:val="26"/>
        </w:rPr>
        <w:t xml:space="preserve"> </w:t>
      </w:r>
      <w:r>
        <w:rPr>
          <w:rFonts w:ascii="Franklin Gothic Book"/>
          <w:color w:val="FFFFFF"/>
          <w:sz w:val="26"/>
        </w:rPr>
        <w:t>disruption</w:t>
      </w:r>
      <w:r>
        <w:rPr>
          <w:rFonts w:ascii="Franklin Gothic Book"/>
          <w:color w:val="FFFFFF"/>
          <w:spacing w:val="-1"/>
          <w:sz w:val="26"/>
        </w:rPr>
        <w:t xml:space="preserve"> </w:t>
      </w:r>
      <w:r>
        <w:rPr>
          <w:rFonts w:ascii="Franklin Gothic Book"/>
          <w:color w:val="FFFFFF"/>
          <w:sz w:val="26"/>
        </w:rPr>
        <w:t>still</w:t>
      </w:r>
      <w:bookmarkEnd w:id="643"/>
      <w:r>
        <w:rPr>
          <w:rFonts w:ascii="Franklin Gothic Book"/>
          <w:color w:val="FFFFFF"/>
          <w:spacing w:val="2"/>
          <w:sz w:val="26"/>
        </w:rPr>
        <w:t xml:space="preserve"> </w:t>
      </w:r>
      <w:bookmarkEnd w:id="642"/>
    </w:p>
    <w:p w14:paraId="0FE0C24B" w14:textId="3C8A6062" w:rsidR="00FF794B" w:rsidRDefault="00FF794B" w:rsidP="00604F5D">
      <w:pPr>
        <w:pStyle w:val="Body"/>
        <w:rPr>
          <w:rFonts w:ascii="Franklin Gothic Book"/>
          <w:color w:val="FFFFFF"/>
          <w:sz w:val="26"/>
        </w:rPr>
      </w:pPr>
    </w:p>
    <w:p w14:paraId="23A05EBA" w14:textId="515E89A7" w:rsidR="00FF794B" w:rsidRDefault="00FF794B" w:rsidP="00604F5D">
      <w:pPr>
        <w:pStyle w:val="Body"/>
        <w:rPr>
          <w:rFonts w:ascii="Franklin Gothic Book"/>
          <w:color w:val="FFFFFF"/>
          <w:sz w:val="26"/>
        </w:rPr>
      </w:pPr>
    </w:p>
    <w:p w14:paraId="03999D3C" w14:textId="3937404A" w:rsidR="00FF794B" w:rsidRDefault="00FF794B" w:rsidP="00604F5D">
      <w:pPr>
        <w:pStyle w:val="Body"/>
        <w:rPr>
          <w:rFonts w:ascii="Franklin Gothic Book"/>
          <w:color w:val="FFFFFF"/>
          <w:sz w:val="26"/>
        </w:rPr>
      </w:pPr>
    </w:p>
    <w:p w14:paraId="0B7E8D30" w14:textId="306CEA86" w:rsidR="00FF794B" w:rsidRDefault="00FF794B" w:rsidP="00604F5D">
      <w:pPr>
        <w:pStyle w:val="Body"/>
        <w:rPr>
          <w:rFonts w:ascii="Franklin Gothic Book"/>
          <w:color w:val="FFFFFF"/>
          <w:sz w:val="26"/>
        </w:rPr>
      </w:pPr>
    </w:p>
    <w:p w14:paraId="0F46CE32" w14:textId="3447DEBD" w:rsidR="00FF794B" w:rsidRDefault="00FF794B" w:rsidP="00604F5D">
      <w:pPr>
        <w:pStyle w:val="Body"/>
        <w:rPr>
          <w:rFonts w:ascii="Franklin Gothic Book"/>
          <w:color w:val="FFFFFF"/>
          <w:sz w:val="26"/>
        </w:rPr>
      </w:pPr>
    </w:p>
    <w:p w14:paraId="2A02B1E6" w14:textId="6B1A2FA2" w:rsidR="00740A07" w:rsidRDefault="00740A07" w:rsidP="00604F5D">
      <w:pPr>
        <w:pStyle w:val="Body"/>
        <w:rPr>
          <w:rFonts w:cs="Arial"/>
          <w:caps/>
          <w:noProof/>
          <w:color w:val="182853"/>
          <w:kern w:val="32"/>
          <w:sz w:val="38"/>
          <w:szCs w:val="38"/>
        </w:rPr>
      </w:pPr>
      <w:r>
        <w:br w:type="page"/>
      </w:r>
    </w:p>
    <w:p w14:paraId="23483A74" w14:textId="7B2110FF" w:rsidR="002531C7" w:rsidRPr="00EA15FD" w:rsidRDefault="002531C7" w:rsidP="00A05F50">
      <w:pPr>
        <w:pStyle w:val="Heading1"/>
      </w:pPr>
      <w:bookmarkStart w:id="644" w:name="_Toc88640306"/>
      <w:r>
        <w:lastRenderedPageBreak/>
        <w:t>A</w:t>
      </w:r>
      <w:r w:rsidRPr="00EA15FD">
        <w:t xml:space="preserve">NNEX </w:t>
      </w:r>
      <w:r>
        <w:t xml:space="preserve">D </w:t>
      </w:r>
      <w:r w:rsidRPr="00EA15FD">
        <w:t xml:space="preserve">– ACRONYMS </w:t>
      </w:r>
      <w:r w:rsidR="008C5F93">
        <w:rPr>
          <w:color w:val="C00000"/>
        </w:rPr>
        <w:t>[remove/replace</w:t>
      </w:r>
      <w:r w:rsidR="00C32DDC">
        <w:rPr>
          <w:color w:val="C00000"/>
        </w:rPr>
        <w:t>]</w:t>
      </w:r>
      <w:bookmarkEnd w:id="644"/>
    </w:p>
    <w:tbl>
      <w:tblPr>
        <w:tblStyle w:val="TableGrid"/>
        <w:tblW w:w="9622" w:type="dxa"/>
        <w:jc w:val="center"/>
        <w:tblLook w:val="04A0" w:firstRow="1" w:lastRow="0" w:firstColumn="1" w:lastColumn="0" w:noHBand="0" w:noVBand="1"/>
      </w:tblPr>
      <w:tblGrid>
        <w:gridCol w:w="1522"/>
        <w:gridCol w:w="3420"/>
        <w:gridCol w:w="1538"/>
        <w:gridCol w:w="3142"/>
      </w:tblGrid>
      <w:tr w:rsidR="002531C7" w14:paraId="6A638732" w14:textId="77777777" w:rsidTr="002531C7">
        <w:trPr>
          <w:trHeight w:val="588"/>
          <w:jc w:val="center"/>
        </w:trPr>
        <w:tc>
          <w:tcPr>
            <w:tcW w:w="1522" w:type="dxa"/>
            <w:tcBorders>
              <w:top w:val="single" w:sz="6" w:space="0" w:color="000000"/>
              <w:left w:val="single" w:sz="6" w:space="0" w:color="000000"/>
              <w:bottom w:val="single" w:sz="4" w:space="0" w:color="auto"/>
              <w:right w:val="single" w:sz="6" w:space="0" w:color="000000"/>
            </w:tcBorders>
            <w:shd w:val="clear" w:color="auto" w:fill="AA1F24"/>
            <w:vAlign w:val="center"/>
          </w:tcPr>
          <w:p w14:paraId="24F7407F" w14:textId="77777777" w:rsidR="002531C7" w:rsidRPr="00094DBC" w:rsidRDefault="002531C7" w:rsidP="002531C7">
            <w:pPr>
              <w:pStyle w:val="BodyText"/>
              <w:spacing w:after="0"/>
              <w:jc w:val="center"/>
              <w:rPr>
                <w:sz w:val="28"/>
                <w:szCs w:val="28"/>
              </w:rPr>
            </w:pPr>
            <w:r w:rsidRPr="00094DBC">
              <w:rPr>
                <w:rFonts w:ascii="Arial Narrow" w:hAnsi="Arial Narrow"/>
                <w:b/>
                <w:color w:val="FFFFFF" w:themeColor="background1"/>
                <w:sz w:val="28"/>
                <w:szCs w:val="28"/>
              </w:rPr>
              <w:t>ACRONYM</w:t>
            </w:r>
          </w:p>
        </w:tc>
        <w:tc>
          <w:tcPr>
            <w:tcW w:w="3420" w:type="dxa"/>
            <w:tcBorders>
              <w:top w:val="single" w:sz="6" w:space="0" w:color="000000"/>
              <w:left w:val="single" w:sz="6" w:space="0" w:color="000000"/>
              <w:bottom w:val="single" w:sz="4" w:space="0" w:color="auto"/>
              <w:right w:val="single" w:sz="6" w:space="0" w:color="000000"/>
            </w:tcBorders>
            <w:shd w:val="clear" w:color="auto" w:fill="AA1F24"/>
            <w:vAlign w:val="center"/>
          </w:tcPr>
          <w:p w14:paraId="3C71FF22" w14:textId="77777777" w:rsidR="002531C7" w:rsidRPr="00094DBC" w:rsidRDefault="002531C7" w:rsidP="002531C7">
            <w:pPr>
              <w:pStyle w:val="BodyText"/>
              <w:spacing w:after="0"/>
              <w:jc w:val="center"/>
              <w:rPr>
                <w:sz w:val="28"/>
                <w:szCs w:val="28"/>
              </w:rPr>
            </w:pPr>
            <w:r w:rsidRPr="00094DBC">
              <w:rPr>
                <w:rFonts w:ascii="Arial Narrow" w:hAnsi="Arial Narrow"/>
                <w:b/>
                <w:color w:val="FFFFFF" w:themeColor="background1"/>
                <w:sz w:val="28"/>
                <w:szCs w:val="28"/>
              </w:rPr>
              <w:t>DESCRIPTION</w:t>
            </w:r>
          </w:p>
        </w:tc>
        <w:tc>
          <w:tcPr>
            <w:tcW w:w="1538" w:type="dxa"/>
            <w:tcBorders>
              <w:top w:val="single" w:sz="6" w:space="0" w:color="000000"/>
              <w:left w:val="single" w:sz="6" w:space="0" w:color="000000"/>
              <w:bottom w:val="single" w:sz="4" w:space="0" w:color="auto"/>
              <w:right w:val="single" w:sz="6" w:space="0" w:color="000000"/>
            </w:tcBorders>
            <w:shd w:val="clear" w:color="auto" w:fill="AA1F24"/>
            <w:vAlign w:val="center"/>
          </w:tcPr>
          <w:p w14:paraId="7C55A1A0" w14:textId="77777777" w:rsidR="002531C7" w:rsidRPr="00094DBC" w:rsidRDefault="002531C7" w:rsidP="002531C7">
            <w:pPr>
              <w:pStyle w:val="BodyText"/>
              <w:spacing w:after="0"/>
              <w:jc w:val="center"/>
              <w:rPr>
                <w:sz w:val="28"/>
                <w:szCs w:val="28"/>
              </w:rPr>
            </w:pPr>
            <w:r w:rsidRPr="00094DBC">
              <w:rPr>
                <w:rFonts w:ascii="Arial Narrow" w:hAnsi="Arial Narrow"/>
                <w:b/>
                <w:color w:val="FFFFFF" w:themeColor="background1"/>
                <w:sz w:val="28"/>
                <w:szCs w:val="28"/>
              </w:rPr>
              <w:t>ACRONYM</w:t>
            </w:r>
          </w:p>
        </w:tc>
        <w:tc>
          <w:tcPr>
            <w:tcW w:w="3142" w:type="dxa"/>
            <w:tcBorders>
              <w:top w:val="single" w:sz="6" w:space="0" w:color="000000"/>
              <w:left w:val="single" w:sz="6" w:space="0" w:color="000000"/>
              <w:bottom w:val="single" w:sz="4" w:space="0" w:color="auto"/>
              <w:right w:val="single" w:sz="6" w:space="0" w:color="000000"/>
            </w:tcBorders>
            <w:shd w:val="clear" w:color="auto" w:fill="AA1F24"/>
            <w:vAlign w:val="center"/>
          </w:tcPr>
          <w:p w14:paraId="7C267500" w14:textId="77777777" w:rsidR="002531C7" w:rsidRPr="00094DBC" w:rsidRDefault="002531C7" w:rsidP="002531C7">
            <w:pPr>
              <w:pStyle w:val="BodyText"/>
              <w:spacing w:after="0"/>
              <w:jc w:val="center"/>
              <w:rPr>
                <w:sz w:val="28"/>
                <w:szCs w:val="28"/>
              </w:rPr>
            </w:pPr>
            <w:r w:rsidRPr="00094DBC">
              <w:rPr>
                <w:rFonts w:ascii="Arial Narrow" w:hAnsi="Arial Narrow"/>
                <w:b/>
                <w:color w:val="FFFFFF" w:themeColor="background1"/>
                <w:sz w:val="28"/>
                <w:szCs w:val="28"/>
              </w:rPr>
              <w:t>DESCRIPTION</w:t>
            </w:r>
          </w:p>
        </w:tc>
      </w:tr>
      <w:tr w:rsidR="002531C7" w14:paraId="1A4A8208"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07466F4C" w14:textId="77777777" w:rsidR="002531C7" w:rsidRPr="004A2460" w:rsidRDefault="002531C7" w:rsidP="002531C7">
            <w:pPr>
              <w:pStyle w:val="BodyText"/>
              <w:spacing w:after="0"/>
              <w:jc w:val="center"/>
              <w:rPr>
                <w:rFonts w:cs="Arial"/>
              </w:rPr>
            </w:pPr>
            <w:r w:rsidRPr="00CE7E86">
              <w:rPr>
                <w:rFonts w:eastAsia="Arial Narrow" w:cs="Arial"/>
                <w:b/>
                <w:kern w:val="3"/>
              </w:rPr>
              <w:t>AAR</w:t>
            </w:r>
          </w:p>
        </w:tc>
        <w:tc>
          <w:tcPr>
            <w:tcW w:w="3420" w:type="dxa"/>
            <w:tcBorders>
              <w:top w:val="single" w:sz="6" w:space="0" w:color="000001"/>
              <w:left w:val="single" w:sz="6" w:space="0" w:color="000001"/>
              <w:bottom w:val="single" w:sz="6" w:space="0" w:color="000001"/>
              <w:right w:val="single" w:sz="6" w:space="0" w:color="000001"/>
            </w:tcBorders>
            <w:vAlign w:val="center"/>
          </w:tcPr>
          <w:p w14:paraId="342859D4" w14:textId="77777777" w:rsidR="002531C7" w:rsidRPr="00CE7E86" w:rsidRDefault="002531C7" w:rsidP="002531C7">
            <w:pPr>
              <w:pStyle w:val="BodyText"/>
              <w:spacing w:after="0"/>
              <w:jc w:val="center"/>
              <w:rPr>
                <w:rFonts w:cs="Arial"/>
              </w:rPr>
            </w:pPr>
            <w:r w:rsidRPr="00CE7E86">
              <w:rPr>
                <w:rFonts w:eastAsia="Arial Narrow" w:cs="Arial"/>
                <w:kern w:val="3"/>
              </w:rPr>
              <w:t>After Action Reports</w:t>
            </w:r>
          </w:p>
        </w:tc>
        <w:tc>
          <w:tcPr>
            <w:tcW w:w="1538" w:type="dxa"/>
            <w:tcBorders>
              <w:top w:val="single" w:sz="6" w:space="0" w:color="000001"/>
              <w:left w:val="single" w:sz="6" w:space="0" w:color="000001"/>
              <w:bottom w:val="single" w:sz="6" w:space="0" w:color="000001"/>
              <w:right w:val="single" w:sz="6" w:space="0" w:color="000001"/>
            </w:tcBorders>
            <w:vAlign w:val="center"/>
          </w:tcPr>
          <w:p w14:paraId="0B0ADBBB" w14:textId="77777777" w:rsidR="002531C7" w:rsidRPr="004A2460" w:rsidRDefault="002531C7" w:rsidP="002531C7">
            <w:pPr>
              <w:pStyle w:val="BodyText"/>
              <w:spacing w:after="0"/>
              <w:jc w:val="center"/>
              <w:rPr>
                <w:rFonts w:cs="Arial"/>
                <w:b/>
                <w:bCs/>
              </w:rPr>
            </w:pPr>
            <w:r w:rsidRPr="004A2460">
              <w:rPr>
                <w:rFonts w:cs="Arial"/>
                <w:b/>
                <w:bCs/>
              </w:rPr>
              <w:t>DNR</w:t>
            </w:r>
          </w:p>
        </w:tc>
        <w:tc>
          <w:tcPr>
            <w:tcW w:w="3142" w:type="dxa"/>
            <w:tcBorders>
              <w:top w:val="single" w:sz="6" w:space="0" w:color="000001"/>
              <w:left w:val="single" w:sz="6" w:space="0" w:color="000001"/>
              <w:bottom w:val="single" w:sz="6" w:space="0" w:color="000001"/>
              <w:right w:val="single" w:sz="6" w:space="0" w:color="000001"/>
            </w:tcBorders>
            <w:vAlign w:val="center"/>
          </w:tcPr>
          <w:p w14:paraId="3A9C53E0" w14:textId="77777777" w:rsidR="002531C7" w:rsidRPr="00CE7E86" w:rsidRDefault="002531C7" w:rsidP="002531C7">
            <w:pPr>
              <w:pStyle w:val="BodyText"/>
              <w:spacing w:after="0"/>
              <w:jc w:val="center"/>
              <w:rPr>
                <w:rFonts w:cs="Arial"/>
              </w:rPr>
            </w:pPr>
            <w:r w:rsidRPr="00CE7E86">
              <w:rPr>
                <w:rFonts w:cs="Arial"/>
              </w:rPr>
              <w:t>Department of Natural Resources</w:t>
            </w:r>
          </w:p>
        </w:tc>
      </w:tr>
      <w:tr w:rsidR="002531C7" w14:paraId="39DF4235"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376B3596" w14:textId="77777777" w:rsidR="002531C7" w:rsidRPr="004A2460" w:rsidRDefault="002531C7" w:rsidP="002531C7">
            <w:pPr>
              <w:pStyle w:val="BodyText"/>
              <w:spacing w:after="0"/>
              <w:jc w:val="center"/>
              <w:rPr>
                <w:rFonts w:cs="Arial"/>
              </w:rPr>
            </w:pPr>
            <w:r w:rsidRPr="00CE7E86">
              <w:rPr>
                <w:rFonts w:eastAsia="Arial Narrow" w:cs="Arial"/>
                <w:b/>
                <w:kern w:val="3"/>
              </w:rPr>
              <w:t>ADA</w:t>
            </w:r>
          </w:p>
        </w:tc>
        <w:tc>
          <w:tcPr>
            <w:tcW w:w="3420" w:type="dxa"/>
            <w:tcBorders>
              <w:top w:val="single" w:sz="6" w:space="0" w:color="000001"/>
              <w:left w:val="single" w:sz="6" w:space="0" w:color="000001"/>
              <w:bottom w:val="single" w:sz="6" w:space="0" w:color="000001"/>
              <w:right w:val="single" w:sz="6" w:space="0" w:color="000001"/>
            </w:tcBorders>
            <w:vAlign w:val="center"/>
          </w:tcPr>
          <w:p w14:paraId="26F39CAD" w14:textId="77777777" w:rsidR="002531C7" w:rsidRPr="00CE7E86" w:rsidRDefault="002531C7" w:rsidP="002531C7">
            <w:pPr>
              <w:pStyle w:val="BodyText"/>
              <w:spacing w:after="0"/>
              <w:jc w:val="center"/>
              <w:rPr>
                <w:rFonts w:cs="Arial"/>
              </w:rPr>
            </w:pPr>
            <w:r w:rsidRPr="00CE7E86">
              <w:rPr>
                <w:rFonts w:eastAsia="Arial Narrow" w:cs="Arial"/>
                <w:kern w:val="3"/>
              </w:rPr>
              <w:t>Americans with Disabilities Act</w:t>
            </w:r>
          </w:p>
        </w:tc>
        <w:tc>
          <w:tcPr>
            <w:tcW w:w="1538" w:type="dxa"/>
            <w:tcBorders>
              <w:top w:val="single" w:sz="6" w:space="0" w:color="000001"/>
              <w:left w:val="single" w:sz="6" w:space="0" w:color="000001"/>
              <w:bottom w:val="single" w:sz="6" w:space="0" w:color="000001"/>
              <w:right w:val="single" w:sz="6" w:space="0" w:color="000001"/>
            </w:tcBorders>
            <w:vAlign w:val="center"/>
          </w:tcPr>
          <w:p w14:paraId="6ACE62E0" w14:textId="77777777" w:rsidR="002531C7" w:rsidRPr="004A2460" w:rsidRDefault="002531C7" w:rsidP="002531C7">
            <w:pPr>
              <w:pStyle w:val="BodyText"/>
              <w:spacing w:after="0"/>
              <w:jc w:val="center"/>
              <w:rPr>
                <w:rFonts w:cs="Arial"/>
                <w:b/>
                <w:bCs/>
              </w:rPr>
            </w:pPr>
            <w:r w:rsidRPr="004A2460">
              <w:rPr>
                <w:rFonts w:eastAsia="Arial Narrow" w:cs="Arial"/>
                <w:b/>
                <w:bCs/>
                <w:kern w:val="3"/>
              </w:rPr>
              <w:t>DOT</w:t>
            </w:r>
          </w:p>
        </w:tc>
        <w:tc>
          <w:tcPr>
            <w:tcW w:w="3142" w:type="dxa"/>
            <w:tcBorders>
              <w:top w:val="single" w:sz="6" w:space="0" w:color="000001"/>
              <w:left w:val="single" w:sz="6" w:space="0" w:color="000001"/>
              <w:bottom w:val="single" w:sz="6" w:space="0" w:color="000001"/>
              <w:right w:val="single" w:sz="6" w:space="0" w:color="000001"/>
            </w:tcBorders>
            <w:vAlign w:val="center"/>
          </w:tcPr>
          <w:p w14:paraId="0AB416E7" w14:textId="77777777" w:rsidR="002531C7" w:rsidRPr="00CE7E86" w:rsidRDefault="002531C7" w:rsidP="002531C7">
            <w:pPr>
              <w:pStyle w:val="BodyText"/>
              <w:spacing w:after="0"/>
              <w:jc w:val="center"/>
              <w:rPr>
                <w:rFonts w:cs="Arial"/>
              </w:rPr>
            </w:pPr>
            <w:r w:rsidRPr="00CE7E86">
              <w:rPr>
                <w:rFonts w:eastAsia="Arial Narrow" w:cs="Arial"/>
                <w:kern w:val="3"/>
              </w:rPr>
              <w:t>US Department of Transportation</w:t>
            </w:r>
          </w:p>
        </w:tc>
      </w:tr>
      <w:tr w:rsidR="002531C7" w14:paraId="44BEA1FA"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44FBBE20" w14:textId="77777777" w:rsidR="002531C7" w:rsidRPr="004A2460" w:rsidRDefault="002531C7" w:rsidP="002531C7">
            <w:pPr>
              <w:pStyle w:val="BodyText"/>
              <w:spacing w:after="0"/>
              <w:jc w:val="center"/>
              <w:rPr>
                <w:rFonts w:cs="Arial"/>
              </w:rPr>
            </w:pPr>
            <w:r w:rsidRPr="00CE7E86">
              <w:rPr>
                <w:rFonts w:eastAsia="Arial Narrow" w:cs="Arial"/>
                <w:b/>
                <w:kern w:val="3"/>
              </w:rPr>
              <w:t>ARC</w:t>
            </w:r>
          </w:p>
        </w:tc>
        <w:tc>
          <w:tcPr>
            <w:tcW w:w="3420" w:type="dxa"/>
            <w:tcBorders>
              <w:top w:val="single" w:sz="6" w:space="0" w:color="000001"/>
              <w:left w:val="single" w:sz="6" w:space="0" w:color="000001"/>
              <w:bottom w:val="single" w:sz="6" w:space="0" w:color="000001"/>
              <w:right w:val="single" w:sz="6" w:space="0" w:color="000001"/>
            </w:tcBorders>
            <w:vAlign w:val="center"/>
          </w:tcPr>
          <w:p w14:paraId="08B9A76C" w14:textId="77777777" w:rsidR="002531C7" w:rsidRPr="00CE7E86" w:rsidRDefault="002531C7" w:rsidP="002531C7">
            <w:pPr>
              <w:pStyle w:val="BodyText"/>
              <w:spacing w:after="0"/>
              <w:jc w:val="center"/>
              <w:rPr>
                <w:rFonts w:cs="Arial"/>
              </w:rPr>
            </w:pPr>
            <w:r w:rsidRPr="00CE7E86">
              <w:rPr>
                <w:rFonts w:eastAsia="Arial Narrow" w:cs="Arial"/>
                <w:kern w:val="3"/>
              </w:rPr>
              <w:t>American Red Cross</w:t>
            </w:r>
          </w:p>
        </w:tc>
        <w:tc>
          <w:tcPr>
            <w:tcW w:w="1538" w:type="dxa"/>
            <w:tcBorders>
              <w:top w:val="single" w:sz="6" w:space="0" w:color="000001"/>
              <w:left w:val="single" w:sz="6" w:space="0" w:color="000001"/>
              <w:bottom w:val="single" w:sz="6" w:space="0" w:color="000001"/>
              <w:right w:val="single" w:sz="6" w:space="0" w:color="000001"/>
            </w:tcBorders>
            <w:vAlign w:val="center"/>
          </w:tcPr>
          <w:p w14:paraId="55588CE3" w14:textId="77777777" w:rsidR="002531C7" w:rsidRPr="004A2460" w:rsidRDefault="002531C7" w:rsidP="002531C7">
            <w:pPr>
              <w:pStyle w:val="BodyText"/>
              <w:spacing w:after="0"/>
              <w:jc w:val="center"/>
              <w:rPr>
                <w:rFonts w:cs="Arial"/>
                <w:b/>
                <w:bCs/>
              </w:rPr>
            </w:pPr>
            <w:r w:rsidRPr="004A2460">
              <w:rPr>
                <w:rFonts w:eastAsia="Arial Narrow" w:cs="Arial"/>
                <w:b/>
                <w:bCs/>
                <w:kern w:val="3"/>
              </w:rPr>
              <w:t>DPC</w:t>
            </w:r>
          </w:p>
        </w:tc>
        <w:tc>
          <w:tcPr>
            <w:tcW w:w="3142" w:type="dxa"/>
            <w:tcBorders>
              <w:top w:val="single" w:sz="6" w:space="0" w:color="000001"/>
              <w:left w:val="single" w:sz="6" w:space="0" w:color="000001"/>
              <w:bottom w:val="single" w:sz="6" w:space="0" w:color="000001"/>
              <w:right w:val="single" w:sz="6" w:space="0" w:color="000001"/>
            </w:tcBorders>
            <w:vAlign w:val="center"/>
          </w:tcPr>
          <w:p w14:paraId="4121B236" w14:textId="77777777" w:rsidR="002531C7" w:rsidRPr="00CE7E86" w:rsidRDefault="002531C7" w:rsidP="002531C7">
            <w:pPr>
              <w:pStyle w:val="BodyText"/>
              <w:spacing w:after="0"/>
              <w:jc w:val="center"/>
              <w:rPr>
                <w:rFonts w:cs="Arial"/>
              </w:rPr>
            </w:pPr>
            <w:r w:rsidRPr="00CE7E86">
              <w:rPr>
                <w:rFonts w:eastAsia="Arial Narrow" w:cs="Arial"/>
                <w:kern w:val="3"/>
              </w:rPr>
              <w:t>District Planning Council</w:t>
            </w:r>
          </w:p>
        </w:tc>
      </w:tr>
      <w:tr w:rsidR="002531C7" w14:paraId="7542892E"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6058BDEC" w14:textId="77777777" w:rsidR="002531C7" w:rsidRPr="004A2460" w:rsidRDefault="002531C7" w:rsidP="002531C7">
            <w:pPr>
              <w:pStyle w:val="BodyText"/>
              <w:spacing w:after="0"/>
              <w:jc w:val="center"/>
              <w:rPr>
                <w:rFonts w:cs="Arial"/>
              </w:rPr>
            </w:pPr>
            <w:r w:rsidRPr="00CE7E86">
              <w:rPr>
                <w:rFonts w:eastAsia="Arial Narrow" w:cs="Arial"/>
                <w:b/>
                <w:kern w:val="3"/>
              </w:rPr>
              <w:t>BOAH</w:t>
            </w:r>
          </w:p>
        </w:tc>
        <w:tc>
          <w:tcPr>
            <w:tcW w:w="3420" w:type="dxa"/>
            <w:tcBorders>
              <w:top w:val="single" w:sz="6" w:space="0" w:color="000001"/>
              <w:left w:val="single" w:sz="6" w:space="0" w:color="000001"/>
              <w:bottom w:val="single" w:sz="6" w:space="0" w:color="000001"/>
              <w:right w:val="single" w:sz="6" w:space="0" w:color="000001"/>
            </w:tcBorders>
            <w:vAlign w:val="center"/>
          </w:tcPr>
          <w:p w14:paraId="477AF93A" w14:textId="77777777" w:rsidR="002531C7" w:rsidRPr="00CE7E86" w:rsidRDefault="002531C7" w:rsidP="002531C7">
            <w:pPr>
              <w:pStyle w:val="BodyText"/>
              <w:spacing w:after="0"/>
              <w:jc w:val="center"/>
              <w:rPr>
                <w:rFonts w:cs="Arial"/>
              </w:rPr>
            </w:pPr>
            <w:r w:rsidRPr="00CE7E86">
              <w:rPr>
                <w:rFonts w:eastAsia="Arial Narrow" w:cs="Arial"/>
                <w:kern w:val="3"/>
              </w:rPr>
              <w:t>Board of Animal Health</w:t>
            </w:r>
          </w:p>
        </w:tc>
        <w:tc>
          <w:tcPr>
            <w:tcW w:w="1538" w:type="dxa"/>
            <w:tcBorders>
              <w:top w:val="single" w:sz="6" w:space="0" w:color="000001"/>
              <w:left w:val="single" w:sz="6" w:space="0" w:color="000001"/>
              <w:bottom w:val="single" w:sz="6" w:space="0" w:color="000001"/>
              <w:right w:val="single" w:sz="6" w:space="0" w:color="000001"/>
            </w:tcBorders>
            <w:vAlign w:val="center"/>
          </w:tcPr>
          <w:p w14:paraId="53B7EE86" w14:textId="133FD0AB" w:rsidR="002531C7" w:rsidRPr="004A2460" w:rsidRDefault="002531C7" w:rsidP="002531C7">
            <w:pPr>
              <w:pStyle w:val="BodyText"/>
              <w:spacing w:after="0"/>
              <w:jc w:val="center"/>
              <w:rPr>
                <w:rFonts w:cs="Arial"/>
                <w:b/>
                <w:bCs/>
              </w:rPr>
            </w:pPr>
            <w:r w:rsidRPr="004A2460">
              <w:rPr>
                <w:rFonts w:eastAsia="Arial Narrow" w:cs="Arial"/>
                <w:b/>
                <w:bCs/>
                <w:kern w:val="3"/>
              </w:rPr>
              <w:t>D</w:t>
            </w:r>
            <w:r w:rsidR="004F7BDE">
              <w:rPr>
                <w:rFonts w:eastAsia="Arial Narrow" w:cs="Arial"/>
                <w:b/>
                <w:bCs/>
                <w:kern w:val="3"/>
              </w:rPr>
              <w:t>P</w:t>
            </w:r>
            <w:r w:rsidRPr="004A2460">
              <w:rPr>
                <w:rFonts w:eastAsia="Arial Narrow" w:cs="Arial"/>
                <w:b/>
                <w:bCs/>
                <w:kern w:val="3"/>
              </w:rPr>
              <w:t>OC</w:t>
            </w:r>
          </w:p>
        </w:tc>
        <w:tc>
          <w:tcPr>
            <w:tcW w:w="3142" w:type="dxa"/>
            <w:tcBorders>
              <w:top w:val="single" w:sz="6" w:space="0" w:color="000001"/>
              <w:left w:val="single" w:sz="6" w:space="0" w:color="000001"/>
              <w:bottom w:val="single" w:sz="6" w:space="0" w:color="000001"/>
              <w:right w:val="single" w:sz="6" w:space="0" w:color="000001"/>
            </w:tcBorders>
            <w:vAlign w:val="center"/>
          </w:tcPr>
          <w:p w14:paraId="52467D52" w14:textId="07481A55" w:rsidR="002531C7" w:rsidRPr="00CE7E86" w:rsidRDefault="002531C7" w:rsidP="002531C7">
            <w:pPr>
              <w:pStyle w:val="BodyText"/>
              <w:spacing w:after="0"/>
              <w:jc w:val="center"/>
              <w:rPr>
                <w:rFonts w:cs="Arial"/>
              </w:rPr>
            </w:pPr>
            <w:r w:rsidRPr="00CE7E86">
              <w:rPr>
                <w:rFonts w:eastAsia="Arial Narrow" w:cs="Arial"/>
                <w:kern w:val="3"/>
              </w:rPr>
              <w:t xml:space="preserve">District </w:t>
            </w:r>
            <w:r w:rsidR="004F7BDE">
              <w:rPr>
                <w:rFonts w:eastAsia="Arial Narrow" w:cs="Arial"/>
                <w:kern w:val="3"/>
              </w:rPr>
              <w:t xml:space="preserve">Planning </w:t>
            </w:r>
            <w:r w:rsidRPr="00CE7E86">
              <w:rPr>
                <w:rFonts w:eastAsia="Arial Narrow" w:cs="Arial"/>
                <w:kern w:val="3"/>
              </w:rPr>
              <w:t>Oversight Committee</w:t>
            </w:r>
          </w:p>
        </w:tc>
      </w:tr>
      <w:tr w:rsidR="002531C7" w14:paraId="0CC39CEA"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1495941D" w14:textId="77777777" w:rsidR="002531C7" w:rsidRPr="00CE7E86" w:rsidRDefault="002531C7" w:rsidP="002531C7">
            <w:pPr>
              <w:suppressAutoHyphens/>
              <w:autoSpaceDN w:val="0"/>
              <w:spacing w:before="7"/>
              <w:jc w:val="center"/>
              <w:textAlignment w:val="baseline"/>
              <w:rPr>
                <w:rFonts w:eastAsia="Arial Narrow" w:cs="Arial"/>
                <w:kern w:val="3"/>
              </w:rPr>
            </w:pPr>
          </w:p>
          <w:p w14:paraId="495FCD50" w14:textId="77777777" w:rsidR="002531C7" w:rsidRPr="004A2460" w:rsidRDefault="002531C7" w:rsidP="002531C7">
            <w:pPr>
              <w:pStyle w:val="BodyText"/>
              <w:spacing w:after="0"/>
              <w:jc w:val="center"/>
              <w:rPr>
                <w:rFonts w:cs="Arial"/>
              </w:rPr>
            </w:pPr>
            <w:r w:rsidRPr="00CE7E86">
              <w:rPr>
                <w:rFonts w:eastAsia="Arial Narrow" w:cs="Arial"/>
                <w:b/>
                <w:kern w:val="3"/>
              </w:rPr>
              <w:t>CBRNE</w:t>
            </w:r>
          </w:p>
        </w:tc>
        <w:tc>
          <w:tcPr>
            <w:tcW w:w="3420" w:type="dxa"/>
            <w:tcBorders>
              <w:top w:val="single" w:sz="6" w:space="0" w:color="000001"/>
              <w:left w:val="single" w:sz="6" w:space="0" w:color="000001"/>
              <w:bottom w:val="single" w:sz="6" w:space="0" w:color="000001"/>
              <w:right w:val="single" w:sz="6" w:space="0" w:color="000001"/>
            </w:tcBorders>
            <w:vAlign w:val="center"/>
          </w:tcPr>
          <w:p w14:paraId="7B54596A" w14:textId="77777777" w:rsidR="002531C7" w:rsidRPr="00CE7E86" w:rsidRDefault="002531C7" w:rsidP="002531C7">
            <w:pPr>
              <w:suppressAutoHyphens/>
              <w:autoSpaceDN w:val="0"/>
              <w:spacing w:before="11"/>
              <w:ind w:left="184" w:right="245"/>
              <w:jc w:val="center"/>
              <w:textAlignment w:val="baseline"/>
              <w:rPr>
                <w:rFonts w:eastAsia="Arial Narrow" w:cs="Arial"/>
                <w:kern w:val="3"/>
              </w:rPr>
            </w:pPr>
            <w:r w:rsidRPr="00CE7E86">
              <w:rPr>
                <w:rFonts w:eastAsia="Arial Narrow" w:cs="Arial"/>
                <w:kern w:val="3"/>
              </w:rPr>
              <w:t>Chemical, Biological,</w:t>
            </w:r>
          </w:p>
          <w:p w14:paraId="6DF7322A" w14:textId="290BC172" w:rsidR="002531C7" w:rsidRPr="00CE7E86" w:rsidRDefault="002531C7" w:rsidP="002531C7">
            <w:pPr>
              <w:pStyle w:val="BodyText"/>
              <w:spacing w:after="0"/>
              <w:jc w:val="center"/>
              <w:rPr>
                <w:rFonts w:cs="Arial"/>
              </w:rPr>
            </w:pPr>
            <w:r w:rsidRPr="00CE7E86">
              <w:rPr>
                <w:rFonts w:eastAsia="Arial Narrow" w:cs="Arial"/>
                <w:kern w:val="3"/>
              </w:rPr>
              <w:t>Radiological, Nuclear</w:t>
            </w:r>
            <w:r w:rsidR="00D26586">
              <w:rPr>
                <w:rFonts w:eastAsia="Arial Narrow" w:cs="Arial"/>
                <w:kern w:val="3"/>
              </w:rPr>
              <w:t xml:space="preserve"> and</w:t>
            </w:r>
            <w:r w:rsidRPr="00CE7E86">
              <w:rPr>
                <w:rFonts w:eastAsia="Arial Narrow" w:cs="Arial"/>
                <w:kern w:val="3"/>
              </w:rPr>
              <w:t xml:space="preserve"> Explosive</w:t>
            </w:r>
          </w:p>
        </w:tc>
        <w:tc>
          <w:tcPr>
            <w:tcW w:w="1538" w:type="dxa"/>
            <w:tcBorders>
              <w:top w:val="single" w:sz="6" w:space="0" w:color="000001"/>
              <w:left w:val="single" w:sz="6" w:space="0" w:color="000001"/>
              <w:bottom w:val="single" w:sz="6" w:space="0" w:color="000001"/>
              <w:right w:val="single" w:sz="6" w:space="0" w:color="000001"/>
            </w:tcBorders>
            <w:vAlign w:val="center"/>
          </w:tcPr>
          <w:p w14:paraId="3F4C5C6F" w14:textId="77777777" w:rsidR="002531C7" w:rsidRPr="004A2460" w:rsidRDefault="002531C7" w:rsidP="002531C7">
            <w:pPr>
              <w:pStyle w:val="BodyText"/>
              <w:spacing w:after="0"/>
              <w:jc w:val="center"/>
              <w:rPr>
                <w:rFonts w:cs="Arial"/>
                <w:b/>
                <w:bCs/>
              </w:rPr>
            </w:pPr>
            <w:r w:rsidRPr="004A2460">
              <w:rPr>
                <w:rFonts w:eastAsia="Arial Narrow" w:cs="Arial"/>
                <w:b/>
                <w:bCs/>
                <w:kern w:val="3"/>
              </w:rPr>
              <w:t>DRF</w:t>
            </w:r>
          </w:p>
        </w:tc>
        <w:tc>
          <w:tcPr>
            <w:tcW w:w="3142" w:type="dxa"/>
            <w:tcBorders>
              <w:top w:val="single" w:sz="6" w:space="0" w:color="000001"/>
              <w:left w:val="single" w:sz="6" w:space="0" w:color="000001"/>
              <w:bottom w:val="single" w:sz="6" w:space="0" w:color="000001"/>
              <w:right w:val="single" w:sz="6" w:space="0" w:color="000001"/>
            </w:tcBorders>
            <w:vAlign w:val="center"/>
          </w:tcPr>
          <w:p w14:paraId="6F82ECCE" w14:textId="77777777" w:rsidR="002531C7" w:rsidRPr="00CE7E86" w:rsidRDefault="002531C7" w:rsidP="002531C7">
            <w:pPr>
              <w:pStyle w:val="BodyText"/>
              <w:spacing w:after="0"/>
              <w:jc w:val="center"/>
              <w:rPr>
                <w:rFonts w:cs="Arial"/>
              </w:rPr>
            </w:pPr>
            <w:r w:rsidRPr="00CE7E86">
              <w:rPr>
                <w:rFonts w:eastAsia="Arial Narrow" w:cs="Arial"/>
                <w:kern w:val="3"/>
              </w:rPr>
              <w:t>Disaster Relief Fund</w:t>
            </w:r>
          </w:p>
        </w:tc>
      </w:tr>
      <w:tr w:rsidR="002531C7" w14:paraId="621E1015"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47677D12" w14:textId="77777777" w:rsidR="002531C7" w:rsidRPr="004A2460" w:rsidRDefault="002531C7" w:rsidP="002531C7">
            <w:pPr>
              <w:pStyle w:val="BodyText"/>
              <w:spacing w:after="0"/>
              <w:jc w:val="center"/>
              <w:rPr>
                <w:rFonts w:cs="Arial"/>
              </w:rPr>
            </w:pPr>
            <w:r w:rsidRPr="00CE7E86">
              <w:rPr>
                <w:rFonts w:eastAsia="Arial Narrow" w:cs="Arial"/>
                <w:b/>
                <w:kern w:val="3"/>
              </w:rPr>
              <w:t>CDC</w:t>
            </w:r>
          </w:p>
        </w:tc>
        <w:tc>
          <w:tcPr>
            <w:tcW w:w="3420" w:type="dxa"/>
            <w:tcBorders>
              <w:top w:val="single" w:sz="6" w:space="0" w:color="000001"/>
              <w:left w:val="single" w:sz="6" w:space="0" w:color="000001"/>
              <w:bottom w:val="single" w:sz="6" w:space="0" w:color="000001"/>
              <w:right w:val="single" w:sz="6" w:space="0" w:color="000001"/>
            </w:tcBorders>
            <w:vAlign w:val="center"/>
          </w:tcPr>
          <w:p w14:paraId="683600FD" w14:textId="77777777" w:rsidR="002531C7" w:rsidRPr="00CE7E86" w:rsidRDefault="002531C7" w:rsidP="002531C7">
            <w:pPr>
              <w:suppressAutoHyphens/>
              <w:autoSpaceDN w:val="0"/>
              <w:spacing w:before="11"/>
              <w:ind w:left="184" w:right="240"/>
              <w:jc w:val="center"/>
              <w:textAlignment w:val="baseline"/>
              <w:rPr>
                <w:rFonts w:eastAsia="Arial Narrow" w:cs="Arial"/>
                <w:kern w:val="3"/>
              </w:rPr>
            </w:pPr>
            <w:r w:rsidRPr="00CE7E86">
              <w:rPr>
                <w:rFonts w:eastAsia="Arial Narrow" w:cs="Arial"/>
                <w:kern w:val="3"/>
              </w:rPr>
              <w:t>Centers for Disease Control</w:t>
            </w:r>
          </w:p>
          <w:p w14:paraId="7AD0E7DD" w14:textId="77777777" w:rsidR="002531C7" w:rsidRPr="00CE7E86" w:rsidRDefault="002531C7" w:rsidP="002531C7">
            <w:pPr>
              <w:pStyle w:val="BodyText"/>
              <w:spacing w:after="0"/>
              <w:jc w:val="center"/>
              <w:rPr>
                <w:rFonts w:cs="Arial"/>
              </w:rPr>
            </w:pPr>
            <w:r w:rsidRPr="00CE7E86">
              <w:rPr>
                <w:rFonts w:eastAsia="Arial Narrow" w:cs="Arial"/>
                <w:kern w:val="3"/>
              </w:rPr>
              <w:t>and Prevention</w:t>
            </w:r>
          </w:p>
        </w:tc>
        <w:tc>
          <w:tcPr>
            <w:tcW w:w="1538" w:type="dxa"/>
            <w:tcBorders>
              <w:top w:val="single" w:sz="6" w:space="0" w:color="000001"/>
              <w:left w:val="single" w:sz="6" w:space="0" w:color="000001"/>
              <w:bottom w:val="single" w:sz="6" w:space="0" w:color="000001"/>
              <w:right w:val="single" w:sz="6" w:space="0" w:color="000001"/>
            </w:tcBorders>
            <w:vAlign w:val="center"/>
          </w:tcPr>
          <w:p w14:paraId="3B5BF016" w14:textId="77777777" w:rsidR="002531C7" w:rsidRPr="004A2460" w:rsidRDefault="002531C7" w:rsidP="002531C7">
            <w:pPr>
              <w:pStyle w:val="BodyText"/>
              <w:spacing w:after="0"/>
              <w:jc w:val="center"/>
              <w:rPr>
                <w:rFonts w:cs="Arial"/>
                <w:b/>
                <w:bCs/>
              </w:rPr>
            </w:pPr>
            <w:r w:rsidRPr="004A2460">
              <w:rPr>
                <w:rFonts w:eastAsia="Arial Narrow" w:cs="Arial"/>
                <w:b/>
                <w:bCs/>
                <w:kern w:val="3"/>
              </w:rPr>
              <w:t>DRTF</w:t>
            </w:r>
          </w:p>
        </w:tc>
        <w:tc>
          <w:tcPr>
            <w:tcW w:w="3142" w:type="dxa"/>
            <w:tcBorders>
              <w:top w:val="single" w:sz="6" w:space="0" w:color="000001"/>
              <w:left w:val="single" w:sz="6" w:space="0" w:color="000001"/>
              <w:bottom w:val="single" w:sz="6" w:space="0" w:color="000001"/>
              <w:right w:val="single" w:sz="6" w:space="0" w:color="000001"/>
            </w:tcBorders>
            <w:vAlign w:val="center"/>
          </w:tcPr>
          <w:p w14:paraId="51165DEC" w14:textId="77777777" w:rsidR="002531C7" w:rsidRPr="00CE7E86" w:rsidRDefault="002531C7" w:rsidP="002531C7">
            <w:pPr>
              <w:pStyle w:val="BodyText"/>
              <w:spacing w:after="0"/>
              <w:jc w:val="center"/>
              <w:rPr>
                <w:rFonts w:cs="Arial"/>
              </w:rPr>
            </w:pPr>
            <w:r w:rsidRPr="00CE7E86">
              <w:rPr>
                <w:rFonts w:eastAsia="Arial Narrow" w:cs="Arial"/>
                <w:kern w:val="3"/>
              </w:rPr>
              <w:t>District Response Task Force</w:t>
            </w:r>
          </w:p>
        </w:tc>
      </w:tr>
      <w:tr w:rsidR="002531C7" w14:paraId="7D2B6A98"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365BDE4E" w14:textId="77777777" w:rsidR="002531C7" w:rsidRPr="004A2460" w:rsidRDefault="002531C7" w:rsidP="002531C7">
            <w:pPr>
              <w:pStyle w:val="BodyText"/>
              <w:spacing w:after="0"/>
              <w:jc w:val="center"/>
              <w:rPr>
                <w:rFonts w:cs="Arial"/>
              </w:rPr>
            </w:pPr>
            <w:r w:rsidRPr="00CE7E86">
              <w:rPr>
                <w:rFonts w:eastAsia="Arial Narrow" w:cs="Arial"/>
                <w:b/>
                <w:kern w:val="3"/>
              </w:rPr>
              <w:t>CFO</w:t>
            </w:r>
          </w:p>
        </w:tc>
        <w:tc>
          <w:tcPr>
            <w:tcW w:w="3420" w:type="dxa"/>
            <w:tcBorders>
              <w:top w:val="single" w:sz="6" w:space="0" w:color="000001"/>
              <w:left w:val="single" w:sz="6" w:space="0" w:color="000001"/>
              <w:bottom w:val="single" w:sz="6" w:space="0" w:color="000001"/>
              <w:right w:val="single" w:sz="6" w:space="0" w:color="000001"/>
            </w:tcBorders>
            <w:vAlign w:val="center"/>
          </w:tcPr>
          <w:p w14:paraId="7D6C26A8" w14:textId="77777777" w:rsidR="002531C7" w:rsidRPr="00CE7E86" w:rsidRDefault="002531C7" w:rsidP="002531C7">
            <w:pPr>
              <w:pStyle w:val="BodyText"/>
              <w:spacing w:after="0"/>
              <w:jc w:val="center"/>
              <w:rPr>
                <w:rFonts w:cs="Arial"/>
              </w:rPr>
            </w:pPr>
            <w:r w:rsidRPr="00CE7E86">
              <w:rPr>
                <w:rFonts w:eastAsia="Arial Narrow" w:cs="Arial"/>
                <w:kern w:val="3"/>
              </w:rPr>
              <w:t>Chief Financial Officer</w:t>
            </w:r>
          </w:p>
        </w:tc>
        <w:tc>
          <w:tcPr>
            <w:tcW w:w="1538" w:type="dxa"/>
            <w:tcBorders>
              <w:top w:val="single" w:sz="6" w:space="0" w:color="000001"/>
              <w:left w:val="single" w:sz="6" w:space="0" w:color="000001"/>
              <w:bottom w:val="single" w:sz="6" w:space="0" w:color="000001"/>
              <w:right w:val="single" w:sz="6" w:space="0" w:color="000001"/>
            </w:tcBorders>
            <w:vAlign w:val="center"/>
          </w:tcPr>
          <w:p w14:paraId="3913F072" w14:textId="77777777" w:rsidR="002531C7" w:rsidRPr="004A2460" w:rsidRDefault="002531C7" w:rsidP="002531C7">
            <w:pPr>
              <w:pStyle w:val="BodyText"/>
              <w:spacing w:after="0"/>
              <w:jc w:val="center"/>
              <w:rPr>
                <w:rFonts w:cs="Arial"/>
                <w:b/>
                <w:bCs/>
              </w:rPr>
            </w:pPr>
            <w:r w:rsidRPr="004A2460">
              <w:rPr>
                <w:rFonts w:eastAsia="Arial Narrow" w:cs="Arial"/>
                <w:b/>
                <w:bCs/>
                <w:kern w:val="3"/>
              </w:rPr>
              <w:t>DWD</w:t>
            </w:r>
          </w:p>
        </w:tc>
        <w:tc>
          <w:tcPr>
            <w:tcW w:w="3142" w:type="dxa"/>
            <w:tcBorders>
              <w:top w:val="single" w:sz="6" w:space="0" w:color="000001"/>
              <w:left w:val="single" w:sz="6" w:space="0" w:color="000001"/>
              <w:bottom w:val="single" w:sz="6" w:space="0" w:color="000001"/>
              <w:right w:val="single" w:sz="6" w:space="0" w:color="000001"/>
            </w:tcBorders>
            <w:vAlign w:val="center"/>
          </w:tcPr>
          <w:p w14:paraId="4CFC112B" w14:textId="77777777" w:rsidR="002531C7" w:rsidRPr="00CE7E86" w:rsidRDefault="002531C7" w:rsidP="002531C7">
            <w:pPr>
              <w:pStyle w:val="BodyText"/>
              <w:spacing w:after="0"/>
              <w:jc w:val="center"/>
              <w:rPr>
                <w:rFonts w:cs="Arial"/>
              </w:rPr>
            </w:pPr>
            <w:r w:rsidRPr="00CE7E86">
              <w:rPr>
                <w:rFonts w:eastAsia="Arial Narrow" w:cs="Arial"/>
                <w:kern w:val="3"/>
              </w:rPr>
              <w:t>Department of Workforce Development</w:t>
            </w:r>
          </w:p>
        </w:tc>
      </w:tr>
      <w:tr w:rsidR="002531C7" w14:paraId="68E1A690"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05A55078" w14:textId="77777777" w:rsidR="002531C7" w:rsidRPr="004A2460" w:rsidRDefault="002531C7" w:rsidP="002531C7">
            <w:pPr>
              <w:pStyle w:val="BodyText"/>
              <w:spacing w:after="0"/>
              <w:jc w:val="center"/>
              <w:rPr>
                <w:rFonts w:cs="Arial"/>
              </w:rPr>
            </w:pPr>
            <w:r w:rsidRPr="00CE7E86">
              <w:rPr>
                <w:rFonts w:eastAsia="Arial Narrow" w:cs="Arial"/>
                <w:b/>
                <w:kern w:val="3"/>
              </w:rPr>
              <w:t>CI/KR</w:t>
            </w:r>
          </w:p>
        </w:tc>
        <w:tc>
          <w:tcPr>
            <w:tcW w:w="3420" w:type="dxa"/>
            <w:tcBorders>
              <w:top w:val="single" w:sz="6" w:space="0" w:color="000001"/>
              <w:left w:val="single" w:sz="6" w:space="0" w:color="000001"/>
              <w:bottom w:val="single" w:sz="6" w:space="0" w:color="000001"/>
              <w:right w:val="single" w:sz="6" w:space="0" w:color="000001"/>
            </w:tcBorders>
            <w:vAlign w:val="center"/>
          </w:tcPr>
          <w:p w14:paraId="320CB9D3" w14:textId="77777777" w:rsidR="002531C7" w:rsidRPr="00CE7E86" w:rsidRDefault="002531C7" w:rsidP="002531C7">
            <w:pPr>
              <w:suppressAutoHyphens/>
              <w:autoSpaceDN w:val="0"/>
              <w:spacing w:before="11"/>
              <w:ind w:left="184" w:right="244"/>
              <w:jc w:val="center"/>
              <w:textAlignment w:val="baseline"/>
              <w:rPr>
                <w:rFonts w:eastAsia="Arial Narrow" w:cs="Arial"/>
                <w:kern w:val="3"/>
              </w:rPr>
            </w:pPr>
            <w:r w:rsidRPr="00CE7E86">
              <w:rPr>
                <w:rFonts w:eastAsia="Arial Narrow" w:cs="Arial"/>
                <w:kern w:val="3"/>
              </w:rPr>
              <w:t>Critical Infrastructure /Key</w:t>
            </w:r>
          </w:p>
          <w:p w14:paraId="2D41B044" w14:textId="77777777" w:rsidR="002531C7" w:rsidRPr="00CE7E86" w:rsidRDefault="002531C7" w:rsidP="002531C7">
            <w:pPr>
              <w:pStyle w:val="BodyText"/>
              <w:spacing w:after="0"/>
              <w:jc w:val="center"/>
              <w:rPr>
                <w:rFonts w:cs="Arial"/>
              </w:rPr>
            </w:pPr>
            <w:r w:rsidRPr="00CE7E86">
              <w:rPr>
                <w:rFonts w:eastAsia="Arial Narrow" w:cs="Arial"/>
                <w:kern w:val="3"/>
              </w:rPr>
              <w:t>Resource</w:t>
            </w:r>
          </w:p>
        </w:tc>
        <w:tc>
          <w:tcPr>
            <w:tcW w:w="1538" w:type="dxa"/>
            <w:tcBorders>
              <w:top w:val="single" w:sz="6" w:space="0" w:color="000001"/>
              <w:left w:val="single" w:sz="6" w:space="0" w:color="000001"/>
              <w:bottom w:val="single" w:sz="6" w:space="0" w:color="000001"/>
              <w:right w:val="single" w:sz="6" w:space="0" w:color="000001"/>
            </w:tcBorders>
            <w:vAlign w:val="center"/>
          </w:tcPr>
          <w:p w14:paraId="4C13E7A9" w14:textId="77777777" w:rsidR="002531C7" w:rsidRPr="004A2460" w:rsidRDefault="002531C7" w:rsidP="002531C7">
            <w:pPr>
              <w:pStyle w:val="BodyText"/>
              <w:spacing w:after="0"/>
              <w:jc w:val="center"/>
              <w:rPr>
                <w:rFonts w:cs="Arial"/>
                <w:b/>
                <w:bCs/>
              </w:rPr>
            </w:pPr>
            <w:r w:rsidRPr="004A2460">
              <w:rPr>
                <w:rFonts w:eastAsia="Arial Narrow" w:cs="Arial"/>
                <w:b/>
                <w:bCs/>
                <w:kern w:val="3"/>
              </w:rPr>
              <w:t>EAP</w:t>
            </w:r>
          </w:p>
        </w:tc>
        <w:tc>
          <w:tcPr>
            <w:tcW w:w="3142" w:type="dxa"/>
            <w:tcBorders>
              <w:top w:val="single" w:sz="6" w:space="0" w:color="000001"/>
              <w:left w:val="single" w:sz="6" w:space="0" w:color="000001"/>
              <w:bottom w:val="single" w:sz="6" w:space="0" w:color="000001"/>
              <w:right w:val="single" w:sz="6" w:space="0" w:color="000001"/>
            </w:tcBorders>
            <w:vAlign w:val="center"/>
          </w:tcPr>
          <w:p w14:paraId="32AB18C2" w14:textId="77777777" w:rsidR="002531C7" w:rsidRPr="00CE7E86" w:rsidRDefault="002531C7" w:rsidP="002531C7">
            <w:pPr>
              <w:pStyle w:val="BodyText"/>
              <w:spacing w:after="0"/>
              <w:jc w:val="center"/>
              <w:rPr>
                <w:rFonts w:cs="Arial"/>
              </w:rPr>
            </w:pPr>
            <w:r w:rsidRPr="00CE7E86">
              <w:rPr>
                <w:rFonts w:eastAsia="Arial Narrow" w:cs="Arial"/>
                <w:kern w:val="3"/>
              </w:rPr>
              <w:t>Emergency Action Plan</w:t>
            </w:r>
          </w:p>
        </w:tc>
      </w:tr>
      <w:tr w:rsidR="002531C7" w14:paraId="037DEABF"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33BFC538" w14:textId="77777777" w:rsidR="002531C7" w:rsidRPr="00CE7E86" w:rsidRDefault="002531C7" w:rsidP="002531C7">
            <w:pPr>
              <w:suppressAutoHyphens/>
              <w:autoSpaceDN w:val="0"/>
              <w:spacing w:before="4"/>
              <w:jc w:val="center"/>
              <w:textAlignment w:val="baseline"/>
              <w:rPr>
                <w:rFonts w:eastAsia="Arial Narrow" w:cs="Arial"/>
                <w:kern w:val="3"/>
              </w:rPr>
            </w:pPr>
          </w:p>
          <w:p w14:paraId="5EFDC631" w14:textId="77777777" w:rsidR="002531C7" w:rsidRPr="004A2460" w:rsidRDefault="002531C7" w:rsidP="002531C7">
            <w:pPr>
              <w:pStyle w:val="BodyText"/>
              <w:spacing w:after="0"/>
              <w:jc w:val="center"/>
              <w:rPr>
                <w:rFonts w:cs="Arial"/>
              </w:rPr>
            </w:pPr>
            <w:r w:rsidRPr="00CE7E86">
              <w:rPr>
                <w:rFonts w:eastAsia="Arial Narrow" w:cs="Arial"/>
                <w:b/>
                <w:kern w:val="3"/>
              </w:rPr>
              <w:t>C-MIST</w:t>
            </w:r>
          </w:p>
        </w:tc>
        <w:tc>
          <w:tcPr>
            <w:tcW w:w="3420" w:type="dxa"/>
            <w:tcBorders>
              <w:top w:val="single" w:sz="6" w:space="0" w:color="000001"/>
              <w:left w:val="single" w:sz="6" w:space="0" w:color="000001"/>
              <w:bottom w:val="single" w:sz="6" w:space="0" w:color="000001"/>
              <w:right w:val="single" w:sz="6" w:space="0" w:color="000001"/>
            </w:tcBorders>
            <w:vAlign w:val="center"/>
          </w:tcPr>
          <w:p w14:paraId="48A91F44" w14:textId="4BC65B31" w:rsidR="002531C7" w:rsidRPr="00CE7E86" w:rsidRDefault="002531C7" w:rsidP="002531C7">
            <w:pPr>
              <w:suppressAutoHyphens/>
              <w:autoSpaceDN w:val="0"/>
              <w:spacing w:before="11" w:line="259" w:lineRule="auto"/>
              <w:ind w:left="183" w:right="247"/>
              <w:jc w:val="center"/>
              <w:textAlignment w:val="baseline"/>
              <w:rPr>
                <w:rFonts w:eastAsia="Arial Narrow" w:cs="Arial"/>
                <w:kern w:val="3"/>
              </w:rPr>
            </w:pPr>
            <w:r w:rsidRPr="00CE7E86">
              <w:rPr>
                <w:rFonts w:eastAsia="Arial Narrow" w:cs="Arial"/>
                <w:kern w:val="3"/>
              </w:rPr>
              <w:t>Communication, Maintaining health, Independence, Support and Safety</w:t>
            </w:r>
            <w:r w:rsidR="00D26586">
              <w:rPr>
                <w:rFonts w:eastAsia="Arial Narrow" w:cs="Arial"/>
                <w:kern w:val="3"/>
              </w:rPr>
              <w:t xml:space="preserve"> and</w:t>
            </w:r>
          </w:p>
          <w:p w14:paraId="1B2148E6" w14:textId="77777777" w:rsidR="002531C7" w:rsidRPr="00CE7E86" w:rsidRDefault="002531C7" w:rsidP="002531C7">
            <w:pPr>
              <w:pStyle w:val="BodyText"/>
              <w:spacing w:after="0"/>
              <w:jc w:val="center"/>
              <w:rPr>
                <w:rFonts w:cs="Arial"/>
              </w:rPr>
            </w:pPr>
            <w:r w:rsidRPr="00CE7E86">
              <w:rPr>
                <w:rFonts w:eastAsia="Arial Narrow" w:cs="Arial"/>
                <w:kern w:val="3"/>
              </w:rPr>
              <w:t>Transportation</w:t>
            </w:r>
          </w:p>
        </w:tc>
        <w:tc>
          <w:tcPr>
            <w:tcW w:w="1538" w:type="dxa"/>
            <w:tcBorders>
              <w:top w:val="single" w:sz="6" w:space="0" w:color="000001"/>
              <w:left w:val="single" w:sz="6" w:space="0" w:color="000001"/>
              <w:bottom w:val="single" w:sz="6" w:space="0" w:color="000001"/>
              <w:right w:val="single" w:sz="6" w:space="0" w:color="000001"/>
            </w:tcBorders>
            <w:vAlign w:val="center"/>
          </w:tcPr>
          <w:p w14:paraId="66F6672F" w14:textId="77777777" w:rsidR="002531C7" w:rsidRPr="004A2460" w:rsidRDefault="002531C7" w:rsidP="002531C7">
            <w:pPr>
              <w:pStyle w:val="BodyText"/>
              <w:spacing w:after="0"/>
              <w:jc w:val="center"/>
              <w:rPr>
                <w:rFonts w:cs="Arial"/>
                <w:b/>
                <w:bCs/>
              </w:rPr>
            </w:pPr>
            <w:r w:rsidRPr="004A2460">
              <w:rPr>
                <w:rFonts w:eastAsia="Arial Narrow" w:cs="Arial"/>
                <w:b/>
                <w:bCs/>
                <w:kern w:val="3"/>
              </w:rPr>
              <w:t>EMAP</w:t>
            </w:r>
          </w:p>
        </w:tc>
        <w:tc>
          <w:tcPr>
            <w:tcW w:w="3142" w:type="dxa"/>
            <w:tcBorders>
              <w:top w:val="single" w:sz="6" w:space="0" w:color="000001"/>
              <w:left w:val="single" w:sz="6" w:space="0" w:color="000001"/>
              <w:bottom w:val="single" w:sz="6" w:space="0" w:color="000001"/>
              <w:right w:val="single" w:sz="6" w:space="0" w:color="000001"/>
            </w:tcBorders>
            <w:vAlign w:val="center"/>
          </w:tcPr>
          <w:p w14:paraId="15E168CB" w14:textId="77777777" w:rsidR="002531C7" w:rsidRPr="00CE7E86" w:rsidRDefault="002531C7" w:rsidP="002531C7">
            <w:pPr>
              <w:pStyle w:val="BodyText"/>
              <w:spacing w:after="0"/>
              <w:jc w:val="center"/>
              <w:rPr>
                <w:rFonts w:cs="Arial"/>
              </w:rPr>
            </w:pPr>
            <w:r w:rsidRPr="00CE7E86">
              <w:rPr>
                <w:rFonts w:eastAsia="Arial Narrow" w:cs="Arial"/>
                <w:kern w:val="3"/>
              </w:rPr>
              <w:t>Emergency Management Accreditation Program</w:t>
            </w:r>
          </w:p>
        </w:tc>
      </w:tr>
      <w:tr w:rsidR="002531C7" w14:paraId="74693412"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10A3614E" w14:textId="77777777" w:rsidR="002531C7" w:rsidRPr="004A2460" w:rsidRDefault="002531C7" w:rsidP="002531C7">
            <w:pPr>
              <w:pStyle w:val="BodyText"/>
              <w:spacing w:after="0"/>
              <w:jc w:val="center"/>
              <w:rPr>
                <w:rFonts w:cs="Arial"/>
              </w:rPr>
            </w:pPr>
            <w:r w:rsidRPr="00CE7E86">
              <w:rPr>
                <w:rFonts w:eastAsia="Arial Narrow" w:cs="Arial"/>
                <w:b/>
                <w:kern w:val="3"/>
              </w:rPr>
              <w:t>COAD</w:t>
            </w:r>
          </w:p>
        </w:tc>
        <w:tc>
          <w:tcPr>
            <w:tcW w:w="3420" w:type="dxa"/>
            <w:tcBorders>
              <w:top w:val="single" w:sz="6" w:space="0" w:color="000001"/>
              <w:left w:val="single" w:sz="6" w:space="0" w:color="000001"/>
              <w:bottom w:val="single" w:sz="6" w:space="0" w:color="000001"/>
              <w:right w:val="single" w:sz="6" w:space="0" w:color="000001"/>
            </w:tcBorders>
            <w:vAlign w:val="center"/>
          </w:tcPr>
          <w:p w14:paraId="66D89E7D" w14:textId="77777777" w:rsidR="002531C7" w:rsidRPr="00CE7E86" w:rsidRDefault="002531C7" w:rsidP="002531C7">
            <w:pPr>
              <w:suppressAutoHyphens/>
              <w:autoSpaceDN w:val="0"/>
              <w:spacing w:before="9"/>
              <w:ind w:left="184" w:right="240"/>
              <w:jc w:val="center"/>
              <w:textAlignment w:val="baseline"/>
              <w:rPr>
                <w:rFonts w:eastAsia="Arial Narrow" w:cs="Arial"/>
                <w:kern w:val="3"/>
              </w:rPr>
            </w:pPr>
            <w:r w:rsidRPr="00CE7E86">
              <w:rPr>
                <w:rFonts w:eastAsia="Arial Narrow" w:cs="Arial"/>
                <w:kern w:val="3"/>
              </w:rPr>
              <w:t>Community Organizations</w:t>
            </w:r>
          </w:p>
          <w:p w14:paraId="1F45013F" w14:textId="77777777" w:rsidR="002531C7" w:rsidRPr="00CE7E86" w:rsidRDefault="002531C7" w:rsidP="002531C7">
            <w:pPr>
              <w:pStyle w:val="BodyText"/>
              <w:spacing w:after="0"/>
              <w:jc w:val="center"/>
              <w:rPr>
                <w:rFonts w:cs="Arial"/>
              </w:rPr>
            </w:pPr>
            <w:r w:rsidRPr="00CE7E86">
              <w:rPr>
                <w:rFonts w:eastAsia="Arial Narrow" w:cs="Arial"/>
                <w:kern w:val="3"/>
              </w:rPr>
              <w:t>Active in Disaster</w:t>
            </w:r>
          </w:p>
        </w:tc>
        <w:tc>
          <w:tcPr>
            <w:tcW w:w="1538" w:type="dxa"/>
            <w:tcBorders>
              <w:top w:val="single" w:sz="6" w:space="0" w:color="000001"/>
              <w:left w:val="single" w:sz="6" w:space="0" w:color="000001"/>
              <w:bottom w:val="single" w:sz="6" w:space="0" w:color="000001"/>
              <w:right w:val="single" w:sz="6" w:space="0" w:color="000001"/>
            </w:tcBorders>
            <w:vAlign w:val="center"/>
          </w:tcPr>
          <w:p w14:paraId="354D8D94" w14:textId="77777777" w:rsidR="002531C7" w:rsidRPr="004A2460" w:rsidRDefault="002531C7" w:rsidP="002531C7">
            <w:pPr>
              <w:pStyle w:val="BodyText"/>
              <w:spacing w:after="0"/>
              <w:jc w:val="center"/>
              <w:rPr>
                <w:rFonts w:cs="Arial"/>
                <w:b/>
                <w:bCs/>
              </w:rPr>
            </w:pPr>
            <w:r w:rsidRPr="004A2460">
              <w:rPr>
                <w:rFonts w:eastAsia="Arial Narrow" w:cs="Arial"/>
                <w:b/>
                <w:bCs/>
                <w:kern w:val="3"/>
              </w:rPr>
              <w:t>EEG</w:t>
            </w:r>
          </w:p>
        </w:tc>
        <w:tc>
          <w:tcPr>
            <w:tcW w:w="3142" w:type="dxa"/>
            <w:tcBorders>
              <w:top w:val="single" w:sz="6" w:space="0" w:color="000001"/>
              <w:left w:val="single" w:sz="6" w:space="0" w:color="000001"/>
              <w:bottom w:val="single" w:sz="6" w:space="0" w:color="000001"/>
              <w:right w:val="single" w:sz="6" w:space="0" w:color="000001"/>
            </w:tcBorders>
            <w:vAlign w:val="center"/>
          </w:tcPr>
          <w:p w14:paraId="7B3D2960" w14:textId="77777777" w:rsidR="002531C7" w:rsidRPr="00CE7E86" w:rsidRDefault="002531C7" w:rsidP="002531C7">
            <w:pPr>
              <w:pStyle w:val="BodyText"/>
              <w:spacing w:after="0"/>
              <w:jc w:val="center"/>
              <w:rPr>
                <w:rFonts w:cs="Arial"/>
              </w:rPr>
            </w:pPr>
            <w:r w:rsidRPr="00CE7E86">
              <w:rPr>
                <w:rFonts w:eastAsia="Arial Narrow" w:cs="Arial"/>
                <w:kern w:val="3"/>
              </w:rPr>
              <w:t>Exercise Evaluation Guide</w:t>
            </w:r>
          </w:p>
        </w:tc>
      </w:tr>
      <w:tr w:rsidR="002531C7" w14:paraId="09716001"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02FF7B79" w14:textId="77777777" w:rsidR="002531C7" w:rsidRPr="004A2460" w:rsidRDefault="002531C7" w:rsidP="002531C7">
            <w:pPr>
              <w:pStyle w:val="BodyText"/>
              <w:spacing w:after="0"/>
              <w:jc w:val="center"/>
              <w:rPr>
                <w:rFonts w:cs="Arial"/>
              </w:rPr>
            </w:pPr>
            <w:r w:rsidRPr="00CE7E86">
              <w:rPr>
                <w:rFonts w:eastAsia="Arial Narrow" w:cs="Arial"/>
                <w:b/>
                <w:kern w:val="3"/>
              </w:rPr>
              <w:t>COG</w:t>
            </w:r>
          </w:p>
        </w:tc>
        <w:tc>
          <w:tcPr>
            <w:tcW w:w="3420" w:type="dxa"/>
            <w:tcBorders>
              <w:top w:val="single" w:sz="6" w:space="0" w:color="000001"/>
              <w:left w:val="single" w:sz="6" w:space="0" w:color="000001"/>
              <w:bottom w:val="single" w:sz="6" w:space="0" w:color="000001"/>
              <w:right w:val="single" w:sz="6" w:space="0" w:color="000001"/>
            </w:tcBorders>
            <w:vAlign w:val="center"/>
          </w:tcPr>
          <w:p w14:paraId="1E3077D9" w14:textId="77777777" w:rsidR="002531C7" w:rsidRPr="00CE7E86" w:rsidRDefault="002531C7" w:rsidP="002531C7">
            <w:pPr>
              <w:pStyle w:val="BodyText"/>
              <w:spacing w:after="0"/>
              <w:jc w:val="center"/>
              <w:rPr>
                <w:rFonts w:cs="Arial"/>
              </w:rPr>
            </w:pPr>
            <w:r w:rsidRPr="00CE7E86">
              <w:rPr>
                <w:rFonts w:eastAsia="Arial Narrow" w:cs="Arial"/>
                <w:kern w:val="3"/>
              </w:rPr>
              <w:t>Continuity of Government</w:t>
            </w:r>
          </w:p>
        </w:tc>
        <w:tc>
          <w:tcPr>
            <w:tcW w:w="1538" w:type="dxa"/>
            <w:tcBorders>
              <w:top w:val="single" w:sz="6" w:space="0" w:color="000001"/>
              <w:left w:val="single" w:sz="6" w:space="0" w:color="000001"/>
              <w:bottom w:val="single" w:sz="6" w:space="0" w:color="000001"/>
              <w:right w:val="single" w:sz="6" w:space="0" w:color="000001"/>
            </w:tcBorders>
            <w:vAlign w:val="center"/>
          </w:tcPr>
          <w:p w14:paraId="44727DBA" w14:textId="14431F87" w:rsidR="002531C7" w:rsidRPr="004A2460" w:rsidRDefault="007B56F0" w:rsidP="002531C7">
            <w:pPr>
              <w:pStyle w:val="BodyText"/>
              <w:spacing w:after="0"/>
              <w:jc w:val="center"/>
              <w:rPr>
                <w:rFonts w:cs="Arial"/>
                <w:b/>
                <w:bCs/>
              </w:rPr>
            </w:pPr>
            <w:r>
              <w:rPr>
                <w:rFonts w:cs="Arial"/>
                <w:b/>
                <w:bCs/>
              </w:rPr>
              <w:t>EEI</w:t>
            </w:r>
          </w:p>
        </w:tc>
        <w:tc>
          <w:tcPr>
            <w:tcW w:w="3142" w:type="dxa"/>
            <w:tcBorders>
              <w:top w:val="single" w:sz="6" w:space="0" w:color="000001"/>
              <w:left w:val="single" w:sz="6" w:space="0" w:color="000001"/>
              <w:bottom w:val="single" w:sz="6" w:space="0" w:color="000001"/>
              <w:right w:val="single" w:sz="6" w:space="0" w:color="000001"/>
            </w:tcBorders>
            <w:vAlign w:val="center"/>
          </w:tcPr>
          <w:p w14:paraId="774E1465" w14:textId="3922B267" w:rsidR="002531C7" w:rsidRPr="00CE7E86" w:rsidRDefault="007B56F0" w:rsidP="002531C7">
            <w:pPr>
              <w:pStyle w:val="BodyText"/>
              <w:spacing w:after="0"/>
              <w:jc w:val="center"/>
              <w:rPr>
                <w:rFonts w:cs="Arial"/>
              </w:rPr>
            </w:pPr>
            <w:r>
              <w:rPr>
                <w:rFonts w:cs="Arial"/>
              </w:rPr>
              <w:t>Essential Elements of Information</w:t>
            </w:r>
          </w:p>
        </w:tc>
      </w:tr>
      <w:tr w:rsidR="007B56F0" w14:paraId="796F2EFB"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5D7CBCD6" w14:textId="77777777" w:rsidR="007B56F0" w:rsidRPr="004A2460" w:rsidRDefault="007B56F0" w:rsidP="007B56F0">
            <w:pPr>
              <w:pStyle w:val="BodyText"/>
              <w:spacing w:after="0"/>
              <w:jc w:val="center"/>
              <w:rPr>
                <w:rFonts w:cs="Arial"/>
              </w:rPr>
            </w:pPr>
            <w:r w:rsidRPr="00CE7E86">
              <w:rPr>
                <w:rFonts w:eastAsia="Arial Narrow" w:cs="Arial"/>
                <w:b/>
                <w:kern w:val="3"/>
              </w:rPr>
              <w:t>COML</w:t>
            </w:r>
          </w:p>
        </w:tc>
        <w:tc>
          <w:tcPr>
            <w:tcW w:w="3420" w:type="dxa"/>
            <w:tcBorders>
              <w:top w:val="single" w:sz="6" w:space="0" w:color="000001"/>
              <w:left w:val="single" w:sz="6" w:space="0" w:color="000001"/>
              <w:bottom w:val="single" w:sz="6" w:space="0" w:color="000001"/>
              <w:right w:val="single" w:sz="6" w:space="0" w:color="000001"/>
            </w:tcBorders>
            <w:vAlign w:val="center"/>
          </w:tcPr>
          <w:p w14:paraId="1565399B" w14:textId="77777777" w:rsidR="007B56F0" w:rsidRPr="00CE7E86" w:rsidRDefault="007B56F0" w:rsidP="007B56F0">
            <w:pPr>
              <w:pStyle w:val="BodyText"/>
              <w:spacing w:after="0"/>
              <w:jc w:val="center"/>
              <w:rPr>
                <w:rFonts w:cs="Arial"/>
              </w:rPr>
            </w:pPr>
            <w:r w:rsidRPr="00CE7E86">
              <w:rPr>
                <w:rFonts w:eastAsia="Arial Narrow" w:cs="Arial"/>
                <w:kern w:val="3"/>
              </w:rPr>
              <w:t>Communications Unit Leader</w:t>
            </w:r>
          </w:p>
        </w:tc>
        <w:tc>
          <w:tcPr>
            <w:tcW w:w="1538" w:type="dxa"/>
            <w:tcBorders>
              <w:top w:val="single" w:sz="6" w:space="0" w:color="000001"/>
              <w:left w:val="single" w:sz="6" w:space="0" w:color="000001"/>
              <w:bottom w:val="single" w:sz="6" w:space="0" w:color="000001"/>
              <w:right w:val="single" w:sz="6" w:space="0" w:color="000001"/>
            </w:tcBorders>
            <w:vAlign w:val="center"/>
          </w:tcPr>
          <w:p w14:paraId="675FBD4F" w14:textId="52C07635" w:rsidR="007B56F0" w:rsidRPr="004A2460" w:rsidRDefault="007B56F0" w:rsidP="007B56F0">
            <w:pPr>
              <w:pStyle w:val="BodyText"/>
              <w:spacing w:after="0"/>
              <w:jc w:val="center"/>
              <w:rPr>
                <w:rFonts w:cs="Arial"/>
                <w:b/>
                <w:bCs/>
              </w:rPr>
            </w:pPr>
            <w:r w:rsidRPr="004A2460">
              <w:rPr>
                <w:rFonts w:eastAsia="Arial Narrow" w:cs="Arial"/>
                <w:b/>
                <w:bCs/>
                <w:kern w:val="3"/>
              </w:rPr>
              <w:t>EM</w:t>
            </w:r>
          </w:p>
        </w:tc>
        <w:tc>
          <w:tcPr>
            <w:tcW w:w="3142" w:type="dxa"/>
            <w:tcBorders>
              <w:top w:val="single" w:sz="6" w:space="0" w:color="000001"/>
              <w:left w:val="single" w:sz="6" w:space="0" w:color="000001"/>
              <w:bottom w:val="single" w:sz="6" w:space="0" w:color="000001"/>
              <w:right w:val="single" w:sz="6" w:space="0" w:color="000001"/>
            </w:tcBorders>
            <w:vAlign w:val="center"/>
          </w:tcPr>
          <w:p w14:paraId="5EEE5CE9" w14:textId="3C839E27" w:rsidR="007B56F0" w:rsidRPr="00CE7E86" w:rsidRDefault="007B56F0" w:rsidP="007B56F0">
            <w:pPr>
              <w:pStyle w:val="BodyText"/>
              <w:spacing w:after="0"/>
              <w:jc w:val="center"/>
              <w:rPr>
                <w:rFonts w:cs="Arial"/>
              </w:rPr>
            </w:pPr>
            <w:r w:rsidRPr="00CE7E86">
              <w:rPr>
                <w:rFonts w:eastAsia="Arial Narrow" w:cs="Arial"/>
                <w:kern w:val="3"/>
              </w:rPr>
              <w:t>Emergency Management</w:t>
            </w:r>
          </w:p>
        </w:tc>
      </w:tr>
      <w:tr w:rsidR="007B56F0" w14:paraId="3FCA4E14"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396A594E" w14:textId="77777777" w:rsidR="007B56F0" w:rsidRPr="004A2460" w:rsidRDefault="007B56F0" w:rsidP="007B56F0">
            <w:pPr>
              <w:pStyle w:val="BodyText"/>
              <w:spacing w:after="0"/>
              <w:jc w:val="center"/>
              <w:rPr>
                <w:rFonts w:cs="Arial"/>
              </w:rPr>
            </w:pPr>
            <w:r w:rsidRPr="00CE7E86">
              <w:rPr>
                <w:rFonts w:eastAsia="Arial Narrow" w:cs="Arial"/>
                <w:b/>
                <w:kern w:val="3"/>
              </w:rPr>
              <w:t>CONOPS</w:t>
            </w:r>
          </w:p>
        </w:tc>
        <w:tc>
          <w:tcPr>
            <w:tcW w:w="3420" w:type="dxa"/>
            <w:tcBorders>
              <w:top w:val="single" w:sz="6" w:space="0" w:color="000001"/>
              <w:left w:val="single" w:sz="6" w:space="0" w:color="000001"/>
              <w:bottom w:val="single" w:sz="6" w:space="0" w:color="000001"/>
              <w:right w:val="single" w:sz="6" w:space="0" w:color="000001"/>
            </w:tcBorders>
            <w:vAlign w:val="center"/>
          </w:tcPr>
          <w:p w14:paraId="3FF0E492" w14:textId="77777777" w:rsidR="007B56F0" w:rsidRPr="00CE7E86" w:rsidRDefault="007B56F0" w:rsidP="007B56F0">
            <w:pPr>
              <w:pStyle w:val="BodyText"/>
              <w:spacing w:after="0"/>
              <w:jc w:val="center"/>
              <w:rPr>
                <w:rFonts w:cs="Arial"/>
              </w:rPr>
            </w:pPr>
            <w:r w:rsidRPr="00CE7E86">
              <w:rPr>
                <w:rFonts w:eastAsia="Arial Narrow" w:cs="Arial"/>
                <w:kern w:val="3"/>
              </w:rPr>
              <w:t>Concept of Operations</w:t>
            </w:r>
          </w:p>
        </w:tc>
        <w:tc>
          <w:tcPr>
            <w:tcW w:w="1538" w:type="dxa"/>
            <w:tcBorders>
              <w:top w:val="single" w:sz="6" w:space="0" w:color="000001"/>
              <w:left w:val="single" w:sz="6" w:space="0" w:color="000001"/>
              <w:bottom w:val="single" w:sz="6" w:space="0" w:color="000001"/>
              <w:right w:val="single" w:sz="6" w:space="0" w:color="000001"/>
            </w:tcBorders>
            <w:vAlign w:val="center"/>
          </w:tcPr>
          <w:p w14:paraId="177D89B6" w14:textId="5137A28A" w:rsidR="007B56F0" w:rsidRPr="004A2460" w:rsidRDefault="007B56F0" w:rsidP="007B56F0">
            <w:pPr>
              <w:pStyle w:val="BodyText"/>
              <w:spacing w:after="0"/>
              <w:jc w:val="center"/>
              <w:rPr>
                <w:rFonts w:cs="Arial"/>
                <w:b/>
                <w:bCs/>
              </w:rPr>
            </w:pPr>
            <w:r w:rsidRPr="004A2460">
              <w:rPr>
                <w:rFonts w:eastAsia="Arial Narrow" w:cs="Arial"/>
                <w:b/>
                <w:bCs/>
                <w:kern w:val="3"/>
              </w:rPr>
              <w:t>EMA</w:t>
            </w:r>
          </w:p>
        </w:tc>
        <w:tc>
          <w:tcPr>
            <w:tcW w:w="3142" w:type="dxa"/>
            <w:tcBorders>
              <w:top w:val="single" w:sz="6" w:space="0" w:color="000001"/>
              <w:left w:val="single" w:sz="6" w:space="0" w:color="000001"/>
              <w:bottom w:val="single" w:sz="6" w:space="0" w:color="000001"/>
              <w:right w:val="single" w:sz="6" w:space="0" w:color="000001"/>
            </w:tcBorders>
            <w:vAlign w:val="center"/>
          </w:tcPr>
          <w:p w14:paraId="5E637560" w14:textId="77777777" w:rsidR="007B56F0" w:rsidRPr="00CE7E86" w:rsidRDefault="007B56F0" w:rsidP="007B56F0">
            <w:pPr>
              <w:suppressAutoHyphens/>
              <w:autoSpaceDN w:val="0"/>
              <w:spacing w:before="9"/>
              <w:ind w:left="184" w:right="-23"/>
              <w:jc w:val="center"/>
              <w:textAlignment w:val="baseline"/>
              <w:rPr>
                <w:rFonts w:eastAsia="Arial Narrow" w:cs="Arial"/>
                <w:kern w:val="3"/>
              </w:rPr>
            </w:pPr>
            <w:r w:rsidRPr="00CE7E86">
              <w:rPr>
                <w:rFonts w:eastAsia="Arial Narrow" w:cs="Arial"/>
                <w:kern w:val="3"/>
              </w:rPr>
              <w:t>Emergency Management</w:t>
            </w:r>
          </w:p>
          <w:p w14:paraId="4618C855" w14:textId="289ADDA3" w:rsidR="007B56F0" w:rsidRPr="00CE7E86" w:rsidRDefault="007B56F0" w:rsidP="007B56F0">
            <w:pPr>
              <w:pStyle w:val="BodyText"/>
              <w:spacing w:after="0"/>
              <w:jc w:val="center"/>
              <w:rPr>
                <w:rFonts w:cs="Arial"/>
              </w:rPr>
            </w:pPr>
            <w:r w:rsidRPr="00CE7E86">
              <w:rPr>
                <w:rFonts w:eastAsia="Arial Narrow" w:cs="Arial"/>
                <w:kern w:val="3"/>
              </w:rPr>
              <w:t>Agency</w:t>
            </w:r>
          </w:p>
        </w:tc>
      </w:tr>
      <w:tr w:rsidR="007B56F0" w14:paraId="6D04F1C4"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4F223001" w14:textId="77777777" w:rsidR="007B56F0" w:rsidRPr="004A2460" w:rsidRDefault="007B56F0" w:rsidP="007B56F0">
            <w:pPr>
              <w:pStyle w:val="BodyText"/>
              <w:spacing w:after="0"/>
              <w:jc w:val="center"/>
              <w:rPr>
                <w:rFonts w:cs="Arial"/>
              </w:rPr>
            </w:pPr>
            <w:r w:rsidRPr="00CE7E86">
              <w:rPr>
                <w:rFonts w:eastAsia="Arial Narrow" w:cs="Arial"/>
                <w:b/>
                <w:kern w:val="3"/>
              </w:rPr>
              <w:t>COOP</w:t>
            </w:r>
          </w:p>
        </w:tc>
        <w:tc>
          <w:tcPr>
            <w:tcW w:w="3420" w:type="dxa"/>
            <w:tcBorders>
              <w:top w:val="single" w:sz="6" w:space="0" w:color="000001"/>
              <w:left w:val="single" w:sz="6" w:space="0" w:color="000001"/>
              <w:bottom w:val="single" w:sz="6" w:space="0" w:color="000001"/>
              <w:right w:val="single" w:sz="6" w:space="0" w:color="000001"/>
            </w:tcBorders>
            <w:vAlign w:val="center"/>
          </w:tcPr>
          <w:p w14:paraId="6D986EED" w14:textId="77777777" w:rsidR="007B56F0" w:rsidRPr="00CE7E86" w:rsidRDefault="007B56F0" w:rsidP="007B56F0">
            <w:pPr>
              <w:pStyle w:val="BodyText"/>
              <w:spacing w:after="0"/>
              <w:jc w:val="center"/>
              <w:rPr>
                <w:rFonts w:cs="Arial"/>
              </w:rPr>
            </w:pPr>
            <w:r w:rsidRPr="00CE7E86">
              <w:rPr>
                <w:rFonts w:eastAsia="Arial Narrow" w:cs="Arial"/>
                <w:kern w:val="3"/>
              </w:rPr>
              <w:t>Continuity of Operations</w:t>
            </w:r>
          </w:p>
        </w:tc>
        <w:tc>
          <w:tcPr>
            <w:tcW w:w="1538" w:type="dxa"/>
            <w:tcBorders>
              <w:top w:val="single" w:sz="6" w:space="0" w:color="000001"/>
              <w:left w:val="single" w:sz="6" w:space="0" w:color="000001"/>
              <w:bottom w:val="single" w:sz="6" w:space="0" w:color="000001"/>
              <w:right w:val="single" w:sz="6" w:space="0" w:color="000001"/>
            </w:tcBorders>
            <w:vAlign w:val="center"/>
          </w:tcPr>
          <w:p w14:paraId="0BE46EC4" w14:textId="6F784FD4" w:rsidR="007B56F0" w:rsidRPr="004A2460" w:rsidRDefault="007B56F0" w:rsidP="007B56F0">
            <w:pPr>
              <w:pStyle w:val="BodyText"/>
              <w:spacing w:after="0"/>
              <w:jc w:val="center"/>
              <w:rPr>
                <w:rFonts w:cs="Arial"/>
                <w:b/>
                <w:bCs/>
              </w:rPr>
            </w:pPr>
            <w:r w:rsidRPr="004A2460">
              <w:rPr>
                <w:rFonts w:eastAsia="Arial Narrow" w:cs="Arial"/>
                <w:b/>
                <w:bCs/>
                <w:kern w:val="3"/>
              </w:rPr>
              <w:t>EMAC</w:t>
            </w:r>
          </w:p>
        </w:tc>
        <w:tc>
          <w:tcPr>
            <w:tcW w:w="3142" w:type="dxa"/>
            <w:tcBorders>
              <w:top w:val="single" w:sz="6" w:space="0" w:color="000001"/>
              <w:left w:val="single" w:sz="6" w:space="0" w:color="000001"/>
              <w:bottom w:val="single" w:sz="6" w:space="0" w:color="000001"/>
              <w:right w:val="single" w:sz="6" w:space="0" w:color="000001"/>
            </w:tcBorders>
            <w:vAlign w:val="center"/>
          </w:tcPr>
          <w:p w14:paraId="759B6F39" w14:textId="77777777" w:rsidR="007B56F0" w:rsidRPr="00CE7E86" w:rsidRDefault="007B56F0" w:rsidP="007B56F0">
            <w:pPr>
              <w:suppressAutoHyphens/>
              <w:autoSpaceDN w:val="0"/>
              <w:spacing w:before="9"/>
              <w:ind w:left="184" w:right="246"/>
              <w:jc w:val="center"/>
              <w:textAlignment w:val="baseline"/>
              <w:rPr>
                <w:rFonts w:eastAsia="Arial Narrow" w:cs="Arial"/>
                <w:kern w:val="3"/>
              </w:rPr>
            </w:pPr>
            <w:r w:rsidRPr="00CE7E86">
              <w:rPr>
                <w:rFonts w:eastAsia="Arial Narrow" w:cs="Arial"/>
                <w:kern w:val="3"/>
              </w:rPr>
              <w:t>Emergency Management</w:t>
            </w:r>
          </w:p>
          <w:p w14:paraId="449D990A" w14:textId="6706DD9C" w:rsidR="007B56F0" w:rsidRPr="00CE7E86" w:rsidRDefault="007B56F0" w:rsidP="007B56F0">
            <w:pPr>
              <w:pStyle w:val="BodyText"/>
              <w:spacing w:after="0"/>
              <w:jc w:val="center"/>
              <w:rPr>
                <w:rFonts w:cs="Arial"/>
              </w:rPr>
            </w:pPr>
            <w:r w:rsidRPr="00CE7E86">
              <w:rPr>
                <w:rFonts w:eastAsia="Arial Narrow" w:cs="Arial"/>
                <w:kern w:val="3"/>
              </w:rPr>
              <w:t>Assistance Compact</w:t>
            </w:r>
          </w:p>
        </w:tc>
      </w:tr>
      <w:tr w:rsidR="007B56F0" w14:paraId="6C8E35A1"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71BBE3F0" w14:textId="77777777" w:rsidR="007B56F0" w:rsidRPr="004A2460" w:rsidRDefault="007B56F0" w:rsidP="007B56F0">
            <w:pPr>
              <w:pStyle w:val="BodyText"/>
              <w:spacing w:after="0"/>
              <w:jc w:val="center"/>
              <w:rPr>
                <w:rFonts w:cs="Arial"/>
              </w:rPr>
            </w:pPr>
            <w:r w:rsidRPr="00CE7E86">
              <w:rPr>
                <w:rFonts w:eastAsia="Arial Narrow" w:cs="Arial"/>
                <w:b/>
                <w:kern w:val="3"/>
              </w:rPr>
              <w:t>CPG</w:t>
            </w:r>
          </w:p>
        </w:tc>
        <w:tc>
          <w:tcPr>
            <w:tcW w:w="3420" w:type="dxa"/>
            <w:tcBorders>
              <w:top w:val="single" w:sz="6" w:space="0" w:color="000001"/>
              <w:left w:val="single" w:sz="6" w:space="0" w:color="000001"/>
              <w:bottom w:val="single" w:sz="6" w:space="0" w:color="000001"/>
              <w:right w:val="single" w:sz="6" w:space="0" w:color="000001"/>
            </w:tcBorders>
            <w:vAlign w:val="center"/>
          </w:tcPr>
          <w:p w14:paraId="50245237" w14:textId="77777777" w:rsidR="007B56F0" w:rsidRPr="00CE7E86" w:rsidRDefault="007B56F0" w:rsidP="007B56F0">
            <w:pPr>
              <w:pStyle w:val="BlockText"/>
              <w:rPr>
                <w:sz w:val="24"/>
                <w:szCs w:val="24"/>
              </w:rPr>
            </w:pPr>
            <w:r w:rsidRPr="00CE7E86">
              <w:rPr>
                <w:sz w:val="24"/>
                <w:szCs w:val="24"/>
              </w:rPr>
              <w:t>Comprehensive Preparedness</w:t>
            </w:r>
          </w:p>
          <w:p w14:paraId="1C72F4B4" w14:textId="77777777" w:rsidR="007B56F0" w:rsidRPr="00CE7E86" w:rsidRDefault="007B56F0" w:rsidP="007B56F0">
            <w:pPr>
              <w:pStyle w:val="BodyText"/>
              <w:spacing w:after="0"/>
              <w:jc w:val="center"/>
              <w:rPr>
                <w:rFonts w:cs="Arial"/>
              </w:rPr>
            </w:pPr>
            <w:r w:rsidRPr="00CE7E86">
              <w:rPr>
                <w:rFonts w:eastAsia="Arial Narrow" w:cs="Arial"/>
                <w:kern w:val="3"/>
              </w:rPr>
              <w:t>Guide</w:t>
            </w:r>
          </w:p>
        </w:tc>
        <w:tc>
          <w:tcPr>
            <w:tcW w:w="1538" w:type="dxa"/>
            <w:tcBorders>
              <w:top w:val="single" w:sz="6" w:space="0" w:color="000001"/>
              <w:left w:val="single" w:sz="6" w:space="0" w:color="000001"/>
              <w:bottom w:val="single" w:sz="6" w:space="0" w:color="000001"/>
              <w:right w:val="single" w:sz="6" w:space="0" w:color="000001"/>
            </w:tcBorders>
            <w:vAlign w:val="center"/>
          </w:tcPr>
          <w:p w14:paraId="01226660" w14:textId="355045B0" w:rsidR="007B56F0" w:rsidRPr="004A2460" w:rsidRDefault="007B56F0" w:rsidP="007B56F0">
            <w:pPr>
              <w:pStyle w:val="BodyText"/>
              <w:spacing w:after="0"/>
              <w:jc w:val="center"/>
              <w:rPr>
                <w:rFonts w:cs="Arial"/>
                <w:b/>
                <w:bCs/>
              </w:rPr>
            </w:pPr>
            <w:r w:rsidRPr="004A2460">
              <w:rPr>
                <w:rFonts w:cs="Arial"/>
                <w:b/>
                <w:bCs/>
              </w:rPr>
              <w:t>EMS</w:t>
            </w:r>
          </w:p>
        </w:tc>
        <w:tc>
          <w:tcPr>
            <w:tcW w:w="3142" w:type="dxa"/>
            <w:tcBorders>
              <w:top w:val="single" w:sz="6" w:space="0" w:color="000001"/>
              <w:left w:val="single" w:sz="6" w:space="0" w:color="000001"/>
              <w:bottom w:val="single" w:sz="6" w:space="0" w:color="000001"/>
              <w:right w:val="single" w:sz="6" w:space="0" w:color="000001"/>
            </w:tcBorders>
            <w:vAlign w:val="center"/>
          </w:tcPr>
          <w:p w14:paraId="5C0CA7CC" w14:textId="638E3AD1" w:rsidR="007B56F0" w:rsidRPr="00CE7E86" w:rsidRDefault="007B56F0" w:rsidP="007B56F0">
            <w:pPr>
              <w:pStyle w:val="BodyText"/>
              <w:spacing w:after="0"/>
              <w:jc w:val="center"/>
              <w:rPr>
                <w:rFonts w:cs="Arial"/>
              </w:rPr>
            </w:pPr>
            <w:r w:rsidRPr="00CE7E86">
              <w:rPr>
                <w:rFonts w:cs="Arial"/>
              </w:rPr>
              <w:t>Emergency Medical Services</w:t>
            </w:r>
          </w:p>
        </w:tc>
      </w:tr>
      <w:tr w:rsidR="007B56F0" w14:paraId="5B68BA3F"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26AC5508" w14:textId="77777777" w:rsidR="007B56F0" w:rsidRPr="004A2460" w:rsidRDefault="007B56F0" w:rsidP="007B56F0">
            <w:pPr>
              <w:pStyle w:val="BodyText"/>
              <w:spacing w:after="0"/>
              <w:jc w:val="center"/>
              <w:rPr>
                <w:rFonts w:cs="Arial"/>
              </w:rPr>
            </w:pPr>
            <w:r w:rsidRPr="00CE7E86">
              <w:rPr>
                <w:rFonts w:eastAsia="Arial Narrow" w:cs="Arial"/>
                <w:b/>
                <w:kern w:val="3"/>
              </w:rPr>
              <w:t>CPRI</w:t>
            </w:r>
          </w:p>
        </w:tc>
        <w:tc>
          <w:tcPr>
            <w:tcW w:w="3420" w:type="dxa"/>
            <w:tcBorders>
              <w:top w:val="single" w:sz="6" w:space="0" w:color="000001"/>
              <w:left w:val="single" w:sz="6" w:space="0" w:color="000001"/>
              <w:bottom w:val="single" w:sz="6" w:space="0" w:color="000001"/>
              <w:right w:val="single" w:sz="6" w:space="0" w:color="000001"/>
            </w:tcBorders>
            <w:vAlign w:val="center"/>
          </w:tcPr>
          <w:p w14:paraId="3C46CAFB" w14:textId="77777777" w:rsidR="007B56F0" w:rsidRPr="00CE7E86" w:rsidRDefault="007B56F0" w:rsidP="007B56F0">
            <w:pPr>
              <w:pStyle w:val="BodyText"/>
              <w:spacing w:after="0"/>
              <w:jc w:val="center"/>
              <w:rPr>
                <w:rFonts w:cs="Arial"/>
              </w:rPr>
            </w:pPr>
            <w:r w:rsidRPr="00CE7E86">
              <w:rPr>
                <w:rFonts w:eastAsia="Arial Narrow" w:cs="Arial"/>
                <w:kern w:val="3"/>
              </w:rPr>
              <w:t>Calculated Priority Risk Index</w:t>
            </w:r>
          </w:p>
        </w:tc>
        <w:tc>
          <w:tcPr>
            <w:tcW w:w="1538" w:type="dxa"/>
            <w:tcBorders>
              <w:top w:val="single" w:sz="6" w:space="0" w:color="000001"/>
              <w:left w:val="single" w:sz="6" w:space="0" w:color="000001"/>
              <w:bottom w:val="single" w:sz="6" w:space="0" w:color="000001"/>
              <w:right w:val="single" w:sz="6" w:space="0" w:color="000001"/>
            </w:tcBorders>
            <w:vAlign w:val="center"/>
          </w:tcPr>
          <w:p w14:paraId="02E5C612" w14:textId="5F3A299E" w:rsidR="007B56F0" w:rsidRPr="004A2460" w:rsidRDefault="007B56F0" w:rsidP="007B56F0">
            <w:pPr>
              <w:pStyle w:val="BodyText"/>
              <w:spacing w:after="0"/>
              <w:jc w:val="center"/>
              <w:rPr>
                <w:rFonts w:cs="Arial"/>
                <w:b/>
                <w:bCs/>
              </w:rPr>
            </w:pPr>
            <w:r w:rsidRPr="004A2460">
              <w:rPr>
                <w:rFonts w:eastAsia="Arial Narrow" w:cs="Arial"/>
                <w:b/>
                <w:bCs/>
                <w:kern w:val="3"/>
              </w:rPr>
              <w:t>EO</w:t>
            </w:r>
          </w:p>
        </w:tc>
        <w:tc>
          <w:tcPr>
            <w:tcW w:w="3142" w:type="dxa"/>
            <w:tcBorders>
              <w:top w:val="single" w:sz="6" w:space="0" w:color="000001"/>
              <w:left w:val="single" w:sz="6" w:space="0" w:color="000001"/>
              <w:bottom w:val="single" w:sz="6" w:space="0" w:color="000001"/>
              <w:right w:val="single" w:sz="6" w:space="0" w:color="000001"/>
            </w:tcBorders>
            <w:vAlign w:val="center"/>
          </w:tcPr>
          <w:p w14:paraId="43EC4D92" w14:textId="555B7920" w:rsidR="007B56F0" w:rsidRPr="00CE7E86" w:rsidRDefault="007B56F0" w:rsidP="007B56F0">
            <w:pPr>
              <w:pStyle w:val="BodyText"/>
              <w:spacing w:after="0"/>
              <w:jc w:val="center"/>
              <w:rPr>
                <w:rFonts w:cs="Arial"/>
              </w:rPr>
            </w:pPr>
            <w:r w:rsidRPr="00CE7E86">
              <w:rPr>
                <w:rFonts w:eastAsia="Arial Narrow" w:cs="Arial"/>
                <w:kern w:val="3"/>
              </w:rPr>
              <w:t>Executive Order</w:t>
            </w:r>
          </w:p>
        </w:tc>
      </w:tr>
      <w:tr w:rsidR="002531C7" w14:paraId="422835A2"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5BBDFC6B" w14:textId="77777777" w:rsidR="002531C7" w:rsidRPr="004A2460" w:rsidRDefault="002531C7" w:rsidP="002531C7">
            <w:pPr>
              <w:pStyle w:val="BodyText"/>
              <w:spacing w:after="0"/>
              <w:jc w:val="center"/>
              <w:rPr>
                <w:rFonts w:cs="Arial"/>
              </w:rPr>
            </w:pPr>
            <w:r w:rsidRPr="00CE7E86">
              <w:rPr>
                <w:rFonts w:eastAsia="Arial Narrow" w:cs="Arial"/>
                <w:b/>
                <w:kern w:val="3"/>
              </w:rPr>
              <w:t>DECON</w:t>
            </w:r>
          </w:p>
        </w:tc>
        <w:tc>
          <w:tcPr>
            <w:tcW w:w="3420" w:type="dxa"/>
            <w:tcBorders>
              <w:top w:val="single" w:sz="6" w:space="0" w:color="000001"/>
              <w:left w:val="single" w:sz="6" w:space="0" w:color="000001"/>
              <w:bottom w:val="single" w:sz="6" w:space="0" w:color="000001"/>
              <w:right w:val="single" w:sz="6" w:space="0" w:color="000001"/>
            </w:tcBorders>
            <w:vAlign w:val="center"/>
          </w:tcPr>
          <w:p w14:paraId="2289868A" w14:textId="77777777" w:rsidR="002531C7" w:rsidRPr="00CE7E86" w:rsidRDefault="002531C7" w:rsidP="002531C7">
            <w:pPr>
              <w:pStyle w:val="BodyText"/>
              <w:spacing w:after="0"/>
              <w:jc w:val="center"/>
              <w:rPr>
                <w:rFonts w:cs="Arial"/>
              </w:rPr>
            </w:pPr>
            <w:r w:rsidRPr="00CE7E86">
              <w:rPr>
                <w:rFonts w:eastAsia="Arial Narrow" w:cs="Arial"/>
                <w:kern w:val="3"/>
              </w:rPr>
              <w:t>Decontamination</w:t>
            </w:r>
          </w:p>
        </w:tc>
        <w:tc>
          <w:tcPr>
            <w:tcW w:w="1538" w:type="dxa"/>
            <w:tcBorders>
              <w:top w:val="single" w:sz="6" w:space="0" w:color="000001"/>
              <w:left w:val="single" w:sz="6" w:space="0" w:color="000001"/>
              <w:bottom w:val="single" w:sz="6" w:space="0" w:color="000001"/>
              <w:right w:val="single" w:sz="6" w:space="0" w:color="000001"/>
            </w:tcBorders>
            <w:vAlign w:val="center"/>
          </w:tcPr>
          <w:p w14:paraId="10FB24AB" w14:textId="77777777" w:rsidR="002531C7" w:rsidRPr="004A2460" w:rsidRDefault="002531C7" w:rsidP="002531C7">
            <w:pPr>
              <w:pStyle w:val="BodyText"/>
              <w:spacing w:after="0"/>
              <w:jc w:val="center"/>
              <w:rPr>
                <w:rFonts w:cs="Arial"/>
                <w:b/>
                <w:bCs/>
              </w:rPr>
            </w:pPr>
            <w:r w:rsidRPr="004A2460">
              <w:rPr>
                <w:rFonts w:cs="Arial"/>
                <w:b/>
                <w:bCs/>
              </w:rPr>
              <w:t>EOC</w:t>
            </w:r>
          </w:p>
        </w:tc>
        <w:tc>
          <w:tcPr>
            <w:tcW w:w="3142" w:type="dxa"/>
            <w:tcBorders>
              <w:top w:val="single" w:sz="6" w:space="0" w:color="000001"/>
              <w:left w:val="single" w:sz="6" w:space="0" w:color="000001"/>
              <w:bottom w:val="single" w:sz="6" w:space="0" w:color="000001"/>
              <w:right w:val="single" w:sz="6" w:space="0" w:color="000001"/>
            </w:tcBorders>
            <w:vAlign w:val="center"/>
          </w:tcPr>
          <w:p w14:paraId="0DBA6102" w14:textId="77777777" w:rsidR="002531C7" w:rsidRPr="00CE7E86" w:rsidRDefault="002531C7" w:rsidP="002531C7">
            <w:pPr>
              <w:pStyle w:val="BodyText"/>
              <w:spacing w:after="0"/>
              <w:jc w:val="center"/>
              <w:rPr>
                <w:rFonts w:cs="Arial"/>
              </w:rPr>
            </w:pPr>
            <w:r w:rsidRPr="00CE7E86">
              <w:rPr>
                <w:rFonts w:cs="Arial"/>
              </w:rPr>
              <w:t>Emergency Operations Center</w:t>
            </w:r>
          </w:p>
        </w:tc>
      </w:tr>
    </w:tbl>
    <w:p w14:paraId="1B9E72A0" w14:textId="77777777" w:rsidR="002531C7" w:rsidRDefault="002531C7" w:rsidP="002531C7">
      <w:pPr>
        <w:pStyle w:val="BodyText"/>
      </w:pPr>
    </w:p>
    <w:tbl>
      <w:tblPr>
        <w:tblStyle w:val="TableGrid"/>
        <w:tblW w:w="9532" w:type="dxa"/>
        <w:jc w:val="center"/>
        <w:tblLook w:val="04A0" w:firstRow="1" w:lastRow="0" w:firstColumn="1" w:lastColumn="0" w:noHBand="0" w:noVBand="1"/>
      </w:tblPr>
      <w:tblGrid>
        <w:gridCol w:w="1522"/>
        <w:gridCol w:w="3330"/>
        <w:gridCol w:w="1467"/>
        <w:gridCol w:w="3213"/>
      </w:tblGrid>
      <w:tr w:rsidR="002531C7" w:rsidRPr="00CC3D1F" w14:paraId="004F72BA" w14:textId="77777777" w:rsidTr="002531C7">
        <w:trPr>
          <w:trHeight w:val="570"/>
          <w:jc w:val="center"/>
        </w:trPr>
        <w:tc>
          <w:tcPr>
            <w:tcW w:w="1522" w:type="dxa"/>
            <w:tcBorders>
              <w:top w:val="single" w:sz="6" w:space="0" w:color="000000"/>
              <w:left w:val="single" w:sz="6" w:space="0" w:color="000000"/>
              <w:bottom w:val="single" w:sz="4" w:space="0" w:color="auto"/>
              <w:right w:val="single" w:sz="6" w:space="0" w:color="000000"/>
            </w:tcBorders>
            <w:shd w:val="clear" w:color="auto" w:fill="AA1F24"/>
            <w:vAlign w:val="center"/>
          </w:tcPr>
          <w:p w14:paraId="28A037BF"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lastRenderedPageBreak/>
              <w:t>ACRONYM</w:t>
            </w:r>
          </w:p>
        </w:tc>
        <w:tc>
          <w:tcPr>
            <w:tcW w:w="3330" w:type="dxa"/>
            <w:tcBorders>
              <w:top w:val="single" w:sz="6" w:space="0" w:color="000000"/>
              <w:left w:val="single" w:sz="6" w:space="0" w:color="000000"/>
              <w:bottom w:val="single" w:sz="4" w:space="0" w:color="auto"/>
              <w:right w:val="single" w:sz="6" w:space="0" w:color="000000"/>
            </w:tcBorders>
            <w:shd w:val="clear" w:color="auto" w:fill="AA1F24"/>
            <w:vAlign w:val="center"/>
          </w:tcPr>
          <w:p w14:paraId="25876923"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DESCRIPTION</w:t>
            </w:r>
          </w:p>
        </w:tc>
        <w:tc>
          <w:tcPr>
            <w:tcW w:w="1467" w:type="dxa"/>
            <w:tcBorders>
              <w:top w:val="single" w:sz="6" w:space="0" w:color="000000"/>
              <w:left w:val="single" w:sz="6" w:space="0" w:color="000000"/>
              <w:bottom w:val="single" w:sz="4" w:space="0" w:color="auto"/>
              <w:right w:val="single" w:sz="6" w:space="0" w:color="000000"/>
            </w:tcBorders>
            <w:shd w:val="clear" w:color="auto" w:fill="AA1F24"/>
            <w:vAlign w:val="center"/>
          </w:tcPr>
          <w:p w14:paraId="56D939E2"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ACRONYM</w:t>
            </w:r>
          </w:p>
        </w:tc>
        <w:tc>
          <w:tcPr>
            <w:tcW w:w="3213" w:type="dxa"/>
            <w:tcBorders>
              <w:top w:val="single" w:sz="6" w:space="0" w:color="000000"/>
              <w:left w:val="single" w:sz="6" w:space="0" w:color="000000"/>
              <w:bottom w:val="single" w:sz="4" w:space="0" w:color="auto"/>
              <w:right w:val="single" w:sz="6" w:space="0" w:color="000000"/>
            </w:tcBorders>
            <w:shd w:val="clear" w:color="auto" w:fill="AA1F24"/>
            <w:vAlign w:val="center"/>
          </w:tcPr>
          <w:p w14:paraId="668E6898"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DESCRIPTION</w:t>
            </w:r>
          </w:p>
        </w:tc>
      </w:tr>
      <w:tr w:rsidR="002531C7" w:rsidRPr="00CC3D1F" w14:paraId="4E59C416" w14:textId="77777777" w:rsidTr="002531C7">
        <w:trPr>
          <w:trHeight w:val="432"/>
          <w:jc w:val="center"/>
        </w:trPr>
        <w:tc>
          <w:tcPr>
            <w:tcW w:w="1522" w:type="dxa"/>
            <w:tcBorders>
              <w:top w:val="single" w:sz="6" w:space="0" w:color="000001"/>
              <w:left w:val="single" w:sz="6" w:space="0" w:color="000001"/>
              <w:bottom w:val="single" w:sz="6" w:space="0" w:color="000001"/>
              <w:right w:val="single" w:sz="6" w:space="0" w:color="000001"/>
            </w:tcBorders>
            <w:vAlign w:val="center"/>
          </w:tcPr>
          <w:p w14:paraId="02F10571" w14:textId="77777777" w:rsidR="002531C7" w:rsidRPr="004A2460" w:rsidRDefault="002531C7" w:rsidP="002531C7">
            <w:pPr>
              <w:jc w:val="center"/>
              <w:rPr>
                <w:rFonts w:cs="Arial"/>
              </w:rPr>
            </w:pPr>
            <w:r w:rsidRPr="00CE7E86">
              <w:rPr>
                <w:rFonts w:eastAsia="Arial Narrow" w:cs="Arial"/>
                <w:b/>
                <w:kern w:val="3"/>
              </w:rPr>
              <w:t xml:space="preserve"> EOP</w:t>
            </w:r>
          </w:p>
        </w:tc>
        <w:tc>
          <w:tcPr>
            <w:tcW w:w="3330" w:type="dxa"/>
            <w:tcBorders>
              <w:top w:val="single" w:sz="6" w:space="0" w:color="000001"/>
              <w:left w:val="single" w:sz="6" w:space="0" w:color="000001"/>
              <w:bottom w:val="single" w:sz="6" w:space="0" w:color="000001"/>
              <w:right w:val="single" w:sz="6" w:space="0" w:color="000001"/>
            </w:tcBorders>
            <w:vAlign w:val="center"/>
          </w:tcPr>
          <w:p w14:paraId="736A788C" w14:textId="77777777" w:rsidR="002531C7" w:rsidRPr="00CE7E86" w:rsidRDefault="002531C7" w:rsidP="002531C7">
            <w:pPr>
              <w:jc w:val="center"/>
              <w:rPr>
                <w:rFonts w:cs="Arial"/>
              </w:rPr>
            </w:pPr>
            <w:r w:rsidRPr="00CE7E86">
              <w:rPr>
                <w:rFonts w:cs="Arial"/>
              </w:rPr>
              <w:t>Emergency Operations Plan</w:t>
            </w:r>
          </w:p>
        </w:tc>
        <w:tc>
          <w:tcPr>
            <w:tcW w:w="1467" w:type="dxa"/>
            <w:tcBorders>
              <w:top w:val="single" w:sz="6" w:space="0" w:color="000000"/>
              <w:left w:val="single" w:sz="6" w:space="0" w:color="000000"/>
              <w:bottom w:val="single" w:sz="6" w:space="0" w:color="000000"/>
              <w:right w:val="single" w:sz="6" w:space="0" w:color="000000"/>
            </w:tcBorders>
            <w:vAlign w:val="center"/>
          </w:tcPr>
          <w:p w14:paraId="569F796C" w14:textId="77777777" w:rsidR="002531C7" w:rsidRPr="004A2460" w:rsidRDefault="002531C7" w:rsidP="002531C7">
            <w:pPr>
              <w:jc w:val="center"/>
              <w:rPr>
                <w:rFonts w:cs="Arial"/>
                <w:b/>
                <w:bCs/>
              </w:rPr>
            </w:pPr>
            <w:r w:rsidRPr="00CE7E86">
              <w:rPr>
                <w:rFonts w:cs="Arial"/>
                <w:b/>
              </w:rPr>
              <w:t>IDHS</w:t>
            </w:r>
          </w:p>
        </w:tc>
        <w:tc>
          <w:tcPr>
            <w:tcW w:w="3213" w:type="dxa"/>
            <w:tcBorders>
              <w:top w:val="single" w:sz="6" w:space="0" w:color="000000"/>
              <w:left w:val="single" w:sz="6" w:space="0" w:color="000000"/>
              <w:bottom w:val="single" w:sz="6" w:space="0" w:color="000000"/>
              <w:right w:val="single" w:sz="6" w:space="0" w:color="000000"/>
            </w:tcBorders>
            <w:vAlign w:val="center"/>
          </w:tcPr>
          <w:p w14:paraId="3F0217D9" w14:textId="77777777" w:rsidR="002531C7" w:rsidRPr="00CE7E86" w:rsidRDefault="002531C7" w:rsidP="002531C7">
            <w:pPr>
              <w:jc w:val="center"/>
              <w:rPr>
                <w:rFonts w:cs="Arial"/>
              </w:rPr>
            </w:pPr>
            <w:r w:rsidRPr="00CE7E86">
              <w:rPr>
                <w:rFonts w:cs="Arial"/>
              </w:rPr>
              <w:t>Indiana Department of Homeland Security</w:t>
            </w:r>
          </w:p>
        </w:tc>
      </w:tr>
      <w:tr w:rsidR="002531C7" w:rsidRPr="00CC3D1F" w14:paraId="79357D3B"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64C45B2E" w14:textId="77777777" w:rsidR="002531C7" w:rsidRPr="004A2460" w:rsidRDefault="002531C7" w:rsidP="002531C7">
            <w:pPr>
              <w:jc w:val="center"/>
              <w:rPr>
                <w:rFonts w:cs="Arial"/>
              </w:rPr>
            </w:pPr>
            <w:r w:rsidRPr="00CE7E86">
              <w:rPr>
                <w:rFonts w:cs="Arial"/>
                <w:b/>
              </w:rPr>
              <w:t>ESF</w:t>
            </w:r>
          </w:p>
        </w:tc>
        <w:tc>
          <w:tcPr>
            <w:tcW w:w="3330" w:type="dxa"/>
            <w:tcBorders>
              <w:top w:val="single" w:sz="6" w:space="0" w:color="000000"/>
              <w:left w:val="single" w:sz="6" w:space="0" w:color="000000"/>
              <w:bottom w:val="single" w:sz="6" w:space="0" w:color="000000"/>
              <w:right w:val="single" w:sz="6" w:space="0" w:color="000000"/>
            </w:tcBorders>
            <w:vAlign w:val="center"/>
          </w:tcPr>
          <w:p w14:paraId="5BEACFB9" w14:textId="77777777" w:rsidR="002531C7" w:rsidRPr="00CE7E86" w:rsidRDefault="002531C7" w:rsidP="002531C7">
            <w:pPr>
              <w:jc w:val="center"/>
              <w:rPr>
                <w:rFonts w:cs="Arial"/>
              </w:rPr>
            </w:pPr>
            <w:r w:rsidRPr="00CE7E86">
              <w:rPr>
                <w:rFonts w:cs="Arial"/>
              </w:rPr>
              <w:t>Essential Support Function</w:t>
            </w:r>
          </w:p>
        </w:tc>
        <w:tc>
          <w:tcPr>
            <w:tcW w:w="1467" w:type="dxa"/>
            <w:tcBorders>
              <w:top w:val="single" w:sz="6" w:space="0" w:color="000000"/>
              <w:left w:val="single" w:sz="6" w:space="0" w:color="000000"/>
              <w:bottom w:val="single" w:sz="6" w:space="0" w:color="000000"/>
              <w:right w:val="single" w:sz="6" w:space="0" w:color="000000"/>
            </w:tcBorders>
            <w:vAlign w:val="center"/>
          </w:tcPr>
          <w:p w14:paraId="5A2FC825" w14:textId="77777777" w:rsidR="002531C7" w:rsidRPr="004A2460" w:rsidRDefault="002531C7" w:rsidP="002531C7">
            <w:pPr>
              <w:jc w:val="center"/>
              <w:rPr>
                <w:rFonts w:cs="Arial"/>
                <w:b/>
                <w:bCs/>
              </w:rPr>
            </w:pPr>
            <w:r w:rsidRPr="00CE7E86">
              <w:rPr>
                <w:rFonts w:cs="Arial"/>
                <w:b/>
              </w:rPr>
              <w:t>IDOA</w:t>
            </w:r>
          </w:p>
        </w:tc>
        <w:tc>
          <w:tcPr>
            <w:tcW w:w="3213" w:type="dxa"/>
            <w:tcBorders>
              <w:top w:val="single" w:sz="6" w:space="0" w:color="000000"/>
              <w:left w:val="single" w:sz="6" w:space="0" w:color="000000"/>
              <w:bottom w:val="single" w:sz="6" w:space="0" w:color="000000"/>
              <w:right w:val="single" w:sz="6" w:space="0" w:color="000000"/>
            </w:tcBorders>
            <w:vAlign w:val="center"/>
          </w:tcPr>
          <w:p w14:paraId="761E0868" w14:textId="77777777" w:rsidR="002531C7" w:rsidRPr="00CE7E86" w:rsidRDefault="002531C7" w:rsidP="002531C7">
            <w:pPr>
              <w:ind w:right="-106"/>
              <w:jc w:val="center"/>
              <w:rPr>
                <w:rFonts w:cs="Arial"/>
              </w:rPr>
            </w:pPr>
            <w:r w:rsidRPr="00CE7E86">
              <w:rPr>
                <w:rFonts w:cs="Arial"/>
              </w:rPr>
              <w:t>Indiana Department of Administration</w:t>
            </w:r>
          </w:p>
        </w:tc>
      </w:tr>
      <w:tr w:rsidR="002531C7" w:rsidRPr="00CC3D1F" w14:paraId="2F9D31E3"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4123F97" w14:textId="77777777" w:rsidR="002531C7" w:rsidRPr="004A2460" w:rsidRDefault="002531C7" w:rsidP="002531C7">
            <w:pPr>
              <w:jc w:val="center"/>
              <w:rPr>
                <w:rFonts w:cs="Arial"/>
              </w:rPr>
            </w:pPr>
            <w:r w:rsidRPr="00CE7E86">
              <w:rPr>
                <w:rFonts w:cs="Arial"/>
                <w:b/>
              </w:rPr>
              <w:t>FAA</w:t>
            </w:r>
          </w:p>
        </w:tc>
        <w:tc>
          <w:tcPr>
            <w:tcW w:w="3330" w:type="dxa"/>
            <w:tcBorders>
              <w:top w:val="single" w:sz="6" w:space="0" w:color="000000"/>
              <w:left w:val="single" w:sz="6" w:space="0" w:color="000000"/>
              <w:bottom w:val="single" w:sz="6" w:space="0" w:color="000000"/>
              <w:right w:val="single" w:sz="6" w:space="0" w:color="000000"/>
            </w:tcBorders>
            <w:vAlign w:val="center"/>
          </w:tcPr>
          <w:p w14:paraId="1B1E40C6" w14:textId="77777777" w:rsidR="002531C7" w:rsidRPr="00CE7E86" w:rsidRDefault="002531C7" w:rsidP="002531C7">
            <w:pPr>
              <w:jc w:val="center"/>
              <w:rPr>
                <w:rFonts w:cs="Arial"/>
              </w:rPr>
            </w:pPr>
            <w:r w:rsidRPr="00CE7E86">
              <w:rPr>
                <w:rFonts w:cs="Arial"/>
              </w:rPr>
              <w:t>Federal Aviation Administration</w:t>
            </w:r>
          </w:p>
        </w:tc>
        <w:tc>
          <w:tcPr>
            <w:tcW w:w="1467" w:type="dxa"/>
            <w:tcBorders>
              <w:top w:val="single" w:sz="6" w:space="0" w:color="000000"/>
              <w:left w:val="single" w:sz="6" w:space="0" w:color="000000"/>
              <w:bottom w:val="single" w:sz="6" w:space="0" w:color="000000"/>
              <w:right w:val="single" w:sz="6" w:space="0" w:color="000000"/>
            </w:tcBorders>
            <w:vAlign w:val="center"/>
          </w:tcPr>
          <w:p w14:paraId="72A7B941" w14:textId="77777777" w:rsidR="002531C7" w:rsidRPr="004A2460" w:rsidRDefault="002531C7" w:rsidP="002531C7">
            <w:pPr>
              <w:jc w:val="center"/>
              <w:rPr>
                <w:rFonts w:cs="Arial"/>
                <w:b/>
                <w:bCs/>
              </w:rPr>
            </w:pPr>
            <w:r w:rsidRPr="00CE7E86">
              <w:rPr>
                <w:rFonts w:cs="Arial"/>
                <w:b/>
              </w:rPr>
              <w:t>IDOC</w:t>
            </w:r>
          </w:p>
        </w:tc>
        <w:tc>
          <w:tcPr>
            <w:tcW w:w="3213" w:type="dxa"/>
            <w:tcBorders>
              <w:top w:val="single" w:sz="6" w:space="0" w:color="000000"/>
              <w:left w:val="single" w:sz="6" w:space="0" w:color="000000"/>
              <w:bottom w:val="single" w:sz="6" w:space="0" w:color="000000"/>
              <w:right w:val="single" w:sz="6" w:space="0" w:color="000000"/>
            </w:tcBorders>
            <w:vAlign w:val="center"/>
          </w:tcPr>
          <w:p w14:paraId="277ADDD6" w14:textId="77777777" w:rsidR="002531C7" w:rsidRPr="00CE7E86" w:rsidRDefault="002531C7" w:rsidP="002531C7">
            <w:pPr>
              <w:jc w:val="center"/>
              <w:rPr>
                <w:rFonts w:cs="Arial"/>
              </w:rPr>
            </w:pPr>
            <w:r w:rsidRPr="00CE7E86">
              <w:rPr>
                <w:rFonts w:cs="Arial"/>
              </w:rPr>
              <w:t>Indiana Department of Corrections</w:t>
            </w:r>
          </w:p>
        </w:tc>
      </w:tr>
      <w:tr w:rsidR="002531C7" w:rsidRPr="00CC3D1F" w14:paraId="4867A664"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3C8F8E75" w14:textId="77777777" w:rsidR="002531C7" w:rsidRPr="004A2460" w:rsidRDefault="002531C7" w:rsidP="002531C7">
            <w:pPr>
              <w:jc w:val="center"/>
              <w:rPr>
                <w:rFonts w:cs="Arial"/>
              </w:rPr>
            </w:pPr>
            <w:r w:rsidRPr="00CE7E86">
              <w:rPr>
                <w:rFonts w:cs="Arial"/>
                <w:b/>
              </w:rPr>
              <w:t xml:space="preserve">FCO </w:t>
            </w:r>
          </w:p>
        </w:tc>
        <w:tc>
          <w:tcPr>
            <w:tcW w:w="3330" w:type="dxa"/>
            <w:tcBorders>
              <w:top w:val="single" w:sz="6" w:space="0" w:color="000000"/>
              <w:left w:val="single" w:sz="6" w:space="0" w:color="000000"/>
              <w:bottom w:val="single" w:sz="6" w:space="0" w:color="000000"/>
              <w:right w:val="single" w:sz="6" w:space="0" w:color="000000"/>
            </w:tcBorders>
            <w:vAlign w:val="center"/>
          </w:tcPr>
          <w:p w14:paraId="6A58F2CC" w14:textId="77777777" w:rsidR="002531C7" w:rsidRPr="00CE7E86" w:rsidRDefault="002531C7" w:rsidP="002531C7">
            <w:pPr>
              <w:jc w:val="center"/>
              <w:rPr>
                <w:rFonts w:cs="Arial"/>
              </w:rPr>
            </w:pPr>
            <w:r w:rsidRPr="00CE7E86">
              <w:rPr>
                <w:rFonts w:cs="Arial"/>
              </w:rPr>
              <w:t>Federal Coordinating Officer</w:t>
            </w:r>
          </w:p>
        </w:tc>
        <w:tc>
          <w:tcPr>
            <w:tcW w:w="1467" w:type="dxa"/>
            <w:tcBorders>
              <w:top w:val="single" w:sz="6" w:space="0" w:color="000000"/>
              <w:left w:val="single" w:sz="6" w:space="0" w:color="000000"/>
              <w:bottom w:val="single" w:sz="6" w:space="0" w:color="000000"/>
              <w:right w:val="single" w:sz="6" w:space="0" w:color="000000"/>
            </w:tcBorders>
            <w:vAlign w:val="center"/>
          </w:tcPr>
          <w:p w14:paraId="71676335" w14:textId="77777777" w:rsidR="002531C7" w:rsidRPr="004A2460" w:rsidRDefault="002531C7" w:rsidP="002531C7">
            <w:pPr>
              <w:jc w:val="center"/>
              <w:rPr>
                <w:rFonts w:cs="Arial"/>
                <w:b/>
                <w:bCs/>
              </w:rPr>
            </w:pPr>
            <w:r w:rsidRPr="00CE7E86">
              <w:rPr>
                <w:rFonts w:cs="Arial"/>
                <w:b/>
              </w:rPr>
              <w:t>IDOE</w:t>
            </w:r>
          </w:p>
        </w:tc>
        <w:tc>
          <w:tcPr>
            <w:tcW w:w="3213" w:type="dxa"/>
            <w:tcBorders>
              <w:top w:val="single" w:sz="6" w:space="0" w:color="000000"/>
              <w:left w:val="single" w:sz="6" w:space="0" w:color="000000"/>
              <w:bottom w:val="single" w:sz="6" w:space="0" w:color="000000"/>
              <w:right w:val="single" w:sz="6" w:space="0" w:color="000000"/>
            </w:tcBorders>
            <w:vAlign w:val="center"/>
          </w:tcPr>
          <w:p w14:paraId="2655E60F" w14:textId="77777777" w:rsidR="002531C7" w:rsidRPr="00CE7E86" w:rsidRDefault="002531C7" w:rsidP="002531C7">
            <w:pPr>
              <w:jc w:val="center"/>
              <w:rPr>
                <w:rFonts w:cs="Arial"/>
              </w:rPr>
            </w:pPr>
            <w:r w:rsidRPr="00CE7E86">
              <w:rPr>
                <w:rFonts w:cs="Arial"/>
              </w:rPr>
              <w:t>Indiana Department of Education</w:t>
            </w:r>
          </w:p>
        </w:tc>
      </w:tr>
      <w:tr w:rsidR="002531C7" w:rsidRPr="00CC3D1F" w14:paraId="1DAD09B6"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4B67151B" w14:textId="77777777" w:rsidR="002531C7" w:rsidRPr="004A2460" w:rsidRDefault="002531C7" w:rsidP="002531C7">
            <w:pPr>
              <w:jc w:val="center"/>
              <w:rPr>
                <w:rFonts w:cs="Arial"/>
              </w:rPr>
            </w:pPr>
            <w:r w:rsidRPr="00CE7E86">
              <w:rPr>
                <w:rFonts w:cs="Arial"/>
                <w:b/>
              </w:rPr>
              <w:t>FDA</w:t>
            </w:r>
          </w:p>
        </w:tc>
        <w:tc>
          <w:tcPr>
            <w:tcW w:w="3330" w:type="dxa"/>
            <w:tcBorders>
              <w:top w:val="single" w:sz="6" w:space="0" w:color="000000"/>
              <w:left w:val="single" w:sz="6" w:space="0" w:color="000000"/>
              <w:bottom w:val="single" w:sz="6" w:space="0" w:color="000000"/>
              <w:right w:val="single" w:sz="6" w:space="0" w:color="000000"/>
            </w:tcBorders>
            <w:vAlign w:val="center"/>
          </w:tcPr>
          <w:p w14:paraId="4CA19149" w14:textId="77777777" w:rsidR="002531C7" w:rsidRPr="00CE7E86" w:rsidRDefault="002531C7" w:rsidP="002531C7">
            <w:pPr>
              <w:jc w:val="center"/>
              <w:rPr>
                <w:rFonts w:cs="Arial"/>
              </w:rPr>
            </w:pPr>
            <w:r w:rsidRPr="00CE7E86">
              <w:rPr>
                <w:rFonts w:cs="Arial"/>
              </w:rPr>
              <w:t>Food &amp; Drug Administration</w:t>
            </w:r>
          </w:p>
        </w:tc>
        <w:tc>
          <w:tcPr>
            <w:tcW w:w="1467" w:type="dxa"/>
            <w:tcBorders>
              <w:top w:val="single" w:sz="6" w:space="0" w:color="000000"/>
              <w:left w:val="single" w:sz="6" w:space="0" w:color="000000"/>
              <w:bottom w:val="single" w:sz="6" w:space="0" w:color="000000"/>
              <w:right w:val="single" w:sz="6" w:space="0" w:color="000000"/>
            </w:tcBorders>
            <w:vAlign w:val="center"/>
          </w:tcPr>
          <w:p w14:paraId="6D4F8D9C" w14:textId="77777777" w:rsidR="002531C7" w:rsidRPr="004A2460" w:rsidRDefault="002531C7" w:rsidP="002531C7">
            <w:pPr>
              <w:jc w:val="center"/>
              <w:rPr>
                <w:rFonts w:cs="Arial"/>
                <w:b/>
                <w:bCs/>
              </w:rPr>
            </w:pPr>
            <w:r w:rsidRPr="00CE7E86">
              <w:rPr>
                <w:rFonts w:cs="Arial"/>
                <w:b/>
              </w:rPr>
              <w:t>IDOH</w:t>
            </w:r>
          </w:p>
        </w:tc>
        <w:tc>
          <w:tcPr>
            <w:tcW w:w="3213" w:type="dxa"/>
            <w:tcBorders>
              <w:top w:val="single" w:sz="6" w:space="0" w:color="000000"/>
              <w:left w:val="single" w:sz="6" w:space="0" w:color="000000"/>
              <w:bottom w:val="single" w:sz="6" w:space="0" w:color="000000"/>
              <w:right w:val="single" w:sz="6" w:space="0" w:color="000000"/>
            </w:tcBorders>
            <w:vAlign w:val="center"/>
          </w:tcPr>
          <w:p w14:paraId="1FF88FB0" w14:textId="77777777" w:rsidR="002531C7" w:rsidRPr="00CE7E86" w:rsidRDefault="002531C7" w:rsidP="002531C7">
            <w:pPr>
              <w:jc w:val="center"/>
              <w:rPr>
                <w:rFonts w:cs="Arial"/>
              </w:rPr>
            </w:pPr>
            <w:r w:rsidRPr="00CE7E86">
              <w:rPr>
                <w:rFonts w:cs="Arial"/>
              </w:rPr>
              <w:t>Indiana Department of Health</w:t>
            </w:r>
          </w:p>
        </w:tc>
      </w:tr>
      <w:tr w:rsidR="002531C7" w:rsidRPr="00CC3D1F" w14:paraId="1EE03D06"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25A5C7E" w14:textId="77777777" w:rsidR="002531C7" w:rsidRPr="004A2460" w:rsidRDefault="002531C7" w:rsidP="002531C7">
            <w:pPr>
              <w:jc w:val="center"/>
              <w:rPr>
                <w:rFonts w:cs="Arial"/>
              </w:rPr>
            </w:pPr>
            <w:r w:rsidRPr="00CE7E86">
              <w:rPr>
                <w:rFonts w:cs="Arial"/>
                <w:b/>
              </w:rPr>
              <w:t>FEMA</w:t>
            </w:r>
          </w:p>
        </w:tc>
        <w:tc>
          <w:tcPr>
            <w:tcW w:w="3330" w:type="dxa"/>
            <w:tcBorders>
              <w:top w:val="single" w:sz="6" w:space="0" w:color="000000"/>
              <w:left w:val="single" w:sz="6" w:space="0" w:color="000000"/>
              <w:bottom w:val="single" w:sz="6" w:space="0" w:color="000000"/>
              <w:right w:val="single" w:sz="6" w:space="0" w:color="000000"/>
            </w:tcBorders>
            <w:vAlign w:val="center"/>
          </w:tcPr>
          <w:p w14:paraId="2F9B0B4A" w14:textId="77777777" w:rsidR="002531C7" w:rsidRPr="00CE7E86" w:rsidRDefault="002531C7" w:rsidP="002531C7">
            <w:pPr>
              <w:jc w:val="center"/>
              <w:rPr>
                <w:rFonts w:cs="Arial"/>
              </w:rPr>
            </w:pPr>
            <w:r w:rsidRPr="00CE7E86">
              <w:rPr>
                <w:rFonts w:cs="Arial"/>
              </w:rPr>
              <w:t>Federal Emergency Management Agency</w:t>
            </w:r>
          </w:p>
        </w:tc>
        <w:tc>
          <w:tcPr>
            <w:tcW w:w="1467" w:type="dxa"/>
            <w:tcBorders>
              <w:top w:val="single" w:sz="6" w:space="0" w:color="000000"/>
              <w:left w:val="single" w:sz="6" w:space="0" w:color="000000"/>
              <w:bottom w:val="single" w:sz="6" w:space="0" w:color="000000"/>
              <w:right w:val="single" w:sz="6" w:space="0" w:color="000000"/>
            </w:tcBorders>
            <w:vAlign w:val="center"/>
          </w:tcPr>
          <w:p w14:paraId="6A0CF497" w14:textId="77777777" w:rsidR="002531C7" w:rsidRPr="004A2460" w:rsidRDefault="002531C7" w:rsidP="002531C7">
            <w:pPr>
              <w:jc w:val="center"/>
              <w:rPr>
                <w:rFonts w:cs="Arial"/>
                <w:b/>
                <w:bCs/>
              </w:rPr>
            </w:pPr>
            <w:r w:rsidRPr="00CE7E86">
              <w:rPr>
                <w:rFonts w:cs="Arial"/>
                <w:b/>
              </w:rPr>
              <w:t>IDOI</w:t>
            </w:r>
          </w:p>
        </w:tc>
        <w:tc>
          <w:tcPr>
            <w:tcW w:w="3213" w:type="dxa"/>
            <w:tcBorders>
              <w:top w:val="single" w:sz="6" w:space="0" w:color="000000"/>
              <w:left w:val="single" w:sz="6" w:space="0" w:color="000000"/>
              <w:bottom w:val="single" w:sz="6" w:space="0" w:color="000000"/>
              <w:right w:val="single" w:sz="6" w:space="0" w:color="000000"/>
            </w:tcBorders>
            <w:vAlign w:val="center"/>
          </w:tcPr>
          <w:p w14:paraId="0E10357A" w14:textId="77777777" w:rsidR="002531C7" w:rsidRPr="00CE7E86" w:rsidRDefault="002531C7" w:rsidP="002531C7">
            <w:pPr>
              <w:jc w:val="center"/>
              <w:rPr>
                <w:rFonts w:cs="Arial"/>
              </w:rPr>
            </w:pPr>
            <w:r w:rsidRPr="00CE7E86">
              <w:rPr>
                <w:rFonts w:cs="Arial"/>
              </w:rPr>
              <w:t>Indiana Department of Insurance</w:t>
            </w:r>
          </w:p>
        </w:tc>
      </w:tr>
      <w:tr w:rsidR="002531C7" w:rsidRPr="00CC3D1F" w14:paraId="1774D696"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B91CF65" w14:textId="77777777" w:rsidR="002531C7" w:rsidRPr="004A2460" w:rsidRDefault="002531C7" w:rsidP="002531C7">
            <w:pPr>
              <w:jc w:val="center"/>
              <w:rPr>
                <w:rFonts w:cs="Arial"/>
              </w:rPr>
            </w:pPr>
            <w:r w:rsidRPr="00CE7E86">
              <w:rPr>
                <w:rFonts w:cs="Arial"/>
                <w:b/>
              </w:rPr>
              <w:t>FOUO</w:t>
            </w:r>
          </w:p>
        </w:tc>
        <w:tc>
          <w:tcPr>
            <w:tcW w:w="3330" w:type="dxa"/>
            <w:tcBorders>
              <w:top w:val="single" w:sz="6" w:space="0" w:color="000000"/>
              <w:left w:val="single" w:sz="6" w:space="0" w:color="000000"/>
              <w:bottom w:val="single" w:sz="6" w:space="0" w:color="000000"/>
              <w:right w:val="single" w:sz="6" w:space="0" w:color="000000"/>
            </w:tcBorders>
            <w:vAlign w:val="center"/>
          </w:tcPr>
          <w:p w14:paraId="43CE22B8" w14:textId="77777777" w:rsidR="002531C7" w:rsidRPr="00CE7E86" w:rsidRDefault="002531C7" w:rsidP="002531C7">
            <w:pPr>
              <w:jc w:val="center"/>
              <w:rPr>
                <w:rFonts w:cs="Arial"/>
              </w:rPr>
            </w:pPr>
            <w:r w:rsidRPr="00CE7E86">
              <w:rPr>
                <w:rFonts w:cs="Arial"/>
              </w:rPr>
              <w:t>For Official Use Only</w:t>
            </w:r>
          </w:p>
        </w:tc>
        <w:tc>
          <w:tcPr>
            <w:tcW w:w="1467" w:type="dxa"/>
            <w:tcBorders>
              <w:top w:val="single" w:sz="6" w:space="0" w:color="000000"/>
              <w:left w:val="single" w:sz="6" w:space="0" w:color="000000"/>
              <w:bottom w:val="single" w:sz="6" w:space="0" w:color="000000"/>
              <w:right w:val="single" w:sz="6" w:space="0" w:color="000000"/>
            </w:tcBorders>
            <w:vAlign w:val="center"/>
          </w:tcPr>
          <w:p w14:paraId="5616BC31" w14:textId="77777777" w:rsidR="002531C7" w:rsidRPr="004A2460" w:rsidRDefault="002531C7" w:rsidP="002531C7">
            <w:pPr>
              <w:jc w:val="center"/>
              <w:rPr>
                <w:rFonts w:cs="Arial"/>
                <w:b/>
                <w:bCs/>
              </w:rPr>
            </w:pPr>
            <w:r w:rsidRPr="00CE7E86">
              <w:rPr>
                <w:rFonts w:cs="Arial"/>
                <w:b/>
              </w:rPr>
              <w:t>IDOL</w:t>
            </w:r>
          </w:p>
        </w:tc>
        <w:tc>
          <w:tcPr>
            <w:tcW w:w="3213" w:type="dxa"/>
            <w:tcBorders>
              <w:top w:val="single" w:sz="6" w:space="0" w:color="000000"/>
              <w:left w:val="single" w:sz="6" w:space="0" w:color="000000"/>
              <w:bottom w:val="single" w:sz="6" w:space="0" w:color="000000"/>
              <w:right w:val="single" w:sz="6" w:space="0" w:color="000000"/>
            </w:tcBorders>
            <w:vAlign w:val="center"/>
          </w:tcPr>
          <w:p w14:paraId="413E8B5A" w14:textId="77777777" w:rsidR="002531C7" w:rsidRPr="00CE7E86" w:rsidRDefault="002531C7" w:rsidP="002531C7">
            <w:pPr>
              <w:jc w:val="center"/>
              <w:rPr>
                <w:rFonts w:cs="Arial"/>
              </w:rPr>
            </w:pPr>
            <w:r w:rsidRPr="00CE7E86">
              <w:rPr>
                <w:rFonts w:cs="Arial"/>
              </w:rPr>
              <w:t>Indiana Department of Labor</w:t>
            </w:r>
          </w:p>
        </w:tc>
      </w:tr>
      <w:tr w:rsidR="002531C7" w:rsidRPr="00CC3D1F" w14:paraId="3152536B"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7858F8A1" w14:textId="77777777" w:rsidR="002531C7" w:rsidRPr="004A2460" w:rsidRDefault="002531C7" w:rsidP="002531C7">
            <w:pPr>
              <w:jc w:val="center"/>
              <w:rPr>
                <w:rFonts w:cs="Arial"/>
              </w:rPr>
            </w:pPr>
            <w:r w:rsidRPr="00CE7E86">
              <w:rPr>
                <w:rFonts w:cs="Arial"/>
                <w:b/>
              </w:rPr>
              <w:t>FSE</w:t>
            </w:r>
          </w:p>
        </w:tc>
        <w:tc>
          <w:tcPr>
            <w:tcW w:w="3330" w:type="dxa"/>
            <w:tcBorders>
              <w:top w:val="single" w:sz="6" w:space="0" w:color="000000"/>
              <w:left w:val="single" w:sz="6" w:space="0" w:color="000000"/>
              <w:bottom w:val="single" w:sz="6" w:space="0" w:color="000000"/>
              <w:right w:val="single" w:sz="6" w:space="0" w:color="000000"/>
            </w:tcBorders>
            <w:vAlign w:val="center"/>
          </w:tcPr>
          <w:p w14:paraId="084724EA" w14:textId="77777777" w:rsidR="002531C7" w:rsidRPr="00CE7E86" w:rsidRDefault="002531C7" w:rsidP="002531C7">
            <w:pPr>
              <w:jc w:val="center"/>
              <w:rPr>
                <w:rFonts w:cs="Arial"/>
              </w:rPr>
            </w:pPr>
            <w:r w:rsidRPr="00CE7E86">
              <w:rPr>
                <w:rFonts w:cs="Arial"/>
              </w:rPr>
              <w:t>Full Scale Exercise</w:t>
            </w:r>
          </w:p>
        </w:tc>
        <w:tc>
          <w:tcPr>
            <w:tcW w:w="1467" w:type="dxa"/>
            <w:tcBorders>
              <w:top w:val="single" w:sz="6" w:space="0" w:color="000000"/>
              <w:left w:val="single" w:sz="6" w:space="0" w:color="000000"/>
              <w:bottom w:val="single" w:sz="6" w:space="0" w:color="000000"/>
              <w:right w:val="single" w:sz="6" w:space="0" w:color="000000"/>
            </w:tcBorders>
            <w:vAlign w:val="center"/>
          </w:tcPr>
          <w:p w14:paraId="2C5FD231" w14:textId="77777777" w:rsidR="002531C7" w:rsidRPr="004A2460" w:rsidRDefault="002531C7" w:rsidP="002531C7">
            <w:pPr>
              <w:jc w:val="center"/>
              <w:rPr>
                <w:rFonts w:cs="Arial"/>
                <w:b/>
                <w:bCs/>
              </w:rPr>
            </w:pPr>
            <w:r w:rsidRPr="00CE7E86">
              <w:rPr>
                <w:rFonts w:cs="Arial"/>
                <w:b/>
              </w:rPr>
              <w:t>IEDC</w:t>
            </w:r>
          </w:p>
        </w:tc>
        <w:tc>
          <w:tcPr>
            <w:tcW w:w="3213" w:type="dxa"/>
            <w:tcBorders>
              <w:top w:val="single" w:sz="6" w:space="0" w:color="000000"/>
              <w:left w:val="single" w:sz="6" w:space="0" w:color="000000"/>
              <w:bottom w:val="single" w:sz="6" w:space="0" w:color="000000"/>
              <w:right w:val="single" w:sz="6" w:space="0" w:color="000000"/>
            </w:tcBorders>
            <w:vAlign w:val="center"/>
          </w:tcPr>
          <w:p w14:paraId="730F6994" w14:textId="54CF9F38" w:rsidR="002531C7" w:rsidRPr="00CE7E86" w:rsidRDefault="002531C7" w:rsidP="002531C7">
            <w:pPr>
              <w:jc w:val="center"/>
              <w:rPr>
                <w:rFonts w:cs="Arial"/>
              </w:rPr>
            </w:pPr>
            <w:r w:rsidRPr="00CE7E86">
              <w:rPr>
                <w:rFonts w:cs="Arial"/>
              </w:rPr>
              <w:t xml:space="preserve">Indiana Economic Development </w:t>
            </w:r>
            <w:r w:rsidR="006939FB">
              <w:rPr>
                <w:rFonts w:cs="Arial"/>
              </w:rPr>
              <w:t>Corporation</w:t>
            </w:r>
          </w:p>
        </w:tc>
      </w:tr>
      <w:tr w:rsidR="002531C7" w:rsidRPr="00CC3D1F" w14:paraId="11174D69"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3E570511" w14:textId="77777777" w:rsidR="002531C7" w:rsidRPr="004A2460" w:rsidRDefault="002531C7" w:rsidP="002531C7">
            <w:pPr>
              <w:jc w:val="center"/>
              <w:rPr>
                <w:rFonts w:cs="Arial"/>
              </w:rPr>
            </w:pPr>
            <w:r w:rsidRPr="00CE7E86">
              <w:rPr>
                <w:rFonts w:cs="Arial"/>
                <w:b/>
              </w:rPr>
              <w:t>FSSA</w:t>
            </w:r>
          </w:p>
        </w:tc>
        <w:tc>
          <w:tcPr>
            <w:tcW w:w="3330" w:type="dxa"/>
            <w:tcBorders>
              <w:top w:val="single" w:sz="6" w:space="0" w:color="000000"/>
              <w:left w:val="single" w:sz="6" w:space="0" w:color="000000"/>
              <w:bottom w:val="single" w:sz="6" w:space="0" w:color="000000"/>
              <w:right w:val="single" w:sz="6" w:space="0" w:color="000000"/>
            </w:tcBorders>
            <w:vAlign w:val="center"/>
          </w:tcPr>
          <w:p w14:paraId="2B6A24CF" w14:textId="093377F9" w:rsidR="002531C7" w:rsidRPr="00CE7E86" w:rsidRDefault="002531C7" w:rsidP="002531C7">
            <w:pPr>
              <w:jc w:val="center"/>
              <w:rPr>
                <w:rFonts w:cs="Arial"/>
              </w:rPr>
            </w:pPr>
            <w:r w:rsidRPr="00CE7E86">
              <w:rPr>
                <w:rFonts w:cs="Arial"/>
              </w:rPr>
              <w:t>Family</w:t>
            </w:r>
            <w:r w:rsidR="006939FB">
              <w:rPr>
                <w:rFonts w:cs="Arial"/>
              </w:rPr>
              <w:t xml:space="preserve"> and</w:t>
            </w:r>
            <w:r w:rsidRPr="00CE7E86">
              <w:rPr>
                <w:rFonts w:cs="Arial"/>
              </w:rPr>
              <w:t xml:space="preserve"> Social Services Administration</w:t>
            </w:r>
          </w:p>
        </w:tc>
        <w:tc>
          <w:tcPr>
            <w:tcW w:w="1467" w:type="dxa"/>
            <w:tcBorders>
              <w:top w:val="single" w:sz="6" w:space="0" w:color="000000"/>
              <w:left w:val="single" w:sz="6" w:space="0" w:color="000000"/>
              <w:bottom w:val="single" w:sz="6" w:space="0" w:color="000000"/>
              <w:right w:val="single" w:sz="6" w:space="0" w:color="000000"/>
            </w:tcBorders>
            <w:vAlign w:val="center"/>
          </w:tcPr>
          <w:p w14:paraId="2212E58E" w14:textId="77777777" w:rsidR="002531C7" w:rsidRPr="004A2460" w:rsidRDefault="002531C7" w:rsidP="002531C7">
            <w:pPr>
              <w:jc w:val="center"/>
              <w:rPr>
                <w:rFonts w:cs="Arial"/>
                <w:b/>
                <w:bCs/>
              </w:rPr>
            </w:pPr>
            <w:r w:rsidRPr="00CE7E86">
              <w:rPr>
                <w:rFonts w:cs="Arial"/>
                <w:b/>
              </w:rPr>
              <w:t>IHCDA</w:t>
            </w:r>
          </w:p>
        </w:tc>
        <w:tc>
          <w:tcPr>
            <w:tcW w:w="3213" w:type="dxa"/>
            <w:tcBorders>
              <w:top w:val="single" w:sz="6" w:space="0" w:color="000000"/>
              <w:left w:val="single" w:sz="6" w:space="0" w:color="000000"/>
              <w:bottom w:val="single" w:sz="6" w:space="0" w:color="000000"/>
              <w:right w:val="single" w:sz="6" w:space="0" w:color="000000"/>
            </w:tcBorders>
            <w:vAlign w:val="center"/>
          </w:tcPr>
          <w:p w14:paraId="49FD2F95" w14:textId="77777777" w:rsidR="002531C7" w:rsidRPr="00CE7E86" w:rsidRDefault="002531C7" w:rsidP="002531C7">
            <w:pPr>
              <w:jc w:val="center"/>
              <w:rPr>
                <w:rFonts w:cs="Arial"/>
              </w:rPr>
            </w:pPr>
            <w:r w:rsidRPr="00CE7E86">
              <w:rPr>
                <w:rFonts w:cs="Arial"/>
              </w:rPr>
              <w:t>Indiana Housing and Community Development Authority</w:t>
            </w:r>
          </w:p>
        </w:tc>
      </w:tr>
      <w:tr w:rsidR="00B83398" w:rsidRPr="00CC3D1F" w14:paraId="56789D11"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4601664C" w14:textId="74261D85" w:rsidR="00B83398" w:rsidRPr="004A2460" w:rsidRDefault="00B83398" w:rsidP="00B83398">
            <w:pPr>
              <w:jc w:val="center"/>
              <w:rPr>
                <w:rFonts w:cs="Arial"/>
              </w:rPr>
            </w:pPr>
            <w:r w:rsidRPr="00CE7E86">
              <w:rPr>
                <w:rFonts w:cs="Arial"/>
                <w:b/>
              </w:rPr>
              <w:t>HAZMAT</w:t>
            </w:r>
          </w:p>
        </w:tc>
        <w:tc>
          <w:tcPr>
            <w:tcW w:w="3330" w:type="dxa"/>
            <w:tcBorders>
              <w:top w:val="single" w:sz="6" w:space="0" w:color="000000"/>
              <w:left w:val="single" w:sz="6" w:space="0" w:color="000000"/>
              <w:bottom w:val="single" w:sz="6" w:space="0" w:color="000000"/>
              <w:right w:val="single" w:sz="6" w:space="0" w:color="000000"/>
            </w:tcBorders>
            <w:vAlign w:val="center"/>
          </w:tcPr>
          <w:p w14:paraId="3EBE5171" w14:textId="75478022" w:rsidR="00B83398" w:rsidRPr="00CE7E86" w:rsidRDefault="00B83398" w:rsidP="00B83398">
            <w:pPr>
              <w:jc w:val="center"/>
              <w:rPr>
                <w:rFonts w:cs="Arial"/>
              </w:rPr>
            </w:pPr>
            <w:r w:rsidRPr="00CE7E86">
              <w:rPr>
                <w:rFonts w:cs="Arial"/>
              </w:rPr>
              <w:t>Hazard Material</w:t>
            </w:r>
          </w:p>
        </w:tc>
        <w:tc>
          <w:tcPr>
            <w:tcW w:w="1467" w:type="dxa"/>
            <w:tcBorders>
              <w:top w:val="single" w:sz="6" w:space="0" w:color="000000"/>
              <w:left w:val="single" w:sz="6" w:space="0" w:color="000000"/>
              <w:bottom w:val="single" w:sz="6" w:space="0" w:color="000000"/>
              <w:right w:val="single" w:sz="6" w:space="0" w:color="000000"/>
            </w:tcBorders>
            <w:vAlign w:val="center"/>
          </w:tcPr>
          <w:p w14:paraId="2647421B" w14:textId="77777777" w:rsidR="00B83398" w:rsidRPr="004A2460" w:rsidRDefault="00B83398" w:rsidP="00B83398">
            <w:pPr>
              <w:jc w:val="center"/>
              <w:rPr>
                <w:rFonts w:cs="Arial"/>
                <w:b/>
                <w:bCs/>
              </w:rPr>
            </w:pPr>
            <w:r w:rsidRPr="00CE7E86">
              <w:rPr>
                <w:rFonts w:cs="Arial"/>
                <w:b/>
              </w:rPr>
              <w:t>IIFC</w:t>
            </w:r>
          </w:p>
        </w:tc>
        <w:tc>
          <w:tcPr>
            <w:tcW w:w="3213" w:type="dxa"/>
            <w:tcBorders>
              <w:top w:val="single" w:sz="6" w:space="0" w:color="000000"/>
              <w:left w:val="single" w:sz="6" w:space="0" w:color="000000"/>
              <w:bottom w:val="single" w:sz="6" w:space="0" w:color="000000"/>
              <w:right w:val="single" w:sz="6" w:space="0" w:color="000000"/>
            </w:tcBorders>
            <w:vAlign w:val="center"/>
          </w:tcPr>
          <w:p w14:paraId="16BFC86C" w14:textId="77777777" w:rsidR="00B83398" w:rsidRPr="00CE7E86" w:rsidRDefault="00B83398" w:rsidP="00B83398">
            <w:pPr>
              <w:jc w:val="center"/>
              <w:rPr>
                <w:rFonts w:cs="Arial"/>
              </w:rPr>
            </w:pPr>
            <w:r w:rsidRPr="00CE7E86">
              <w:rPr>
                <w:rFonts w:cs="Arial"/>
              </w:rPr>
              <w:t>Indiana Intelligence Fusion Center</w:t>
            </w:r>
          </w:p>
        </w:tc>
      </w:tr>
      <w:tr w:rsidR="00B83398" w:rsidRPr="00CC3D1F" w14:paraId="14F0E35C"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6C2E7A1A" w14:textId="2E63E18D" w:rsidR="00B83398" w:rsidRPr="004A2460" w:rsidRDefault="00B83398" w:rsidP="00B83398">
            <w:pPr>
              <w:jc w:val="center"/>
              <w:rPr>
                <w:rFonts w:cs="Arial"/>
              </w:rPr>
            </w:pPr>
            <w:r>
              <w:rPr>
                <w:rFonts w:cs="Arial"/>
                <w:b/>
              </w:rPr>
              <w:t>HAZUS</w:t>
            </w:r>
          </w:p>
        </w:tc>
        <w:tc>
          <w:tcPr>
            <w:tcW w:w="3330" w:type="dxa"/>
            <w:tcBorders>
              <w:top w:val="single" w:sz="6" w:space="0" w:color="000000"/>
              <w:left w:val="single" w:sz="6" w:space="0" w:color="000000"/>
              <w:bottom w:val="single" w:sz="6" w:space="0" w:color="000000"/>
              <w:right w:val="single" w:sz="6" w:space="0" w:color="000000"/>
            </w:tcBorders>
            <w:vAlign w:val="center"/>
          </w:tcPr>
          <w:p w14:paraId="4E0F2AFC" w14:textId="30F60312" w:rsidR="00B83398" w:rsidRPr="00CE7E86" w:rsidRDefault="00B83398" w:rsidP="00B83398">
            <w:pPr>
              <w:jc w:val="center"/>
              <w:rPr>
                <w:rFonts w:cs="Arial"/>
              </w:rPr>
            </w:pPr>
            <w:r>
              <w:rPr>
                <w:rFonts w:cs="Arial"/>
              </w:rPr>
              <w:t>Hazards United States</w:t>
            </w:r>
          </w:p>
        </w:tc>
        <w:tc>
          <w:tcPr>
            <w:tcW w:w="1467" w:type="dxa"/>
            <w:tcBorders>
              <w:top w:val="single" w:sz="6" w:space="0" w:color="000000"/>
              <w:left w:val="single" w:sz="6" w:space="0" w:color="000000"/>
              <w:bottom w:val="single" w:sz="6" w:space="0" w:color="000000"/>
              <w:right w:val="single" w:sz="6" w:space="0" w:color="000000"/>
            </w:tcBorders>
            <w:vAlign w:val="center"/>
          </w:tcPr>
          <w:p w14:paraId="36F0E2FC" w14:textId="77777777" w:rsidR="00B83398" w:rsidRPr="004A2460" w:rsidRDefault="00B83398" w:rsidP="00B83398">
            <w:pPr>
              <w:jc w:val="center"/>
              <w:rPr>
                <w:rFonts w:cs="Arial"/>
                <w:b/>
                <w:bCs/>
              </w:rPr>
            </w:pPr>
            <w:r w:rsidRPr="00CE7E86">
              <w:rPr>
                <w:rFonts w:cs="Arial"/>
                <w:b/>
              </w:rPr>
              <w:t>IMAT</w:t>
            </w:r>
          </w:p>
        </w:tc>
        <w:tc>
          <w:tcPr>
            <w:tcW w:w="3213" w:type="dxa"/>
            <w:tcBorders>
              <w:top w:val="single" w:sz="6" w:space="0" w:color="000000"/>
              <w:left w:val="single" w:sz="6" w:space="0" w:color="000000"/>
              <w:bottom w:val="single" w:sz="6" w:space="0" w:color="000000"/>
              <w:right w:val="single" w:sz="6" w:space="0" w:color="000000"/>
            </w:tcBorders>
            <w:vAlign w:val="center"/>
          </w:tcPr>
          <w:p w14:paraId="5240A46E" w14:textId="77777777" w:rsidR="00B83398" w:rsidRPr="00CE7E86" w:rsidRDefault="00B83398" w:rsidP="00B83398">
            <w:pPr>
              <w:jc w:val="center"/>
              <w:rPr>
                <w:rFonts w:cs="Arial"/>
              </w:rPr>
            </w:pPr>
            <w:r w:rsidRPr="00CE7E86">
              <w:rPr>
                <w:rFonts w:cs="Arial"/>
              </w:rPr>
              <w:t>Indiana Management Assistance Team</w:t>
            </w:r>
          </w:p>
        </w:tc>
      </w:tr>
      <w:tr w:rsidR="00B83398" w:rsidRPr="00CC3D1F" w14:paraId="3E58E3BA"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784EFA43" w14:textId="77777777" w:rsidR="00B83398" w:rsidRPr="004A2460" w:rsidRDefault="00B83398" w:rsidP="00B83398">
            <w:pPr>
              <w:jc w:val="center"/>
              <w:rPr>
                <w:rFonts w:cs="Arial"/>
              </w:rPr>
            </w:pPr>
            <w:r w:rsidRPr="00CE7E86">
              <w:rPr>
                <w:rFonts w:cs="Arial"/>
                <w:b/>
              </w:rPr>
              <w:t>HHS</w:t>
            </w:r>
          </w:p>
        </w:tc>
        <w:tc>
          <w:tcPr>
            <w:tcW w:w="3330" w:type="dxa"/>
            <w:tcBorders>
              <w:top w:val="single" w:sz="6" w:space="0" w:color="000000"/>
              <w:left w:val="single" w:sz="6" w:space="0" w:color="000000"/>
              <w:bottom w:val="single" w:sz="6" w:space="0" w:color="000000"/>
              <w:right w:val="single" w:sz="6" w:space="0" w:color="000000"/>
            </w:tcBorders>
            <w:vAlign w:val="center"/>
          </w:tcPr>
          <w:p w14:paraId="08E3E53D" w14:textId="77777777" w:rsidR="00B83398" w:rsidRPr="00CE7E86" w:rsidRDefault="00B83398" w:rsidP="00B83398">
            <w:pPr>
              <w:jc w:val="center"/>
              <w:rPr>
                <w:rFonts w:cs="Arial"/>
              </w:rPr>
            </w:pPr>
            <w:r w:rsidRPr="00CE7E86">
              <w:rPr>
                <w:rFonts w:cs="Arial"/>
              </w:rPr>
              <w:t>US Health and Human Services</w:t>
            </w:r>
          </w:p>
        </w:tc>
        <w:tc>
          <w:tcPr>
            <w:tcW w:w="1467" w:type="dxa"/>
            <w:tcBorders>
              <w:top w:val="single" w:sz="6" w:space="0" w:color="000000"/>
              <w:left w:val="single" w:sz="6" w:space="0" w:color="000000"/>
              <w:bottom w:val="single" w:sz="6" w:space="0" w:color="000000"/>
              <w:right w:val="single" w:sz="6" w:space="0" w:color="000000"/>
            </w:tcBorders>
            <w:vAlign w:val="center"/>
          </w:tcPr>
          <w:p w14:paraId="29DE033E" w14:textId="77777777" w:rsidR="00B83398" w:rsidRPr="004A2460" w:rsidRDefault="00B83398" w:rsidP="00B83398">
            <w:pPr>
              <w:jc w:val="center"/>
              <w:rPr>
                <w:rFonts w:cs="Arial"/>
                <w:b/>
                <w:bCs/>
              </w:rPr>
            </w:pPr>
            <w:r w:rsidRPr="00CE7E86">
              <w:rPr>
                <w:rFonts w:cs="Arial"/>
                <w:b/>
              </w:rPr>
              <w:t>INDOT</w:t>
            </w:r>
          </w:p>
        </w:tc>
        <w:tc>
          <w:tcPr>
            <w:tcW w:w="3213" w:type="dxa"/>
            <w:tcBorders>
              <w:top w:val="single" w:sz="6" w:space="0" w:color="000000"/>
              <w:left w:val="single" w:sz="6" w:space="0" w:color="000000"/>
              <w:bottom w:val="single" w:sz="6" w:space="0" w:color="000000"/>
              <w:right w:val="single" w:sz="6" w:space="0" w:color="000000"/>
            </w:tcBorders>
            <w:vAlign w:val="center"/>
          </w:tcPr>
          <w:p w14:paraId="452F3033" w14:textId="77777777" w:rsidR="00B83398" w:rsidRPr="00CE7E86" w:rsidRDefault="00B83398" w:rsidP="00B83398">
            <w:pPr>
              <w:jc w:val="center"/>
              <w:rPr>
                <w:rFonts w:cs="Arial"/>
              </w:rPr>
            </w:pPr>
            <w:r w:rsidRPr="00CE7E86">
              <w:rPr>
                <w:rFonts w:cs="Arial"/>
              </w:rPr>
              <w:t>Indiana Department of Transportation</w:t>
            </w:r>
          </w:p>
        </w:tc>
      </w:tr>
      <w:tr w:rsidR="00B83398" w:rsidRPr="00CC3D1F" w14:paraId="0C31D714"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7325302F" w14:textId="77777777" w:rsidR="00B83398" w:rsidRPr="004A2460" w:rsidRDefault="00B83398" w:rsidP="00B83398">
            <w:pPr>
              <w:jc w:val="center"/>
              <w:rPr>
                <w:rFonts w:cs="Arial"/>
              </w:rPr>
            </w:pPr>
            <w:r w:rsidRPr="00CE7E86">
              <w:rPr>
                <w:rFonts w:cs="Arial"/>
                <w:b/>
              </w:rPr>
              <w:t>HIRA</w:t>
            </w:r>
          </w:p>
        </w:tc>
        <w:tc>
          <w:tcPr>
            <w:tcW w:w="3330" w:type="dxa"/>
            <w:tcBorders>
              <w:top w:val="single" w:sz="6" w:space="0" w:color="000000"/>
              <w:left w:val="single" w:sz="6" w:space="0" w:color="000000"/>
              <w:bottom w:val="single" w:sz="6" w:space="0" w:color="000000"/>
              <w:right w:val="single" w:sz="6" w:space="0" w:color="000000"/>
            </w:tcBorders>
            <w:vAlign w:val="center"/>
          </w:tcPr>
          <w:p w14:paraId="74B65E34" w14:textId="77777777" w:rsidR="00B83398" w:rsidRPr="00CE7E86" w:rsidRDefault="00B83398" w:rsidP="00B83398">
            <w:pPr>
              <w:jc w:val="center"/>
              <w:rPr>
                <w:rFonts w:cs="Arial"/>
              </w:rPr>
            </w:pPr>
            <w:r w:rsidRPr="00CE7E86">
              <w:rPr>
                <w:rFonts w:cs="Arial"/>
              </w:rPr>
              <w:t>Hazard Identification &amp; Risk Assessment</w:t>
            </w:r>
          </w:p>
        </w:tc>
        <w:tc>
          <w:tcPr>
            <w:tcW w:w="1467" w:type="dxa"/>
            <w:tcBorders>
              <w:top w:val="single" w:sz="6" w:space="0" w:color="000000"/>
              <w:left w:val="single" w:sz="6" w:space="0" w:color="000000"/>
              <w:bottom w:val="single" w:sz="6" w:space="0" w:color="000000"/>
              <w:right w:val="single" w:sz="6" w:space="0" w:color="000000"/>
            </w:tcBorders>
            <w:vAlign w:val="center"/>
          </w:tcPr>
          <w:p w14:paraId="1348D6B9" w14:textId="77777777" w:rsidR="00B83398" w:rsidRPr="004A2460" w:rsidRDefault="00B83398" w:rsidP="00B83398">
            <w:pPr>
              <w:jc w:val="center"/>
              <w:rPr>
                <w:rFonts w:cs="Arial"/>
                <w:b/>
                <w:bCs/>
              </w:rPr>
            </w:pPr>
            <w:r w:rsidRPr="00CE7E86">
              <w:rPr>
                <w:rFonts w:cs="Arial"/>
                <w:b/>
              </w:rPr>
              <w:t>INNG</w:t>
            </w:r>
          </w:p>
        </w:tc>
        <w:tc>
          <w:tcPr>
            <w:tcW w:w="3213" w:type="dxa"/>
            <w:tcBorders>
              <w:top w:val="single" w:sz="6" w:space="0" w:color="000000"/>
              <w:left w:val="single" w:sz="6" w:space="0" w:color="000000"/>
              <w:bottom w:val="single" w:sz="6" w:space="0" w:color="000000"/>
              <w:right w:val="single" w:sz="6" w:space="0" w:color="000000"/>
            </w:tcBorders>
            <w:vAlign w:val="center"/>
          </w:tcPr>
          <w:p w14:paraId="6C6224FC" w14:textId="77777777" w:rsidR="00B83398" w:rsidRPr="00CE7E86" w:rsidRDefault="00B83398" w:rsidP="00B83398">
            <w:pPr>
              <w:jc w:val="center"/>
              <w:rPr>
                <w:rFonts w:cs="Arial"/>
              </w:rPr>
            </w:pPr>
            <w:r w:rsidRPr="00CE7E86">
              <w:rPr>
                <w:rFonts w:cs="Arial"/>
              </w:rPr>
              <w:t>Indiana National Guard</w:t>
            </w:r>
          </w:p>
        </w:tc>
      </w:tr>
      <w:tr w:rsidR="00136CA9" w:rsidRPr="00CC3D1F" w14:paraId="04A7DA1F"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6F14D3BC" w14:textId="420F0CE1" w:rsidR="00136CA9" w:rsidRPr="004A2460" w:rsidRDefault="00136CA9" w:rsidP="00136CA9">
            <w:pPr>
              <w:jc w:val="center"/>
              <w:rPr>
                <w:rFonts w:cs="Arial"/>
              </w:rPr>
            </w:pPr>
            <w:r w:rsidRPr="00CE7E86">
              <w:rPr>
                <w:rFonts w:cs="Arial"/>
                <w:b/>
              </w:rPr>
              <w:t>HSEEP</w:t>
            </w:r>
          </w:p>
        </w:tc>
        <w:tc>
          <w:tcPr>
            <w:tcW w:w="3330" w:type="dxa"/>
            <w:tcBorders>
              <w:top w:val="single" w:sz="6" w:space="0" w:color="000000"/>
              <w:left w:val="single" w:sz="6" w:space="0" w:color="000000"/>
              <w:bottom w:val="single" w:sz="6" w:space="0" w:color="000000"/>
              <w:right w:val="single" w:sz="6" w:space="0" w:color="000000"/>
            </w:tcBorders>
            <w:vAlign w:val="center"/>
          </w:tcPr>
          <w:p w14:paraId="0D0BB95A" w14:textId="566DDE71" w:rsidR="00136CA9" w:rsidRPr="00CE7E86" w:rsidRDefault="00136CA9" w:rsidP="00136CA9">
            <w:pPr>
              <w:jc w:val="center"/>
              <w:rPr>
                <w:rFonts w:cs="Arial"/>
              </w:rPr>
            </w:pPr>
            <w:r w:rsidRPr="00CE7E86">
              <w:rPr>
                <w:rFonts w:cs="Arial"/>
              </w:rPr>
              <w:t>Homeland Security Exercise Evaluation Program</w:t>
            </w:r>
          </w:p>
        </w:tc>
        <w:tc>
          <w:tcPr>
            <w:tcW w:w="1467" w:type="dxa"/>
            <w:tcBorders>
              <w:top w:val="single" w:sz="6" w:space="0" w:color="000000"/>
              <w:left w:val="single" w:sz="6" w:space="0" w:color="000000"/>
              <w:bottom w:val="single" w:sz="6" w:space="0" w:color="000000"/>
              <w:right w:val="single" w:sz="6" w:space="0" w:color="000000"/>
            </w:tcBorders>
            <w:vAlign w:val="center"/>
          </w:tcPr>
          <w:p w14:paraId="15D27476" w14:textId="77777777" w:rsidR="00136CA9" w:rsidRPr="004A2460" w:rsidRDefault="00136CA9" w:rsidP="00136CA9">
            <w:pPr>
              <w:jc w:val="center"/>
              <w:rPr>
                <w:rFonts w:cs="Arial"/>
                <w:b/>
                <w:bCs/>
              </w:rPr>
            </w:pPr>
            <w:r w:rsidRPr="00CE7E86">
              <w:rPr>
                <w:rFonts w:cs="Arial"/>
                <w:b/>
              </w:rPr>
              <w:t>IN-TF1</w:t>
            </w:r>
          </w:p>
        </w:tc>
        <w:tc>
          <w:tcPr>
            <w:tcW w:w="3213" w:type="dxa"/>
            <w:tcBorders>
              <w:top w:val="single" w:sz="6" w:space="0" w:color="000000"/>
              <w:left w:val="single" w:sz="6" w:space="0" w:color="000000"/>
              <w:bottom w:val="single" w:sz="6" w:space="0" w:color="000000"/>
              <w:right w:val="single" w:sz="6" w:space="0" w:color="000000"/>
            </w:tcBorders>
            <w:vAlign w:val="center"/>
          </w:tcPr>
          <w:p w14:paraId="45CA8046" w14:textId="77777777" w:rsidR="00136CA9" w:rsidRPr="00CE7E86" w:rsidRDefault="00136CA9" w:rsidP="00136CA9">
            <w:pPr>
              <w:jc w:val="center"/>
              <w:rPr>
                <w:rFonts w:cs="Arial"/>
              </w:rPr>
            </w:pPr>
            <w:r w:rsidRPr="00CE7E86">
              <w:rPr>
                <w:rFonts w:cs="Arial"/>
              </w:rPr>
              <w:t>Indiana Task Force One</w:t>
            </w:r>
          </w:p>
        </w:tc>
      </w:tr>
      <w:tr w:rsidR="00136CA9" w:rsidRPr="00CC3D1F" w14:paraId="03E8DA55"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36677ED3" w14:textId="2E2067CA" w:rsidR="00136CA9" w:rsidRPr="004A2460" w:rsidRDefault="00136CA9" w:rsidP="00136CA9">
            <w:pPr>
              <w:jc w:val="center"/>
              <w:rPr>
                <w:rFonts w:cs="Arial"/>
              </w:rPr>
            </w:pPr>
            <w:r w:rsidRPr="00CE7E86">
              <w:rPr>
                <w:rFonts w:cs="Arial"/>
                <w:b/>
              </w:rPr>
              <w:t>HSIN</w:t>
            </w:r>
          </w:p>
        </w:tc>
        <w:tc>
          <w:tcPr>
            <w:tcW w:w="3330" w:type="dxa"/>
            <w:tcBorders>
              <w:top w:val="single" w:sz="6" w:space="0" w:color="000000"/>
              <w:left w:val="single" w:sz="6" w:space="0" w:color="000000"/>
              <w:bottom w:val="single" w:sz="6" w:space="0" w:color="000000"/>
              <w:right w:val="single" w:sz="6" w:space="0" w:color="000000"/>
            </w:tcBorders>
            <w:vAlign w:val="center"/>
          </w:tcPr>
          <w:p w14:paraId="3B793AE5" w14:textId="2C3A74DF" w:rsidR="00136CA9" w:rsidRPr="00CE7E86" w:rsidRDefault="00136CA9" w:rsidP="00136CA9">
            <w:pPr>
              <w:jc w:val="center"/>
              <w:rPr>
                <w:rFonts w:cs="Arial"/>
              </w:rPr>
            </w:pPr>
            <w:r w:rsidRPr="00CE7E86">
              <w:rPr>
                <w:rFonts w:cs="Arial"/>
              </w:rPr>
              <w:t>Homeland Security Information Network</w:t>
            </w:r>
          </w:p>
        </w:tc>
        <w:tc>
          <w:tcPr>
            <w:tcW w:w="1467" w:type="dxa"/>
            <w:tcBorders>
              <w:top w:val="single" w:sz="6" w:space="0" w:color="000000"/>
              <w:left w:val="single" w:sz="6" w:space="0" w:color="000000"/>
              <w:bottom w:val="single" w:sz="6" w:space="0" w:color="000000"/>
              <w:right w:val="single" w:sz="6" w:space="0" w:color="000000"/>
            </w:tcBorders>
            <w:vAlign w:val="center"/>
          </w:tcPr>
          <w:p w14:paraId="34D53FA7" w14:textId="77777777" w:rsidR="00136CA9" w:rsidRPr="004A2460" w:rsidRDefault="00136CA9" w:rsidP="00136CA9">
            <w:pPr>
              <w:jc w:val="center"/>
              <w:rPr>
                <w:rFonts w:cs="Arial"/>
                <w:b/>
                <w:bCs/>
              </w:rPr>
            </w:pPr>
            <w:r w:rsidRPr="004A2460">
              <w:rPr>
                <w:rFonts w:cs="Arial"/>
                <w:b/>
                <w:bCs/>
              </w:rPr>
              <w:t>IN-VOAD</w:t>
            </w:r>
          </w:p>
        </w:tc>
        <w:tc>
          <w:tcPr>
            <w:tcW w:w="3213" w:type="dxa"/>
            <w:tcBorders>
              <w:top w:val="single" w:sz="6" w:space="0" w:color="000000"/>
              <w:left w:val="single" w:sz="6" w:space="0" w:color="000000"/>
              <w:bottom w:val="single" w:sz="6" w:space="0" w:color="000000"/>
              <w:right w:val="single" w:sz="6" w:space="0" w:color="000000"/>
            </w:tcBorders>
            <w:vAlign w:val="center"/>
          </w:tcPr>
          <w:p w14:paraId="73F7C90D" w14:textId="238782CE" w:rsidR="00136CA9" w:rsidRPr="00CE7E86" w:rsidRDefault="00136CA9" w:rsidP="00136CA9">
            <w:pPr>
              <w:jc w:val="center"/>
              <w:rPr>
                <w:rFonts w:cs="Arial"/>
              </w:rPr>
            </w:pPr>
            <w:r w:rsidRPr="00CE7E86">
              <w:rPr>
                <w:rFonts w:cs="Arial"/>
              </w:rPr>
              <w:t>Indiana Volu</w:t>
            </w:r>
            <w:r>
              <w:rPr>
                <w:rFonts w:cs="Arial"/>
              </w:rPr>
              <w:t>ntary Organizations</w:t>
            </w:r>
            <w:r w:rsidRPr="00CE7E86">
              <w:rPr>
                <w:rFonts w:cs="Arial"/>
              </w:rPr>
              <w:t xml:space="preserve"> Active in Disaster</w:t>
            </w:r>
          </w:p>
        </w:tc>
      </w:tr>
      <w:tr w:rsidR="00136CA9" w:rsidRPr="00CC3D1F" w14:paraId="0C684B60"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70CA3DB" w14:textId="1668F311" w:rsidR="00136CA9" w:rsidRPr="004A2460" w:rsidRDefault="00136CA9" w:rsidP="00136CA9">
            <w:pPr>
              <w:jc w:val="center"/>
              <w:rPr>
                <w:rFonts w:cs="Arial"/>
              </w:rPr>
            </w:pPr>
            <w:r w:rsidRPr="00CE7E86">
              <w:rPr>
                <w:rFonts w:cs="Arial"/>
                <w:b/>
              </w:rPr>
              <w:t>HS</w:t>
            </w:r>
            <w:r>
              <w:rPr>
                <w:rFonts w:cs="Arial"/>
                <w:b/>
              </w:rPr>
              <w:t>PD-5</w:t>
            </w:r>
          </w:p>
        </w:tc>
        <w:tc>
          <w:tcPr>
            <w:tcW w:w="3330" w:type="dxa"/>
            <w:tcBorders>
              <w:top w:val="single" w:sz="6" w:space="0" w:color="000000"/>
              <w:left w:val="single" w:sz="6" w:space="0" w:color="000000"/>
              <w:bottom w:val="single" w:sz="6" w:space="0" w:color="000000"/>
              <w:right w:val="single" w:sz="6" w:space="0" w:color="000000"/>
            </w:tcBorders>
            <w:vAlign w:val="center"/>
          </w:tcPr>
          <w:p w14:paraId="5AF6CC25" w14:textId="71079354" w:rsidR="00136CA9" w:rsidRPr="00CE7E86" w:rsidRDefault="00136CA9" w:rsidP="00136CA9">
            <w:pPr>
              <w:jc w:val="center"/>
              <w:rPr>
                <w:rFonts w:cs="Arial"/>
              </w:rPr>
            </w:pPr>
            <w:r>
              <w:rPr>
                <w:rFonts w:cs="Arial"/>
              </w:rPr>
              <w:t>Homeland Security Presidential Directive 5</w:t>
            </w:r>
          </w:p>
        </w:tc>
        <w:tc>
          <w:tcPr>
            <w:tcW w:w="1467" w:type="dxa"/>
            <w:tcBorders>
              <w:top w:val="single" w:sz="6" w:space="0" w:color="000000"/>
              <w:left w:val="single" w:sz="6" w:space="0" w:color="000000"/>
              <w:bottom w:val="single" w:sz="6" w:space="0" w:color="000000"/>
              <w:right w:val="single" w:sz="6" w:space="0" w:color="000000"/>
            </w:tcBorders>
            <w:vAlign w:val="center"/>
          </w:tcPr>
          <w:p w14:paraId="49027B23" w14:textId="77777777" w:rsidR="00136CA9" w:rsidRPr="004A2460" w:rsidRDefault="00136CA9" w:rsidP="00136CA9">
            <w:pPr>
              <w:jc w:val="center"/>
              <w:rPr>
                <w:rFonts w:cs="Arial"/>
                <w:b/>
                <w:bCs/>
              </w:rPr>
            </w:pPr>
            <w:r w:rsidRPr="00CE7E86">
              <w:rPr>
                <w:rFonts w:cs="Arial"/>
                <w:b/>
              </w:rPr>
              <w:t>IOSHA</w:t>
            </w:r>
          </w:p>
        </w:tc>
        <w:tc>
          <w:tcPr>
            <w:tcW w:w="3213" w:type="dxa"/>
            <w:tcBorders>
              <w:top w:val="single" w:sz="6" w:space="0" w:color="000000"/>
              <w:left w:val="single" w:sz="6" w:space="0" w:color="000000"/>
              <w:bottom w:val="single" w:sz="6" w:space="0" w:color="000000"/>
              <w:right w:val="single" w:sz="6" w:space="0" w:color="000000"/>
            </w:tcBorders>
            <w:vAlign w:val="center"/>
          </w:tcPr>
          <w:p w14:paraId="7F3AC36E" w14:textId="77777777" w:rsidR="00136CA9" w:rsidRPr="00CE7E86" w:rsidRDefault="00136CA9" w:rsidP="00136CA9">
            <w:pPr>
              <w:jc w:val="center"/>
              <w:rPr>
                <w:rFonts w:cs="Arial"/>
              </w:rPr>
            </w:pPr>
            <w:r w:rsidRPr="00CE7E86">
              <w:rPr>
                <w:rFonts w:cs="Arial"/>
              </w:rPr>
              <w:t xml:space="preserve">Indiana Occupational Safety and Health Administration </w:t>
            </w:r>
          </w:p>
        </w:tc>
      </w:tr>
      <w:tr w:rsidR="00136CA9" w:rsidRPr="00CC3D1F" w14:paraId="44A573FD"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8205175" w14:textId="77777777" w:rsidR="00136CA9" w:rsidRPr="004A2460" w:rsidRDefault="00136CA9" w:rsidP="00136CA9">
            <w:pPr>
              <w:jc w:val="center"/>
              <w:rPr>
                <w:rFonts w:cs="Arial"/>
              </w:rPr>
            </w:pPr>
            <w:r w:rsidRPr="00CE7E86">
              <w:rPr>
                <w:rFonts w:cs="Arial"/>
                <w:b/>
              </w:rPr>
              <w:t>IAP</w:t>
            </w:r>
          </w:p>
        </w:tc>
        <w:tc>
          <w:tcPr>
            <w:tcW w:w="3330" w:type="dxa"/>
            <w:tcBorders>
              <w:top w:val="single" w:sz="6" w:space="0" w:color="000000"/>
              <w:left w:val="single" w:sz="6" w:space="0" w:color="000000"/>
              <w:bottom w:val="single" w:sz="6" w:space="0" w:color="000000"/>
              <w:right w:val="single" w:sz="6" w:space="0" w:color="000000"/>
            </w:tcBorders>
            <w:vAlign w:val="center"/>
          </w:tcPr>
          <w:p w14:paraId="2AE1B618" w14:textId="77777777" w:rsidR="00136CA9" w:rsidRPr="00CE7E86" w:rsidRDefault="00136CA9" w:rsidP="00136CA9">
            <w:pPr>
              <w:jc w:val="center"/>
              <w:rPr>
                <w:rFonts w:cs="Arial"/>
              </w:rPr>
            </w:pPr>
            <w:r w:rsidRPr="00CE7E86">
              <w:rPr>
                <w:rFonts w:cs="Arial"/>
              </w:rPr>
              <w:t>Incident Action Plan</w:t>
            </w:r>
          </w:p>
        </w:tc>
        <w:tc>
          <w:tcPr>
            <w:tcW w:w="1467" w:type="dxa"/>
            <w:tcBorders>
              <w:top w:val="single" w:sz="6" w:space="0" w:color="000001"/>
              <w:left w:val="single" w:sz="6" w:space="0" w:color="000001"/>
              <w:bottom w:val="single" w:sz="6" w:space="0" w:color="000001"/>
              <w:right w:val="single" w:sz="6" w:space="0" w:color="000001"/>
            </w:tcBorders>
            <w:vAlign w:val="center"/>
          </w:tcPr>
          <w:p w14:paraId="3013803A" w14:textId="77777777" w:rsidR="00136CA9" w:rsidRPr="004A2460" w:rsidRDefault="00136CA9" w:rsidP="00136CA9">
            <w:pPr>
              <w:jc w:val="center"/>
              <w:rPr>
                <w:rFonts w:cs="Arial"/>
                <w:b/>
                <w:bCs/>
              </w:rPr>
            </w:pPr>
            <w:r w:rsidRPr="004A2460">
              <w:rPr>
                <w:rFonts w:cs="Arial"/>
                <w:b/>
                <w:bCs/>
              </w:rPr>
              <w:t>IOT</w:t>
            </w:r>
          </w:p>
        </w:tc>
        <w:tc>
          <w:tcPr>
            <w:tcW w:w="3213" w:type="dxa"/>
            <w:tcBorders>
              <w:top w:val="single" w:sz="6" w:space="0" w:color="000001"/>
              <w:left w:val="single" w:sz="6" w:space="0" w:color="000001"/>
              <w:bottom w:val="single" w:sz="6" w:space="0" w:color="000001"/>
              <w:right w:val="single" w:sz="6" w:space="0" w:color="000001"/>
            </w:tcBorders>
            <w:vAlign w:val="center"/>
          </w:tcPr>
          <w:p w14:paraId="772AEBD0" w14:textId="77777777" w:rsidR="00136CA9" w:rsidRPr="00CE7E86" w:rsidRDefault="00136CA9" w:rsidP="00136CA9">
            <w:pPr>
              <w:jc w:val="center"/>
              <w:rPr>
                <w:rFonts w:cs="Arial"/>
              </w:rPr>
            </w:pPr>
            <w:r w:rsidRPr="00CE7E86">
              <w:rPr>
                <w:rFonts w:cs="Arial"/>
              </w:rPr>
              <w:t>Indiana Office of Technology</w:t>
            </w:r>
          </w:p>
        </w:tc>
      </w:tr>
      <w:tr w:rsidR="00136CA9" w:rsidRPr="00CC3D1F" w14:paraId="1EEEC045"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1A5F7A45" w14:textId="77777777" w:rsidR="00136CA9" w:rsidRPr="004A2460" w:rsidRDefault="00136CA9" w:rsidP="00136CA9">
            <w:pPr>
              <w:jc w:val="center"/>
              <w:rPr>
                <w:rFonts w:cs="Arial"/>
              </w:rPr>
            </w:pPr>
            <w:r w:rsidRPr="00CE7E86">
              <w:rPr>
                <w:rFonts w:cs="Arial"/>
                <w:b/>
              </w:rPr>
              <w:t>IC</w:t>
            </w:r>
          </w:p>
        </w:tc>
        <w:tc>
          <w:tcPr>
            <w:tcW w:w="3330" w:type="dxa"/>
            <w:tcBorders>
              <w:top w:val="single" w:sz="6" w:space="0" w:color="000000"/>
              <w:left w:val="single" w:sz="6" w:space="0" w:color="000000"/>
              <w:bottom w:val="single" w:sz="6" w:space="0" w:color="000000"/>
              <w:right w:val="single" w:sz="6" w:space="0" w:color="000000"/>
            </w:tcBorders>
            <w:vAlign w:val="center"/>
          </w:tcPr>
          <w:p w14:paraId="5BE255DF" w14:textId="77777777" w:rsidR="00136CA9" w:rsidRPr="00CE7E86" w:rsidRDefault="00136CA9" w:rsidP="00136CA9">
            <w:pPr>
              <w:jc w:val="center"/>
              <w:rPr>
                <w:rFonts w:cs="Arial"/>
              </w:rPr>
            </w:pPr>
            <w:r w:rsidRPr="00CE7E86">
              <w:rPr>
                <w:rFonts w:cs="Arial"/>
              </w:rPr>
              <w:t>Incident Command</w:t>
            </w:r>
          </w:p>
        </w:tc>
        <w:tc>
          <w:tcPr>
            <w:tcW w:w="1467" w:type="dxa"/>
            <w:tcBorders>
              <w:top w:val="single" w:sz="6" w:space="0" w:color="000000"/>
              <w:left w:val="single" w:sz="6" w:space="0" w:color="000000"/>
              <w:bottom w:val="single" w:sz="6" w:space="0" w:color="000000"/>
              <w:right w:val="single" w:sz="6" w:space="0" w:color="000000"/>
            </w:tcBorders>
            <w:vAlign w:val="center"/>
          </w:tcPr>
          <w:p w14:paraId="15053DAE" w14:textId="77777777" w:rsidR="00136CA9" w:rsidRPr="004A2460" w:rsidRDefault="00136CA9" w:rsidP="00136CA9">
            <w:pPr>
              <w:jc w:val="center"/>
              <w:rPr>
                <w:rFonts w:cs="Arial"/>
                <w:b/>
                <w:bCs/>
              </w:rPr>
            </w:pPr>
            <w:r w:rsidRPr="00CE7E86">
              <w:rPr>
                <w:rFonts w:cs="Arial"/>
                <w:b/>
              </w:rPr>
              <w:t>IP</w:t>
            </w:r>
          </w:p>
        </w:tc>
        <w:tc>
          <w:tcPr>
            <w:tcW w:w="3213" w:type="dxa"/>
            <w:tcBorders>
              <w:top w:val="single" w:sz="6" w:space="0" w:color="000000"/>
              <w:left w:val="single" w:sz="6" w:space="0" w:color="000000"/>
              <w:bottom w:val="single" w:sz="6" w:space="0" w:color="000000"/>
              <w:right w:val="single" w:sz="6" w:space="0" w:color="000000"/>
            </w:tcBorders>
            <w:vAlign w:val="center"/>
          </w:tcPr>
          <w:p w14:paraId="051C04BF" w14:textId="77777777" w:rsidR="00136CA9" w:rsidRPr="00CE7E86" w:rsidRDefault="00136CA9" w:rsidP="00136CA9">
            <w:pPr>
              <w:jc w:val="center"/>
              <w:rPr>
                <w:rFonts w:cs="Arial"/>
              </w:rPr>
            </w:pPr>
            <w:r w:rsidRPr="00CE7E86">
              <w:rPr>
                <w:rFonts w:cs="Arial"/>
              </w:rPr>
              <w:t>Improvement Plan</w:t>
            </w:r>
          </w:p>
        </w:tc>
      </w:tr>
      <w:tr w:rsidR="005144C5" w:rsidRPr="00CC3D1F" w14:paraId="3E835BD6"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4852E956" w14:textId="7B75FC45" w:rsidR="005144C5" w:rsidRPr="004A2460" w:rsidRDefault="005144C5" w:rsidP="005144C5">
            <w:pPr>
              <w:jc w:val="center"/>
              <w:rPr>
                <w:rFonts w:cs="Arial"/>
              </w:rPr>
            </w:pPr>
            <w:r w:rsidRPr="00CE7E86">
              <w:rPr>
                <w:rFonts w:cs="Arial"/>
                <w:b/>
              </w:rPr>
              <w:t>ICP</w:t>
            </w:r>
          </w:p>
        </w:tc>
        <w:tc>
          <w:tcPr>
            <w:tcW w:w="3330" w:type="dxa"/>
            <w:tcBorders>
              <w:top w:val="single" w:sz="6" w:space="0" w:color="000000"/>
              <w:left w:val="single" w:sz="6" w:space="0" w:color="000000"/>
              <w:bottom w:val="single" w:sz="6" w:space="0" w:color="000000"/>
              <w:right w:val="single" w:sz="6" w:space="0" w:color="000000"/>
            </w:tcBorders>
            <w:vAlign w:val="center"/>
          </w:tcPr>
          <w:p w14:paraId="2FCE7304" w14:textId="785BD09C" w:rsidR="005144C5" w:rsidRPr="00CE7E86" w:rsidRDefault="005144C5" w:rsidP="005144C5">
            <w:pPr>
              <w:jc w:val="center"/>
              <w:rPr>
                <w:rFonts w:cs="Arial"/>
              </w:rPr>
            </w:pPr>
            <w:r w:rsidRPr="00CE7E86">
              <w:rPr>
                <w:rFonts w:cs="Arial"/>
              </w:rPr>
              <w:t>Incident Command Post</w:t>
            </w:r>
          </w:p>
        </w:tc>
        <w:tc>
          <w:tcPr>
            <w:tcW w:w="1467" w:type="dxa"/>
            <w:tcBorders>
              <w:top w:val="single" w:sz="6" w:space="0" w:color="000000"/>
              <w:left w:val="single" w:sz="6" w:space="0" w:color="000000"/>
              <w:bottom w:val="single" w:sz="6" w:space="0" w:color="000000"/>
              <w:right w:val="single" w:sz="6" w:space="0" w:color="000000"/>
            </w:tcBorders>
            <w:vAlign w:val="center"/>
          </w:tcPr>
          <w:p w14:paraId="1E1F3413" w14:textId="77777777" w:rsidR="005144C5" w:rsidRPr="004A2460" w:rsidRDefault="005144C5" w:rsidP="005144C5">
            <w:pPr>
              <w:jc w:val="center"/>
              <w:rPr>
                <w:rFonts w:cs="Arial"/>
                <w:b/>
                <w:bCs/>
              </w:rPr>
            </w:pPr>
            <w:r w:rsidRPr="00CE7E86">
              <w:rPr>
                <w:rFonts w:cs="Arial"/>
                <w:b/>
              </w:rPr>
              <w:t>IPAWS</w:t>
            </w:r>
          </w:p>
        </w:tc>
        <w:tc>
          <w:tcPr>
            <w:tcW w:w="3213" w:type="dxa"/>
            <w:tcBorders>
              <w:top w:val="single" w:sz="6" w:space="0" w:color="000000"/>
              <w:left w:val="single" w:sz="6" w:space="0" w:color="000000"/>
              <w:bottom w:val="single" w:sz="6" w:space="0" w:color="000000"/>
              <w:right w:val="single" w:sz="6" w:space="0" w:color="000000"/>
            </w:tcBorders>
            <w:vAlign w:val="center"/>
          </w:tcPr>
          <w:p w14:paraId="2E1D8BA7" w14:textId="77777777" w:rsidR="005144C5" w:rsidRPr="00CE7E86" w:rsidRDefault="005144C5" w:rsidP="005144C5">
            <w:pPr>
              <w:jc w:val="center"/>
              <w:rPr>
                <w:rFonts w:cs="Arial"/>
              </w:rPr>
            </w:pPr>
            <w:r w:rsidRPr="00CE7E86">
              <w:rPr>
                <w:rFonts w:cs="Arial"/>
              </w:rPr>
              <w:t>Integrated Public Alert &amp; Warning System</w:t>
            </w:r>
          </w:p>
        </w:tc>
      </w:tr>
      <w:tr w:rsidR="00136CA9" w:rsidRPr="00CC3D1F" w14:paraId="47E809F1" w14:textId="77777777" w:rsidTr="002531C7">
        <w:trPr>
          <w:trHeight w:val="432"/>
          <w:jc w:val="center"/>
        </w:trPr>
        <w:tc>
          <w:tcPr>
            <w:tcW w:w="1522" w:type="dxa"/>
            <w:tcBorders>
              <w:top w:val="single" w:sz="6" w:space="0" w:color="000000"/>
              <w:left w:val="single" w:sz="6" w:space="0" w:color="000000"/>
              <w:bottom w:val="single" w:sz="6" w:space="0" w:color="000000"/>
              <w:right w:val="single" w:sz="6" w:space="0" w:color="000000"/>
            </w:tcBorders>
            <w:vAlign w:val="center"/>
          </w:tcPr>
          <w:p w14:paraId="5066F63C" w14:textId="15F4E80C" w:rsidR="00136CA9" w:rsidRPr="004A2460" w:rsidRDefault="005144C5" w:rsidP="00136CA9">
            <w:pPr>
              <w:jc w:val="center"/>
              <w:rPr>
                <w:rFonts w:cs="Arial"/>
              </w:rPr>
            </w:pPr>
            <w:r>
              <w:rPr>
                <w:rFonts w:cs="Arial"/>
                <w:b/>
              </w:rPr>
              <w:t>ICS</w:t>
            </w:r>
          </w:p>
        </w:tc>
        <w:tc>
          <w:tcPr>
            <w:tcW w:w="3330" w:type="dxa"/>
            <w:tcBorders>
              <w:top w:val="single" w:sz="6" w:space="0" w:color="000000"/>
              <w:left w:val="single" w:sz="6" w:space="0" w:color="000000"/>
              <w:bottom w:val="single" w:sz="6" w:space="0" w:color="000000"/>
              <w:right w:val="single" w:sz="6" w:space="0" w:color="000000"/>
            </w:tcBorders>
            <w:vAlign w:val="center"/>
          </w:tcPr>
          <w:p w14:paraId="19013F4E" w14:textId="3E23F0FB" w:rsidR="00136CA9" w:rsidRPr="00CE7E86" w:rsidRDefault="005144C5" w:rsidP="00136CA9">
            <w:pPr>
              <w:jc w:val="center"/>
              <w:rPr>
                <w:rFonts w:cs="Arial"/>
              </w:rPr>
            </w:pPr>
            <w:r>
              <w:rPr>
                <w:rFonts w:cs="Arial"/>
              </w:rPr>
              <w:t>Incident Command System</w:t>
            </w:r>
          </w:p>
        </w:tc>
        <w:tc>
          <w:tcPr>
            <w:tcW w:w="1467" w:type="dxa"/>
            <w:tcBorders>
              <w:top w:val="single" w:sz="6" w:space="0" w:color="000000"/>
              <w:left w:val="single" w:sz="6" w:space="0" w:color="000000"/>
              <w:bottom w:val="single" w:sz="6" w:space="0" w:color="000000"/>
              <w:right w:val="single" w:sz="6" w:space="0" w:color="000000"/>
            </w:tcBorders>
            <w:vAlign w:val="center"/>
          </w:tcPr>
          <w:p w14:paraId="5FE64F34" w14:textId="77777777" w:rsidR="00136CA9" w:rsidRPr="004A2460" w:rsidRDefault="00136CA9" w:rsidP="00136CA9">
            <w:pPr>
              <w:jc w:val="center"/>
              <w:rPr>
                <w:rFonts w:cs="Arial"/>
                <w:b/>
                <w:bCs/>
              </w:rPr>
            </w:pPr>
            <w:r w:rsidRPr="00CE7E86">
              <w:rPr>
                <w:rFonts w:cs="Arial"/>
                <w:b/>
              </w:rPr>
              <w:t>IPPW</w:t>
            </w:r>
          </w:p>
        </w:tc>
        <w:tc>
          <w:tcPr>
            <w:tcW w:w="3213" w:type="dxa"/>
            <w:tcBorders>
              <w:top w:val="single" w:sz="6" w:space="0" w:color="000000"/>
              <w:left w:val="single" w:sz="6" w:space="0" w:color="000000"/>
              <w:bottom w:val="single" w:sz="6" w:space="0" w:color="000000"/>
              <w:right w:val="single" w:sz="6" w:space="0" w:color="000000"/>
            </w:tcBorders>
            <w:vAlign w:val="center"/>
          </w:tcPr>
          <w:p w14:paraId="21795CC1" w14:textId="77777777" w:rsidR="00136CA9" w:rsidRPr="00CE7E86" w:rsidRDefault="00136CA9" w:rsidP="00136CA9">
            <w:pPr>
              <w:jc w:val="center"/>
              <w:rPr>
                <w:rFonts w:cs="Arial"/>
              </w:rPr>
            </w:pPr>
            <w:r w:rsidRPr="00CE7E86">
              <w:rPr>
                <w:rFonts w:cs="Arial"/>
              </w:rPr>
              <w:t>Integrated Preparedness Planning Workshop</w:t>
            </w:r>
          </w:p>
        </w:tc>
      </w:tr>
    </w:tbl>
    <w:p w14:paraId="2BD23460" w14:textId="77777777" w:rsidR="002531C7" w:rsidRDefault="002531C7" w:rsidP="002531C7">
      <w:pPr>
        <w:pStyle w:val="BodyText"/>
      </w:pPr>
    </w:p>
    <w:tbl>
      <w:tblPr>
        <w:tblStyle w:val="TableGrid"/>
        <w:tblW w:w="9540" w:type="dxa"/>
        <w:jc w:val="center"/>
        <w:tblLook w:val="04A0" w:firstRow="1" w:lastRow="0" w:firstColumn="1" w:lastColumn="0" w:noHBand="0" w:noVBand="1"/>
      </w:tblPr>
      <w:tblGrid>
        <w:gridCol w:w="1525"/>
        <w:gridCol w:w="3406"/>
        <w:gridCol w:w="1402"/>
        <w:gridCol w:w="3207"/>
      </w:tblGrid>
      <w:tr w:rsidR="002531C7" w:rsidRPr="00CC3D1F" w14:paraId="00915699" w14:textId="77777777" w:rsidTr="002531C7">
        <w:trPr>
          <w:trHeight w:val="651"/>
          <w:jc w:val="center"/>
        </w:trPr>
        <w:tc>
          <w:tcPr>
            <w:tcW w:w="1525" w:type="dxa"/>
            <w:tcBorders>
              <w:top w:val="single" w:sz="6" w:space="0" w:color="000000"/>
              <w:left w:val="single" w:sz="6" w:space="0" w:color="000000"/>
              <w:bottom w:val="single" w:sz="4" w:space="0" w:color="auto"/>
              <w:right w:val="single" w:sz="6" w:space="0" w:color="000000"/>
            </w:tcBorders>
            <w:shd w:val="clear" w:color="auto" w:fill="AA1F24"/>
            <w:vAlign w:val="center"/>
          </w:tcPr>
          <w:p w14:paraId="3A3007D7"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lastRenderedPageBreak/>
              <w:t>ACRONYM</w:t>
            </w:r>
          </w:p>
        </w:tc>
        <w:tc>
          <w:tcPr>
            <w:tcW w:w="3406" w:type="dxa"/>
            <w:tcBorders>
              <w:top w:val="single" w:sz="6" w:space="0" w:color="000000"/>
              <w:left w:val="single" w:sz="6" w:space="0" w:color="000000"/>
              <w:bottom w:val="single" w:sz="4" w:space="0" w:color="auto"/>
              <w:right w:val="single" w:sz="6" w:space="0" w:color="000000"/>
            </w:tcBorders>
            <w:shd w:val="clear" w:color="auto" w:fill="AA1F24"/>
            <w:vAlign w:val="center"/>
          </w:tcPr>
          <w:p w14:paraId="5FA98916"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DESCRIPTION</w:t>
            </w:r>
          </w:p>
        </w:tc>
        <w:tc>
          <w:tcPr>
            <w:tcW w:w="1402" w:type="dxa"/>
            <w:tcBorders>
              <w:top w:val="single" w:sz="6" w:space="0" w:color="000000"/>
              <w:left w:val="single" w:sz="6" w:space="0" w:color="000000"/>
              <w:bottom w:val="single" w:sz="4" w:space="0" w:color="auto"/>
              <w:right w:val="single" w:sz="6" w:space="0" w:color="000000"/>
            </w:tcBorders>
            <w:shd w:val="clear" w:color="auto" w:fill="AA1F24"/>
            <w:vAlign w:val="center"/>
          </w:tcPr>
          <w:p w14:paraId="05FD03DC"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ACRONYM</w:t>
            </w:r>
          </w:p>
        </w:tc>
        <w:tc>
          <w:tcPr>
            <w:tcW w:w="3207" w:type="dxa"/>
            <w:tcBorders>
              <w:top w:val="single" w:sz="6" w:space="0" w:color="000000"/>
              <w:left w:val="single" w:sz="6" w:space="0" w:color="000000"/>
              <w:bottom w:val="single" w:sz="4" w:space="0" w:color="auto"/>
              <w:right w:val="single" w:sz="6" w:space="0" w:color="000000"/>
            </w:tcBorders>
            <w:shd w:val="clear" w:color="auto" w:fill="AA1F24"/>
            <w:vAlign w:val="center"/>
          </w:tcPr>
          <w:p w14:paraId="5689D3DB" w14:textId="77777777" w:rsidR="002531C7" w:rsidRPr="00CC3D1F" w:rsidRDefault="002531C7" w:rsidP="002531C7">
            <w:pPr>
              <w:jc w:val="center"/>
              <w:rPr>
                <w:sz w:val="28"/>
                <w:szCs w:val="28"/>
              </w:rPr>
            </w:pPr>
            <w:r w:rsidRPr="00CC3D1F">
              <w:rPr>
                <w:rFonts w:ascii="Arial Narrow" w:hAnsi="Arial Narrow"/>
                <w:b/>
                <w:color w:val="FFFFFF" w:themeColor="background1"/>
                <w:sz w:val="28"/>
                <w:szCs w:val="28"/>
              </w:rPr>
              <w:t>DESCRIPTION</w:t>
            </w:r>
          </w:p>
        </w:tc>
      </w:tr>
      <w:tr w:rsidR="002531C7" w:rsidRPr="00CC3D1F" w14:paraId="42301177"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62B3DD7C" w14:textId="77777777" w:rsidR="002531C7" w:rsidRPr="004A2460" w:rsidRDefault="002531C7" w:rsidP="002531C7">
            <w:pPr>
              <w:jc w:val="center"/>
              <w:rPr>
                <w:rFonts w:cs="Arial"/>
              </w:rPr>
            </w:pPr>
            <w:r w:rsidRPr="00CE7E86">
              <w:rPr>
                <w:rFonts w:cs="Arial"/>
                <w:b/>
              </w:rPr>
              <w:t>IPSC</w:t>
            </w:r>
          </w:p>
        </w:tc>
        <w:tc>
          <w:tcPr>
            <w:tcW w:w="3406" w:type="dxa"/>
            <w:tcBorders>
              <w:top w:val="single" w:sz="6" w:space="0" w:color="000000"/>
              <w:left w:val="single" w:sz="6" w:space="0" w:color="000000"/>
              <w:bottom w:val="single" w:sz="6" w:space="0" w:color="000000"/>
              <w:right w:val="single" w:sz="6" w:space="0" w:color="000000"/>
            </w:tcBorders>
            <w:vAlign w:val="center"/>
          </w:tcPr>
          <w:p w14:paraId="2944B6D7" w14:textId="77777777" w:rsidR="002531C7" w:rsidRPr="00CE7E86" w:rsidRDefault="002531C7" w:rsidP="002531C7">
            <w:pPr>
              <w:jc w:val="center"/>
              <w:rPr>
                <w:rFonts w:cs="Arial"/>
              </w:rPr>
            </w:pPr>
            <w:r w:rsidRPr="00CE7E86">
              <w:rPr>
                <w:rFonts w:cs="Arial"/>
              </w:rPr>
              <w:t>Integrated Public Safety Commission</w:t>
            </w:r>
          </w:p>
        </w:tc>
        <w:tc>
          <w:tcPr>
            <w:tcW w:w="1402" w:type="dxa"/>
            <w:tcBorders>
              <w:top w:val="single" w:sz="6" w:space="0" w:color="000000"/>
              <w:left w:val="single" w:sz="6" w:space="0" w:color="000000"/>
              <w:bottom w:val="single" w:sz="6" w:space="0" w:color="000000"/>
              <w:right w:val="single" w:sz="6" w:space="0" w:color="000000"/>
            </w:tcBorders>
            <w:vAlign w:val="center"/>
          </w:tcPr>
          <w:p w14:paraId="4C271E69" w14:textId="28C1DBB8" w:rsidR="002531C7" w:rsidRPr="004A2460" w:rsidRDefault="00C13701" w:rsidP="002531C7">
            <w:pPr>
              <w:jc w:val="center"/>
              <w:rPr>
                <w:rFonts w:cs="Arial"/>
                <w:b/>
                <w:bCs/>
              </w:rPr>
            </w:pPr>
            <w:r>
              <w:rPr>
                <w:rFonts w:cs="Arial"/>
                <w:b/>
                <w:bCs/>
              </w:rPr>
              <w:t>POETE</w:t>
            </w:r>
          </w:p>
        </w:tc>
        <w:tc>
          <w:tcPr>
            <w:tcW w:w="3207" w:type="dxa"/>
            <w:tcBorders>
              <w:top w:val="single" w:sz="6" w:space="0" w:color="000000"/>
              <w:left w:val="single" w:sz="6" w:space="0" w:color="000000"/>
              <w:bottom w:val="single" w:sz="6" w:space="0" w:color="000000"/>
              <w:right w:val="single" w:sz="6" w:space="0" w:color="000000"/>
            </w:tcBorders>
            <w:vAlign w:val="center"/>
          </w:tcPr>
          <w:p w14:paraId="13C686DA" w14:textId="5153D664" w:rsidR="002531C7" w:rsidRPr="00CE7E86" w:rsidRDefault="00C84B3B" w:rsidP="002531C7">
            <w:pPr>
              <w:jc w:val="center"/>
              <w:rPr>
                <w:rFonts w:cs="Arial"/>
              </w:rPr>
            </w:pPr>
            <w:r w:rsidRPr="00C84B3B">
              <w:rPr>
                <w:rFonts w:cs="Arial"/>
              </w:rPr>
              <w:t>Plan, Organize, Equip, Train, Exercise</w:t>
            </w:r>
          </w:p>
        </w:tc>
      </w:tr>
      <w:tr w:rsidR="002531C7" w:rsidRPr="00CC3D1F" w14:paraId="4F9EBA53"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491AEBE1" w14:textId="77777777" w:rsidR="002531C7" w:rsidRPr="004A2460" w:rsidRDefault="002531C7" w:rsidP="002531C7">
            <w:pPr>
              <w:jc w:val="center"/>
              <w:rPr>
                <w:rFonts w:cs="Arial"/>
              </w:rPr>
            </w:pPr>
            <w:r w:rsidRPr="00CE7E86">
              <w:rPr>
                <w:rFonts w:cs="Arial"/>
                <w:b/>
              </w:rPr>
              <w:t>ISEP</w:t>
            </w:r>
          </w:p>
        </w:tc>
        <w:tc>
          <w:tcPr>
            <w:tcW w:w="3406" w:type="dxa"/>
            <w:tcBorders>
              <w:top w:val="single" w:sz="6" w:space="0" w:color="000000"/>
              <w:left w:val="single" w:sz="6" w:space="0" w:color="000000"/>
              <w:bottom w:val="single" w:sz="6" w:space="0" w:color="000000"/>
              <w:right w:val="single" w:sz="6" w:space="0" w:color="000000"/>
            </w:tcBorders>
            <w:vAlign w:val="center"/>
          </w:tcPr>
          <w:p w14:paraId="28D7F4ED" w14:textId="77777777" w:rsidR="002531C7" w:rsidRPr="00CE7E86" w:rsidRDefault="002531C7" w:rsidP="002531C7">
            <w:pPr>
              <w:jc w:val="center"/>
              <w:rPr>
                <w:rFonts w:cs="Arial"/>
              </w:rPr>
            </w:pPr>
            <w:r w:rsidRPr="00CE7E86">
              <w:rPr>
                <w:rFonts w:cs="Arial"/>
              </w:rPr>
              <w:t>Indiana State Excise Police</w:t>
            </w:r>
          </w:p>
        </w:tc>
        <w:tc>
          <w:tcPr>
            <w:tcW w:w="1402" w:type="dxa"/>
            <w:tcBorders>
              <w:top w:val="single" w:sz="6" w:space="0" w:color="000000"/>
              <w:left w:val="single" w:sz="6" w:space="0" w:color="000000"/>
              <w:bottom w:val="single" w:sz="6" w:space="0" w:color="000000"/>
              <w:right w:val="single" w:sz="6" w:space="0" w:color="000000"/>
            </w:tcBorders>
            <w:vAlign w:val="center"/>
          </w:tcPr>
          <w:p w14:paraId="7FDBE7EF" w14:textId="77777777" w:rsidR="002531C7" w:rsidRPr="004A2460" w:rsidRDefault="002531C7" w:rsidP="002531C7">
            <w:pPr>
              <w:jc w:val="center"/>
              <w:rPr>
                <w:rFonts w:cs="Arial"/>
                <w:b/>
                <w:bCs/>
              </w:rPr>
            </w:pPr>
            <w:r w:rsidRPr="00CE7E86">
              <w:rPr>
                <w:rFonts w:cs="Arial"/>
                <w:b/>
              </w:rPr>
              <w:t xml:space="preserve">PPD-8 </w:t>
            </w:r>
          </w:p>
        </w:tc>
        <w:tc>
          <w:tcPr>
            <w:tcW w:w="3207" w:type="dxa"/>
            <w:tcBorders>
              <w:top w:val="single" w:sz="6" w:space="0" w:color="000000"/>
              <w:left w:val="single" w:sz="6" w:space="0" w:color="000000"/>
              <w:bottom w:val="single" w:sz="6" w:space="0" w:color="000000"/>
              <w:right w:val="single" w:sz="6" w:space="0" w:color="000000"/>
            </w:tcBorders>
            <w:vAlign w:val="center"/>
          </w:tcPr>
          <w:p w14:paraId="325DB2BD" w14:textId="77777777" w:rsidR="002531C7" w:rsidRPr="00CE7E86" w:rsidRDefault="002531C7" w:rsidP="002531C7">
            <w:pPr>
              <w:jc w:val="center"/>
              <w:rPr>
                <w:rFonts w:cs="Arial"/>
              </w:rPr>
            </w:pPr>
            <w:r w:rsidRPr="00CE7E86">
              <w:rPr>
                <w:rFonts w:cs="Arial"/>
              </w:rPr>
              <w:t>Presidential Policy Directive - 8</w:t>
            </w:r>
          </w:p>
        </w:tc>
      </w:tr>
      <w:tr w:rsidR="002531C7" w:rsidRPr="00CC3D1F" w14:paraId="2DBC44C2"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175EEECD" w14:textId="77777777" w:rsidR="002531C7" w:rsidRPr="004A2460" w:rsidRDefault="002531C7" w:rsidP="002531C7">
            <w:pPr>
              <w:jc w:val="center"/>
              <w:rPr>
                <w:rFonts w:cs="Arial"/>
              </w:rPr>
            </w:pPr>
            <w:r w:rsidRPr="00CE7E86">
              <w:rPr>
                <w:rFonts w:cs="Arial"/>
                <w:b/>
              </w:rPr>
              <w:t>ISP</w:t>
            </w:r>
          </w:p>
        </w:tc>
        <w:tc>
          <w:tcPr>
            <w:tcW w:w="3406" w:type="dxa"/>
            <w:tcBorders>
              <w:top w:val="single" w:sz="6" w:space="0" w:color="000000"/>
              <w:left w:val="single" w:sz="6" w:space="0" w:color="000000"/>
              <w:bottom w:val="single" w:sz="6" w:space="0" w:color="000000"/>
              <w:right w:val="single" w:sz="6" w:space="0" w:color="000000"/>
            </w:tcBorders>
            <w:vAlign w:val="center"/>
          </w:tcPr>
          <w:p w14:paraId="2FFBF07C" w14:textId="77777777" w:rsidR="002531C7" w:rsidRPr="00CE7E86" w:rsidRDefault="002531C7" w:rsidP="002531C7">
            <w:pPr>
              <w:jc w:val="center"/>
              <w:rPr>
                <w:rFonts w:cs="Arial"/>
              </w:rPr>
            </w:pPr>
            <w:r w:rsidRPr="00CE7E86">
              <w:rPr>
                <w:rFonts w:cs="Arial"/>
              </w:rPr>
              <w:t xml:space="preserve">Indiana State Police </w:t>
            </w:r>
          </w:p>
        </w:tc>
        <w:tc>
          <w:tcPr>
            <w:tcW w:w="1402" w:type="dxa"/>
            <w:tcBorders>
              <w:top w:val="single" w:sz="6" w:space="0" w:color="000000"/>
              <w:left w:val="single" w:sz="6" w:space="0" w:color="000000"/>
              <w:bottom w:val="single" w:sz="6" w:space="0" w:color="000000"/>
              <w:right w:val="single" w:sz="6" w:space="0" w:color="000000"/>
            </w:tcBorders>
            <w:vAlign w:val="center"/>
          </w:tcPr>
          <w:p w14:paraId="6F459FDB" w14:textId="77777777" w:rsidR="002531C7" w:rsidRPr="004A2460" w:rsidRDefault="002531C7" w:rsidP="002531C7">
            <w:pPr>
              <w:jc w:val="center"/>
              <w:rPr>
                <w:rFonts w:cs="Arial"/>
                <w:b/>
                <w:bCs/>
              </w:rPr>
            </w:pPr>
            <w:r w:rsidRPr="00CE7E86">
              <w:rPr>
                <w:rFonts w:cs="Arial"/>
                <w:b/>
              </w:rPr>
              <w:t>PSAP</w:t>
            </w:r>
          </w:p>
        </w:tc>
        <w:tc>
          <w:tcPr>
            <w:tcW w:w="3207" w:type="dxa"/>
            <w:tcBorders>
              <w:top w:val="single" w:sz="6" w:space="0" w:color="000000"/>
              <w:left w:val="single" w:sz="6" w:space="0" w:color="000000"/>
              <w:bottom w:val="single" w:sz="6" w:space="0" w:color="000000"/>
              <w:right w:val="single" w:sz="6" w:space="0" w:color="000000"/>
            </w:tcBorders>
            <w:vAlign w:val="center"/>
          </w:tcPr>
          <w:p w14:paraId="5D129A74" w14:textId="77777777" w:rsidR="002531C7" w:rsidRPr="00CE7E86" w:rsidRDefault="002531C7" w:rsidP="002531C7">
            <w:pPr>
              <w:jc w:val="center"/>
              <w:rPr>
                <w:rFonts w:cs="Arial"/>
              </w:rPr>
            </w:pPr>
            <w:r w:rsidRPr="00CE7E86">
              <w:rPr>
                <w:rFonts w:cs="Arial"/>
              </w:rPr>
              <w:t>Public Safety Answering Point</w:t>
            </w:r>
          </w:p>
        </w:tc>
      </w:tr>
      <w:tr w:rsidR="002531C7" w:rsidRPr="00CC3D1F" w14:paraId="5B604DEF"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2AA6A08B" w14:textId="77777777" w:rsidR="002531C7" w:rsidRPr="004A2460" w:rsidRDefault="002531C7" w:rsidP="002531C7">
            <w:pPr>
              <w:jc w:val="center"/>
              <w:rPr>
                <w:rFonts w:cs="Arial"/>
              </w:rPr>
            </w:pPr>
            <w:r w:rsidRPr="00CE7E86">
              <w:rPr>
                <w:rFonts w:cs="Arial"/>
                <w:b/>
              </w:rPr>
              <w:t>IURC</w:t>
            </w:r>
          </w:p>
        </w:tc>
        <w:tc>
          <w:tcPr>
            <w:tcW w:w="3406" w:type="dxa"/>
            <w:tcBorders>
              <w:top w:val="single" w:sz="6" w:space="0" w:color="000000"/>
              <w:left w:val="single" w:sz="6" w:space="0" w:color="000000"/>
              <w:bottom w:val="single" w:sz="6" w:space="0" w:color="000000"/>
              <w:right w:val="single" w:sz="6" w:space="0" w:color="000000"/>
            </w:tcBorders>
            <w:vAlign w:val="center"/>
          </w:tcPr>
          <w:p w14:paraId="5569B4B5" w14:textId="77777777" w:rsidR="002531C7" w:rsidRPr="00CE7E86" w:rsidRDefault="002531C7" w:rsidP="002531C7">
            <w:pPr>
              <w:jc w:val="center"/>
              <w:rPr>
                <w:rFonts w:cs="Arial"/>
              </w:rPr>
            </w:pPr>
            <w:r w:rsidRPr="00CE7E86">
              <w:rPr>
                <w:rFonts w:cs="Arial"/>
              </w:rPr>
              <w:t>Indiana Utility Regulatory Commission</w:t>
            </w:r>
          </w:p>
        </w:tc>
        <w:tc>
          <w:tcPr>
            <w:tcW w:w="1402" w:type="dxa"/>
            <w:tcBorders>
              <w:top w:val="single" w:sz="6" w:space="0" w:color="000000"/>
              <w:left w:val="single" w:sz="6" w:space="0" w:color="000000"/>
              <w:bottom w:val="single" w:sz="6" w:space="0" w:color="000000"/>
              <w:right w:val="single" w:sz="6" w:space="0" w:color="000000"/>
            </w:tcBorders>
            <w:vAlign w:val="center"/>
          </w:tcPr>
          <w:p w14:paraId="53467725" w14:textId="77777777" w:rsidR="002531C7" w:rsidRPr="004A2460" w:rsidRDefault="002531C7" w:rsidP="002531C7">
            <w:pPr>
              <w:jc w:val="center"/>
              <w:rPr>
                <w:rFonts w:cs="Arial"/>
                <w:b/>
                <w:bCs/>
              </w:rPr>
            </w:pPr>
            <w:r w:rsidRPr="00CE7E86">
              <w:rPr>
                <w:rFonts w:cs="Arial"/>
                <w:b/>
              </w:rPr>
              <w:t>RACES</w:t>
            </w:r>
          </w:p>
        </w:tc>
        <w:tc>
          <w:tcPr>
            <w:tcW w:w="3207" w:type="dxa"/>
            <w:tcBorders>
              <w:top w:val="single" w:sz="6" w:space="0" w:color="000000"/>
              <w:left w:val="single" w:sz="6" w:space="0" w:color="000000"/>
              <w:bottom w:val="single" w:sz="6" w:space="0" w:color="000000"/>
              <w:right w:val="single" w:sz="6" w:space="0" w:color="000000"/>
            </w:tcBorders>
            <w:vAlign w:val="center"/>
          </w:tcPr>
          <w:p w14:paraId="515595CA" w14:textId="77777777" w:rsidR="002531C7" w:rsidRPr="00CE7E86" w:rsidRDefault="002531C7" w:rsidP="002531C7">
            <w:pPr>
              <w:jc w:val="center"/>
              <w:rPr>
                <w:rFonts w:cs="Arial"/>
              </w:rPr>
            </w:pPr>
            <w:r w:rsidRPr="00C1579D">
              <w:rPr>
                <w:rFonts w:cs="Arial"/>
              </w:rPr>
              <w:t>Radio Amateur Civil Emergency Service</w:t>
            </w:r>
          </w:p>
        </w:tc>
      </w:tr>
      <w:tr w:rsidR="002531C7" w:rsidRPr="00CC3D1F" w14:paraId="057BF987"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189AA4B7" w14:textId="77777777" w:rsidR="002531C7" w:rsidRPr="004A2460" w:rsidRDefault="002531C7" w:rsidP="002531C7">
            <w:pPr>
              <w:jc w:val="center"/>
              <w:rPr>
                <w:rFonts w:cs="Arial"/>
              </w:rPr>
            </w:pPr>
            <w:r w:rsidRPr="00CE7E86">
              <w:rPr>
                <w:rFonts w:cs="Arial"/>
                <w:b/>
              </w:rPr>
              <w:t>JFO</w:t>
            </w:r>
          </w:p>
        </w:tc>
        <w:tc>
          <w:tcPr>
            <w:tcW w:w="3406" w:type="dxa"/>
            <w:tcBorders>
              <w:top w:val="single" w:sz="6" w:space="0" w:color="000000"/>
              <w:left w:val="single" w:sz="6" w:space="0" w:color="000000"/>
              <w:bottom w:val="single" w:sz="6" w:space="0" w:color="000000"/>
              <w:right w:val="single" w:sz="6" w:space="0" w:color="000000"/>
            </w:tcBorders>
            <w:vAlign w:val="center"/>
          </w:tcPr>
          <w:p w14:paraId="7FADC09E" w14:textId="77777777" w:rsidR="002531C7" w:rsidRPr="00CE7E86" w:rsidRDefault="002531C7" w:rsidP="002531C7">
            <w:pPr>
              <w:jc w:val="center"/>
              <w:rPr>
                <w:rFonts w:cs="Arial"/>
              </w:rPr>
            </w:pPr>
            <w:r w:rsidRPr="00CE7E86">
              <w:rPr>
                <w:rFonts w:cs="Arial"/>
              </w:rPr>
              <w:t>Joint Field Office</w:t>
            </w:r>
          </w:p>
        </w:tc>
        <w:tc>
          <w:tcPr>
            <w:tcW w:w="1402" w:type="dxa"/>
            <w:tcBorders>
              <w:top w:val="single" w:sz="6" w:space="0" w:color="000000"/>
              <w:left w:val="single" w:sz="6" w:space="0" w:color="000000"/>
              <w:bottom w:val="single" w:sz="6" w:space="0" w:color="000000"/>
              <w:right w:val="single" w:sz="6" w:space="0" w:color="000000"/>
            </w:tcBorders>
            <w:vAlign w:val="center"/>
          </w:tcPr>
          <w:p w14:paraId="47C359D2" w14:textId="77777777" w:rsidR="002531C7" w:rsidRPr="004A2460" w:rsidRDefault="002531C7" w:rsidP="002531C7">
            <w:pPr>
              <w:jc w:val="center"/>
              <w:rPr>
                <w:rFonts w:cs="Arial"/>
                <w:b/>
                <w:bCs/>
              </w:rPr>
            </w:pPr>
            <w:r w:rsidRPr="00CE7E86">
              <w:rPr>
                <w:rFonts w:cs="Arial"/>
                <w:b/>
              </w:rPr>
              <w:t>REPP</w:t>
            </w:r>
          </w:p>
        </w:tc>
        <w:tc>
          <w:tcPr>
            <w:tcW w:w="3207" w:type="dxa"/>
            <w:tcBorders>
              <w:top w:val="single" w:sz="6" w:space="0" w:color="000000"/>
              <w:left w:val="single" w:sz="6" w:space="0" w:color="000000"/>
              <w:bottom w:val="single" w:sz="6" w:space="0" w:color="000000"/>
              <w:right w:val="single" w:sz="6" w:space="0" w:color="000000"/>
            </w:tcBorders>
            <w:vAlign w:val="center"/>
          </w:tcPr>
          <w:p w14:paraId="2C59A0D6" w14:textId="77777777" w:rsidR="002531C7" w:rsidRPr="00CE7E86" w:rsidRDefault="002531C7" w:rsidP="002531C7">
            <w:pPr>
              <w:jc w:val="center"/>
              <w:rPr>
                <w:rFonts w:cs="Arial"/>
              </w:rPr>
            </w:pPr>
            <w:r w:rsidRPr="00CE7E86">
              <w:rPr>
                <w:rFonts w:cs="Arial"/>
              </w:rPr>
              <w:t>Radiological Emergency Preparedness Program</w:t>
            </w:r>
          </w:p>
        </w:tc>
      </w:tr>
      <w:tr w:rsidR="002531C7" w:rsidRPr="00CC3D1F" w14:paraId="17DFE489"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002063F9" w14:textId="77777777" w:rsidR="002531C7" w:rsidRPr="004A2460" w:rsidRDefault="002531C7" w:rsidP="002531C7">
            <w:pPr>
              <w:jc w:val="center"/>
              <w:rPr>
                <w:rFonts w:cs="Arial"/>
              </w:rPr>
            </w:pPr>
            <w:r w:rsidRPr="00CE7E86">
              <w:rPr>
                <w:rFonts w:cs="Arial"/>
                <w:b/>
              </w:rPr>
              <w:t>JIC</w:t>
            </w:r>
          </w:p>
        </w:tc>
        <w:tc>
          <w:tcPr>
            <w:tcW w:w="3406" w:type="dxa"/>
            <w:tcBorders>
              <w:top w:val="single" w:sz="6" w:space="0" w:color="000000"/>
              <w:left w:val="single" w:sz="6" w:space="0" w:color="000000"/>
              <w:bottom w:val="single" w:sz="6" w:space="0" w:color="000000"/>
              <w:right w:val="single" w:sz="6" w:space="0" w:color="000000"/>
            </w:tcBorders>
            <w:vAlign w:val="center"/>
          </w:tcPr>
          <w:p w14:paraId="75A7F636" w14:textId="77777777" w:rsidR="002531C7" w:rsidRPr="00CE7E86" w:rsidRDefault="002531C7" w:rsidP="002531C7">
            <w:pPr>
              <w:jc w:val="center"/>
              <w:rPr>
                <w:rFonts w:cs="Arial"/>
              </w:rPr>
            </w:pPr>
            <w:r w:rsidRPr="00CE7E86">
              <w:rPr>
                <w:rFonts w:cs="Arial"/>
              </w:rPr>
              <w:t>Joint Information Center</w:t>
            </w:r>
          </w:p>
        </w:tc>
        <w:tc>
          <w:tcPr>
            <w:tcW w:w="1402" w:type="dxa"/>
            <w:tcBorders>
              <w:top w:val="single" w:sz="6" w:space="0" w:color="000000"/>
              <w:left w:val="single" w:sz="6" w:space="0" w:color="000000"/>
              <w:bottom w:val="single" w:sz="6" w:space="0" w:color="000000"/>
              <w:right w:val="single" w:sz="6" w:space="0" w:color="000000"/>
            </w:tcBorders>
            <w:vAlign w:val="center"/>
          </w:tcPr>
          <w:p w14:paraId="479D5CA5" w14:textId="77777777" w:rsidR="002531C7" w:rsidRPr="004A2460" w:rsidRDefault="002531C7" w:rsidP="002531C7">
            <w:pPr>
              <w:jc w:val="center"/>
              <w:rPr>
                <w:rFonts w:cs="Arial"/>
                <w:b/>
                <w:bCs/>
              </w:rPr>
            </w:pPr>
            <w:r w:rsidRPr="00CE7E86">
              <w:rPr>
                <w:rFonts w:cs="Arial"/>
                <w:b/>
              </w:rPr>
              <w:t>RND</w:t>
            </w:r>
          </w:p>
        </w:tc>
        <w:tc>
          <w:tcPr>
            <w:tcW w:w="3207" w:type="dxa"/>
            <w:tcBorders>
              <w:top w:val="single" w:sz="6" w:space="0" w:color="000000"/>
              <w:left w:val="single" w:sz="6" w:space="0" w:color="000000"/>
              <w:bottom w:val="single" w:sz="6" w:space="0" w:color="000000"/>
              <w:right w:val="single" w:sz="6" w:space="0" w:color="000000"/>
            </w:tcBorders>
            <w:shd w:val="clear" w:color="auto" w:fill="auto"/>
            <w:vAlign w:val="center"/>
          </w:tcPr>
          <w:p w14:paraId="7AF804DF" w14:textId="77777777" w:rsidR="002531C7" w:rsidRPr="00CE7E86" w:rsidRDefault="002531C7" w:rsidP="002531C7">
            <w:pPr>
              <w:jc w:val="center"/>
              <w:rPr>
                <w:rFonts w:cs="Arial"/>
              </w:rPr>
            </w:pPr>
            <w:r w:rsidRPr="00CE7E86">
              <w:rPr>
                <w:rFonts w:cs="Arial"/>
              </w:rPr>
              <w:t>Radiological Nuclear Detection</w:t>
            </w:r>
          </w:p>
        </w:tc>
      </w:tr>
      <w:tr w:rsidR="002531C7" w:rsidRPr="00CC3D1F" w14:paraId="32FCB451"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034F29A0" w14:textId="77777777" w:rsidR="002531C7" w:rsidRPr="004A2460" w:rsidRDefault="002531C7" w:rsidP="002531C7">
            <w:pPr>
              <w:jc w:val="center"/>
              <w:rPr>
                <w:rFonts w:cs="Arial"/>
              </w:rPr>
            </w:pPr>
            <w:r w:rsidRPr="00CE7E86">
              <w:rPr>
                <w:rFonts w:cs="Arial"/>
                <w:b/>
              </w:rPr>
              <w:t>JOC</w:t>
            </w:r>
          </w:p>
        </w:tc>
        <w:tc>
          <w:tcPr>
            <w:tcW w:w="3406" w:type="dxa"/>
            <w:tcBorders>
              <w:top w:val="single" w:sz="6" w:space="0" w:color="000000"/>
              <w:left w:val="single" w:sz="6" w:space="0" w:color="000000"/>
              <w:bottom w:val="single" w:sz="6" w:space="0" w:color="000000"/>
              <w:right w:val="single" w:sz="6" w:space="0" w:color="000000"/>
            </w:tcBorders>
            <w:vAlign w:val="center"/>
          </w:tcPr>
          <w:p w14:paraId="0EFC880A" w14:textId="77777777" w:rsidR="002531C7" w:rsidRPr="00CE7E86" w:rsidRDefault="002531C7" w:rsidP="002531C7">
            <w:pPr>
              <w:jc w:val="center"/>
              <w:rPr>
                <w:rFonts w:cs="Arial"/>
              </w:rPr>
            </w:pPr>
            <w:r w:rsidRPr="00CE7E86">
              <w:rPr>
                <w:rFonts w:cs="Arial"/>
              </w:rPr>
              <w:t xml:space="preserve">Joint Operations Center </w:t>
            </w:r>
          </w:p>
        </w:tc>
        <w:tc>
          <w:tcPr>
            <w:tcW w:w="1402" w:type="dxa"/>
            <w:tcBorders>
              <w:top w:val="single" w:sz="6" w:space="0" w:color="000000"/>
              <w:left w:val="single" w:sz="6" w:space="0" w:color="000000"/>
              <w:bottom w:val="single" w:sz="6" w:space="0" w:color="000000"/>
              <w:right w:val="single" w:sz="6" w:space="0" w:color="000000"/>
            </w:tcBorders>
            <w:vAlign w:val="center"/>
          </w:tcPr>
          <w:p w14:paraId="08FBA1DC" w14:textId="77777777" w:rsidR="002531C7" w:rsidRPr="004A2460" w:rsidRDefault="002531C7" w:rsidP="002531C7">
            <w:pPr>
              <w:jc w:val="center"/>
              <w:rPr>
                <w:rFonts w:cs="Arial"/>
                <w:b/>
                <w:bCs/>
              </w:rPr>
            </w:pPr>
            <w:r w:rsidRPr="00CE7E86">
              <w:rPr>
                <w:rFonts w:cs="Arial"/>
                <w:b/>
              </w:rPr>
              <w:t>RRCC</w:t>
            </w:r>
          </w:p>
        </w:tc>
        <w:tc>
          <w:tcPr>
            <w:tcW w:w="3207" w:type="dxa"/>
            <w:tcBorders>
              <w:top w:val="single" w:sz="6" w:space="0" w:color="000000"/>
              <w:left w:val="single" w:sz="6" w:space="0" w:color="000000"/>
              <w:bottom w:val="single" w:sz="6" w:space="0" w:color="000000"/>
              <w:right w:val="single" w:sz="6" w:space="0" w:color="000000"/>
            </w:tcBorders>
            <w:vAlign w:val="center"/>
          </w:tcPr>
          <w:p w14:paraId="387D1E35" w14:textId="77777777" w:rsidR="002531C7" w:rsidRPr="00CE7E86" w:rsidRDefault="002531C7" w:rsidP="002531C7">
            <w:pPr>
              <w:jc w:val="center"/>
              <w:rPr>
                <w:rFonts w:cs="Arial"/>
              </w:rPr>
            </w:pPr>
            <w:r w:rsidRPr="00CE7E86">
              <w:rPr>
                <w:rFonts w:cs="Arial"/>
              </w:rPr>
              <w:t>Regional Response Coordination Center</w:t>
            </w:r>
          </w:p>
        </w:tc>
      </w:tr>
      <w:tr w:rsidR="002531C7" w:rsidRPr="00CC3D1F" w14:paraId="42D6C533"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239E51D5" w14:textId="77777777" w:rsidR="002531C7" w:rsidRPr="004A2460" w:rsidRDefault="002531C7" w:rsidP="002531C7">
            <w:pPr>
              <w:jc w:val="center"/>
              <w:rPr>
                <w:rFonts w:cs="Arial"/>
              </w:rPr>
            </w:pPr>
            <w:r w:rsidRPr="00CE7E86">
              <w:rPr>
                <w:rFonts w:cs="Arial"/>
                <w:b/>
              </w:rPr>
              <w:t>JTTF</w:t>
            </w:r>
          </w:p>
        </w:tc>
        <w:tc>
          <w:tcPr>
            <w:tcW w:w="3406" w:type="dxa"/>
            <w:tcBorders>
              <w:top w:val="single" w:sz="6" w:space="0" w:color="000000"/>
              <w:left w:val="single" w:sz="6" w:space="0" w:color="000000"/>
              <w:bottom w:val="single" w:sz="6" w:space="0" w:color="000000"/>
              <w:right w:val="single" w:sz="6" w:space="0" w:color="000000"/>
            </w:tcBorders>
            <w:vAlign w:val="center"/>
          </w:tcPr>
          <w:p w14:paraId="0BB61A05" w14:textId="77777777" w:rsidR="002531C7" w:rsidRPr="00CE7E86" w:rsidRDefault="002531C7" w:rsidP="002531C7">
            <w:pPr>
              <w:jc w:val="center"/>
              <w:rPr>
                <w:rFonts w:cs="Arial"/>
              </w:rPr>
            </w:pPr>
            <w:r w:rsidRPr="00CE7E86">
              <w:rPr>
                <w:rFonts w:cs="Arial"/>
              </w:rPr>
              <w:t>Joint Terrorism Task Force</w:t>
            </w:r>
          </w:p>
        </w:tc>
        <w:tc>
          <w:tcPr>
            <w:tcW w:w="1402" w:type="dxa"/>
            <w:tcBorders>
              <w:top w:val="single" w:sz="6" w:space="0" w:color="000000"/>
              <w:left w:val="single" w:sz="6" w:space="0" w:color="000000"/>
              <w:bottom w:val="single" w:sz="6" w:space="0" w:color="000000"/>
              <w:right w:val="single" w:sz="6" w:space="0" w:color="000000"/>
            </w:tcBorders>
            <w:vAlign w:val="center"/>
          </w:tcPr>
          <w:p w14:paraId="6410E9C9" w14:textId="77777777" w:rsidR="002531C7" w:rsidRPr="004A2460" w:rsidRDefault="002531C7" w:rsidP="002531C7">
            <w:pPr>
              <w:jc w:val="center"/>
              <w:rPr>
                <w:rFonts w:cs="Arial"/>
                <w:b/>
                <w:bCs/>
              </w:rPr>
            </w:pPr>
            <w:r w:rsidRPr="00CE7E86">
              <w:rPr>
                <w:rFonts w:cs="Arial"/>
                <w:b/>
              </w:rPr>
              <w:t>SAA</w:t>
            </w:r>
          </w:p>
        </w:tc>
        <w:tc>
          <w:tcPr>
            <w:tcW w:w="3207" w:type="dxa"/>
            <w:tcBorders>
              <w:top w:val="single" w:sz="6" w:space="0" w:color="000000"/>
              <w:left w:val="single" w:sz="6" w:space="0" w:color="000000"/>
              <w:bottom w:val="single" w:sz="6" w:space="0" w:color="000000"/>
              <w:right w:val="single" w:sz="6" w:space="0" w:color="000000"/>
            </w:tcBorders>
            <w:vAlign w:val="center"/>
          </w:tcPr>
          <w:p w14:paraId="77E5B828" w14:textId="77777777" w:rsidR="002531C7" w:rsidRPr="00CE7E86" w:rsidRDefault="002531C7" w:rsidP="002531C7">
            <w:pPr>
              <w:jc w:val="center"/>
              <w:rPr>
                <w:rFonts w:cs="Arial"/>
              </w:rPr>
            </w:pPr>
            <w:r w:rsidRPr="00CE7E86">
              <w:rPr>
                <w:rFonts w:cs="Arial"/>
              </w:rPr>
              <w:t>State Administrative Agency</w:t>
            </w:r>
          </w:p>
        </w:tc>
      </w:tr>
      <w:tr w:rsidR="002531C7" w:rsidRPr="00CC3D1F" w14:paraId="0CE29752"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44581A4E" w14:textId="77777777" w:rsidR="002531C7" w:rsidRPr="004A2460" w:rsidRDefault="002531C7" w:rsidP="002531C7">
            <w:pPr>
              <w:jc w:val="center"/>
              <w:rPr>
                <w:rFonts w:cs="Arial"/>
              </w:rPr>
            </w:pPr>
            <w:r w:rsidRPr="00CE7E86">
              <w:rPr>
                <w:rFonts w:cs="Arial"/>
                <w:b/>
              </w:rPr>
              <w:t>MOA</w:t>
            </w:r>
          </w:p>
        </w:tc>
        <w:tc>
          <w:tcPr>
            <w:tcW w:w="3406" w:type="dxa"/>
            <w:tcBorders>
              <w:top w:val="single" w:sz="6" w:space="0" w:color="000000"/>
              <w:left w:val="single" w:sz="6" w:space="0" w:color="000000"/>
              <w:bottom w:val="single" w:sz="6" w:space="0" w:color="000000"/>
              <w:right w:val="single" w:sz="6" w:space="0" w:color="000000"/>
            </w:tcBorders>
            <w:vAlign w:val="center"/>
          </w:tcPr>
          <w:p w14:paraId="02F607F1" w14:textId="77777777" w:rsidR="002531C7" w:rsidRPr="00CE7E86" w:rsidRDefault="002531C7" w:rsidP="002531C7">
            <w:pPr>
              <w:jc w:val="center"/>
              <w:rPr>
                <w:rFonts w:cs="Arial"/>
              </w:rPr>
            </w:pPr>
            <w:r w:rsidRPr="00CE7E86">
              <w:rPr>
                <w:rFonts w:cs="Arial"/>
              </w:rPr>
              <w:t>Memorandum of Agreement</w:t>
            </w:r>
          </w:p>
        </w:tc>
        <w:tc>
          <w:tcPr>
            <w:tcW w:w="1402" w:type="dxa"/>
            <w:tcBorders>
              <w:top w:val="single" w:sz="6" w:space="0" w:color="000000"/>
              <w:left w:val="single" w:sz="6" w:space="0" w:color="000000"/>
              <w:bottom w:val="single" w:sz="6" w:space="0" w:color="000000"/>
              <w:right w:val="single" w:sz="6" w:space="0" w:color="000000"/>
            </w:tcBorders>
            <w:vAlign w:val="center"/>
          </w:tcPr>
          <w:p w14:paraId="339B67B7" w14:textId="77777777" w:rsidR="002531C7" w:rsidRPr="004A2460" w:rsidRDefault="002531C7" w:rsidP="002531C7">
            <w:pPr>
              <w:jc w:val="center"/>
              <w:rPr>
                <w:rFonts w:cs="Arial"/>
                <w:b/>
                <w:bCs/>
              </w:rPr>
            </w:pPr>
            <w:r w:rsidRPr="00CE7E86">
              <w:rPr>
                <w:rFonts w:cs="Arial"/>
                <w:b/>
              </w:rPr>
              <w:t>SBA</w:t>
            </w:r>
          </w:p>
        </w:tc>
        <w:tc>
          <w:tcPr>
            <w:tcW w:w="3207" w:type="dxa"/>
            <w:tcBorders>
              <w:top w:val="single" w:sz="6" w:space="0" w:color="000000"/>
              <w:left w:val="single" w:sz="6" w:space="0" w:color="000000"/>
              <w:bottom w:val="single" w:sz="6" w:space="0" w:color="000000"/>
              <w:right w:val="single" w:sz="6" w:space="0" w:color="000000"/>
            </w:tcBorders>
            <w:vAlign w:val="center"/>
          </w:tcPr>
          <w:p w14:paraId="6BE6B60A" w14:textId="77777777" w:rsidR="002531C7" w:rsidRPr="00CE7E86" w:rsidRDefault="002531C7" w:rsidP="002531C7">
            <w:pPr>
              <w:jc w:val="center"/>
              <w:rPr>
                <w:rFonts w:cs="Arial"/>
              </w:rPr>
            </w:pPr>
            <w:r w:rsidRPr="00CE7E86">
              <w:rPr>
                <w:rFonts w:cs="Arial"/>
              </w:rPr>
              <w:t>Small Business Administration</w:t>
            </w:r>
          </w:p>
        </w:tc>
      </w:tr>
      <w:tr w:rsidR="002531C7" w:rsidRPr="00CC3D1F" w14:paraId="1651530C"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6BD3D7AA" w14:textId="77777777" w:rsidR="002531C7" w:rsidRPr="004A2460" w:rsidRDefault="002531C7" w:rsidP="002531C7">
            <w:pPr>
              <w:jc w:val="center"/>
              <w:rPr>
                <w:rFonts w:cs="Arial"/>
              </w:rPr>
            </w:pPr>
            <w:r w:rsidRPr="00CE7E86">
              <w:rPr>
                <w:rFonts w:cs="Arial"/>
                <w:b/>
              </w:rPr>
              <w:t>MOU</w:t>
            </w:r>
          </w:p>
        </w:tc>
        <w:tc>
          <w:tcPr>
            <w:tcW w:w="3406" w:type="dxa"/>
            <w:tcBorders>
              <w:top w:val="single" w:sz="6" w:space="0" w:color="000000"/>
              <w:left w:val="single" w:sz="6" w:space="0" w:color="000000"/>
              <w:bottom w:val="single" w:sz="6" w:space="0" w:color="000000"/>
              <w:right w:val="single" w:sz="6" w:space="0" w:color="000000"/>
            </w:tcBorders>
            <w:vAlign w:val="center"/>
          </w:tcPr>
          <w:p w14:paraId="39057B69" w14:textId="77777777" w:rsidR="002531C7" w:rsidRPr="00CE7E86" w:rsidRDefault="002531C7" w:rsidP="002531C7">
            <w:pPr>
              <w:jc w:val="center"/>
              <w:rPr>
                <w:rFonts w:cs="Arial"/>
              </w:rPr>
            </w:pPr>
            <w:r w:rsidRPr="00CE7E86">
              <w:rPr>
                <w:rFonts w:cs="Arial"/>
              </w:rPr>
              <w:t>Memorandum of Understanding</w:t>
            </w:r>
          </w:p>
        </w:tc>
        <w:tc>
          <w:tcPr>
            <w:tcW w:w="1402" w:type="dxa"/>
            <w:tcBorders>
              <w:top w:val="single" w:sz="6" w:space="0" w:color="000000"/>
              <w:left w:val="single" w:sz="6" w:space="0" w:color="000000"/>
              <w:bottom w:val="single" w:sz="6" w:space="0" w:color="000000"/>
              <w:right w:val="single" w:sz="6" w:space="0" w:color="000000"/>
            </w:tcBorders>
            <w:vAlign w:val="center"/>
          </w:tcPr>
          <w:p w14:paraId="225C3F4B" w14:textId="77777777" w:rsidR="002531C7" w:rsidRPr="004A2460" w:rsidRDefault="002531C7" w:rsidP="002531C7">
            <w:pPr>
              <w:jc w:val="center"/>
              <w:rPr>
                <w:rFonts w:cs="Arial"/>
                <w:b/>
                <w:bCs/>
              </w:rPr>
            </w:pPr>
            <w:r w:rsidRPr="00CE7E86">
              <w:rPr>
                <w:rFonts w:cs="Arial"/>
                <w:b/>
              </w:rPr>
              <w:t>SEOC</w:t>
            </w:r>
          </w:p>
        </w:tc>
        <w:tc>
          <w:tcPr>
            <w:tcW w:w="3207" w:type="dxa"/>
            <w:tcBorders>
              <w:top w:val="single" w:sz="6" w:space="0" w:color="000000"/>
              <w:left w:val="single" w:sz="6" w:space="0" w:color="000000"/>
              <w:bottom w:val="single" w:sz="6" w:space="0" w:color="000000"/>
              <w:right w:val="single" w:sz="6" w:space="0" w:color="000000"/>
            </w:tcBorders>
            <w:vAlign w:val="center"/>
          </w:tcPr>
          <w:p w14:paraId="47F4D30C" w14:textId="77777777" w:rsidR="002531C7" w:rsidRPr="00CE7E86" w:rsidRDefault="002531C7" w:rsidP="002531C7">
            <w:pPr>
              <w:jc w:val="center"/>
              <w:rPr>
                <w:rFonts w:cs="Arial"/>
              </w:rPr>
            </w:pPr>
            <w:r w:rsidRPr="00CE7E86">
              <w:rPr>
                <w:rFonts w:cs="Arial"/>
              </w:rPr>
              <w:t>State Emergency Operations Center</w:t>
            </w:r>
          </w:p>
        </w:tc>
      </w:tr>
      <w:tr w:rsidR="002531C7" w:rsidRPr="00CC3D1F" w14:paraId="362443EC"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48EBA51D" w14:textId="77777777" w:rsidR="002531C7" w:rsidRPr="004A2460" w:rsidRDefault="002531C7" w:rsidP="002531C7">
            <w:pPr>
              <w:jc w:val="center"/>
              <w:rPr>
                <w:rFonts w:cs="Arial"/>
              </w:rPr>
            </w:pPr>
            <w:r w:rsidRPr="00CE7E86">
              <w:rPr>
                <w:rFonts w:cs="Arial"/>
                <w:b/>
              </w:rPr>
              <w:t>MRC</w:t>
            </w:r>
          </w:p>
        </w:tc>
        <w:tc>
          <w:tcPr>
            <w:tcW w:w="3406" w:type="dxa"/>
            <w:tcBorders>
              <w:top w:val="single" w:sz="6" w:space="0" w:color="000000"/>
              <w:left w:val="single" w:sz="6" w:space="0" w:color="000000"/>
              <w:bottom w:val="single" w:sz="6" w:space="0" w:color="000000"/>
              <w:right w:val="single" w:sz="6" w:space="0" w:color="000000"/>
            </w:tcBorders>
            <w:vAlign w:val="center"/>
          </w:tcPr>
          <w:p w14:paraId="132A1464" w14:textId="77777777" w:rsidR="002531C7" w:rsidRPr="00CE7E86" w:rsidRDefault="002531C7" w:rsidP="002531C7">
            <w:pPr>
              <w:jc w:val="center"/>
              <w:rPr>
                <w:rFonts w:cs="Arial"/>
              </w:rPr>
            </w:pPr>
            <w:r w:rsidRPr="00CE7E86">
              <w:rPr>
                <w:rFonts w:cs="Arial"/>
              </w:rPr>
              <w:t>Medical Reserve Corps</w:t>
            </w:r>
          </w:p>
        </w:tc>
        <w:tc>
          <w:tcPr>
            <w:tcW w:w="1402" w:type="dxa"/>
            <w:tcBorders>
              <w:top w:val="single" w:sz="6" w:space="0" w:color="000000"/>
              <w:left w:val="single" w:sz="6" w:space="0" w:color="000000"/>
              <w:bottom w:val="single" w:sz="6" w:space="0" w:color="000000"/>
              <w:right w:val="single" w:sz="6" w:space="0" w:color="000000"/>
            </w:tcBorders>
            <w:vAlign w:val="center"/>
          </w:tcPr>
          <w:p w14:paraId="505D0569" w14:textId="77777777" w:rsidR="002531C7" w:rsidRPr="004A2460" w:rsidRDefault="002531C7" w:rsidP="002531C7">
            <w:pPr>
              <w:jc w:val="center"/>
              <w:rPr>
                <w:rFonts w:cs="Arial"/>
                <w:b/>
                <w:bCs/>
              </w:rPr>
            </w:pPr>
            <w:r w:rsidRPr="00CE7E86">
              <w:rPr>
                <w:rFonts w:cs="Arial"/>
                <w:b/>
              </w:rPr>
              <w:t>SHMP</w:t>
            </w:r>
          </w:p>
        </w:tc>
        <w:tc>
          <w:tcPr>
            <w:tcW w:w="3207" w:type="dxa"/>
            <w:tcBorders>
              <w:top w:val="single" w:sz="6" w:space="0" w:color="000000"/>
              <w:left w:val="single" w:sz="6" w:space="0" w:color="000000"/>
              <w:bottom w:val="single" w:sz="6" w:space="0" w:color="000000"/>
              <w:right w:val="single" w:sz="6" w:space="0" w:color="000000"/>
            </w:tcBorders>
            <w:vAlign w:val="center"/>
          </w:tcPr>
          <w:p w14:paraId="1BA5791E" w14:textId="77777777" w:rsidR="002531C7" w:rsidRPr="00CE7E86" w:rsidRDefault="002531C7" w:rsidP="002531C7">
            <w:pPr>
              <w:jc w:val="center"/>
              <w:rPr>
                <w:rFonts w:cs="Arial"/>
              </w:rPr>
            </w:pPr>
            <w:r w:rsidRPr="00CE7E86">
              <w:rPr>
                <w:rFonts w:cs="Arial"/>
              </w:rPr>
              <w:t>State Hazard Mitigation Program</w:t>
            </w:r>
          </w:p>
        </w:tc>
      </w:tr>
      <w:tr w:rsidR="002531C7" w:rsidRPr="00CC3D1F" w14:paraId="6D307C3C"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284E8E47" w14:textId="77777777" w:rsidR="002531C7" w:rsidRPr="004A2460" w:rsidRDefault="002531C7" w:rsidP="002531C7">
            <w:pPr>
              <w:jc w:val="center"/>
              <w:rPr>
                <w:rFonts w:cs="Arial"/>
              </w:rPr>
            </w:pPr>
            <w:r w:rsidRPr="00CE7E86">
              <w:rPr>
                <w:rFonts w:cs="Arial"/>
                <w:b/>
              </w:rPr>
              <w:t>MUTC</w:t>
            </w:r>
          </w:p>
        </w:tc>
        <w:tc>
          <w:tcPr>
            <w:tcW w:w="3406" w:type="dxa"/>
            <w:tcBorders>
              <w:top w:val="single" w:sz="6" w:space="0" w:color="000000"/>
              <w:left w:val="single" w:sz="6" w:space="0" w:color="000000"/>
              <w:bottom w:val="single" w:sz="6" w:space="0" w:color="000000"/>
              <w:right w:val="single" w:sz="6" w:space="0" w:color="000000"/>
            </w:tcBorders>
            <w:vAlign w:val="center"/>
          </w:tcPr>
          <w:p w14:paraId="68B4EF97" w14:textId="77777777" w:rsidR="002531C7" w:rsidRPr="00CE7E86" w:rsidRDefault="002531C7" w:rsidP="002531C7">
            <w:pPr>
              <w:jc w:val="center"/>
              <w:rPr>
                <w:rFonts w:cs="Arial"/>
              </w:rPr>
            </w:pPr>
            <w:r w:rsidRPr="00CE7E86">
              <w:rPr>
                <w:rFonts w:cs="Arial"/>
              </w:rPr>
              <w:t>Muscatatuck Urban Training Center - INNG</w:t>
            </w:r>
          </w:p>
        </w:tc>
        <w:tc>
          <w:tcPr>
            <w:tcW w:w="1402" w:type="dxa"/>
            <w:tcBorders>
              <w:top w:val="single" w:sz="6" w:space="0" w:color="000000"/>
              <w:left w:val="single" w:sz="6" w:space="0" w:color="000000"/>
              <w:bottom w:val="single" w:sz="6" w:space="0" w:color="000000"/>
              <w:right w:val="single" w:sz="6" w:space="0" w:color="000000"/>
            </w:tcBorders>
            <w:vAlign w:val="center"/>
          </w:tcPr>
          <w:p w14:paraId="00585DBC" w14:textId="77777777" w:rsidR="002531C7" w:rsidRPr="004A2460" w:rsidRDefault="002531C7" w:rsidP="002531C7">
            <w:pPr>
              <w:jc w:val="center"/>
              <w:rPr>
                <w:rFonts w:cs="Arial"/>
                <w:b/>
                <w:bCs/>
              </w:rPr>
            </w:pPr>
            <w:r w:rsidRPr="00CE7E86">
              <w:rPr>
                <w:rFonts w:cs="Arial"/>
                <w:b/>
              </w:rPr>
              <w:t>SOG</w:t>
            </w:r>
          </w:p>
        </w:tc>
        <w:tc>
          <w:tcPr>
            <w:tcW w:w="3207" w:type="dxa"/>
            <w:tcBorders>
              <w:top w:val="single" w:sz="6" w:space="0" w:color="000000"/>
              <w:left w:val="single" w:sz="6" w:space="0" w:color="000000"/>
              <w:bottom w:val="single" w:sz="6" w:space="0" w:color="000000"/>
              <w:right w:val="single" w:sz="6" w:space="0" w:color="000000"/>
            </w:tcBorders>
            <w:vAlign w:val="center"/>
          </w:tcPr>
          <w:p w14:paraId="59109BA9" w14:textId="77777777" w:rsidR="002531C7" w:rsidRPr="00CE7E86" w:rsidRDefault="002531C7" w:rsidP="002531C7">
            <w:pPr>
              <w:jc w:val="center"/>
              <w:rPr>
                <w:rFonts w:cs="Arial"/>
              </w:rPr>
            </w:pPr>
            <w:r w:rsidRPr="00CE7E86">
              <w:rPr>
                <w:rFonts w:cs="Arial"/>
              </w:rPr>
              <w:t>Standard Operating Guideline</w:t>
            </w:r>
          </w:p>
        </w:tc>
      </w:tr>
      <w:tr w:rsidR="002531C7" w:rsidRPr="00CC3D1F" w14:paraId="28C399B2"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781AE9DA" w14:textId="77777777" w:rsidR="002531C7" w:rsidRPr="004A2460" w:rsidRDefault="002531C7" w:rsidP="002531C7">
            <w:pPr>
              <w:jc w:val="center"/>
              <w:rPr>
                <w:rFonts w:cs="Arial"/>
              </w:rPr>
            </w:pPr>
            <w:r w:rsidRPr="00CE7E86">
              <w:rPr>
                <w:rFonts w:cs="Arial"/>
                <w:b/>
              </w:rPr>
              <w:t>NEMA</w:t>
            </w:r>
          </w:p>
        </w:tc>
        <w:tc>
          <w:tcPr>
            <w:tcW w:w="3406" w:type="dxa"/>
            <w:tcBorders>
              <w:top w:val="single" w:sz="6" w:space="0" w:color="000000"/>
              <w:left w:val="single" w:sz="6" w:space="0" w:color="000000"/>
              <w:bottom w:val="single" w:sz="6" w:space="0" w:color="000000"/>
              <w:right w:val="single" w:sz="6" w:space="0" w:color="000000"/>
            </w:tcBorders>
            <w:vAlign w:val="center"/>
          </w:tcPr>
          <w:p w14:paraId="3B8A4B4E" w14:textId="77777777" w:rsidR="002531C7" w:rsidRPr="00CE7E86" w:rsidRDefault="002531C7" w:rsidP="002531C7">
            <w:pPr>
              <w:jc w:val="center"/>
              <w:rPr>
                <w:rFonts w:cs="Arial"/>
              </w:rPr>
            </w:pPr>
            <w:r w:rsidRPr="00CE7E86">
              <w:rPr>
                <w:rFonts w:cs="Arial"/>
              </w:rPr>
              <w:t>National Emergency Management Association</w:t>
            </w:r>
          </w:p>
        </w:tc>
        <w:tc>
          <w:tcPr>
            <w:tcW w:w="1402" w:type="dxa"/>
            <w:tcBorders>
              <w:top w:val="single" w:sz="6" w:space="0" w:color="000000"/>
              <w:left w:val="single" w:sz="6" w:space="0" w:color="000000"/>
              <w:bottom w:val="single" w:sz="6" w:space="0" w:color="000000"/>
              <w:right w:val="single" w:sz="6" w:space="0" w:color="000000"/>
            </w:tcBorders>
            <w:vAlign w:val="center"/>
          </w:tcPr>
          <w:p w14:paraId="4377B399" w14:textId="77777777" w:rsidR="002531C7" w:rsidRPr="004A2460" w:rsidRDefault="002531C7" w:rsidP="002531C7">
            <w:pPr>
              <w:jc w:val="center"/>
              <w:rPr>
                <w:rFonts w:cs="Arial"/>
                <w:b/>
                <w:bCs/>
              </w:rPr>
            </w:pPr>
            <w:r w:rsidRPr="00CE7E86">
              <w:rPr>
                <w:rFonts w:cs="Arial"/>
                <w:b/>
              </w:rPr>
              <w:t>SOP</w:t>
            </w:r>
          </w:p>
        </w:tc>
        <w:tc>
          <w:tcPr>
            <w:tcW w:w="3207" w:type="dxa"/>
            <w:tcBorders>
              <w:top w:val="single" w:sz="6" w:space="0" w:color="000000"/>
              <w:left w:val="single" w:sz="6" w:space="0" w:color="000000"/>
              <w:bottom w:val="single" w:sz="6" w:space="0" w:color="000000"/>
              <w:right w:val="single" w:sz="6" w:space="0" w:color="000000"/>
            </w:tcBorders>
            <w:vAlign w:val="center"/>
          </w:tcPr>
          <w:p w14:paraId="6231BA43" w14:textId="77777777" w:rsidR="002531C7" w:rsidRPr="00CE7E86" w:rsidRDefault="002531C7" w:rsidP="002531C7">
            <w:pPr>
              <w:jc w:val="center"/>
              <w:rPr>
                <w:rFonts w:cs="Arial"/>
              </w:rPr>
            </w:pPr>
            <w:r w:rsidRPr="00CE7E86">
              <w:rPr>
                <w:rFonts w:cs="Arial"/>
              </w:rPr>
              <w:t>Standard Operating Procedure</w:t>
            </w:r>
          </w:p>
        </w:tc>
      </w:tr>
      <w:tr w:rsidR="002531C7" w:rsidRPr="00CC3D1F" w14:paraId="21FC7123"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72EC1714" w14:textId="77777777" w:rsidR="002531C7" w:rsidRPr="004A2460" w:rsidRDefault="002531C7" w:rsidP="002531C7">
            <w:pPr>
              <w:jc w:val="center"/>
              <w:rPr>
                <w:rFonts w:cs="Arial"/>
              </w:rPr>
            </w:pPr>
            <w:r w:rsidRPr="00CE7E86">
              <w:rPr>
                <w:rFonts w:cs="Arial"/>
                <w:b/>
              </w:rPr>
              <w:t>NEMSIS</w:t>
            </w:r>
          </w:p>
        </w:tc>
        <w:tc>
          <w:tcPr>
            <w:tcW w:w="3406" w:type="dxa"/>
            <w:tcBorders>
              <w:top w:val="single" w:sz="6" w:space="0" w:color="000000"/>
              <w:left w:val="single" w:sz="6" w:space="0" w:color="000000"/>
              <w:bottom w:val="single" w:sz="6" w:space="0" w:color="000000"/>
              <w:right w:val="single" w:sz="6" w:space="0" w:color="000000"/>
            </w:tcBorders>
            <w:vAlign w:val="center"/>
          </w:tcPr>
          <w:p w14:paraId="663E5D2A" w14:textId="77777777" w:rsidR="002531C7" w:rsidRPr="00CE7E86" w:rsidRDefault="002531C7" w:rsidP="002531C7">
            <w:pPr>
              <w:jc w:val="center"/>
              <w:rPr>
                <w:rFonts w:cs="Arial"/>
              </w:rPr>
            </w:pPr>
            <w:r w:rsidRPr="00CE7E86">
              <w:rPr>
                <w:rFonts w:cs="Arial"/>
              </w:rPr>
              <w:t xml:space="preserve">National EMS Information System </w:t>
            </w:r>
          </w:p>
        </w:tc>
        <w:tc>
          <w:tcPr>
            <w:tcW w:w="1402" w:type="dxa"/>
            <w:tcBorders>
              <w:top w:val="single" w:sz="6" w:space="0" w:color="000000"/>
              <w:left w:val="single" w:sz="6" w:space="0" w:color="000000"/>
              <w:bottom w:val="single" w:sz="6" w:space="0" w:color="000000"/>
              <w:right w:val="single" w:sz="6" w:space="0" w:color="000000"/>
            </w:tcBorders>
            <w:vAlign w:val="center"/>
          </w:tcPr>
          <w:p w14:paraId="0188FAB0" w14:textId="77777777" w:rsidR="002531C7" w:rsidRPr="004A2460" w:rsidRDefault="002531C7" w:rsidP="002531C7">
            <w:pPr>
              <w:jc w:val="center"/>
              <w:rPr>
                <w:rFonts w:cs="Arial"/>
                <w:b/>
                <w:bCs/>
              </w:rPr>
            </w:pPr>
            <w:r w:rsidRPr="00CE7E86">
              <w:rPr>
                <w:rFonts w:cs="Arial"/>
                <w:b/>
              </w:rPr>
              <w:t>SPD</w:t>
            </w:r>
          </w:p>
        </w:tc>
        <w:tc>
          <w:tcPr>
            <w:tcW w:w="3207" w:type="dxa"/>
            <w:tcBorders>
              <w:top w:val="single" w:sz="6" w:space="0" w:color="000000"/>
              <w:left w:val="single" w:sz="6" w:space="0" w:color="000000"/>
              <w:bottom w:val="single" w:sz="6" w:space="0" w:color="000000"/>
              <w:right w:val="single" w:sz="6" w:space="0" w:color="000000"/>
            </w:tcBorders>
            <w:vAlign w:val="center"/>
          </w:tcPr>
          <w:p w14:paraId="7F05F106" w14:textId="77777777" w:rsidR="002531C7" w:rsidRPr="00CE7E86" w:rsidRDefault="002531C7" w:rsidP="002531C7">
            <w:pPr>
              <w:jc w:val="center"/>
              <w:rPr>
                <w:rFonts w:cs="Arial"/>
              </w:rPr>
            </w:pPr>
            <w:r w:rsidRPr="00CE7E86">
              <w:rPr>
                <w:rFonts w:cs="Arial"/>
              </w:rPr>
              <w:t>State Personnel Department</w:t>
            </w:r>
          </w:p>
        </w:tc>
      </w:tr>
      <w:tr w:rsidR="002531C7" w:rsidRPr="00CC3D1F" w14:paraId="6B610162"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6C8D17C4" w14:textId="77777777" w:rsidR="002531C7" w:rsidRPr="004A2460" w:rsidRDefault="002531C7" w:rsidP="002531C7">
            <w:pPr>
              <w:jc w:val="center"/>
              <w:rPr>
                <w:rFonts w:cs="Arial"/>
              </w:rPr>
            </w:pPr>
            <w:r w:rsidRPr="00CE7E86">
              <w:rPr>
                <w:rFonts w:cs="Arial"/>
                <w:b/>
              </w:rPr>
              <w:t>NGO</w:t>
            </w:r>
          </w:p>
        </w:tc>
        <w:tc>
          <w:tcPr>
            <w:tcW w:w="3406" w:type="dxa"/>
            <w:tcBorders>
              <w:top w:val="single" w:sz="6" w:space="0" w:color="000000"/>
              <w:left w:val="single" w:sz="6" w:space="0" w:color="000000"/>
              <w:bottom w:val="single" w:sz="6" w:space="0" w:color="000000"/>
              <w:right w:val="single" w:sz="6" w:space="0" w:color="000000"/>
            </w:tcBorders>
            <w:vAlign w:val="center"/>
          </w:tcPr>
          <w:p w14:paraId="7BD5A20D" w14:textId="77777777" w:rsidR="002531C7" w:rsidRPr="00CE7E86" w:rsidRDefault="002531C7" w:rsidP="002531C7">
            <w:pPr>
              <w:jc w:val="center"/>
              <w:rPr>
                <w:rFonts w:cs="Arial"/>
              </w:rPr>
            </w:pPr>
            <w:r w:rsidRPr="00CE7E86">
              <w:rPr>
                <w:rFonts w:cs="Arial"/>
              </w:rPr>
              <w:t>Non-Governmental Organization</w:t>
            </w:r>
          </w:p>
        </w:tc>
        <w:tc>
          <w:tcPr>
            <w:tcW w:w="1402" w:type="dxa"/>
            <w:tcBorders>
              <w:top w:val="single" w:sz="6" w:space="0" w:color="000000"/>
              <w:left w:val="single" w:sz="6" w:space="0" w:color="000000"/>
              <w:bottom w:val="single" w:sz="6" w:space="0" w:color="000000"/>
              <w:right w:val="single" w:sz="6" w:space="0" w:color="000000"/>
            </w:tcBorders>
            <w:vAlign w:val="center"/>
          </w:tcPr>
          <w:p w14:paraId="4DB6C3A2" w14:textId="77777777" w:rsidR="002531C7" w:rsidRPr="004A2460" w:rsidRDefault="002531C7" w:rsidP="002531C7">
            <w:pPr>
              <w:jc w:val="center"/>
              <w:rPr>
                <w:rFonts w:cs="Arial"/>
                <w:b/>
                <w:bCs/>
              </w:rPr>
            </w:pPr>
            <w:r>
              <w:rPr>
                <w:rFonts w:cs="Arial"/>
                <w:b/>
              </w:rPr>
              <w:t>SPR</w:t>
            </w:r>
          </w:p>
        </w:tc>
        <w:tc>
          <w:tcPr>
            <w:tcW w:w="3207" w:type="dxa"/>
            <w:tcBorders>
              <w:top w:val="single" w:sz="6" w:space="0" w:color="000000"/>
              <w:left w:val="single" w:sz="6" w:space="0" w:color="000000"/>
              <w:bottom w:val="single" w:sz="6" w:space="0" w:color="000000"/>
              <w:right w:val="single" w:sz="6" w:space="0" w:color="000000"/>
            </w:tcBorders>
            <w:vAlign w:val="center"/>
          </w:tcPr>
          <w:p w14:paraId="777C01E1" w14:textId="77777777" w:rsidR="002531C7" w:rsidRPr="00CE7E86" w:rsidRDefault="002531C7" w:rsidP="002531C7">
            <w:pPr>
              <w:jc w:val="center"/>
              <w:rPr>
                <w:rFonts w:cs="Arial"/>
              </w:rPr>
            </w:pPr>
            <w:r>
              <w:rPr>
                <w:rFonts w:cs="Arial"/>
              </w:rPr>
              <w:t>Stakeholder Preparedness Review</w:t>
            </w:r>
          </w:p>
        </w:tc>
      </w:tr>
      <w:tr w:rsidR="002531C7" w:rsidRPr="00CC3D1F" w14:paraId="3EB71C7A"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037EF521" w14:textId="77777777" w:rsidR="002531C7" w:rsidRPr="004A2460" w:rsidRDefault="002531C7" w:rsidP="002531C7">
            <w:pPr>
              <w:jc w:val="center"/>
              <w:rPr>
                <w:rFonts w:cs="Arial"/>
              </w:rPr>
            </w:pPr>
            <w:r w:rsidRPr="00CE7E86">
              <w:rPr>
                <w:rFonts w:cs="Arial"/>
                <w:b/>
              </w:rPr>
              <w:t>NIMS</w:t>
            </w:r>
          </w:p>
        </w:tc>
        <w:tc>
          <w:tcPr>
            <w:tcW w:w="3406" w:type="dxa"/>
            <w:tcBorders>
              <w:top w:val="single" w:sz="6" w:space="0" w:color="000000"/>
              <w:left w:val="single" w:sz="6" w:space="0" w:color="000000"/>
              <w:bottom w:val="single" w:sz="6" w:space="0" w:color="000000"/>
              <w:right w:val="single" w:sz="6" w:space="0" w:color="000000"/>
            </w:tcBorders>
            <w:vAlign w:val="center"/>
          </w:tcPr>
          <w:p w14:paraId="388EB573" w14:textId="77777777" w:rsidR="002531C7" w:rsidRPr="00CE7E86" w:rsidRDefault="002531C7" w:rsidP="002531C7">
            <w:pPr>
              <w:jc w:val="center"/>
              <w:rPr>
                <w:rFonts w:cs="Arial"/>
              </w:rPr>
            </w:pPr>
            <w:r w:rsidRPr="00CE7E86">
              <w:rPr>
                <w:rFonts w:cs="Arial"/>
              </w:rPr>
              <w:t>National Incident Management System</w:t>
            </w:r>
          </w:p>
        </w:tc>
        <w:tc>
          <w:tcPr>
            <w:tcW w:w="1402" w:type="dxa"/>
            <w:tcBorders>
              <w:top w:val="single" w:sz="6" w:space="0" w:color="000000"/>
              <w:left w:val="single" w:sz="6" w:space="0" w:color="000000"/>
              <w:bottom w:val="single" w:sz="6" w:space="0" w:color="000000"/>
              <w:right w:val="single" w:sz="6" w:space="0" w:color="000000"/>
            </w:tcBorders>
            <w:vAlign w:val="center"/>
          </w:tcPr>
          <w:p w14:paraId="55D3DB09" w14:textId="77777777" w:rsidR="002531C7" w:rsidRPr="004A2460" w:rsidRDefault="002531C7" w:rsidP="002531C7">
            <w:pPr>
              <w:jc w:val="center"/>
              <w:rPr>
                <w:rFonts w:cs="Arial"/>
                <w:b/>
                <w:bCs/>
              </w:rPr>
            </w:pPr>
            <w:r w:rsidRPr="002C7E6F">
              <w:rPr>
                <w:rFonts w:cs="Arial"/>
                <w:b/>
              </w:rPr>
              <w:t>THIRA</w:t>
            </w:r>
          </w:p>
        </w:tc>
        <w:tc>
          <w:tcPr>
            <w:tcW w:w="3207" w:type="dxa"/>
            <w:tcBorders>
              <w:top w:val="single" w:sz="6" w:space="0" w:color="000000"/>
              <w:left w:val="single" w:sz="6" w:space="0" w:color="000000"/>
              <w:bottom w:val="single" w:sz="6" w:space="0" w:color="000000"/>
              <w:right w:val="single" w:sz="6" w:space="0" w:color="000000"/>
            </w:tcBorders>
            <w:vAlign w:val="center"/>
          </w:tcPr>
          <w:p w14:paraId="3B86D571" w14:textId="77777777" w:rsidR="002531C7" w:rsidRPr="00CE7E86" w:rsidRDefault="002531C7" w:rsidP="002531C7">
            <w:pPr>
              <w:jc w:val="center"/>
              <w:rPr>
                <w:rFonts w:cs="Arial"/>
              </w:rPr>
            </w:pPr>
            <w:r w:rsidRPr="002C7E6F">
              <w:rPr>
                <w:rFonts w:cs="Arial"/>
              </w:rPr>
              <w:t>Threat and Hazard Identification and Risk Assessment</w:t>
            </w:r>
          </w:p>
        </w:tc>
      </w:tr>
      <w:tr w:rsidR="002531C7" w:rsidRPr="00CC3D1F" w14:paraId="2D2864D5" w14:textId="77777777" w:rsidTr="002531C7">
        <w:trPr>
          <w:trHeight w:val="678"/>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11CC58A7" w14:textId="77777777" w:rsidR="002531C7" w:rsidRPr="004A2460" w:rsidRDefault="002531C7" w:rsidP="002531C7">
            <w:pPr>
              <w:jc w:val="center"/>
              <w:rPr>
                <w:rFonts w:cs="Arial"/>
              </w:rPr>
            </w:pPr>
            <w:r w:rsidRPr="00CE7E86">
              <w:rPr>
                <w:rFonts w:cs="Arial"/>
                <w:b/>
              </w:rPr>
              <w:t>NIPSCO</w:t>
            </w:r>
          </w:p>
        </w:tc>
        <w:tc>
          <w:tcPr>
            <w:tcW w:w="3406" w:type="dxa"/>
            <w:tcBorders>
              <w:top w:val="single" w:sz="6" w:space="0" w:color="000000"/>
              <w:left w:val="single" w:sz="6" w:space="0" w:color="000000"/>
              <w:bottom w:val="single" w:sz="6" w:space="0" w:color="000000"/>
              <w:right w:val="single" w:sz="6" w:space="0" w:color="000000"/>
            </w:tcBorders>
            <w:vAlign w:val="center"/>
          </w:tcPr>
          <w:p w14:paraId="6771BA75" w14:textId="77777777" w:rsidR="002531C7" w:rsidRPr="00CE7E86" w:rsidRDefault="002531C7" w:rsidP="002531C7">
            <w:pPr>
              <w:jc w:val="center"/>
              <w:rPr>
                <w:rFonts w:cs="Arial"/>
              </w:rPr>
            </w:pPr>
            <w:r w:rsidRPr="00CE7E86">
              <w:rPr>
                <w:rFonts w:cs="Arial"/>
              </w:rPr>
              <w:t xml:space="preserve">Northern Indiana Public Service Company </w:t>
            </w:r>
            <w:r>
              <w:rPr>
                <w:rFonts w:cs="Arial"/>
              </w:rPr>
              <w:t>(U</w:t>
            </w:r>
            <w:r w:rsidRPr="00CE7E86">
              <w:rPr>
                <w:rFonts w:cs="Arial"/>
              </w:rPr>
              <w:t>tility)</w:t>
            </w:r>
          </w:p>
        </w:tc>
        <w:tc>
          <w:tcPr>
            <w:tcW w:w="1402" w:type="dxa"/>
            <w:tcBorders>
              <w:top w:val="single" w:sz="6" w:space="0" w:color="000000"/>
              <w:left w:val="single" w:sz="6" w:space="0" w:color="000000"/>
              <w:bottom w:val="single" w:sz="6" w:space="0" w:color="000000"/>
              <w:right w:val="single" w:sz="6" w:space="0" w:color="000000"/>
            </w:tcBorders>
            <w:vAlign w:val="center"/>
          </w:tcPr>
          <w:p w14:paraId="110B18C3" w14:textId="77777777" w:rsidR="002531C7" w:rsidRPr="004A2460" w:rsidRDefault="002531C7" w:rsidP="002531C7">
            <w:pPr>
              <w:jc w:val="center"/>
              <w:rPr>
                <w:rFonts w:cs="Arial"/>
                <w:b/>
                <w:bCs/>
              </w:rPr>
            </w:pPr>
            <w:r w:rsidRPr="00FF5CC7">
              <w:rPr>
                <w:rFonts w:cs="Arial"/>
                <w:b/>
              </w:rPr>
              <w:t>TTX</w:t>
            </w:r>
          </w:p>
        </w:tc>
        <w:tc>
          <w:tcPr>
            <w:tcW w:w="3207" w:type="dxa"/>
            <w:tcBorders>
              <w:top w:val="single" w:sz="6" w:space="0" w:color="000000"/>
              <w:left w:val="single" w:sz="6" w:space="0" w:color="000000"/>
              <w:bottom w:val="single" w:sz="6" w:space="0" w:color="000000"/>
              <w:right w:val="single" w:sz="6" w:space="0" w:color="000000"/>
            </w:tcBorders>
            <w:vAlign w:val="center"/>
          </w:tcPr>
          <w:p w14:paraId="71C1A6C9" w14:textId="77777777" w:rsidR="002531C7" w:rsidRPr="00CE7E86" w:rsidRDefault="002531C7" w:rsidP="002531C7">
            <w:pPr>
              <w:jc w:val="center"/>
              <w:rPr>
                <w:rFonts w:cs="Arial"/>
              </w:rPr>
            </w:pPr>
            <w:r w:rsidRPr="00FF5CC7">
              <w:rPr>
                <w:rFonts w:cs="Arial"/>
              </w:rPr>
              <w:t>Table-Top Exercise</w:t>
            </w:r>
          </w:p>
        </w:tc>
      </w:tr>
      <w:tr w:rsidR="002531C7" w:rsidRPr="00CC3D1F" w14:paraId="6F12F8FE"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01B103F1" w14:textId="77777777" w:rsidR="002531C7" w:rsidRPr="004A2460" w:rsidRDefault="002531C7" w:rsidP="002531C7">
            <w:pPr>
              <w:jc w:val="center"/>
              <w:rPr>
                <w:rFonts w:cs="Arial"/>
              </w:rPr>
            </w:pPr>
            <w:r w:rsidRPr="00CE7E86">
              <w:rPr>
                <w:rFonts w:cs="Arial"/>
                <w:b/>
              </w:rPr>
              <w:t>NWS</w:t>
            </w:r>
          </w:p>
        </w:tc>
        <w:tc>
          <w:tcPr>
            <w:tcW w:w="3406" w:type="dxa"/>
            <w:tcBorders>
              <w:top w:val="single" w:sz="6" w:space="0" w:color="000000"/>
              <w:left w:val="single" w:sz="6" w:space="0" w:color="000000"/>
              <w:bottom w:val="single" w:sz="6" w:space="0" w:color="000000"/>
              <w:right w:val="single" w:sz="6" w:space="0" w:color="000000"/>
            </w:tcBorders>
            <w:vAlign w:val="center"/>
          </w:tcPr>
          <w:p w14:paraId="7EF0EFBE" w14:textId="77777777" w:rsidR="002531C7" w:rsidRPr="00CE7E86" w:rsidRDefault="002531C7" w:rsidP="002531C7">
            <w:pPr>
              <w:jc w:val="center"/>
              <w:rPr>
                <w:rFonts w:cs="Arial"/>
              </w:rPr>
            </w:pPr>
            <w:r w:rsidRPr="00CE7E86">
              <w:rPr>
                <w:rFonts w:cs="Arial"/>
              </w:rPr>
              <w:t>National Weather Service</w:t>
            </w:r>
          </w:p>
        </w:tc>
        <w:tc>
          <w:tcPr>
            <w:tcW w:w="1402" w:type="dxa"/>
            <w:tcBorders>
              <w:top w:val="single" w:sz="6" w:space="0" w:color="000000"/>
              <w:left w:val="single" w:sz="6" w:space="0" w:color="000000"/>
              <w:bottom w:val="single" w:sz="6" w:space="0" w:color="000000"/>
              <w:right w:val="single" w:sz="6" w:space="0" w:color="000000"/>
            </w:tcBorders>
            <w:vAlign w:val="center"/>
          </w:tcPr>
          <w:p w14:paraId="7C2A38E5" w14:textId="77777777" w:rsidR="002531C7" w:rsidRPr="004A2460" w:rsidRDefault="002531C7" w:rsidP="002531C7">
            <w:pPr>
              <w:jc w:val="center"/>
              <w:rPr>
                <w:rFonts w:cs="Arial"/>
                <w:b/>
                <w:bCs/>
              </w:rPr>
            </w:pPr>
            <w:r w:rsidRPr="00A70EA4">
              <w:rPr>
                <w:rFonts w:cs="Arial"/>
                <w:b/>
              </w:rPr>
              <w:t>UASI</w:t>
            </w:r>
          </w:p>
        </w:tc>
        <w:tc>
          <w:tcPr>
            <w:tcW w:w="3207" w:type="dxa"/>
            <w:tcBorders>
              <w:top w:val="single" w:sz="6" w:space="0" w:color="000000"/>
              <w:left w:val="single" w:sz="6" w:space="0" w:color="000000"/>
              <w:bottom w:val="single" w:sz="6" w:space="0" w:color="000000"/>
              <w:right w:val="single" w:sz="6" w:space="0" w:color="000000"/>
            </w:tcBorders>
            <w:vAlign w:val="center"/>
          </w:tcPr>
          <w:p w14:paraId="7AD5971C" w14:textId="77777777" w:rsidR="002531C7" w:rsidRPr="00CE7E86" w:rsidRDefault="002531C7" w:rsidP="002531C7">
            <w:pPr>
              <w:jc w:val="center"/>
              <w:rPr>
                <w:rFonts w:cs="Arial"/>
              </w:rPr>
            </w:pPr>
            <w:r w:rsidRPr="00A70EA4">
              <w:rPr>
                <w:rFonts w:cs="Arial"/>
              </w:rPr>
              <w:t>Urban Areas Security Initiative</w:t>
            </w:r>
          </w:p>
        </w:tc>
      </w:tr>
      <w:tr w:rsidR="002531C7" w:rsidRPr="00CC3D1F" w14:paraId="4457E7E6"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45E710CC" w14:textId="77777777" w:rsidR="002531C7" w:rsidRPr="004A2460" w:rsidRDefault="002531C7" w:rsidP="002531C7">
            <w:pPr>
              <w:jc w:val="center"/>
              <w:rPr>
                <w:rFonts w:cs="Arial"/>
              </w:rPr>
            </w:pPr>
            <w:r w:rsidRPr="00CE7E86">
              <w:rPr>
                <w:rFonts w:cs="Arial"/>
                <w:b/>
              </w:rPr>
              <w:t>OCRA</w:t>
            </w:r>
          </w:p>
        </w:tc>
        <w:tc>
          <w:tcPr>
            <w:tcW w:w="3406" w:type="dxa"/>
            <w:tcBorders>
              <w:top w:val="single" w:sz="6" w:space="0" w:color="000000"/>
              <w:left w:val="single" w:sz="6" w:space="0" w:color="000000"/>
              <w:bottom w:val="single" w:sz="6" w:space="0" w:color="000000"/>
              <w:right w:val="single" w:sz="6" w:space="0" w:color="000000"/>
            </w:tcBorders>
            <w:vAlign w:val="center"/>
          </w:tcPr>
          <w:p w14:paraId="4C7C4AEF" w14:textId="77777777" w:rsidR="002531C7" w:rsidRPr="00CE7E86" w:rsidRDefault="002531C7" w:rsidP="002531C7">
            <w:pPr>
              <w:jc w:val="center"/>
              <w:rPr>
                <w:rFonts w:cs="Arial"/>
              </w:rPr>
            </w:pPr>
            <w:r w:rsidRPr="00CE7E86">
              <w:rPr>
                <w:rFonts w:cs="Arial"/>
              </w:rPr>
              <w:t>Office of Community and Rural Affairs</w:t>
            </w:r>
          </w:p>
        </w:tc>
        <w:tc>
          <w:tcPr>
            <w:tcW w:w="1402" w:type="dxa"/>
            <w:tcBorders>
              <w:top w:val="single" w:sz="6" w:space="0" w:color="000000"/>
              <w:left w:val="single" w:sz="6" w:space="0" w:color="000000"/>
              <w:bottom w:val="single" w:sz="6" w:space="0" w:color="000000"/>
              <w:right w:val="single" w:sz="6" w:space="0" w:color="000000"/>
            </w:tcBorders>
            <w:vAlign w:val="center"/>
          </w:tcPr>
          <w:p w14:paraId="57539115" w14:textId="77777777" w:rsidR="002531C7" w:rsidRPr="004A2460" w:rsidRDefault="002531C7" w:rsidP="002531C7">
            <w:pPr>
              <w:jc w:val="center"/>
              <w:rPr>
                <w:rFonts w:cs="Arial"/>
                <w:b/>
                <w:bCs/>
              </w:rPr>
            </w:pPr>
            <w:r w:rsidRPr="00846A44">
              <w:rPr>
                <w:rFonts w:cs="Arial"/>
                <w:b/>
              </w:rPr>
              <w:t>UC</w:t>
            </w:r>
          </w:p>
        </w:tc>
        <w:tc>
          <w:tcPr>
            <w:tcW w:w="3207" w:type="dxa"/>
            <w:tcBorders>
              <w:top w:val="single" w:sz="6" w:space="0" w:color="000000"/>
              <w:left w:val="single" w:sz="6" w:space="0" w:color="000000"/>
              <w:bottom w:val="single" w:sz="6" w:space="0" w:color="000000"/>
              <w:right w:val="single" w:sz="6" w:space="0" w:color="000000"/>
            </w:tcBorders>
            <w:vAlign w:val="center"/>
          </w:tcPr>
          <w:p w14:paraId="3BF1BFCD" w14:textId="77777777" w:rsidR="002531C7" w:rsidRPr="00CE7E86" w:rsidRDefault="002531C7" w:rsidP="002531C7">
            <w:pPr>
              <w:jc w:val="center"/>
              <w:rPr>
                <w:rFonts w:cs="Arial"/>
              </w:rPr>
            </w:pPr>
            <w:r w:rsidRPr="00846A44">
              <w:rPr>
                <w:rFonts w:cs="Arial"/>
              </w:rPr>
              <w:t>Unified Command</w:t>
            </w:r>
          </w:p>
        </w:tc>
      </w:tr>
      <w:tr w:rsidR="002531C7" w:rsidRPr="00CC3D1F" w14:paraId="045CDB99"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7B6846E1" w14:textId="77777777" w:rsidR="002531C7" w:rsidRPr="004A2460" w:rsidRDefault="002531C7" w:rsidP="002531C7">
            <w:pPr>
              <w:jc w:val="center"/>
              <w:rPr>
                <w:rFonts w:cs="Arial"/>
              </w:rPr>
            </w:pPr>
            <w:r w:rsidRPr="00CE7E86">
              <w:rPr>
                <w:rFonts w:cs="Arial"/>
                <w:b/>
              </w:rPr>
              <w:t>OMB</w:t>
            </w:r>
          </w:p>
        </w:tc>
        <w:tc>
          <w:tcPr>
            <w:tcW w:w="3406" w:type="dxa"/>
            <w:tcBorders>
              <w:top w:val="single" w:sz="6" w:space="0" w:color="000000"/>
              <w:left w:val="single" w:sz="6" w:space="0" w:color="000000"/>
              <w:bottom w:val="single" w:sz="6" w:space="0" w:color="000000"/>
              <w:right w:val="single" w:sz="6" w:space="0" w:color="000000"/>
            </w:tcBorders>
            <w:vAlign w:val="center"/>
          </w:tcPr>
          <w:p w14:paraId="6A742E41" w14:textId="77777777" w:rsidR="002531C7" w:rsidRPr="00CE7E86" w:rsidRDefault="002531C7" w:rsidP="002531C7">
            <w:pPr>
              <w:jc w:val="center"/>
              <w:rPr>
                <w:rFonts w:cs="Arial"/>
              </w:rPr>
            </w:pPr>
            <w:r w:rsidRPr="00CE7E86">
              <w:rPr>
                <w:rFonts w:cs="Arial"/>
              </w:rPr>
              <w:t>Office of Management and Budget</w:t>
            </w:r>
          </w:p>
        </w:tc>
        <w:tc>
          <w:tcPr>
            <w:tcW w:w="1402" w:type="dxa"/>
            <w:tcBorders>
              <w:top w:val="single" w:sz="6" w:space="0" w:color="000000"/>
              <w:left w:val="single" w:sz="6" w:space="0" w:color="000000"/>
              <w:bottom w:val="single" w:sz="6" w:space="0" w:color="000000"/>
              <w:right w:val="single" w:sz="6" w:space="0" w:color="000000"/>
            </w:tcBorders>
            <w:vAlign w:val="center"/>
          </w:tcPr>
          <w:p w14:paraId="061F7205" w14:textId="77777777" w:rsidR="002531C7" w:rsidRPr="004A2460" w:rsidRDefault="002531C7" w:rsidP="002531C7">
            <w:pPr>
              <w:jc w:val="center"/>
              <w:rPr>
                <w:rFonts w:cs="Arial"/>
                <w:b/>
                <w:bCs/>
              </w:rPr>
            </w:pPr>
            <w:r w:rsidRPr="000A01B5">
              <w:rPr>
                <w:rFonts w:cs="Arial"/>
                <w:b/>
              </w:rPr>
              <w:t>VOAD</w:t>
            </w:r>
          </w:p>
        </w:tc>
        <w:tc>
          <w:tcPr>
            <w:tcW w:w="3207" w:type="dxa"/>
            <w:tcBorders>
              <w:top w:val="single" w:sz="6" w:space="0" w:color="000000"/>
              <w:left w:val="single" w:sz="6" w:space="0" w:color="000000"/>
              <w:bottom w:val="single" w:sz="6" w:space="0" w:color="000000"/>
              <w:right w:val="single" w:sz="6" w:space="0" w:color="000000"/>
            </w:tcBorders>
            <w:vAlign w:val="center"/>
          </w:tcPr>
          <w:p w14:paraId="7F65EDB3" w14:textId="71FF2F77" w:rsidR="002531C7" w:rsidRPr="00CE7E86" w:rsidRDefault="002531C7" w:rsidP="002531C7">
            <w:pPr>
              <w:jc w:val="center"/>
              <w:rPr>
                <w:rFonts w:cs="Arial"/>
              </w:rPr>
            </w:pPr>
            <w:r w:rsidRPr="000A01B5">
              <w:rPr>
                <w:rFonts w:cs="Arial"/>
              </w:rPr>
              <w:t>Volunt</w:t>
            </w:r>
            <w:r w:rsidR="006B5856">
              <w:rPr>
                <w:rFonts w:cs="Arial"/>
              </w:rPr>
              <w:t>ary</w:t>
            </w:r>
            <w:r w:rsidRPr="000A01B5">
              <w:rPr>
                <w:rFonts w:cs="Arial"/>
              </w:rPr>
              <w:t xml:space="preserve"> Organizations Active in a Disaster</w:t>
            </w:r>
          </w:p>
        </w:tc>
      </w:tr>
      <w:tr w:rsidR="00C13701" w:rsidRPr="00CC3D1F" w14:paraId="6DEACDC3" w14:textId="77777777" w:rsidTr="002531C7">
        <w:trPr>
          <w:trHeight w:val="432"/>
          <w:jc w:val="center"/>
        </w:trPr>
        <w:tc>
          <w:tcPr>
            <w:tcW w:w="1525" w:type="dxa"/>
            <w:tcBorders>
              <w:top w:val="single" w:sz="6" w:space="0" w:color="000000"/>
              <w:left w:val="single" w:sz="6" w:space="0" w:color="000000"/>
              <w:bottom w:val="single" w:sz="6" w:space="0" w:color="000000"/>
              <w:right w:val="single" w:sz="6" w:space="0" w:color="000000"/>
            </w:tcBorders>
            <w:vAlign w:val="center"/>
          </w:tcPr>
          <w:p w14:paraId="796141E3" w14:textId="5521F187" w:rsidR="00C13701" w:rsidRPr="004A2460" w:rsidRDefault="00C13701" w:rsidP="00C13701">
            <w:pPr>
              <w:jc w:val="center"/>
              <w:rPr>
                <w:rFonts w:cs="Arial"/>
              </w:rPr>
            </w:pPr>
            <w:r w:rsidRPr="00CE7E86">
              <w:rPr>
                <w:rFonts w:cs="Arial"/>
                <w:b/>
              </w:rPr>
              <w:t>PIO</w:t>
            </w:r>
          </w:p>
        </w:tc>
        <w:tc>
          <w:tcPr>
            <w:tcW w:w="3406" w:type="dxa"/>
            <w:tcBorders>
              <w:top w:val="single" w:sz="6" w:space="0" w:color="000000"/>
              <w:left w:val="single" w:sz="6" w:space="0" w:color="000000"/>
              <w:bottom w:val="single" w:sz="6" w:space="0" w:color="000000"/>
              <w:right w:val="single" w:sz="6" w:space="0" w:color="000000"/>
            </w:tcBorders>
            <w:vAlign w:val="center"/>
          </w:tcPr>
          <w:p w14:paraId="2329A258" w14:textId="123BB0B9" w:rsidR="00C13701" w:rsidRPr="00CE7E86" w:rsidRDefault="00C13701" w:rsidP="00C13701">
            <w:pPr>
              <w:jc w:val="center"/>
              <w:rPr>
                <w:rFonts w:cs="Arial"/>
              </w:rPr>
            </w:pPr>
            <w:r w:rsidRPr="00CE7E86">
              <w:rPr>
                <w:rFonts w:cs="Arial"/>
              </w:rPr>
              <w:t>Public Information Office</w:t>
            </w:r>
            <w:r>
              <w:rPr>
                <w:rFonts w:cs="Arial"/>
              </w:rPr>
              <w:t>r</w:t>
            </w:r>
          </w:p>
        </w:tc>
        <w:tc>
          <w:tcPr>
            <w:tcW w:w="1402" w:type="dxa"/>
            <w:tcBorders>
              <w:top w:val="single" w:sz="6" w:space="0" w:color="000000"/>
              <w:left w:val="single" w:sz="6" w:space="0" w:color="000000"/>
              <w:bottom w:val="single" w:sz="6" w:space="0" w:color="000000"/>
              <w:right w:val="single" w:sz="6" w:space="0" w:color="000000"/>
            </w:tcBorders>
            <w:vAlign w:val="center"/>
          </w:tcPr>
          <w:p w14:paraId="0F45CDA2" w14:textId="77777777" w:rsidR="00C13701" w:rsidRPr="004A2460" w:rsidRDefault="00C13701" w:rsidP="00C13701">
            <w:pPr>
              <w:jc w:val="center"/>
              <w:rPr>
                <w:rFonts w:cs="Arial"/>
                <w:b/>
                <w:bCs/>
              </w:rPr>
            </w:pPr>
            <w:r w:rsidRPr="004A2460">
              <w:rPr>
                <w:rFonts w:cs="Arial"/>
                <w:b/>
              </w:rPr>
              <w:t>WEBEOC</w:t>
            </w:r>
          </w:p>
        </w:tc>
        <w:tc>
          <w:tcPr>
            <w:tcW w:w="3207" w:type="dxa"/>
            <w:tcBorders>
              <w:top w:val="single" w:sz="6" w:space="0" w:color="000000"/>
              <w:left w:val="single" w:sz="6" w:space="0" w:color="000000"/>
              <w:bottom w:val="single" w:sz="6" w:space="0" w:color="000000"/>
              <w:right w:val="single" w:sz="6" w:space="0" w:color="000000"/>
            </w:tcBorders>
            <w:vAlign w:val="center"/>
          </w:tcPr>
          <w:p w14:paraId="03EE7428" w14:textId="77777777" w:rsidR="00C13701" w:rsidRPr="00CE7E86" w:rsidRDefault="00C13701" w:rsidP="00C13701">
            <w:pPr>
              <w:jc w:val="center"/>
              <w:rPr>
                <w:rFonts w:cs="Arial"/>
              </w:rPr>
            </w:pPr>
            <w:r w:rsidRPr="004A2460">
              <w:rPr>
                <w:rFonts w:cs="Arial"/>
              </w:rPr>
              <w:t>Web Emergency Operations Center</w:t>
            </w:r>
          </w:p>
        </w:tc>
      </w:tr>
    </w:tbl>
    <w:p w14:paraId="63E4AA9F" w14:textId="17892A50" w:rsidR="002531C7" w:rsidRDefault="002531C7" w:rsidP="00A05F50">
      <w:pPr>
        <w:pStyle w:val="Heading1"/>
        <w:rPr>
          <w:rFonts w:eastAsia="Arial"/>
        </w:rPr>
      </w:pPr>
      <w:bookmarkStart w:id="645" w:name="_Toc88640307"/>
      <w:r>
        <w:rPr>
          <w:rFonts w:eastAsia="Arial"/>
        </w:rPr>
        <w:lastRenderedPageBreak/>
        <w:t>ANNEX E – TERMS AND DEFINITIONS</w:t>
      </w:r>
      <w:bookmarkEnd w:id="645"/>
    </w:p>
    <w:tbl>
      <w:tblPr>
        <w:tblStyle w:val="TableGrid"/>
        <w:tblW w:w="11070" w:type="dxa"/>
        <w:tblInd w:w="-545" w:type="dxa"/>
        <w:tblLook w:val="04A0" w:firstRow="1" w:lastRow="0" w:firstColumn="1" w:lastColumn="0" w:noHBand="0" w:noVBand="1"/>
      </w:tblPr>
      <w:tblGrid>
        <w:gridCol w:w="1757"/>
        <w:gridCol w:w="9313"/>
      </w:tblGrid>
      <w:tr w:rsidR="002531C7" w:rsidRPr="00946FF9" w14:paraId="714B49BD" w14:textId="77777777" w:rsidTr="002531C7">
        <w:tc>
          <w:tcPr>
            <w:tcW w:w="1757" w:type="dxa"/>
            <w:shd w:val="clear" w:color="auto" w:fill="C00000"/>
            <w:vAlign w:val="center"/>
          </w:tcPr>
          <w:p w14:paraId="56728E78" w14:textId="77777777" w:rsidR="002531C7" w:rsidRPr="00946FF9" w:rsidRDefault="002531C7" w:rsidP="002531C7">
            <w:pPr>
              <w:pStyle w:val="BodyText"/>
              <w:spacing w:before="120"/>
              <w:jc w:val="center"/>
              <w:rPr>
                <w:rFonts w:ascii="Arial Narrow" w:eastAsia="Arial" w:hAnsi="Arial Narrow"/>
                <w:b/>
                <w:bCs/>
                <w:color w:val="FFFFFF" w:themeColor="background1"/>
                <w:sz w:val="28"/>
                <w:szCs w:val="28"/>
              </w:rPr>
            </w:pPr>
            <w:r w:rsidRPr="00946FF9">
              <w:rPr>
                <w:rFonts w:ascii="Arial Narrow" w:eastAsia="Arial" w:hAnsi="Arial Narrow"/>
                <w:b/>
                <w:bCs/>
                <w:color w:val="FFFFFF" w:themeColor="background1"/>
                <w:sz w:val="28"/>
                <w:szCs w:val="28"/>
              </w:rPr>
              <w:t>TERM</w:t>
            </w:r>
          </w:p>
        </w:tc>
        <w:tc>
          <w:tcPr>
            <w:tcW w:w="9313" w:type="dxa"/>
            <w:shd w:val="clear" w:color="auto" w:fill="C00000"/>
            <w:vAlign w:val="center"/>
          </w:tcPr>
          <w:p w14:paraId="03D08357" w14:textId="77777777" w:rsidR="002531C7" w:rsidRPr="00946FF9" w:rsidRDefault="002531C7" w:rsidP="002531C7">
            <w:pPr>
              <w:pStyle w:val="BodyText"/>
              <w:spacing w:before="120"/>
              <w:jc w:val="center"/>
              <w:rPr>
                <w:rFonts w:ascii="Arial Narrow" w:eastAsia="Arial" w:hAnsi="Arial Narrow"/>
                <w:b/>
                <w:bCs/>
                <w:color w:val="FFFFFF" w:themeColor="background1"/>
                <w:sz w:val="28"/>
                <w:szCs w:val="28"/>
              </w:rPr>
            </w:pPr>
            <w:r w:rsidRPr="00946FF9">
              <w:rPr>
                <w:rFonts w:ascii="Arial Narrow" w:eastAsia="Arial" w:hAnsi="Arial Narrow"/>
                <w:b/>
                <w:bCs/>
                <w:color w:val="FFFFFF" w:themeColor="background1"/>
                <w:sz w:val="28"/>
                <w:szCs w:val="28"/>
              </w:rPr>
              <w:t>DEFINITION</w:t>
            </w:r>
          </w:p>
        </w:tc>
      </w:tr>
      <w:tr w:rsidR="002531C7" w:rsidRPr="00946FF9" w14:paraId="68820C1A" w14:textId="77777777" w:rsidTr="002531C7">
        <w:tc>
          <w:tcPr>
            <w:tcW w:w="1757" w:type="dxa"/>
            <w:shd w:val="clear" w:color="auto" w:fill="FFFFFF" w:themeFill="background1"/>
            <w:vAlign w:val="center"/>
          </w:tcPr>
          <w:p w14:paraId="7058CD25" w14:textId="77777777" w:rsidR="002531C7" w:rsidRPr="00AB7108" w:rsidRDefault="002531C7" w:rsidP="002531C7">
            <w:pPr>
              <w:pStyle w:val="BodyText"/>
              <w:spacing w:before="120" w:line="276" w:lineRule="auto"/>
              <w:jc w:val="center"/>
              <w:rPr>
                <w:rFonts w:eastAsia="Arial" w:cs="Arial"/>
                <w:b/>
                <w:bCs/>
                <w:color w:val="FFFFFF" w:themeColor="background1"/>
                <w:sz w:val="23"/>
                <w:szCs w:val="23"/>
              </w:rPr>
            </w:pPr>
            <w:r w:rsidRPr="00AB7108">
              <w:rPr>
                <w:rFonts w:cs="Arial"/>
                <w:b/>
                <w:bCs/>
                <w:sz w:val="23"/>
                <w:szCs w:val="23"/>
              </w:rPr>
              <w:t>Access and Functional Needs</w:t>
            </w:r>
          </w:p>
        </w:tc>
        <w:tc>
          <w:tcPr>
            <w:tcW w:w="9313" w:type="dxa"/>
            <w:shd w:val="clear" w:color="auto" w:fill="FFFFFF" w:themeFill="background1"/>
            <w:vAlign w:val="center"/>
          </w:tcPr>
          <w:p w14:paraId="19C2FD74" w14:textId="5785AF66" w:rsidR="002531C7" w:rsidRPr="00AB7108" w:rsidRDefault="002531C7" w:rsidP="002531C7">
            <w:pPr>
              <w:pStyle w:val="BodyText"/>
              <w:spacing w:before="120" w:line="276" w:lineRule="auto"/>
              <w:rPr>
                <w:rFonts w:eastAsia="Arial" w:cs="Arial"/>
                <w:b/>
                <w:bCs/>
                <w:color w:val="FFFFFF" w:themeColor="background1"/>
                <w:sz w:val="23"/>
                <w:szCs w:val="23"/>
              </w:rPr>
            </w:pPr>
            <w:r w:rsidRPr="00AB7108">
              <w:rPr>
                <w:rFonts w:cs="Arial"/>
                <w:sz w:val="23"/>
                <w:szCs w:val="23"/>
              </w:rPr>
              <w:t xml:space="preserve">Persons who may have additional needs before, during and after an incident in functional areas, including but not limited to maintaining health, independence, communication, transportation, support, services, </w:t>
            </w:r>
            <w:r w:rsidR="00384FF1" w:rsidRPr="00AB7108">
              <w:rPr>
                <w:rFonts w:cs="Arial"/>
                <w:sz w:val="23"/>
                <w:szCs w:val="23"/>
              </w:rPr>
              <w:t>self-determination,</w:t>
            </w:r>
            <w:r w:rsidR="00D26586">
              <w:rPr>
                <w:rFonts w:cs="Arial"/>
                <w:sz w:val="23"/>
                <w:szCs w:val="23"/>
              </w:rPr>
              <w:t xml:space="preserve"> and</w:t>
            </w:r>
            <w:r w:rsidRPr="00AB7108">
              <w:rPr>
                <w:rFonts w:cs="Arial"/>
                <w:sz w:val="23"/>
                <w:szCs w:val="23"/>
              </w:rPr>
              <w:t xml:space="preserve"> medical care. Individuals in need of additional response assistance may include those who have disabilities; live in institutionalized settings; are older adults; are children; pregnant women, people with temporary injuries; are from diverse cultures; have limited English proficiency or are non-English speaking; or are transportation disadvantaged</w:t>
            </w:r>
          </w:p>
        </w:tc>
      </w:tr>
      <w:tr w:rsidR="002531C7" w:rsidRPr="00946FF9" w14:paraId="05850930" w14:textId="77777777" w:rsidTr="002531C7">
        <w:trPr>
          <w:trHeight w:val="1250"/>
        </w:trPr>
        <w:tc>
          <w:tcPr>
            <w:tcW w:w="1757" w:type="dxa"/>
            <w:shd w:val="clear" w:color="auto" w:fill="FFFFFF" w:themeFill="background1"/>
            <w:vAlign w:val="center"/>
          </w:tcPr>
          <w:p w14:paraId="60172DCA"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Agency</w:t>
            </w:r>
          </w:p>
        </w:tc>
        <w:tc>
          <w:tcPr>
            <w:tcW w:w="9313" w:type="dxa"/>
            <w:shd w:val="clear" w:color="auto" w:fill="FFFFFF" w:themeFill="background1"/>
            <w:vAlign w:val="center"/>
          </w:tcPr>
          <w:p w14:paraId="7444913F" w14:textId="77777777" w:rsidR="002531C7" w:rsidRPr="00AB7108" w:rsidRDefault="002531C7" w:rsidP="002531C7">
            <w:pPr>
              <w:pStyle w:val="BodyText"/>
              <w:spacing w:before="120" w:line="276" w:lineRule="auto"/>
              <w:ind w:right="156"/>
              <w:rPr>
                <w:rFonts w:cs="Arial"/>
                <w:sz w:val="23"/>
                <w:szCs w:val="23"/>
              </w:rPr>
            </w:pPr>
            <w:r w:rsidRPr="00AB7108">
              <w:rPr>
                <w:rFonts w:cs="Arial"/>
                <w:sz w:val="23"/>
                <w:szCs w:val="23"/>
              </w:rPr>
              <w:t>A division of government with a specific function offering a particular kind of assistance. In ICS, agencies are defined either as jurisdictional (having statutory responsibility for incident management) or as cooperating (providing resources or other assistance).</w:t>
            </w:r>
          </w:p>
        </w:tc>
      </w:tr>
      <w:tr w:rsidR="002531C7" w:rsidRPr="00946FF9" w14:paraId="3A12617A" w14:textId="77777777" w:rsidTr="002531C7">
        <w:tc>
          <w:tcPr>
            <w:tcW w:w="1757" w:type="dxa"/>
            <w:shd w:val="clear" w:color="auto" w:fill="FFFFFF" w:themeFill="background1"/>
            <w:vAlign w:val="center"/>
          </w:tcPr>
          <w:p w14:paraId="5BBE2E1C"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All-Hazard</w:t>
            </w:r>
          </w:p>
        </w:tc>
        <w:tc>
          <w:tcPr>
            <w:tcW w:w="9313" w:type="dxa"/>
            <w:shd w:val="clear" w:color="auto" w:fill="FFFFFF" w:themeFill="background1"/>
            <w:vAlign w:val="center"/>
          </w:tcPr>
          <w:p w14:paraId="29FBC070" w14:textId="3EBFA9F0" w:rsidR="002531C7" w:rsidRPr="00AB7108" w:rsidRDefault="002531C7" w:rsidP="002531C7">
            <w:pPr>
              <w:pStyle w:val="BodyText"/>
              <w:spacing w:before="120" w:line="276" w:lineRule="auto"/>
              <w:rPr>
                <w:rFonts w:cs="Arial"/>
                <w:sz w:val="23"/>
                <w:szCs w:val="23"/>
              </w:rPr>
            </w:pPr>
            <w:r w:rsidRPr="00AB7108">
              <w:rPr>
                <w:rFonts w:cs="Arial"/>
                <w:sz w:val="23"/>
                <w:szCs w:val="23"/>
              </w:rPr>
              <w:t>A threat or an incident, natural or manmade, that warrants action to protect life, property, the environment</w:t>
            </w:r>
            <w:r w:rsidR="00D26586">
              <w:rPr>
                <w:rFonts w:cs="Arial"/>
                <w:sz w:val="23"/>
                <w:szCs w:val="23"/>
              </w:rPr>
              <w:t xml:space="preserve"> and</w:t>
            </w:r>
            <w:r w:rsidRPr="00AB7108">
              <w:rPr>
                <w:rFonts w:cs="Arial"/>
                <w:sz w:val="23"/>
                <w:szCs w:val="23"/>
              </w:rPr>
              <w:t xml:space="preserve"> public health or safety</w:t>
            </w:r>
            <w:r w:rsidR="00D26586">
              <w:rPr>
                <w:rFonts w:cs="Arial"/>
                <w:sz w:val="23"/>
                <w:szCs w:val="23"/>
              </w:rPr>
              <w:t xml:space="preserve"> and</w:t>
            </w:r>
            <w:r w:rsidRPr="00AB7108">
              <w:rPr>
                <w:rFonts w:cs="Arial"/>
                <w:sz w:val="23"/>
                <w:szCs w:val="23"/>
              </w:rPr>
              <w:t xml:space="preserve"> to minimize disruptions of government, social, or economic activities. It includes natural disasters, cyber incidents, industrial accidents, pandemics, acts of terrorism, sabotage</w:t>
            </w:r>
            <w:r w:rsidR="00D26586">
              <w:rPr>
                <w:rFonts w:cs="Arial"/>
                <w:sz w:val="23"/>
                <w:szCs w:val="23"/>
              </w:rPr>
              <w:t xml:space="preserve"> and</w:t>
            </w:r>
            <w:r w:rsidRPr="00AB7108">
              <w:rPr>
                <w:rFonts w:cs="Arial"/>
                <w:sz w:val="23"/>
                <w:szCs w:val="23"/>
              </w:rPr>
              <w:t xml:space="preserve"> destructive criminal activity targeting critical infrastructure. This also includes the effects climate change has on the threats and hazards.</w:t>
            </w:r>
          </w:p>
        </w:tc>
      </w:tr>
      <w:tr w:rsidR="002531C7" w:rsidRPr="00946FF9" w14:paraId="309B3D79" w14:textId="77777777" w:rsidTr="002531C7">
        <w:tc>
          <w:tcPr>
            <w:tcW w:w="1757" w:type="dxa"/>
            <w:shd w:val="clear" w:color="auto" w:fill="FFFFFF" w:themeFill="background1"/>
            <w:vAlign w:val="center"/>
          </w:tcPr>
          <w:p w14:paraId="6E326886"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 xml:space="preserve">Area </w:t>
            </w:r>
            <w:r>
              <w:rPr>
                <w:rFonts w:cs="Arial"/>
                <w:b/>
                <w:bCs/>
                <w:sz w:val="23"/>
                <w:szCs w:val="23"/>
              </w:rPr>
              <w:t xml:space="preserve">Command </w:t>
            </w:r>
            <w:r w:rsidRPr="00AB7108">
              <w:rPr>
                <w:rFonts w:cs="Arial"/>
                <w:b/>
                <w:bCs/>
                <w:sz w:val="23"/>
                <w:szCs w:val="23"/>
              </w:rPr>
              <w:t xml:space="preserve">/ Unified </w:t>
            </w:r>
            <w:r>
              <w:rPr>
                <w:rFonts w:cs="Arial"/>
                <w:b/>
                <w:bCs/>
                <w:sz w:val="23"/>
                <w:szCs w:val="23"/>
              </w:rPr>
              <w:t xml:space="preserve">Area </w:t>
            </w:r>
            <w:r w:rsidRPr="00AB7108">
              <w:rPr>
                <w:rFonts w:cs="Arial"/>
                <w:b/>
                <w:bCs/>
                <w:sz w:val="23"/>
                <w:szCs w:val="23"/>
              </w:rPr>
              <w:t>Command</w:t>
            </w:r>
          </w:p>
        </w:tc>
        <w:tc>
          <w:tcPr>
            <w:tcW w:w="9313" w:type="dxa"/>
            <w:shd w:val="clear" w:color="auto" w:fill="FFFFFF" w:themeFill="background1"/>
            <w:vAlign w:val="center"/>
          </w:tcPr>
          <w:p w14:paraId="1EE0C967" w14:textId="55E63050"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Area Command (Unified Area Command). An organization established (1) to oversee the management of multiple incidents that are each being handled by an ICS organization or (2) to oversee the management of large or multiple incidents to which several Incident Management Teams have been assigned. Area Command has the responsibility to set overall strategy and priorities, allocate critical resources according to priorities, ensure that incidents are properly managed and ensure that objectives are </w:t>
            </w:r>
            <w:r w:rsidR="00D26586" w:rsidRPr="00AB7108">
              <w:rPr>
                <w:rFonts w:cs="Arial"/>
                <w:sz w:val="23"/>
                <w:szCs w:val="23"/>
              </w:rPr>
              <w:t>met,</w:t>
            </w:r>
            <w:r w:rsidR="00D26586">
              <w:rPr>
                <w:rFonts w:cs="Arial"/>
                <w:sz w:val="23"/>
                <w:szCs w:val="23"/>
              </w:rPr>
              <w:t xml:space="preserve"> and</w:t>
            </w:r>
            <w:r w:rsidRPr="00AB7108">
              <w:rPr>
                <w:rFonts w:cs="Arial"/>
                <w:sz w:val="23"/>
                <w:szCs w:val="23"/>
              </w:rPr>
              <w:t xml:space="preserve"> strategies followed. Area Command becomes Unified Area Command when incidents are multi-jurisdictional. Area Command may be established at an EOC facility or at some location other than an ICP.</w:t>
            </w:r>
          </w:p>
        </w:tc>
      </w:tr>
      <w:tr w:rsidR="002531C7" w:rsidRPr="00946FF9" w14:paraId="53F92578" w14:textId="77777777" w:rsidTr="002531C7">
        <w:tc>
          <w:tcPr>
            <w:tcW w:w="1757" w:type="dxa"/>
            <w:shd w:val="clear" w:color="auto" w:fill="FFFFFF" w:themeFill="background1"/>
            <w:vAlign w:val="center"/>
          </w:tcPr>
          <w:p w14:paraId="4E92289E"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Cascading Effects</w:t>
            </w:r>
          </w:p>
        </w:tc>
        <w:tc>
          <w:tcPr>
            <w:tcW w:w="9313" w:type="dxa"/>
            <w:shd w:val="clear" w:color="auto" w:fill="FFFFFF" w:themeFill="background1"/>
            <w:vAlign w:val="center"/>
          </w:tcPr>
          <w:p w14:paraId="582D112F" w14:textId="18C96E9C"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Cascading effects are the dynamics present in disasters, in which the impact of a physical event or the development of an initial technological or human failure generates a sequence of events in human subsystems that result in physical, </w:t>
            </w:r>
            <w:r w:rsidR="000865E7" w:rsidRPr="00AB7108">
              <w:rPr>
                <w:rFonts w:cs="Arial"/>
                <w:sz w:val="23"/>
                <w:szCs w:val="23"/>
              </w:rPr>
              <w:t>social,</w:t>
            </w:r>
            <w:r w:rsidRPr="00AB7108">
              <w:rPr>
                <w:rFonts w:cs="Arial"/>
                <w:sz w:val="23"/>
                <w:szCs w:val="23"/>
              </w:rPr>
              <w:t xml:space="preserve"> or economic disruption. Thus, an initial impact can trigger other phenomena that lead to consequences with significant magnitudes.</w:t>
            </w:r>
          </w:p>
        </w:tc>
      </w:tr>
      <w:tr w:rsidR="002531C7" w:rsidRPr="00946FF9" w14:paraId="28B52A18" w14:textId="77777777" w:rsidTr="002531C7">
        <w:trPr>
          <w:trHeight w:val="728"/>
        </w:trPr>
        <w:tc>
          <w:tcPr>
            <w:tcW w:w="1757" w:type="dxa"/>
            <w:shd w:val="clear" w:color="auto" w:fill="FFFFFF" w:themeFill="background1"/>
            <w:vAlign w:val="center"/>
          </w:tcPr>
          <w:p w14:paraId="181F4DEE"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Casualty</w:t>
            </w:r>
          </w:p>
        </w:tc>
        <w:tc>
          <w:tcPr>
            <w:tcW w:w="9313" w:type="dxa"/>
            <w:shd w:val="clear" w:color="auto" w:fill="FFFFFF" w:themeFill="background1"/>
            <w:vAlign w:val="center"/>
          </w:tcPr>
          <w:p w14:paraId="03FD5511"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Any person who is declared dead or is missing, ill, or injured.</w:t>
            </w:r>
          </w:p>
        </w:tc>
      </w:tr>
      <w:tr w:rsidR="002531C7" w:rsidRPr="00946FF9" w14:paraId="006DD06A" w14:textId="77777777" w:rsidTr="002531C7">
        <w:tc>
          <w:tcPr>
            <w:tcW w:w="1757" w:type="dxa"/>
            <w:shd w:val="clear" w:color="auto" w:fill="FFFFFF" w:themeFill="background1"/>
            <w:vAlign w:val="center"/>
          </w:tcPr>
          <w:p w14:paraId="491CA80B" w14:textId="7829DEF8"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lastRenderedPageBreak/>
              <w:t>Chain of Command</w:t>
            </w:r>
          </w:p>
        </w:tc>
        <w:tc>
          <w:tcPr>
            <w:tcW w:w="9313" w:type="dxa"/>
            <w:shd w:val="clear" w:color="auto" w:fill="FFFFFF" w:themeFill="background1"/>
            <w:vAlign w:val="center"/>
          </w:tcPr>
          <w:p w14:paraId="6B679937"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A series of command, control, executive, or management positions in hierarchical order of authority.</w:t>
            </w:r>
          </w:p>
        </w:tc>
      </w:tr>
      <w:tr w:rsidR="002531C7" w:rsidRPr="00946FF9" w14:paraId="4B915B4C" w14:textId="77777777" w:rsidTr="002531C7">
        <w:tc>
          <w:tcPr>
            <w:tcW w:w="1757" w:type="dxa"/>
            <w:shd w:val="clear" w:color="auto" w:fill="FFFFFF" w:themeFill="background1"/>
            <w:vAlign w:val="center"/>
          </w:tcPr>
          <w:p w14:paraId="0FE128AF"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Command Staff</w:t>
            </w:r>
          </w:p>
        </w:tc>
        <w:tc>
          <w:tcPr>
            <w:tcW w:w="9313" w:type="dxa"/>
            <w:shd w:val="clear" w:color="auto" w:fill="FFFFFF" w:themeFill="background1"/>
            <w:vAlign w:val="center"/>
          </w:tcPr>
          <w:p w14:paraId="4BE28190" w14:textId="6CD52677"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In an incident management organization, the Command Staff consists of the Incident Command and the special staff positions of Public Information Officer, Safety Officer, Liaison </w:t>
            </w:r>
            <w:r w:rsidR="00384FF1" w:rsidRPr="00AB7108">
              <w:rPr>
                <w:rFonts w:cs="Arial"/>
                <w:sz w:val="23"/>
                <w:szCs w:val="23"/>
              </w:rPr>
              <w:t>Officer,</w:t>
            </w:r>
            <w:r w:rsidR="00D26586">
              <w:rPr>
                <w:rFonts w:cs="Arial"/>
                <w:sz w:val="23"/>
                <w:szCs w:val="23"/>
              </w:rPr>
              <w:t xml:space="preserve"> and</w:t>
            </w:r>
            <w:r w:rsidRPr="00AB7108">
              <w:rPr>
                <w:rFonts w:cs="Arial"/>
                <w:sz w:val="23"/>
                <w:szCs w:val="23"/>
              </w:rPr>
              <w:t xml:space="preserve"> other positions as required, who report directly to the Incident Commander. They may have an assistant or assistants, as needed.</w:t>
            </w:r>
          </w:p>
        </w:tc>
      </w:tr>
      <w:tr w:rsidR="002531C7" w:rsidRPr="00946FF9" w14:paraId="55BFE401" w14:textId="77777777" w:rsidTr="002531C7">
        <w:trPr>
          <w:trHeight w:val="1583"/>
        </w:trPr>
        <w:tc>
          <w:tcPr>
            <w:tcW w:w="1757" w:type="dxa"/>
            <w:shd w:val="clear" w:color="auto" w:fill="FFFFFF" w:themeFill="background1"/>
            <w:vAlign w:val="center"/>
          </w:tcPr>
          <w:p w14:paraId="22685D02"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Community Lifelines</w:t>
            </w:r>
          </w:p>
        </w:tc>
        <w:tc>
          <w:tcPr>
            <w:tcW w:w="9313" w:type="dxa"/>
            <w:shd w:val="clear" w:color="auto" w:fill="FFFFFF" w:themeFill="background1"/>
            <w:vAlign w:val="center"/>
          </w:tcPr>
          <w:p w14:paraId="18C4ECDF" w14:textId="54F77D41" w:rsidR="002531C7" w:rsidRPr="00AB7108" w:rsidRDefault="002531C7" w:rsidP="002531C7">
            <w:pPr>
              <w:pStyle w:val="BodyText"/>
              <w:spacing w:before="120" w:line="276" w:lineRule="auto"/>
              <w:rPr>
                <w:rFonts w:cs="Arial"/>
                <w:sz w:val="23"/>
                <w:szCs w:val="23"/>
              </w:rPr>
            </w:pPr>
            <w:r w:rsidRPr="00AB7108">
              <w:rPr>
                <w:rFonts w:cs="Arial"/>
                <w:sz w:val="23"/>
                <w:szCs w:val="23"/>
              </w:rPr>
              <w:t>A lifeline enables the continuous operation of critical government and business functions and is essential to human health and safety or economic security. The integrated network of assets, services</w:t>
            </w:r>
            <w:r w:rsidR="00D26586">
              <w:rPr>
                <w:rFonts w:cs="Arial"/>
                <w:sz w:val="23"/>
                <w:szCs w:val="23"/>
              </w:rPr>
              <w:t xml:space="preserve"> and</w:t>
            </w:r>
            <w:r w:rsidRPr="00AB7108">
              <w:rPr>
                <w:rFonts w:cs="Arial"/>
                <w:sz w:val="23"/>
                <w:szCs w:val="23"/>
              </w:rPr>
              <w:t xml:space="preserve"> capabilities that provide lifeline services are used day-to-day to support the recurring needs of the community and enable all other aspects of society to function.</w:t>
            </w:r>
          </w:p>
        </w:tc>
      </w:tr>
      <w:tr w:rsidR="002531C7" w:rsidRPr="00946FF9" w14:paraId="7980F1CA" w14:textId="77777777" w:rsidTr="002531C7">
        <w:trPr>
          <w:trHeight w:val="962"/>
        </w:trPr>
        <w:tc>
          <w:tcPr>
            <w:tcW w:w="1757" w:type="dxa"/>
            <w:shd w:val="clear" w:color="auto" w:fill="FFFFFF" w:themeFill="background1"/>
            <w:vAlign w:val="center"/>
          </w:tcPr>
          <w:p w14:paraId="3D9ACEA8" w14:textId="77777777" w:rsidR="002531C7" w:rsidRPr="00AB7108" w:rsidRDefault="002531C7" w:rsidP="002531C7">
            <w:pPr>
              <w:pStyle w:val="BodyText"/>
              <w:spacing w:before="120" w:line="276" w:lineRule="auto"/>
              <w:jc w:val="center"/>
              <w:rPr>
                <w:rFonts w:cs="Arial"/>
                <w:b/>
                <w:bCs/>
                <w:sz w:val="23"/>
                <w:szCs w:val="23"/>
              </w:rPr>
            </w:pPr>
            <w:r>
              <w:rPr>
                <w:rFonts w:cs="Arial"/>
                <w:b/>
                <w:bCs/>
                <w:sz w:val="23"/>
                <w:szCs w:val="23"/>
              </w:rPr>
              <w:t>Concept of Operations</w:t>
            </w:r>
          </w:p>
        </w:tc>
        <w:tc>
          <w:tcPr>
            <w:tcW w:w="9313" w:type="dxa"/>
            <w:shd w:val="clear" w:color="auto" w:fill="FFFFFF" w:themeFill="background1"/>
            <w:vAlign w:val="center"/>
          </w:tcPr>
          <w:p w14:paraId="76F6EA21" w14:textId="77777777" w:rsidR="002531C7" w:rsidRPr="00AB7108" w:rsidRDefault="002531C7" w:rsidP="002531C7">
            <w:pPr>
              <w:pStyle w:val="BodyText"/>
              <w:spacing w:before="120" w:line="276" w:lineRule="auto"/>
              <w:rPr>
                <w:rFonts w:cs="Arial"/>
                <w:sz w:val="23"/>
                <w:szCs w:val="23"/>
              </w:rPr>
            </w:pPr>
            <w:r w:rsidRPr="0080547F">
              <w:rPr>
                <w:rFonts w:cs="Arial"/>
                <w:sz w:val="23"/>
                <w:szCs w:val="23"/>
              </w:rPr>
              <w:t>A concept of operations (CONOPS) is a high-level description of the actions to be taken in the pursuit of mission accomplishment</w:t>
            </w:r>
            <w:r>
              <w:rPr>
                <w:rFonts w:cs="Arial"/>
                <w:sz w:val="23"/>
                <w:szCs w:val="23"/>
              </w:rPr>
              <w:t>.</w:t>
            </w:r>
          </w:p>
        </w:tc>
      </w:tr>
      <w:tr w:rsidR="002531C7" w:rsidRPr="00946FF9" w14:paraId="099A8BD5" w14:textId="77777777" w:rsidTr="002531C7">
        <w:trPr>
          <w:trHeight w:val="692"/>
        </w:trPr>
        <w:tc>
          <w:tcPr>
            <w:tcW w:w="1757" w:type="dxa"/>
            <w:shd w:val="clear" w:color="auto" w:fill="FFFFFF" w:themeFill="background1"/>
            <w:vAlign w:val="center"/>
          </w:tcPr>
          <w:p w14:paraId="62C8D1AF"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Core Capabilities</w:t>
            </w:r>
          </w:p>
        </w:tc>
        <w:tc>
          <w:tcPr>
            <w:tcW w:w="9313" w:type="dxa"/>
            <w:shd w:val="clear" w:color="auto" w:fill="FFFFFF" w:themeFill="background1"/>
            <w:vAlign w:val="center"/>
          </w:tcPr>
          <w:p w14:paraId="4D2117CA"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32 distinct critical elements necessary to achieve the National Preparedness Goal.</w:t>
            </w:r>
          </w:p>
        </w:tc>
      </w:tr>
      <w:tr w:rsidR="002531C7" w:rsidRPr="00946FF9" w14:paraId="25B6C65E" w14:textId="77777777" w:rsidTr="002531C7">
        <w:trPr>
          <w:trHeight w:val="2618"/>
        </w:trPr>
        <w:tc>
          <w:tcPr>
            <w:tcW w:w="1757" w:type="dxa"/>
            <w:shd w:val="clear" w:color="auto" w:fill="FFFFFF" w:themeFill="background1"/>
            <w:vAlign w:val="center"/>
          </w:tcPr>
          <w:p w14:paraId="08F32FFE"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Critical Infrastructure</w:t>
            </w:r>
          </w:p>
        </w:tc>
        <w:tc>
          <w:tcPr>
            <w:tcW w:w="9313" w:type="dxa"/>
            <w:shd w:val="clear" w:color="auto" w:fill="FFFFFF" w:themeFill="background1"/>
            <w:vAlign w:val="center"/>
          </w:tcPr>
          <w:p w14:paraId="7484CCEE" w14:textId="0901B39E"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Systems and assets, whether physical or virtual, so vital to the United States that the incapacity or destruction of such systems and assets would have a debilitating impact on security, national economic security, national public health or safety, or any combination of those matters. The Nation’s critical infrastructure is composed of 16 sectors: chemical; commercial facilities; communications; critical manufacturing; dams; defense industrial base; emergency services; energy; financial services; food and agriculture; government facilities; healthcare and public health; information technology; nuclear reactors, </w:t>
            </w:r>
            <w:r w:rsidR="00384FF1" w:rsidRPr="00AB7108">
              <w:rPr>
                <w:rFonts w:cs="Arial"/>
                <w:sz w:val="23"/>
                <w:szCs w:val="23"/>
              </w:rPr>
              <w:t>material,</w:t>
            </w:r>
            <w:r w:rsidR="00D26586">
              <w:rPr>
                <w:rFonts w:cs="Arial"/>
                <w:sz w:val="23"/>
                <w:szCs w:val="23"/>
              </w:rPr>
              <w:t xml:space="preserve"> and</w:t>
            </w:r>
            <w:r w:rsidRPr="00AB7108">
              <w:rPr>
                <w:rFonts w:cs="Arial"/>
                <w:sz w:val="23"/>
                <w:szCs w:val="23"/>
              </w:rPr>
              <w:t xml:space="preserve"> waste; transportation systems; and water and wastewater systems.</w:t>
            </w:r>
          </w:p>
        </w:tc>
      </w:tr>
      <w:tr w:rsidR="002531C7" w:rsidRPr="00A22424" w14:paraId="75271626" w14:textId="77777777" w:rsidTr="002531C7">
        <w:tc>
          <w:tcPr>
            <w:tcW w:w="1757" w:type="dxa"/>
            <w:shd w:val="clear" w:color="auto" w:fill="FFFFFF" w:themeFill="background1"/>
            <w:vAlign w:val="center"/>
          </w:tcPr>
          <w:p w14:paraId="6FE4BA05"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Cybersecurity</w:t>
            </w:r>
          </w:p>
        </w:tc>
        <w:tc>
          <w:tcPr>
            <w:tcW w:w="9313" w:type="dxa"/>
            <w:shd w:val="clear" w:color="auto" w:fill="FFFFFF" w:themeFill="background1"/>
            <w:vAlign w:val="center"/>
          </w:tcPr>
          <w:p w14:paraId="34C142A9" w14:textId="10DAA806"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The process of protecting information by preventing, </w:t>
            </w:r>
            <w:r w:rsidR="00384FF1" w:rsidRPr="00AB7108">
              <w:rPr>
                <w:rFonts w:cs="Arial"/>
                <w:sz w:val="23"/>
                <w:szCs w:val="23"/>
              </w:rPr>
              <w:t>detecting,</w:t>
            </w:r>
            <w:r w:rsidR="00D26586">
              <w:rPr>
                <w:rFonts w:cs="Arial"/>
                <w:sz w:val="23"/>
                <w:szCs w:val="23"/>
              </w:rPr>
              <w:t xml:space="preserve"> and</w:t>
            </w:r>
            <w:r w:rsidRPr="00AB7108">
              <w:rPr>
                <w:rFonts w:cs="Arial"/>
                <w:sz w:val="23"/>
                <w:szCs w:val="23"/>
              </w:rPr>
              <w:t xml:space="preserve"> responding to attacks</w:t>
            </w:r>
            <w:r>
              <w:rPr>
                <w:rFonts w:cs="Arial"/>
                <w:sz w:val="23"/>
                <w:szCs w:val="23"/>
              </w:rPr>
              <w:t>.</w:t>
            </w:r>
          </w:p>
        </w:tc>
      </w:tr>
      <w:tr w:rsidR="002531C7" w:rsidRPr="00946FF9" w14:paraId="6D1A315B" w14:textId="77777777" w:rsidTr="002531C7">
        <w:trPr>
          <w:trHeight w:val="2438"/>
        </w:trPr>
        <w:tc>
          <w:tcPr>
            <w:tcW w:w="1757" w:type="dxa"/>
            <w:shd w:val="clear" w:color="auto" w:fill="FFFFFF" w:themeFill="background1"/>
            <w:vAlign w:val="center"/>
          </w:tcPr>
          <w:p w14:paraId="778997F4" w14:textId="77777777" w:rsidR="002531C7" w:rsidRPr="00AB7108" w:rsidRDefault="002531C7" w:rsidP="002531C7">
            <w:pPr>
              <w:pStyle w:val="BodyText"/>
              <w:spacing w:before="120"/>
              <w:jc w:val="center"/>
              <w:rPr>
                <w:rFonts w:eastAsia="Arial" w:cs="Arial"/>
                <w:b/>
                <w:bCs/>
                <w:sz w:val="23"/>
                <w:szCs w:val="23"/>
              </w:rPr>
            </w:pPr>
            <w:r w:rsidRPr="00AB7108">
              <w:rPr>
                <w:rFonts w:eastAsia="Arial" w:cs="Arial"/>
                <w:b/>
                <w:bCs/>
                <w:sz w:val="23"/>
                <w:szCs w:val="23"/>
              </w:rPr>
              <w:t>Emergency Operations Center (EOC)</w:t>
            </w:r>
          </w:p>
        </w:tc>
        <w:tc>
          <w:tcPr>
            <w:tcW w:w="9313" w:type="dxa"/>
            <w:shd w:val="clear" w:color="auto" w:fill="FFFFFF" w:themeFill="background1"/>
            <w:vAlign w:val="center"/>
          </w:tcPr>
          <w:p w14:paraId="7497580F" w14:textId="77777777" w:rsidR="002531C7" w:rsidRPr="00AB7108" w:rsidRDefault="002531C7" w:rsidP="002531C7">
            <w:pPr>
              <w:pStyle w:val="BodyText"/>
              <w:spacing w:before="120" w:line="276" w:lineRule="auto"/>
              <w:ind w:left="29" w:right="619"/>
              <w:rPr>
                <w:rFonts w:cs="Arial"/>
                <w:sz w:val="23"/>
                <w:szCs w:val="23"/>
              </w:rPr>
            </w:pPr>
            <w:r w:rsidRPr="00AB7108">
              <w:rPr>
                <w:rFonts w:cs="Arial"/>
                <w:sz w:val="23"/>
                <w:szCs w:val="23"/>
              </w:rPr>
              <w:t>The physical location at which the coordination of information and resources to support domestic incident management activities normally takes place. An EOC may be a temporary facility or may be in a more central or permanently established facility, perhaps at a higher level of organization within a jurisdiction. EOCs may be organized by major functional disciplines (e.g., fire, law enforcement and medical services), by jurisdiction (e.g., Federal, State, regional, county, city, tribal), or by some combination thereof.</w:t>
            </w:r>
          </w:p>
        </w:tc>
      </w:tr>
      <w:tr w:rsidR="002531C7" w:rsidRPr="00946FF9" w14:paraId="7F0EC296" w14:textId="77777777" w:rsidTr="002531C7">
        <w:trPr>
          <w:trHeight w:val="890"/>
        </w:trPr>
        <w:tc>
          <w:tcPr>
            <w:tcW w:w="1757" w:type="dxa"/>
            <w:shd w:val="clear" w:color="auto" w:fill="FFFFFF" w:themeFill="background1"/>
            <w:vAlign w:val="center"/>
          </w:tcPr>
          <w:p w14:paraId="20E45E48" w14:textId="77777777" w:rsidR="002531C7" w:rsidRPr="00AB7108" w:rsidRDefault="002531C7" w:rsidP="002531C7">
            <w:pPr>
              <w:pStyle w:val="BodyText"/>
              <w:spacing w:after="0"/>
              <w:jc w:val="center"/>
              <w:rPr>
                <w:rFonts w:eastAsia="Arial" w:cs="Arial"/>
                <w:b/>
                <w:bCs/>
                <w:sz w:val="23"/>
                <w:szCs w:val="23"/>
              </w:rPr>
            </w:pPr>
            <w:r w:rsidRPr="00AB7108">
              <w:rPr>
                <w:rFonts w:cs="Arial"/>
                <w:b/>
                <w:sz w:val="23"/>
                <w:szCs w:val="23"/>
              </w:rPr>
              <w:t>Emergency Operations Plan (EOP)</w:t>
            </w:r>
          </w:p>
        </w:tc>
        <w:tc>
          <w:tcPr>
            <w:tcW w:w="9313" w:type="dxa"/>
            <w:shd w:val="clear" w:color="auto" w:fill="FFFFFF" w:themeFill="background1"/>
            <w:vAlign w:val="center"/>
          </w:tcPr>
          <w:p w14:paraId="7401AB1F" w14:textId="77777777" w:rsidR="002531C7" w:rsidRPr="00AB7108" w:rsidRDefault="002531C7" w:rsidP="002531C7">
            <w:pPr>
              <w:spacing w:line="276" w:lineRule="auto"/>
              <w:ind w:left="29" w:right="763"/>
              <w:rPr>
                <w:rFonts w:cs="Arial"/>
                <w:sz w:val="23"/>
                <w:szCs w:val="23"/>
              </w:rPr>
            </w:pPr>
            <w:r w:rsidRPr="00AB7108">
              <w:rPr>
                <w:rFonts w:cs="Arial"/>
                <w:sz w:val="23"/>
                <w:szCs w:val="23"/>
              </w:rPr>
              <w:t>The “steady-state” plan maintained by various jurisdictional levels for managing a wide variety of potential hazards.</w:t>
            </w:r>
          </w:p>
        </w:tc>
      </w:tr>
      <w:tr w:rsidR="002531C7" w:rsidRPr="00A22424" w14:paraId="6724E894" w14:textId="77777777" w:rsidTr="002531C7">
        <w:trPr>
          <w:trHeight w:val="1637"/>
        </w:trPr>
        <w:tc>
          <w:tcPr>
            <w:tcW w:w="1757" w:type="dxa"/>
            <w:shd w:val="clear" w:color="auto" w:fill="FFFFFF" w:themeFill="background1"/>
            <w:vAlign w:val="center"/>
          </w:tcPr>
          <w:p w14:paraId="744BFE48" w14:textId="77777777" w:rsidR="002531C7" w:rsidRPr="006C4275" w:rsidRDefault="002531C7" w:rsidP="002531C7">
            <w:pPr>
              <w:pStyle w:val="BodyText"/>
              <w:spacing w:before="120" w:line="276" w:lineRule="auto"/>
              <w:jc w:val="center"/>
              <w:rPr>
                <w:rFonts w:cs="Arial"/>
                <w:b/>
                <w:bCs/>
                <w:sz w:val="23"/>
                <w:szCs w:val="23"/>
              </w:rPr>
            </w:pPr>
            <w:r w:rsidRPr="006C4275">
              <w:rPr>
                <w:rFonts w:cs="Arial"/>
                <w:b/>
                <w:bCs/>
                <w:sz w:val="23"/>
                <w:szCs w:val="23"/>
              </w:rPr>
              <w:lastRenderedPageBreak/>
              <w:t xml:space="preserve">Emergency Support Function </w:t>
            </w:r>
            <w:r>
              <w:rPr>
                <w:rFonts w:cs="Arial"/>
                <w:b/>
                <w:bCs/>
                <w:sz w:val="23"/>
                <w:szCs w:val="23"/>
              </w:rPr>
              <w:t xml:space="preserve">(ESF) </w:t>
            </w:r>
            <w:r w:rsidRPr="006C4275">
              <w:rPr>
                <w:rFonts w:cs="Arial"/>
                <w:b/>
                <w:bCs/>
                <w:sz w:val="23"/>
                <w:szCs w:val="23"/>
              </w:rPr>
              <w:t xml:space="preserve">Point of Contact </w:t>
            </w:r>
          </w:p>
        </w:tc>
        <w:tc>
          <w:tcPr>
            <w:tcW w:w="9313" w:type="dxa"/>
            <w:shd w:val="clear" w:color="auto" w:fill="FFFFFF" w:themeFill="background1"/>
            <w:vAlign w:val="center"/>
          </w:tcPr>
          <w:p w14:paraId="226711DC" w14:textId="77777777" w:rsidR="002531C7" w:rsidRPr="006C4275" w:rsidRDefault="002531C7" w:rsidP="002531C7">
            <w:pPr>
              <w:spacing w:before="120" w:after="120" w:line="276" w:lineRule="auto"/>
              <w:rPr>
                <w:rFonts w:cs="Arial"/>
                <w:sz w:val="23"/>
                <w:szCs w:val="23"/>
              </w:rPr>
            </w:pPr>
            <w:r w:rsidRPr="006C4275">
              <w:rPr>
                <w:rFonts w:cs="Arial"/>
                <w:sz w:val="23"/>
                <w:szCs w:val="23"/>
              </w:rPr>
              <w:t xml:space="preserve">The Emergency Support Function (ESF) Point of Contact coordinates the responsibilities between the Primary Agency supporting the State Emergency Operations Center (SEOC) and the specific ESF. </w:t>
            </w:r>
          </w:p>
        </w:tc>
      </w:tr>
      <w:tr w:rsidR="002531C7" w:rsidRPr="00A22424" w14:paraId="0F6AD165" w14:textId="77777777" w:rsidTr="002531C7">
        <w:tc>
          <w:tcPr>
            <w:tcW w:w="1757" w:type="dxa"/>
            <w:shd w:val="clear" w:color="auto" w:fill="FFFFFF" w:themeFill="background1"/>
            <w:vAlign w:val="center"/>
          </w:tcPr>
          <w:p w14:paraId="0DFB76CC"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 xml:space="preserve">Exercise </w:t>
            </w:r>
          </w:p>
        </w:tc>
        <w:tc>
          <w:tcPr>
            <w:tcW w:w="9313" w:type="dxa"/>
            <w:shd w:val="clear" w:color="auto" w:fill="FFFFFF" w:themeFill="background1"/>
            <w:vAlign w:val="center"/>
          </w:tcPr>
          <w:p w14:paraId="03091B59" w14:textId="667B4B35" w:rsidR="002531C7" w:rsidRPr="00AB7108" w:rsidRDefault="002531C7" w:rsidP="002531C7">
            <w:pPr>
              <w:spacing w:before="120" w:after="120" w:line="276" w:lineRule="auto"/>
              <w:rPr>
                <w:rFonts w:cs="Arial"/>
                <w:sz w:val="23"/>
                <w:szCs w:val="23"/>
              </w:rPr>
            </w:pPr>
            <w:r w:rsidRPr="00AB7108">
              <w:rPr>
                <w:rFonts w:cs="Arial"/>
                <w:sz w:val="23"/>
                <w:szCs w:val="23"/>
              </w:rPr>
              <w:t>Exercise enables testing of plans, procedures, protocols, internal coordination</w:t>
            </w:r>
            <w:r w:rsidR="00D26586">
              <w:rPr>
                <w:rFonts w:cs="Arial"/>
                <w:sz w:val="23"/>
                <w:szCs w:val="23"/>
              </w:rPr>
              <w:t xml:space="preserve"> and</w:t>
            </w:r>
            <w:r w:rsidRPr="00AB7108">
              <w:rPr>
                <w:rFonts w:cs="Arial"/>
                <w:sz w:val="23"/>
                <w:szCs w:val="23"/>
              </w:rPr>
              <w:t xml:space="preserve"> practicing coordination with external response entities. Depending on the scope and scale of the emergency preparedness exercises, they may involve many individuals, both internal and external. Exercises can be discussion-based or operational-based.</w:t>
            </w:r>
          </w:p>
        </w:tc>
      </w:tr>
      <w:tr w:rsidR="002531C7" w:rsidRPr="00A22424" w14:paraId="4031A3DE" w14:textId="77777777" w:rsidTr="002531C7">
        <w:trPr>
          <w:trHeight w:val="1979"/>
        </w:trPr>
        <w:tc>
          <w:tcPr>
            <w:tcW w:w="1757" w:type="dxa"/>
            <w:shd w:val="clear" w:color="auto" w:fill="FFFFFF" w:themeFill="background1"/>
            <w:vAlign w:val="center"/>
          </w:tcPr>
          <w:p w14:paraId="0FEFBBAE"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Incident</w:t>
            </w:r>
          </w:p>
        </w:tc>
        <w:tc>
          <w:tcPr>
            <w:tcW w:w="9313" w:type="dxa"/>
            <w:shd w:val="clear" w:color="auto" w:fill="FFFFFF" w:themeFill="background1"/>
            <w:vAlign w:val="center"/>
          </w:tcPr>
          <w:p w14:paraId="7AFFBE3A" w14:textId="2014707C" w:rsidR="002531C7" w:rsidRPr="00AB7108" w:rsidRDefault="002531C7" w:rsidP="002531C7">
            <w:pPr>
              <w:spacing w:before="120" w:after="120" w:line="276" w:lineRule="auto"/>
              <w:rPr>
                <w:rFonts w:cs="Arial"/>
                <w:sz w:val="23"/>
                <w:szCs w:val="23"/>
              </w:rPr>
            </w:pPr>
            <w:r w:rsidRPr="00AB7108">
              <w:rPr>
                <w:rFonts w:eastAsiaTheme="minorEastAsia" w:cs="Arial"/>
                <w:sz w:val="23"/>
                <w:szCs w:val="23"/>
              </w:rPr>
              <w:t xml:space="preserve">An occurrence or event (natural, technological, or human-caused), that requires a response to protect life, property, or the environment. Examples </w:t>
            </w:r>
            <w:r w:rsidR="000865E7" w:rsidRPr="00AB7108">
              <w:rPr>
                <w:rFonts w:eastAsiaTheme="minorEastAsia" w:cs="Arial"/>
                <w:sz w:val="23"/>
                <w:szCs w:val="23"/>
              </w:rPr>
              <w:t>include</w:t>
            </w:r>
            <w:r w:rsidRPr="00AB7108">
              <w:rPr>
                <w:rFonts w:eastAsiaTheme="minorEastAsia" w:cs="Arial"/>
                <w:sz w:val="23"/>
                <w:szCs w:val="23"/>
              </w:rPr>
              <w:t xml:space="preserve"> major disasters, emergencies, terrorist attacks, terrorist threats, civil unrest, wild land and urban fires, floods, hazardous materials (HAZMAT) spills, pandemics, aircraft accidents, earthquakes, tornadoes, severe thunderstorms, war-related disasters, public health and medical emergencies and other occurrences requiring an emergency response</w:t>
            </w:r>
          </w:p>
        </w:tc>
      </w:tr>
      <w:tr w:rsidR="002531C7" w:rsidRPr="00A22424" w14:paraId="6ED15B73" w14:textId="77777777" w:rsidTr="002531C7">
        <w:tc>
          <w:tcPr>
            <w:tcW w:w="1757" w:type="dxa"/>
            <w:shd w:val="clear" w:color="auto" w:fill="FFFFFF" w:themeFill="background1"/>
            <w:vAlign w:val="center"/>
          </w:tcPr>
          <w:p w14:paraId="4B684B99"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Mission Areas</w:t>
            </w:r>
          </w:p>
        </w:tc>
        <w:tc>
          <w:tcPr>
            <w:tcW w:w="9313" w:type="dxa"/>
            <w:shd w:val="clear" w:color="auto" w:fill="FFFFFF" w:themeFill="background1"/>
            <w:vAlign w:val="center"/>
          </w:tcPr>
          <w:p w14:paraId="7B28FF26" w14:textId="7E793803" w:rsidR="002531C7" w:rsidRPr="00AB7108" w:rsidRDefault="002531C7" w:rsidP="002531C7">
            <w:pPr>
              <w:pStyle w:val="BodyText"/>
              <w:spacing w:before="120" w:line="276" w:lineRule="auto"/>
              <w:rPr>
                <w:rFonts w:cs="Arial"/>
                <w:sz w:val="23"/>
                <w:szCs w:val="23"/>
              </w:rPr>
            </w:pPr>
            <w:r w:rsidRPr="00AB7108">
              <w:rPr>
                <w:rFonts w:cs="Arial"/>
                <w:sz w:val="23"/>
                <w:szCs w:val="23"/>
              </w:rPr>
              <w:t>Groups of core capabilities, including Prevention, Protection, Mitigation, Response</w:t>
            </w:r>
            <w:r w:rsidR="00D26586">
              <w:rPr>
                <w:rFonts w:cs="Arial"/>
                <w:sz w:val="23"/>
                <w:szCs w:val="23"/>
              </w:rPr>
              <w:t xml:space="preserve"> and</w:t>
            </w:r>
            <w:r w:rsidRPr="00AB7108">
              <w:rPr>
                <w:rFonts w:cs="Arial"/>
                <w:sz w:val="23"/>
                <w:szCs w:val="23"/>
              </w:rPr>
              <w:t xml:space="preserve"> Recovery.</w:t>
            </w:r>
          </w:p>
        </w:tc>
      </w:tr>
      <w:tr w:rsidR="002531C7" w:rsidRPr="00A22424" w14:paraId="3D3FAFEA" w14:textId="77777777" w:rsidTr="002531C7">
        <w:tc>
          <w:tcPr>
            <w:tcW w:w="1757" w:type="dxa"/>
            <w:shd w:val="clear" w:color="auto" w:fill="FFFFFF" w:themeFill="background1"/>
            <w:vAlign w:val="center"/>
          </w:tcPr>
          <w:p w14:paraId="70AE3459"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Mitigation</w:t>
            </w:r>
          </w:p>
        </w:tc>
        <w:tc>
          <w:tcPr>
            <w:tcW w:w="9313" w:type="dxa"/>
            <w:shd w:val="clear" w:color="auto" w:fill="FFFFFF" w:themeFill="background1"/>
            <w:vAlign w:val="center"/>
          </w:tcPr>
          <w:p w14:paraId="661B37FC"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The capabilities necessary to reduce loss of life and property by lessening the impact of disasters.</w:t>
            </w:r>
          </w:p>
        </w:tc>
      </w:tr>
      <w:tr w:rsidR="002531C7" w:rsidRPr="00A22424" w14:paraId="00ABED35" w14:textId="77777777" w:rsidTr="002531C7">
        <w:tc>
          <w:tcPr>
            <w:tcW w:w="1757" w:type="dxa"/>
            <w:shd w:val="clear" w:color="auto" w:fill="FFFFFF" w:themeFill="background1"/>
            <w:vAlign w:val="center"/>
          </w:tcPr>
          <w:p w14:paraId="4F4C7707"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National Preparedness</w:t>
            </w:r>
          </w:p>
        </w:tc>
        <w:tc>
          <w:tcPr>
            <w:tcW w:w="9313" w:type="dxa"/>
            <w:shd w:val="clear" w:color="auto" w:fill="FFFFFF" w:themeFill="background1"/>
            <w:vAlign w:val="center"/>
          </w:tcPr>
          <w:p w14:paraId="437F2B46" w14:textId="63609A43" w:rsidR="002531C7" w:rsidRPr="00AB7108" w:rsidRDefault="002531C7" w:rsidP="002531C7">
            <w:pPr>
              <w:pStyle w:val="BodyText"/>
              <w:spacing w:before="120" w:line="276" w:lineRule="auto"/>
              <w:rPr>
                <w:rFonts w:cs="Arial"/>
                <w:sz w:val="23"/>
                <w:szCs w:val="23"/>
              </w:rPr>
            </w:pPr>
            <w:r w:rsidRPr="00AB7108">
              <w:rPr>
                <w:rFonts w:cs="Arial"/>
                <w:sz w:val="23"/>
                <w:szCs w:val="23"/>
              </w:rPr>
              <w:t>The actions taken to plan, organize, equip, train</w:t>
            </w:r>
            <w:r w:rsidR="00D26586">
              <w:rPr>
                <w:rFonts w:cs="Arial"/>
                <w:sz w:val="23"/>
                <w:szCs w:val="23"/>
              </w:rPr>
              <w:t xml:space="preserve"> and</w:t>
            </w:r>
            <w:r w:rsidRPr="00AB7108">
              <w:rPr>
                <w:rFonts w:cs="Arial"/>
                <w:sz w:val="23"/>
                <w:szCs w:val="23"/>
              </w:rPr>
              <w:t xml:space="preserve"> exercise to build and sustain the capabilities necessary to prevent, protect against, mitigate the effects of, respond to</w:t>
            </w:r>
            <w:r w:rsidR="00D26586">
              <w:rPr>
                <w:rFonts w:cs="Arial"/>
                <w:sz w:val="23"/>
                <w:szCs w:val="23"/>
              </w:rPr>
              <w:t xml:space="preserve"> and</w:t>
            </w:r>
            <w:r w:rsidRPr="00AB7108">
              <w:rPr>
                <w:rFonts w:cs="Arial"/>
                <w:sz w:val="23"/>
                <w:szCs w:val="23"/>
              </w:rPr>
              <w:t xml:space="preserve"> recover from those threats that pose the greatest risk to the security of the Nation.</w:t>
            </w:r>
          </w:p>
        </w:tc>
      </w:tr>
      <w:tr w:rsidR="002531C7" w:rsidRPr="00A22424" w14:paraId="59BC15E0" w14:textId="77777777" w:rsidTr="002531C7">
        <w:tc>
          <w:tcPr>
            <w:tcW w:w="1757" w:type="dxa"/>
            <w:shd w:val="clear" w:color="auto" w:fill="FFFFFF" w:themeFill="background1"/>
            <w:vAlign w:val="center"/>
          </w:tcPr>
          <w:p w14:paraId="5EB7B663"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Prevention</w:t>
            </w:r>
          </w:p>
        </w:tc>
        <w:tc>
          <w:tcPr>
            <w:tcW w:w="9313" w:type="dxa"/>
            <w:shd w:val="clear" w:color="auto" w:fill="FFFFFF" w:themeFill="background1"/>
            <w:vAlign w:val="center"/>
          </w:tcPr>
          <w:p w14:paraId="48DCCD48"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The capabilities necessary to avoid, prevent, or stop a threatened or actual act of terrorism. For the purposes of the prevention framework, the term “prevention” refers to preventing imminent threats.</w:t>
            </w:r>
          </w:p>
        </w:tc>
      </w:tr>
      <w:tr w:rsidR="002531C7" w:rsidRPr="00A22424" w14:paraId="2E5C4152" w14:textId="77777777" w:rsidTr="002531C7">
        <w:tc>
          <w:tcPr>
            <w:tcW w:w="1757" w:type="dxa"/>
            <w:shd w:val="clear" w:color="auto" w:fill="FFFFFF" w:themeFill="background1"/>
            <w:vAlign w:val="center"/>
          </w:tcPr>
          <w:p w14:paraId="1FA02099"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Protection</w:t>
            </w:r>
          </w:p>
        </w:tc>
        <w:tc>
          <w:tcPr>
            <w:tcW w:w="9313" w:type="dxa"/>
            <w:shd w:val="clear" w:color="auto" w:fill="FFFFFF" w:themeFill="background1"/>
            <w:vAlign w:val="center"/>
          </w:tcPr>
          <w:p w14:paraId="5D0F4879" w14:textId="665A9A26" w:rsidR="002531C7" w:rsidRPr="00AB7108" w:rsidRDefault="002531C7" w:rsidP="002531C7">
            <w:pPr>
              <w:pStyle w:val="BodyText"/>
              <w:spacing w:before="120" w:line="276" w:lineRule="auto"/>
              <w:rPr>
                <w:rFonts w:cs="Arial"/>
                <w:sz w:val="23"/>
                <w:szCs w:val="23"/>
              </w:rPr>
            </w:pPr>
            <w:r w:rsidRPr="00AB7108">
              <w:rPr>
                <w:rFonts w:cs="Arial"/>
                <w:sz w:val="23"/>
                <w:szCs w:val="23"/>
              </w:rPr>
              <w:t>Protect our citizens, residents, visitors</w:t>
            </w:r>
            <w:r w:rsidR="00D26586">
              <w:rPr>
                <w:rFonts w:cs="Arial"/>
                <w:sz w:val="23"/>
                <w:szCs w:val="23"/>
              </w:rPr>
              <w:t xml:space="preserve"> and</w:t>
            </w:r>
            <w:r w:rsidRPr="00AB7108">
              <w:rPr>
                <w:rFonts w:cs="Arial"/>
                <w:sz w:val="23"/>
                <w:szCs w:val="23"/>
              </w:rPr>
              <w:t xml:space="preserve"> assets against the greatest threats and hazards in a manner that allows our interests, </w:t>
            </w:r>
            <w:r w:rsidR="00384FF1" w:rsidRPr="00AB7108">
              <w:rPr>
                <w:rFonts w:cs="Arial"/>
                <w:sz w:val="23"/>
                <w:szCs w:val="23"/>
              </w:rPr>
              <w:t>aspirations,</w:t>
            </w:r>
            <w:r w:rsidR="00D26586">
              <w:rPr>
                <w:rFonts w:cs="Arial"/>
                <w:sz w:val="23"/>
                <w:szCs w:val="23"/>
              </w:rPr>
              <w:t xml:space="preserve"> and</w:t>
            </w:r>
            <w:r w:rsidRPr="00AB7108">
              <w:rPr>
                <w:rFonts w:cs="Arial"/>
                <w:sz w:val="23"/>
                <w:szCs w:val="23"/>
              </w:rPr>
              <w:t xml:space="preserve"> way of life to thrive.</w:t>
            </w:r>
          </w:p>
        </w:tc>
      </w:tr>
      <w:tr w:rsidR="002531C7" w:rsidRPr="00A22424" w14:paraId="5E88BE79" w14:textId="77777777" w:rsidTr="002531C7">
        <w:tc>
          <w:tcPr>
            <w:tcW w:w="1757" w:type="dxa"/>
            <w:shd w:val="clear" w:color="auto" w:fill="FFFFFF" w:themeFill="background1"/>
            <w:vAlign w:val="center"/>
          </w:tcPr>
          <w:p w14:paraId="2442A7D4"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Recovery</w:t>
            </w:r>
          </w:p>
        </w:tc>
        <w:tc>
          <w:tcPr>
            <w:tcW w:w="9313" w:type="dxa"/>
            <w:shd w:val="clear" w:color="auto" w:fill="FFFFFF" w:themeFill="background1"/>
            <w:vAlign w:val="center"/>
          </w:tcPr>
          <w:p w14:paraId="2C2D3CF8" w14:textId="3E64A3E3" w:rsidR="002531C7" w:rsidRPr="00AB7108" w:rsidRDefault="002531C7" w:rsidP="002531C7">
            <w:pPr>
              <w:pStyle w:val="BodyText"/>
              <w:spacing w:before="120" w:line="276" w:lineRule="auto"/>
              <w:rPr>
                <w:rFonts w:cs="Arial"/>
                <w:sz w:val="23"/>
                <w:szCs w:val="23"/>
              </w:rPr>
            </w:pPr>
            <w:r w:rsidRPr="00AB7108">
              <w:rPr>
                <w:rFonts w:cs="Arial"/>
                <w:sz w:val="23"/>
                <w:szCs w:val="23"/>
              </w:rPr>
              <w:t>Recover through a focus on the timely restoration, strengthening</w:t>
            </w:r>
            <w:r w:rsidR="00D26586">
              <w:rPr>
                <w:rFonts w:cs="Arial"/>
                <w:sz w:val="23"/>
                <w:szCs w:val="23"/>
              </w:rPr>
              <w:t xml:space="preserve"> and</w:t>
            </w:r>
            <w:r w:rsidRPr="00AB7108">
              <w:rPr>
                <w:rFonts w:cs="Arial"/>
                <w:sz w:val="23"/>
                <w:szCs w:val="23"/>
              </w:rPr>
              <w:t xml:space="preserve"> revitalization of infrastructure, </w:t>
            </w:r>
            <w:r w:rsidR="00384FF1" w:rsidRPr="00AB7108">
              <w:rPr>
                <w:rFonts w:cs="Arial"/>
                <w:sz w:val="23"/>
                <w:szCs w:val="23"/>
              </w:rPr>
              <w:t>housing,</w:t>
            </w:r>
            <w:r w:rsidR="00D26586">
              <w:rPr>
                <w:rFonts w:cs="Arial"/>
                <w:sz w:val="23"/>
                <w:szCs w:val="23"/>
              </w:rPr>
              <w:t xml:space="preserve"> and</w:t>
            </w:r>
            <w:r w:rsidRPr="00AB7108">
              <w:rPr>
                <w:rFonts w:cs="Arial"/>
                <w:sz w:val="23"/>
                <w:szCs w:val="23"/>
              </w:rPr>
              <w:t xml:space="preserve"> a sustainable economy, as well as the health, social, cultural, </w:t>
            </w:r>
            <w:r w:rsidR="00384FF1" w:rsidRPr="00AB7108">
              <w:rPr>
                <w:rFonts w:cs="Arial"/>
                <w:sz w:val="23"/>
                <w:szCs w:val="23"/>
              </w:rPr>
              <w:t>historic,</w:t>
            </w:r>
            <w:r w:rsidR="00D26586">
              <w:rPr>
                <w:rFonts w:cs="Arial"/>
                <w:sz w:val="23"/>
                <w:szCs w:val="23"/>
              </w:rPr>
              <w:t xml:space="preserve"> and</w:t>
            </w:r>
            <w:r w:rsidRPr="00AB7108">
              <w:rPr>
                <w:rFonts w:cs="Arial"/>
                <w:sz w:val="23"/>
                <w:szCs w:val="23"/>
              </w:rPr>
              <w:t xml:space="preserve"> environmental fabric of communities affected by an incident.</w:t>
            </w:r>
          </w:p>
        </w:tc>
      </w:tr>
      <w:tr w:rsidR="002531C7" w:rsidRPr="00A22424" w14:paraId="26D40407" w14:textId="77777777" w:rsidTr="002531C7">
        <w:tc>
          <w:tcPr>
            <w:tcW w:w="1757" w:type="dxa"/>
            <w:shd w:val="clear" w:color="auto" w:fill="FFFFFF" w:themeFill="background1"/>
            <w:vAlign w:val="center"/>
          </w:tcPr>
          <w:p w14:paraId="3F0013A1"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Resilience</w:t>
            </w:r>
          </w:p>
        </w:tc>
        <w:tc>
          <w:tcPr>
            <w:tcW w:w="9313" w:type="dxa"/>
            <w:shd w:val="clear" w:color="auto" w:fill="FFFFFF" w:themeFill="background1"/>
            <w:vAlign w:val="center"/>
          </w:tcPr>
          <w:p w14:paraId="00FDE201"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The ability to adapt to changing conditions and withstand and rapidly recover from disruption due to emergencies.</w:t>
            </w:r>
          </w:p>
        </w:tc>
      </w:tr>
      <w:tr w:rsidR="002531C7" w:rsidRPr="00A22424" w14:paraId="0722DEC0" w14:textId="77777777" w:rsidTr="002531C7">
        <w:tc>
          <w:tcPr>
            <w:tcW w:w="1757" w:type="dxa"/>
            <w:shd w:val="clear" w:color="auto" w:fill="FFFFFF" w:themeFill="background1"/>
            <w:vAlign w:val="center"/>
          </w:tcPr>
          <w:p w14:paraId="2EAB34D8"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Response</w:t>
            </w:r>
          </w:p>
        </w:tc>
        <w:tc>
          <w:tcPr>
            <w:tcW w:w="9313" w:type="dxa"/>
            <w:shd w:val="clear" w:color="auto" w:fill="FFFFFF" w:themeFill="background1"/>
            <w:vAlign w:val="center"/>
          </w:tcPr>
          <w:p w14:paraId="79171F90"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Respond quickly to save lives; protect property and the environment; and meet basic human needs in the aftermath of an incident.</w:t>
            </w:r>
          </w:p>
        </w:tc>
      </w:tr>
      <w:tr w:rsidR="002531C7" w:rsidRPr="00A22424" w14:paraId="396E01B1" w14:textId="77777777" w:rsidTr="002531C7">
        <w:tc>
          <w:tcPr>
            <w:tcW w:w="1757" w:type="dxa"/>
            <w:shd w:val="clear" w:color="auto" w:fill="FFFFFF" w:themeFill="background1"/>
            <w:vAlign w:val="center"/>
          </w:tcPr>
          <w:p w14:paraId="5FC8182E"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lastRenderedPageBreak/>
              <w:t>Risk Assessment</w:t>
            </w:r>
          </w:p>
        </w:tc>
        <w:tc>
          <w:tcPr>
            <w:tcW w:w="9313" w:type="dxa"/>
            <w:shd w:val="clear" w:color="auto" w:fill="FFFFFF" w:themeFill="background1"/>
            <w:vAlign w:val="center"/>
          </w:tcPr>
          <w:p w14:paraId="1A5491E7" w14:textId="0F2A28D5"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A product or process that collects information and assigns a value to risks for the purpose of informing priorities, </w:t>
            </w:r>
            <w:r w:rsidR="000865E7" w:rsidRPr="00AB7108">
              <w:rPr>
                <w:rFonts w:cs="Arial"/>
                <w:sz w:val="23"/>
                <w:szCs w:val="23"/>
              </w:rPr>
              <w:t>developing,</w:t>
            </w:r>
            <w:r w:rsidRPr="00AB7108">
              <w:rPr>
                <w:rFonts w:cs="Arial"/>
                <w:sz w:val="23"/>
                <w:szCs w:val="23"/>
              </w:rPr>
              <w:t xml:space="preserve"> or comparing courses of action</w:t>
            </w:r>
            <w:r w:rsidR="00D26586">
              <w:rPr>
                <w:rFonts w:cs="Arial"/>
                <w:sz w:val="23"/>
                <w:szCs w:val="23"/>
              </w:rPr>
              <w:t xml:space="preserve"> and</w:t>
            </w:r>
            <w:r w:rsidRPr="00AB7108">
              <w:rPr>
                <w:rFonts w:cs="Arial"/>
                <w:sz w:val="23"/>
                <w:szCs w:val="23"/>
              </w:rPr>
              <w:t xml:space="preserve"> informing decision making.</w:t>
            </w:r>
          </w:p>
        </w:tc>
      </w:tr>
      <w:tr w:rsidR="002531C7" w:rsidRPr="00A22424" w14:paraId="5E6EE47E" w14:textId="77777777" w:rsidTr="002531C7">
        <w:tc>
          <w:tcPr>
            <w:tcW w:w="1757" w:type="dxa"/>
            <w:shd w:val="clear" w:color="auto" w:fill="FFFFFF" w:themeFill="background1"/>
            <w:vAlign w:val="center"/>
          </w:tcPr>
          <w:p w14:paraId="4C43B4AC"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Security</w:t>
            </w:r>
          </w:p>
        </w:tc>
        <w:tc>
          <w:tcPr>
            <w:tcW w:w="9313" w:type="dxa"/>
            <w:shd w:val="clear" w:color="auto" w:fill="FFFFFF" w:themeFill="background1"/>
            <w:vAlign w:val="center"/>
          </w:tcPr>
          <w:p w14:paraId="5C770E5D" w14:textId="640A78B1"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The protection of the Nation and its people, vital </w:t>
            </w:r>
            <w:r w:rsidR="00384FF1" w:rsidRPr="00AB7108">
              <w:rPr>
                <w:rFonts w:cs="Arial"/>
                <w:sz w:val="23"/>
                <w:szCs w:val="23"/>
              </w:rPr>
              <w:t>interests,</w:t>
            </w:r>
            <w:r w:rsidR="00D26586">
              <w:rPr>
                <w:rFonts w:cs="Arial"/>
                <w:sz w:val="23"/>
                <w:szCs w:val="23"/>
              </w:rPr>
              <w:t xml:space="preserve"> and</w:t>
            </w:r>
            <w:r w:rsidRPr="00AB7108">
              <w:rPr>
                <w:rFonts w:cs="Arial"/>
                <w:sz w:val="23"/>
                <w:szCs w:val="23"/>
              </w:rPr>
              <w:t xml:space="preserve"> way of life.</w:t>
            </w:r>
          </w:p>
        </w:tc>
      </w:tr>
      <w:tr w:rsidR="002531C7" w:rsidRPr="00A22424" w14:paraId="744CF6E7" w14:textId="77777777" w:rsidTr="002531C7">
        <w:tc>
          <w:tcPr>
            <w:tcW w:w="1757" w:type="dxa"/>
            <w:shd w:val="clear" w:color="auto" w:fill="FFFFFF" w:themeFill="background1"/>
            <w:vAlign w:val="center"/>
          </w:tcPr>
          <w:p w14:paraId="5F40A664"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Stabilization</w:t>
            </w:r>
          </w:p>
        </w:tc>
        <w:tc>
          <w:tcPr>
            <w:tcW w:w="9313" w:type="dxa"/>
            <w:shd w:val="clear" w:color="auto" w:fill="FFFFFF" w:themeFill="background1"/>
            <w:vAlign w:val="center"/>
          </w:tcPr>
          <w:p w14:paraId="4E3C2464"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The process by which the immediate impacts of an incident on community systems are managed and contained</w:t>
            </w:r>
          </w:p>
        </w:tc>
      </w:tr>
      <w:tr w:rsidR="002531C7" w:rsidRPr="00A22424" w14:paraId="68BDA8E8" w14:textId="77777777" w:rsidTr="002531C7">
        <w:tc>
          <w:tcPr>
            <w:tcW w:w="1757" w:type="dxa"/>
            <w:shd w:val="clear" w:color="auto" w:fill="FFFFFF" w:themeFill="background1"/>
            <w:vAlign w:val="center"/>
          </w:tcPr>
          <w:p w14:paraId="47A8EF4F"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Steady State</w:t>
            </w:r>
          </w:p>
        </w:tc>
        <w:tc>
          <w:tcPr>
            <w:tcW w:w="9313" w:type="dxa"/>
            <w:shd w:val="clear" w:color="auto" w:fill="FFFFFF" w:themeFill="background1"/>
            <w:vAlign w:val="center"/>
          </w:tcPr>
          <w:p w14:paraId="36F1790D" w14:textId="77777777" w:rsidR="002531C7" w:rsidRPr="00AB7108" w:rsidRDefault="002531C7" w:rsidP="002531C7">
            <w:pPr>
              <w:pStyle w:val="BodyText"/>
              <w:spacing w:before="120" w:line="276" w:lineRule="auto"/>
              <w:rPr>
                <w:rFonts w:cs="Arial"/>
                <w:sz w:val="23"/>
                <w:szCs w:val="23"/>
              </w:rPr>
            </w:pPr>
            <w:r w:rsidRPr="00AB7108">
              <w:rPr>
                <w:rFonts w:cs="Arial"/>
                <w:sz w:val="23"/>
                <w:szCs w:val="23"/>
              </w:rPr>
              <w:t>A condition where operations and procedures are normal and ongoing. Communities are at a steady state prior to disasters and after recovery is complete.</w:t>
            </w:r>
          </w:p>
        </w:tc>
      </w:tr>
      <w:tr w:rsidR="002531C7" w:rsidRPr="00A22424" w14:paraId="2DB770B4" w14:textId="77777777" w:rsidTr="002531C7">
        <w:tc>
          <w:tcPr>
            <w:tcW w:w="1757" w:type="dxa"/>
            <w:shd w:val="clear" w:color="auto" w:fill="FFFFFF" w:themeFill="background1"/>
            <w:vAlign w:val="center"/>
          </w:tcPr>
          <w:p w14:paraId="4F05CD88"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Terrorism</w:t>
            </w:r>
          </w:p>
        </w:tc>
        <w:tc>
          <w:tcPr>
            <w:tcW w:w="9313" w:type="dxa"/>
            <w:shd w:val="clear" w:color="auto" w:fill="FFFFFF" w:themeFill="background1"/>
            <w:vAlign w:val="center"/>
          </w:tcPr>
          <w:p w14:paraId="2CAAC0E9" w14:textId="751FEDDA" w:rsidR="002531C7" w:rsidRPr="00AB7108" w:rsidRDefault="002531C7" w:rsidP="002531C7">
            <w:pPr>
              <w:pStyle w:val="BodyText"/>
              <w:spacing w:before="120" w:line="276" w:lineRule="auto"/>
              <w:rPr>
                <w:rFonts w:cs="Arial"/>
                <w:sz w:val="23"/>
                <w:szCs w:val="23"/>
              </w:rPr>
            </w:pPr>
            <w:r w:rsidRPr="00AB7108">
              <w:rPr>
                <w:rFonts w:cs="Arial"/>
                <w:sz w:val="23"/>
                <w:szCs w:val="23"/>
              </w:rPr>
              <w:t xml:space="preserve">Any activity that involves an act that is dangerous to human life or potentially destructive of critical infrastructure or key resources and is a violation of the criminal laws of the United States or of any state or other subdivision of the United States; </w:t>
            </w:r>
            <w:r w:rsidR="000865E7" w:rsidRPr="00AB7108">
              <w:rPr>
                <w:rFonts w:cs="Arial"/>
                <w:sz w:val="23"/>
                <w:szCs w:val="23"/>
              </w:rPr>
              <w:t>and</w:t>
            </w:r>
            <w:r w:rsidRPr="00AB7108">
              <w:rPr>
                <w:rFonts w:cs="Arial"/>
                <w:sz w:val="23"/>
                <w:szCs w:val="23"/>
              </w:rPr>
              <w:t xml:space="preserve"> appears to be intended to intimidate or coerce a civilian population, or to influence the policy of a government by intimidation or coercion, or to affect the conduct of a government by mass destruction, assassination, or kidnapping. (Note that although the definition of terrorism includes both domestic and international acts of terrorism, the scope of the planning system is the prevention and protection against acts of terrorism in the homeland.)</w:t>
            </w:r>
          </w:p>
        </w:tc>
      </w:tr>
      <w:tr w:rsidR="002531C7" w:rsidRPr="00A22424" w14:paraId="35C4FC91" w14:textId="77777777" w:rsidTr="002531C7">
        <w:tc>
          <w:tcPr>
            <w:tcW w:w="1757" w:type="dxa"/>
            <w:shd w:val="clear" w:color="auto" w:fill="FFFFFF" w:themeFill="background1"/>
            <w:vAlign w:val="center"/>
          </w:tcPr>
          <w:p w14:paraId="716B7CDC"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Weapons of Mass Destruction</w:t>
            </w:r>
          </w:p>
        </w:tc>
        <w:tc>
          <w:tcPr>
            <w:tcW w:w="9313" w:type="dxa"/>
            <w:shd w:val="clear" w:color="auto" w:fill="FFFFFF" w:themeFill="background1"/>
            <w:vAlign w:val="center"/>
          </w:tcPr>
          <w:p w14:paraId="43A1EB19" w14:textId="0B6DC5DC" w:rsidR="002531C7" w:rsidRPr="00AB7108" w:rsidRDefault="002531C7" w:rsidP="002531C7">
            <w:pPr>
              <w:pStyle w:val="BodyText"/>
              <w:spacing w:before="120" w:line="276" w:lineRule="auto"/>
              <w:rPr>
                <w:rFonts w:cs="Arial"/>
                <w:sz w:val="23"/>
                <w:szCs w:val="23"/>
              </w:rPr>
            </w:pPr>
            <w:r w:rsidRPr="00AB7108">
              <w:rPr>
                <w:rFonts w:cs="Arial"/>
                <w:sz w:val="23"/>
                <w:szCs w:val="23"/>
              </w:rPr>
              <w:t>Materials, weapons, or devices that are intended or capable of causing death or serious bodily injury to a significant number of people through release, dissemination, or impact of toxic or poisonous chemicals or precursors, a disease organism, or radiation or radioactivity, to include, but not limited to, biological devices, chemical devices, improvised nuclear devices, radiological dispersion devices</w:t>
            </w:r>
            <w:r w:rsidR="00D26586">
              <w:rPr>
                <w:rFonts w:cs="Arial"/>
                <w:sz w:val="23"/>
                <w:szCs w:val="23"/>
              </w:rPr>
              <w:t xml:space="preserve"> and</w:t>
            </w:r>
            <w:r w:rsidRPr="00AB7108">
              <w:rPr>
                <w:rFonts w:cs="Arial"/>
                <w:sz w:val="23"/>
                <w:szCs w:val="23"/>
              </w:rPr>
              <w:t xml:space="preserve"> radiological exposure devices.</w:t>
            </w:r>
          </w:p>
        </w:tc>
      </w:tr>
      <w:tr w:rsidR="002531C7" w:rsidRPr="00A22424" w14:paraId="78B5DFC7" w14:textId="77777777" w:rsidTr="002531C7">
        <w:tc>
          <w:tcPr>
            <w:tcW w:w="1757" w:type="dxa"/>
            <w:shd w:val="clear" w:color="auto" w:fill="FFFFFF" w:themeFill="background1"/>
            <w:vAlign w:val="center"/>
          </w:tcPr>
          <w:p w14:paraId="611A2263" w14:textId="77777777" w:rsidR="002531C7" w:rsidRPr="00AB7108" w:rsidRDefault="002531C7" w:rsidP="002531C7">
            <w:pPr>
              <w:pStyle w:val="BodyText"/>
              <w:spacing w:before="120" w:line="276" w:lineRule="auto"/>
              <w:jc w:val="center"/>
              <w:rPr>
                <w:rFonts w:cs="Arial"/>
                <w:b/>
                <w:bCs/>
                <w:sz w:val="23"/>
                <w:szCs w:val="23"/>
              </w:rPr>
            </w:pPr>
            <w:r w:rsidRPr="00AB7108">
              <w:rPr>
                <w:rFonts w:cs="Arial"/>
                <w:b/>
                <w:bCs/>
                <w:sz w:val="23"/>
                <w:szCs w:val="23"/>
              </w:rPr>
              <w:t>Whole Community</w:t>
            </w:r>
          </w:p>
        </w:tc>
        <w:tc>
          <w:tcPr>
            <w:tcW w:w="9313" w:type="dxa"/>
            <w:shd w:val="clear" w:color="auto" w:fill="FFFFFF" w:themeFill="background1"/>
            <w:vAlign w:val="center"/>
          </w:tcPr>
          <w:p w14:paraId="42A61664" w14:textId="4A3FC137" w:rsidR="002531C7" w:rsidRPr="00AB7108" w:rsidRDefault="002531C7" w:rsidP="002531C7">
            <w:pPr>
              <w:pStyle w:val="BodyText"/>
              <w:spacing w:before="120" w:line="276" w:lineRule="auto"/>
              <w:rPr>
                <w:rFonts w:cs="Arial"/>
                <w:sz w:val="23"/>
                <w:szCs w:val="23"/>
              </w:rPr>
            </w:pPr>
            <w:r w:rsidRPr="00AB7108">
              <w:rPr>
                <w:rFonts w:cs="Arial"/>
                <w:sz w:val="23"/>
                <w:szCs w:val="23"/>
              </w:rPr>
              <w:t>A focus on enabling the participation in national preparedness activities of a wider range of players from the private and nonprofit sectors, including non</w:t>
            </w:r>
            <w:r w:rsidR="00EB2096">
              <w:rPr>
                <w:rFonts w:cs="Arial"/>
                <w:sz w:val="23"/>
                <w:szCs w:val="23"/>
              </w:rPr>
              <w:t>-</w:t>
            </w:r>
            <w:r w:rsidRPr="00AB7108">
              <w:rPr>
                <w:rFonts w:cs="Arial"/>
                <w:sz w:val="23"/>
                <w:szCs w:val="23"/>
              </w:rPr>
              <w:t>governmental organizations and the general public, in conjunction with the participation of all levels of government in order to foster better coordination and working relationships. Used interchangeably with “all-of-Nation.”</w:t>
            </w:r>
          </w:p>
        </w:tc>
      </w:tr>
    </w:tbl>
    <w:p w14:paraId="41F2FEC3" w14:textId="28DD368D" w:rsidR="00EB0386" w:rsidRDefault="00EB0386" w:rsidP="008C5F93">
      <w:pPr>
        <w:spacing w:after="200" w:line="276" w:lineRule="auto"/>
        <w:rPr>
          <w:rFonts w:ascii="Arial Narrow" w:eastAsia="Arial" w:hAnsi="Arial Narrow" w:cs="Arial"/>
          <w:b/>
          <w:bCs/>
          <w:color w:val="182853"/>
          <w:kern w:val="32"/>
          <w:sz w:val="38"/>
          <w:szCs w:val="38"/>
        </w:rPr>
      </w:pPr>
    </w:p>
    <w:sectPr w:rsidR="00EB0386" w:rsidSect="00872897">
      <w:type w:val="continuous"/>
      <w:pgSz w:w="12240" w:h="15840" w:code="1"/>
      <w:pgMar w:top="1080" w:right="1080" w:bottom="1350" w:left="108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DF097D" w14:textId="77777777" w:rsidR="00B95286" w:rsidRDefault="00B95286" w:rsidP="00D31366">
      <w:r>
        <w:separator/>
      </w:r>
    </w:p>
  </w:endnote>
  <w:endnote w:type="continuationSeparator" w:id="0">
    <w:p w14:paraId="51B28C70" w14:textId="77777777" w:rsidR="00B95286" w:rsidRDefault="00B95286" w:rsidP="00D31366">
      <w:r>
        <w:continuationSeparator/>
      </w:r>
    </w:p>
  </w:endnote>
  <w:endnote w:type="continuationNotice" w:id="1">
    <w:p w14:paraId="453D958F" w14:textId="77777777" w:rsidR="00B95286" w:rsidRDefault="00B9528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auto"/>
    <w:pitch w:val="default"/>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ranklin Gothic Medium Cond">
    <w:panose1 w:val="020B06060304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SansSerif">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03D4F" w14:textId="6D209818" w:rsidR="009D4A3B" w:rsidRDefault="009D4A3B">
    <w:pPr>
      <w:pStyle w:val="Footer"/>
      <w:jc w:val="center"/>
    </w:pPr>
    <w:r>
      <w:rPr>
        <w:noProof/>
      </w:rPr>
      <w:drawing>
        <wp:anchor distT="0" distB="0" distL="114300" distR="114300" simplePos="0" relativeHeight="251662336" behindDoc="0" locked="0" layoutInCell="1" allowOverlap="1" wp14:anchorId="43752DCB" wp14:editId="1677D4BF">
          <wp:simplePos x="0" y="0"/>
          <wp:positionH relativeFrom="column">
            <wp:posOffset>-938784</wp:posOffset>
          </wp:positionH>
          <wp:positionV relativeFrom="paragraph">
            <wp:posOffset>-2465070</wp:posOffset>
          </wp:positionV>
          <wp:extent cx="7772250" cy="6703822"/>
          <wp:effectExtent l="0" t="0" r="635" b="1905"/>
          <wp:wrapNone/>
          <wp:docPr id="11" name="graphics2"/>
          <wp:cNvGraphicFramePr/>
          <a:graphic xmlns:a="http://schemas.openxmlformats.org/drawingml/2006/main">
            <a:graphicData uri="http://schemas.openxmlformats.org/drawingml/2006/picture">
              <pic:pic xmlns:pic="http://schemas.openxmlformats.org/drawingml/2006/picture">
                <pic:nvPicPr>
                  <pic:cNvPr id="7" name="graphics2"/>
                  <pic:cNvPicPr/>
                </pic:nvPicPr>
                <pic:blipFill>
                  <a:blip r:embed="rId1"/>
                  <a:stretch/>
                </pic:blipFill>
                <pic:spPr>
                  <a:xfrm>
                    <a:off x="0" y="0"/>
                    <a:ext cx="7777436" cy="6708295"/>
                  </a:xfrm>
                  <a:prstGeom prst="rect">
                    <a:avLst/>
                  </a:prstGeom>
                  <a:ln>
                    <a:noFill/>
                  </a:ln>
                </pic:spPr>
              </pic:pic>
            </a:graphicData>
          </a:graphic>
          <wp14:sizeRelV relativeFrom="margin">
            <wp14:pctHeight>0</wp14:pctHeight>
          </wp14:sizeRelV>
        </wp:anchor>
      </w:drawing>
    </w:r>
  </w:p>
  <w:p w14:paraId="14D43D92" w14:textId="20F5456B" w:rsidR="009D4A3B" w:rsidRDefault="009D4A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3221582"/>
      <w:docPartObj>
        <w:docPartGallery w:val="Page Numbers (Bottom of Page)"/>
        <w:docPartUnique/>
      </w:docPartObj>
    </w:sdtPr>
    <w:sdtEndPr>
      <w:rPr>
        <w:noProof/>
      </w:rPr>
    </w:sdtEndPr>
    <w:sdtContent>
      <w:p w14:paraId="00EEB05D" w14:textId="77777777" w:rsidR="00D20740" w:rsidRDefault="00D20740">
        <w:pPr>
          <w:pStyle w:val="Footer"/>
          <w:jc w:val="center"/>
        </w:pPr>
        <w:r w:rsidRPr="00611B7C">
          <w:rPr>
            <w:b/>
            <w:bCs/>
            <w:color w:val="FFFFFF" w:themeColor="background1"/>
          </w:rPr>
          <w:fldChar w:fldCharType="begin"/>
        </w:r>
        <w:r w:rsidRPr="00611B7C">
          <w:rPr>
            <w:b/>
            <w:bCs/>
            <w:color w:val="FFFFFF" w:themeColor="background1"/>
          </w:rPr>
          <w:instrText xml:space="preserve"> PAGE   \* MERGEFORMAT </w:instrText>
        </w:r>
        <w:r w:rsidRPr="00611B7C">
          <w:rPr>
            <w:b/>
            <w:bCs/>
            <w:color w:val="FFFFFF" w:themeColor="background1"/>
          </w:rPr>
          <w:fldChar w:fldCharType="separate"/>
        </w:r>
        <w:r w:rsidRPr="00611B7C">
          <w:rPr>
            <w:b/>
            <w:bCs/>
            <w:noProof/>
            <w:color w:val="FFFFFF" w:themeColor="background1"/>
          </w:rPr>
          <w:t>2</w:t>
        </w:r>
        <w:r w:rsidRPr="00611B7C">
          <w:rPr>
            <w:b/>
            <w:bCs/>
            <w:noProof/>
            <w:color w:val="FFFFFF" w:themeColor="background1"/>
          </w:rPr>
          <w:fldChar w:fldCharType="end"/>
        </w:r>
      </w:p>
    </w:sdtContent>
  </w:sdt>
  <w:p w14:paraId="5FF08998" w14:textId="77777777" w:rsidR="00D20740" w:rsidRDefault="00D2074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CB7DE" w14:textId="77777777" w:rsidR="00B95286" w:rsidRDefault="00B95286" w:rsidP="00D31366">
      <w:r>
        <w:separator/>
      </w:r>
    </w:p>
  </w:footnote>
  <w:footnote w:type="continuationSeparator" w:id="0">
    <w:p w14:paraId="7E71A4AA" w14:textId="77777777" w:rsidR="00B95286" w:rsidRDefault="00B95286" w:rsidP="00D31366">
      <w:r>
        <w:continuationSeparator/>
      </w:r>
    </w:p>
  </w:footnote>
  <w:footnote w:type="continuationNotice" w:id="1">
    <w:p w14:paraId="38389F10" w14:textId="77777777" w:rsidR="00B95286" w:rsidRDefault="00B9528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F2F2F" w14:textId="2D878728" w:rsidR="009D4A3B" w:rsidRDefault="009D4A3B">
    <w:pPr>
      <w:pStyle w:val="Header"/>
    </w:pPr>
    <w:r>
      <w:rPr>
        <w:noProof/>
      </w:rPr>
      <w:drawing>
        <wp:anchor distT="0" distB="0" distL="114300" distR="114300" simplePos="0" relativeHeight="251659264" behindDoc="0" locked="0" layoutInCell="1" allowOverlap="1" wp14:anchorId="6671B065" wp14:editId="1A335063">
          <wp:simplePos x="0" y="0"/>
          <wp:positionH relativeFrom="column">
            <wp:posOffset>-1048512</wp:posOffset>
          </wp:positionH>
          <wp:positionV relativeFrom="paragraph">
            <wp:posOffset>-216408</wp:posOffset>
          </wp:positionV>
          <wp:extent cx="8708745" cy="3864864"/>
          <wp:effectExtent l="0" t="0" r="0" b="0"/>
          <wp:wrapNone/>
          <wp:docPr id="2"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pic:cNvPicPr>
                    <a:picLocks noChangeAspect="1"/>
                  </pic:cNvPicPr>
                </pic:nvPicPr>
                <pic:blipFill>
                  <a:blip r:embed="rId1"/>
                  <a:stretch>
                    <a:fillRect/>
                  </a:stretch>
                </pic:blipFill>
                <pic:spPr bwMode="auto">
                  <a:xfrm>
                    <a:off x="0" y="0"/>
                    <a:ext cx="8708745" cy="386486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A408A" w14:textId="77777777" w:rsidR="00D20740" w:rsidRDefault="00D20740">
    <w:pPr>
      <w:pStyle w:val="Header"/>
    </w:pPr>
  </w:p>
  <w:p w14:paraId="642AA2CE" w14:textId="77777777" w:rsidR="00D20740" w:rsidRDefault="00D20740"/>
  <w:p w14:paraId="52B4AD46" w14:textId="77777777" w:rsidR="00D20740" w:rsidRDefault="00D20740"/>
  <w:p w14:paraId="78683A9B" w14:textId="77777777" w:rsidR="00D20740" w:rsidRDefault="00D20740"/>
  <w:p w14:paraId="519D46E4" w14:textId="77777777" w:rsidR="00D20740" w:rsidRDefault="00D20740"/>
  <w:p w14:paraId="19B578F7" w14:textId="77777777" w:rsidR="00D20740" w:rsidRDefault="00D20740"/>
  <w:p w14:paraId="61EE50EE" w14:textId="77777777" w:rsidR="00D20740" w:rsidRDefault="00D20740"/>
  <w:p w14:paraId="0EA392F4" w14:textId="77777777" w:rsidR="00D20740" w:rsidRDefault="00D20740"/>
  <w:p w14:paraId="344961F9" w14:textId="77777777" w:rsidR="00D20740" w:rsidRDefault="00D20740"/>
  <w:p w14:paraId="7E40644C" w14:textId="77777777" w:rsidR="00D20740" w:rsidRDefault="00D20740"/>
  <w:p w14:paraId="0754A575" w14:textId="77777777" w:rsidR="00D20740" w:rsidRDefault="00D20740"/>
  <w:p w14:paraId="555C3811" w14:textId="77777777" w:rsidR="00D20740" w:rsidRDefault="00D2074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364C5" w14:textId="77777777" w:rsidR="00D20740" w:rsidRDefault="00D20740" w:rsidP="0083108F">
    <w:pPr>
      <w:pStyle w:val="Header"/>
      <w:rPr>
        <w:color w:val="FFFFFF" w:themeColor="background1"/>
      </w:rPr>
    </w:pPr>
    <w:r w:rsidRPr="00CB56CC">
      <w:rPr>
        <w:noProof/>
        <w:color w:val="FFFFFF" w:themeColor="background1"/>
      </w:rPr>
      <w:drawing>
        <wp:anchor distT="0" distB="0" distL="114300" distR="114300" simplePos="0" relativeHeight="251671552" behindDoc="1" locked="0" layoutInCell="1" allowOverlap="1" wp14:anchorId="21E54012" wp14:editId="72D7B61F">
          <wp:simplePos x="0" y="0"/>
          <wp:positionH relativeFrom="page">
            <wp:posOffset>0</wp:posOffset>
          </wp:positionH>
          <wp:positionV relativeFrom="page">
            <wp:posOffset>7266</wp:posOffset>
          </wp:positionV>
          <wp:extent cx="7777480" cy="10058400"/>
          <wp:effectExtent l="0" t="0" r="0" b="0"/>
          <wp:wrapNone/>
          <wp:docPr id="457" name="Picture 457" descr="C:\Users\asturm\AppData\Local\Microsoft\Windows\INetCache\Content.Word\Report-Back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urm\AppData\Local\Microsoft\Windows\INetCache\Content.Word\Report-Background.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748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D9283" w14:textId="77777777" w:rsidR="00D20740" w:rsidRDefault="00D20740" w:rsidP="0083108F">
    <w:pPr>
      <w:pStyle w:val="Header"/>
      <w:rPr>
        <w:color w:val="FFFFFF" w:themeColor="background1"/>
      </w:rPr>
    </w:pPr>
  </w:p>
  <w:p w14:paraId="608A873A" w14:textId="77777777" w:rsidR="00D20740" w:rsidRPr="00CB56CC" w:rsidRDefault="00D20740" w:rsidP="0083108F">
    <w:pPr>
      <w:pStyle w:val="Header"/>
      <w:rPr>
        <w:color w:val="FFFFFF" w:themeColor="background1"/>
      </w:rPr>
    </w:pPr>
    <w:r w:rsidRPr="00CB56CC">
      <w:rPr>
        <w:noProof/>
        <w:color w:val="FFFFFF" w:themeColor="background1"/>
      </w:rPr>
      <w:drawing>
        <wp:anchor distT="0" distB="0" distL="114300" distR="114300" simplePos="0" relativeHeight="251680768" behindDoc="1" locked="0" layoutInCell="1" allowOverlap="1" wp14:anchorId="5872BD52" wp14:editId="44D5C895">
          <wp:simplePos x="0" y="0"/>
          <wp:positionH relativeFrom="page">
            <wp:posOffset>0</wp:posOffset>
          </wp:positionH>
          <wp:positionV relativeFrom="page">
            <wp:posOffset>-522353540</wp:posOffset>
          </wp:positionV>
          <wp:extent cx="10058400" cy="10058400"/>
          <wp:effectExtent l="0" t="0" r="0" b="0"/>
          <wp:wrapNone/>
          <wp:docPr id="458" name="Picture 458" descr="C:\Users\asturm\AppData\Local\Microsoft\Windows\INetCache\Content.Word\Report-Backgroun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sturm\AppData\Local\Microsoft\Windows\INetCache\Content.Word\Report-Background.jpg"/>
                  <pic:cNvPicPr>
                    <a:picLocks noChangeAspect="1" noChangeArrowheads="1"/>
                  </pic:cNvPicPr>
                </pic:nvPicPr>
                <pic:blipFill rotWithShape="1">
                  <a:blip r:embed="rId1">
                    <a:extLst>
                      <a:ext uri="{28A0092B-C50C-407E-A947-70E740481C1C}">
                        <a14:useLocalDpi xmlns:a14="http://schemas.microsoft.com/office/drawing/2010/main" val="0"/>
                      </a:ext>
                    </a:extLst>
                  </a:blip>
                  <a:srcRect t="607254" b="-607254"/>
                  <a:stretch/>
                </pic:blipFill>
                <pic:spPr bwMode="auto">
                  <a:xfrm>
                    <a:off x="0" y="0"/>
                    <a:ext cx="10058400" cy="1005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olor w:val="FFFFFF" w:themeColor="background1"/>
      </w:rPr>
      <w:tab/>
      <w:t>[INSERT COUNTY NAME] County Emergency Operations Plan</w:t>
    </w:r>
  </w:p>
  <w:p w14:paraId="3D729B88" w14:textId="77777777" w:rsidR="00D20740" w:rsidRDefault="00D20740" w:rsidP="00611B7C">
    <w:pPr>
      <w:pStyle w:val="Header"/>
      <w:spacing w:after="120"/>
    </w:pPr>
    <w:r>
      <w:rPr>
        <w:color w:val="FFFFFF" w:themeColor="background1"/>
        <w:szCs w:val="12"/>
      </w:rPr>
      <w:tab/>
      <w:t>Base Plan</w:t>
    </w:r>
  </w:p>
  <w:p w14:paraId="70C5739D" w14:textId="77777777" w:rsidR="00D20740" w:rsidRDefault="00D2074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2530C" w14:textId="77777777" w:rsidR="00D20740" w:rsidRDefault="00D207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8B859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4365A7C"/>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608274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E4E1A2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7C2CC28"/>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360C2A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848806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DB24B52"/>
    <w:lvl w:ilvl="0">
      <w:start w:val="1"/>
      <w:numFmt w:val="bullet"/>
      <w:pStyle w:val="ListBullet2"/>
      <w:lvlText w:val=""/>
      <w:lvlJc w:val="left"/>
      <w:pPr>
        <w:tabs>
          <w:tab w:val="num" w:pos="1080"/>
        </w:tabs>
        <w:ind w:left="1080" w:hanging="360"/>
      </w:pPr>
      <w:rPr>
        <w:rFonts w:ascii="Symbol" w:hAnsi="Symbol" w:hint="default"/>
      </w:rPr>
    </w:lvl>
  </w:abstractNum>
  <w:abstractNum w:abstractNumId="8" w15:restartNumberingAfterBreak="0">
    <w:nsid w:val="FFFFFF88"/>
    <w:multiLevelType w:val="singleLevel"/>
    <w:tmpl w:val="B4C466C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62821DA"/>
    <w:lvl w:ilvl="0">
      <w:start w:val="1"/>
      <w:numFmt w:val="bullet"/>
      <w:pStyle w:val="ListBullet"/>
      <w:lvlText w:val=""/>
      <w:lvlJc w:val="left"/>
      <w:pPr>
        <w:tabs>
          <w:tab w:val="num" w:pos="720"/>
        </w:tabs>
        <w:ind w:left="720" w:hanging="360"/>
      </w:pPr>
      <w:rPr>
        <w:rFonts w:ascii="Symbol" w:hAnsi="Symbol" w:hint="default"/>
        <w:color w:val="000080"/>
      </w:rPr>
    </w:lvl>
  </w:abstractNum>
  <w:abstractNum w:abstractNumId="10" w15:restartNumberingAfterBreak="0">
    <w:nsid w:val="00061F26"/>
    <w:multiLevelType w:val="hybridMultilevel"/>
    <w:tmpl w:val="34E6A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39263A"/>
    <w:multiLevelType w:val="hybridMultilevel"/>
    <w:tmpl w:val="904C4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2385BD4"/>
    <w:multiLevelType w:val="hybridMultilevel"/>
    <w:tmpl w:val="32D68D1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7E4BAD"/>
    <w:multiLevelType w:val="hybridMultilevel"/>
    <w:tmpl w:val="C7B86C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2D12900"/>
    <w:multiLevelType w:val="hybridMultilevel"/>
    <w:tmpl w:val="C34AA7A2"/>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36B4A8E"/>
    <w:multiLevelType w:val="hybridMultilevel"/>
    <w:tmpl w:val="AFF4D258"/>
    <w:lvl w:ilvl="0" w:tplc="AD426096">
      <w:numFmt w:val="bullet"/>
      <w:lvlText w:val=""/>
      <w:lvlJc w:val="left"/>
      <w:pPr>
        <w:ind w:left="720" w:hanging="360"/>
      </w:pPr>
      <w:rPr>
        <w:rFonts w:ascii="Symbol" w:eastAsia="Symbol" w:hAnsi="Symbol" w:cs="Symbol"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3FE5105"/>
    <w:multiLevelType w:val="hybridMultilevel"/>
    <w:tmpl w:val="FB8AA28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52A5AAE"/>
    <w:multiLevelType w:val="hybridMultilevel"/>
    <w:tmpl w:val="0004031A"/>
    <w:lvl w:ilvl="0" w:tplc="AD426096">
      <w:numFmt w:val="bullet"/>
      <w:lvlText w:val=""/>
      <w:lvlJc w:val="left"/>
      <w:pPr>
        <w:ind w:left="720" w:hanging="360"/>
      </w:pPr>
      <w:rPr>
        <w:rFonts w:ascii="Symbol" w:eastAsia="Symbol" w:hAnsi="Symbol" w:cs="Symbol"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60C229B"/>
    <w:multiLevelType w:val="hybridMultilevel"/>
    <w:tmpl w:val="B99C36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143DF6"/>
    <w:multiLevelType w:val="hybridMultilevel"/>
    <w:tmpl w:val="9F202CDA"/>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8084C64"/>
    <w:multiLevelType w:val="hybridMultilevel"/>
    <w:tmpl w:val="642C8962"/>
    <w:lvl w:ilvl="0" w:tplc="EF0AF5B2">
      <w:start w:val="1"/>
      <w:numFmt w:val="bullet"/>
      <w:lvlText w:val=""/>
      <w:lvlJc w:val="left"/>
      <w:pPr>
        <w:ind w:left="720" w:hanging="360"/>
      </w:pPr>
      <w:rPr>
        <w:rFonts w:ascii="Symbol" w:hAnsi="Symbol"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90073E0"/>
    <w:multiLevelType w:val="hybridMultilevel"/>
    <w:tmpl w:val="2710FF22"/>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C73E0E"/>
    <w:multiLevelType w:val="hybridMultilevel"/>
    <w:tmpl w:val="DD9439A2"/>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AC309C8"/>
    <w:multiLevelType w:val="hybridMultilevel"/>
    <w:tmpl w:val="F8904B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C0B2FBD"/>
    <w:multiLevelType w:val="hybridMultilevel"/>
    <w:tmpl w:val="98F42F2C"/>
    <w:lvl w:ilvl="0" w:tplc="E00CD288">
      <w:numFmt w:val="bullet"/>
      <w:lvlText w:val="•"/>
      <w:lvlJc w:val="left"/>
      <w:pPr>
        <w:ind w:left="720" w:hanging="360"/>
      </w:pPr>
      <w:rPr>
        <w:rFonts w:ascii="Arial" w:hAnsi="Arial" w:hint="default"/>
        <w:spacing w:val="10"/>
        <w:sz w:val="24"/>
        <w:szCs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C54249C"/>
    <w:multiLevelType w:val="hybridMultilevel"/>
    <w:tmpl w:val="72D86066"/>
    <w:lvl w:ilvl="0" w:tplc="04090003">
      <w:start w:val="1"/>
      <w:numFmt w:val="bullet"/>
      <w:lvlText w:val="o"/>
      <w:lvlJc w:val="left"/>
      <w:pPr>
        <w:ind w:left="360" w:hanging="360"/>
      </w:pPr>
      <w:rPr>
        <w:rFonts w:ascii="Courier New" w:hAnsi="Courier New" w:cs="Courier New" w:hint="default"/>
        <w:spacing w:val="10"/>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16F70F5"/>
    <w:multiLevelType w:val="hybridMultilevel"/>
    <w:tmpl w:val="74E27D28"/>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1F23027"/>
    <w:multiLevelType w:val="hybridMultilevel"/>
    <w:tmpl w:val="ECB2FF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2696C13"/>
    <w:multiLevelType w:val="hybridMultilevel"/>
    <w:tmpl w:val="80BE97E2"/>
    <w:lvl w:ilvl="0" w:tplc="04090001">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6F6806"/>
    <w:multiLevelType w:val="hybridMultilevel"/>
    <w:tmpl w:val="1E34F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234593"/>
    <w:multiLevelType w:val="hybridMultilevel"/>
    <w:tmpl w:val="C420AA86"/>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4DB5C42"/>
    <w:multiLevelType w:val="hybridMultilevel"/>
    <w:tmpl w:val="2ABE2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DA054E"/>
    <w:multiLevelType w:val="hybridMultilevel"/>
    <w:tmpl w:val="4DBEE0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6D10221"/>
    <w:multiLevelType w:val="hybridMultilevel"/>
    <w:tmpl w:val="C57A8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664542"/>
    <w:multiLevelType w:val="multilevel"/>
    <w:tmpl w:val="7ECA775A"/>
    <w:styleLink w:val="StyleOutlinenumberedArialBoldBold1"/>
    <w:lvl w:ilvl="0">
      <w:start w:val="1"/>
      <w:numFmt w:val="upperRoman"/>
      <w:lvlText w:val="%1."/>
      <w:lvlJc w:val="left"/>
      <w:pPr>
        <w:tabs>
          <w:tab w:val="num" w:pos="720"/>
        </w:tabs>
        <w:ind w:left="720" w:hanging="720"/>
      </w:pPr>
      <w:rPr>
        <w:rFonts w:ascii="Times New Roman" w:hAnsi="Times New Roman"/>
        <w:b/>
        <w:bCs/>
        <w:sz w:val="24"/>
      </w:rPr>
    </w:lvl>
    <w:lvl w:ilvl="1">
      <w:start w:val="1"/>
      <w:numFmt w:val="upperLetter"/>
      <w:lvlText w:val="%2."/>
      <w:lvlJc w:val="left"/>
      <w:pPr>
        <w:tabs>
          <w:tab w:val="num" w:pos="1440"/>
        </w:tabs>
        <w:ind w:left="1440" w:hanging="720"/>
      </w:pPr>
      <w:rPr>
        <w:rFonts w:ascii="Arial Bold" w:hAnsi="Arial Bold" w:hint="default"/>
        <w:b/>
        <w:i w:val="0"/>
      </w:rPr>
    </w:lvl>
    <w:lvl w:ilvl="2">
      <w:start w:val="1"/>
      <w:numFmt w:val="decimal"/>
      <w:lvlText w:val="%3."/>
      <w:lvlJc w:val="left"/>
      <w:pPr>
        <w:tabs>
          <w:tab w:val="num" w:pos="1800"/>
        </w:tabs>
        <w:ind w:left="1800" w:hanging="360"/>
      </w:pPr>
      <w:rPr>
        <w:rFonts w:hint="default"/>
        <w:b w:val="0"/>
      </w:rPr>
    </w:lvl>
    <w:lvl w:ilvl="3">
      <w:start w:val="1"/>
      <w:numFmt w:val="lowerLetter"/>
      <w:lvlText w:val="%4."/>
      <w:lvlJc w:val="left"/>
      <w:pPr>
        <w:tabs>
          <w:tab w:val="num" w:pos="2160"/>
        </w:tabs>
        <w:ind w:left="2160" w:hanging="360"/>
      </w:pPr>
      <w:rPr>
        <w:rFonts w:hint="default"/>
        <w:b w:val="0"/>
      </w:rPr>
    </w:lvl>
    <w:lvl w:ilvl="4">
      <w:start w:val="1"/>
      <w:numFmt w:val="lowerRoman"/>
      <w:lvlText w:val="%5."/>
      <w:lvlJc w:val="left"/>
      <w:pPr>
        <w:tabs>
          <w:tab w:val="num" w:pos="2592"/>
        </w:tabs>
        <w:ind w:left="2592" w:hanging="432"/>
      </w:pPr>
      <w:rPr>
        <w:rFonts w:hint="default"/>
      </w:rPr>
    </w:lvl>
    <w:lvl w:ilvl="5">
      <w:start w:val="1"/>
      <w:numFmt w:val="decimal"/>
      <w:lvlText w:val="%6)"/>
      <w:lvlJc w:val="left"/>
      <w:pPr>
        <w:tabs>
          <w:tab w:val="num" w:pos="3024"/>
        </w:tabs>
        <w:ind w:left="3024" w:hanging="432"/>
      </w:pPr>
      <w:rPr>
        <w:rFonts w:hint="default"/>
      </w:rPr>
    </w:lvl>
    <w:lvl w:ilvl="6">
      <w:start w:val="1"/>
      <w:numFmt w:val="lowerLetter"/>
      <w:lvlText w:val="%7)"/>
      <w:lvlJc w:val="left"/>
      <w:pPr>
        <w:tabs>
          <w:tab w:val="num" w:pos="3456"/>
        </w:tabs>
        <w:ind w:left="3456" w:hanging="432"/>
      </w:pPr>
      <w:rPr>
        <w:rFonts w:hint="default"/>
      </w:rPr>
    </w:lvl>
    <w:lvl w:ilvl="7">
      <w:start w:val="1"/>
      <w:numFmt w:val="lowerRoman"/>
      <w:lvlText w:val="%8)"/>
      <w:lvlJc w:val="left"/>
      <w:pPr>
        <w:tabs>
          <w:tab w:val="num" w:pos="3888"/>
        </w:tabs>
        <w:ind w:left="3888" w:hanging="432"/>
      </w:pPr>
      <w:rPr>
        <w:rFonts w:hint="default"/>
      </w:rPr>
    </w:lvl>
    <w:lvl w:ilvl="8">
      <w:start w:val="1"/>
      <w:numFmt w:val="decimal"/>
      <w:lvlText w:val="(%9)"/>
      <w:lvlJc w:val="left"/>
      <w:pPr>
        <w:tabs>
          <w:tab w:val="num" w:pos="4320"/>
        </w:tabs>
        <w:ind w:left="4320" w:hanging="432"/>
      </w:pPr>
      <w:rPr>
        <w:rFonts w:hint="default"/>
      </w:rPr>
    </w:lvl>
  </w:abstractNum>
  <w:abstractNum w:abstractNumId="35" w15:restartNumberingAfterBreak="0">
    <w:nsid w:val="1A51519F"/>
    <w:multiLevelType w:val="hybridMultilevel"/>
    <w:tmpl w:val="082AB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A776CA1"/>
    <w:multiLevelType w:val="hybridMultilevel"/>
    <w:tmpl w:val="1588456C"/>
    <w:lvl w:ilvl="0" w:tplc="04090001">
      <w:start w:val="1"/>
      <w:numFmt w:val="bullet"/>
      <w:lvlText w:val=""/>
      <w:lvlJc w:val="left"/>
      <w:pPr>
        <w:ind w:left="746" w:hanging="373"/>
      </w:pPr>
      <w:rPr>
        <w:rFonts w:ascii="Symbol" w:hAnsi="Symbol" w:hint="default"/>
        <w:color w:val="040505"/>
        <w:w w:val="94"/>
        <w:sz w:val="24"/>
        <w:szCs w:val="24"/>
      </w:rPr>
    </w:lvl>
    <w:lvl w:ilvl="1" w:tplc="04090003" w:tentative="1">
      <w:start w:val="1"/>
      <w:numFmt w:val="bullet"/>
      <w:lvlText w:val="o"/>
      <w:lvlJc w:val="left"/>
      <w:pPr>
        <w:ind w:left="1324" w:hanging="360"/>
      </w:pPr>
      <w:rPr>
        <w:rFonts w:ascii="Courier New" w:hAnsi="Courier New" w:cs="Courier New" w:hint="default"/>
      </w:rPr>
    </w:lvl>
    <w:lvl w:ilvl="2" w:tplc="04090005" w:tentative="1">
      <w:start w:val="1"/>
      <w:numFmt w:val="bullet"/>
      <w:lvlText w:val=""/>
      <w:lvlJc w:val="left"/>
      <w:pPr>
        <w:ind w:left="2044" w:hanging="360"/>
      </w:pPr>
      <w:rPr>
        <w:rFonts w:ascii="Wingdings" w:hAnsi="Wingdings" w:hint="default"/>
      </w:rPr>
    </w:lvl>
    <w:lvl w:ilvl="3" w:tplc="04090001" w:tentative="1">
      <w:start w:val="1"/>
      <w:numFmt w:val="bullet"/>
      <w:lvlText w:val=""/>
      <w:lvlJc w:val="left"/>
      <w:pPr>
        <w:ind w:left="2764" w:hanging="360"/>
      </w:pPr>
      <w:rPr>
        <w:rFonts w:ascii="Symbol" w:hAnsi="Symbol" w:hint="default"/>
      </w:rPr>
    </w:lvl>
    <w:lvl w:ilvl="4" w:tplc="04090003" w:tentative="1">
      <w:start w:val="1"/>
      <w:numFmt w:val="bullet"/>
      <w:lvlText w:val="o"/>
      <w:lvlJc w:val="left"/>
      <w:pPr>
        <w:ind w:left="3484" w:hanging="360"/>
      </w:pPr>
      <w:rPr>
        <w:rFonts w:ascii="Courier New" w:hAnsi="Courier New" w:cs="Courier New" w:hint="default"/>
      </w:rPr>
    </w:lvl>
    <w:lvl w:ilvl="5" w:tplc="04090005" w:tentative="1">
      <w:start w:val="1"/>
      <w:numFmt w:val="bullet"/>
      <w:lvlText w:val=""/>
      <w:lvlJc w:val="left"/>
      <w:pPr>
        <w:ind w:left="4204" w:hanging="360"/>
      </w:pPr>
      <w:rPr>
        <w:rFonts w:ascii="Wingdings" w:hAnsi="Wingdings" w:hint="default"/>
      </w:rPr>
    </w:lvl>
    <w:lvl w:ilvl="6" w:tplc="04090001" w:tentative="1">
      <w:start w:val="1"/>
      <w:numFmt w:val="bullet"/>
      <w:lvlText w:val=""/>
      <w:lvlJc w:val="left"/>
      <w:pPr>
        <w:ind w:left="4924" w:hanging="360"/>
      </w:pPr>
      <w:rPr>
        <w:rFonts w:ascii="Symbol" w:hAnsi="Symbol" w:hint="default"/>
      </w:rPr>
    </w:lvl>
    <w:lvl w:ilvl="7" w:tplc="04090003" w:tentative="1">
      <w:start w:val="1"/>
      <w:numFmt w:val="bullet"/>
      <w:lvlText w:val="o"/>
      <w:lvlJc w:val="left"/>
      <w:pPr>
        <w:ind w:left="5644" w:hanging="360"/>
      </w:pPr>
      <w:rPr>
        <w:rFonts w:ascii="Courier New" w:hAnsi="Courier New" w:cs="Courier New" w:hint="default"/>
      </w:rPr>
    </w:lvl>
    <w:lvl w:ilvl="8" w:tplc="04090005" w:tentative="1">
      <w:start w:val="1"/>
      <w:numFmt w:val="bullet"/>
      <w:lvlText w:val=""/>
      <w:lvlJc w:val="left"/>
      <w:pPr>
        <w:ind w:left="6364" w:hanging="360"/>
      </w:pPr>
      <w:rPr>
        <w:rFonts w:ascii="Wingdings" w:hAnsi="Wingdings" w:hint="default"/>
      </w:rPr>
    </w:lvl>
  </w:abstractNum>
  <w:abstractNum w:abstractNumId="37" w15:restartNumberingAfterBreak="0">
    <w:nsid w:val="1BB93BB6"/>
    <w:multiLevelType w:val="multilevel"/>
    <w:tmpl w:val="D34823F8"/>
    <w:lvl w:ilvl="0">
      <w:start w:val="1"/>
      <w:numFmt w:val="upperRoman"/>
      <w:pStyle w:val="Outline"/>
      <w:lvlText w:val="%1."/>
      <w:lvlJc w:val="left"/>
      <w:pPr>
        <w:tabs>
          <w:tab w:val="num" w:pos="720"/>
        </w:tabs>
        <w:ind w:left="720" w:hanging="720"/>
      </w:pPr>
      <w:rPr>
        <w:rFonts w:hint="default"/>
        <w:b/>
        <w:i w:val="0"/>
        <w:sz w:val="24"/>
        <w:szCs w:val="24"/>
      </w:rPr>
    </w:lvl>
    <w:lvl w:ilvl="1">
      <w:start w:val="1"/>
      <w:numFmt w:val="upperLetter"/>
      <w:pStyle w:val="OL2"/>
      <w:lvlText w:val="%2."/>
      <w:lvlJc w:val="left"/>
      <w:pPr>
        <w:tabs>
          <w:tab w:val="num" w:pos="1440"/>
        </w:tabs>
        <w:ind w:left="1440" w:hanging="720"/>
      </w:pPr>
      <w:rPr>
        <w:rFonts w:hint="default"/>
        <w:b w:val="0"/>
        <w:i w:val="0"/>
      </w:rPr>
    </w:lvl>
    <w:lvl w:ilvl="2">
      <w:start w:val="1"/>
      <w:numFmt w:val="decimal"/>
      <w:pStyle w:val="OL3"/>
      <w:lvlText w:val="%3."/>
      <w:lvlJc w:val="left"/>
      <w:pPr>
        <w:tabs>
          <w:tab w:val="num" w:pos="2160"/>
        </w:tabs>
        <w:ind w:left="2160" w:hanging="720"/>
      </w:pPr>
      <w:rPr>
        <w:rFonts w:hint="default"/>
        <w:b w:val="0"/>
      </w:rPr>
    </w:lvl>
    <w:lvl w:ilvl="3">
      <w:start w:val="1"/>
      <w:numFmt w:val="lowerLetter"/>
      <w:pStyle w:val="OL4"/>
      <w:lvlText w:val="%4."/>
      <w:lvlJc w:val="left"/>
      <w:pPr>
        <w:tabs>
          <w:tab w:val="num" w:pos="2880"/>
        </w:tabs>
        <w:ind w:left="2160" w:hanging="360"/>
      </w:pPr>
      <w:rPr>
        <w:rFonts w:hint="default"/>
        <w:b w:val="0"/>
      </w:rPr>
    </w:lvl>
    <w:lvl w:ilvl="4">
      <w:start w:val="1"/>
      <w:numFmt w:val="lowerRoman"/>
      <w:pStyle w:val="OL5"/>
      <w:lvlText w:val="%5."/>
      <w:lvlJc w:val="left"/>
      <w:pPr>
        <w:tabs>
          <w:tab w:val="num" w:pos="3600"/>
        </w:tabs>
        <w:ind w:left="2520" w:hanging="360"/>
      </w:pPr>
      <w:rPr>
        <w:rFonts w:hint="default"/>
      </w:rPr>
    </w:lvl>
    <w:lvl w:ilvl="5">
      <w:start w:val="1"/>
      <w:numFmt w:val="decimal"/>
      <w:pStyle w:val="OL6"/>
      <w:lvlText w:val="%6)"/>
      <w:lvlJc w:val="left"/>
      <w:pPr>
        <w:tabs>
          <w:tab w:val="num" w:pos="4320"/>
        </w:tabs>
        <w:ind w:left="4320" w:hanging="720"/>
      </w:pPr>
      <w:rPr>
        <w:rFonts w:hint="default"/>
      </w:rPr>
    </w:lvl>
    <w:lvl w:ilvl="6">
      <w:start w:val="1"/>
      <w:numFmt w:val="lowerLetter"/>
      <w:pStyle w:val="OL7"/>
      <w:lvlText w:val="%7)"/>
      <w:lvlJc w:val="left"/>
      <w:pPr>
        <w:tabs>
          <w:tab w:val="num" w:pos="5040"/>
        </w:tabs>
        <w:ind w:left="5040" w:hanging="720"/>
      </w:pPr>
      <w:rPr>
        <w:rFonts w:hint="default"/>
      </w:rPr>
    </w:lvl>
    <w:lvl w:ilvl="7">
      <w:start w:val="1"/>
      <w:numFmt w:val="lowerRoman"/>
      <w:lvlText w:val="%8)"/>
      <w:lvlJc w:val="left"/>
      <w:pPr>
        <w:tabs>
          <w:tab w:val="num" w:pos="4608"/>
        </w:tabs>
        <w:ind w:left="4608" w:hanging="432"/>
      </w:pPr>
      <w:rPr>
        <w:rFonts w:hint="default"/>
      </w:rPr>
    </w:lvl>
    <w:lvl w:ilvl="8">
      <w:start w:val="1"/>
      <w:numFmt w:val="decimal"/>
      <w:lvlText w:val="(%9)"/>
      <w:lvlJc w:val="left"/>
      <w:pPr>
        <w:tabs>
          <w:tab w:val="num" w:pos="5040"/>
        </w:tabs>
        <w:ind w:left="5040" w:hanging="432"/>
      </w:pPr>
      <w:rPr>
        <w:rFonts w:hint="default"/>
      </w:rPr>
    </w:lvl>
  </w:abstractNum>
  <w:abstractNum w:abstractNumId="38" w15:restartNumberingAfterBreak="0">
    <w:nsid w:val="1C454890"/>
    <w:multiLevelType w:val="hybridMultilevel"/>
    <w:tmpl w:val="06EAB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D852B07"/>
    <w:multiLevelType w:val="hybridMultilevel"/>
    <w:tmpl w:val="1174E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E47497C"/>
    <w:multiLevelType w:val="hybridMultilevel"/>
    <w:tmpl w:val="D2324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0935089"/>
    <w:multiLevelType w:val="hybridMultilevel"/>
    <w:tmpl w:val="552AA9A0"/>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0F93015"/>
    <w:multiLevelType w:val="hybridMultilevel"/>
    <w:tmpl w:val="0776A2CA"/>
    <w:lvl w:ilvl="0" w:tplc="04090001">
      <w:start w:val="1"/>
      <w:numFmt w:val="bullet"/>
      <w:lvlText w:val=""/>
      <w:lvlJc w:val="left"/>
      <w:pPr>
        <w:ind w:left="720" w:hanging="360"/>
      </w:pPr>
      <w:rPr>
        <w:rFonts w:ascii="Symbol" w:hAnsi="Symbol" w:hint="default"/>
      </w:rPr>
    </w:lvl>
    <w:lvl w:ilvl="1" w:tplc="BE16FDDC">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1561420"/>
    <w:multiLevelType w:val="hybridMultilevel"/>
    <w:tmpl w:val="10CCB61C"/>
    <w:lvl w:ilvl="0" w:tplc="EDC0638E">
      <w:start w:val="1"/>
      <w:numFmt w:val="bullet"/>
      <w:pStyle w:val="JANNormalBullets"/>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220C6E92"/>
    <w:multiLevelType w:val="hybridMultilevel"/>
    <w:tmpl w:val="3480A4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3511D75"/>
    <w:multiLevelType w:val="hybridMultilevel"/>
    <w:tmpl w:val="BBF4F07A"/>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3FF1FAC"/>
    <w:multiLevelType w:val="hybridMultilevel"/>
    <w:tmpl w:val="E6A04AB4"/>
    <w:lvl w:ilvl="0" w:tplc="A642AFBE">
      <w:numFmt w:val="bullet"/>
      <w:lvlText w:val="•"/>
      <w:lvlJc w:val="left"/>
      <w:pPr>
        <w:ind w:left="720" w:hanging="360"/>
      </w:pPr>
      <w:rPr>
        <w:rFonts w:ascii="Arial" w:hAnsi="Arial" w:hint="default"/>
        <w:spacing w:val="10"/>
        <w:sz w:val="24"/>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4A4673C"/>
    <w:multiLevelType w:val="hybridMultilevel"/>
    <w:tmpl w:val="A66C01C0"/>
    <w:lvl w:ilvl="0" w:tplc="01927892">
      <w:start w:val="1"/>
      <w:numFmt w:val="bullet"/>
      <w:lvlText w:val="o"/>
      <w:lvlJc w:val="left"/>
      <w:pPr>
        <w:ind w:left="360" w:hanging="360"/>
      </w:pPr>
      <w:rPr>
        <w:rFonts w:ascii="Courier New" w:hAnsi="Courier New" w:cs="Courier New" w:hint="default"/>
        <w:sz w:val="22"/>
        <w:szCs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55B4284"/>
    <w:multiLevelType w:val="hybridMultilevel"/>
    <w:tmpl w:val="07CC82A2"/>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5FF719B"/>
    <w:multiLevelType w:val="hybridMultilevel"/>
    <w:tmpl w:val="C3481F38"/>
    <w:lvl w:ilvl="0" w:tplc="04090001">
      <w:start w:val="1"/>
      <w:numFmt w:val="bullet"/>
      <w:lvlText w:val=""/>
      <w:lvlJc w:val="left"/>
      <w:pPr>
        <w:ind w:left="746" w:hanging="373"/>
      </w:pPr>
      <w:rPr>
        <w:rFonts w:ascii="Symbol" w:hAnsi="Symbol" w:hint="default"/>
        <w:color w:val="040505"/>
        <w:w w:val="94"/>
        <w:sz w:val="24"/>
        <w:szCs w:val="24"/>
      </w:rPr>
    </w:lvl>
    <w:lvl w:ilvl="1" w:tplc="04090003" w:tentative="1">
      <w:start w:val="1"/>
      <w:numFmt w:val="bullet"/>
      <w:lvlText w:val="o"/>
      <w:lvlJc w:val="left"/>
      <w:pPr>
        <w:ind w:left="1324" w:hanging="360"/>
      </w:pPr>
      <w:rPr>
        <w:rFonts w:ascii="Courier New" w:hAnsi="Courier New" w:cs="Courier New" w:hint="default"/>
      </w:rPr>
    </w:lvl>
    <w:lvl w:ilvl="2" w:tplc="04090005" w:tentative="1">
      <w:start w:val="1"/>
      <w:numFmt w:val="bullet"/>
      <w:lvlText w:val=""/>
      <w:lvlJc w:val="left"/>
      <w:pPr>
        <w:ind w:left="2044" w:hanging="360"/>
      </w:pPr>
      <w:rPr>
        <w:rFonts w:ascii="Wingdings" w:hAnsi="Wingdings" w:hint="default"/>
      </w:rPr>
    </w:lvl>
    <w:lvl w:ilvl="3" w:tplc="04090001" w:tentative="1">
      <w:start w:val="1"/>
      <w:numFmt w:val="bullet"/>
      <w:lvlText w:val=""/>
      <w:lvlJc w:val="left"/>
      <w:pPr>
        <w:ind w:left="2764" w:hanging="360"/>
      </w:pPr>
      <w:rPr>
        <w:rFonts w:ascii="Symbol" w:hAnsi="Symbol" w:hint="default"/>
      </w:rPr>
    </w:lvl>
    <w:lvl w:ilvl="4" w:tplc="04090003" w:tentative="1">
      <w:start w:val="1"/>
      <w:numFmt w:val="bullet"/>
      <w:lvlText w:val="o"/>
      <w:lvlJc w:val="left"/>
      <w:pPr>
        <w:ind w:left="3484" w:hanging="360"/>
      </w:pPr>
      <w:rPr>
        <w:rFonts w:ascii="Courier New" w:hAnsi="Courier New" w:cs="Courier New" w:hint="default"/>
      </w:rPr>
    </w:lvl>
    <w:lvl w:ilvl="5" w:tplc="04090005" w:tentative="1">
      <w:start w:val="1"/>
      <w:numFmt w:val="bullet"/>
      <w:lvlText w:val=""/>
      <w:lvlJc w:val="left"/>
      <w:pPr>
        <w:ind w:left="4204" w:hanging="360"/>
      </w:pPr>
      <w:rPr>
        <w:rFonts w:ascii="Wingdings" w:hAnsi="Wingdings" w:hint="default"/>
      </w:rPr>
    </w:lvl>
    <w:lvl w:ilvl="6" w:tplc="04090001" w:tentative="1">
      <w:start w:val="1"/>
      <w:numFmt w:val="bullet"/>
      <w:lvlText w:val=""/>
      <w:lvlJc w:val="left"/>
      <w:pPr>
        <w:ind w:left="4924" w:hanging="360"/>
      </w:pPr>
      <w:rPr>
        <w:rFonts w:ascii="Symbol" w:hAnsi="Symbol" w:hint="default"/>
      </w:rPr>
    </w:lvl>
    <w:lvl w:ilvl="7" w:tplc="04090003" w:tentative="1">
      <w:start w:val="1"/>
      <w:numFmt w:val="bullet"/>
      <w:lvlText w:val="o"/>
      <w:lvlJc w:val="left"/>
      <w:pPr>
        <w:ind w:left="5644" w:hanging="360"/>
      </w:pPr>
      <w:rPr>
        <w:rFonts w:ascii="Courier New" w:hAnsi="Courier New" w:cs="Courier New" w:hint="default"/>
      </w:rPr>
    </w:lvl>
    <w:lvl w:ilvl="8" w:tplc="04090005" w:tentative="1">
      <w:start w:val="1"/>
      <w:numFmt w:val="bullet"/>
      <w:lvlText w:val=""/>
      <w:lvlJc w:val="left"/>
      <w:pPr>
        <w:ind w:left="6364" w:hanging="360"/>
      </w:pPr>
      <w:rPr>
        <w:rFonts w:ascii="Wingdings" w:hAnsi="Wingdings" w:hint="default"/>
      </w:rPr>
    </w:lvl>
  </w:abstractNum>
  <w:abstractNum w:abstractNumId="50" w15:restartNumberingAfterBreak="0">
    <w:nsid w:val="28310704"/>
    <w:multiLevelType w:val="multilevel"/>
    <w:tmpl w:val="3E9AE32A"/>
    <w:lvl w:ilvl="0">
      <w:start w:val="1"/>
      <w:numFmt w:val="decimal"/>
      <w:lvlText w:val="%1."/>
      <w:lvlJc w:val="left"/>
      <w:pPr>
        <w:tabs>
          <w:tab w:val="num" w:pos="288"/>
        </w:tabs>
        <w:ind w:left="288" w:hanging="288"/>
      </w:pPr>
      <w:rPr>
        <w:rFonts w:hint="default"/>
        <w:spacing w:val="10"/>
        <w:sz w:val="22"/>
        <w:szCs w:val="22"/>
      </w:rPr>
    </w:lvl>
    <w:lvl w:ilvl="1">
      <w:start w:val="1"/>
      <w:numFmt w:val="bullet"/>
      <w:lvlText w:val="•"/>
      <w:lvlJc w:val="left"/>
      <w:pPr>
        <w:tabs>
          <w:tab w:val="num" w:pos="576"/>
        </w:tabs>
        <w:ind w:left="576" w:hanging="288"/>
      </w:pPr>
      <w:rPr>
        <w:rFonts w:hint="default"/>
      </w:rPr>
    </w:lvl>
    <w:lvl w:ilvl="2">
      <w:start w:val="1"/>
      <w:numFmt w:val="bullet"/>
      <w:lvlText w:val=""/>
      <w:lvlJc w:val="left"/>
      <w:pPr>
        <w:tabs>
          <w:tab w:val="num" w:pos="864"/>
        </w:tabs>
        <w:ind w:left="864" w:hanging="288"/>
      </w:pPr>
      <w:rPr>
        <w:rFonts w:ascii="Symbol" w:hAnsi="Symbol" w:hint="default"/>
      </w:rPr>
    </w:lvl>
    <w:lvl w:ilvl="3">
      <w:start w:val="1"/>
      <w:numFmt w:val="bullet"/>
      <w:lvlText w:val="−"/>
      <w:lvlJc w:val="left"/>
      <w:pPr>
        <w:tabs>
          <w:tab w:val="num" w:pos="1152"/>
        </w:tabs>
        <w:ind w:left="1152" w:hanging="288"/>
      </w:pPr>
      <w:rPr>
        <w:rFonts w:ascii="Times New Roman" w:hAnsi="Times New Roman" w:cs="Times New Roman" w:hint="default"/>
      </w:rPr>
    </w:lvl>
    <w:lvl w:ilvl="4">
      <w:start w:val="1"/>
      <w:numFmt w:val="bullet"/>
      <w:lvlText w:val=""/>
      <w:lvlJc w:val="left"/>
      <w:pPr>
        <w:tabs>
          <w:tab w:val="num" w:pos="1440"/>
        </w:tabs>
        <w:ind w:left="1440" w:hanging="288"/>
      </w:pPr>
      <w:rPr>
        <w:rFonts w:ascii="Wingdings" w:hAnsi="Wingdings" w:hint="default"/>
      </w:rPr>
    </w:lvl>
    <w:lvl w:ilvl="5">
      <w:start w:val="1"/>
      <w:numFmt w:val="bullet"/>
      <w:lvlText w:val=""/>
      <w:lvlJc w:val="left"/>
      <w:pPr>
        <w:tabs>
          <w:tab w:val="num" w:pos="1728"/>
        </w:tabs>
        <w:ind w:left="1728" w:hanging="288"/>
      </w:pPr>
      <w:rPr>
        <w:rFonts w:ascii="Symbol" w:hAnsi="Symbol" w:hint="default"/>
      </w:rPr>
    </w:lvl>
    <w:lvl w:ilvl="6">
      <w:start w:val="1"/>
      <w:numFmt w:val="bullet"/>
      <w:lvlText w:val="○"/>
      <w:lvlJc w:val="left"/>
      <w:pPr>
        <w:tabs>
          <w:tab w:val="num" w:pos="2016"/>
        </w:tabs>
        <w:ind w:left="2016" w:hanging="288"/>
      </w:pPr>
      <w:rPr>
        <w:rFonts w:ascii="Times New Roman" w:hAnsi="Times New Roman" w:cs="Times New Roman" w:hint="default"/>
      </w:rPr>
    </w:lvl>
    <w:lvl w:ilvl="7">
      <w:start w:val="1"/>
      <w:numFmt w:val="bullet"/>
      <w:lvlText w:val="−"/>
      <w:lvlJc w:val="left"/>
      <w:pPr>
        <w:tabs>
          <w:tab w:val="num" w:pos="2304"/>
        </w:tabs>
        <w:ind w:left="2304" w:hanging="288"/>
      </w:pPr>
      <w:rPr>
        <w:rFonts w:ascii="Times New Roman" w:hAnsi="Times New Roman" w:cs="Times New Roman" w:hint="default"/>
      </w:rPr>
    </w:lvl>
    <w:lvl w:ilvl="8">
      <w:start w:val="1"/>
      <w:numFmt w:val="bullet"/>
      <w:lvlText w:val=""/>
      <w:lvlJc w:val="left"/>
      <w:pPr>
        <w:tabs>
          <w:tab w:val="num" w:pos="2592"/>
        </w:tabs>
        <w:ind w:left="2592" w:hanging="288"/>
      </w:pPr>
      <w:rPr>
        <w:rFonts w:ascii="Wingdings" w:hAnsi="Wingdings" w:hint="default"/>
      </w:rPr>
    </w:lvl>
  </w:abstractNum>
  <w:abstractNum w:abstractNumId="51" w15:restartNumberingAfterBreak="0">
    <w:nsid w:val="285448A1"/>
    <w:multiLevelType w:val="hybridMultilevel"/>
    <w:tmpl w:val="9BB2A964"/>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8ED39E3"/>
    <w:multiLevelType w:val="hybridMultilevel"/>
    <w:tmpl w:val="EAA2FE7C"/>
    <w:lvl w:ilvl="0" w:tplc="0392703E">
      <w:numFmt w:val="bullet"/>
      <w:lvlText w:val="•"/>
      <w:lvlJc w:val="left"/>
      <w:pPr>
        <w:ind w:left="592" w:hanging="296"/>
      </w:pPr>
      <w:rPr>
        <w:rFonts w:ascii="Arial" w:hAnsi="Arial" w:hint="default"/>
        <w:spacing w:val="10"/>
        <w:w w:val="94"/>
        <w:sz w:val="36"/>
        <w:szCs w:val="28"/>
      </w:rPr>
    </w:lvl>
    <w:lvl w:ilvl="1" w:tplc="04090003" w:tentative="1">
      <w:start w:val="1"/>
      <w:numFmt w:val="bullet"/>
      <w:lvlText w:val="o"/>
      <w:lvlJc w:val="left"/>
      <w:pPr>
        <w:ind w:left="472" w:hanging="360"/>
      </w:pPr>
      <w:rPr>
        <w:rFonts w:ascii="Courier New" w:hAnsi="Courier New" w:cs="Courier New" w:hint="default"/>
      </w:rPr>
    </w:lvl>
    <w:lvl w:ilvl="2" w:tplc="04090005" w:tentative="1">
      <w:start w:val="1"/>
      <w:numFmt w:val="bullet"/>
      <w:lvlText w:val=""/>
      <w:lvlJc w:val="left"/>
      <w:pPr>
        <w:ind w:left="1192" w:hanging="360"/>
      </w:pPr>
      <w:rPr>
        <w:rFonts w:ascii="Wingdings" w:hAnsi="Wingdings" w:hint="default"/>
      </w:rPr>
    </w:lvl>
    <w:lvl w:ilvl="3" w:tplc="04090001" w:tentative="1">
      <w:start w:val="1"/>
      <w:numFmt w:val="bullet"/>
      <w:lvlText w:val=""/>
      <w:lvlJc w:val="left"/>
      <w:pPr>
        <w:ind w:left="1912" w:hanging="360"/>
      </w:pPr>
      <w:rPr>
        <w:rFonts w:ascii="Symbol" w:hAnsi="Symbol" w:hint="default"/>
      </w:rPr>
    </w:lvl>
    <w:lvl w:ilvl="4" w:tplc="04090003" w:tentative="1">
      <w:start w:val="1"/>
      <w:numFmt w:val="bullet"/>
      <w:lvlText w:val="o"/>
      <w:lvlJc w:val="left"/>
      <w:pPr>
        <w:ind w:left="2632" w:hanging="360"/>
      </w:pPr>
      <w:rPr>
        <w:rFonts w:ascii="Courier New" w:hAnsi="Courier New" w:cs="Courier New" w:hint="default"/>
      </w:rPr>
    </w:lvl>
    <w:lvl w:ilvl="5" w:tplc="04090005" w:tentative="1">
      <w:start w:val="1"/>
      <w:numFmt w:val="bullet"/>
      <w:lvlText w:val=""/>
      <w:lvlJc w:val="left"/>
      <w:pPr>
        <w:ind w:left="3352" w:hanging="360"/>
      </w:pPr>
      <w:rPr>
        <w:rFonts w:ascii="Wingdings" w:hAnsi="Wingdings" w:hint="default"/>
      </w:rPr>
    </w:lvl>
    <w:lvl w:ilvl="6" w:tplc="04090001" w:tentative="1">
      <w:start w:val="1"/>
      <w:numFmt w:val="bullet"/>
      <w:lvlText w:val=""/>
      <w:lvlJc w:val="left"/>
      <w:pPr>
        <w:ind w:left="4072" w:hanging="360"/>
      </w:pPr>
      <w:rPr>
        <w:rFonts w:ascii="Symbol" w:hAnsi="Symbol" w:hint="default"/>
      </w:rPr>
    </w:lvl>
    <w:lvl w:ilvl="7" w:tplc="04090003" w:tentative="1">
      <w:start w:val="1"/>
      <w:numFmt w:val="bullet"/>
      <w:lvlText w:val="o"/>
      <w:lvlJc w:val="left"/>
      <w:pPr>
        <w:ind w:left="4792" w:hanging="360"/>
      </w:pPr>
      <w:rPr>
        <w:rFonts w:ascii="Courier New" w:hAnsi="Courier New" w:cs="Courier New" w:hint="default"/>
      </w:rPr>
    </w:lvl>
    <w:lvl w:ilvl="8" w:tplc="04090005" w:tentative="1">
      <w:start w:val="1"/>
      <w:numFmt w:val="bullet"/>
      <w:lvlText w:val=""/>
      <w:lvlJc w:val="left"/>
      <w:pPr>
        <w:ind w:left="5512" w:hanging="360"/>
      </w:pPr>
      <w:rPr>
        <w:rFonts w:ascii="Wingdings" w:hAnsi="Wingdings" w:hint="default"/>
      </w:rPr>
    </w:lvl>
  </w:abstractNum>
  <w:abstractNum w:abstractNumId="53" w15:restartNumberingAfterBreak="0">
    <w:nsid w:val="2AA0079F"/>
    <w:multiLevelType w:val="hybridMultilevel"/>
    <w:tmpl w:val="D16CDB6A"/>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37106C"/>
    <w:multiLevelType w:val="hybridMultilevel"/>
    <w:tmpl w:val="5AE0D0A6"/>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C2C5173"/>
    <w:multiLevelType w:val="hybridMultilevel"/>
    <w:tmpl w:val="88967750"/>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D7A4DDB"/>
    <w:multiLevelType w:val="hybridMultilevel"/>
    <w:tmpl w:val="B93E3598"/>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E4D7643"/>
    <w:multiLevelType w:val="hybridMultilevel"/>
    <w:tmpl w:val="571C68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E97158A"/>
    <w:multiLevelType w:val="hybridMultilevel"/>
    <w:tmpl w:val="2068AEDA"/>
    <w:lvl w:ilvl="0" w:tplc="EF0AF5B2">
      <w:start w:val="1"/>
      <w:numFmt w:val="bullet"/>
      <w:lvlText w:val=""/>
      <w:lvlJc w:val="left"/>
      <w:pPr>
        <w:ind w:left="720" w:hanging="360"/>
      </w:pPr>
      <w:rPr>
        <w:rFonts w:ascii="Symbol" w:hAnsi="Symbol"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F905D48"/>
    <w:multiLevelType w:val="multilevel"/>
    <w:tmpl w:val="885CAD48"/>
    <w:lvl w:ilvl="0">
      <w:start w:val="1"/>
      <w:numFmt w:val="decimal"/>
      <w:pStyle w:val="Number"/>
      <w:lvlText w:val="%1."/>
      <w:lvlJc w:val="left"/>
      <w:pPr>
        <w:tabs>
          <w:tab w:val="num" w:pos="1080"/>
        </w:tabs>
        <w:ind w:left="1080" w:hanging="360"/>
      </w:pPr>
      <w:rPr>
        <w:rFonts w:hint="default"/>
        <w:b w:val="0"/>
      </w:rPr>
    </w:lvl>
    <w:lvl w:ilvl="1">
      <w:start w:val="1"/>
      <w:numFmt w:val="lowerLetter"/>
      <w:lvlText w:val="%2."/>
      <w:lvlJc w:val="left"/>
      <w:pPr>
        <w:tabs>
          <w:tab w:val="num" w:pos="1440"/>
        </w:tabs>
        <w:ind w:left="1440" w:hanging="360"/>
      </w:pPr>
      <w:rPr>
        <w:rFonts w:hint="default"/>
        <w:sz w:val="22"/>
      </w:rPr>
    </w:lvl>
    <w:lvl w:ilvl="2">
      <w:start w:val="1"/>
      <w:numFmt w:val="lowerRoman"/>
      <w:lvlText w:val="%3."/>
      <w:lvlJc w:val="left"/>
      <w:pPr>
        <w:tabs>
          <w:tab w:val="num" w:pos="1800"/>
        </w:tabs>
        <w:ind w:left="1800" w:hanging="360"/>
      </w:pPr>
      <w:rPr>
        <w:rFonts w:hint="default"/>
        <w:b w:val="0"/>
        <w:i w:val="0"/>
        <w:caps w:val="0"/>
        <w:strike w:val="0"/>
        <w:dstrike w:val="0"/>
        <w:outline w:val="0"/>
        <w:shadow w:val="0"/>
        <w:emboss w:val="0"/>
        <w:imprint w:val="0"/>
        <w:vanish w:val="0"/>
        <w:sz w:val="24"/>
        <w:vertAlign w:val="baseline"/>
      </w:rPr>
    </w:lvl>
    <w:lvl w:ilvl="3">
      <w:start w:val="1"/>
      <w:numFmt w:val="bullet"/>
      <w:lvlText w:val="-"/>
      <w:lvlJc w:val="left"/>
      <w:pPr>
        <w:tabs>
          <w:tab w:val="num" w:pos="2160"/>
        </w:tabs>
        <w:ind w:left="2160" w:hanging="360"/>
      </w:pPr>
      <w:rPr>
        <w:rFonts w:ascii="Courier New" w:hAnsi="Courier New" w:hint="default"/>
      </w:rPr>
    </w:lvl>
    <w:lvl w:ilvl="4">
      <w:start w:val="1"/>
      <w:numFmt w:val="decimal"/>
      <w:lvlText w:val="%1.%2.%3.%4.%5."/>
      <w:lvlJc w:val="left"/>
      <w:pPr>
        <w:tabs>
          <w:tab w:val="num" w:pos="3571"/>
        </w:tabs>
        <w:ind w:left="3283" w:hanging="792"/>
      </w:pPr>
      <w:rPr>
        <w:rFonts w:hint="default"/>
      </w:rPr>
    </w:lvl>
    <w:lvl w:ilvl="5">
      <w:start w:val="1"/>
      <w:numFmt w:val="decimal"/>
      <w:lvlText w:val="%1.%2.%3.%4.%5.%6."/>
      <w:lvlJc w:val="left"/>
      <w:pPr>
        <w:tabs>
          <w:tab w:val="num" w:pos="3931"/>
        </w:tabs>
        <w:ind w:left="3787" w:hanging="936"/>
      </w:pPr>
      <w:rPr>
        <w:rFonts w:hint="default"/>
      </w:rPr>
    </w:lvl>
    <w:lvl w:ilvl="6">
      <w:start w:val="1"/>
      <w:numFmt w:val="decimal"/>
      <w:lvlText w:val="%1.%2.%3.%4.%5.%6.%7."/>
      <w:lvlJc w:val="left"/>
      <w:pPr>
        <w:tabs>
          <w:tab w:val="num" w:pos="4651"/>
        </w:tabs>
        <w:ind w:left="4291" w:hanging="1080"/>
      </w:pPr>
      <w:rPr>
        <w:rFonts w:hint="default"/>
      </w:rPr>
    </w:lvl>
    <w:lvl w:ilvl="7">
      <w:start w:val="1"/>
      <w:numFmt w:val="decimal"/>
      <w:lvlText w:val="%1.%2.%3.%4.%5.%6.%7.%8."/>
      <w:lvlJc w:val="left"/>
      <w:pPr>
        <w:tabs>
          <w:tab w:val="num" w:pos="5011"/>
        </w:tabs>
        <w:ind w:left="4795" w:hanging="1224"/>
      </w:pPr>
      <w:rPr>
        <w:rFonts w:hint="default"/>
      </w:rPr>
    </w:lvl>
    <w:lvl w:ilvl="8">
      <w:start w:val="1"/>
      <w:numFmt w:val="decimal"/>
      <w:lvlText w:val="%1.%2.%3.%4.%5.%6.%7.%8.%9."/>
      <w:lvlJc w:val="left"/>
      <w:pPr>
        <w:tabs>
          <w:tab w:val="num" w:pos="5731"/>
        </w:tabs>
        <w:ind w:left="5371" w:hanging="1440"/>
      </w:pPr>
      <w:rPr>
        <w:rFonts w:hint="default"/>
      </w:rPr>
    </w:lvl>
  </w:abstractNum>
  <w:abstractNum w:abstractNumId="60" w15:restartNumberingAfterBreak="0">
    <w:nsid w:val="3228625C"/>
    <w:multiLevelType w:val="hybridMultilevel"/>
    <w:tmpl w:val="70B06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388259E"/>
    <w:multiLevelType w:val="hybridMultilevel"/>
    <w:tmpl w:val="8A20714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6CD1E1F"/>
    <w:multiLevelType w:val="hybridMultilevel"/>
    <w:tmpl w:val="E0FCE584"/>
    <w:lvl w:ilvl="0" w:tplc="04090001">
      <w:start w:val="1"/>
      <w:numFmt w:val="bullet"/>
      <w:lvlText w:val=""/>
      <w:lvlJc w:val="left"/>
      <w:pPr>
        <w:ind w:left="720" w:hanging="360"/>
      </w:pPr>
      <w:rPr>
        <w:rFonts w:ascii="Symbol" w:hAnsi="Symbol" w:hint="default"/>
        <w:w w:val="100"/>
      </w:rPr>
    </w:lvl>
    <w:lvl w:ilvl="1" w:tplc="EA2EAC7C">
      <w:numFmt w:val="bullet"/>
      <w:lvlText w:val="•"/>
      <w:lvlJc w:val="left"/>
      <w:pPr>
        <w:ind w:left="1622" w:hanging="360"/>
      </w:pPr>
      <w:rPr>
        <w:rFonts w:hint="default"/>
      </w:rPr>
    </w:lvl>
    <w:lvl w:ilvl="2" w:tplc="8132FB08">
      <w:numFmt w:val="bullet"/>
      <w:lvlText w:val="•"/>
      <w:lvlJc w:val="left"/>
      <w:pPr>
        <w:ind w:left="2524" w:hanging="360"/>
      </w:pPr>
      <w:rPr>
        <w:rFonts w:hint="default"/>
      </w:rPr>
    </w:lvl>
    <w:lvl w:ilvl="3" w:tplc="EB7E03AA">
      <w:numFmt w:val="bullet"/>
      <w:lvlText w:val="•"/>
      <w:lvlJc w:val="left"/>
      <w:pPr>
        <w:ind w:left="3426" w:hanging="360"/>
      </w:pPr>
      <w:rPr>
        <w:rFonts w:hint="default"/>
      </w:rPr>
    </w:lvl>
    <w:lvl w:ilvl="4" w:tplc="D6F884EC">
      <w:numFmt w:val="bullet"/>
      <w:lvlText w:val="•"/>
      <w:lvlJc w:val="left"/>
      <w:pPr>
        <w:ind w:left="4328" w:hanging="360"/>
      </w:pPr>
      <w:rPr>
        <w:rFonts w:hint="default"/>
      </w:rPr>
    </w:lvl>
    <w:lvl w:ilvl="5" w:tplc="D85A8358">
      <w:numFmt w:val="bullet"/>
      <w:lvlText w:val="•"/>
      <w:lvlJc w:val="left"/>
      <w:pPr>
        <w:ind w:left="5230" w:hanging="360"/>
      </w:pPr>
      <w:rPr>
        <w:rFonts w:hint="default"/>
      </w:rPr>
    </w:lvl>
    <w:lvl w:ilvl="6" w:tplc="712650AC">
      <w:numFmt w:val="bullet"/>
      <w:lvlText w:val="•"/>
      <w:lvlJc w:val="left"/>
      <w:pPr>
        <w:ind w:left="6132" w:hanging="360"/>
      </w:pPr>
      <w:rPr>
        <w:rFonts w:hint="default"/>
      </w:rPr>
    </w:lvl>
    <w:lvl w:ilvl="7" w:tplc="696A92A8">
      <w:numFmt w:val="bullet"/>
      <w:lvlText w:val="•"/>
      <w:lvlJc w:val="left"/>
      <w:pPr>
        <w:ind w:left="7034" w:hanging="360"/>
      </w:pPr>
      <w:rPr>
        <w:rFonts w:hint="default"/>
      </w:rPr>
    </w:lvl>
    <w:lvl w:ilvl="8" w:tplc="A0C8A648">
      <w:numFmt w:val="bullet"/>
      <w:lvlText w:val="•"/>
      <w:lvlJc w:val="left"/>
      <w:pPr>
        <w:ind w:left="7936" w:hanging="360"/>
      </w:pPr>
      <w:rPr>
        <w:rFonts w:hint="default"/>
      </w:rPr>
    </w:lvl>
  </w:abstractNum>
  <w:abstractNum w:abstractNumId="63" w15:restartNumberingAfterBreak="0">
    <w:nsid w:val="373B1349"/>
    <w:multiLevelType w:val="hybridMultilevel"/>
    <w:tmpl w:val="0F766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99244EB"/>
    <w:multiLevelType w:val="hybridMultilevel"/>
    <w:tmpl w:val="08889C6E"/>
    <w:lvl w:ilvl="0" w:tplc="8AA0926E">
      <w:numFmt w:val="bullet"/>
      <w:lvlText w:val="•"/>
      <w:lvlJc w:val="left"/>
      <w:pPr>
        <w:ind w:left="720" w:hanging="360"/>
      </w:pPr>
      <w:rPr>
        <w:rFonts w:ascii="Arial" w:hAnsi="Arial" w:hint="default"/>
        <w:spacing w:val="1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A563C40"/>
    <w:multiLevelType w:val="multilevel"/>
    <w:tmpl w:val="D71E3DD2"/>
    <w:lvl w:ilvl="0">
      <w:start w:val="2"/>
      <w:numFmt w:val="upperRoman"/>
      <w:lvlText w:val="%1."/>
      <w:lvlJc w:val="left"/>
      <w:pPr>
        <w:tabs>
          <w:tab w:val="num" w:pos="720"/>
        </w:tabs>
        <w:ind w:left="720" w:hanging="720"/>
      </w:pPr>
      <w:rPr>
        <w:rFonts w:ascii="Times New Roman" w:hAnsi="Times New Roman" w:hint="default"/>
        <w:b/>
        <w:bCs/>
        <w:sz w:val="24"/>
      </w:rPr>
    </w:lvl>
    <w:lvl w:ilvl="1">
      <w:start w:val="1"/>
      <w:numFmt w:val="upperLetter"/>
      <w:lvlText w:val="%2."/>
      <w:lvlJc w:val="left"/>
      <w:pPr>
        <w:tabs>
          <w:tab w:val="num" w:pos="1440"/>
        </w:tabs>
        <w:ind w:left="1440" w:hanging="720"/>
      </w:pPr>
      <w:rPr>
        <w:rFonts w:ascii="Arial Bold" w:hAnsi="Arial Bold" w:hint="default"/>
        <w:b/>
        <w:i w:val="0"/>
      </w:rPr>
    </w:lvl>
    <w:lvl w:ilvl="2">
      <w:start w:val="1"/>
      <w:numFmt w:val="decimal"/>
      <w:lvlText w:val="%3."/>
      <w:lvlJc w:val="left"/>
      <w:pPr>
        <w:tabs>
          <w:tab w:val="num" w:pos="1800"/>
        </w:tabs>
        <w:ind w:left="1800" w:hanging="360"/>
      </w:pPr>
      <w:rPr>
        <w:rFonts w:hint="default"/>
        <w:b w:val="0"/>
      </w:rPr>
    </w:lvl>
    <w:lvl w:ilvl="3">
      <w:start w:val="1"/>
      <w:numFmt w:val="lowerLetter"/>
      <w:pStyle w:val="Level4"/>
      <w:lvlText w:val="%4."/>
      <w:lvlJc w:val="left"/>
      <w:pPr>
        <w:tabs>
          <w:tab w:val="num" w:pos="2160"/>
        </w:tabs>
        <w:ind w:left="2160" w:hanging="360"/>
      </w:pPr>
      <w:rPr>
        <w:rFonts w:hint="default"/>
        <w:b w:val="0"/>
      </w:rPr>
    </w:lvl>
    <w:lvl w:ilvl="4">
      <w:start w:val="1"/>
      <w:numFmt w:val="lowerRoman"/>
      <w:lvlText w:val="%5."/>
      <w:lvlJc w:val="left"/>
      <w:pPr>
        <w:tabs>
          <w:tab w:val="num" w:pos="2592"/>
        </w:tabs>
        <w:ind w:left="2592" w:hanging="432"/>
      </w:pPr>
      <w:rPr>
        <w:rFonts w:hint="default"/>
      </w:rPr>
    </w:lvl>
    <w:lvl w:ilvl="5">
      <w:start w:val="1"/>
      <w:numFmt w:val="decimal"/>
      <w:lvlText w:val="%6)"/>
      <w:lvlJc w:val="left"/>
      <w:pPr>
        <w:tabs>
          <w:tab w:val="num" w:pos="3024"/>
        </w:tabs>
        <w:ind w:left="3024" w:hanging="432"/>
      </w:pPr>
      <w:rPr>
        <w:rFonts w:hint="default"/>
      </w:rPr>
    </w:lvl>
    <w:lvl w:ilvl="6">
      <w:start w:val="1"/>
      <w:numFmt w:val="lowerLetter"/>
      <w:lvlText w:val="%7)"/>
      <w:lvlJc w:val="left"/>
      <w:pPr>
        <w:tabs>
          <w:tab w:val="num" w:pos="3456"/>
        </w:tabs>
        <w:ind w:left="3456" w:hanging="432"/>
      </w:pPr>
      <w:rPr>
        <w:rFonts w:hint="default"/>
      </w:rPr>
    </w:lvl>
    <w:lvl w:ilvl="7">
      <w:start w:val="1"/>
      <w:numFmt w:val="lowerRoman"/>
      <w:lvlText w:val="%8)"/>
      <w:lvlJc w:val="left"/>
      <w:pPr>
        <w:tabs>
          <w:tab w:val="num" w:pos="3888"/>
        </w:tabs>
        <w:ind w:left="3888" w:hanging="432"/>
      </w:pPr>
      <w:rPr>
        <w:rFonts w:hint="default"/>
      </w:rPr>
    </w:lvl>
    <w:lvl w:ilvl="8">
      <w:start w:val="1"/>
      <w:numFmt w:val="decimal"/>
      <w:lvlText w:val="(%9)"/>
      <w:lvlJc w:val="left"/>
      <w:pPr>
        <w:tabs>
          <w:tab w:val="num" w:pos="4320"/>
        </w:tabs>
        <w:ind w:left="4320" w:hanging="432"/>
      </w:pPr>
      <w:rPr>
        <w:rFonts w:hint="default"/>
      </w:rPr>
    </w:lvl>
  </w:abstractNum>
  <w:abstractNum w:abstractNumId="66" w15:restartNumberingAfterBreak="0">
    <w:nsid w:val="3C2D5DA9"/>
    <w:multiLevelType w:val="multilevel"/>
    <w:tmpl w:val="02667ECE"/>
    <w:lvl w:ilvl="0">
      <w:start w:val="1"/>
      <w:numFmt w:val="lowerRoman"/>
      <w:pStyle w:val="Level5"/>
      <w:lvlText w:val="%1."/>
      <w:lvlJc w:val="right"/>
      <w:pPr>
        <w:tabs>
          <w:tab w:val="num" w:pos="3960"/>
        </w:tabs>
        <w:ind w:left="3960" w:hanging="360"/>
      </w:pPr>
      <w:rPr>
        <w:rFonts w:hint="default"/>
        <w:sz w:val="24"/>
        <w:szCs w:val="24"/>
      </w:rPr>
    </w:lvl>
    <w:lvl w:ilvl="1">
      <w:start w:val="1"/>
      <w:numFmt w:val="upperLetter"/>
      <w:lvlText w:val="%2."/>
      <w:lvlJc w:val="right"/>
      <w:pPr>
        <w:tabs>
          <w:tab w:val="num" w:pos="4320"/>
        </w:tabs>
        <w:ind w:left="4320" w:hanging="360"/>
      </w:pPr>
      <w:rPr>
        <w:rFonts w:hint="default"/>
      </w:rPr>
    </w:lvl>
    <w:lvl w:ilvl="2">
      <w:start w:val="1"/>
      <w:numFmt w:val="decimal"/>
      <w:lvlText w:val="%3."/>
      <w:lvlJc w:val="right"/>
      <w:pPr>
        <w:tabs>
          <w:tab w:val="num" w:pos="4680"/>
        </w:tabs>
        <w:ind w:left="4680" w:hanging="360"/>
      </w:pPr>
      <w:rPr>
        <w:rFonts w:hint="default"/>
      </w:rPr>
    </w:lvl>
    <w:lvl w:ilvl="3">
      <w:start w:val="1"/>
      <w:numFmt w:val="lowerLetter"/>
      <w:lvlText w:val="%4."/>
      <w:lvlJc w:val="right"/>
      <w:pPr>
        <w:tabs>
          <w:tab w:val="num" w:pos="5040"/>
        </w:tabs>
        <w:ind w:left="5040" w:hanging="360"/>
      </w:pPr>
      <w:rPr>
        <w:rFonts w:hint="default"/>
      </w:rPr>
    </w:lvl>
    <w:lvl w:ilvl="4">
      <w:start w:val="1"/>
      <w:numFmt w:val="decimal"/>
      <w:lvlText w:val="(%5)"/>
      <w:lvlJc w:val="right"/>
      <w:pPr>
        <w:tabs>
          <w:tab w:val="num" w:pos="5400"/>
        </w:tabs>
        <w:ind w:left="5400" w:hanging="360"/>
      </w:pPr>
      <w:rPr>
        <w:rFonts w:ascii="Times New Roman" w:hAnsi="Times New Roman" w:cs="Times New Roman" w:hint="default"/>
        <w:sz w:val="24"/>
        <w:szCs w:val="24"/>
      </w:rPr>
    </w:lvl>
    <w:lvl w:ilvl="5">
      <w:start w:val="1"/>
      <w:numFmt w:val="lowerRoman"/>
      <w:lvlText w:val="(%6)"/>
      <w:lvlJc w:val="right"/>
      <w:pPr>
        <w:tabs>
          <w:tab w:val="num" w:pos="5760"/>
        </w:tabs>
        <w:ind w:left="5760" w:hanging="360"/>
      </w:pPr>
      <w:rPr>
        <w:rFonts w:hint="default"/>
        <w:sz w:val="24"/>
        <w:szCs w:val="24"/>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120"/>
        </w:tabs>
        <w:ind w:left="6120" w:hanging="360"/>
      </w:pPr>
      <w:rPr>
        <w:rFonts w:hint="default"/>
      </w:rPr>
    </w:lvl>
  </w:abstractNum>
  <w:abstractNum w:abstractNumId="67" w15:restartNumberingAfterBreak="0">
    <w:nsid w:val="40280F4D"/>
    <w:multiLevelType w:val="hybridMultilevel"/>
    <w:tmpl w:val="58124646"/>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16E6C0A"/>
    <w:multiLevelType w:val="hybridMultilevel"/>
    <w:tmpl w:val="FB208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232451E"/>
    <w:multiLevelType w:val="hybridMultilevel"/>
    <w:tmpl w:val="82D6A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2921EAB"/>
    <w:multiLevelType w:val="hybridMultilevel"/>
    <w:tmpl w:val="31526BC0"/>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3AA2296"/>
    <w:multiLevelType w:val="hybridMultilevel"/>
    <w:tmpl w:val="03540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45A6F1E"/>
    <w:multiLevelType w:val="hybridMultilevel"/>
    <w:tmpl w:val="7C1A5BD6"/>
    <w:lvl w:ilvl="0" w:tplc="04090003">
      <w:start w:val="1"/>
      <w:numFmt w:val="bullet"/>
      <w:lvlText w:val="o"/>
      <w:lvlJc w:val="left"/>
      <w:pPr>
        <w:ind w:left="720" w:hanging="360"/>
      </w:pPr>
      <w:rPr>
        <w:rFonts w:ascii="Courier New" w:hAnsi="Courier New" w:cs="Courier New"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5562978"/>
    <w:multiLevelType w:val="hybridMultilevel"/>
    <w:tmpl w:val="49F010F4"/>
    <w:lvl w:ilvl="0" w:tplc="03A2D01C">
      <w:start w:val="1"/>
      <w:numFmt w:val="bullet"/>
      <w:lvlText w:val=""/>
      <w:lvlJc w:val="left"/>
      <w:pPr>
        <w:ind w:left="740" w:hanging="360"/>
      </w:pPr>
      <w:rPr>
        <w:rFonts w:ascii="Symbol" w:hAnsi="Symbol" w:hint="default"/>
        <w:sz w:val="18"/>
      </w:rPr>
    </w:lvl>
    <w:lvl w:ilvl="1" w:tplc="04090003" w:tentative="1">
      <w:start w:val="1"/>
      <w:numFmt w:val="bullet"/>
      <w:lvlText w:val="o"/>
      <w:lvlJc w:val="left"/>
      <w:pPr>
        <w:ind w:left="1460" w:hanging="360"/>
      </w:pPr>
      <w:rPr>
        <w:rFonts w:ascii="Courier New" w:hAnsi="Courier New" w:cs="Courier New" w:hint="default"/>
      </w:rPr>
    </w:lvl>
    <w:lvl w:ilvl="2" w:tplc="04090005" w:tentative="1">
      <w:start w:val="1"/>
      <w:numFmt w:val="bullet"/>
      <w:lvlText w:val=""/>
      <w:lvlJc w:val="left"/>
      <w:pPr>
        <w:ind w:left="2180" w:hanging="360"/>
      </w:pPr>
      <w:rPr>
        <w:rFonts w:ascii="Wingdings" w:hAnsi="Wingdings" w:hint="default"/>
      </w:rPr>
    </w:lvl>
    <w:lvl w:ilvl="3" w:tplc="04090001" w:tentative="1">
      <w:start w:val="1"/>
      <w:numFmt w:val="bullet"/>
      <w:lvlText w:val=""/>
      <w:lvlJc w:val="left"/>
      <w:pPr>
        <w:ind w:left="2900" w:hanging="360"/>
      </w:pPr>
      <w:rPr>
        <w:rFonts w:ascii="Symbol" w:hAnsi="Symbol" w:hint="default"/>
      </w:rPr>
    </w:lvl>
    <w:lvl w:ilvl="4" w:tplc="04090003" w:tentative="1">
      <w:start w:val="1"/>
      <w:numFmt w:val="bullet"/>
      <w:lvlText w:val="o"/>
      <w:lvlJc w:val="left"/>
      <w:pPr>
        <w:ind w:left="3620" w:hanging="360"/>
      </w:pPr>
      <w:rPr>
        <w:rFonts w:ascii="Courier New" w:hAnsi="Courier New" w:cs="Courier New" w:hint="default"/>
      </w:rPr>
    </w:lvl>
    <w:lvl w:ilvl="5" w:tplc="04090005" w:tentative="1">
      <w:start w:val="1"/>
      <w:numFmt w:val="bullet"/>
      <w:lvlText w:val=""/>
      <w:lvlJc w:val="left"/>
      <w:pPr>
        <w:ind w:left="4340" w:hanging="360"/>
      </w:pPr>
      <w:rPr>
        <w:rFonts w:ascii="Wingdings" w:hAnsi="Wingdings" w:hint="default"/>
      </w:rPr>
    </w:lvl>
    <w:lvl w:ilvl="6" w:tplc="04090001" w:tentative="1">
      <w:start w:val="1"/>
      <w:numFmt w:val="bullet"/>
      <w:lvlText w:val=""/>
      <w:lvlJc w:val="left"/>
      <w:pPr>
        <w:ind w:left="5060" w:hanging="360"/>
      </w:pPr>
      <w:rPr>
        <w:rFonts w:ascii="Symbol" w:hAnsi="Symbol" w:hint="default"/>
      </w:rPr>
    </w:lvl>
    <w:lvl w:ilvl="7" w:tplc="04090003" w:tentative="1">
      <w:start w:val="1"/>
      <w:numFmt w:val="bullet"/>
      <w:lvlText w:val="o"/>
      <w:lvlJc w:val="left"/>
      <w:pPr>
        <w:ind w:left="5780" w:hanging="360"/>
      </w:pPr>
      <w:rPr>
        <w:rFonts w:ascii="Courier New" w:hAnsi="Courier New" w:cs="Courier New" w:hint="default"/>
      </w:rPr>
    </w:lvl>
    <w:lvl w:ilvl="8" w:tplc="04090005" w:tentative="1">
      <w:start w:val="1"/>
      <w:numFmt w:val="bullet"/>
      <w:lvlText w:val=""/>
      <w:lvlJc w:val="left"/>
      <w:pPr>
        <w:ind w:left="6500" w:hanging="360"/>
      </w:pPr>
      <w:rPr>
        <w:rFonts w:ascii="Wingdings" w:hAnsi="Wingdings" w:hint="default"/>
      </w:rPr>
    </w:lvl>
  </w:abstractNum>
  <w:abstractNum w:abstractNumId="74" w15:restartNumberingAfterBreak="0">
    <w:nsid w:val="456E5AE7"/>
    <w:multiLevelType w:val="hybridMultilevel"/>
    <w:tmpl w:val="0900B424"/>
    <w:lvl w:ilvl="0" w:tplc="E1CE2F5A">
      <w:start w:val="1"/>
      <w:numFmt w:val="bullet"/>
      <w:lvlText w:val=""/>
      <w:lvlJc w:val="left"/>
      <w:pPr>
        <w:ind w:left="720" w:hanging="360"/>
      </w:pPr>
      <w:rPr>
        <w:rFonts w:ascii="Symbol" w:hAnsi="Symbol" w:hint="default"/>
        <w:spacing w:val="10"/>
        <w:sz w:val="18"/>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57732C2"/>
    <w:multiLevelType w:val="hybridMultilevel"/>
    <w:tmpl w:val="F342E716"/>
    <w:lvl w:ilvl="0" w:tplc="24E6E00A">
      <w:numFmt w:val="bullet"/>
      <w:lvlText w:val=""/>
      <w:lvlJc w:val="left"/>
      <w:pPr>
        <w:ind w:left="720" w:hanging="360"/>
      </w:pPr>
      <w:rPr>
        <w:rFonts w:ascii="Symbol" w:eastAsia="Symbol" w:hAnsi="Symbol" w:cs="Symbol" w:hint="default"/>
        <w:b w:val="0"/>
        <w:bCs w:val="0"/>
        <w:i w:val="0"/>
        <w:iCs w:val="0"/>
        <w:w w:val="100"/>
        <w:sz w:val="24"/>
        <w:szCs w:val="24"/>
        <w:lang w:val="en-US" w:eastAsia="en-US" w:bidi="ar-S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5836D36"/>
    <w:multiLevelType w:val="hybridMultilevel"/>
    <w:tmpl w:val="2410D2A8"/>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90870AE"/>
    <w:multiLevelType w:val="hybridMultilevel"/>
    <w:tmpl w:val="F0F466EC"/>
    <w:lvl w:ilvl="0" w:tplc="A642AFBE">
      <w:numFmt w:val="bullet"/>
      <w:lvlText w:val="•"/>
      <w:lvlJc w:val="left"/>
      <w:pPr>
        <w:ind w:left="720" w:hanging="360"/>
      </w:pPr>
      <w:rPr>
        <w:rFonts w:ascii="Arial" w:hAnsi="Arial" w:hint="default"/>
        <w:spacing w:val="10"/>
        <w:sz w:val="24"/>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9980806"/>
    <w:multiLevelType w:val="hybridMultilevel"/>
    <w:tmpl w:val="BF42F460"/>
    <w:lvl w:ilvl="0" w:tplc="CEBEEF64">
      <w:numFmt w:val="bullet"/>
      <w:pStyle w:val="TableParagraph"/>
      <w:lvlText w:val="■"/>
      <w:lvlJc w:val="left"/>
      <w:pPr>
        <w:ind w:left="490" w:hanging="373"/>
      </w:pPr>
      <w:rPr>
        <w:rFonts w:ascii="Wingdings" w:eastAsia="Wingdings" w:hAnsi="Wingdings" w:cs="Wingdings" w:hint="default"/>
        <w:color w:val="040505"/>
        <w:w w:val="94"/>
        <w:sz w:val="28"/>
        <w:szCs w:val="28"/>
      </w:rPr>
    </w:lvl>
    <w:lvl w:ilvl="1" w:tplc="359C1FB6">
      <w:numFmt w:val="bullet"/>
      <w:lvlText w:val="•"/>
      <w:lvlJc w:val="left"/>
      <w:pPr>
        <w:ind w:left="804" w:hanging="373"/>
      </w:pPr>
      <w:rPr>
        <w:rFonts w:hint="default"/>
      </w:rPr>
    </w:lvl>
    <w:lvl w:ilvl="2" w:tplc="CCA8C000">
      <w:numFmt w:val="bullet"/>
      <w:lvlText w:val="•"/>
      <w:lvlJc w:val="left"/>
      <w:pPr>
        <w:ind w:left="1108" w:hanging="373"/>
      </w:pPr>
      <w:rPr>
        <w:rFonts w:hint="default"/>
      </w:rPr>
    </w:lvl>
    <w:lvl w:ilvl="3" w:tplc="6E4853DE">
      <w:numFmt w:val="bullet"/>
      <w:lvlText w:val="•"/>
      <w:lvlJc w:val="left"/>
      <w:pPr>
        <w:ind w:left="1413" w:hanging="373"/>
      </w:pPr>
      <w:rPr>
        <w:rFonts w:hint="default"/>
      </w:rPr>
    </w:lvl>
    <w:lvl w:ilvl="4" w:tplc="C0225F44">
      <w:numFmt w:val="bullet"/>
      <w:lvlText w:val="•"/>
      <w:lvlJc w:val="left"/>
      <w:pPr>
        <w:ind w:left="1717" w:hanging="373"/>
      </w:pPr>
      <w:rPr>
        <w:rFonts w:hint="default"/>
      </w:rPr>
    </w:lvl>
    <w:lvl w:ilvl="5" w:tplc="385EE948">
      <w:numFmt w:val="bullet"/>
      <w:lvlText w:val="•"/>
      <w:lvlJc w:val="left"/>
      <w:pPr>
        <w:ind w:left="2022" w:hanging="373"/>
      </w:pPr>
      <w:rPr>
        <w:rFonts w:hint="default"/>
      </w:rPr>
    </w:lvl>
    <w:lvl w:ilvl="6" w:tplc="31563834">
      <w:numFmt w:val="bullet"/>
      <w:lvlText w:val="•"/>
      <w:lvlJc w:val="left"/>
      <w:pPr>
        <w:ind w:left="2326" w:hanging="373"/>
      </w:pPr>
      <w:rPr>
        <w:rFonts w:hint="default"/>
      </w:rPr>
    </w:lvl>
    <w:lvl w:ilvl="7" w:tplc="966E9018">
      <w:numFmt w:val="bullet"/>
      <w:lvlText w:val="•"/>
      <w:lvlJc w:val="left"/>
      <w:pPr>
        <w:ind w:left="2630" w:hanging="373"/>
      </w:pPr>
      <w:rPr>
        <w:rFonts w:hint="default"/>
      </w:rPr>
    </w:lvl>
    <w:lvl w:ilvl="8" w:tplc="600E78E6">
      <w:numFmt w:val="bullet"/>
      <w:lvlText w:val="•"/>
      <w:lvlJc w:val="left"/>
      <w:pPr>
        <w:ind w:left="2935" w:hanging="373"/>
      </w:pPr>
      <w:rPr>
        <w:rFonts w:hint="default"/>
      </w:rPr>
    </w:lvl>
  </w:abstractNum>
  <w:abstractNum w:abstractNumId="79" w15:restartNumberingAfterBreak="0">
    <w:nsid w:val="4A00160E"/>
    <w:multiLevelType w:val="hybridMultilevel"/>
    <w:tmpl w:val="E730B34A"/>
    <w:lvl w:ilvl="0" w:tplc="E1CE2F5A">
      <w:start w:val="1"/>
      <w:numFmt w:val="bullet"/>
      <w:lvlText w:val=""/>
      <w:lvlJc w:val="left"/>
      <w:pPr>
        <w:ind w:left="360" w:hanging="360"/>
      </w:pPr>
      <w:rPr>
        <w:rFonts w:ascii="Symbol" w:hAnsi="Symbol" w:hint="default"/>
        <w:sz w:val="18"/>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4B8A28A3"/>
    <w:multiLevelType w:val="hybridMultilevel"/>
    <w:tmpl w:val="3B742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BE02499"/>
    <w:multiLevelType w:val="multilevel"/>
    <w:tmpl w:val="19648D92"/>
    <w:lvl w:ilvl="0">
      <w:start w:val="1"/>
      <w:numFmt w:val="bullet"/>
      <w:pStyle w:val="TableBullet"/>
      <w:lvlText w:val=""/>
      <w:lvlJc w:val="left"/>
      <w:pPr>
        <w:tabs>
          <w:tab w:val="num" w:pos="288"/>
        </w:tabs>
        <w:ind w:left="288" w:hanging="288"/>
      </w:pPr>
      <w:rPr>
        <w:rFonts w:ascii="Wingdings" w:hAnsi="Wingdings" w:hint="default"/>
      </w:rPr>
    </w:lvl>
    <w:lvl w:ilvl="1">
      <w:start w:val="1"/>
      <w:numFmt w:val="bullet"/>
      <w:pStyle w:val="TBL2"/>
      <w:lvlText w:val=""/>
      <w:lvlJc w:val="left"/>
      <w:pPr>
        <w:tabs>
          <w:tab w:val="num" w:pos="576"/>
        </w:tabs>
        <w:ind w:left="576" w:hanging="288"/>
      </w:pPr>
      <w:rPr>
        <w:rFonts w:ascii="Symbol" w:hAnsi="Symbol" w:hint="default"/>
      </w:rPr>
    </w:lvl>
    <w:lvl w:ilvl="2">
      <w:start w:val="1"/>
      <w:numFmt w:val="bullet"/>
      <w:pStyle w:val="TBL3"/>
      <w:lvlText w:val=""/>
      <w:lvlJc w:val="left"/>
      <w:pPr>
        <w:tabs>
          <w:tab w:val="num" w:pos="864"/>
        </w:tabs>
        <w:ind w:left="864" w:hanging="288"/>
      </w:pPr>
      <w:rPr>
        <w:rFonts w:ascii="Symbol" w:hAnsi="Symbol" w:hint="default"/>
      </w:rPr>
    </w:lvl>
    <w:lvl w:ilvl="3">
      <w:start w:val="1"/>
      <w:numFmt w:val="bullet"/>
      <w:pStyle w:val="TBL4"/>
      <w:lvlText w:val="−"/>
      <w:lvlJc w:val="left"/>
      <w:pPr>
        <w:tabs>
          <w:tab w:val="num" w:pos="1152"/>
        </w:tabs>
        <w:ind w:left="1152" w:hanging="288"/>
      </w:pPr>
      <w:rPr>
        <w:rFonts w:ascii="Times New Roman" w:hAnsi="Times New Roman" w:cs="Times New Roman" w:hint="default"/>
      </w:rPr>
    </w:lvl>
    <w:lvl w:ilvl="4">
      <w:start w:val="1"/>
      <w:numFmt w:val="bullet"/>
      <w:pStyle w:val="TBL5"/>
      <w:lvlText w:val=""/>
      <w:lvlJc w:val="left"/>
      <w:pPr>
        <w:tabs>
          <w:tab w:val="num" w:pos="1440"/>
        </w:tabs>
        <w:ind w:left="1440" w:hanging="288"/>
      </w:pPr>
      <w:rPr>
        <w:rFonts w:ascii="Wingdings" w:hAnsi="Wingdings" w:hint="default"/>
      </w:rPr>
    </w:lvl>
    <w:lvl w:ilvl="5">
      <w:start w:val="1"/>
      <w:numFmt w:val="bullet"/>
      <w:pStyle w:val="TBL6"/>
      <w:lvlText w:val=""/>
      <w:lvlJc w:val="left"/>
      <w:pPr>
        <w:tabs>
          <w:tab w:val="num" w:pos="1728"/>
        </w:tabs>
        <w:ind w:left="1728" w:hanging="288"/>
      </w:pPr>
      <w:rPr>
        <w:rFonts w:ascii="Symbol" w:hAnsi="Symbol" w:hint="default"/>
      </w:rPr>
    </w:lvl>
    <w:lvl w:ilvl="6">
      <w:start w:val="1"/>
      <w:numFmt w:val="bullet"/>
      <w:pStyle w:val="TBL7"/>
      <w:lvlText w:val="○"/>
      <w:lvlJc w:val="left"/>
      <w:pPr>
        <w:tabs>
          <w:tab w:val="num" w:pos="2016"/>
        </w:tabs>
        <w:ind w:left="2016" w:hanging="288"/>
      </w:pPr>
      <w:rPr>
        <w:rFonts w:ascii="Times New Roman" w:hAnsi="Times New Roman" w:cs="Times New Roman" w:hint="default"/>
      </w:rPr>
    </w:lvl>
    <w:lvl w:ilvl="7">
      <w:start w:val="1"/>
      <w:numFmt w:val="bullet"/>
      <w:pStyle w:val="TBL8"/>
      <w:lvlText w:val="−"/>
      <w:lvlJc w:val="left"/>
      <w:pPr>
        <w:tabs>
          <w:tab w:val="num" w:pos="2304"/>
        </w:tabs>
        <w:ind w:left="2304" w:hanging="288"/>
      </w:pPr>
      <w:rPr>
        <w:rFonts w:ascii="Times New Roman" w:hAnsi="Times New Roman" w:cs="Times New Roman" w:hint="default"/>
      </w:rPr>
    </w:lvl>
    <w:lvl w:ilvl="8">
      <w:start w:val="1"/>
      <w:numFmt w:val="bullet"/>
      <w:pStyle w:val="TBL9"/>
      <w:lvlText w:val=""/>
      <w:lvlJc w:val="left"/>
      <w:pPr>
        <w:tabs>
          <w:tab w:val="num" w:pos="2592"/>
        </w:tabs>
        <w:ind w:left="2592" w:hanging="288"/>
      </w:pPr>
      <w:rPr>
        <w:rFonts w:ascii="Wingdings" w:hAnsi="Wingdings" w:hint="default"/>
      </w:rPr>
    </w:lvl>
  </w:abstractNum>
  <w:abstractNum w:abstractNumId="82" w15:restartNumberingAfterBreak="0">
    <w:nsid w:val="4FE53A9C"/>
    <w:multiLevelType w:val="hybridMultilevel"/>
    <w:tmpl w:val="098E06F8"/>
    <w:lvl w:ilvl="0" w:tplc="8AA0926E">
      <w:numFmt w:val="bullet"/>
      <w:lvlText w:val="•"/>
      <w:lvlJc w:val="left"/>
      <w:pPr>
        <w:ind w:left="360" w:hanging="360"/>
      </w:pPr>
      <w:rPr>
        <w:rFonts w:ascii="Arial" w:hAnsi="Arial" w:hint="default"/>
        <w:spacing w:val="10"/>
        <w:sz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4FE54B03"/>
    <w:multiLevelType w:val="hybridMultilevel"/>
    <w:tmpl w:val="D3B8B568"/>
    <w:lvl w:ilvl="0" w:tplc="F882323A">
      <w:numFmt w:val="bullet"/>
      <w:lvlText w:val="■"/>
      <w:lvlJc w:val="left"/>
      <w:pPr>
        <w:ind w:left="482" w:hanging="373"/>
      </w:pPr>
      <w:rPr>
        <w:rFonts w:ascii="Wingdings" w:eastAsia="Wingdings" w:hAnsi="Wingdings" w:cs="Wingdings" w:hint="default"/>
        <w:color w:val="040505"/>
        <w:w w:val="94"/>
        <w:sz w:val="28"/>
        <w:szCs w:val="28"/>
      </w:rPr>
    </w:lvl>
    <w:lvl w:ilvl="1" w:tplc="8528BE60">
      <w:numFmt w:val="bullet"/>
      <w:lvlText w:val="•"/>
      <w:lvlJc w:val="left"/>
      <w:pPr>
        <w:ind w:left="868" w:hanging="373"/>
      </w:pPr>
      <w:rPr>
        <w:rFonts w:hint="default"/>
      </w:rPr>
    </w:lvl>
    <w:lvl w:ilvl="2" w:tplc="EE085B1E">
      <w:numFmt w:val="bullet"/>
      <w:lvlText w:val="•"/>
      <w:lvlJc w:val="left"/>
      <w:pPr>
        <w:ind w:left="1257" w:hanging="373"/>
      </w:pPr>
      <w:rPr>
        <w:rFonts w:hint="default"/>
      </w:rPr>
    </w:lvl>
    <w:lvl w:ilvl="3" w:tplc="F1F86D1C">
      <w:numFmt w:val="bullet"/>
      <w:lvlText w:val="•"/>
      <w:lvlJc w:val="left"/>
      <w:pPr>
        <w:ind w:left="1646" w:hanging="373"/>
      </w:pPr>
      <w:rPr>
        <w:rFonts w:hint="default"/>
      </w:rPr>
    </w:lvl>
    <w:lvl w:ilvl="4" w:tplc="393069EC">
      <w:numFmt w:val="bullet"/>
      <w:lvlText w:val="•"/>
      <w:lvlJc w:val="left"/>
      <w:pPr>
        <w:ind w:left="2035" w:hanging="373"/>
      </w:pPr>
      <w:rPr>
        <w:rFonts w:hint="default"/>
      </w:rPr>
    </w:lvl>
    <w:lvl w:ilvl="5" w:tplc="D954F01C">
      <w:numFmt w:val="bullet"/>
      <w:lvlText w:val="•"/>
      <w:lvlJc w:val="left"/>
      <w:pPr>
        <w:ind w:left="2424" w:hanging="373"/>
      </w:pPr>
      <w:rPr>
        <w:rFonts w:hint="default"/>
      </w:rPr>
    </w:lvl>
    <w:lvl w:ilvl="6" w:tplc="195AEEDA">
      <w:numFmt w:val="bullet"/>
      <w:lvlText w:val="•"/>
      <w:lvlJc w:val="left"/>
      <w:pPr>
        <w:ind w:left="2813" w:hanging="373"/>
      </w:pPr>
      <w:rPr>
        <w:rFonts w:hint="default"/>
      </w:rPr>
    </w:lvl>
    <w:lvl w:ilvl="7" w:tplc="E4705438">
      <w:numFmt w:val="bullet"/>
      <w:lvlText w:val="•"/>
      <w:lvlJc w:val="left"/>
      <w:pPr>
        <w:ind w:left="3202" w:hanging="373"/>
      </w:pPr>
      <w:rPr>
        <w:rFonts w:hint="default"/>
      </w:rPr>
    </w:lvl>
    <w:lvl w:ilvl="8" w:tplc="6ACEFD08">
      <w:numFmt w:val="bullet"/>
      <w:lvlText w:val="•"/>
      <w:lvlJc w:val="left"/>
      <w:pPr>
        <w:ind w:left="3591" w:hanging="373"/>
      </w:pPr>
      <w:rPr>
        <w:rFonts w:hint="default"/>
      </w:rPr>
    </w:lvl>
  </w:abstractNum>
  <w:abstractNum w:abstractNumId="84" w15:restartNumberingAfterBreak="0">
    <w:nsid w:val="4FEB35DF"/>
    <w:multiLevelType w:val="hybridMultilevel"/>
    <w:tmpl w:val="664A8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1143C5D"/>
    <w:multiLevelType w:val="hybridMultilevel"/>
    <w:tmpl w:val="E014E8CA"/>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1D823FA"/>
    <w:multiLevelType w:val="hybridMultilevel"/>
    <w:tmpl w:val="02D4C3D6"/>
    <w:lvl w:ilvl="0" w:tplc="1668F35A">
      <w:numFmt w:val="bullet"/>
      <w:lvlText w:val="■"/>
      <w:lvlJc w:val="left"/>
      <w:pPr>
        <w:ind w:left="504" w:hanging="373"/>
      </w:pPr>
      <w:rPr>
        <w:rFonts w:ascii="Wingdings" w:eastAsia="Wingdings" w:hAnsi="Wingdings" w:cs="Wingdings" w:hint="default"/>
        <w:color w:val="040505"/>
        <w:w w:val="94"/>
        <w:sz w:val="28"/>
        <w:szCs w:val="28"/>
      </w:rPr>
    </w:lvl>
    <w:lvl w:ilvl="1" w:tplc="D6DEBE40">
      <w:numFmt w:val="bullet"/>
      <w:lvlText w:val="•"/>
      <w:lvlJc w:val="left"/>
      <w:pPr>
        <w:ind w:left="825" w:hanging="373"/>
      </w:pPr>
      <w:rPr>
        <w:rFonts w:hint="default"/>
      </w:rPr>
    </w:lvl>
    <w:lvl w:ilvl="2" w:tplc="35820364">
      <w:numFmt w:val="bullet"/>
      <w:lvlText w:val="•"/>
      <w:lvlJc w:val="left"/>
      <w:pPr>
        <w:ind w:left="1150" w:hanging="373"/>
      </w:pPr>
      <w:rPr>
        <w:rFonts w:hint="default"/>
      </w:rPr>
    </w:lvl>
    <w:lvl w:ilvl="3" w:tplc="62467BF4">
      <w:numFmt w:val="bullet"/>
      <w:lvlText w:val="•"/>
      <w:lvlJc w:val="left"/>
      <w:pPr>
        <w:ind w:left="1475" w:hanging="373"/>
      </w:pPr>
      <w:rPr>
        <w:rFonts w:hint="default"/>
      </w:rPr>
    </w:lvl>
    <w:lvl w:ilvl="4" w:tplc="CE38F4A2">
      <w:numFmt w:val="bullet"/>
      <w:lvlText w:val="•"/>
      <w:lvlJc w:val="left"/>
      <w:pPr>
        <w:ind w:left="1801" w:hanging="373"/>
      </w:pPr>
      <w:rPr>
        <w:rFonts w:hint="default"/>
      </w:rPr>
    </w:lvl>
    <w:lvl w:ilvl="5" w:tplc="89D6660A">
      <w:numFmt w:val="bullet"/>
      <w:lvlText w:val="•"/>
      <w:lvlJc w:val="left"/>
      <w:pPr>
        <w:ind w:left="2126" w:hanging="373"/>
      </w:pPr>
      <w:rPr>
        <w:rFonts w:hint="default"/>
      </w:rPr>
    </w:lvl>
    <w:lvl w:ilvl="6" w:tplc="E9A4E73C">
      <w:numFmt w:val="bullet"/>
      <w:lvlText w:val="•"/>
      <w:lvlJc w:val="left"/>
      <w:pPr>
        <w:ind w:left="2451" w:hanging="373"/>
      </w:pPr>
      <w:rPr>
        <w:rFonts w:hint="default"/>
      </w:rPr>
    </w:lvl>
    <w:lvl w:ilvl="7" w:tplc="91B44B7C">
      <w:numFmt w:val="bullet"/>
      <w:lvlText w:val="•"/>
      <w:lvlJc w:val="left"/>
      <w:pPr>
        <w:ind w:left="2777" w:hanging="373"/>
      </w:pPr>
      <w:rPr>
        <w:rFonts w:hint="default"/>
      </w:rPr>
    </w:lvl>
    <w:lvl w:ilvl="8" w:tplc="262850AC">
      <w:numFmt w:val="bullet"/>
      <w:lvlText w:val="•"/>
      <w:lvlJc w:val="left"/>
      <w:pPr>
        <w:ind w:left="3102" w:hanging="373"/>
      </w:pPr>
      <w:rPr>
        <w:rFonts w:hint="default"/>
      </w:rPr>
    </w:lvl>
  </w:abstractNum>
  <w:abstractNum w:abstractNumId="87" w15:restartNumberingAfterBreak="0">
    <w:nsid w:val="52D921DD"/>
    <w:multiLevelType w:val="hybridMultilevel"/>
    <w:tmpl w:val="C5E2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3C15E71"/>
    <w:multiLevelType w:val="hybridMultilevel"/>
    <w:tmpl w:val="C254B62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5156138"/>
    <w:multiLevelType w:val="hybridMultilevel"/>
    <w:tmpl w:val="0E1825C2"/>
    <w:lvl w:ilvl="0" w:tplc="04090003">
      <w:start w:val="1"/>
      <w:numFmt w:val="bullet"/>
      <w:lvlText w:val="o"/>
      <w:lvlJc w:val="left"/>
      <w:pPr>
        <w:ind w:left="720" w:hanging="360"/>
      </w:pPr>
      <w:rPr>
        <w:rFonts w:ascii="Courier New" w:hAnsi="Courier New" w:cs="Courier New"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60A121F"/>
    <w:multiLevelType w:val="hybridMultilevel"/>
    <w:tmpl w:val="6040E8F4"/>
    <w:lvl w:ilvl="0" w:tplc="FB50C890">
      <w:start w:val="1"/>
      <w:numFmt w:val="decimal"/>
      <w:lvlText w:val="%1."/>
      <w:lvlJc w:val="left"/>
      <w:pPr>
        <w:ind w:left="1270" w:hanging="261"/>
        <w:jc w:val="right"/>
      </w:pPr>
      <w:rPr>
        <w:rFonts w:ascii="Franklin Gothic Demi" w:eastAsia="Franklin Gothic Demi" w:hAnsi="Franklin Gothic Demi" w:cs="Franklin Gothic Demi" w:hint="default"/>
        <w:b/>
        <w:bCs/>
        <w:color w:val="040505"/>
        <w:spacing w:val="0"/>
        <w:w w:val="100"/>
        <w:sz w:val="23"/>
        <w:szCs w:val="23"/>
      </w:rPr>
    </w:lvl>
    <w:lvl w:ilvl="1" w:tplc="69BA8514">
      <w:numFmt w:val="bullet"/>
      <w:lvlText w:val="■"/>
      <w:lvlJc w:val="left"/>
      <w:pPr>
        <w:ind w:left="1976" w:hanging="373"/>
      </w:pPr>
      <w:rPr>
        <w:rFonts w:ascii="Wingdings" w:eastAsia="Wingdings" w:hAnsi="Wingdings" w:cs="Wingdings" w:hint="default"/>
        <w:color w:val="040505"/>
        <w:w w:val="95"/>
        <w:sz w:val="28"/>
        <w:szCs w:val="28"/>
      </w:rPr>
    </w:lvl>
    <w:lvl w:ilvl="2" w:tplc="5D1A2648">
      <w:numFmt w:val="bullet"/>
      <w:lvlText w:val="■"/>
      <w:lvlJc w:val="left"/>
      <w:pPr>
        <w:ind w:left="1976" w:hanging="373"/>
      </w:pPr>
      <w:rPr>
        <w:rFonts w:ascii="Wingdings" w:eastAsia="Wingdings" w:hAnsi="Wingdings" w:cs="Wingdings" w:hint="default"/>
        <w:color w:val="040505"/>
        <w:w w:val="95"/>
        <w:sz w:val="28"/>
        <w:szCs w:val="28"/>
      </w:rPr>
    </w:lvl>
    <w:lvl w:ilvl="3" w:tplc="10B2F766">
      <w:numFmt w:val="bullet"/>
      <w:lvlText w:val="•"/>
      <w:lvlJc w:val="left"/>
      <w:pPr>
        <w:ind w:left="1174" w:hanging="373"/>
      </w:pPr>
      <w:rPr>
        <w:rFonts w:hint="default"/>
      </w:rPr>
    </w:lvl>
    <w:lvl w:ilvl="4" w:tplc="A5D8CE2C">
      <w:numFmt w:val="bullet"/>
      <w:lvlText w:val="•"/>
      <w:lvlJc w:val="left"/>
      <w:pPr>
        <w:ind w:left="368" w:hanging="373"/>
      </w:pPr>
      <w:rPr>
        <w:rFonts w:hint="default"/>
      </w:rPr>
    </w:lvl>
    <w:lvl w:ilvl="5" w:tplc="1FA2DF56">
      <w:numFmt w:val="bullet"/>
      <w:lvlText w:val="•"/>
      <w:lvlJc w:val="left"/>
      <w:pPr>
        <w:ind w:left="-437" w:hanging="373"/>
      </w:pPr>
      <w:rPr>
        <w:rFonts w:hint="default"/>
      </w:rPr>
    </w:lvl>
    <w:lvl w:ilvl="6" w:tplc="60C4AEDE">
      <w:numFmt w:val="bullet"/>
      <w:lvlText w:val="•"/>
      <w:lvlJc w:val="left"/>
      <w:pPr>
        <w:ind w:left="-1243" w:hanging="373"/>
      </w:pPr>
      <w:rPr>
        <w:rFonts w:hint="default"/>
      </w:rPr>
    </w:lvl>
    <w:lvl w:ilvl="7" w:tplc="315C1FDA">
      <w:numFmt w:val="bullet"/>
      <w:lvlText w:val="•"/>
      <w:lvlJc w:val="left"/>
      <w:pPr>
        <w:ind w:left="-2048" w:hanging="373"/>
      </w:pPr>
      <w:rPr>
        <w:rFonts w:hint="default"/>
      </w:rPr>
    </w:lvl>
    <w:lvl w:ilvl="8" w:tplc="4CD6090A">
      <w:numFmt w:val="bullet"/>
      <w:lvlText w:val="•"/>
      <w:lvlJc w:val="left"/>
      <w:pPr>
        <w:ind w:left="-2854" w:hanging="373"/>
      </w:pPr>
      <w:rPr>
        <w:rFonts w:hint="default"/>
      </w:rPr>
    </w:lvl>
  </w:abstractNum>
  <w:abstractNum w:abstractNumId="91" w15:restartNumberingAfterBreak="0">
    <w:nsid w:val="56DF7344"/>
    <w:multiLevelType w:val="hybridMultilevel"/>
    <w:tmpl w:val="77BE1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79707C0"/>
    <w:multiLevelType w:val="hybridMultilevel"/>
    <w:tmpl w:val="DA00DF32"/>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7C20358"/>
    <w:multiLevelType w:val="hybridMultilevel"/>
    <w:tmpl w:val="DA72EA9E"/>
    <w:lvl w:ilvl="0" w:tplc="24E6E00A">
      <w:numFmt w:val="bullet"/>
      <w:lvlText w:val=""/>
      <w:lvlJc w:val="left"/>
      <w:pPr>
        <w:ind w:left="720" w:hanging="360"/>
      </w:pPr>
      <w:rPr>
        <w:rFonts w:ascii="Symbol" w:eastAsia="Symbol" w:hAnsi="Symbol" w:cs="Symbol" w:hint="default"/>
        <w:b w:val="0"/>
        <w:bCs w:val="0"/>
        <w:i w:val="0"/>
        <w:iCs w:val="0"/>
        <w:w w:val="100"/>
        <w:sz w:val="24"/>
        <w:szCs w:val="24"/>
        <w:lang w:val="en-US" w:eastAsia="en-US" w:bidi="ar-SA"/>
      </w:rPr>
    </w:lvl>
    <w:lvl w:ilvl="1" w:tplc="24E6E00A">
      <w:numFmt w:val="bullet"/>
      <w:lvlText w:val=""/>
      <w:lvlJc w:val="left"/>
      <w:pPr>
        <w:ind w:left="1440" w:hanging="360"/>
      </w:pPr>
      <w:rPr>
        <w:rFonts w:ascii="Symbol" w:eastAsia="Symbol" w:hAnsi="Symbol" w:cs="Symbol" w:hint="default"/>
        <w:w w:val="100"/>
        <w:lang w:val="en-US" w:eastAsia="en-US" w:bidi="ar-SA"/>
      </w:rPr>
    </w:lvl>
    <w:lvl w:ilvl="2" w:tplc="77C65774">
      <w:numFmt w:val="bullet"/>
      <w:lvlText w:val=""/>
      <w:lvlJc w:val="left"/>
      <w:pPr>
        <w:ind w:left="2160" w:hanging="360"/>
      </w:pPr>
      <w:rPr>
        <w:rFonts w:ascii="Wingdings" w:eastAsia="Wingdings" w:hAnsi="Wingdings" w:cs="Wingdings" w:hint="default"/>
        <w:b w:val="0"/>
        <w:bCs w:val="0"/>
        <w:i w:val="0"/>
        <w:iCs w:val="0"/>
        <w:w w:val="100"/>
        <w:sz w:val="24"/>
        <w:szCs w:val="24"/>
        <w:lang w:val="en-US" w:eastAsia="en-US" w:bidi="ar-SA"/>
      </w:rPr>
    </w:lvl>
    <w:lvl w:ilvl="3" w:tplc="8C1A4D8A">
      <w:numFmt w:val="bullet"/>
      <w:lvlText w:val="•"/>
      <w:lvlJc w:val="left"/>
      <w:pPr>
        <w:ind w:left="3067" w:hanging="360"/>
      </w:pPr>
      <w:rPr>
        <w:rFonts w:hint="default"/>
        <w:lang w:val="en-US" w:eastAsia="en-US" w:bidi="ar-SA"/>
      </w:rPr>
    </w:lvl>
    <w:lvl w:ilvl="4" w:tplc="F6C0BA62">
      <w:numFmt w:val="bullet"/>
      <w:lvlText w:val="•"/>
      <w:lvlJc w:val="left"/>
      <w:pPr>
        <w:ind w:left="3975" w:hanging="360"/>
      </w:pPr>
      <w:rPr>
        <w:rFonts w:hint="default"/>
        <w:lang w:val="en-US" w:eastAsia="en-US" w:bidi="ar-SA"/>
      </w:rPr>
    </w:lvl>
    <w:lvl w:ilvl="5" w:tplc="D4F42074">
      <w:numFmt w:val="bullet"/>
      <w:lvlText w:val="•"/>
      <w:lvlJc w:val="left"/>
      <w:pPr>
        <w:ind w:left="4882" w:hanging="360"/>
      </w:pPr>
      <w:rPr>
        <w:rFonts w:hint="default"/>
        <w:lang w:val="en-US" w:eastAsia="en-US" w:bidi="ar-SA"/>
      </w:rPr>
    </w:lvl>
    <w:lvl w:ilvl="6" w:tplc="6E4CBFD2">
      <w:numFmt w:val="bullet"/>
      <w:lvlText w:val="•"/>
      <w:lvlJc w:val="left"/>
      <w:pPr>
        <w:ind w:left="5790" w:hanging="360"/>
      </w:pPr>
      <w:rPr>
        <w:rFonts w:hint="default"/>
        <w:lang w:val="en-US" w:eastAsia="en-US" w:bidi="ar-SA"/>
      </w:rPr>
    </w:lvl>
    <w:lvl w:ilvl="7" w:tplc="8D963772">
      <w:numFmt w:val="bullet"/>
      <w:lvlText w:val="•"/>
      <w:lvlJc w:val="left"/>
      <w:pPr>
        <w:ind w:left="6697" w:hanging="360"/>
      </w:pPr>
      <w:rPr>
        <w:rFonts w:hint="default"/>
        <w:lang w:val="en-US" w:eastAsia="en-US" w:bidi="ar-SA"/>
      </w:rPr>
    </w:lvl>
    <w:lvl w:ilvl="8" w:tplc="7D48D972">
      <w:numFmt w:val="bullet"/>
      <w:lvlText w:val="•"/>
      <w:lvlJc w:val="left"/>
      <w:pPr>
        <w:ind w:left="7605" w:hanging="360"/>
      </w:pPr>
      <w:rPr>
        <w:rFonts w:hint="default"/>
        <w:lang w:val="en-US" w:eastAsia="en-US" w:bidi="ar-SA"/>
      </w:rPr>
    </w:lvl>
  </w:abstractNum>
  <w:abstractNum w:abstractNumId="94" w15:restartNumberingAfterBreak="0">
    <w:nsid w:val="57CE4772"/>
    <w:multiLevelType w:val="hybridMultilevel"/>
    <w:tmpl w:val="5E02F484"/>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7EA713A"/>
    <w:multiLevelType w:val="hybridMultilevel"/>
    <w:tmpl w:val="11309CCA"/>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9184222"/>
    <w:multiLevelType w:val="hybridMultilevel"/>
    <w:tmpl w:val="A8569914"/>
    <w:lvl w:ilvl="0" w:tplc="00E81996">
      <w:start w:val="1"/>
      <w:numFmt w:val="bullet"/>
      <w:lvlText w:val=""/>
      <w:lvlJc w:val="left"/>
      <w:pPr>
        <w:ind w:left="819" w:hanging="360"/>
      </w:pPr>
      <w:rPr>
        <w:rFonts w:ascii="Symbol" w:eastAsia="Symbol" w:hAnsi="Symbol" w:hint="default"/>
        <w:w w:val="99"/>
        <w:sz w:val="24"/>
        <w:szCs w:val="24"/>
      </w:rPr>
    </w:lvl>
    <w:lvl w:ilvl="1" w:tplc="6F6E4DD4">
      <w:start w:val="1"/>
      <w:numFmt w:val="bullet"/>
      <w:lvlText w:val="•"/>
      <w:lvlJc w:val="left"/>
      <w:pPr>
        <w:ind w:left="1188" w:hanging="360"/>
      </w:pPr>
      <w:rPr>
        <w:rFonts w:hint="default"/>
      </w:rPr>
    </w:lvl>
    <w:lvl w:ilvl="2" w:tplc="1D860492">
      <w:start w:val="1"/>
      <w:numFmt w:val="bullet"/>
      <w:lvlText w:val="•"/>
      <w:lvlJc w:val="left"/>
      <w:pPr>
        <w:ind w:left="1557" w:hanging="360"/>
      </w:pPr>
      <w:rPr>
        <w:rFonts w:hint="default"/>
      </w:rPr>
    </w:lvl>
    <w:lvl w:ilvl="3" w:tplc="C3EA7406">
      <w:start w:val="1"/>
      <w:numFmt w:val="bullet"/>
      <w:lvlText w:val="•"/>
      <w:lvlJc w:val="left"/>
      <w:pPr>
        <w:ind w:left="1926" w:hanging="360"/>
      </w:pPr>
      <w:rPr>
        <w:rFonts w:hint="default"/>
      </w:rPr>
    </w:lvl>
    <w:lvl w:ilvl="4" w:tplc="70029174">
      <w:start w:val="1"/>
      <w:numFmt w:val="bullet"/>
      <w:lvlText w:val="•"/>
      <w:lvlJc w:val="left"/>
      <w:pPr>
        <w:ind w:left="2295" w:hanging="360"/>
      </w:pPr>
      <w:rPr>
        <w:rFonts w:hint="default"/>
      </w:rPr>
    </w:lvl>
    <w:lvl w:ilvl="5" w:tplc="B89A6FB8">
      <w:start w:val="1"/>
      <w:numFmt w:val="bullet"/>
      <w:lvlText w:val="•"/>
      <w:lvlJc w:val="left"/>
      <w:pPr>
        <w:ind w:left="2664" w:hanging="360"/>
      </w:pPr>
      <w:rPr>
        <w:rFonts w:hint="default"/>
      </w:rPr>
    </w:lvl>
    <w:lvl w:ilvl="6" w:tplc="512A1A1A">
      <w:start w:val="1"/>
      <w:numFmt w:val="bullet"/>
      <w:lvlText w:val="•"/>
      <w:lvlJc w:val="left"/>
      <w:pPr>
        <w:ind w:left="3033" w:hanging="360"/>
      </w:pPr>
      <w:rPr>
        <w:rFonts w:hint="default"/>
      </w:rPr>
    </w:lvl>
    <w:lvl w:ilvl="7" w:tplc="C8E6B02A">
      <w:start w:val="1"/>
      <w:numFmt w:val="bullet"/>
      <w:lvlText w:val="•"/>
      <w:lvlJc w:val="left"/>
      <w:pPr>
        <w:ind w:left="3402" w:hanging="360"/>
      </w:pPr>
      <w:rPr>
        <w:rFonts w:hint="default"/>
      </w:rPr>
    </w:lvl>
    <w:lvl w:ilvl="8" w:tplc="E9702A7C">
      <w:start w:val="1"/>
      <w:numFmt w:val="bullet"/>
      <w:lvlText w:val="•"/>
      <w:lvlJc w:val="left"/>
      <w:pPr>
        <w:ind w:left="3771" w:hanging="360"/>
      </w:pPr>
      <w:rPr>
        <w:rFonts w:hint="default"/>
      </w:rPr>
    </w:lvl>
  </w:abstractNum>
  <w:abstractNum w:abstractNumId="97" w15:restartNumberingAfterBreak="0">
    <w:nsid w:val="59C92C88"/>
    <w:multiLevelType w:val="hybridMultilevel"/>
    <w:tmpl w:val="D472B8B8"/>
    <w:lvl w:ilvl="0" w:tplc="FB50C890">
      <w:start w:val="1"/>
      <w:numFmt w:val="decimal"/>
      <w:lvlText w:val="%1."/>
      <w:lvlJc w:val="left"/>
      <w:pPr>
        <w:ind w:left="1270" w:hanging="261"/>
        <w:jc w:val="right"/>
      </w:pPr>
      <w:rPr>
        <w:rFonts w:ascii="Franklin Gothic Demi" w:eastAsia="Franklin Gothic Demi" w:hAnsi="Franklin Gothic Demi" w:cs="Franklin Gothic Demi" w:hint="default"/>
        <w:b/>
        <w:bCs/>
        <w:color w:val="040505"/>
        <w:spacing w:val="0"/>
        <w:w w:val="100"/>
        <w:sz w:val="23"/>
        <w:szCs w:val="23"/>
      </w:rPr>
    </w:lvl>
    <w:lvl w:ilvl="1" w:tplc="AEE4136C">
      <w:numFmt w:val="bullet"/>
      <w:lvlText w:val="■"/>
      <w:lvlJc w:val="left"/>
      <w:pPr>
        <w:ind w:left="1976" w:hanging="373"/>
      </w:pPr>
      <w:rPr>
        <w:rFonts w:ascii="Wingdings" w:eastAsia="Wingdings" w:hAnsi="Wingdings" w:cs="Wingdings" w:hint="default"/>
        <w:color w:val="040505"/>
        <w:w w:val="95"/>
        <w:sz w:val="28"/>
        <w:szCs w:val="28"/>
      </w:rPr>
    </w:lvl>
    <w:lvl w:ilvl="2" w:tplc="00B09C42">
      <w:numFmt w:val="bullet"/>
      <w:lvlText w:val="■"/>
      <w:lvlJc w:val="left"/>
      <w:pPr>
        <w:ind w:left="1976" w:hanging="373"/>
      </w:pPr>
      <w:rPr>
        <w:rFonts w:ascii="Wingdings" w:eastAsia="Wingdings" w:hAnsi="Wingdings" w:cs="Wingdings" w:hint="default"/>
        <w:color w:val="040505"/>
        <w:w w:val="95"/>
        <w:sz w:val="28"/>
        <w:szCs w:val="28"/>
      </w:rPr>
    </w:lvl>
    <w:lvl w:ilvl="3" w:tplc="10B2F766">
      <w:numFmt w:val="bullet"/>
      <w:lvlText w:val="•"/>
      <w:lvlJc w:val="left"/>
      <w:pPr>
        <w:ind w:left="1174" w:hanging="373"/>
      </w:pPr>
      <w:rPr>
        <w:rFonts w:hint="default"/>
      </w:rPr>
    </w:lvl>
    <w:lvl w:ilvl="4" w:tplc="A5D8CE2C">
      <w:numFmt w:val="bullet"/>
      <w:lvlText w:val="•"/>
      <w:lvlJc w:val="left"/>
      <w:pPr>
        <w:ind w:left="368" w:hanging="373"/>
      </w:pPr>
      <w:rPr>
        <w:rFonts w:hint="default"/>
      </w:rPr>
    </w:lvl>
    <w:lvl w:ilvl="5" w:tplc="1FA2DF56">
      <w:numFmt w:val="bullet"/>
      <w:lvlText w:val="•"/>
      <w:lvlJc w:val="left"/>
      <w:pPr>
        <w:ind w:left="-437" w:hanging="373"/>
      </w:pPr>
      <w:rPr>
        <w:rFonts w:hint="default"/>
      </w:rPr>
    </w:lvl>
    <w:lvl w:ilvl="6" w:tplc="60C4AEDE">
      <w:numFmt w:val="bullet"/>
      <w:lvlText w:val="•"/>
      <w:lvlJc w:val="left"/>
      <w:pPr>
        <w:ind w:left="-1243" w:hanging="373"/>
      </w:pPr>
      <w:rPr>
        <w:rFonts w:hint="default"/>
      </w:rPr>
    </w:lvl>
    <w:lvl w:ilvl="7" w:tplc="315C1FDA">
      <w:numFmt w:val="bullet"/>
      <w:lvlText w:val="•"/>
      <w:lvlJc w:val="left"/>
      <w:pPr>
        <w:ind w:left="-2048" w:hanging="373"/>
      </w:pPr>
      <w:rPr>
        <w:rFonts w:hint="default"/>
      </w:rPr>
    </w:lvl>
    <w:lvl w:ilvl="8" w:tplc="4CD6090A">
      <w:numFmt w:val="bullet"/>
      <w:lvlText w:val="•"/>
      <w:lvlJc w:val="left"/>
      <w:pPr>
        <w:ind w:left="-2854" w:hanging="373"/>
      </w:pPr>
      <w:rPr>
        <w:rFonts w:hint="default"/>
      </w:rPr>
    </w:lvl>
  </w:abstractNum>
  <w:abstractNum w:abstractNumId="98" w15:restartNumberingAfterBreak="0">
    <w:nsid w:val="5A3E373F"/>
    <w:multiLevelType w:val="hybridMultilevel"/>
    <w:tmpl w:val="55D8B89A"/>
    <w:lvl w:ilvl="0" w:tplc="E00CD288">
      <w:numFmt w:val="bullet"/>
      <w:lvlText w:val="•"/>
      <w:lvlJc w:val="left"/>
      <w:pPr>
        <w:ind w:left="360" w:hanging="360"/>
      </w:pPr>
      <w:rPr>
        <w:rFonts w:ascii="Arial" w:hAnsi="Arial" w:hint="default"/>
        <w:spacing w:val="1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5AFA64BC"/>
    <w:multiLevelType w:val="hybridMultilevel"/>
    <w:tmpl w:val="AE28C1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5B0C1D90"/>
    <w:multiLevelType w:val="hybridMultilevel"/>
    <w:tmpl w:val="08FC0F38"/>
    <w:lvl w:ilvl="0" w:tplc="581A6FD0">
      <w:numFmt w:val="bullet"/>
      <w:lvlText w:val="■"/>
      <w:lvlJc w:val="left"/>
      <w:pPr>
        <w:ind w:left="482" w:hanging="373"/>
      </w:pPr>
      <w:rPr>
        <w:rFonts w:ascii="Wingdings" w:eastAsia="Wingdings" w:hAnsi="Wingdings" w:cs="Wingdings" w:hint="default"/>
        <w:color w:val="040505"/>
        <w:w w:val="94"/>
        <w:sz w:val="28"/>
        <w:szCs w:val="28"/>
      </w:rPr>
    </w:lvl>
    <w:lvl w:ilvl="1" w:tplc="AC92CE28">
      <w:numFmt w:val="bullet"/>
      <w:lvlText w:val="•"/>
      <w:lvlJc w:val="left"/>
      <w:pPr>
        <w:ind w:left="864" w:hanging="373"/>
      </w:pPr>
      <w:rPr>
        <w:rFonts w:hint="default"/>
      </w:rPr>
    </w:lvl>
    <w:lvl w:ilvl="2" w:tplc="5E123A28">
      <w:numFmt w:val="bullet"/>
      <w:lvlText w:val="•"/>
      <w:lvlJc w:val="left"/>
      <w:pPr>
        <w:ind w:left="1248" w:hanging="373"/>
      </w:pPr>
      <w:rPr>
        <w:rFonts w:hint="default"/>
      </w:rPr>
    </w:lvl>
    <w:lvl w:ilvl="3" w:tplc="76E2174C">
      <w:numFmt w:val="bullet"/>
      <w:lvlText w:val="•"/>
      <w:lvlJc w:val="left"/>
      <w:pPr>
        <w:ind w:left="1632" w:hanging="373"/>
      </w:pPr>
      <w:rPr>
        <w:rFonts w:hint="default"/>
      </w:rPr>
    </w:lvl>
    <w:lvl w:ilvl="4" w:tplc="13E218CE">
      <w:numFmt w:val="bullet"/>
      <w:lvlText w:val="•"/>
      <w:lvlJc w:val="left"/>
      <w:pPr>
        <w:ind w:left="2017" w:hanging="373"/>
      </w:pPr>
      <w:rPr>
        <w:rFonts w:hint="default"/>
      </w:rPr>
    </w:lvl>
    <w:lvl w:ilvl="5" w:tplc="E7D4563E">
      <w:numFmt w:val="bullet"/>
      <w:lvlText w:val="•"/>
      <w:lvlJc w:val="left"/>
      <w:pPr>
        <w:ind w:left="2401" w:hanging="373"/>
      </w:pPr>
      <w:rPr>
        <w:rFonts w:hint="default"/>
      </w:rPr>
    </w:lvl>
    <w:lvl w:ilvl="6" w:tplc="12383776">
      <w:numFmt w:val="bullet"/>
      <w:lvlText w:val="•"/>
      <w:lvlJc w:val="left"/>
      <w:pPr>
        <w:ind w:left="2785" w:hanging="373"/>
      </w:pPr>
      <w:rPr>
        <w:rFonts w:hint="default"/>
      </w:rPr>
    </w:lvl>
    <w:lvl w:ilvl="7" w:tplc="09069A2C">
      <w:numFmt w:val="bullet"/>
      <w:lvlText w:val="•"/>
      <w:lvlJc w:val="left"/>
      <w:pPr>
        <w:ind w:left="3170" w:hanging="373"/>
      </w:pPr>
      <w:rPr>
        <w:rFonts w:hint="default"/>
      </w:rPr>
    </w:lvl>
    <w:lvl w:ilvl="8" w:tplc="31722AEA">
      <w:numFmt w:val="bullet"/>
      <w:lvlText w:val="•"/>
      <w:lvlJc w:val="left"/>
      <w:pPr>
        <w:ind w:left="3554" w:hanging="373"/>
      </w:pPr>
      <w:rPr>
        <w:rFonts w:hint="default"/>
      </w:rPr>
    </w:lvl>
  </w:abstractNum>
  <w:abstractNum w:abstractNumId="101" w15:restartNumberingAfterBreak="0">
    <w:nsid w:val="5B6A2D0D"/>
    <w:multiLevelType w:val="hybridMultilevel"/>
    <w:tmpl w:val="4B22B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B9C482A"/>
    <w:multiLevelType w:val="hybridMultilevel"/>
    <w:tmpl w:val="52169250"/>
    <w:lvl w:ilvl="0" w:tplc="AD426096">
      <w:numFmt w:val="bullet"/>
      <w:lvlText w:val=""/>
      <w:lvlJc w:val="left"/>
      <w:pPr>
        <w:ind w:left="720" w:hanging="360"/>
      </w:pPr>
      <w:rPr>
        <w:rFonts w:ascii="Symbol" w:eastAsia="Symbol" w:hAnsi="Symbol" w:cs="Symbol" w:hint="default"/>
        <w:color w:val="231F20"/>
        <w:w w:val="100"/>
        <w:sz w:val="24"/>
        <w:szCs w:val="24"/>
      </w:rPr>
    </w:lvl>
    <w:lvl w:ilvl="1" w:tplc="37288AA2">
      <w:numFmt w:val="bullet"/>
      <w:lvlText w:val="•"/>
      <w:lvlJc w:val="left"/>
      <w:pPr>
        <w:ind w:left="1353" w:hanging="295"/>
      </w:pPr>
      <w:rPr>
        <w:rFonts w:ascii="Franklin Gothic Medium" w:eastAsia="Franklin Gothic Medium" w:hAnsi="Franklin Gothic Medium" w:cs="Franklin Gothic Medium" w:hint="default"/>
        <w:color w:val="040505"/>
        <w:w w:val="100"/>
        <w:sz w:val="33"/>
        <w:szCs w:val="33"/>
      </w:rPr>
    </w:lvl>
    <w:lvl w:ilvl="2" w:tplc="0F966B5E">
      <w:numFmt w:val="bullet"/>
      <w:lvlText w:val="•"/>
      <w:lvlJc w:val="left"/>
      <w:pPr>
        <w:ind w:left="2342" w:hanging="295"/>
      </w:pPr>
      <w:rPr>
        <w:rFonts w:hint="default"/>
      </w:rPr>
    </w:lvl>
    <w:lvl w:ilvl="3" w:tplc="87369804">
      <w:numFmt w:val="bullet"/>
      <w:lvlText w:val="•"/>
      <w:lvlJc w:val="left"/>
      <w:pPr>
        <w:ind w:left="3326" w:hanging="295"/>
      </w:pPr>
      <w:rPr>
        <w:rFonts w:hint="default"/>
      </w:rPr>
    </w:lvl>
    <w:lvl w:ilvl="4" w:tplc="5DB664B8">
      <w:numFmt w:val="bullet"/>
      <w:lvlText w:val="•"/>
      <w:lvlJc w:val="left"/>
      <w:pPr>
        <w:ind w:left="4311" w:hanging="295"/>
      </w:pPr>
      <w:rPr>
        <w:rFonts w:hint="default"/>
      </w:rPr>
    </w:lvl>
    <w:lvl w:ilvl="5" w:tplc="69E0462A">
      <w:numFmt w:val="bullet"/>
      <w:lvlText w:val="•"/>
      <w:lvlJc w:val="left"/>
      <w:pPr>
        <w:ind w:left="5295" w:hanging="295"/>
      </w:pPr>
      <w:rPr>
        <w:rFonts w:hint="default"/>
      </w:rPr>
    </w:lvl>
    <w:lvl w:ilvl="6" w:tplc="30220998">
      <w:numFmt w:val="bullet"/>
      <w:lvlText w:val="•"/>
      <w:lvlJc w:val="left"/>
      <w:pPr>
        <w:ind w:left="6280" w:hanging="295"/>
      </w:pPr>
      <w:rPr>
        <w:rFonts w:hint="default"/>
      </w:rPr>
    </w:lvl>
    <w:lvl w:ilvl="7" w:tplc="6E122BCA">
      <w:numFmt w:val="bullet"/>
      <w:lvlText w:val="•"/>
      <w:lvlJc w:val="left"/>
      <w:pPr>
        <w:ind w:left="7264" w:hanging="295"/>
      </w:pPr>
      <w:rPr>
        <w:rFonts w:hint="default"/>
      </w:rPr>
    </w:lvl>
    <w:lvl w:ilvl="8" w:tplc="61B830A6">
      <w:numFmt w:val="bullet"/>
      <w:lvlText w:val="•"/>
      <w:lvlJc w:val="left"/>
      <w:pPr>
        <w:ind w:left="8249" w:hanging="295"/>
      </w:pPr>
      <w:rPr>
        <w:rFonts w:hint="default"/>
      </w:rPr>
    </w:lvl>
  </w:abstractNum>
  <w:abstractNum w:abstractNumId="103" w15:restartNumberingAfterBreak="0">
    <w:nsid w:val="5C713412"/>
    <w:multiLevelType w:val="hybridMultilevel"/>
    <w:tmpl w:val="9836C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CA91842"/>
    <w:multiLevelType w:val="hybridMultilevel"/>
    <w:tmpl w:val="B260B05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F51691A"/>
    <w:multiLevelType w:val="hybridMultilevel"/>
    <w:tmpl w:val="B02CF4F4"/>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02D755A"/>
    <w:multiLevelType w:val="hybridMultilevel"/>
    <w:tmpl w:val="BDDAE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60706C75"/>
    <w:multiLevelType w:val="hybridMultilevel"/>
    <w:tmpl w:val="27DC7DF0"/>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33A7001"/>
    <w:multiLevelType w:val="hybridMultilevel"/>
    <w:tmpl w:val="63BEC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3521321"/>
    <w:multiLevelType w:val="hybridMultilevel"/>
    <w:tmpl w:val="3B4E98C8"/>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41B2D4D"/>
    <w:multiLevelType w:val="hybridMultilevel"/>
    <w:tmpl w:val="A3C68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4A90565"/>
    <w:multiLevelType w:val="hybridMultilevel"/>
    <w:tmpl w:val="2D964FE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55B27CE"/>
    <w:multiLevelType w:val="hybridMultilevel"/>
    <w:tmpl w:val="747C3692"/>
    <w:lvl w:ilvl="0" w:tplc="FD5AF4DC">
      <w:numFmt w:val="bullet"/>
      <w:lvlText w:val="■"/>
      <w:lvlJc w:val="left"/>
      <w:pPr>
        <w:ind w:left="489"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6454226"/>
    <w:multiLevelType w:val="hybridMultilevel"/>
    <w:tmpl w:val="EE061F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67BC5C0E"/>
    <w:multiLevelType w:val="hybridMultilevel"/>
    <w:tmpl w:val="9C78277C"/>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84039BA"/>
    <w:multiLevelType w:val="multilevel"/>
    <w:tmpl w:val="7AAEE864"/>
    <w:lvl w:ilvl="0">
      <w:start w:val="1"/>
      <w:numFmt w:val="upperRoman"/>
      <w:pStyle w:val="Level1"/>
      <w:lvlText w:val="%1."/>
      <w:lvlJc w:val="left"/>
      <w:pPr>
        <w:tabs>
          <w:tab w:val="num" w:pos="720"/>
        </w:tabs>
        <w:ind w:left="720" w:hanging="720"/>
      </w:pPr>
      <w:rPr>
        <w:rFonts w:ascii="Arial Narrow" w:hAnsi="Arial Narrow" w:hint="default"/>
        <w:b/>
        <w:bCs/>
        <w:i w:val="0"/>
        <w:sz w:val="28"/>
      </w:rPr>
    </w:lvl>
    <w:lvl w:ilvl="1">
      <w:start w:val="1"/>
      <w:numFmt w:val="upperLetter"/>
      <w:pStyle w:val="Level2"/>
      <w:lvlText w:val="%2."/>
      <w:lvlJc w:val="left"/>
      <w:pPr>
        <w:tabs>
          <w:tab w:val="num" w:pos="1530"/>
        </w:tabs>
        <w:ind w:left="1530" w:hanging="720"/>
      </w:pPr>
      <w:rPr>
        <w:rFonts w:ascii="Arial Narrow" w:hAnsi="Arial Narrow" w:cs="Arial" w:hint="default"/>
        <w:b/>
        <w:i w:val="0"/>
      </w:rPr>
    </w:lvl>
    <w:lvl w:ilvl="2">
      <w:start w:val="1"/>
      <w:numFmt w:val="decimal"/>
      <w:pStyle w:val="Level3Headers"/>
      <w:lvlText w:val="%3."/>
      <w:lvlJc w:val="left"/>
      <w:pPr>
        <w:tabs>
          <w:tab w:val="num" w:pos="1800"/>
        </w:tabs>
        <w:ind w:left="1800" w:hanging="360"/>
      </w:pPr>
      <w:rPr>
        <w:rFonts w:hint="default"/>
        <w:b w:val="0"/>
      </w:rPr>
    </w:lvl>
    <w:lvl w:ilvl="3">
      <w:start w:val="1"/>
      <w:numFmt w:val="lowerLetter"/>
      <w:lvlText w:val="%4."/>
      <w:lvlJc w:val="left"/>
      <w:pPr>
        <w:tabs>
          <w:tab w:val="num" w:pos="2160"/>
        </w:tabs>
        <w:ind w:left="2160" w:hanging="360"/>
      </w:pPr>
      <w:rPr>
        <w:rFonts w:hint="default"/>
        <w:b w:val="0"/>
      </w:rPr>
    </w:lvl>
    <w:lvl w:ilvl="4">
      <w:start w:val="1"/>
      <w:numFmt w:val="lowerRoman"/>
      <w:lvlText w:val="%5."/>
      <w:lvlJc w:val="left"/>
      <w:pPr>
        <w:tabs>
          <w:tab w:val="num" w:pos="2592"/>
        </w:tabs>
        <w:ind w:left="2592" w:hanging="432"/>
      </w:pPr>
      <w:rPr>
        <w:rFonts w:hint="default"/>
      </w:rPr>
    </w:lvl>
    <w:lvl w:ilvl="5">
      <w:start w:val="1"/>
      <w:numFmt w:val="decimal"/>
      <w:lvlText w:val="%6)"/>
      <w:lvlJc w:val="left"/>
      <w:pPr>
        <w:tabs>
          <w:tab w:val="num" w:pos="3024"/>
        </w:tabs>
        <w:ind w:left="3024" w:hanging="432"/>
      </w:pPr>
      <w:rPr>
        <w:rFonts w:hint="default"/>
      </w:rPr>
    </w:lvl>
    <w:lvl w:ilvl="6">
      <w:start w:val="1"/>
      <w:numFmt w:val="lowerLetter"/>
      <w:lvlText w:val="%7)"/>
      <w:lvlJc w:val="left"/>
      <w:pPr>
        <w:tabs>
          <w:tab w:val="num" w:pos="3456"/>
        </w:tabs>
        <w:ind w:left="3456" w:hanging="432"/>
      </w:pPr>
      <w:rPr>
        <w:rFonts w:hint="default"/>
      </w:rPr>
    </w:lvl>
    <w:lvl w:ilvl="7">
      <w:start w:val="1"/>
      <w:numFmt w:val="lowerRoman"/>
      <w:lvlText w:val="%8)"/>
      <w:lvlJc w:val="left"/>
      <w:pPr>
        <w:tabs>
          <w:tab w:val="num" w:pos="3888"/>
        </w:tabs>
        <w:ind w:left="3888" w:hanging="432"/>
      </w:pPr>
      <w:rPr>
        <w:rFonts w:hint="default"/>
      </w:rPr>
    </w:lvl>
    <w:lvl w:ilvl="8">
      <w:start w:val="1"/>
      <w:numFmt w:val="decimal"/>
      <w:lvlText w:val="(%9)"/>
      <w:lvlJc w:val="left"/>
      <w:pPr>
        <w:tabs>
          <w:tab w:val="num" w:pos="4320"/>
        </w:tabs>
        <w:ind w:left="4320" w:hanging="432"/>
      </w:pPr>
      <w:rPr>
        <w:rFonts w:hint="default"/>
      </w:rPr>
    </w:lvl>
  </w:abstractNum>
  <w:abstractNum w:abstractNumId="116" w15:restartNumberingAfterBreak="0">
    <w:nsid w:val="69757DA2"/>
    <w:multiLevelType w:val="hybridMultilevel"/>
    <w:tmpl w:val="265CF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9A358DA"/>
    <w:multiLevelType w:val="hybridMultilevel"/>
    <w:tmpl w:val="EE3ABEDE"/>
    <w:lvl w:ilvl="0" w:tplc="0392703E">
      <w:numFmt w:val="bullet"/>
      <w:lvlText w:val="•"/>
      <w:lvlJc w:val="left"/>
      <w:pPr>
        <w:ind w:left="386" w:hanging="296"/>
      </w:pPr>
      <w:rPr>
        <w:rFonts w:ascii="Arial" w:hAnsi="Arial" w:hint="default"/>
        <w:spacing w:val="10"/>
        <w:w w:val="94"/>
        <w:sz w:val="36"/>
        <w:szCs w:val="28"/>
      </w:rPr>
    </w:lvl>
    <w:lvl w:ilvl="1" w:tplc="04090003" w:tentative="1">
      <w:start w:val="1"/>
      <w:numFmt w:val="bullet"/>
      <w:lvlText w:val="o"/>
      <w:lvlJc w:val="left"/>
      <w:pPr>
        <w:ind w:left="266" w:hanging="360"/>
      </w:pPr>
      <w:rPr>
        <w:rFonts w:ascii="Courier New" w:hAnsi="Courier New" w:cs="Courier New" w:hint="default"/>
      </w:rPr>
    </w:lvl>
    <w:lvl w:ilvl="2" w:tplc="04090005" w:tentative="1">
      <w:start w:val="1"/>
      <w:numFmt w:val="bullet"/>
      <w:lvlText w:val=""/>
      <w:lvlJc w:val="left"/>
      <w:pPr>
        <w:ind w:left="986" w:hanging="360"/>
      </w:pPr>
      <w:rPr>
        <w:rFonts w:ascii="Wingdings" w:hAnsi="Wingdings" w:hint="default"/>
      </w:rPr>
    </w:lvl>
    <w:lvl w:ilvl="3" w:tplc="04090001" w:tentative="1">
      <w:start w:val="1"/>
      <w:numFmt w:val="bullet"/>
      <w:lvlText w:val=""/>
      <w:lvlJc w:val="left"/>
      <w:pPr>
        <w:ind w:left="1706" w:hanging="360"/>
      </w:pPr>
      <w:rPr>
        <w:rFonts w:ascii="Symbol" w:hAnsi="Symbol" w:hint="default"/>
      </w:rPr>
    </w:lvl>
    <w:lvl w:ilvl="4" w:tplc="04090003" w:tentative="1">
      <w:start w:val="1"/>
      <w:numFmt w:val="bullet"/>
      <w:lvlText w:val="o"/>
      <w:lvlJc w:val="left"/>
      <w:pPr>
        <w:ind w:left="2426" w:hanging="360"/>
      </w:pPr>
      <w:rPr>
        <w:rFonts w:ascii="Courier New" w:hAnsi="Courier New" w:cs="Courier New" w:hint="default"/>
      </w:rPr>
    </w:lvl>
    <w:lvl w:ilvl="5" w:tplc="04090005" w:tentative="1">
      <w:start w:val="1"/>
      <w:numFmt w:val="bullet"/>
      <w:lvlText w:val=""/>
      <w:lvlJc w:val="left"/>
      <w:pPr>
        <w:ind w:left="3146" w:hanging="360"/>
      </w:pPr>
      <w:rPr>
        <w:rFonts w:ascii="Wingdings" w:hAnsi="Wingdings" w:hint="default"/>
      </w:rPr>
    </w:lvl>
    <w:lvl w:ilvl="6" w:tplc="04090001" w:tentative="1">
      <w:start w:val="1"/>
      <w:numFmt w:val="bullet"/>
      <w:lvlText w:val=""/>
      <w:lvlJc w:val="left"/>
      <w:pPr>
        <w:ind w:left="3866" w:hanging="360"/>
      </w:pPr>
      <w:rPr>
        <w:rFonts w:ascii="Symbol" w:hAnsi="Symbol" w:hint="default"/>
      </w:rPr>
    </w:lvl>
    <w:lvl w:ilvl="7" w:tplc="04090003" w:tentative="1">
      <w:start w:val="1"/>
      <w:numFmt w:val="bullet"/>
      <w:lvlText w:val="o"/>
      <w:lvlJc w:val="left"/>
      <w:pPr>
        <w:ind w:left="4586" w:hanging="360"/>
      </w:pPr>
      <w:rPr>
        <w:rFonts w:ascii="Courier New" w:hAnsi="Courier New" w:cs="Courier New" w:hint="default"/>
      </w:rPr>
    </w:lvl>
    <w:lvl w:ilvl="8" w:tplc="04090005" w:tentative="1">
      <w:start w:val="1"/>
      <w:numFmt w:val="bullet"/>
      <w:lvlText w:val=""/>
      <w:lvlJc w:val="left"/>
      <w:pPr>
        <w:ind w:left="5306" w:hanging="360"/>
      </w:pPr>
      <w:rPr>
        <w:rFonts w:ascii="Wingdings" w:hAnsi="Wingdings" w:hint="default"/>
      </w:rPr>
    </w:lvl>
  </w:abstractNum>
  <w:abstractNum w:abstractNumId="118" w15:restartNumberingAfterBreak="0">
    <w:nsid w:val="69D25D2D"/>
    <w:multiLevelType w:val="hybridMultilevel"/>
    <w:tmpl w:val="7CC2BB9C"/>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3825EE"/>
    <w:multiLevelType w:val="hybridMultilevel"/>
    <w:tmpl w:val="8D0EC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AD002BA"/>
    <w:multiLevelType w:val="hybridMultilevel"/>
    <w:tmpl w:val="168409E8"/>
    <w:lvl w:ilvl="0" w:tplc="84869E1E">
      <w:start w:val="1"/>
      <w:numFmt w:val="decimal"/>
      <w:pStyle w:val="NumberBullet"/>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15:restartNumberingAfterBreak="0">
    <w:nsid w:val="6B2C565D"/>
    <w:multiLevelType w:val="hybridMultilevel"/>
    <w:tmpl w:val="8564EAC8"/>
    <w:lvl w:ilvl="0" w:tplc="7EF042DA">
      <w:numFmt w:val="bullet"/>
      <w:lvlText w:val="■"/>
      <w:lvlJc w:val="left"/>
      <w:pPr>
        <w:ind w:left="482" w:hanging="373"/>
      </w:pPr>
      <w:rPr>
        <w:rFonts w:ascii="Wingdings" w:eastAsia="Wingdings" w:hAnsi="Wingdings" w:cs="Wingdings" w:hint="default"/>
        <w:color w:val="040505"/>
        <w:w w:val="94"/>
        <w:sz w:val="28"/>
        <w:szCs w:val="28"/>
      </w:rPr>
    </w:lvl>
    <w:lvl w:ilvl="1" w:tplc="D1460394">
      <w:numFmt w:val="bullet"/>
      <w:lvlText w:val="•"/>
      <w:lvlJc w:val="left"/>
      <w:pPr>
        <w:ind w:left="1008" w:hanging="373"/>
      </w:pPr>
      <w:rPr>
        <w:rFonts w:hint="default"/>
      </w:rPr>
    </w:lvl>
    <w:lvl w:ilvl="2" w:tplc="AF48FDE4">
      <w:numFmt w:val="bullet"/>
      <w:lvlText w:val="•"/>
      <w:lvlJc w:val="left"/>
      <w:pPr>
        <w:ind w:left="1537" w:hanging="373"/>
      </w:pPr>
      <w:rPr>
        <w:rFonts w:hint="default"/>
      </w:rPr>
    </w:lvl>
    <w:lvl w:ilvl="3" w:tplc="D10EA9BA">
      <w:numFmt w:val="bullet"/>
      <w:lvlText w:val="•"/>
      <w:lvlJc w:val="left"/>
      <w:pPr>
        <w:ind w:left="2065" w:hanging="373"/>
      </w:pPr>
      <w:rPr>
        <w:rFonts w:hint="default"/>
      </w:rPr>
    </w:lvl>
    <w:lvl w:ilvl="4" w:tplc="C442B00C">
      <w:numFmt w:val="bullet"/>
      <w:lvlText w:val="•"/>
      <w:lvlJc w:val="left"/>
      <w:pPr>
        <w:ind w:left="2594" w:hanging="373"/>
      </w:pPr>
      <w:rPr>
        <w:rFonts w:hint="default"/>
      </w:rPr>
    </w:lvl>
    <w:lvl w:ilvl="5" w:tplc="5CA45B80">
      <w:numFmt w:val="bullet"/>
      <w:lvlText w:val="•"/>
      <w:lvlJc w:val="left"/>
      <w:pPr>
        <w:ind w:left="3123" w:hanging="373"/>
      </w:pPr>
      <w:rPr>
        <w:rFonts w:hint="default"/>
      </w:rPr>
    </w:lvl>
    <w:lvl w:ilvl="6" w:tplc="A44A2BB8">
      <w:numFmt w:val="bullet"/>
      <w:lvlText w:val="•"/>
      <w:lvlJc w:val="left"/>
      <w:pPr>
        <w:ind w:left="3651" w:hanging="373"/>
      </w:pPr>
      <w:rPr>
        <w:rFonts w:hint="default"/>
      </w:rPr>
    </w:lvl>
    <w:lvl w:ilvl="7" w:tplc="C074CB5A">
      <w:numFmt w:val="bullet"/>
      <w:lvlText w:val="•"/>
      <w:lvlJc w:val="left"/>
      <w:pPr>
        <w:ind w:left="4180" w:hanging="373"/>
      </w:pPr>
      <w:rPr>
        <w:rFonts w:hint="default"/>
      </w:rPr>
    </w:lvl>
    <w:lvl w:ilvl="8" w:tplc="EC564B94">
      <w:numFmt w:val="bullet"/>
      <w:lvlText w:val="•"/>
      <w:lvlJc w:val="left"/>
      <w:pPr>
        <w:ind w:left="4709" w:hanging="373"/>
      </w:pPr>
      <w:rPr>
        <w:rFonts w:hint="default"/>
      </w:rPr>
    </w:lvl>
  </w:abstractNum>
  <w:abstractNum w:abstractNumId="122" w15:restartNumberingAfterBreak="0">
    <w:nsid w:val="6C9D060D"/>
    <w:multiLevelType w:val="hybridMultilevel"/>
    <w:tmpl w:val="A46C2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D97061F"/>
    <w:multiLevelType w:val="hybridMultilevel"/>
    <w:tmpl w:val="2070D0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6D9B1FFE"/>
    <w:multiLevelType w:val="hybridMultilevel"/>
    <w:tmpl w:val="1B76CAEE"/>
    <w:lvl w:ilvl="0" w:tplc="E0106BA0">
      <w:start w:val="1"/>
      <w:numFmt w:val="bullet"/>
      <w:pStyle w:val="Tablebullet0"/>
      <w:lvlText w:val=""/>
      <w:lvlJc w:val="left"/>
      <w:pPr>
        <w:tabs>
          <w:tab w:val="num" w:pos="360"/>
        </w:tabs>
        <w:ind w:left="360" w:hanging="360"/>
      </w:pPr>
      <w:rPr>
        <w:rFonts w:ascii="Symbol" w:hAnsi="Symbol" w:hint="default"/>
        <w:color w:val="000080"/>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6ECA012B"/>
    <w:multiLevelType w:val="hybridMultilevel"/>
    <w:tmpl w:val="B98A805A"/>
    <w:lvl w:ilvl="0" w:tplc="9EB62E02">
      <w:numFmt w:val="bullet"/>
      <w:lvlText w:val="■"/>
      <w:lvlJc w:val="left"/>
      <w:pPr>
        <w:ind w:left="835" w:hanging="373"/>
      </w:pPr>
      <w:rPr>
        <w:rFonts w:ascii="Wingdings" w:eastAsia="Wingdings" w:hAnsi="Wingdings" w:cs="Wingdings" w:hint="default"/>
        <w:color w:val="040505"/>
        <w:w w:val="94"/>
        <w:sz w:val="28"/>
        <w:szCs w:val="28"/>
      </w:rPr>
    </w:lvl>
    <w:lvl w:ilvl="1" w:tplc="C958C276">
      <w:numFmt w:val="bullet"/>
      <w:lvlText w:val="•"/>
      <w:lvlJc w:val="left"/>
      <w:pPr>
        <w:ind w:left="1208" w:hanging="373"/>
      </w:pPr>
      <w:rPr>
        <w:rFonts w:hint="default"/>
      </w:rPr>
    </w:lvl>
    <w:lvl w:ilvl="2" w:tplc="E33053E6">
      <w:numFmt w:val="bullet"/>
      <w:lvlText w:val="•"/>
      <w:lvlJc w:val="left"/>
      <w:pPr>
        <w:ind w:left="1577" w:hanging="373"/>
      </w:pPr>
      <w:rPr>
        <w:rFonts w:hint="default"/>
      </w:rPr>
    </w:lvl>
    <w:lvl w:ilvl="3" w:tplc="32DEB56E">
      <w:numFmt w:val="bullet"/>
      <w:lvlText w:val="•"/>
      <w:lvlJc w:val="left"/>
      <w:pPr>
        <w:ind w:left="1946" w:hanging="373"/>
      </w:pPr>
      <w:rPr>
        <w:rFonts w:hint="default"/>
      </w:rPr>
    </w:lvl>
    <w:lvl w:ilvl="4" w:tplc="BCB61B26">
      <w:numFmt w:val="bullet"/>
      <w:lvlText w:val="•"/>
      <w:lvlJc w:val="left"/>
      <w:pPr>
        <w:ind w:left="2314" w:hanging="373"/>
      </w:pPr>
      <w:rPr>
        <w:rFonts w:hint="default"/>
      </w:rPr>
    </w:lvl>
    <w:lvl w:ilvl="5" w:tplc="06A657DE">
      <w:numFmt w:val="bullet"/>
      <w:lvlText w:val="•"/>
      <w:lvlJc w:val="left"/>
      <w:pPr>
        <w:ind w:left="2683" w:hanging="373"/>
      </w:pPr>
      <w:rPr>
        <w:rFonts w:hint="default"/>
      </w:rPr>
    </w:lvl>
    <w:lvl w:ilvl="6" w:tplc="5DECB5D0">
      <w:numFmt w:val="bullet"/>
      <w:lvlText w:val="•"/>
      <w:lvlJc w:val="left"/>
      <w:pPr>
        <w:ind w:left="3051" w:hanging="373"/>
      </w:pPr>
      <w:rPr>
        <w:rFonts w:hint="default"/>
      </w:rPr>
    </w:lvl>
    <w:lvl w:ilvl="7" w:tplc="A5901FB8">
      <w:numFmt w:val="bullet"/>
      <w:lvlText w:val="•"/>
      <w:lvlJc w:val="left"/>
      <w:pPr>
        <w:ind w:left="3420" w:hanging="373"/>
      </w:pPr>
      <w:rPr>
        <w:rFonts w:hint="default"/>
      </w:rPr>
    </w:lvl>
    <w:lvl w:ilvl="8" w:tplc="53485D48">
      <w:numFmt w:val="bullet"/>
      <w:lvlText w:val="•"/>
      <w:lvlJc w:val="left"/>
      <w:pPr>
        <w:ind w:left="3789" w:hanging="373"/>
      </w:pPr>
      <w:rPr>
        <w:rFonts w:hint="default"/>
      </w:rPr>
    </w:lvl>
  </w:abstractNum>
  <w:abstractNum w:abstractNumId="126" w15:restartNumberingAfterBreak="0">
    <w:nsid w:val="6F1F3C5A"/>
    <w:multiLevelType w:val="hybridMultilevel"/>
    <w:tmpl w:val="3766B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F3C2086"/>
    <w:multiLevelType w:val="hybridMultilevel"/>
    <w:tmpl w:val="86FE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00E1A09"/>
    <w:multiLevelType w:val="hybridMultilevel"/>
    <w:tmpl w:val="D320FB56"/>
    <w:lvl w:ilvl="0" w:tplc="AEE89622">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71B61C1D"/>
    <w:multiLevelType w:val="hybridMultilevel"/>
    <w:tmpl w:val="485C4D18"/>
    <w:lvl w:ilvl="0" w:tplc="F340A9E4">
      <w:numFmt w:val="bullet"/>
      <w:lvlText w:val="■"/>
      <w:lvlJc w:val="left"/>
      <w:pPr>
        <w:ind w:left="482" w:hanging="373"/>
      </w:pPr>
      <w:rPr>
        <w:rFonts w:ascii="Wingdings" w:eastAsia="Wingdings" w:hAnsi="Wingdings" w:cs="Wingdings" w:hint="default"/>
        <w:color w:val="040505"/>
        <w:w w:val="94"/>
        <w:sz w:val="28"/>
        <w:szCs w:val="28"/>
      </w:rPr>
    </w:lvl>
    <w:lvl w:ilvl="1" w:tplc="773A50F0">
      <w:numFmt w:val="bullet"/>
      <w:lvlText w:val="•"/>
      <w:lvlJc w:val="left"/>
      <w:pPr>
        <w:ind w:left="888" w:hanging="373"/>
      </w:pPr>
      <w:rPr>
        <w:rFonts w:hint="default"/>
      </w:rPr>
    </w:lvl>
    <w:lvl w:ilvl="2" w:tplc="91A052CE">
      <w:numFmt w:val="bullet"/>
      <w:lvlText w:val="•"/>
      <w:lvlJc w:val="left"/>
      <w:pPr>
        <w:ind w:left="1296" w:hanging="373"/>
      </w:pPr>
      <w:rPr>
        <w:rFonts w:hint="default"/>
      </w:rPr>
    </w:lvl>
    <w:lvl w:ilvl="3" w:tplc="0CD8283C">
      <w:numFmt w:val="bullet"/>
      <w:lvlText w:val="•"/>
      <w:lvlJc w:val="left"/>
      <w:pPr>
        <w:ind w:left="1704" w:hanging="373"/>
      </w:pPr>
      <w:rPr>
        <w:rFonts w:hint="default"/>
      </w:rPr>
    </w:lvl>
    <w:lvl w:ilvl="4" w:tplc="01E046C6">
      <w:numFmt w:val="bullet"/>
      <w:lvlText w:val="•"/>
      <w:lvlJc w:val="left"/>
      <w:pPr>
        <w:ind w:left="2113" w:hanging="373"/>
      </w:pPr>
      <w:rPr>
        <w:rFonts w:hint="default"/>
      </w:rPr>
    </w:lvl>
    <w:lvl w:ilvl="5" w:tplc="6AFA6964">
      <w:numFmt w:val="bullet"/>
      <w:lvlText w:val="•"/>
      <w:lvlJc w:val="left"/>
      <w:pPr>
        <w:ind w:left="2521" w:hanging="373"/>
      </w:pPr>
      <w:rPr>
        <w:rFonts w:hint="default"/>
      </w:rPr>
    </w:lvl>
    <w:lvl w:ilvl="6" w:tplc="C1A671AE">
      <w:numFmt w:val="bullet"/>
      <w:lvlText w:val="•"/>
      <w:lvlJc w:val="left"/>
      <w:pPr>
        <w:ind w:left="2929" w:hanging="373"/>
      </w:pPr>
      <w:rPr>
        <w:rFonts w:hint="default"/>
      </w:rPr>
    </w:lvl>
    <w:lvl w:ilvl="7" w:tplc="9F8A1EAC">
      <w:numFmt w:val="bullet"/>
      <w:lvlText w:val="•"/>
      <w:lvlJc w:val="left"/>
      <w:pPr>
        <w:ind w:left="3337" w:hanging="373"/>
      </w:pPr>
      <w:rPr>
        <w:rFonts w:hint="default"/>
      </w:rPr>
    </w:lvl>
    <w:lvl w:ilvl="8" w:tplc="F95CDADE">
      <w:numFmt w:val="bullet"/>
      <w:lvlText w:val="•"/>
      <w:lvlJc w:val="left"/>
      <w:pPr>
        <w:ind w:left="3746" w:hanging="373"/>
      </w:pPr>
      <w:rPr>
        <w:rFonts w:hint="default"/>
      </w:rPr>
    </w:lvl>
  </w:abstractNum>
  <w:abstractNum w:abstractNumId="130" w15:restartNumberingAfterBreak="0">
    <w:nsid w:val="73566EFA"/>
    <w:multiLevelType w:val="hybridMultilevel"/>
    <w:tmpl w:val="AF9ED878"/>
    <w:lvl w:ilvl="0" w:tplc="D6B8D548">
      <w:numFmt w:val="bullet"/>
      <w:lvlText w:val="■"/>
      <w:lvlJc w:val="left"/>
      <w:pPr>
        <w:ind w:left="654" w:hanging="373"/>
      </w:pPr>
      <w:rPr>
        <w:rFonts w:ascii="Wingdings" w:eastAsia="Wingdings" w:hAnsi="Wingdings" w:cs="Wingdings" w:hint="default"/>
        <w:color w:val="040505"/>
        <w:w w:val="94"/>
        <w:sz w:val="28"/>
        <w:szCs w:val="28"/>
      </w:rPr>
    </w:lvl>
    <w:lvl w:ilvl="1" w:tplc="A6C42224">
      <w:numFmt w:val="bullet"/>
      <w:lvlText w:val="■"/>
      <w:lvlJc w:val="left"/>
      <w:pPr>
        <w:ind w:left="920" w:hanging="446"/>
      </w:pPr>
      <w:rPr>
        <w:rFonts w:hint="default"/>
        <w:w w:val="94"/>
      </w:rPr>
    </w:lvl>
    <w:lvl w:ilvl="2" w:tplc="47AE66E6">
      <w:numFmt w:val="bullet"/>
      <w:lvlText w:val="■"/>
      <w:lvlJc w:val="left"/>
      <w:pPr>
        <w:ind w:left="1453" w:hanging="444"/>
      </w:pPr>
      <w:rPr>
        <w:rFonts w:hint="default"/>
        <w:w w:val="92"/>
      </w:rPr>
    </w:lvl>
    <w:lvl w:ilvl="3" w:tplc="24B6DD2A">
      <w:numFmt w:val="bullet"/>
      <w:lvlText w:val="–"/>
      <w:lvlJc w:val="left"/>
      <w:pPr>
        <w:ind w:left="2197" w:hanging="594"/>
      </w:pPr>
      <w:rPr>
        <w:rFonts w:ascii="Franklin Gothic Book" w:eastAsia="Franklin Gothic Book" w:hAnsi="Franklin Gothic Book" w:cs="Franklin Gothic Book" w:hint="default"/>
        <w:color w:val="2F2E2E"/>
        <w:w w:val="102"/>
        <w:sz w:val="29"/>
        <w:szCs w:val="29"/>
      </w:rPr>
    </w:lvl>
    <w:lvl w:ilvl="4" w:tplc="2DEC3D06">
      <w:numFmt w:val="bullet"/>
      <w:lvlText w:val="•"/>
      <w:lvlJc w:val="left"/>
      <w:pPr>
        <w:ind w:left="2200" w:hanging="594"/>
      </w:pPr>
      <w:rPr>
        <w:rFonts w:hint="default"/>
      </w:rPr>
    </w:lvl>
    <w:lvl w:ilvl="5" w:tplc="60260C60">
      <w:numFmt w:val="bullet"/>
      <w:lvlText w:val="•"/>
      <w:lvlJc w:val="left"/>
      <w:pPr>
        <w:ind w:left="2476" w:hanging="594"/>
      </w:pPr>
      <w:rPr>
        <w:rFonts w:hint="default"/>
      </w:rPr>
    </w:lvl>
    <w:lvl w:ilvl="6" w:tplc="1B501F20">
      <w:numFmt w:val="bullet"/>
      <w:lvlText w:val="•"/>
      <w:lvlJc w:val="left"/>
      <w:pPr>
        <w:ind w:left="2752" w:hanging="594"/>
      </w:pPr>
      <w:rPr>
        <w:rFonts w:hint="default"/>
      </w:rPr>
    </w:lvl>
    <w:lvl w:ilvl="7" w:tplc="61AC6F0E">
      <w:numFmt w:val="bullet"/>
      <w:lvlText w:val="•"/>
      <w:lvlJc w:val="left"/>
      <w:pPr>
        <w:ind w:left="3028" w:hanging="594"/>
      </w:pPr>
      <w:rPr>
        <w:rFonts w:hint="default"/>
      </w:rPr>
    </w:lvl>
    <w:lvl w:ilvl="8" w:tplc="FFF4E000">
      <w:numFmt w:val="bullet"/>
      <w:lvlText w:val="•"/>
      <w:lvlJc w:val="left"/>
      <w:pPr>
        <w:ind w:left="3304" w:hanging="594"/>
      </w:pPr>
      <w:rPr>
        <w:rFonts w:hint="default"/>
      </w:rPr>
    </w:lvl>
  </w:abstractNum>
  <w:abstractNum w:abstractNumId="131" w15:restartNumberingAfterBreak="0">
    <w:nsid w:val="737A5346"/>
    <w:multiLevelType w:val="hybridMultilevel"/>
    <w:tmpl w:val="EFD43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4511EDD"/>
    <w:multiLevelType w:val="hybridMultilevel"/>
    <w:tmpl w:val="7C0AF726"/>
    <w:lvl w:ilvl="0" w:tplc="9EB62E02">
      <w:numFmt w:val="bullet"/>
      <w:lvlText w:val="■"/>
      <w:lvlJc w:val="left"/>
      <w:pPr>
        <w:ind w:left="835"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4FA620C"/>
    <w:multiLevelType w:val="hybridMultilevel"/>
    <w:tmpl w:val="7D80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71837C8"/>
    <w:multiLevelType w:val="hybridMultilevel"/>
    <w:tmpl w:val="9E1653F6"/>
    <w:lvl w:ilvl="0" w:tplc="86E0BE7A">
      <w:numFmt w:val="bullet"/>
      <w:lvlText w:val="■"/>
      <w:lvlJc w:val="left"/>
      <w:pPr>
        <w:ind w:left="862"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7E8458F"/>
    <w:multiLevelType w:val="hybridMultilevel"/>
    <w:tmpl w:val="A230AC92"/>
    <w:lvl w:ilvl="0" w:tplc="1668F35A">
      <w:numFmt w:val="bullet"/>
      <w:lvlText w:val="■"/>
      <w:lvlJc w:val="left"/>
      <w:pPr>
        <w:ind w:left="504" w:hanging="373"/>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85809A8"/>
    <w:multiLevelType w:val="hybridMultilevel"/>
    <w:tmpl w:val="52E0D5EE"/>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8C73FB5"/>
    <w:multiLevelType w:val="hybridMultilevel"/>
    <w:tmpl w:val="9D321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AA020D5"/>
    <w:multiLevelType w:val="hybridMultilevel"/>
    <w:tmpl w:val="D304BABA"/>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AC249BD"/>
    <w:multiLevelType w:val="hybridMultilevel"/>
    <w:tmpl w:val="025CCE36"/>
    <w:lvl w:ilvl="0" w:tplc="D6B8D548">
      <w:numFmt w:val="bullet"/>
      <w:lvlText w:val="■"/>
      <w:lvlJc w:val="left"/>
      <w:pPr>
        <w:ind w:left="720" w:hanging="360"/>
      </w:pPr>
      <w:rPr>
        <w:rFonts w:ascii="Wingdings" w:eastAsia="Wingdings" w:hAnsi="Wingdings" w:cs="Wingdings" w:hint="default"/>
        <w:color w:val="040505"/>
        <w:w w:val="94"/>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7C744CBE"/>
    <w:multiLevelType w:val="hybridMultilevel"/>
    <w:tmpl w:val="97C4A7EA"/>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CC5768D"/>
    <w:multiLevelType w:val="hybridMultilevel"/>
    <w:tmpl w:val="984404EE"/>
    <w:lvl w:ilvl="0" w:tplc="24E6E00A">
      <w:numFmt w:val="bullet"/>
      <w:lvlText w:val=""/>
      <w:lvlJc w:val="left"/>
      <w:pPr>
        <w:ind w:left="720" w:hanging="360"/>
      </w:pPr>
      <w:rPr>
        <w:rFonts w:ascii="Symbol" w:eastAsia="Symbol" w:hAnsi="Symbol" w:cs="Symbol" w:hint="default"/>
        <w:b w:val="0"/>
        <w:bCs w:val="0"/>
        <w:i w:val="0"/>
        <w:iCs w:val="0"/>
        <w:w w:val="100"/>
        <w:sz w:val="24"/>
        <w:szCs w:val="24"/>
        <w:lang w:val="en-US" w:eastAsia="en-US" w:bidi="ar-SA"/>
      </w:rPr>
    </w:lvl>
    <w:lvl w:ilvl="1" w:tplc="24E6E00A">
      <w:numFmt w:val="bullet"/>
      <w:lvlText w:val=""/>
      <w:lvlJc w:val="left"/>
      <w:pPr>
        <w:ind w:left="1440" w:hanging="360"/>
      </w:pPr>
      <w:rPr>
        <w:rFonts w:ascii="Symbol" w:eastAsia="Symbol" w:hAnsi="Symbol" w:cs="Symbol" w:hint="default"/>
        <w:w w:val="100"/>
        <w:lang w:val="en-US" w:eastAsia="en-US" w:bidi="ar-SA"/>
      </w:rPr>
    </w:lvl>
    <w:lvl w:ilvl="2" w:tplc="77C65774">
      <w:numFmt w:val="bullet"/>
      <w:lvlText w:val=""/>
      <w:lvlJc w:val="left"/>
      <w:pPr>
        <w:ind w:left="2160" w:hanging="360"/>
      </w:pPr>
      <w:rPr>
        <w:rFonts w:ascii="Wingdings" w:eastAsia="Wingdings" w:hAnsi="Wingdings" w:cs="Wingdings" w:hint="default"/>
        <w:b w:val="0"/>
        <w:bCs w:val="0"/>
        <w:i w:val="0"/>
        <w:iCs w:val="0"/>
        <w:w w:val="100"/>
        <w:sz w:val="24"/>
        <w:szCs w:val="24"/>
        <w:lang w:val="en-US" w:eastAsia="en-US" w:bidi="ar-SA"/>
      </w:rPr>
    </w:lvl>
    <w:lvl w:ilvl="3" w:tplc="8C1A4D8A">
      <w:numFmt w:val="bullet"/>
      <w:lvlText w:val="•"/>
      <w:lvlJc w:val="left"/>
      <w:pPr>
        <w:ind w:left="3067" w:hanging="360"/>
      </w:pPr>
      <w:rPr>
        <w:rFonts w:hint="default"/>
        <w:lang w:val="en-US" w:eastAsia="en-US" w:bidi="ar-SA"/>
      </w:rPr>
    </w:lvl>
    <w:lvl w:ilvl="4" w:tplc="F6C0BA62">
      <w:numFmt w:val="bullet"/>
      <w:lvlText w:val="•"/>
      <w:lvlJc w:val="left"/>
      <w:pPr>
        <w:ind w:left="3975" w:hanging="360"/>
      </w:pPr>
      <w:rPr>
        <w:rFonts w:hint="default"/>
        <w:lang w:val="en-US" w:eastAsia="en-US" w:bidi="ar-SA"/>
      </w:rPr>
    </w:lvl>
    <w:lvl w:ilvl="5" w:tplc="D4F42074">
      <w:numFmt w:val="bullet"/>
      <w:lvlText w:val="•"/>
      <w:lvlJc w:val="left"/>
      <w:pPr>
        <w:ind w:left="4882" w:hanging="360"/>
      </w:pPr>
      <w:rPr>
        <w:rFonts w:hint="default"/>
        <w:lang w:val="en-US" w:eastAsia="en-US" w:bidi="ar-SA"/>
      </w:rPr>
    </w:lvl>
    <w:lvl w:ilvl="6" w:tplc="6E4CBFD2">
      <w:numFmt w:val="bullet"/>
      <w:lvlText w:val="•"/>
      <w:lvlJc w:val="left"/>
      <w:pPr>
        <w:ind w:left="5790" w:hanging="360"/>
      </w:pPr>
      <w:rPr>
        <w:rFonts w:hint="default"/>
        <w:lang w:val="en-US" w:eastAsia="en-US" w:bidi="ar-SA"/>
      </w:rPr>
    </w:lvl>
    <w:lvl w:ilvl="7" w:tplc="8D963772">
      <w:numFmt w:val="bullet"/>
      <w:lvlText w:val="•"/>
      <w:lvlJc w:val="left"/>
      <w:pPr>
        <w:ind w:left="6697" w:hanging="360"/>
      </w:pPr>
      <w:rPr>
        <w:rFonts w:hint="default"/>
        <w:lang w:val="en-US" w:eastAsia="en-US" w:bidi="ar-SA"/>
      </w:rPr>
    </w:lvl>
    <w:lvl w:ilvl="8" w:tplc="7D48D972">
      <w:numFmt w:val="bullet"/>
      <w:lvlText w:val="•"/>
      <w:lvlJc w:val="left"/>
      <w:pPr>
        <w:ind w:left="7605" w:hanging="360"/>
      </w:pPr>
      <w:rPr>
        <w:rFonts w:hint="default"/>
        <w:lang w:val="en-US" w:eastAsia="en-US" w:bidi="ar-SA"/>
      </w:rPr>
    </w:lvl>
  </w:abstractNum>
  <w:abstractNum w:abstractNumId="142" w15:restartNumberingAfterBreak="0">
    <w:nsid w:val="7DD704AC"/>
    <w:multiLevelType w:val="hybridMultilevel"/>
    <w:tmpl w:val="EB6A0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DEB763F"/>
    <w:multiLevelType w:val="hybridMultilevel"/>
    <w:tmpl w:val="46A0D9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7E34706F"/>
    <w:multiLevelType w:val="hybridMultilevel"/>
    <w:tmpl w:val="6504BC0C"/>
    <w:lvl w:ilvl="0" w:tplc="24E6E00A">
      <w:numFmt w:val="bullet"/>
      <w:lvlText w:val=""/>
      <w:lvlJc w:val="left"/>
      <w:pPr>
        <w:ind w:left="720" w:hanging="360"/>
      </w:pPr>
      <w:rPr>
        <w:rFonts w:ascii="Symbol" w:eastAsia="Symbol" w:hAnsi="Symbol" w:cs="Symbol" w:hint="default"/>
        <w:w w:val="100"/>
        <w:lang w:val="en-US"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670B98"/>
    <w:multiLevelType w:val="hybridMultilevel"/>
    <w:tmpl w:val="6608C326"/>
    <w:lvl w:ilvl="0" w:tplc="A642AFBE">
      <w:numFmt w:val="bullet"/>
      <w:lvlText w:val="•"/>
      <w:lvlJc w:val="left"/>
      <w:pPr>
        <w:ind w:left="720" w:hanging="360"/>
      </w:pPr>
      <w:rPr>
        <w:rFonts w:ascii="Arial" w:hAnsi="Arial" w:hint="default"/>
        <w:spacing w:val="1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ED57BAD"/>
    <w:multiLevelType w:val="hybridMultilevel"/>
    <w:tmpl w:val="7C320A20"/>
    <w:lvl w:ilvl="0" w:tplc="11541842">
      <w:numFmt w:val="bullet"/>
      <w:lvlText w:val=""/>
      <w:lvlJc w:val="left"/>
      <w:pPr>
        <w:ind w:left="360" w:hanging="360"/>
      </w:pPr>
      <w:rPr>
        <w:rFonts w:ascii="Wingdings" w:eastAsia="Wingdings" w:hAnsi="Wingdings" w:cs="Wingdings" w:hint="default"/>
        <w:b w:val="0"/>
        <w:bCs w:val="0"/>
        <w:i w:val="0"/>
        <w:iCs w:val="0"/>
        <w:w w:val="100"/>
        <w:sz w:val="24"/>
        <w:szCs w:val="24"/>
        <w:lang w:val="en-US" w:eastAsia="en-US" w:bidi="ar-SA"/>
      </w:rPr>
    </w:lvl>
    <w:lvl w:ilvl="1" w:tplc="24E6E00A">
      <w:numFmt w:val="bullet"/>
      <w:lvlText w:val=""/>
      <w:lvlJc w:val="left"/>
      <w:pPr>
        <w:ind w:left="1080" w:hanging="360"/>
      </w:pPr>
      <w:rPr>
        <w:rFonts w:ascii="Symbol" w:eastAsia="Symbol" w:hAnsi="Symbol" w:cs="Symbol" w:hint="default"/>
        <w:w w:val="100"/>
        <w:lang w:val="en-US" w:eastAsia="en-US" w:bidi="ar-SA"/>
      </w:rPr>
    </w:lvl>
    <w:lvl w:ilvl="2" w:tplc="77C65774">
      <w:numFmt w:val="bullet"/>
      <w:lvlText w:val=""/>
      <w:lvlJc w:val="left"/>
      <w:pPr>
        <w:ind w:left="1800" w:hanging="360"/>
      </w:pPr>
      <w:rPr>
        <w:rFonts w:ascii="Wingdings" w:eastAsia="Wingdings" w:hAnsi="Wingdings" w:cs="Wingdings" w:hint="default"/>
        <w:b w:val="0"/>
        <w:bCs w:val="0"/>
        <w:i w:val="0"/>
        <w:iCs w:val="0"/>
        <w:w w:val="100"/>
        <w:sz w:val="24"/>
        <w:szCs w:val="24"/>
        <w:lang w:val="en-US" w:eastAsia="en-US" w:bidi="ar-SA"/>
      </w:rPr>
    </w:lvl>
    <w:lvl w:ilvl="3" w:tplc="8C1A4D8A">
      <w:numFmt w:val="bullet"/>
      <w:lvlText w:val="•"/>
      <w:lvlJc w:val="left"/>
      <w:pPr>
        <w:ind w:left="2707" w:hanging="360"/>
      </w:pPr>
      <w:rPr>
        <w:rFonts w:hint="default"/>
        <w:lang w:val="en-US" w:eastAsia="en-US" w:bidi="ar-SA"/>
      </w:rPr>
    </w:lvl>
    <w:lvl w:ilvl="4" w:tplc="F6C0BA62">
      <w:numFmt w:val="bullet"/>
      <w:lvlText w:val="•"/>
      <w:lvlJc w:val="left"/>
      <w:pPr>
        <w:ind w:left="3615" w:hanging="360"/>
      </w:pPr>
      <w:rPr>
        <w:rFonts w:hint="default"/>
        <w:lang w:val="en-US" w:eastAsia="en-US" w:bidi="ar-SA"/>
      </w:rPr>
    </w:lvl>
    <w:lvl w:ilvl="5" w:tplc="D4F42074">
      <w:numFmt w:val="bullet"/>
      <w:lvlText w:val="•"/>
      <w:lvlJc w:val="left"/>
      <w:pPr>
        <w:ind w:left="4522" w:hanging="360"/>
      </w:pPr>
      <w:rPr>
        <w:rFonts w:hint="default"/>
        <w:lang w:val="en-US" w:eastAsia="en-US" w:bidi="ar-SA"/>
      </w:rPr>
    </w:lvl>
    <w:lvl w:ilvl="6" w:tplc="6E4CBFD2">
      <w:numFmt w:val="bullet"/>
      <w:lvlText w:val="•"/>
      <w:lvlJc w:val="left"/>
      <w:pPr>
        <w:ind w:left="5430" w:hanging="360"/>
      </w:pPr>
      <w:rPr>
        <w:rFonts w:hint="default"/>
        <w:lang w:val="en-US" w:eastAsia="en-US" w:bidi="ar-SA"/>
      </w:rPr>
    </w:lvl>
    <w:lvl w:ilvl="7" w:tplc="8D963772">
      <w:numFmt w:val="bullet"/>
      <w:lvlText w:val="•"/>
      <w:lvlJc w:val="left"/>
      <w:pPr>
        <w:ind w:left="6337" w:hanging="360"/>
      </w:pPr>
      <w:rPr>
        <w:rFonts w:hint="default"/>
        <w:lang w:val="en-US" w:eastAsia="en-US" w:bidi="ar-SA"/>
      </w:rPr>
    </w:lvl>
    <w:lvl w:ilvl="8" w:tplc="7D48D972">
      <w:numFmt w:val="bullet"/>
      <w:lvlText w:val="•"/>
      <w:lvlJc w:val="left"/>
      <w:pPr>
        <w:ind w:left="7245" w:hanging="360"/>
      </w:pPr>
      <w:rPr>
        <w:rFonts w:hint="default"/>
        <w:lang w:val="en-US" w:eastAsia="en-US" w:bidi="ar-SA"/>
      </w:rPr>
    </w:lvl>
  </w:abstractNum>
  <w:num w:numId="1" w16cid:durableId="1363630421">
    <w:abstractNumId w:val="9"/>
  </w:num>
  <w:num w:numId="2" w16cid:durableId="18706213">
    <w:abstractNumId w:val="120"/>
  </w:num>
  <w:num w:numId="3" w16cid:durableId="1005212247">
    <w:abstractNumId w:val="7"/>
  </w:num>
  <w:num w:numId="4" w16cid:durableId="153036860">
    <w:abstractNumId w:val="124"/>
  </w:num>
  <w:num w:numId="5" w16cid:durableId="2065832979">
    <w:abstractNumId w:val="59"/>
  </w:num>
  <w:num w:numId="6" w16cid:durableId="511723538">
    <w:abstractNumId w:val="37"/>
  </w:num>
  <w:num w:numId="7" w16cid:durableId="1040133275">
    <w:abstractNumId w:val="34"/>
  </w:num>
  <w:num w:numId="8" w16cid:durableId="1508135900">
    <w:abstractNumId w:val="115"/>
  </w:num>
  <w:num w:numId="9" w16cid:durableId="767043868">
    <w:abstractNumId w:val="65"/>
  </w:num>
  <w:num w:numId="10" w16cid:durableId="699014415">
    <w:abstractNumId w:val="66"/>
  </w:num>
  <w:num w:numId="11" w16cid:durableId="725183157">
    <w:abstractNumId w:val="110"/>
  </w:num>
  <w:num w:numId="12" w16cid:durableId="40786925">
    <w:abstractNumId w:val="101"/>
  </w:num>
  <w:num w:numId="13" w16cid:durableId="1179926239">
    <w:abstractNumId w:val="42"/>
  </w:num>
  <w:num w:numId="14" w16cid:durableId="2118981812">
    <w:abstractNumId w:val="91"/>
  </w:num>
  <w:num w:numId="15" w16cid:durableId="173807177">
    <w:abstractNumId w:val="128"/>
  </w:num>
  <w:num w:numId="16" w16cid:durableId="375159863">
    <w:abstractNumId w:val="29"/>
  </w:num>
  <w:num w:numId="17" w16cid:durableId="1402294074">
    <w:abstractNumId w:val="81"/>
  </w:num>
  <w:num w:numId="18" w16cid:durableId="1626809362">
    <w:abstractNumId w:val="20"/>
  </w:num>
  <w:num w:numId="19" w16cid:durableId="617683668">
    <w:abstractNumId w:val="96"/>
  </w:num>
  <w:num w:numId="20" w16cid:durableId="2089960314">
    <w:abstractNumId w:val="33"/>
  </w:num>
  <w:num w:numId="21" w16cid:durableId="460197117">
    <w:abstractNumId w:val="11"/>
  </w:num>
  <w:num w:numId="22" w16cid:durableId="1842701987">
    <w:abstractNumId w:val="133"/>
  </w:num>
  <w:num w:numId="23" w16cid:durableId="897402433">
    <w:abstractNumId w:val="39"/>
  </w:num>
  <w:num w:numId="24" w16cid:durableId="1097675288">
    <w:abstractNumId w:val="87"/>
  </w:num>
  <w:num w:numId="25" w16cid:durableId="2015645197">
    <w:abstractNumId w:val="35"/>
  </w:num>
  <w:num w:numId="26" w16cid:durableId="2021930301">
    <w:abstractNumId w:val="122"/>
  </w:num>
  <w:num w:numId="27" w16cid:durableId="269627681">
    <w:abstractNumId w:val="108"/>
  </w:num>
  <w:num w:numId="28" w16cid:durableId="477842479">
    <w:abstractNumId w:val="116"/>
  </w:num>
  <w:num w:numId="29" w16cid:durableId="185337347">
    <w:abstractNumId w:val="103"/>
  </w:num>
  <w:num w:numId="30" w16cid:durableId="6643392">
    <w:abstractNumId w:val="68"/>
  </w:num>
  <w:num w:numId="31" w16cid:durableId="1684933712">
    <w:abstractNumId w:val="10"/>
  </w:num>
  <w:num w:numId="32" w16cid:durableId="78455539">
    <w:abstractNumId w:val="137"/>
  </w:num>
  <w:num w:numId="33" w16cid:durableId="372117046">
    <w:abstractNumId w:val="142"/>
  </w:num>
  <w:num w:numId="34" w16cid:durableId="1613897905">
    <w:abstractNumId w:val="84"/>
  </w:num>
  <w:num w:numId="35" w16cid:durableId="769617141">
    <w:abstractNumId w:val="71"/>
  </w:num>
  <w:num w:numId="36" w16cid:durableId="1506673451">
    <w:abstractNumId w:val="50"/>
  </w:num>
  <w:num w:numId="37" w16cid:durableId="1197159531">
    <w:abstractNumId w:val="79"/>
  </w:num>
  <w:num w:numId="38" w16cid:durableId="356199833">
    <w:abstractNumId w:val="25"/>
  </w:num>
  <w:num w:numId="39" w16cid:durableId="2102025226">
    <w:abstractNumId w:val="98"/>
  </w:num>
  <w:num w:numId="40" w16cid:durableId="1951545655">
    <w:abstractNumId w:val="89"/>
  </w:num>
  <w:num w:numId="41" w16cid:durableId="30231798">
    <w:abstractNumId w:val="72"/>
  </w:num>
  <w:num w:numId="42" w16cid:durableId="1379668095">
    <w:abstractNumId w:val="13"/>
  </w:num>
  <w:num w:numId="43" w16cid:durableId="2136291627">
    <w:abstractNumId w:val="82"/>
  </w:num>
  <w:num w:numId="44" w16cid:durableId="1778334244">
    <w:abstractNumId w:val="47"/>
  </w:num>
  <w:num w:numId="45" w16cid:durableId="181556684">
    <w:abstractNumId w:val="77"/>
  </w:num>
  <w:num w:numId="46" w16cid:durableId="199631299">
    <w:abstractNumId w:val="46"/>
  </w:num>
  <w:num w:numId="47" w16cid:durableId="2094206881">
    <w:abstractNumId w:val="64"/>
  </w:num>
  <w:num w:numId="48" w16cid:durableId="425688121">
    <w:abstractNumId w:val="12"/>
  </w:num>
  <w:num w:numId="49" w16cid:durableId="944919533">
    <w:abstractNumId w:val="28"/>
  </w:num>
  <w:num w:numId="50" w16cid:durableId="42290560">
    <w:abstractNumId w:val="62"/>
  </w:num>
  <w:num w:numId="51" w16cid:durableId="1251622110">
    <w:abstractNumId w:val="24"/>
  </w:num>
  <w:num w:numId="52" w16cid:durableId="1520193822">
    <w:abstractNumId w:val="58"/>
  </w:num>
  <w:num w:numId="53" w16cid:durableId="1419717560">
    <w:abstractNumId w:val="74"/>
  </w:num>
  <w:num w:numId="54" w16cid:durableId="2065248525">
    <w:abstractNumId w:val="73"/>
  </w:num>
  <w:num w:numId="55" w16cid:durableId="1352145255">
    <w:abstractNumId w:val="145"/>
  </w:num>
  <w:num w:numId="56" w16cid:durableId="331496100">
    <w:abstractNumId w:val="43"/>
  </w:num>
  <w:num w:numId="57" w16cid:durableId="575558035">
    <w:abstractNumId w:val="31"/>
  </w:num>
  <w:num w:numId="58" w16cid:durableId="1963531221">
    <w:abstractNumId w:val="86"/>
  </w:num>
  <w:num w:numId="59" w16cid:durableId="1980457783">
    <w:abstractNumId w:val="130"/>
  </w:num>
  <w:num w:numId="60" w16cid:durableId="1230460831">
    <w:abstractNumId w:val="83"/>
  </w:num>
  <w:num w:numId="61" w16cid:durableId="1949459879">
    <w:abstractNumId w:val="125"/>
  </w:num>
  <w:num w:numId="62" w16cid:durableId="630404660">
    <w:abstractNumId w:val="78"/>
  </w:num>
  <w:num w:numId="63" w16cid:durableId="919026133">
    <w:abstractNumId w:val="129"/>
  </w:num>
  <w:num w:numId="64" w16cid:durableId="868295160">
    <w:abstractNumId w:val="121"/>
  </w:num>
  <w:num w:numId="65" w16cid:durableId="337654317">
    <w:abstractNumId w:val="100"/>
  </w:num>
  <w:num w:numId="66" w16cid:durableId="1719011169">
    <w:abstractNumId w:val="102"/>
  </w:num>
  <w:num w:numId="67" w16cid:durableId="2014871231">
    <w:abstractNumId w:val="17"/>
  </w:num>
  <w:num w:numId="68" w16cid:durableId="372314140">
    <w:abstractNumId w:val="97"/>
  </w:num>
  <w:num w:numId="69" w16cid:durableId="1344629363">
    <w:abstractNumId w:val="90"/>
  </w:num>
  <w:num w:numId="70" w16cid:durableId="496193096">
    <w:abstractNumId w:val="15"/>
  </w:num>
  <w:num w:numId="71" w16cid:durableId="1876577242">
    <w:abstractNumId w:val="132"/>
  </w:num>
  <w:num w:numId="72" w16cid:durableId="999113838">
    <w:abstractNumId w:val="139"/>
  </w:num>
  <w:num w:numId="73" w16cid:durableId="1144392866">
    <w:abstractNumId w:val="135"/>
  </w:num>
  <w:num w:numId="74" w16cid:durableId="6294549">
    <w:abstractNumId w:val="107"/>
  </w:num>
  <w:num w:numId="75" w16cid:durableId="254366530">
    <w:abstractNumId w:val="45"/>
  </w:num>
  <w:num w:numId="76" w16cid:durableId="1662540772">
    <w:abstractNumId w:val="112"/>
  </w:num>
  <w:num w:numId="77" w16cid:durableId="1324628006">
    <w:abstractNumId w:val="53"/>
  </w:num>
  <w:num w:numId="78" w16cid:durableId="637689296">
    <w:abstractNumId w:val="105"/>
  </w:num>
  <w:num w:numId="79" w16cid:durableId="167529503">
    <w:abstractNumId w:val="109"/>
  </w:num>
  <w:num w:numId="80" w16cid:durableId="355621880">
    <w:abstractNumId w:val="134"/>
  </w:num>
  <w:num w:numId="81" w16cid:durableId="758330630">
    <w:abstractNumId w:val="49"/>
  </w:num>
  <w:num w:numId="82" w16cid:durableId="647249442">
    <w:abstractNumId w:val="36"/>
  </w:num>
  <w:num w:numId="83" w16cid:durableId="135729686">
    <w:abstractNumId w:val="6"/>
  </w:num>
  <w:num w:numId="84" w16cid:durableId="810949337">
    <w:abstractNumId w:val="5"/>
  </w:num>
  <w:num w:numId="85" w16cid:durableId="424302938">
    <w:abstractNumId w:val="4"/>
  </w:num>
  <w:num w:numId="86" w16cid:durableId="1728189735">
    <w:abstractNumId w:val="8"/>
  </w:num>
  <w:num w:numId="87" w16cid:durableId="2067027767">
    <w:abstractNumId w:val="3"/>
  </w:num>
  <w:num w:numId="88" w16cid:durableId="1773622055">
    <w:abstractNumId w:val="2"/>
  </w:num>
  <w:num w:numId="89" w16cid:durableId="1545678647">
    <w:abstractNumId w:val="1"/>
  </w:num>
  <w:num w:numId="90" w16cid:durableId="1228610162">
    <w:abstractNumId w:val="0"/>
  </w:num>
  <w:num w:numId="91" w16cid:durableId="620963739">
    <w:abstractNumId w:val="119"/>
  </w:num>
  <w:num w:numId="92" w16cid:durableId="18166205">
    <w:abstractNumId w:val="126"/>
  </w:num>
  <w:num w:numId="93" w16cid:durableId="985476044">
    <w:abstractNumId w:val="52"/>
  </w:num>
  <w:num w:numId="94" w16cid:durableId="2074767809">
    <w:abstractNumId w:val="117"/>
  </w:num>
  <w:num w:numId="95" w16cid:durableId="344403173">
    <w:abstractNumId w:val="80"/>
  </w:num>
  <w:num w:numId="96" w16cid:durableId="1650161968">
    <w:abstractNumId w:val="63"/>
  </w:num>
  <w:num w:numId="97" w16cid:durableId="1404717668">
    <w:abstractNumId w:val="44"/>
  </w:num>
  <w:num w:numId="98" w16cid:durableId="518280868">
    <w:abstractNumId w:val="40"/>
  </w:num>
  <w:num w:numId="99" w16cid:durableId="1323507074">
    <w:abstractNumId w:val="106"/>
  </w:num>
  <w:num w:numId="100" w16cid:durableId="836112376">
    <w:abstractNumId w:val="123"/>
  </w:num>
  <w:num w:numId="101" w16cid:durableId="2121948712">
    <w:abstractNumId w:val="57"/>
  </w:num>
  <w:num w:numId="102" w16cid:durableId="514730498">
    <w:abstractNumId w:val="27"/>
  </w:num>
  <w:num w:numId="103" w16cid:durableId="858814681">
    <w:abstractNumId w:val="99"/>
  </w:num>
  <w:num w:numId="104" w16cid:durableId="471288260">
    <w:abstractNumId w:val="23"/>
  </w:num>
  <w:num w:numId="105" w16cid:durableId="574359766">
    <w:abstractNumId w:val="113"/>
  </w:num>
  <w:num w:numId="106" w16cid:durableId="1465270028">
    <w:abstractNumId w:val="32"/>
  </w:num>
  <w:num w:numId="107" w16cid:durableId="1251813261">
    <w:abstractNumId w:val="143"/>
  </w:num>
  <w:num w:numId="108" w16cid:durableId="1924483989">
    <w:abstractNumId w:val="38"/>
  </w:num>
  <w:num w:numId="109" w16cid:durableId="1717119783">
    <w:abstractNumId w:val="131"/>
  </w:num>
  <w:num w:numId="110" w16cid:durableId="1160464203">
    <w:abstractNumId w:val="18"/>
  </w:num>
  <w:num w:numId="111" w16cid:durableId="40400459">
    <w:abstractNumId w:val="146"/>
  </w:num>
  <w:num w:numId="112" w16cid:durableId="381059051">
    <w:abstractNumId w:val="127"/>
  </w:num>
  <w:num w:numId="113" w16cid:durableId="945692903">
    <w:abstractNumId w:val="69"/>
  </w:num>
  <w:num w:numId="114" w16cid:durableId="1235975128">
    <w:abstractNumId w:val="60"/>
  </w:num>
  <w:num w:numId="115" w16cid:durableId="2101751232">
    <w:abstractNumId w:val="141"/>
  </w:num>
  <w:num w:numId="116" w16cid:durableId="219052158">
    <w:abstractNumId w:val="93"/>
  </w:num>
  <w:num w:numId="117" w16cid:durableId="1182933404">
    <w:abstractNumId w:val="14"/>
  </w:num>
  <w:num w:numId="118" w16cid:durableId="1282691451">
    <w:abstractNumId w:val="26"/>
  </w:num>
  <w:num w:numId="119" w16cid:durableId="1112282225">
    <w:abstractNumId w:val="111"/>
  </w:num>
  <w:num w:numId="120" w16cid:durableId="966007761">
    <w:abstractNumId w:val="56"/>
  </w:num>
  <w:num w:numId="121" w16cid:durableId="353262938">
    <w:abstractNumId w:val="70"/>
  </w:num>
  <w:num w:numId="122" w16cid:durableId="1390378995">
    <w:abstractNumId w:val="19"/>
  </w:num>
  <w:num w:numId="123" w16cid:durableId="1662855817">
    <w:abstractNumId w:val="61"/>
  </w:num>
  <w:num w:numId="124" w16cid:durableId="364721322">
    <w:abstractNumId w:val="118"/>
  </w:num>
  <w:num w:numId="125" w16cid:durableId="211969061">
    <w:abstractNumId w:val="140"/>
  </w:num>
  <w:num w:numId="126" w16cid:durableId="1579509962">
    <w:abstractNumId w:val="95"/>
  </w:num>
  <w:num w:numId="127" w16cid:durableId="240529916">
    <w:abstractNumId w:val="21"/>
  </w:num>
  <w:num w:numId="128" w16cid:durableId="1014964915">
    <w:abstractNumId w:val="41"/>
  </w:num>
  <w:num w:numId="129" w16cid:durableId="1484734810">
    <w:abstractNumId w:val="88"/>
  </w:num>
  <w:num w:numId="130" w16cid:durableId="1167133332">
    <w:abstractNumId w:val="92"/>
  </w:num>
  <w:num w:numId="131" w16cid:durableId="1596286927">
    <w:abstractNumId w:val="75"/>
  </w:num>
  <w:num w:numId="132" w16cid:durableId="2113043756">
    <w:abstractNumId w:val="138"/>
  </w:num>
  <w:num w:numId="133" w16cid:durableId="1694837713">
    <w:abstractNumId w:val="16"/>
  </w:num>
  <w:num w:numId="134" w16cid:durableId="1826966860">
    <w:abstractNumId w:val="54"/>
  </w:num>
  <w:num w:numId="135" w16cid:durableId="2058622792">
    <w:abstractNumId w:val="30"/>
  </w:num>
  <w:num w:numId="136" w16cid:durableId="1951745309">
    <w:abstractNumId w:val="51"/>
  </w:num>
  <w:num w:numId="137" w16cid:durableId="644624853">
    <w:abstractNumId w:val="85"/>
  </w:num>
  <w:num w:numId="138" w16cid:durableId="1186598761">
    <w:abstractNumId w:val="94"/>
  </w:num>
  <w:num w:numId="139" w16cid:durableId="2037735835">
    <w:abstractNumId w:val="48"/>
  </w:num>
  <w:num w:numId="140" w16cid:durableId="115025594">
    <w:abstractNumId w:val="136"/>
  </w:num>
  <w:num w:numId="141" w16cid:durableId="1313943065">
    <w:abstractNumId w:val="22"/>
  </w:num>
  <w:num w:numId="142" w16cid:durableId="866793769">
    <w:abstractNumId w:val="76"/>
  </w:num>
  <w:num w:numId="143" w16cid:durableId="1072192174">
    <w:abstractNumId w:val="55"/>
  </w:num>
  <w:num w:numId="144" w16cid:durableId="431703087">
    <w:abstractNumId w:val="144"/>
  </w:num>
  <w:num w:numId="145" w16cid:durableId="1304962938">
    <w:abstractNumId w:val="104"/>
  </w:num>
  <w:num w:numId="146" w16cid:durableId="1148011268">
    <w:abstractNumId w:val="67"/>
  </w:num>
  <w:num w:numId="147" w16cid:durableId="971669257">
    <w:abstractNumId w:val="114"/>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en-US" w:vendorID="64" w:dllVersion="0" w:nlCheck="1" w:checkStyle="0"/>
  <w:proofState w:spelling="clean" w:grammar="clean"/>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1366"/>
    <w:rsid w:val="00000006"/>
    <w:rsid w:val="00000389"/>
    <w:rsid w:val="0000110F"/>
    <w:rsid w:val="00001A12"/>
    <w:rsid w:val="00001BE6"/>
    <w:rsid w:val="000027B5"/>
    <w:rsid w:val="00003493"/>
    <w:rsid w:val="0000387F"/>
    <w:rsid w:val="000039A2"/>
    <w:rsid w:val="00003C69"/>
    <w:rsid w:val="00004E0F"/>
    <w:rsid w:val="0000514D"/>
    <w:rsid w:val="00005A39"/>
    <w:rsid w:val="00005FCA"/>
    <w:rsid w:val="00007D0C"/>
    <w:rsid w:val="000115E3"/>
    <w:rsid w:val="0001184E"/>
    <w:rsid w:val="00012205"/>
    <w:rsid w:val="00012551"/>
    <w:rsid w:val="000129DD"/>
    <w:rsid w:val="00014351"/>
    <w:rsid w:val="00014682"/>
    <w:rsid w:val="00014E09"/>
    <w:rsid w:val="0001500E"/>
    <w:rsid w:val="00015692"/>
    <w:rsid w:val="00015B98"/>
    <w:rsid w:val="00015E29"/>
    <w:rsid w:val="0001608A"/>
    <w:rsid w:val="000167C9"/>
    <w:rsid w:val="00016861"/>
    <w:rsid w:val="0002023E"/>
    <w:rsid w:val="0002223D"/>
    <w:rsid w:val="00022804"/>
    <w:rsid w:val="00022873"/>
    <w:rsid w:val="000228DD"/>
    <w:rsid w:val="00022974"/>
    <w:rsid w:val="00022B2D"/>
    <w:rsid w:val="00024153"/>
    <w:rsid w:val="000248C8"/>
    <w:rsid w:val="000249A5"/>
    <w:rsid w:val="000249F6"/>
    <w:rsid w:val="00025486"/>
    <w:rsid w:val="00026FD5"/>
    <w:rsid w:val="0002724F"/>
    <w:rsid w:val="00027860"/>
    <w:rsid w:val="00030A21"/>
    <w:rsid w:val="000316AB"/>
    <w:rsid w:val="00032B59"/>
    <w:rsid w:val="000343BD"/>
    <w:rsid w:val="000347EF"/>
    <w:rsid w:val="00034C3F"/>
    <w:rsid w:val="000350BA"/>
    <w:rsid w:val="00036169"/>
    <w:rsid w:val="0003634F"/>
    <w:rsid w:val="00036388"/>
    <w:rsid w:val="000364B1"/>
    <w:rsid w:val="00036A0F"/>
    <w:rsid w:val="00037589"/>
    <w:rsid w:val="00037C2C"/>
    <w:rsid w:val="00037F83"/>
    <w:rsid w:val="00037FDF"/>
    <w:rsid w:val="00040390"/>
    <w:rsid w:val="000403E7"/>
    <w:rsid w:val="00040C0B"/>
    <w:rsid w:val="000411D7"/>
    <w:rsid w:val="0004314C"/>
    <w:rsid w:val="00043C31"/>
    <w:rsid w:val="00043F18"/>
    <w:rsid w:val="00044825"/>
    <w:rsid w:val="00044E28"/>
    <w:rsid w:val="000456D3"/>
    <w:rsid w:val="000467FB"/>
    <w:rsid w:val="000502D2"/>
    <w:rsid w:val="0005042D"/>
    <w:rsid w:val="00050A3E"/>
    <w:rsid w:val="00050A72"/>
    <w:rsid w:val="0005151D"/>
    <w:rsid w:val="00051ABF"/>
    <w:rsid w:val="000522DA"/>
    <w:rsid w:val="00052F46"/>
    <w:rsid w:val="00053CC2"/>
    <w:rsid w:val="000540D1"/>
    <w:rsid w:val="000547CD"/>
    <w:rsid w:val="00054AB0"/>
    <w:rsid w:val="000558D2"/>
    <w:rsid w:val="00056146"/>
    <w:rsid w:val="00057D95"/>
    <w:rsid w:val="00060CAF"/>
    <w:rsid w:val="0006239B"/>
    <w:rsid w:val="00062F88"/>
    <w:rsid w:val="00063E07"/>
    <w:rsid w:val="000654BD"/>
    <w:rsid w:val="00065A97"/>
    <w:rsid w:val="000663A3"/>
    <w:rsid w:val="00066C8A"/>
    <w:rsid w:val="00067727"/>
    <w:rsid w:val="000679B6"/>
    <w:rsid w:val="00070E26"/>
    <w:rsid w:val="00070ED5"/>
    <w:rsid w:val="00071057"/>
    <w:rsid w:val="00071495"/>
    <w:rsid w:val="00071773"/>
    <w:rsid w:val="00071DD2"/>
    <w:rsid w:val="00072078"/>
    <w:rsid w:val="000720C5"/>
    <w:rsid w:val="0007280B"/>
    <w:rsid w:val="0007331D"/>
    <w:rsid w:val="00073952"/>
    <w:rsid w:val="00074276"/>
    <w:rsid w:val="0007427E"/>
    <w:rsid w:val="000747C9"/>
    <w:rsid w:val="00074AE7"/>
    <w:rsid w:val="00076495"/>
    <w:rsid w:val="000765CA"/>
    <w:rsid w:val="00076C39"/>
    <w:rsid w:val="000776A2"/>
    <w:rsid w:val="00077AB2"/>
    <w:rsid w:val="00077CCA"/>
    <w:rsid w:val="00077FAD"/>
    <w:rsid w:val="0008030B"/>
    <w:rsid w:val="0008038C"/>
    <w:rsid w:val="00080CDC"/>
    <w:rsid w:val="000810A1"/>
    <w:rsid w:val="00081175"/>
    <w:rsid w:val="000811C1"/>
    <w:rsid w:val="00082DD8"/>
    <w:rsid w:val="0008303E"/>
    <w:rsid w:val="0008314E"/>
    <w:rsid w:val="000833C4"/>
    <w:rsid w:val="00084133"/>
    <w:rsid w:val="00084139"/>
    <w:rsid w:val="0008425B"/>
    <w:rsid w:val="000844F7"/>
    <w:rsid w:val="000861CE"/>
    <w:rsid w:val="00086300"/>
    <w:rsid w:val="000865E7"/>
    <w:rsid w:val="000869D5"/>
    <w:rsid w:val="00086A41"/>
    <w:rsid w:val="00090446"/>
    <w:rsid w:val="00090CA8"/>
    <w:rsid w:val="000918D1"/>
    <w:rsid w:val="00093F43"/>
    <w:rsid w:val="00094DBC"/>
    <w:rsid w:val="00095BC6"/>
    <w:rsid w:val="00096F8F"/>
    <w:rsid w:val="000971DB"/>
    <w:rsid w:val="00097C0E"/>
    <w:rsid w:val="000A171B"/>
    <w:rsid w:val="000A179E"/>
    <w:rsid w:val="000A1896"/>
    <w:rsid w:val="000A1A73"/>
    <w:rsid w:val="000A1AEB"/>
    <w:rsid w:val="000A29EB"/>
    <w:rsid w:val="000A2EF0"/>
    <w:rsid w:val="000A3990"/>
    <w:rsid w:val="000A4D3F"/>
    <w:rsid w:val="000A557E"/>
    <w:rsid w:val="000A5878"/>
    <w:rsid w:val="000A5B2A"/>
    <w:rsid w:val="000A6788"/>
    <w:rsid w:val="000A7180"/>
    <w:rsid w:val="000B015B"/>
    <w:rsid w:val="000B1317"/>
    <w:rsid w:val="000B151F"/>
    <w:rsid w:val="000B1BE0"/>
    <w:rsid w:val="000B1EE8"/>
    <w:rsid w:val="000B26DF"/>
    <w:rsid w:val="000B2792"/>
    <w:rsid w:val="000B28F6"/>
    <w:rsid w:val="000B3F99"/>
    <w:rsid w:val="000B52CF"/>
    <w:rsid w:val="000B74BB"/>
    <w:rsid w:val="000B77FF"/>
    <w:rsid w:val="000B78A1"/>
    <w:rsid w:val="000C06CE"/>
    <w:rsid w:val="000C10FB"/>
    <w:rsid w:val="000C1446"/>
    <w:rsid w:val="000C17A0"/>
    <w:rsid w:val="000C26D8"/>
    <w:rsid w:val="000C2853"/>
    <w:rsid w:val="000C2C31"/>
    <w:rsid w:val="000C2FA4"/>
    <w:rsid w:val="000C2FCC"/>
    <w:rsid w:val="000C347A"/>
    <w:rsid w:val="000C34E5"/>
    <w:rsid w:val="000C3A51"/>
    <w:rsid w:val="000C3E2B"/>
    <w:rsid w:val="000C4A20"/>
    <w:rsid w:val="000C5B98"/>
    <w:rsid w:val="000C7B38"/>
    <w:rsid w:val="000D0402"/>
    <w:rsid w:val="000D09E5"/>
    <w:rsid w:val="000D0CC4"/>
    <w:rsid w:val="000D1293"/>
    <w:rsid w:val="000D16B6"/>
    <w:rsid w:val="000D1DDD"/>
    <w:rsid w:val="000D2125"/>
    <w:rsid w:val="000D227E"/>
    <w:rsid w:val="000D231F"/>
    <w:rsid w:val="000D33DC"/>
    <w:rsid w:val="000D3DE1"/>
    <w:rsid w:val="000D5B36"/>
    <w:rsid w:val="000D6C9A"/>
    <w:rsid w:val="000D7141"/>
    <w:rsid w:val="000D7DF4"/>
    <w:rsid w:val="000E064B"/>
    <w:rsid w:val="000E09C4"/>
    <w:rsid w:val="000E0AAE"/>
    <w:rsid w:val="000E180B"/>
    <w:rsid w:val="000E1E0D"/>
    <w:rsid w:val="000E24DE"/>
    <w:rsid w:val="000E2776"/>
    <w:rsid w:val="000E2E50"/>
    <w:rsid w:val="000E391C"/>
    <w:rsid w:val="000E3A53"/>
    <w:rsid w:val="000E3C19"/>
    <w:rsid w:val="000E56D5"/>
    <w:rsid w:val="000E5BDE"/>
    <w:rsid w:val="000F072A"/>
    <w:rsid w:val="000F0AC6"/>
    <w:rsid w:val="000F0D54"/>
    <w:rsid w:val="000F1076"/>
    <w:rsid w:val="000F11EF"/>
    <w:rsid w:val="000F12F9"/>
    <w:rsid w:val="000F1C26"/>
    <w:rsid w:val="000F28E8"/>
    <w:rsid w:val="000F3271"/>
    <w:rsid w:val="000F3320"/>
    <w:rsid w:val="000F3A8F"/>
    <w:rsid w:val="000F4399"/>
    <w:rsid w:val="000F4487"/>
    <w:rsid w:val="000F4F91"/>
    <w:rsid w:val="000F56E1"/>
    <w:rsid w:val="000F6822"/>
    <w:rsid w:val="000F6AFA"/>
    <w:rsid w:val="000F6FF0"/>
    <w:rsid w:val="000F70E2"/>
    <w:rsid w:val="000F7222"/>
    <w:rsid w:val="00100DB1"/>
    <w:rsid w:val="00101001"/>
    <w:rsid w:val="0010159F"/>
    <w:rsid w:val="00102C29"/>
    <w:rsid w:val="00102EAA"/>
    <w:rsid w:val="00103F84"/>
    <w:rsid w:val="001047A9"/>
    <w:rsid w:val="00104E33"/>
    <w:rsid w:val="00105831"/>
    <w:rsid w:val="001059DB"/>
    <w:rsid w:val="00105E73"/>
    <w:rsid w:val="001061D5"/>
    <w:rsid w:val="001065B6"/>
    <w:rsid w:val="00106971"/>
    <w:rsid w:val="001072D2"/>
    <w:rsid w:val="001079AF"/>
    <w:rsid w:val="00107F96"/>
    <w:rsid w:val="001109E1"/>
    <w:rsid w:val="00110F77"/>
    <w:rsid w:val="00111159"/>
    <w:rsid w:val="00111202"/>
    <w:rsid w:val="00111344"/>
    <w:rsid w:val="0011148C"/>
    <w:rsid w:val="00111699"/>
    <w:rsid w:val="00111A88"/>
    <w:rsid w:val="00112081"/>
    <w:rsid w:val="001125C1"/>
    <w:rsid w:val="00112AB9"/>
    <w:rsid w:val="00112BB7"/>
    <w:rsid w:val="00113B32"/>
    <w:rsid w:val="00113F7C"/>
    <w:rsid w:val="0011505A"/>
    <w:rsid w:val="00117A53"/>
    <w:rsid w:val="00117EB5"/>
    <w:rsid w:val="001200C3"/>
    <w:rsid w:val="0012076E"/>
    <w:rsid w:val="00120BC0"/>
    <w:rsid w:val="001216CE"/>
    <w:rsid w:val="001219EB"/>
    <w:rsid w:val="00121F73"/>
    <w:rsid w:val="001224F8"/>
    <w:rsid w:val="00122B09"/>
    <w:rsid w:val="00122C89"/>
    <w:rsid w:val="001230C1"/>
    <w:rsid w:val="00124FB1"/>
    <w:rsid w:val="00126056"/>
    <w:rsid w:val="00126C33"/>
    <w:rsid w:val="00126D2B"/>
    <w:rsid w:val="00130798"/>
    <w:rsid w:val="00130C11"/>
    <w:rsid w:val="00131B64"/>
    <w:rsid w:val="00132489"/>
    <w:rsid w:val="00133561"/>
    <w:rsid w:val="001335CE"/>
    <w:rsid w:val="001342A8"/>
    <w:rsid w:val="001358B3"/>
    <w:rsid w:val="00135E25"/>
    <w:rsid w:val="0013634F"/>
    <w:rsid w:val="00136CA9"/>
    <w:rsid w:val="00137033"/>
    <w:rsid w:val="00137644"/>
    <w:rsid w:val="00137996"/>
    <w:rsid w:val="00137B6B"/>
    <w:rsid w:val="001406BD"/>
    <w:rsid w:val="001418B9"/>
    <w:rsid w:val="0014230E"/>
    <w:rsid w:val="001423E1"/>
    <w:rsid w:val="00143672"/>
    <w:rsid w:val="00143A15"/>
    <w:rsid w:val="00143C46"/>
    <w:rsid w:val="00143DBB"/>
    <w:rsid w:val="00145001"/>
    <w:rsid w:val="001465C1"/>
    <w:rsid w:val="00146A84"/>
    <w:rsid w:val="001471CE"/>
    <w:rsid w:val="001477D1"/>
    <w:rsid w:val="00147B21"/>
    <w:rsid w:val="00147EDA"/>
    <w:rsid w:val="001502F3"/>
    <w:rsid w:val="00150B74"/>
    <w:rsid w:val="00150F5F"/>
    <w:rsid w:val="00151006"/>
    <w:rsid w:val="00151B7B"/>
    <w:rsid w:val="001520D6"/>
    <w:rsid w:val="00152169"/>
    <w:rsid w:val="001525AE"/>
    <w:rsid w:val="0015336A"/>
    <w:rsid w:val="0015503E"/>
    <w:rsid w:val="001550CC"/>
    <w:rsid w:val="00155C63"/>
    <w:rsid w:val="0015637E"/>
    <w:rsid w:val="00156BCF"/>
    <w:rsid w:val="001575B6"/>
    <w:rsid w:val="0015792E"/>
    <w:rsid w:val="00160A52"/>
    <w:rsid w:val="00160ED5"/>
    <w:rsid w:val="00161469"/>
    <w:rsid w:val="00161A79"/>
    <w:rsid w:val="0016330B"/>
    <w:rsid w:val="001635FF"/>
    <w:rsid w:val="001644A6"/>
    <w:rsid w:val="00165A15"/>
    <w:rsid w:val="00165EDB"/>
    <w:rsid w:val="001705A9"/>
    <w:rsid w:val="001709E0"/>
    <w:rsid w:val="00170F73"/>
    <w:rsid w:val="00170FB7"/>
    <w:rsid w:val="0017183F"/>
    <w:rsid w:val="001725AD"/>
    <w:rsid w:val="00172D65"/>
    <w:rsid w:val="00173046"/>
    <w:rsid w:val="00173725"/>
    <w:rsid w:val="00173A85"/>
    <w:rsid w:val="00173C59"/>
    <w:rsid w:val="001744E8"/>
    <w:rsid w:val="00174C1A"/>
    <w:rsid w:val="0017554E"/>
    <w:rsid w:val="001759F6"/>
    <w:rsid w:val="00176B55"/>
    <w:rsid w:val="00177D97"/>
    <w:rsid w:val="001803D5"/>
    <w:rsid w:val="00181328"/>
    <w:rsid w:val="00181D3B"/>
    <w:rsid w:val="00182A93"/>
    <w:rsid w:val="00182AD4"/>
    <w:rsid w:val="00183302"/>
    <w:rsid w:val="00183D81"/>
    <w:rsid w:val="001847EA"/>
    <w:rsid w:val="00184A1E"/>
    <w:rsid w:val="00184E4B"/>
    <w:rsid w:val="00185390"/>
    <w:rsid w:val="00185A2C"/>
    <w:rsid w:val="00186300"/>
    <w:rsid w:val="00186444"/>
    <w:rsid w:val="00186680"/>
    <w:rsid w:val="00186EAA"/>
    <w:rsid w:val="00187176"/>
    <w:rsid w:val="00187C11"/>
    <w:rsid w:val="00190752"/>
    <w:rsid w:val="001909F6"/>
    <w:rsid w:val="00190A7B"/>
    <w:rsid w:val="00190C0E"/>
    <w:rsid w:val="00191164"/>
    <w:rsid w:val="001915DC"/>
    <w:rsid w:val="00191FCB"/>
    <w:rsid w:val="00192286"/>
    <w:rsid w:val="001924AC"/>
    <w:rsid w:val="00192718"/>
    <w:rsid w:val="00192C34"/>
    <w:rsid w:val="00193092"/>
    <w:rsid w:val="00193A51"/>
    <w:rsid w:val="001948E4"/>
    <w:rsid w:val="00194B8D"/>
    <w:rsid w:val="00194D6D"/>
    <w:rsid w:val="00194EC0"/>
    <w:rsid w:val="00194F88"/>
    <w:rsid w:val="0019500E"/>
    <w:rsid w:val="001953D3"/>
    <w:rsid w:val="001960BC"/>
    <w:rsid w:val="00196EF2"/>
    <w:rsid w:val="001A0213"/>
    <w:rsid w:val="001A109E"/>
    <w:rsid w:val="001A1498"/>
    <w:rsid w:val="001A1DEF"/>
    <w:rsid w:val="001A3A3F"/>
    <w:rsid w:val="001A3FDF"/>
    <w:rsid w:val="001A50EA"/>
    <w:rsid w:val="001A5419"/>
    <w:rsid w:val="001A5D0C"/>
    <w:rsid w:val="001A60A5"/>
    <w:rsid w:val="001A6EC4"/>
    <w:rsid w:val="001A6EE2"/>
    <w:rsid w:val="001A6EFB"/>
    <w:rsid w:val="001A6FB1"/>
    <w:rsid w:val="001A7184"/>
    <w:rsid w:val="001A72A0"/>
    <w:rsid w:val="001A72BB"/>
    <w:rsid w:val="001A73A0"/>
    <w:rsid w:val="001A7A20"/>
    <w:rsid w:val="001B0130"/>
    <w:rsid w:val="001B0C1F"/>
    <w:rsid w:val="001B13DF"/>
    <w:rsid w:val="001B20E7"/>
    <w:rsid w:val="001B25AA"/>
    <w:rsid w:val="001B396D"/>
    <w:rsid w:val="001B4172"/>
    <w:rsid w:val="001B4855"/>
    <w:rsid w:val="001B4C9E"/>
    <w:rsid w:val="001B5027"/>
    <w:rsid w:val="001B6171"/>
    <w:rsid w:val="001B6856"/>
    <w:rsid w:val="001B78C4"/>
    <w:rsid w:val="001C12D8"/>
    <w:rsid w:val="001C1519"/>
    <w:rsid w:val="001C19F1"/>
    <w:rsid w:val="001C2D77"/>
    <w:rsid w:val="001C3D6C"/>
    <w:rsid w:val="001C3E56"/>
    <w:rsid w:val="001C45D1"/>
    <w:rsid w:val="001C4E3D"/>
    <w:rsid w:val="001C4F28"/>
    <w:rsid w:val="001C64C4"/>
    <w:rsid w:val="001D15C8"/>
    <w:rsid w:val="001D1F9F"/>
    <w:rsid w:val="001D21E8"/>
    <w:rsid w:val="001D2800"/>
    <w:rsid w:val="001D35A1"/>
    <w:rsid w:val="001D4BC6"/>
    <w:rsid w:val="001D4DA6"/>
    <w:rsid w:val="001D546D"/>
    <w:rsid w:val="001D61B5"/>
    <w:rsid w:val="001D6858"/>
    <w:rsid w:val="001D6E1B"/>
    <w:rsid w:val="001D7093"/>
    <w:rsid w:val="001E011A"/>
    <w:rsid w:val="001E071F"/>
    <w:rsid w:val="001E0E3C"/>
    <w:rsid w:val="001E18CA"/>
    <w:rsid w:val="001E1E02"/>
    <w:rsid w:val="001E25FE"/>
    <w:rsid w:val="001E2F84"/>
    <w:rsid w:val="001E5663"/>
    <w:rsid w:val="001E5ACC"/>
    <w:rsid w:val="001E5B9A"/>
    <w:rsid w:val="001E61B5"/>
    <w:rsid w:val="001E67EF"/>
    <w:rsid w:val="001E67F7"/>
    <w:rsid w:val="001E6E3B"/>
    <w:rsid w:val="001E7251"/>
    <w:rsid w:val="001E7984"/>
    <w:rsid w:val="001F0602"/>
    <w:rsid w:val="001F08E5"/>
    <w:rsid w:val="001F0A6A"/>
    <w:rsid w:val="001F0ACB"/>
    <w:rsid w:val="001F0EC5"/>
    <w:rsid w:val="001F1028"/>
    <w:rsid w:val="001F169D"/>
    <w:rsid w:val="001F1D1A"/>
    <w:rsid w:val="001F24BD"/>
    <w:rsid w:val="001F2746"/>
    <w:rsid w:val="001F2FAC"/>
    <w:rsid w:val="001F32F4"/>
    <w:rsid w:val="001F3408"/>
    <w:rsid w:val="001F3490"/>
    <w:rsid w:val="001F3B52"/>
    <w:rsid w:val="001F3F68"/>
    <w:rsid w:val="001F41F0"/>
    <w:rsid w:val="001F453A"/>
    <w:rsid w:val="001F45B4"/>
    <w:rsid w:val="001F549B"/>
    <w:rsid w:val="001F5A36"/>
    <w:rsid w:val="001F5E3A"/>
    <w:rsid w:val="001F69D6"/>
    <w:rsid w:val="001F6F32"/>
    <w:rsid w:val="001F71A4"/>
    <w:rsid w:val="001F71FA"/>
    <w:rsid w:val="001F79EC"/>
    <w:rsid w:val="0020011E"/>
    <w:rsid w:val="00200AD5"/>
    <w:rsid w:val="00200CB2"/>
    <w:rsid w:val="00201729"/>
    <w:rsid w:val="002021DC"/>
    <w:rsid w:val="002036DC"/>
    <w:rsid w:val="00204492"/>
    <w:rsid w:val="00204680"/>
    <w:rsid w:val="00204CA9"/>
    <w:rsid w:val="002057A5"/>
    <w:rsid w:val="00205859"/>
    <w:rsid w:val="00205E40"/>
    <w:rsid w:val="0020653C"/>
    <w:rsid w:val="00206FF7"/>
    <w:rsid w:val="00207545"/>
    <w:rsid w:val="00210D08"/>
    <w:rsid w:val="0021155E"/>
    <w:rsid w:val="002116DB"/>
    <w:rsid w:val="00211F5E"/>
    <w:rsid w:val="002122F5"/>
    <w:rsid w:val="002124E4"/>
    <w:rsid w:val="00212A8A"/>
    <w:rsid w:val="00212C98"/>
    <w:rsid w:val="00213605"/>
    <w:rsid w:val="00213AA9"/>
    <w:rsid w:val="002140CE"/>
    <w:rsid w:val="002142B6"/>
    <w:rsid w:val="002142D5"/>
    <w:rsid w:val="00214FCC"/>
    <w:rsid w:val="002156B6"/>
    <w:rsid w:val="00216CB8"/>
    <w:rsid w:val="00216EB8"/>
    <w:rsid w:val="002179BF"/>
    <w:rsid w:val="00217A1B"/>
    <w:rsid w:val="00220BFA"/>
    <w:rsid w:val="002216D7"/>
    <w:rsid w:val="0022222D"/>
    <w:rsid w:val="00222491"/>
    <w:rsid w:val="00222F76"/>
    <w:rsid w:val="002237B1"/>
    <w:rsid w:val="0022401B"/>
    <w:rsid w:val="002242FE"/>
    <w:rsid w:val="002256BC"/>
    <w:rsid w:val="00225BEC"/>
    <w:rsid w:val="002263AF"/>
    <w:rsid w:val="00226995"/>
    <w:rsid w:val="00226CC5"/>
    <w:rsid w:val="00227290"/>
    <w:rsid w:val="0022733F"/>
    <w:rsid w:val="00227C0B"/>
    <w:rsid w:val="00227F39"/>
    <w:rsid w:val="00230BC8"/>
    <w:rsid w:val="00231112"/>
    <w:rsid w:val="002311DC"/>
    <w:rsid w:val="00232F2A"/>
    <w:rsid w:val="00234235"/>
    <w:rsid w:val="002348FB"/>
    <w:rsid w:val="00234BB4"/>
    <w:rsid w:val="002351A6"/>
    <w:rsid w:val="00235ED5"/>
    <w:rsid w:val="00236369"/>
    <w:rsid w:val="002363D6"/>
    <w:rsid w:val="002366A7"/>
    <w:rsid w:val="0024072B"/>
    <w:rsid w:val="002411BC"/>
    <w:rsid w:val="002411CE"/>
    <w:rsid w:val="00241809"/>
    <w:rsid w:val="0024187A"/>
    <w:rsid w:val="0024246E"/>
    <w:rsid w:val="00242DB6"/>
    <w:rsid w:val="00243F5E"/>
    <w:rsid w:val="00244459"/>
    <w:rsid w:val="00244C02"/>
    <w:rsid w:val="00244E5C"/>
    <w:rsid w:val="00244E98"/>
    <w:rsid w:val="00245879"/>
    <w:rsid w:val="00245B11"/>
    <w:rsid w:val="00245B1C"/>
    <w:rsid w:val="00246661"/>
    <w:rsid w:val="00246989"/>
    <w:rsid w:val="00246B3C"/>
    <w:rsid w:val="002470D6"/>
    <w:rsid w:val="0025063B"/>
    <w:rsid w:val="002508F3"/>
    <w:rsid w:val="00250A7F"/>
    <w:rsid w:val="0025123A"/>
    <w:rsid w:val="002524C4"/>
    <w:rsid w:val="002531C7"/>
    <w:rsid w:val="00253F4B"/>
    <w:rsid w:val="00254067"/>
    <w:rsid w:val="002541A7"/>
    <w:rsid w:val="0025501E"/>
    <w:rsid w:val="00255A08"/>
    <w:rsid w:val="0025655A"/>
    <w:rsid w:val="00256D39"/>
    <w:rsid w:val="00257B0D"/>
    <w:rsid w:val="002608E5"/>
    <w:rsid w:val="00261CDB"/>
    <w:rsid w:val="00262591"/>
    <w:rsid w:val="00262E6E"/>
    <w:rsid w:val="002637B3"/>
    <w:rsid w:val="00263BFB"/>
    <w:rsid w:val="00265400"/>
    <w:rsid w:val="00265727"/>
    <w:rsid w:val="00265BBA"/>
    <w:rsid w:val="00265D3E"/>
    <w:rsid w:val="0026665F"/>
    <w:rsid w:val="002669D9"/>
    <w:rsid w:val="00267C9E"/>
    <w:rsid w:val="002700F1"/>
    <w:rsid w:val="00270A34"/>
    <w:rsid w:val="00270BF2"/>
    <w:rsid w:val="00271872"/>
    <w:rsid w:val="00272BFC"/>
    <w:rsid w:val="002730BC"/>
    <w:rsid w:val="00273A4E"/>
    <w:rsid w:val="00274F98"/>
    <w:rsid w:val="00275B1D"/>
    <w:rsid w:val="00275C9D"/>
    <w:rsid w:val="00276228"/>
    <w:rsid w:val="00277656"/>
    <w:rsid w:val="00280509"/>
    <w:rsid w:val="0028087E"/>
    <w:rsid w:val="002815E4"/>
    <w:rsid w:val="002816F1"/>
    <w:rsid w:val="00282504"/>
    <w:rsid w:val="002829DA"/>
    <w:rsid w:val="00282D65"/>
    <w:rsid w:val="00282D6C"/>
    <w:rsid w:val="00283A15"/>
    <w:rsid w:val="002847F9"/>
    <w:rsid w:val="00285D39"/>
    <w:rsid w:val="002873E9"/>
    <w:rsid w:val="00287D09"/>
    <w:rsid w:val="00287E79"/>
    <w:rsid w:val="002903E8"/>
    <w:rsid w:val="002906D0"/>
    <w:rsid w:val="002911B1"/>
    <w:rsid w:val="00291215"/>
    <w:rsid w:val="00292AFD"/>
    <w:rsid w:val="00292C04"/>
    <w:rsid w:val="00292D0F"/>
    <w:rsid w:val="00292E0A"/>
    <w:rsid w:val="0029365E"/>
    <w:rsid w:val="0029386B"/>
    <w:rsid w:val="00293890"/>
    <w:rsid w:val="00293A63"/>
    <w:rsid w:val="00293B9D"/>
    <w:rsid w:val="002942CA"/>
    <w:rsid w:val="0029449B"/>
    <w:rsid w:val="00294836"/>
    <w:rsid w:val="00295342"/>
    <w:rsid w:val="00295B94"/>
    <w:rsid w:val="00296204"/>
    <w:rsid w:val="00296553"/>
    <w:rsid w:val="002A0016"/>
    <w:rsid w:val="002A01AA"/>
    <w:rsid w:val="002A02D3"/>
    <w:rsid w:val="002A2219"/>
    <w:rsid w:val="002A265D"/>
    <w:rsid w:val="002A2E72"/>
    <w:rsid w:val="002A70AA"/>
    <w:rsid w:val="002A7595"/>
    <w:rsid w:val="002A79B5"/>
    <w:rsid w:val="002B07D0"/>
    <w:rsid w:val="002B10A3"/>
    <w:rsid w:val="002B134E"/>
    <w:rsid w:val="002B13F4"/>
    <w:rsid w:val="002B1628"/>
    <w:rsid w:val="002B18A9"/>
    <w:rsid w:val="002B1D40"/>
    <w:rsid w:val="002B4731"/>
    <w:rsid w:val="002B47E5"/>
    <w:rsid w:val="002B5080"/>
    <w:rsid w:val="002B5A2F"/>
    <w:rsid w:val="002B6128"/>
    <w:rsid w:val="002B67DB"/>
    <w:rsid w:val="002B6904"/>
    <w:rsid w:val="002B6A33"/>
    <w:rsid w:val="002B6DE8"/>
    <w:rsid w:val="002B74BE"/>
    <w:rsid w:val="002C21B2"/>
    <w:rsid w:val="002C2998"/>
    <w:rsid w:val="002C35D0"/>
    <w:rsid w:val="002C3A91"/>
    <w:rsid w:val="002C40E5"/>
    <w:rsid w:val="002C41F3"/>
    <w:rsid w:val="002C4ADC"/>
    <w:rsid w:val="002C4F52"/>
    <w:rsid w:val="002C533D"/>
    <w:rsid w:val="002C63A6"/>
    <w:rsid w:val="002C7E7F"/>
    <w:rsid w:val="002D00EB"/>
    <w:rsid w:val="002D055D"/>
    <w:rsid w:val="002D08FA"/>
    <w:rsid w:val="002D257C"/>
    <w:rsid w:val="002D25EF"/>
    <w:rsid w:val="002D2E33"/>
    <w:rsid w:val="002D31D8"/>
    <w:rsid w:val="002D41E4"/>
    <w:rsid w:val="002D4350"/>
    <w:rsid w:val="002D618C"/>
    <w:rsid w:val="002D63EC"/>
    <w:rsid w:val="002D6898"/>
    <w:rsid w:val="002E0339"/>
    <w:rsid w:val="002E27E8"/>
    <w:rsid w:val="002E2DBC"/>
    <w:rsid w:val="002E47D9"/>
    <w:rsid w:val="002E588A"/>
    <w:rsid w:val="002E61A4"/>
    <w:rsid w:val="002E6724"/>
    <w:rsid w:val="002E73F1"/>
    <w:rsid w:val="002E7414"/>
    <w:rsid w:val="002F0141"/>
    <w:rsid w:val="002F3B2A"/>
    <w:rsid w:val="002F3B2D"/>
    <w:rsid w:val="002F3C20"/>
    <w:rsid w:val="002F3D36"/>
    <w:rsid w:val="002F3F10"/>
    <w:rsid w:val="002F443F"/>
    <w:rsid w:val="002F462F"/>
    <w:rsid w:val="002F690A"/>
    <w:rsid w:val="002F6911"/>
    <w:rsid w:val="002F6936"/>
    <w:rsid w:val="002F7419"/>
    <w:rsid w:val="002F746C"/>
    <w:rsid w:val="002F76C7"/>
    <w:rsid w:val="002F7905"/>
    <w:rsid w:val="00300015"/>
    <w:rsid w:val="0030022B"/>
    <w:rsid w:val="00300386"/>
    <w:rsid w:val="003013CE"/>
    <w:rsid w:val="00301CA7"/>
    <w:rsid w:val="00301ED4"/>
    <w:rsid w:val="00302CA5"/>
    <w:rsid w:val="0030380D"/>
    <w:rsid w:val="00303DB7"/>
    <w:rsid w:val="003049AC"/>
    <w:rsid w:val="00304D58"/>
    <w:rsid w:val="003055B2"/>
    <w:rsid w:val="003056B1"/>
    <w:rsid w:val="003059AC"/>
    <w:rsid w:val="00305C5A"/>
    <w:rsid w:val="00305EC5"/>
    <w:rsid w:val="003065B2"/>
    <w:rsid w:val="003065B8"/>
    <w:rsid w:val="00306BCB"/>
    <w:rsid w:val="00307415"/>
    <w:rsid w:val="00307AAE"/>
    <w:rsid w:val="0031034F"/>
    <w:rsid w:val="003103AA"/>
    <w:rsid w:val="00310DAA"/>
    <w:rsid w:val="00311CCD"/>
    <w:rsid w:val="00312580"/>
    <w:rsid w:val="00313C03"/>
    <w:rsid w:val="00314DFB"/>
    <w:rsid w:val="00314E62"/>
    <w:rsid w:val="0031634A"/>
    <w:rsid w:val="003170C3"/>
    <w:rsid w:val="00317934"/>
    <w:rsid w:val="00317A7D"/>
    <w:rsid w:val="00317E70"/>
    <w:rsid w:val="00320136"/>
    <w:rsid w:val="003204AE"/>
    <w:rsid w:val="003206CB"/>
    <w:rsid w:val="00321416"/>
    <w:rsid w:val="0032182D"/>
    <w:rsid w:val="00321852"/>
    <w:rsid w:val="00321B64"/>
    <w:rsid w:val="00321F26"/>
    <w:rsid w:val="00322DDD"/>
    <w:rsid w:val="00323D45"/>
    <w:rsid w:val="00323F0B"/>
    <w:rsid w:val="00324432"/>
    <w:rsid w:val="00324DB3"/>
    <w:rsid w:val="00325E14"/>
    <w:rsid w:val="00326119"/>
    <w:rsid w:val="00327A86"/>
    <w:rsid w:val="00330155"/>
    <w:rsid w:val="0033086A"/>
    <w:rsid w:val="00330A01"/>
    <w:rsid w:val="00330CD9"/>
    <w:rsid w:val="00331EF3"/>
    <w:rsid w:val="00331FC0"/>
    <w:rsid w:val="00332459"/>
    <w:rsid w:val="003331AC"/>
    <w:rsid w:val="00333248"/>
    <w:rsid w:val="0033394E"/>
    <w:rsid w:val="00334363"/>
    <w:rsid w:val="00335381"/>
    <w:rsid w:val="0033566C"/>
    <w:rsid w:val="00335A92"/>
    <w:rsid w:val="00335D23"/>
    <w:rsid w:val="003360F3"/>
    <w:rsid w:val="0033645C"/>
    <w:rsid w:val="003400E6"/>
    <w:rsid w:val="003406C8"/>
    <w:rsid w:val="0034083C"/>
    <w:rsid w:val="00341BAA"/>
    <w:rsid w:val="0034237E"/>
    <w:rsid w:val="0034275B"/>
    <w:rsid w:val="00342F2C"/>
    <w:rsid w:val="0034332F"/>
    <w:rsid w:val="00344842"/>
    <w:rsid w:val="00345FA3"/>
    <w:rsid w:val="0034694B"/>
    <w:rsid w:val="00350329"/>
    <w:rsid w:val="003508D7"/>
    <w:rsid w:val="00350EE2"/>
    <w:rsid w:val="00351022"/>
    <w:rsid w:val="00351194"/>
    <w:rsid w:val="00351465"/>
    <w:rsid w:val="00352026"/>
    <w:rsid w:val="003528C7"/>
    <w:rsid w:val="0035377A"/>
    <w:rsid w:val="0035456A"/>
    <w:rsid w:val="0035468F"/>
    <w:rsid w:val="00354AF7"/>
    <w:rsid w:val="00355719"/>
    <w:rsid w:val="00355749"/>
    <w:rsid w:val="00355CC6"/>
    <w:rsid w:val="00357FFA"/>
    <w:rsid w:val="0036028B"/>
    <w:rsid w:val="003610BB"/>
    <w:rsid w:val="003622E6"/>
    <w:rsid w:val="0036359B"/>
    <w:rsid w:val="00363601"/>
    <w:rsid w:val="00363E99"/>
    <w:rsid w:val="00365834"/>
    <w:rsid w:val="00365971"/>
    <w:rsid w:val="00366749"/>
    <w:rsid w:val="00366AA6"/>
    <w:rsid w:val="003674DC"/>
    <w:rsid w:val="003676E1"/>
    <w:rsid w:val="00367775"/>
    <w:rsid w:val="00367809"/>
    <w:rsid w:val="00367A55"/>
    <w:rsid w:val="00371DD1"/>
    <w:rsid w:val="00371FEE"/>
    <w:rsid w:val="0037285B"/>
    <w:rsid w:val="00374077"/>
    <w:rsid w:val="003745DC"/>
    <w:rsid w:val="003748AD"/>
    <w:rsid w:val="003756DB"/>
    <w:rsid w:val="00375BBE"/>
    <w:rsid w:val="00375CEB"/>
    <w:rsid w:val="00376100"/>
    <w:rsid w:val="003762A6"/>
    <w:rsid w:val="00376769"/>
    <w:rsid w:val="00376AA7"/>
    <w:rsid w:val="003775ED"/>
    <w:rsid w:val="00380895"/>
    <w:rsid w:val="003811EF"/>
    <w:rsid w:val="0038127C"/>
    <w:rsid w:val="00381B0A"/>
    <w:rsid w:val="00381F87"/>
    <w:rsid w:val="00382113"/>
    <w:rsid w:val="00383636"/>
    <w:rsid w:val="00383C0C"/>
    <w:rsid w:val="00384901"/>
    <w:rsid w:val="00384DE9"/>
    <w:rsid w:val="00384FF1"/>
    <w:rsid w:val="003859FB"/>
    <w:rsid w:val="00385FAE"/>
    <w:rsid w:val="0038620E"/>
    <w:rsid w:val="0038686F"/>
    <w:rsid w:val="00387416"/>
    <w:rsid w:val="0038767E"/>
    <w:rsid w:val="00390CD0"/>
    <w:rsid w:val="0039112D"/>
    <w:rsid w:val="00391506"/>
    <w:rsid w:val="00391BA0"/>
    <w:rsid w:val="003933B5"/>
    <w:rsid w:val="0039368A"/>
    <w:rsid w:val="00393A05"/>
    <w:rsid w:val="0039438B"/>
    <w:rsid w:val="00394922"/>
    <w:rsid w:val="00394B71"/>
    <w:rsid w:val="00394FD7"/>
    <w:rsid w:val="00395E91"/>
    <w:rsid w:val="00396E6E"/>
    <w:rsid w:val="00396ECC"/>
    <w:rsid w:val="00396F61"/>
    <w:rsid w:val="0039727C"/>
    <w:rsid w:val="00397317"/>
    <w:rsid w:val="00397CF9"/>
    <w:rsid w:val="003A01EA"/>
    <w:rsid w:val="003A023F"/>
    <w:rsid w:val="003A0595"/>
    <w:rsid w:val="003A12B9"/>
    <w:rsid w:val="003A12D9"/>
    <w:rsid w:val="003A1354"/>
    <w:rsid w:val="003A2559"/>
    <w:rsid w:val="003A342D"/>
    <w:rsid w:val="003A3BC5"/>
    <w:rsid w:val="003A3ED7"/>
    <w:rsid w:val="003A4522"/>
    <w:rsid w:val="003A503B"/>
    <w:rsid w:val="003A78B7"/>
    <w:rsid w:val="003B0426"/>
    <w:rsid w:val="003B098D"/>
    <w:rsid w:val="003B2653"/>
    <w:rsid w:val="003B267C"/>
    <w:rsid w:val="003B34A7"/>
    <w:rsid w:val="003B3CB4"/>
    <w:rsid w:val="003B4ACA"/>
    <w:rsid w:val="003B4B1B"/>
    <w:rsid w:val="003B7A1E"/>
    <w:rsid w:val="003C052B"/>
    <w:rsid w:val="003C0AF1"/>
    <w:rsid w:val="003C0F8F"/>
    <w:rsid w:val="003C20D0"/>
    <w:rsid w:val="003C2CA5"/>
    <w:rsid w:val="003C2E51"/>
    <w:rsid w:val="003C3345"/>
    <w:rsid w:val="003C341F"/>
    <w:rsid w:val="003C390F"/>
    <w:rsid w:val="003C40E1"/>
    <w:rsid w:val="003C4B81"/>
    <w:rsid w:val="003C597D"/>
    <w:rsid w:val="003C5DDC"/>
    <w:rsid w:val="003C6C4B"/>
    <w:rsid w:val="003C7F08"/>
    <w:rsid w:val="003D1176"/>
    <w:rsid w:val="003D2763"/>
    <w:rsid w:val="003D2CA1"/>
    <w:rsid w:val="003D31F5"/>
    <w:rsid w:val="003D3B3C"/>
    <w:rsid w:val="003D4A09"/>
    <w:rsid w:val="003D585A"/>
    <w:rsid w:val="003D613C"/>
    <w:rsid w:val="003D7B9D"/>
    <w:rsid w:val="003E2307"/>
    <w:rsid w:val="003E24B7"/>
    <w:rsid w:val="003E2711"/>
    <w:rsid w:val="003E2BA0"/>
    <w:rsid w:val="003E2E77"/>
    <w:rsid w:val="003E49A0"/>
    <w:rsid w:val="003E5CB9"/>
    <w:rsid w:val="003E63BC"/>
    <w:rsid w:val="003E67E0"/>
    <w:rsid w:val="003E7014"/>
    <w:rsid w:val="003E74FA"/>
    <w:rsid w:val="003E768C"/>
    <w:rsid w:val="003E78DB"/>
    <w:rsid w:val="003F06CE"/>
    <w:rsid w:val="003F0F29"/>
    <w:rsid w:val="003F18D1"/>
    <w:rsid w:val="003F2476"/>
    <w:rsid w:val="003F378E"/>
    <w:rsid w:val="003F3AFE"/>
    <w:rsid w:val="003F3DC5"/>
    <w:rsid w:val="003F411D"/>
    <w:rsid w:val="003F48FB"/>
    <w:rsid w:val="003F5629"/>
    <w:rsid w:val="003F7C13"/>
    <w:rsid w:val="00400143"/>
    <w:rsid w:val="004007C6"/>
    <w:rsid w:val="00400BDA"/>
    <w:rsid w:val="00401EED"/>
    <w:rsid w:val="00403B16"/>
    <w:rsid w:val="00404CEB"/>
    <w:rsid w:val="0040556B"/>
    <w:rsid w:val="0040576D"/>
    <w:rsid w:val="00405C7A"/>
    <w:rsid w:val="00405FA7"/>
    <w:rsid w:val="0040614D"/>
    <w:rsid w:val="00406C50"/>
    <w:rsid w:val="004071F8"/>
    <w:rsid w:val="004079A2"/>
    <w:rsid w:val="0041198D"/>
    <w:rsid w:val="00412034"/>
    <w:rsid w:val="00412383"/>
    <w:rsid w:val="00412ADA"/>
    <w:rsid w:val="0041359B"/>
    <w:rsid w:val="00413739"/>
    <w:rsid w:val="00415B32"/>
    <w:rsid w:val="004166D2"/>
    <w:rsid w:val="00416D6B"/>
    <w:rsid w:val="00416EC0"/>
    <w:rsid w:val="00417259"/>
    <w:rsid w:val="0041729E"/>
    <w:rsid w:val="0042009E"/>
    <w:rsid w:val="00420200"/>
    <w:rsid w:val="00421577"/>
    <w:rsid w:val="00421D1A"/>
    <w:rsid w:val="004234A4"/>
    <w:rsid w:val="0042392B"/>
    <w:rsid w:val="00424066"/>
    <w:rsid w:val="00424278"/>
    <w:rsid w:val="00425618"/>
    <w:rsid w:val="004260F5"/>
    <w:rsid w:val="00426CCB"/>
    <w:rsid w:val="00430040"/>
    <w:rsid w:val="00430309"/>
    <w:rsid w:val="0043051B"/>
    <w:rsid w:val="00430B91"/>
    <w:rsid w:val="00431313"/>
    <w:rsid w:val="00431791"/>
    <w:rsid w:val="00431ED0"/>
    <w:rsid w:val="00433539"/>
    <w:rsid w:val="00433868"/>
    <w:rsid w:val="00434560"/>
    <w:rsid w:val="0043581B"/>
    <w:rsid w:val="00435D1A"/>
    <w:rsid w:val="004363DD"/>
    <w:rsid w:val="00436F97"/>
    <w:rsid w:val="00437A1A"/>
    <w:rsid w:val="00437F06"/>
    <w:rsid w:val="004400B0"/>
    <w:rsid w:val="004402E7"/>
    <w:rsid w:val="00441608"/>
    <w:rsid w:val="0044181E"/>
    <w:rsid w:val="004437DD"/>
    <w:rsid w:val="00443F23"/>
    <w:rsid w:val="00443F88"/>
    <w:rsid w:val="00444797"/>
    <w:rsid w:val="00444BC6"/>
    <w:rsid w:val="0044653B"/>
    <w:rsid w:val="0044724E"/>
    <w:rsid w:val="00447C6E"/>
    <w:rsid w:val="00450036"/>
    <w:rsid w:val="00450A2D"/>
    <w:rsid w:val="00450AE6"/>
    <w:rsid w:val="00451718"/>
    <w:rsid w:val="00451D3D"/>
    <w:rsid w:val="00452EE0"/>
    <w:rsid w:val="004536EA"/>
    <w:rsid w:val="004537D7"/>
    <w:rsid w:val="00453E5F"/>
    <w:rsid w:val="0045528B"/>
    <w:rsid w:val="004561D7"/>
    <w:rsid w:val="00456DAE"/>
    <w:rsid w:val="00456DD0"/>
    <w:rsid w:val="0045718B"/>
    <w:rsid w:val="00460DA8"/>
    <w:rsid w:val="00460F0F"/>
    <w:rsid w:val="00460F31"/>
    <w:rsid w:val="00461243"/>
    <w:rsid w:val="00461E72"/>
    <w:rsid w:val="004626E1"/>
    <w:rsid w:val="004626E2"/>
    <w:rsid w:val="00462C89"/>
    <w:rsid w:val="00463810"/>
    <w:rsid w:val="00463BCC"/>
    <w:rsid w:val="00465170"/>
    <w:rsid w:val="00465BB7"/>
    <w:rsid w:val="00466559"/>
    <w:rsid w:val="00466E36"/>
    <w:rsid w:val="0046717D"/>
    <w:rsid w:val="00467232"/>
    <w:rsid w:val="00467ADC"/>
    <w:rsid w:val="004716C3"/>
    <w:rsid w:val="0047370D"/>
    <w:rsid w:val="00473A8D"/>
    <w:rsid w:val="00474041"/>
    <w:rsid w:val="00475AF8"/>
    <w:rsid w:val="004760FC"/>
    <w:rsid w:val="0047685C"/>
    <w:rsid w:val="004769B4"/>
    <w:rsid w:val="00477718"/>
    <w:rsid w:val="00477B17"/>
    <w:rsid w:val="00477B81"/>
    <w:rsid w:val="004800EA"/>
    <w:rsid w:val="004806D9"/>
    <w:rsid w:val="00480741"/>
    <w:rsid w:val="00482611"/>
    <w:rsid w:val="0048446D"/>
    <w:rsid w:val="004845CE"/>
    <w:rsid w:val="00485094"/>
    <w:rsid w:val="004851B0"/>
    <w:rsid w:val="00485326"/>
    <w:rsid w:val="00485E3B"/>
    <w:rsid w:val="00486CC4"/>
    <w:rsid w:val="00487AEF"/>
    <w:rsid w:val="00490BC8"/>
    <w:rsid w:val="00491AFB"/>
    <w:rsid w:val="00493443"/>
    <w:rsid w:val="004939BC"/>
    <w:rsid w:val="0049400E"/>
    <w:rsid w:val="004951DD"/>
    <w:rsid w:val="0049669C"/>
    <w:rsid w:val="00496CFA"/>
    <w:rsid w:val="00497076"/>
    <w:rsid w:val="004A04B9"/>
    <w:rsid w:val="004A2460"/>
    <w:rsid w:val="004A26DA"/>
    <w:rsid w:val="004A32D2"/>
    <w:rsid w:val="004A6629"/>
    <w:rsid w:val="004A6DB1"/>
    <w:rsid w:val="004B03D8"/>
    <w:rsid w:val="004B0F1B"/>
    <w:rsid w:val="004B1D1F"/>
    <w:rsid w:val="004B241F"/>
    <w:rsid w:val="004B40F4"/>
    <w:rsid w:val="004B43CD"/>
    <w:rsid w:val="004B4FB8"/>
    <w:rsid w:val="004B59B8"/>
    <w:rsid w:val="004B6AAA"/>
    <w:rsid w:val="004B6E66"/>
    <w:rsid w:val="004C0F86"/>
    <w:rsid w:val="004C19A4"/>
    <w:rsid w:val="004C1BB9"/>
    <w:rsid w:val="004C220F"/>
    <w:rsid w:val="004C2251"/>
    <w:rsid w:val="004C3674"/>
    <w:rsid w:val="004C3956"/>
    <w:rsid w:val="004C3D63"/>
    <w:rsid w:val="004C54BD"/>
    <w:rsid w:val="004C56A3"/>
    <w:rsid w:val="004C658A"/>
    <w:rsid w:val="004C6943"/>
    <w:rsid w:val="004C7FAF"/>
    <w:rsid w:val="004D04D2"/>
    <w:rsid w:val="004D1157"/>
    <w:rsid w:val="004D32E3"/>
    <w:rsid w:val="004D40C2"/>
    <w:rsid w:val="004D4709"/>
    <w:rsid w:val="004D50A8"/>
    <w:rsid w:val="004D6BFD"/>
    <w:rsid w:val="004D6D68"/>
    <w:rsid w:val="004D7AC3"/>
    <w:rsid w:val="004E0320"/>
    <w:rsid w:val="004E064B"/>
    <w:rsid w:val="004E198C"/>
    <w:rsid w:val="004E1A21"/>
    <w:rsid w:val="004E2CAA"/>
    <w:rsid w:val="004E3F0A"/>
    <w:rsid w:val="004E4BAC"/>
    <w:rsid w:val="004E6507"/>
    <w:rsid w:val="004E6B0C"/>
    <w:rsid w:val="004E6BE2"/>
    <w:rsid w:val="004E7406"/>
    <w:rsid w:val="004E7B62"/>
    <w:rsid w:val="004E7C01"/>
    <w:rsid w:val="004E7D88"/>
    <w:rsid w:val="004F048D"/>
    <w:rsid w:val="004F0DBB"/>
    <w:rsid w:val="004F0F76"/>
    <w:rsid w:val="004F181F"/>
    <w:rsid w:val="004F235C"/>
    <w:rsid w:val="004F2AB8"/>
    <w:rsid w:val="004F2ACB"/>
    <w:rsid w:val="004F2FA5"/>
    <w:rsid w:val="004F37DF"/>
    <w:rsid w:val="004F4456"/>
    <w:rsid w:val="004F53AA"/>
    <w:rsid w:val="004F6393"/>
    <w:rsid w:val="004F7B0E"/>
    <w:rsid w:val="004F7BDE"/>
    <w:rsid w:val="00500FD1"/>
    <w:rsid w:val="005014E4"/>
    <w:rsid w:val="00502950"/>
    <w:rsid w:val="00502B94"/>
    <w:rsid w:val="00502E03"/>
    <w:rsid w:val="0050347B"/>
    <w:rsid w:val="00503584"/>
    <w:rsid w:val="00503879"/>
    <w:rsid w:val="00504865"/>
    <w:rsid w:val="005053C2"/>
    <w:rsid w:val="005066CF"/>
    <w:rsid w:val="00506A05"/>
    <w:rsid w:val="00506A41"/>
    <w:rsid w:val="00507579"/>
    <w:rsid w:val="00507808"/>
    <w:rsid w:val="00507EBC"/>
    <w:rsid w:val="00510B66"/>
    <w:rsid w:val="0051167E"/>
    <w:rsid w:val="00512122"/>
    <w:rsid w:val="0051213E"/>
    <w:rsid w:val="00512523"/>
    <w:rsid w:val="005126B9"/>
    <w:rsid w:val="0051274B"/>
    <w:rsid w:val="00512A37"/>
    <w:rsid w:val="00512E58"/>
    <w:rsid w:val="005144C5"/>
    <w:rsid w:val="00514540"/>
    <w:rsid w:val="0051641E"/>
    <w:rsid w:val="0051663A"/>
    <w:rsid w:val="00516D8F"/>
    <w:rsid w:val="005174FA"/>
    <w:rsid w:val="005177EE"/>
    <w:rsid w:val="00520DF6"/>
    <w:rsid w:val="00520E7B"/>
    <w:rsid w:val="005211AB"/>
    <w:rsid w:val="00521B02"/>
    <w:rsid w:val="00523044"/>
    <w:rsid w:val="0052451B"/>
    <w:rsid w:val="0052487F"/>
    <w:rsid w:val="00525438"/>
    <w:rsid w:val="00525824"/>
    <w:rsid w:val="00525EDB"/>
    <w:rsid w:val="0052665D"/>
    <w:rsid w:val="005266E7"/>
    <w:rsid w:val="00526FBF"/>
    <w:rsid w:val="00527526"/>
    <w:rsid w:val="00531485"/>
    <w:rsid w:val="00532303"/>
    <w:rsid w:val="005323D1"/>
    <w:rsid w:val="005332F3"/>
    <w:rsid w:val="0053334E"/>
    <w:rsid w:val="00533F4A"/>
    <w:rsid w:val="00533FCA"/>
    <w:rsid w:val="00534153"/>
    <w:rsid w:val="00534CBD"/>
    <w:rsid w:val="0053510C"/>
    <w:rsid w:val="00535330"/>
    <w:rsid w:val="00535338"/>
    <w:rsid w:val="005365F5"/>
    <w:rsid w:val="00537955"/>
    <w:rsid w:val="00540A69"/>
    <w:rsid w:val="005415EC"/>
    <w:rsid w:val="005421BC"/>
    <w:rsid w:val="005422C4"/>
    <w:rsid w:val="00542910"/>
    <w:rsid w:val="00542A8F"/>
    <w:rsid w:val="0054326F"/>
    <w:rsid w:val="0054354D"/>
    <w:rsid w:val="00543617"/>
    <w:rsid w:val="00544071"/>
    <w:rsid w:val="005440AB"/>
    <w:rsid w:val="00544C8E"/>
    <w:rsid w:val="005456E0"/>
    <w:rsid w:val="00545801"/>
    <w:rsid w:val="00545D5F"/>
    <w:rsid w:val="00550CC0"/>
    <w:rsid w:val="00551322"/>
    <w:rsid w:val="00551468"/>
    <w:rsid w:val="00551DF3"/>
    <w:rsid w:val="0055222D"/>
    <w:rsid w:val="00552603"/>
    <w:rsid w:val="0055307A"/>
    <w:rsid w:val="005531BF"/>
    <w:rsid w:val="005537B7"/>
    <w:rsid w:val="00553BE5"/>
    <w:rsid w:val="005544D4"/>
    <w:rsid w:val="005552E5"/>
    <w:rsid w:val="00555394"/>
    <w:rsid w:val="005556CD"/>
    <w:rsid w:val="0055584F"/>
    <w:rsid w:val="005560EB"/>
    <w:rsid w:val="00556450"/>
    <w:rsid w:val="00556734"/>
    <w:rsid w:val="00556B1A"/>
    <w:rsid w:val="00556D79"/>
    <w:rsid w:val="00557188"/>
    <w:rsid w:val="0055723C"/>
    <w:rsid w:val="00557D80"/>
    <w:rsid w:val="00557E29"/>
    <w:rsid w:val="005605E4"/>
    <w:rsid w:val="00563761"/>
    <w:rsid w:val="005641F0"/>
    <w:rsid w:val="005644B2"/>
    <w:rsid w:val="005653D6"/>
    <w:rsid w:val="005657CD"/>
    <w:rsid w:val="00565F67"/>
    <w:rsid w:val="005664EA"/>
    <w:rsid w:val="0056772B"/>
    <w:rsid w:val="00567746"/>
    <w:rsid w:val="0056777E"/>
    <w:rsid w:val="00567EB3"/>
    <w:rsid w:val="0057027C"/>
    <w:rsid w:val="005705CA"/>
    <w:rsid w:val="00570AC9"/>
    <w:rsid w:val="00571CE9"/>
    <w:rsid w:val="005726E8"/>
    <w:rsid w:val="00572EEF"/>
    <w:rsid w:val="00572FFF"/>
    <w:rsid w:val="00573763"/>
    <w:rsid w:val="005737A1"/>
    <w:rsid w:val="005739EA"/>
    <w:rsid w:val="00573A6D"/>
    <w:rsid w:val="00573FB7"/>
    <w:rsid w:val="0057431F"/>
    <w:rsid w:val="005743E5"/>
    <w:rsid w:val="005744A9"/>
    <w:rsid w:val="00574574"/>
    <w:rsid w:val="00574AC0"/>
    <w:rsid w:val="00575AC0"/>
    <w:rsid w:val="0057650D"/>
    <w:rsid w:val="00576DCA"/>
    <w:rsid w:val="005772F9"/>
    <w:rsid w:val="005774A1"/>
    <w:rsid w:val="00577DAA"/>
    <w:rsid w:val="00580094"/>
    <w:rsid w:val="00581804"/>
    <w:rsid w:val="005822E5"/>
    <w:rsid w:val="0058254E"/>
    <w:rsid w:val="00582939"/>
    <w:rsid w:val="00582BE8"/>
    <w:rsid w:val="00583102"/>
    <w:rsid w:val="00583410"/>
    <w:rsid w:val="00583418"/>
    <w:rsid w:val="005835C6"/>
    <w:rsid w:val="00584E98"/>
    <w:rsid w:val="0058515F"/>
    <w:rsid w:val="00585439"/>
    <w:rsid w:val="00585AB9"/>
    <w:rsid w:val="0058650E"/>
    <w:rsid w:val="00590191"/>
    <w:rsid w:val="00590335"/>
    <w:rsid w:val="00590C3E"/>
    <w:rsid w:val="00590C88"/>
    <w:rsid w:val="00591C61"/>
    <w:rsid w:val="005929D5"/>
    <w:rsid w:val="005931CD"/>
    <w:rsid w:val="00593D4C"/>
    <w:rsid w:val="00593E1F"/>
    <w:rsid w:val="00593E95"/>
    <w:rsid w:val="00594712"/>
    <w:rsid w:val="00594D58"/>
    <w:rsid w:val="00594EDA"/>
    <w:rsid w:val="00595361"/>
    <w:rsid w:val="00595458"/>
    <w:rsid w:val="00595D1D"/>
    <w:rsid w:val="0059637A"/>
    <w:rsid w:val="00596674"/>
    <w:rsid w:val="00597941"/>
    <w:rsid w:val="005A02C6"/>
    <w:rsid w:val="005A1685"/>
    <w:rsid w:val="005A1818"/>
    <w:rsid w:val="005A19A4"/>
    <w:rsid w:val="005A1D5E"/>
    <w:rsid w:val="005A290B"/>
    <w:rsid w:val="005A35C4"/>
    <w:rsid w:val="005A3D6B"/>
    <w:rsid w:val="005A463C"/>
    <w:rsid w:val="005A58AA"/>
    <w:rsid w:val="005A60DA"/>
    <w:rsid w:val="005A6BE2"/>
    <w:rsid w:val="005A6DED"/>
    <w:rsid w:val="005A7728"/>
    <w:rsid w:val="005B0C35"/>
    <w:rsid w:val="005B0C4F"/>
    <w:rsid w:val="005B0CCA"/>
    <w:rsid w:val="005B19E5"/>
    <w:rsid w:val="005B1A89"/>
    <w:rsid w:val="005B1D4A"/>
    <w:rsid w:val="005B1FD5"/>
    <w:rsid w:val="005B296A"/>
    <w:rsid w:val="005B2BD1"/>
    <w:rsid w:val="005B2CDB"/>
    <w:rsid w:val="005B4F62"/>
    <w:rsid w:val="005B5EB8"/>
    <w:rsid w:val="005B64AF"/>
    <w:rsid w:val="005B67C4"/>
    <w:rsid w:val="005B6A95"/>
    <w:rsid w:val="005B6BCD"/>
    <w:rsid w:val="005B7EA7"/>
    <w:rsid w:val="005C07AB"/>
    <w:rsid w:val="005C0C37"/>
    <w:rsid w:val="005C1282"/>
    <w:rsid w:val="005C1F9B"/>
    <w:rsid w:val="005C29F3"/>
    <w:rsid w:val="005C3221"/>
    <w:rsid w:val="005C3668"/>
    <w:rsid w:val="005C3A37"/>
    <w:rsid w:val="005C4382"/>
    <w:rsid w:val="005C4892"/>
    <w:rsid w:val="005C4D10"/>
    <w:rsid w:val="005C556D"/>
    <w:rsid w:val="005C59C9"/>
    <w:rsid w:val="005C6464"/>
    <w:rsid w:val="005C666F"/>
    <w:rsid w:val="005C66BA"/>
    <w:rsid w:val="005C717A"/>
    <w:rsid w:val="005C78E0"/>
    <w:rsid w:val="005C7945"/>
    <w:rsid w:val="005C7FA6"/>
    <w:rsid w:val="005D12CC"/>
    <w:rsid w:val="005D1FE4"/>
    <w:rsid w:val="005D210A"/>
    <w:rsid w:val="005D3779"/>
    <w:rsid w:val="005D4316"/>
    <w:rsid w:val="005D4E8C"/>
    <w:rsid w:val="005D546F"/>
    <w:rsid w:val="005D5D8E"/>
    <w:rsid w:val="005D6FE3"/>
    <w:rsid w:val="005D714A"/>
    <w:rsid w:val="005D7BA9"/>
    <w:rsid w:val="005E0194"/>
    <w:rsid w:val="005E035C"/>
    <w:rsid w:val="005E1137"/>
    <w:rsid w:val="005E16DC"/>
    <w:rsid w:val="005E206A"/>
    <w:rsid w:val="005E2C62"/>
    <w:rsid w:val="005E2C89"/>
    <w:rsid w:val="005E30C9"/>
    <w:rsid w:val="005E4028"/>
    <w:rsid w:val="005E4B70"/>
    <w:rsid w:val="005E4DA1"/>
    <w:rsid w:val="005E549A"/>
    <w:rsid w:val="005E569E"/>
    <w:rsid w:val="005E57EC"/>
    <w:rsid w:val="005E5FE8"/>
    <w:rsid w:val="005E6B32"/>
    <w:rsid w:val="005E6E41"/>
    <w:rsid w:val="005E74D8"/>
    <w:rsid w:val="005F039B"/>
    <w:rsid w:val="005F1323"/>
    <w:rsid w:val="005F19EA"/>
    <w:rsid w:val="005F1D6F"/>
    <w:rsid w:val="005F212C"/>
    <w:rsid w:val="005F4615"/>
    <w:rsid w:val="005F5310"/>
    <w:rsid w:val="005F53AA"/>
    <w:rsid w:val="005F53F2"/>
    <w:rsid w:val="005F5AC5"/>
    <w:rsid w:val="005F5F8D"/>
    <w:rsid w:val="005F616F"/>
    <w:rsid w:val="005F66C0"/>
    <w:rsid w:val="005F7FA8"/>
    <w:rsid w:val="00600DBD"/>
    <w:rsid w:val="006017E8"/>
    <w:rsid w:val="00601990"/>
    <w:rsid w:val="00601F43"/>
    <w:rsid w:val="00601FA6"/>
    <w:rsid w:val="00602FB3"/>
    <w:rsid w:val="006033C5"/>
    <w:rsid w:val="00603DF0"/>
    <w:rsid w:val="006040B5"/>
    <w:rsid w:val="00604316"/>
    <w:rsid w:val="00604C60"/>
    <w:rsid w:val="00604F5D"/>
    <w:rsid w:val="00605330"/>
    <w:rsid w:val="006069C6"/>
    <w:rsid w:val="00607A46"/>
    <w:rsid w:val="00610454"/>
    <w:rsid w:val="00610695"/>
    <w:rsid w:val="00610972"/>
    <w:rsid w:val="00610D27"/>
    <w:rsid w:val="006113C9"/>
    <w:rsid w:val="00611A9F"/>
    <w:rsid w:val="00611B7C"/>
    <w:rsid w:val="00611D61"/>
    <w:rsid w:val="00612D1D"/>
    <w:rsid w:val="00613343"/>
    <w:rsid w:val="00613A96"/>
    <w:rsid w:val="00614622"/>
    <w:rsid w:val="0061506D"/>
    <w:rsid w:val="0061558B"/>
    <w:rsid w:val="006159FE"/>
    <w:rsid w:val="00616750"/>
    <w:rsid w:val="006173DB"/>
    <w:rsid w:val="00617650"/>
    <w:rsid w:val="0062011E"/>
    <w:rsid w:val="0062221E"/>
    <w:rsid w:val="00622304"/>
    <w:rsid w:val="0062255D"/>
    <w:rsid w:val="006226E2"/>
    <w:rsid w:val="0062304E"/>
    <w:rsid w:val="006233A7"/>
    <w:rsid w:val="006239CE"/>
    <w:rsid w:val="0062565A"/>
    <w:rsid w:val="00625D8A"/>
    <w:rsid w:val="00626200"/>
    <w:rsid w:val="00626676"/>
    <w:rsid w:val="0062734F"/>
    <w:rsid w:val="00627C90"/>
    <w:rsid w:val="00630093"/>
    <w:rsid w:val="006304C1"/>
    <w:rsid w:val="00630B94"/>
    <w:rsid w:val="00630BAE"/>
    <w:rsid w:val="006310D7"/>
    <w:rsid w:val="006315C3"/>
    <w:rsid w:val="00631E56"/>
    <w:rsid w:val="00631FC1"/>
    <w:rsid w:val="00632B14"/>
    <w:rsid w:val="00632C50"/>
    <w:rsid w:val="00633888"/>
    <w:rsid w:val="00634B4B"/>
    <w:rsid w:val="006351A4"/>
    <w:rsid w:val="006361BF"/>
    <w:rsid w:val="006363B3"/>
    <w:rsid w:val="006366CE"/>
    <w:rsid w:val="00636ADD"/>
    <w:rsid w:val="00637224"/>
    <w:rsid w:val="00637825"/>
    <w:rsid w:val="00637BA6"/>
    <w:rsid w:val="00637BFF"/>
    <w:rsid w:val="00640864"/>
    <w:rsid w:val="0064183B"/>
    <w:rsid w:val="0064377D"/>
    <w:rsid w:val="006437E5"/>
    <w:rsid w:val="00643AE2"/>
    <w:rsid w:val="006441F8"/>
    <w:rsid w:val="0064479B"/>
    <w:rsid w:val="00644E38"/>
    <w:rsid w:val="006455E1"/>
    <w:rsid w:val="0064581C"/>
    <w:rsid w:val="00645BD9"/>
    <w:rsid w:val="00645E2C"/>
    <w:rsid w:val="00645F98"/>
    <w:rsid w:val="00646187"/>
    <w:rsid w:val="00646B85"/>
    <w:rsid w:val="00647CA7"/>
    <w:rsid w:val="00650075"/>
    <w:rsid w:val="00650B84"/>
    <w:rsid w:val="00651BE0"/>
    <w:rsid w:val="00651FC6"/>
    <w:rsid w:val="00652437"/>
    <w:rsid w:val="00652B4B"/>
    <w:rsid w:val="00653911"/>
    <w:rsid w:val="00653C7D"/>
    <w:rsid w:val="006554F8"/>
    <w:rsid w:val="006555BE"/>
    <w:rsid w:val="00655A25"/>
    <w:rsid w:val="0065799B"/>
    <w:rsid w:val="00657F78"/>
    <w:rsid w:val="00660298"/>
    <w:rsid w:val="00660995"/>
    <w:rsid w:val="00660A70"/>
    <w:rsid w:val="00661B87"/>
    <w:rsid w:val="00661E5A"/>
    <w:rsid w:val="00661F35"/>
    <w:rsid w:val="00663878"/>
    <w:rsid w:val="00663906"/>
    <w:rsid w:val="00663D96"/>
    <w:rsid w:val="006644FF"/>
    <w:rsid w:val="006645F7"/>
    <w:rsid w:val="00664CA4"/>
    <w:rsid w:val="0066559F"/>
    <w:rsid w:val="00666C2E"/>
    <w:rsid w:val="00666C54"/>
    <w:rsid w:val="00666D12"/>
    <w:rsid w:val="00666DB1"/>
    <w:rsid w:val="00666FFB"/>
    <w:rsid w:val="00667570"/>
    <w:rsid w:val="00667E1D"/>
    <w:rsid w:val="00667F88"/>
    <w:rsid w:val="0067031F"/>
    <w:rsid w:val="00670697"/>
    <w:rsid w:val="00671231"/>
    <w:rsid w:val="00671496"/>
    <w:rsid w:val="006717BE"/>
    <w:rsid w:val="00672783"/>
    <w:rsid w:val="00673B56"/>
    <w:rsid w:val="00673BCA"/>
    <w:rsid w:val="00674347"/>
    <w:rsid w:val="006746F8"/>
    <w:rsid w:val="006759C4"/>
    <w:rsid w:val="006770A1"/>
    <w:rsid w:val="006774C4"/>
    <w:rsid w:val="006775B5"/>
    <w:rsid w:val="006811E8"/>
    <w:rsid w:val="006816D5"/>
    <w:rsid w:val="00681964"/>
    <w:rsid w:val="00681A1E"/>
    <w:rsid w:val="00681E67"/>
    <w:rsid w:val="0068202D"/>
    <w:rsid w:val="00682966"/>
    <w:rsid w:val="00682E33"/>
    <w:rsid w:val="00682ED2"/>
    <w:rsid w:val="00684AF0"/>
    <w:rsid w:val="00684D58"/>
    <w:rsid w:val="00685900"/>
    <w:rsid w:val="00685EFA"/>
    <w:rsid w:val="00686C21"/>
    <w:rsid w:val="00686EFF"/>
    <w:rsid w:val="00690164"/>
    <w:rsid w:val="00690362"/>
    <w:rsid w:val="006928AD"/>
    <w:rsid w:val="00692FA3"/>
    <w:rsid w:val="006932BC"/>
    <w:rsid w:val="00693939"/>
    <w:rsid w:val="00693999"/>
    <w:rsid w:val="006939FB"/>
    <w:rsid w:val="00693B85"/>
    <w:rsid w:val="00693F32"/>
    <w:rsid w:val="006947A9"/>
    <w:rsid w:val="00696E67"/>
    <w:rsid w:val="00697201"/>
    <w:rsid w:val="00697A6B"/>
    <w:rsid w:val="006A0116"/>
    <w:rsid w:val="006A013A"/>
    <w:rsid w:val="006A03AD"/>
    <w:rsid w:val="006A0956"/>
    <w:rsid w:val="006A1AC0"/>
    <w:rsid w:val="006A28A5"/>
    <w:rsid w:val="006A365E"/>
    <w:rsid w:val="006A3FBB"/>
    <w:rsid w:val="006A424B"/>
    <w:rsid w:val="006A5107"/>
    <w:rsid w:val="006A57B4"/>
    <w:rsid w:val="006A6299"/>
    <w:rsid w:val="006A62CA"/>
    <w:rsid w:val="006A67C1"/>
    <w:rsid w:val="006B062A"/>
    <w:rsid w:val="006B0EBB"/>
    <w:rsid w:val="006B1481"/>
    <w:rsid w:val="006B19B5"/>
    <w:rsid w:val="006B1A1A"/>
    <w:rsid w:val="006B2824"/>
    <w:rsid w:val="006B34A8"/>
    <w:rsid w:val="006B3EAC"/>
    <w:rsid w:val="006B41D7"/>
    <w:rsid w:val="006B4259"/>
    <w:rsid w:val="006B4947"/>
    <w:rsid w:val="006B5221"/>
    <w:rsid w:val="006B5856"/>
    <w:rsid w:val="006B6162"/>
    <w:rsid w:val="006B71A7"/>
    <w:rsid w:val="006B74A0"/>
    <w:rsid w:val="006C0EE1"/>
    <w:rsid w:val="006C199A"/>
    <w:rsid w:val="006C1E0F"/>
    <w:rsid w:val="006C30D5"/>
    <w:rsid w:val="006C3D60"/>
    <w:rsid w:val="006C4275"/>
    <w:rsid w:val="006C5409"/>
    <w:rsid w:val="006C7487"/>
    <w:rsid w:val="006C7A49"/>
    <w:rsid w:val="006D001E"/>
    <w:rsid w:val="006D0BEA"/>
    <w:rsid w:val="006D1A39"/>
    <w:rsid w:val="006D33A9"/>
    <w:rsid w:val="006D3580"/>
    <w:rsid w:val="006D35EC"/>
    <w:rsid w:val="006D3E6E"/>
    <w:rsid w:val="006D40A5"/>
    <w:rsid w:val="006D4C86"/>
    <w:rsid w:val="006D4FE7"/>
    <w:rsid w:val="006D55E0"/>
    <w:rsid w:val="006D5B97"/>
    <w:rsid w:val="006D7B0C"/>
    <w:rsid w:val="006D7E1E"/>
    <w:rsid w:val="006E03F1"/>
    <w:rsid w:val="006E0AD1"/>
    <w:rsid w:val="006E1295"/>
    <w:rsid w:val="006E29EE"/>
    <w:rsid w:val="006E41F6"/>
    <w:rsid w:val="006E554A"/>
    <w:rsid w:val="006E5FDB"/>
    <w:rsid w:val="006E6635"/>
    <w:rsid w:val="006F3602"/>
    <w:rsid w:val="006F4667"/>
    <w:rsid w:val="006F5710"/>
    <w:rsid w:val="006F5862"/>
    <w:rsid w:val="006F59D4"/>
    <w:rsid w:val="006F5EA3"/>
    <w:rsid w:val="006F5FA7"/>
    <w:rsid w:val="006F65B1"/>
    <w:rsid w:val="00700F6D"/>
    <w:rsid w:val="007014A1"/>
    <w:rsid w:val="007016C8"/>
    <w:rsid w:val="00702114"/>
    <w:rsid w:val="00705102"/>
    <w:rsid w:val="00707124"/>
    <w:rsid w:val="00707C30"/>
    <w:rsid w:val="00707C9B"/>
    <w:rsid w:val="00707F19"/>
    <w:rsid w:val="007103CA"/>
    <w:rsid w:val="00710566"/>
    <w:rsid w:val="0071069A"/>
    <w:rsid w:val="00710AE3"/>
    <w:rsid w:val="007111F1"/>
    <w:rsid w:val="00712956"/>
    <w:rsid w:val="00712B41"/>
    <w:rsid w:val="00712DF8"/>
    <w:rsid w:val="00713403"/>
    <w:rsid w:val="00714BA9"/>
    <w:rsid w:val="00715E90"/>
    <w:rsid w:val="007166C5"/>
    <w:rsid w:val="007166F1"/>
    <w:rsid w:val="00717437"/>
    <w:rsid w:val="00717C66"/>
    <w:rsid w:val="00717C99"/>
    <w:rsid w:val="00720776"/>
    <w:rsid w:val="00720B5A"/>
    <w:rsid w:val="00721C08"/>
    <w:rsid w:val="00723125"/>
    <w:rsid w:val="00723232"/>
    <w:rsid w:val="00723824"/>
    <w:rsid w:val="0072406E"/>
    <w:rsid w:val="00725A46"/>
    <w:rsid w:val="007261CE"/>
    <w:rsid w:val="00726C0F"/>
    <w:rsid w:val="00727C67"/>
    <w:rsid w:val="00730368"/>
    <w:rsid w:val="00730F77"/>
    <w:rsid w:val="00731BC0"/>
    <w:rsid w:val="00731F5F"/>
    <w:rsid w:val="00732217"/>
    <w:rsid w:val="0073229C"/>
    <w:rsid w:val="007334AC"/>
    <w:rsid w:val="007342A4"/>
    <w:rsid w:val="007354C5"/>
    <w:rsid w:val="007357CC"/>
    <w:rsid w:val="007357FE"/>
    <w:rsid w:val="00735A27"/>
    <w:rsid w:val="00736B9A"/>
    <w:rsid w:val="00736C47"/>
    <w:rsid w:val="00740A07"/>
    <w:rsid w:val="00740D09"/>
    <w:rsid w:val="00740F7D"/>
    <w:rsid w:val="00741609"/>
    <w:rsid w:val="00742170"/>
    <w:rsid w:val="007421C0"/>
    <w:rsid w:val="007425B6"/>
    <w:rsid w:val="007426FB"/>
    <w:rsid w:val="00742755"/>
    <w:rsid w:val="00742C7B"/>
    <w:rsid w:val="00742D8B"/>
    <w:rsid w:val="0074359D"/>
    <w:rsid w:val="0074488B"/>
    <w:rsid w:val="00745F72"/>
    <w:rsid w:val="0074632F"/>
    <w:rsid w:val="00746646"/>
    <w:rsid w:val="00747E31"/>
    <w:rsid w:val="00747F57"/>
    <w:rsid w:val="007523EF"/>
    <w:rsid w:val="007526FB"/>
    <w:rsid w:val="00754B68"/>
    <w:rsid w:val="007556C1"/>
    <w:rsid w:val="007558DF"/>
    <w:rsid w:val="00755950"/>
    <w:rsid w:val="00756E67"/>
    <w:rsid w:val="00757BA0"/>
    <w:rsid w:val="00757FBB"/>
    <w:rsid w:val="0076011B"/>
    <w:rsid w:val="00760140"/>
    <w:rsid w:val="00760314"/>
    <w:rsid w:val="007611C1"/>
    <w:rsid w:val="00761F5A"/>
    <w:rsid w:val="007620AE"/>
    <w:rsid w:val="00763247"/>
    <w:rsid w:val="00763FB0"/>
    <w:rsid w:val="00764351"/>
    <w:rsid w:val="007645FB"/>
    <w:rsid w:val="007655BF"/>
    <w:rsid w:val="00765958"/>
    <w:rsid w:val="00765B7F"/>
    <w:rsid w:val="00765D80"/>
    <w:rsid w:val="00765F4F"/>
    <w:rsid w:val="0076650D"/>
    <w:rsid w:val="0076674B"/>
    <w:rsid w:val="00766B55"/>
    <w:rsid w:val="00766D3C"/>
    <w:rsid w:val="00767452"/>
    <w:rsid w:val="007678F5"/>
    <w:rsid w:val="0077095A"/>
    <w:rsid w:val="00770D40"/>
    <w:rsid w:val="00771168"/>
    <w:rsid w:val="00771518"/>
    <w:rsid w:val="007715CA"/>
    <w:rsid w:val="0077169B"/>
    <w:rsid w:val="007719F7"/>
    <w:rsid w:val="00771B75"/>
    <w:rsid w:val="00771C4F"/>
    <w:rsid w:val="007722BE"/>
    <w:rsid w:val="0077254C"/>
    <w:rsid w:val="00772947"/>
    <w:rsid w:val="00773368"/>
    <w:rsid w:val="0077443C"/>
    <w:rsid w:val="007744B0"/>
    <w:rsid w:val="007753FF"/>
    <w:rsid w:val="00775420"/>
    <w:rsid w:val="00775D75"/>
    <w:rsid w:val="0077669E"/>
    <w:rsid w:val="00777283"/>
    <w:rsid w:val="0078011D"/>
    <w:rsid w:val="00780237"/>
    <w:rsid w:val="0078026A"/>
    <w:rsid w:val="00780D85"/>
    <w:rsid w:val="00781358"/>
    <w:rsid w:val="00781413"/>
    <w:rsid w:val="007823CE"/>
    <w:rsid w:val="00782DDD"/>
    <w:rsid w:val="00782ECB"/>
    <w:rsid w:val="00784204"/>
    <w:rsid w:val="00784620"/>
    <w:rsid w:val="00785A71"/>
    <w:rsid w:val="00785DE9"/>
    <w:rsid w:val="00785ED1"/>
    <w:rsid w:val="007863CA"/>
    <w:rsid w:val="007866BA"/>
    <w:rsid w:val="007871BA"/>
    <w:rsid w:val="0078751E"/>
    <w:rsid w:val="00787A82"/>
    <w:rsid w:val="007903AD"/>
    <w:rsid w:val="007907AD"/>
    <w:rsid w:val="00791180"/>
    <w:rsid w:val="007917EF"/>
    <w:rsid w:val="007920DC"/>
    <w:rsid w:val="007922FB"/>
    <w:rsid w:val="0079268E"/>
    <w:rsid w:val="00792A07"/>
    <w:rsid w:val="007939BA"/>
    <w:rsid w:val="00794268"/>
    <w:rsid w:val="00794451"/>
    <w:rsid w:val="0079508F"/>
    <w:rsid w:val="00795412"/>
    <w:rsid w:val="0079629E"/>
    <w:rsid w:val="00796F21"/>
    <w:rsid w:val="007971B9"/>
    <w:rsid w:val="007A0267"/>
    <w:rsid w:val="007A17AA"/>
    <w:rsid w:val="007A3306"/>
    <w:rsid w:val="007A3D0A"/>
    <w:rsid w:val="007A3E2F"/>
    <w:rsid w:val="007A4A1A"/>
    <w:rsid w:val="007A4F62"/>
    <w:rsid w:val="007A544C"/>
    <w:rsid w:val="007A6CAB"/>
    <w:rsid w:val="007A7F97"/>
    <w:rsid w:val="007B0452"/>
    <w:rsid w:val="007B12AF"/>
    <w:rsid w:val="007B2EFC"/>
    <w:rsid w:val="007B3083"/>
    <w:rsid w:val="007B3B4A"/>
    <w:rsid w:val="007B449F"/>
    <w:rsid w:val="007B4AD2"/>
    <w:rsid w:val="007B56F0"/>
    <w:rsid w:val="007B5842"/>
    <w:rsid w:val="007B5D30"/>
    <w:rsid w:val="007B603A"/>
    <w:rsid w:val="007B65C5"/>
    <w:rsid w:val="007C003F"/>
    <w:rsid w:val="007C0ABC"/>
    <w:rsid w:val="007C0D36"/>
    <w:rsid w:val="007C15BC"/>
    <w:rsid w:val="007C2AB4"/>
    <w:rsid w:val="007C309F"/>
    <w:rsid w:val="007C4AFB"/>
    <w:rsid w:val="007C4E18"/>
    <w:rsid w:val="007C4E60"/>
    <w:rsid w:val="007C5AC5"/>
    <w:rsid w:val="007D06A5"/>
    <w:rsid w:val="007D082C"/>
    <w:rsid w:val="007D1CC1"/>
    <w:rsid w:val="007D22F0"/>
    <w:rsid w:val="007D258F"/>
    <w:rsid w:val="007D28B9"/>
    <w:rsid w:val="007D2F33"/>
    <w:rsid w:val="007D4063"/>
    <w:rsid w:val="007D57A0"/>
    <w:rsid w:val="007D59CD"/>
    <w:rsid w:val="007D74FB"/>
    <w:rsid w:val="007D7F59"/>
    <w:rsid w:val="007E0976"/>
    <w:rsid w:val="007E0A0A"/>
    <w:rsid w:val="007E0DCB"/>
    <w:rsid w:val="007E187E"/>
    <w:rsid w:val="007E1B3F"/>
    <w:rsid w:val="007E1FD4"/>
    <w:rsid w:val="007E28F7"/>
    <w:rsid w:val="007E4658"/>
    <w:rsid w:val="007E498F"/>
    <w:rsid w:val="007E4BA1"/>
    <w:rsid w:val="007E5002"/>
    <w:rsid w:val="007E510B"/>
    <w:rsid w:val="007E53E8"/>
    <w:rsid w:val="007E5795"/>
    <w:rsid w:val="007E714E"/>
    <w:rsid w:val="007E74FE"/>
    <w:rsid w:val="007E76E7"/>
    <w:rsid w:val="007F0221"/>
    <w:rsid w:val="007F03CD"/>
    <w:rsid w:val="007F0746"/>
    <w:rsid w:val="007F194A"/>
    <w:rsid w:val="007F2A9D"/>
    <w:rsid w:val="007F2AFE"/>
    <w:rsid w:val="007F32A2"/>
    <w:rsid w:val="007F3FDA"/>
    <w:rsid w:val="007F5DA7"/>
    <w:rsid w:val="007F5FDC"/>
    <w:rsid w:val="007F66FC"/>
    <w:rsid w:val="007F6A70"/>
    <w:rsid w:val="007F7031"/>
    <w:rsid w:val="007F70E1"/>
    <w:rsid w:val="007F726B"/>
    <w:rsid w:val="007F72BB"/>
    <w:rsid w:val="007F7B7C"/>
    <w:rsid w:val="007F7E8C"/>
    <w:rsid w:val="00800133"/>
    <w:rsid w:val="00800152"/>
    <w:rsid w:val="0080108B"/>
    <w:rsid w:val="008011EF"/>
    <w:rsid w:val="00801AE3"/>
    <w:rsid w:val="00801F86"/>
    <w:rsid w:val="00802CBF"/>
    <w:rsid w:val="00802DFB"/>
    <w:rsid w:val="00802FF8"/>
    <w:rsid w:val="0080373F"/>
    <w:rsid w:val="00803AAB"/>
    <w:rsid w:val="00804910"/>
    <w:rsid w:val="00804DA6"/>
    <w:rsid w:val="0080547F"/>
    <w:rsid w:val="008055DE"/>
    <w:rsid w:val="00805AF2"/>
    <w:rsid w:val="00805C48"/>
    <w:rsid w:val="008064A8"/>
    <w:rsid w:val="00807017"/>
    <w:rsid w:val="008072A5"/>
    <w:rsid w:val="008073AF"/>
    <w:rsid w:val="00807972"/>
    <w:rsid w:val="00810B9B"/>
    <w:rsid w:val="008119CE"/>
    <w:rsid w:val="008128B5"/>
    <w:rsid w:val="0081347C"/>
    <w:rsid w:val="00814433"/>
    <w:rsid w:val="00815920"/>
    <w:rsid w:val="00815AB1"/>
    <w:rsid w:val="00816006"/>
    <w:rsid w:val="008170EA"/>
    <w:rsid w:val="00817BBA"/>
    <w:rsid w:val="00817DD4"/>
    <w:rsid w:val="00820506"/>
    <w:rsid w:val="00821F1E"/>
    <w:rsid w:val="0082299D"/>
    <w:rsid w:val="00822E93"/>
    <w:rsid w:val="00823336"/>
    <w:rsid w:val="00823AFD"/>
    <w:rsid w:val="00827718"/>
    <w:rsid w:val="00827948"/>
    <w:rsid w:val="00830797"/>
    <w:rsid w:val="00831034"/>
    <w:rsid w:val="0083108F"/>
    <w:rsid w:val="00831B36"/>
    <w:rsid w:val="00831F14"/>
    <w:rsid w:val="00832209"/>
    <w:rsid w:val="00833640"/>
    <w:rsid w:val="008338F2"/>
    <w:rsid w:val="00833D8F"/>
    <w:rsid w:val="00834115"/>
    <w:rsid w:val="008344E8"/>
    <w:rsid w:val="00834FE8"/>
    <w:rsid w:val="0083592E"/>
    <w:rsid w:val="00835D9D"/>
    <w:rsid w:val="00836019"/>
    <w:rsid w:val="00836324"/>
    <w:rsid w:val="008363A6"/>
    <w:rsid w:val="0083678E"/>
    <w:rsid w:val="0083695D"/>
    <w:rsid w:val="008402BD"/>
    <w:rsid w:val="00842094"/>
    <w:rsid w:val="00843C6E"/>
    <w:rsid w:val="00845756"/>
    <w:rsid w:val="0084589B"/>
    <w:rsid w:val="00845C1F"/>
    <w:rsid w:val="00845F10"/>
    <w:rsid w:val="00846BFE"/>
    <w:rsid w:val="00846CEE"/>
    <w:rsid w:val="0084720B"/>
    <w:rsid w:val="0084765A"/>
    <w:rsid w:val="008478A2"/>
    <w:rsid w:val="00847E64"/>
    <w:rsid w:val="008500CD"/>
    <w:rsid w:val="0085041D"/>
    <w:rsid w:val="008514A9"/>
    <w:rsid w:val="00851807"/>
    <w:rsid w:val="00851A2F"/>
    <w:rsid w:val="00852149"/>
    <w:rsid w:val="00852C8B"/>
    <w:rsid w:val="00852F21"/>
    <w:rsid w:val="008531D8"/>
    <w:rsid w:val="008539AF"/>
    <w:rsid w:val="00853B54"/>
    <w:rsid w:val="00853C72"/>
    <w:rsid w:val="00853F25"/>
    <w:rsid w:val="00853FB5"/>
    <w:rsid w:val="0085578D"/>
    <w:rsid w:val="00855AB9"/>
    <w:rsid w:val="008563FF"/>
    <w:rsid w:val="00856861"/>
    <w:rsid w:val="00860E24"/>
    <w:rsid w:val="0086177D"/>
    <w:rsid w:val="008621D2"/>
    <w:rsid w:val="00862284"/>
    <w:rsid w:val="00862BD5"/>
    <w:rsid w:val="00862EF6"/>
    <w:rsid w:val="00862FAC"/>
    <w:rsid w:val="00864B11"/>
    <w:rsid w:val="00864B40"/>
    <w:rsid w:val="00864D19"/>
    <w:rsid w:val="00865056"/>
    <w:rsid w:val="008665D2"/>
    <w:rsid w:val="008667FA"/>
    <w:rsid w:val="00866CA0"/>
    <w:rsid w:val="00867877"/>
    <w:rsid w:val="00867CCF"/>
    <w:rsid w:val="00870265"/>
    <w:rsid w:val="008705AE"/>
    <w:rsid w:val="008712ED"/>
    <w:rsid w:val="0087153F"/>
    <w:rsid w:val="00872897"/>
    <w:rsid w:val="00872C0D"/>
    <w:rsid w:val="008738E2"/>
    <w:rsid w:val="00873A18"/>
    <w:rsid w:val="00873C42"/>
    <w:rsid w:val="00876542"/>
    <w:rsid w:val="00876C13"/>
    <w:rsid w:val="00881463"/>
    <w:rsid w:val="00881939"/>
    <w:rsid w:val="00882248"/>
    <w:rsid w:val="008823CF"/>
    <w:rsid w:val="008829A5"/>
    <w:rsid w:val="00883153"/>
    <w:rsid w:val="008841AD"/>
    <w:rsid w:val="008850C5"/>
    <w:rsid w:val="00885EDC"/>
    <w:rsid w:val="00886144"/>
    <w:rsid w:val="00886349"/>
    <w:rsid w:val="008864FC"/>
    <w:rsid w:val="00887410"/>
    <w:rsid w:val="00891037"/>
    <w:rsid w:val="0089278E"/>
    <w:rsid w:val="00892FF3"/>
    <w:rsid w:val="00893C04"/>
    <w:rsid w:val="00894039"/>
    <w:rsid w:val="00894184"/>
    <w:rsid w:val="00894246"/>
    <w:rsid w:val="00894F80"/>
    <w:rsid w:val="008956A4"/>
    <w:rsid w:val="008959F8"/>
    <w:rsid w:val="00895A63"/>
    <w:rsid w:val="00896398"/>
    <w:rsid w:val="00896484"/>
    <w:rsid w:val="00896502"/>
    <w:rsid w:val="008967D8"/>
    <w:rsid w:val="00896A1A"/>
    <w:rsid w:val="008970BA"/>
    <w:rsid w:val="008A00A8"/>
    <w:rsid w:val="008A00EB"/>
    <w:rsid w:val="008A0595"/>
    <w:rsid w:val="008A23AC"/>
    <w:rsid w:val="008A290E"/>
    <w:rsid w:val="008A6C41"/>
    <w:rsid w:val="008A73EA"/>
    <w:rsid w:val="008A7B46"/>
    <w:rsid w:val="008A7CE1"/>
    <w:rsid w:val="008A7DB9"/>
    <w:rsid w:val="008A7E9C"/>
    <w:rsid w:val="008B190D"/>
    <w:rsid w:val="008B54BB"/>
    <w:rsid w:val="008B5E70"/>
    <w:rsid w:val="008B5F3C"/>
    <w:rsid w:val="008B61BD"/>
    <w:rsid w:val="008B6DC3"/>
    <w:rsid w:val="008C005E"/>
    <w:rsid w:val="008C07B8"/>
    <w:rsid w:val="008C10EA"/>
    <w:rsid w:val="008C1104"/>
    <w:rsid w:val="008C2700"/>
    <w:rsid w:val="008C30BD"/>
    <w:rsid w:val="008C31E7"/>
    <w:rsid w:val="008C36DA"/>
    <w:rsid w:val="008C3DBB"/>
    <w:rsid w:val="008C46B7"/>
    <w:rsid w:val="008C4708"/>
    <w:rsid w:val="008C4A53"/>
    <w:rsid w:val="008C5BEE"/>
    <w:rsid w:val="008C5F93"/>
    <w:rsid w:val="008C692E"/>
    <w:rsid w:val="008C6CE0"/>
    <w:rsid w:val="008C716E"/>
    <w:rsid w:val="008C7261"/>
    <w:rsid w:val="008D11CF"/>
    <w:rsid w:val="008D151B"/>
    <w:rsid w:val="008D1A4D"/>
    <w:rsid w:val="008D1BFD"/>
    <w:rsid w:val="008D2775"/>
    <w:rsid w:val="008D28D0"/>
    <w:rsid w:val="008D2B0B"/>
    <w:rsid w:val="008D3475"/>
    <w:rsid w:val="008D3D03"/>
    <w:rsid w:val="008D3FC2"/>
    <w:rsid w:val="008D420D"/>
    <w:rsid w:val="008D513B"/>
    <w:rsid w:val="008D594B"/>
    <w:rsid w:val="008D5DEE"/>
    <w:rsid w:val="008D66B6"/>
    <w:rsid w:val="008D7270"/>
    <w:rsid w:val="008D7FAE"/>
    <w:rsid w:val="008E0029"/>
    <w:rsid w:val="008E0D3B"/>
    <w:rsid w:val="008E1B45"/>
    <w:rsid w:val="008E45A4"/>
    <w:rsid w:val="008E4A62"/>
    <w:rsid w:val="008E4C2E"/>
    <w:rsid w:val="008E5665"/>
    <w:rsid w:val="008E6C1B"/>
    <w:rsid w:val="008E6FF0"/>
    <w:rsid w:val="008E7675"/>
    <w:rsid w:val="008E7A29"/>
    <w:rsid w:val="008E7C16"/>
    <w:rsid w:val="008E7C5A"/>
    <w:rsid w:val="008E7CDB"/>
    <w:rsid w:val="008F03DB"/>
    <w:rsid w:val="008F0CAE"/>
    <w:rsid w:val="008F0F8C"/>
    <w:rsid w:val="008F1442"/>
    <w:rsid w:val="008F1ED6"/>
    <w:rsid w:val="008F2333"/>
    <w:rsid w:val="008F2357"/>
    <w:rsid w:val="008F2895"/>
    <w:rsid w:val="008F292E"/>
    <w:rsid w:val="008F33C1"/>
    <w:rsid w:val="008F3677"/>
    <w:rsid w:val="008F3924"/>
    <w:rsid w:val="008F462F"/>
    <w:rsid w:val="008F4AF4"/>
    <w:rsid w:val="008F63BA"/>
    <w:rsid w:val="008F75FC"/>
    <w:rsid w:val="00900396"/>
    <w:rsid w:val="0090058A"/>
    <w:rsid w:val="009016EB"/>
    <w:rsid w:val="0090175F"/>
    <w:rsid w:val="0090308A"/>
    <w:rsid w:val="00903A1C"/>
    <w:rsid w:val="00903B7A"/>
    <w:rsid w:val="00903B94"/>
    <w:rsid w:val="0090415D"/>
    <w:rsid w:val="00905876"/>
    <w:rsid w:val="00905B73"/>
    <w:rsid w:val="00905F77"/>
    <w:rsid w:val="00906C8B"/>
    <w:rsid w:val="00906EC8"/>
    <w:rsid w:val="009070B1"/>
    <w:rsid w:val="009070ED"/>
    <w:rsid w:val="00907184"/>
    <w:rsid w:val="00911038"/>
    <w:rsid w:val="0091195C"/>
    <w:rsid w:val="00911B08"/>
    <w:rsid w:val="00911B2E"/>
    <w:rsid w:val="00911C8D"/>
    <w:rsid w:val="00913733"/>
    <w:rsid w:val="00913890"/>
    <w:rsid w:val="00913ABD"/>
    <w:rsid w:val="00913BAA"/>
    <w:rsid w:val="00913C36"/>
    <w:rsid w:val="009142B2"/>
    <w:rsid w:val="009151D3"/>
    <w:rsid w:val="00915664"/>
    <w:rsid w:val="009159E7"/>
    <w:rsid w:val="00917B8F"/>
    <w:rsid w:val="0092084A"/>
    <w:rsid w:val="009209B3"/>
    <w:rsid w:val="00921376"/>
    <w:rsid w:val="00921416"/>
    <w:rsid w:val="00921581"/>
    <w:rsid w:val="00922055"/>
    <w:rsid w:val="009238E1"/>
    <w:rsid w:val="00923D6A"/>
    <w:rsid w:val="0092465F"/>
    <w:rsid w:val="00924998"/>
    <w:rsid w:val="0092503A"/>
    <w:rsid w:val="00925736"/>
    <w:rsid w:val="00925AB4"/>
    <w:rsid w:val="00925B0D"/>
    <w:rsid w:val="00926C9E"/>
    <w:rsid w:val="0092792E"/>
    <w:rsid w:val="00927DD8"/>
    <w:rsid w:val="00931285"/>
    <w:rsid w:val="0093264D"/>
    <w:rsid w:val="00932844"/>
    <w:rsid w:val="00932AC4"/>
    <w:rsid w:val="00933BFF"/>
    <w:rsid w:val="00933F14"/>
    <w:rsid w:val="0093449C"/>
    <w:rsid w:val="009355ED"/>
    <w:rsid w:val="00935803"/>
    <w:rsid w:val="0093599A"/>
    <w:rsid w:val="00937275"/>
    <w:rsid w:val="009376C7"/>
    <w:rsid w:val="00937BA2"/>
    <w:rsid w:val="009401A8"/>
    <w:rsid w:val="00940759"/>
    <w:rsid w:val="00940F04"/>
    <w:rsid w:val="0094135F"/>
    <w:rsid w:val="00941746"/>
    <w:rsid w:val="00941BAF"/>
    <w:rsid w:val="009434EB"/>
    <w:rsid w:val="00944D1D"/>
    <w:rsid w:val="00944F4E"/>
    <w:rsid w:val="00945D7B"/>
    <w:rsid w:val="009461F7"/>
    <w:rsid w:val="00946209"/>
    <w:rsid w:val="0094692D"/>
    <w:rsid w:val="00946A9C"/>
    <w:rsid w:val="00946FF9"/>
    <w:rsid w:val="00947C4F"/>
    <w:rsid w:val="00951326"/>
    <w:rsid w:val="00951990"/>
    <w:rsid w:val="009526D8"/>
    <w:rsid w:val="00954F9A"/>
    <w:rsid w:val="009550CA"/>
    <w:rsid w:val="009559C9"/>
    <w:rsid w:val="00955A49"/>
    <w:rsid w:val="0095642E"/>
    <w:rsid w:val="00956EDD"/>
    <w:rsid w:val="0095793F"/>
    <w:rsid w:val="00961674"/>
    <w:rsid w:val="009620C6"/>
    <w:rsid w:val="009629EC"/>
    <w:rsid w:val="00963ED2"/>
    <w:rsid w:val="0096446C"/>
    <w:rsid w:val="00966543"/>
    <w:rsid w:val="00967030"/>
    <w:rsid w:val="009671AE"/>
    <w:rsid w:val="00967952"/>
    <w:rsid w:val="0097044B"/>
    <w:rsid w:val="00970A62"/>
    <w:rsid w:val="00970BD1"/>
    <w:rsid w:val="0097287F"/>
    <w:rsid w:val="00974D45"/>
    <w:rsid w:val="00974FC3"/>
    <w:rsid w:val="0097561C"/>
    <w:rsid w:val="00975B20"/>
    <w:rsid w:val="009776F7"/>
    <w:rsid w:val="00980399"/>
    <w:rsid w:val="009804D3"/>
    <w:rsid w:val="0098221A"/>
    <w:rsid w:val="00982330"/>
    <w:rsid w:val="00982F45"/>
    <w:rsid w:val="00983994"/>
    <w:rsid w:val="0098429F"/>
    <w:rsid w:val="00984DE9"/>
    <w:rsid w:val="00985333"/>
    <w:rsid w:val="009861E2"/>
    <w:rsid w:val="00987AF3"/>
    <w:rsid w:val="00987F94"/>
    <w:rsid w:val="0099029E"/>
    <w:rsid w:val="009907DC"/>
    <w:rsid w:val="0099129A"/>
    <w:rsid w:val="00991534"/>
    <w:rsid w:val="009928E8"/>
    <w:rsid w:val="00992ECF"/>
    <w:rsid w:val="00993E20"/>
    <w:rsid w:val="00993E40"/>
    <w:rsid w:val="009943AE"/>
    <w:rsid w:val="009945EE"/>
    <w:rsid w:val="00995391"/>
    <w:rsid w:val="0099639D"/>
    <w:rsid w:val="009973F3"/>
    <w:rsid w:val="00997479"/>
    <w:rsid w:val="00997FB9"/>
    <w:rsid w:val="009A0285"/>
    <w:rsid w:val="009A20A4"/>
    <w:rsid w:val="009A24D3"/>
    <w:rsid w:val="009A25AD"/>
    <w:rsid w:val="009A25CA"/>
    <w:rsid w:val="009A2634"/>
    <w:rsid w:val="009A2DC9"/>
    <w:rsid w:val="009A32CB"/>
    <w:rsid w:val="009A34E8"/>
    <w:rsid w:val="009A6290"/>
    <w:rsid w:val="009A64ED"/>
    <w:rsid w:val="009A6AC9"/>
    <w:rsid w:val="009A7B10"/>
    <w:rsid w:val="009B0167"/>
    <w:rsid w:val="009B02D8"/>
    <w:rsid w:val="009B0AF1"/>
    <w:rsid w:val="009B0D21"/>
    <w:rsid w:val="009B10EF"/>
    <w:rsid w:val="009B11D6"/>
    <w:rsid w:val="009B33E9"/>
    <w:rsid w:val="009B35DD"/>
    <w:rsid w:val="009B3E00"/>
    <w:rsid w:val="009B3F3D"/>
    <w:rsid w:val="009B5B09"/>
    <w:rsid w:val="009B72A7"/>
    <w:rsid w:val="009B7FA3"/>
    <w:rsid w:val="009C147E"/>
    <w:rsid w:val="009C1950"/>
    <w:rsid w:val="009C1C3D"/>
    <w:rsid w:val="009C2197"/>
    <w:rsid w:val="009C2350"/>
    <w:rsid w:val="009C2396"/>
    <w:rsid w:val="009C2B23"/>
    <w:rsid w:val="009C3001"/>
    <w:rsid w:val="009C387E"/>
    <w:rsid w:val="009C3DF0"/>
    <w:rsid w:val="009C4338"/>
    <w:rsid w:val="009C4970"/>
    <w:rsid w:val="009C4A8B"/>
    <w:rsid w:val="009C4B4D"/>
    <w:rsid w:val="009C4C60"/>
    <w:rsid w:val="009C50B7"/>
    <w:rsid w:val="009C5290"/>
    <w:rsid w:val="009C55A6"/>
    <w:rsid w:val="009C5D0E"/>
    <w:rsid w:val="009C60F5"/>
    <w:rsid w:val="009C654F"/>
    <w:rsid w:val="009C6622"/>
    <w:rsid w:val="009C6816"/>
    <w:rsid w:val="009C7526"/>
    <w:rsid w:val="009C7EF8"/>
    <w:rsid w:val="009D05EC"/>
    <w:rsid w:val="009D0829"/>
    <w:rsid w:val="009D0F28"/>
    <w:rsid w:val="009D16C7"/>
    <w:rsid w:val="009D1CE8"/>
    <w:rsid w:val="009D282C"/>
    <w:rsid w:val="009D2D8D"/>
    <w:rsid w:val="009D314B"/>
    <w:rsid w:val="009D3B7B"/>
    <w:rsid w:val="009D4A3B"/>
    <w:rsid w:val="009D4D30"/>
    <w:rsid w:val="009D5731"/>
    <w:rsid w:val="009D5B93"/>
    <w:rsid w:val="009D7654"/>
    <w:rsid w:val="009D780B"/>
    <w:rsid w:val="009E02C1"/>
    <w:rsid w:val="009E0385"/>
    <w:rsid w:val="009E0731"/>
    <w:rsid w:val="009E1F4A"/>
    <w:rsid w:val="009E205A"/>
    <w:rsid w:val="009E35BF"/>
    <w:rsid w:val="009E3BB1"/>
    <w:rsid w:val="009E3C56"/>
    <w:rsid w:val="009E40AB"/>
    <w:rsid w:val="009E5218"/>
    <w:rsid w:val="009E6315"/>
    <w:rsid w:val="009E6537"/>
    <w:rsid w:val="009F0A08"/>
    <w:rsid w:val="009F119A"/>
    <w:rsid w:val="009F16FF"/>
    <w:rsid w:val="009F19D7"/>
    <w:rsid w:val="009F1AC5"/>
    <w:rsid w:val="009F1D9F"/>
    <w:rsid w:val="009F2332"/>
    <w:rsid w:val="009F2522"/>
    <w:rsid w:val="009F2F25"/>
    <w:rsid w:val="009F35F2"/>
    <w:rsid w:val="009F4DDC"/>
    <w:rsid w:val="009F5071"/>
    <w:rsid w:val="009F5122"/>
    <w:rsid w:val="009F5C37"/>
    <w:rsid w:val="009F5C80"/>
    <w:rsid w:val="009F65CD"/>
    <w:rsid w:val="009F68E0"/>
    <w:rsid w:val="009F7638"/>
    <w:rsid w:val="00A006DF"/>
    <w:rsid w:val="00A0147E"/>
    <w:rsid w:val="00A01E90"/>
    <w:rsid w:val="00A021D1"/>
    <w:rsid w:val="00A02E76"/>
    <w:rsid w:val="00A03AD0"/>
    <w:rsid w:val="00A04AE7"/>
    <w:rsid w:val="00A05364"/>
    <w:rsid w:val="00A05F50"/>
    <w:rsid w:val="00A102D5"/>
    <w:rsid w:val="00A104E2"/>
    <w:rsid w:val="00A1096B"/>
    <w:rsid w:val="00A11DBD"/>
    <w:rsid w:val="00A11E90"/>
    <w:rsid w:val="00A1202B"/>
    <w:rsid w:val="00A121E0"/>
    <w:rsid w:val="00A12472"/>
    <w:rsid w:val="00A135C1"/>
    <w:rsid w:val="00A135DB"/>
    <w:rsid w:val="00A14F1C"/>
    <w:rsid w:val="00A1764C"/>
    <w:rsid w:val="00A2041A"/>
    <w:rsid w:val="00A20EF0"/>
    <w:rsid w:val="00A20FA8"/>
    <w:rsid w:val="00A22424"/>
    <w:rsid w:val="00A2251B"/>
    <w:rsid w:val="00A23F50"/>
    <w:rsid w:val="00A254B8"/>
    <w:rsid w:val="00A2578A"/>
    <w:rsid w:val="00A25BCC"/>
    <w:rsid w:val="00A26E6F"/>
    <w:rsid w:val="00A27307"/>
    <w:rsid w:val="00A30DAC"/>
    <w:rsid w:val="00A310C4"/>
    <w:rsid w:val="00A31816"/>
    <w:rsid w:val="00A318D2"/>
    <w:rsid w:val="00A328A3"/>
    <w:rsid w:val="00A32BE7"/>
    <w:rsid w:val="00A32CF5"/>
    <w:rsid w:val="00A331B0"/>
    <w:rsid w:val="00A3324E"/>
    <w:rsid w:val="00A33A51"/>
    <w:rsid w:val="00A33C45"/>
    <w:rsid w:val="00A3404C"/>
    <w:rsid w:val="00A35C99"/>
    <w:rsid w:val="00A36454"/>
    <w:rsid w:val="00A37889"/>
    <w:rsid w:val="00A378A7"/>
    <w:rsid w:val="00A37963"/>
    <w:rsid w:val="00A37CDC"/>
    <w:rsid w:val="00A37F54"/>
    <w:rsid w:val="00A4002A"/>
    <w:rsid w:val="00A40393"/>
    <w:rsid w:val="00A40484"/>
    <w:rsid w:val="00A40CCA"/>
    <w:rsid w:val="00A40D4A"/>
    <w:rsid w:val="00A4186F"/>
    <w:rsid w:val="00A41DAF"/>
    <w:rsid w:val="00A4211F"/>
    <w:rsid w:val="00A4226B"/>
    <w:rsid w:val="00A4255E"/>
    <w:rsid w:val="00A4280A"/>
    <w:rsid w:val="00A42B98"/>
    <w:rsid w:val="00A42CCC"/>
    <w:rsid w:val="00A4305C"/>
    <w:rsid w:val="00A4391B"/>
    <w:rsid w:val="00A441A0"/>
    <w:rsid w:val="00A441E9"/>
    <w:rsid w:val="00A44949"/>
    <w:rsid w:val="00A45462"/>
    <w:rsid w:val="00A45DC2"/>
    <w:rsid w:val="00A467DA"/>
    <w:rsid w:val="00A46C84"/>
    <w:rsid w:val="00A50370"/>
    <w:rsid w:val="00A5075E"/>
    <w:rsid w:val="00A51EBD"/>
    <w:rsid w:val="00A52282"/>
    <w:rsid w:val="00A526E4"/>
    <w:rsid w:val="00A52EC0"/>
    <w:rsid w:val="00A533C6"/>
    <w:rsid w:val="00A53986"/>
    <w:rsid w:val="00A53C40"/>
    <w:rsid w:val="00A54A27"/>
    <w:rsid w:val="00A55231"/>
    <w:rsid w:val="00A554C3"/>
    <w:rsid w:val="00A55680"/>
    <w:rsid w:val="00A55718"/>
    <w:rsid w:val="00A56093"/>
    <w:rsid w:val="00A562C7"/>
    <w:rsid w:val="00A5765B"/>
    <w:rsid w:val="00A6005E"/>
    <w:rsid w:val="00A60B75"/>
    <w:rsid w:val="00A61059"/>
    <w:rsid w:val="00A6108A"/>
    <w:rsid w:val="00A6141A"/>
    <w:rsid w:val="00A6189C"/>
    <w:rsid w:val="00A630AF"/>
    <w:rsid w:val="00A6325C"/>
    <w:rsid w:val="00A63585"/>
    <w:rsid w:val="00A63773"/>
    <w:rsid w:val="00A643FD"/>
    <w:rsid w:val="00A6444F"/>
    <w:rsid w:val="00A655DE"/>
    <w:rsid w:val="00A6629D"/>
    <w:rsid w:val="00A66A8A"/>
    <w:rsid w:val="00A66CB1"/>
    <w:rsid w:val="00A66F1D"/>
    <w:rsid w:val="00A672A2"/>
    <w:rsid w:val="00A677D4"/>
    <w:rsid w:val="00A67DEF"/>
    <w:rsid w:val="00A70434"/>
    <w:rsid w:val="00A7394B"/>
    <w:rsid w:val="00A73F99"/>
    <w:rsid w:val="00A74419"/>
    <w:rsid w:val="00A744B2"/>
    <w:rsid w:val="00A74CC8"/>
    <w:rsid w:val="00A7613D"/>
    <w:rsid w:val="00A767DB"/>
    <w:rsid w:val="00A77504"/>
    <w:rsid w:val="00A77C83"/>
    <w:rsid w:val="00A80611"/>
    <w:rsid w:val="00A8180A"/>
    <w:rsid w:val="00A81841"/>
    <w:rsid w:val="00A821BC"/>
    <w:rsid w:val="00A82655"/>
    <w:rsid w:val="00A83E96"/>
    <w:rsid w:val="00A84D67"/>
    <w:rsid w:val="00A868AD"/>
    <w:rsid w:val="00A86BE2"/>
    <w:rsid w:val="00A87119"/>
    <w:rsid w:val="00A87497"/>
    <w:rsid w:val="00A91CDE"/>
    <w:rsid w:val="00A91DA4"/>
    <w:rsid w:val="00A92EAD"/>
    <w:rsid w:val="00A950A5"/>
    <w:rsid w:val="00A955AA"/>
    <w:rsid w:val="00A962B2"/>
    <w:rsid w:val="00A964EA"/>
    <w:rsid w:val="00A96F10"/>
    <w:rsid w:val="00AA058A"/>
    <w:rsid w:val="00AA09BA"/>
    <w:rsid w:val="00AA113A"/>
    <w:rsid w:val="00AA1880"/>
    <w:rsid w:val="00AA3CBA"/>
    <w:rsid w:val="00AB0BA0"/>
    <w:rsid w:val="00AB198D"/>
    <w:rsid w:val="00AB28C2"/>
    <w:rsid w:val="00AB339F"/>
    <w:rsid w:val="00AB3C6A"/>
    <w:rsid w:val="00AB4220"/>
    <w:rsid w:val="00AB4C67"/>
    <w:rsid w:val="00AB55A8"/>
    <w:rsid w:val="00AB5899"/>
    <w:rsid w:val="00AB607B"/>
    <w:rsid w:val="00AB6159"/>
    <w:rsid w:val="00AB6EB3"/>
    <w:rsid w:val="00AB7108"/>
    <w:rsid w:val="00AB7540"/>
    <w:rsid w:val="00AB7605"/>
    <w:rsid w:val="00AB7B5C"/>
    <w:rsid w:val="00AC0186"/>
    <w:rsid w:val="00AC13A5"/>
    <w:rsid w:val="00AC1EB8"/>
    <w:rsid w:val="00AC2E78"/>
    <w:rsid w:val="00AC3848"/>
    <w:rsid w:val="00AC3D43"/>
    <w:rsid w:val="00AC458C"/>
    <w:rsid w:val="00AC51AC"/>
    <w:rsid w:val="00AC56BE"/>
    <w:rsid w:val="00AC5BD7"/>
    <w:rsid w:val="00AC6D2E"/>
    <w:rsid w:val="00AC78AA"/>
    <w:rsid w:val="00AC79FC"/>
    <w:rsid w:val="00AD0FA8"/>
    <w:rsid w:val="00AD2E4B"/>
    <w:rsid w:val="00AD396F"/>
    <w:rsid w:val="00AD5EFD"/>
    <w:rsid w:val="00AD6AD4"/>
    <w:rsid w:val="00AD6DD5"/>
    <w:rsid w:val="00AD7903"/>
    <w:rsid w:val="00AD7DA3"/>
    <w:rsid w:val="00AE01A4"/>
    <w:rsid w:val="00AE01BC"/>
    <w:rsid w:val="00AE05BE"/>
    <w:rsid w:val="00AE135A"/>
    <w:rsid w:val="00AE1F49"/>
    <w:rsid w:val="00AE1FF9"/>
    <w:rsid w:val="00AE3876"/>
    <w:rsid w:val="00AE4AF1"/>
    <w:rsid w:val="00AE4E3D"/>
    <w:rsid w:val="00AE693D"/>
    <w:rsid w:val="00AE6D37"/>
    <w:rsid w:val="00AE7559"/>
    <w:rsid w:val="00AF127F"/>
    <w:rsid w:val="00AF1AA4"/>
    <w:rsid w:val="00AF23D7"/>
    <w:rsid w:val="00AF2BAD"/>
    <w:rsid w:val="00AF35B7"/>
    <w:rsid w:val="00AF373B"/>
    <w:rsid w:val="00AF3D69"/>
    <w:rsid w:val="00AF3EA8"/>
    <w:rsid w:val="00AF5584"/>
    <w:rsid w:val="00AF59BE"/>
    <w:rsid w:val="00AF5D78"/>
    <w:rsid w:val="00AF6743"/>
    <w:rsid w:val="00AF6A38"/>
    <w:rsid w:val="00AF6FB6"/>
    <w:rsid w:val="00AF70CA"/>
    <w:rsid w:val="00AF78CD"/>
    <w:rsid w:val="00AF7E8E"/>
    <w:rsid w:val="00B0167F"/>
    <w:rsid w:val="00B016C9"/>
    <w:rsid w:val="00B017B9"/>
    <w:rsid w:val="00B02AB6"/>
    <w:rsid w:val="00B03289"/>
    <w:rsid w:val="00B0359A"/>
    <w:rsid w:val="00B043B0"/>
    <w:rsid w:val="00B060D3"/>
    <w:rsid w:val="00B061C7"/>
    <w:rsid w:val="00B06572"/>
    <w:rsid w:val="00B0672B"/>
    <w:rsid w:val="00B0753A"/>
    <w:rsid w:val="00B07CD2"/>
    <w:rsid w:val="00B07CFB"/>
    <w:rsid w:val="00B07FFA"/>
    <w:rsid w:val="00B111AB"/>
    <w:rsid w:val="00B11C5B"/>
    <w:rsid w:val="00B1208B"/>
    <w:rsid w:val="00B125CE"/>
    <w:rsid w:val="00B12DB7"/>
    <w:rsid w:val="00B12E82"/>
    <w:rsid w:val="00B12F3F"/>
    <w:rsid w:val="00B12FCD"/>
    <w:rsid w:val="00B1381F"/>
    <w:rsid w:val="00B13939"/>
    <w:rsid w:val="00B13A5A"/>
    <w:rsid w:val="00B14543"/>
    <w:rsid w:val="00B16292"/>
    <w:rsid w:val="00B167EF"/>
    <w:rsid w:val="00B17BCF"/>
    <w:rsid w:val="00B20268"/>
    <w:rsid w:val="00B21355"/>
    <w:rsid w:val="00B22384"/>
    <w:rsid w:val="00B2271B"/>
    <w:rsid w:val="00B23117"/>
    <w:rsid w:val="00B24163"/>
    <w:rsid w:val="00B24B34"/>
    <w:rsid w:val="00B24F8B"/>
    <w:rsid w:val="00B25552"/>
    <w:rsid w:val="00B25C49"/>
    <w:rsid w:val="00B26A02"/>
    <w:rsid w:val="00B27A22"/>
    <w:rsid w:val="00B30B67"/>
    <w:rsid w:val="00B30F20"/>
    <w:rsid w:val="00B329D1"/>
    <w:rsid w:val="00B32F00"/>
    <w:rsid w:val="00B34B5A"/>
    <w:rsid w:val="00B34BBE"/>
    <w:rsid w:val="00B351D1"/>
    <w:rsid w:val="00B36547"/>
    <w:rsid w:val="00B3696E"/>
    <w:rsid w:val="00B37519"/>
    <w:rsid w:val="00B4001D"/>
    <w:rsid w:val="00B401D2"/>
    <w:rsid w:val="00B404BB"/>
    <w:rsid w:val="00B40C2C"/>
    <w:rsid w:val="00B4153C"/>
    <w:rsid w:val="00B4159F"/>
    <w:rsid w:val="00B41B30"/>
    <w:rsid w:val="00B41FB6"/>
    <w:rsid w:val="00B428E7"/>
    <w:rsid w:val="00B42B53"/>
    <w:rsid w:val="00B42FC1"/>
    <w:rsid w:val="00B437BF"/>
    <w:rsid w:val="00B43A2B"/>
    <w:rsid w:val="00B43FF4"/>
    <w:rsid w:val="00B456C8"/>
    <w:rsid w:val="00B45C7C"/>
    <w:rsid w:val="00B45DA9"/>
    <w:rsid w:val="00B461BE"/>
    <w:rsid w:val="00B47157"/>
    <w:rsid w:val="00B4717A"/>
    <w:rsid w:val="00B47188"/>
    <w:rsid w:val="00B47D12"/>
    <w:rsid w:val="00B500C6"/>
    <w:rsid w:val="00B500E0"/>
    <w:rsid w:val="00B508E1"/>
    <w:rsid w:val="00B50D97"/>
    <w:rsid w:val="00B51700"/>
    <w:rsid w:val="00B51E1C"/>
    <w:rsid w:val="00B51EF7"/>
    <w:rsid w:val="00B5363E"/>
    <w:rsid w:val="00B53932"/>
    <w:rsid w:val="00B544E2"/>
    <w:rsid w:val="00B5474B"/>
    <w:rsid w:val="00B54764"/>
    <w:rsid w:val="00B55825"/>
    <w:rsid w:val="00B573BC"/>
    <w:rsid w:val="00B57F79"/>
    <w:rsid w:val="00B607C5"/>
    <w:rsid w:val="00B6090F"/>
    <w:rsid w:val="00B60DB1"/>
    <w:rsid w:val="00B6150C"/>
    <w:rsid w:val="00B61DE3"/>
    <w:rsid w:val="00B627DA"/>
    <w:rsid w:val="00B628E8"/>
    <w:rsid w:val="00B63598"/>
    <w:rsid w:val="00B635AC"/>
    <w:rsid w:val="00B63743"/>
    <w:rsid w:val="00B64A16"/>
    <w:rsid w:val="00B65F6B"/>
    <w:rsid w:val="00B66160"/>
    <w:rsid w:val="00B6771E"/>
    <w:rsid w:val="00B67B35"/>
    <w:rsid w:val="00B67F58"/>
    <w:rsid w:val="00B70E17"/>
    <w:rsid w:val="00B71C1D"/>
    <w:rsid w:val="00B71D85"/>
    <w:rsid w:val="00B72102"/>
    <w:rsid w:val="00B72AAD"/>
    <w:rsid w:val="00B731C7"/>
    <w:rsid w:val="00B7402D"/>
    <w:rsid w:val="00B74BD0"/>
    <w:rsid w:val="00B7550B"/>
    <w:rsid w:val="00B75638"/>
    <w:rsid w:val="00B7590B"/>
    <w:rsid w:val="00B76183"/>
    <w:rsid w:val="00B77BD3"/>
    <w:rsid w:val="00B77E46"/>
    <w:rsid w:val="00B77F4D"/>
    <w:rsid w:val="00B803B5"/>
    <w:rsid w:val="00B80AA6"/>
    <w:rsid w:val="00B80D50"/>
    <w:rsid w:val="00B81905"/>
    <w:rsid w:val="00B8206D"/>
    <w:rsid w:val="00B82887"/>
    <w:rsid w:val="00B83398"/>
    <w:rsid w:val="00B834C6"/>
    <w:rsid w:val="00B835BC"/>
    <w:rsid w:val="00B83D8A"/>
    <w:rsid w:val="00B84151"/>
    <w:rsid w:val="00B84794"/>
    <w:rsid w:val="00B852E8"/>
    <w:rsid w:val="00B86672"/>
    <w:rsid w:val="00B8672F"/>
    <w:rsid w:val="00B867B3"/>
    <w:rsid w:val="00B86FB8"/>
    <w:rsid w:val="00B87870"/>
    <w:rsid w:val="00B87D26"/>
    <w:rsid w:val="00B87FC9"/>
    <w:rsid w:val="00B90058"/>
    <w:rsid w:val="00B90436"/>
    <w:rsid w:val="00B9125B"/>
    <w:rsid w:val="00B91C95"/>
    <w:rsid w:val="00B92229"/>
    <w:rsid w:val="00B92DF7"/>
    <w:rsid w:val="00B92ED3"/>
    <w:rsid w:val="00B93B5A"/>
    <w:rsid w:val="00B944B4"/>
    <w:rsid w:val="00B9462A"/>
    <w:rsid w:val="00B9501C"/>
    <w:rsid w:val="00B95286"/>
    <w:rsid w:val="00B958D0"/>
    <w:rsid w:val="00BA0B3C"/>
    <w:rsid w:val="00BA1239"/>
    <w:rsid w:val="00BA131C"/>
    <w:rsid w:val="00BA25F4"/>
    <w:rsid w:val="00BA2D7C"/>
    <w:rsid w:val="00BA357E"/>
    <w:rsid w:val="00BA39EA"/>
    <w:rsid w:val="00BA3A8B"/>
    <w:rsid w:val="00BA432A"/>
    <w:rsid w:val="00BA4FF2"/>
    <w:rsid w:val="00BA551B"/>
    <w:rsid w:val="00BA6376"/>
    <w:rsid w:val="00BA69CC"/>
    <w:rsid w:val="00BB075C"/>
    <w:rsid w:val="00BB07FA"/>
    <w:rsid w:val="00BB154F"/>
    <w:rsid w:val="00BB2CC5"/>
    <w:rsid w:val="00BB3C5C"/>
    <w:rsid w:val="00BB442E"/>
    <w:rsid w:val="00BB4BBD"/>
    <w:rsid w:val="00BB60B4"/>
    <w:rsid w:val="00BB6C86"/>
    <w:rsid w:val="00BB79F3"/>
    <w:rsid w:val="00BB7CA8"/>
    <w:rsid w:val="00BC098D"/>
    <w:rsid w:val="00BC0B14"/>
    <w:rsid w:val="00BC0E45"/>
    <w:rsid w:val="00BC13D7"/>
    <w:rsid w:val="00BC203E"/>
    <w:rsid w:val="00BC20CB"/>
    <w:rsid w:val="00BC2BDD"/>
    <w:rsid w:val="00BC33D3"/>
    <w:rsid w:val="00BC4450"/>
    <w:rsid w:val="00BC4AE6"/>
    <w:rsid w:val="00BC55E2"/>
    <w:rsid w:val="00BC5EEB"/>
    <w:rsid w:val="00BC67DF"/>
    <w:rsid w:val="00BC6A9D"/>
    <w:rsid w:val="00BC6DC5"/>
    <w:rsid w:val="00BC73DB"/>
    <w:rsid w:val="00BC7846"/>
    <w:rsid w:val="00BD011F"/>
    <w:rsid w:val="00BD0266"/>
    <w:rsid w:val="00BD0874"/>
    <w:rsid w:val="00BD0C36"/>
    <w:rsid w:val="00BD0C50"/>
    <w:rsid w:val="00BD13B7"/>
    <w:rsid w:val="00BD376E"/>
    <w:rsid w:val="00BD41C3"/>
    <w:rsid w:val="00BD55C3"/>
    <w:rsid w:val="00BD56C5"/>
    <w:rsid w:val="00BD60ED"/>
    <w:rsid w:val="00BD6735"/>
    <w:rsid w:val="00BD75EA"/>
    <w:rsid w:val="00BD7A77"/>
    <w:rsid w:val="00BE0010"/>
    <w:rsid w:val="00BE0B3A"/>
    <w:rsid w:val="00BE12A9"/>
    <w:rsid w:val="00BE1A90"/>
    <w:rsid w:val="00BE2177"/>
    <w:rsid w:val="00BE279D"/>
    <w:rsid w:val="00BE2997"/>
    <w:rsid w:val="00BE2E95"/>
    <w:rsid w:val="00BE372E"/>
    <w:rsid w:val="00BE3AAA"/>
    <w:rsid w:val="00BE3C1C"/>
    <w:rsid w:val="00BE3E05"/>
    <w:rsid w:val="00BE3E8A"/>
    <w:rsid w:val="00BE5339"/>
    <w:rsid w:val="00BE5773"/>
    <w:rsid w:val="00BE5CCF"/>
    <w:rsid w:val="00BE60DA"/>
    <w:rsid w:val="00BE6217"/>
    <w:rsid w:val="00BE6B4A"/>
    <w:rsid w:val="00BE7D7B"/>
    <w:rsid w:val="00BF15DE"/>
    <w:rsid w:val="00BF1AA1"/>
    <w:rsid w:val="00BF2214"/>
    <w:rsid w:val="00BF2FCF"/>
    <w:rsid w:val="00BF307E"/>
    <w:rsid w:val="00BF358D"/>
    <w:rsid w:val="00BF493E"/>
    <w:rsid w:val="00C00378"/>
    <w:rsid w:val="00C00AB1"/>
    <w:rsid w:val="00C01F0C"/>
    <w:rsid w:val="00C021C0"/>
    <w:rsid w:val="00C02B86"/>
    <w:rsid w:val="00C02C53"/>
    <w:rsid w:val="00C02E88"/>
    <w:rsid w:val="00C03B83"/>
    <w:rsid w:val="00C05739"/>
    <w:rsid w:val="00C05C72"/>
    <w:rsid w:val="00C068A5"/>
    <w:rsid w:val="00C07590"/>
    <w:rsid w:val="00C10990"/>
    <w:rsid w:val="00C10AC0"/>
    <w:rsid w:val="00C10F35"/>
    <w:rsid w:val="00C1136A"/>
    <w:rsid w:val="00C11632"/>
    <w:rsid w:val="00C1270F"/>
    <w:rsid w:val="00C12B5E"/>
    <w:rsid w:val="00C13701"/>
    <w:rsid w:val="00C13DD3"/>
    <w:rsid w:val="00C13F7A"/>
    <w:rsid w:val="00C14A26"/>
    <w:rsid w:val="00C1557A"/>
    <w:rsid w:val="00C1579D"/>
    <w:rsid w:val="00C15A09"/>
    <w:rsid w:val="00C15A4E"/>
    <w:rsid w:val="00C15BE5"/>
    <w:rsid w:val="00C16045"/>
    <w:rsid w:val="00C16C25"/>
    <w:rsid w:val="00C2035C"/>
    <w:rsid w:val="00C2038A"/>
    <w:rsid w:val="00C207BB"/>
    <w:rsid w:val="00C2250D"/>
    <w:rsid w:val="00C234C6"/>
    <w:rsid w:val="00C2371C"/>
    <w:rsid w:val="00C23DE2"/>
    <w:rsid w:val="00C2491C"/>
    <w:rsid w:val="00C24A65"/>
    <w:rsid w:val="00C24AB5"/>
    <w:rsid w:val="00C24ADF"/>
    <w:rsid w:val="00C24C25"/>
    <w:rsid w:val="00C25147"/>
    <w:rsid w:val="00C2615C"/>
    <w:rsid w:val="00C3081C"/>
    <w:rsid w:val="00C30BE4"/>
    <w:rsid w:val="00C31F1B"/>
    <w:rsid w:val="00C32498"/>
    <w:rsid w:val="00C32DDC"/>
    <w:rsid w:val="00C32E0F"/>
    <w:rsid w:val="00C3337F"/>
    <w:rsid w:val="00C33CAC"/>
    <w:rsid w:val="00C348FF"/>
    <w:rsid w:val="00C3600A"/>
    <w:rsid w:val="00C3753A"/>
    <w:rsid w:val="00C37A28"/>
    <w:rsid w:val="00C40DDA"/>
    <w:rsid w:val="00C41019"/>
    <w:rsid w:val="00C42DCE"/>
    <w:rsid w:val="00C4306C"/>
    <w:rsid w:val="00C4433A"/>
    <w:rsid w:val="00C44995"/>
    <w:rsid w:val="00C44A63"/>
    <w:rsid w:val="00C46C83"/>
    <w:rsid w:val="00C508BE"/>
    <w:rsid w:val="00C50CB3"/>
    <w:rsid w:val="00C51114"/>
    <w:rsid w:val="00C51519"/>
    <w:rsid w:val="00C51E8D"/>
    <w:rsid w:val="00C52A19"/>
    <w:rsid w:val="00C53166"/>
    <w:rsid w:val="00C53865"/>
    <w:rsid w:val="00C539B6"/>
    <w:rsid w:val="00C53B37"/>
    <w:rsid w:val="00C5403C"/>
    <w:rsid w:val="00C56C00"/>
    <w:rsid w:val="00C56F92"/>
    <w:rsid w:val="00C570A5"/>
    <w:rsid w:val="00C5748E"/>
    <w:rsid w:val="00C61297"/>
    <w:rsid w:val="00C615E6"/>
    <w:rsid w:val="00C61CBA"/>
    <w:rsid w:val="00C61FC6"/>
    <w:rsid w:val="00C62448"/>
    <w:rsid w:val="00C62B90"/>
    <w:rsid w:val="00C630F2"/>
    <w:rsid w:val="00C63144"/>
    <w:rsid w:val="00C633DE"/>
    <w:rsid w:val="00C635FB"/>
    <w:rsid w:val="00C63AA0"/>
    <w:rsid w:val="00C63ABD"/>
    <w:rsid w:val="00C64F92"/>
    <w:rsid w:val="00C65D84"/>
    <w:rsid w:val="00C6679A"/>
    <w:rsid w:val="00C6693B"/>
    <w:rsid w:val="00C675BD"/>
    <w:rsid w:val="00C677E6"/>
    <w:rsid w:val="00C72547"/>
    <w:rsid w:val="00C728B2"/>
    <w:rsid w:val="00C7290C"/>
    <w:rsid w:val="00C73481"/>
    <w:rsid w:val="00C73D01"/>
    <w:rsid w:val="00C75D52"/>
    <w:rsid w:val="00C769D5"/>
    <w:rsid w:val="00C76D8A"/>
    <w:rsid w:val="00C804B6"/>
    <w:rsid w:val="00C8189C"/>
    <w:rsid w:val="00C82C70"/>
    <w:rsid w:val="00C83C3C"/>
    <w:rsid w:val="00C83C49"/>
    <w:rsid w:val="00C8409E"/>
    <w:rsid w:val="00C84439"/>
    <w:rsid w:val="00C84B3B"/>
    <w:rsid w:val="00C85244"/>
    <w:rsid w:val="00C8566F"/>
    <w:rsid w:val="00C86159"/>
    <w:rsid w:val="00C8759C"/>
    <w:rsid w:val="00C8788A"/>
    <w:rsid w:val="00C87C69"/>
    <w:rsid w:val="00C90530"/>
    <w:rsid w:val="00C90968"/>
    <w:rsid w:val="00C90A8A"/>
    <w:rsid w:val="00C9101D"/>
    <w:rsid w:val="00C914B4"/>
    <w:rsid w:val="00C91FA6"/>
    <w:rsid w:val="00C928BB"/>
    <w:rsid w:val="00C92A4A"/>
    <w:rsid w:val="00C93217"/>
    <w:rsid w:val="00C93AD8"/>
    <w:rsid w:val="00C94D26"/>
    <w:rsid w:val="00C95020"/>
    <w:rsid w:val="00C95119"/>
    <w:rsid w:val="00C956EE"/>
    <w:rsid w:val="00C97379"/>
    <w:rsid w:val="00C97508"/>
    <w:rsid w:val="00C97615"/>
    <w:rsid w:val="00CA017C"/>
    <w:rsid w:val="00CA0435"/>
    <w:rsid w:val="00CA0B16"/>
    <w:rsid w:val="00CA0C83"/>
    <w:rsid w:val="00CA1196"/>
    <w:rsid w:val="00CA1558"/>
    <w:rsid w:val="00CA1C5A"/>
    <w:rsid w:val="00CA1E39"/>
    <w:rsid w:val="00CA21DA"/>
    <w:rsid w:val="00CA2489"/>
    <w:rsid w:val="00CA2B8D"/>
    <w:rsid w:val="00CA38BB"/>
    <w:rsid w:val="00CA5B13"/>
    <w:rsid w:val="00CA650F"/>
    <w:rsid w:val="00CA6B33"/>
    <w:rsid w:val="00CA6C60"/>
    <w:rsid w:val="00CA6DE3"/>
    <w:rsid w:val="00CA7AB8"/>
    <w:rsid w:val="00CA7D78"/>
    <w:rsid w:val="00CA7DE5"/>
    <w:rsid w:val="00CB08F8"/>
    <w:rsid w:val="00CB0B77"/>
    <w:rsid w:val="00CB0D55"/>
    <w:rsid w:val="00CB0F03"/>
    <w:rsid w:val="00CB1704"/>
    <w:rsid w:val="00CB1AB9"/>
    <w:rsid w:val="00CB1B8C"/>
    <w:rsid w:val="00CB1C2A"/>
    <w:rsid w:val="00CB1D46"/>
    <w:rsid w:val="00CB3AAC"/>
    <w:rsid w:val="00CB45D4"/>
    <w:rsid w:val="00CB481F"/>
    <w:rsid w:val="00CB48C3"/>
    <w:rsid w:val="00CB493E"/>
    <w:rsid w:val="00CB4972"/>
    <w:rsid w:val="00CB537D"/>
    <w:rsid w:val="00CB53D0"/>
    <w:rsid w:val="00CB56CC"/>
    <w:rsid w:val="00CB685F"/>
    <w:rsid w:val="00CB71B6"/>
    <w:rsid w:val="00CB72C7"/>
    <w:rsid w:val="00CB74D0"/>
    <w:rsid w:val="00CB75B1"/>
    <w:rsid w:val="00CB76C9"/>
    <w:rsid w:val="00CB7A2A"/>
    <w:rsid w:val="00CC05D5"/>
    <w:rsid w:val="00CC0666"/>
    <w:rsid w:val="00CC08FD"/>
    <w:rsid w:val="00CC1E0E"/>
    <w:rsid w:val="00CC2448"/>
    <w:rsid w:val="00CC280B"/>
    <w:rsid w:val="00CC3CA3"/>
    <w:rsid w:val="00CC3D1F"/>
    <w:rsid w:val="00CC40A7"/>
    <w:rsid w:val="00CC551B"/>
    <w:rsid w:val="00CC5F22"/>
    <w:rsid w:val="00CC6177"/>
    <w:rsid w:val="00CC686C"/>
    <w:rsid w:val="00CC6D61"/>
    <w:rsid w:val="00CC7524"/>
    <w:rsid w:val="00CC75F1"/>
    <w:rsid w:val="00CD01E2"/>
    <w:rsid w:val="00CD0380"/>
    <w:rsid w:val="00CD09C1"/>
    <w:rsid w:val="00CD0D92"/>
    <w:rsid w:val="00CD2021"/>
    <w:rsid w:val="00CD2535"/>
    <w:rsid w:val="00CD2F75"/>
    <w:rsid w:val="00CD3360"/>
    <w:rsid w:val="00CD3894"/>
    <w:rsid w:val="00CD4C0C"/>
    <w:rsid w:val="00CD4F1D"/>
    <w:rsid w:val="00CD67DE"/>
    <w:rsid w:val="00CD701C"/>
    <w:rsid w:val="00CD7179"/>
    <w:rsid w:val="00CD7683"/>
    <w:rsid w:val="00CD7770"/>
    <w:rsid w:val="00CE0416"/>
    <w:rsid w:val="00CE066D"/>
    <w:rsid w:val="00CE1784"/>
    <w:rsid w:val="00CE1CA1"/>
    <w:rsid w:val="00CE1CC5"/>
    <w:rsid w:val="00CE4109"/>
    <w:rsid w:val="00CE4B7D"/>
    <w:rsid w:val="00CE64E7"/>
    <w:rsid w:val="00CE6A5C"/>
    <w:rsid w:val="00CE7E86"/>
    <w:rsid w:val="00CF13D9"/>
    <w:rsid w:val="00CF13F0"/>
    <w:rsid w:val="00CF1D6B"/>
    <w:rsid w:val="00CF2949"/>
    <w:rsid w:val="00CF430C"/>
    <w:rsid w:val="00CF44E3"/>
    <w:rsid w:val="00CF523A"/>
    <w:rsid w:val="00CF7650"/>
    <w:rsid w:val="00D008A7"/>
    <w:rsid w:val="00D0178D"/>
    <w:rsid w:val="00D02113"/>
    <w:rsid w:val="00D0269A"/>
    <w:rsid w:val="00D03B79"/>
    <w:rsid w:val="00D03D06"/>
    <w:rsid w:val="00D042AA"/>
    <w:rsid w:val="00D0430F"/>
    <w:rsid w:val="00D04329"/>
    <w:rsid w:val="00D04634"/>
    <w:rsid w:val="00D04E03"/>
    <w:rsid w:val="00D05A78"/>
    <w:rsid w:val="00D05D1A"/>
    <w:rsid w:val="00D1023C"/>
    <w:rsid w:val="00D10D2C"/>
    <w:rsid w:val="00D10E37"/>
    <w:rsid w:val="00D12AC3"/>
    <w:rsid w:val="00D12E4F"/>
    <w:rsid w:val="00D12E86"/>
    <w:rsid w:val="00D13042"/>
    <w:rsid w:val="00D14D77"/>
    <w:rsid w:val="00D15BF1"/>
    <w:rsid w:val="00D167BB"/>
    <w:rsid w:val="00D16FDD"/>
    <w:rsid w:val="00D17E13"/>
    <w:rsid w:val="00D20740"/>
    <w:rsid w:val="00D20778"/>
    <w:rsid w:val="00D20921"/>
    <w:rsid w:val="00D20FBE"/>
    <w:rsid w:val="00D214B3"/>
    <w:rsid w:val="00D215EA"/>
    <w:rsid w:val="00D21A7D"/>
    <w:rsid w:val="00D21C3F"/>
    <w:rsid w:val="00D21F48"/>
    <w:rsid w:val="00D22A9F"/>
    <w:rsid w:val="00D22B58"/>
    <w:rsid w:val="00D23366"/>
    <w:rsid w:val="00D23E3B"/>
    <w:rsid w:val="00D23FF1"/>
    <w:rsid w:val="00D2404E"/>
    <w:rsid w:val="00D25218"/>
    <w:rsid w:val="00D25392"/>
    <w:rsid w:val="00D255B0"/>
    <w:rsid w:val="00D255C8"/>
    <w:rsid w:val="00D25D33"/>
    <w:rsid w:val="00D26047"/>
    <w:rsid w:val="00D26586"/>
    <w:rsid w:val="00D26BB1"/>
    <w:rsid w:val="00D273E5"/>
    <w:rsid w:val="00D27583"/>
    <w:rsid w:val="00D27750"/>
    <w:rsid w:val="00D27B50"/>
    <w:rsid w:val="00D30897"/>
    <w:rsid w:val="00D31366"/>
    <w:rsid w:val="00D31588"/>
    <w:rsid w:val="00D32F81"/>
    <w:rsid w:val="00D33F49"/>
    <w:rsid w:val="00D34B88"/>
    <w:rsid w:val="00D35DFC"/>
    <w:rsid w:val="00D36BFB"/>
    <w:rsid w:val="00D36F0E"/>
    <w:rsid w:val="00D37A83"/>
    <w:rsid w:val="00D409E3"/>
    <w:rsid w:val="00D41556"/>
    <w:rsid w:val="00D44AA4"/>
    <w:rsid w:val="00D45D8E"/>
    <w:rsid w:val="00D45E1D"/>
    <w:rsid w:val="00D46CE7"/>
    <w:rsid w:val="00D47596"/>
    <w:rsid w:val="00D476D3"/>
    <w:rsid w:val="00D5053F"/>
    <w:rsid w:val="00D505FA"/>
    <w:rsid w:val="00D51BAA"/>
    <w:rsid w:val="00D52235"/>
    <w:rsid w:val="00D52E03"/>
    <w:rsid w:val="00D5306D"/>
    <w:rsid w:val="00D538DA"/>
    <w:rsid w:val="00D53EA9"/>
    <w:rsid w:val="00D5401F"/>
    <w:rsid w:val="00D5466C"/>
    <w:rsid w:val="00D546C1"/>
    <w:rsid w:val="00D5523D"/>
    <w:rsid w:val="00D552D5"/>
    <w:rsid w:val="00D554C9"/>
    <w:rsid w:val="00D56DD4"/>
    <w:rsid w:val="00D57A21"/>
    <w:rsid w:val="00D57B34"/>
    <w:rsid w:val="00D57D75"/>
    <w:rsid w:val="00D60972"/>
    <w:rsid w:val="00D61FCC"/>
    <w:rsid w:val="00D62EEA"/>
    <w:rsid w:val="00D63067"/>
    <w:rsid w:val="00D6334F"/>
    <w:rsid w:val="00D6368E"/>
    <w:rsid w:val="00D63F3E"/>
    <w:rsid w:val="00D645FB"/>
    <w:rsid w:val="00D64813"/>
    <w:rsid w:val="00D64CD2"/>
    <w:rsid w:val="00D64FBF"/>
    <w:rsid w:val="00D65324"/>
    <w:rsid w:val="00D66B06"/>
    <w:rsid w:val="00D673FA"/>
    <w:rsid w:val="00D67D39"/>
    <w:rsid w:val="00D702A9"/>
    <w:rsid w:val="00D705F6"/>
    <w:rsid w:val="00D70832"/>
    <w:rsid w:val="00D7100A"/>
    <w:rsid w:val="00D7140B"/>
    <w:rsid w:val="00D740A5"/>
    <w:rsid w:val="00D7421D"/>
    <w:rsid w:val="00D742C8"/>
    <w:rsid w:val="00D7473C"/>
    <w:rsid w:val="00D75875"/>
    <w:rsid w:val="00D75917"/>
    <w:rsid w:val="00D75C62"/>
    <w:rsid w:val="00D76565"/>
    <w:rsid w:val="00D76BD9"/>
    <w:rsid w:val="00D800D2"/>
    <w:rsid w:val="00D80598"/>
    <w:rsid w:val="00D80C0F"/>
    <w:rsid w:val="00D81A49"/>
    <w:rsid w:val="00D81C82"/>
    <w:rsid w:val="00D81D2C"/>
    <w:rsid w:val="00D820FE"/>
    <w:rsid w:val="00D829BF"/>
    <w:rsid w:val="00D82E36"/>
    <w:rsid w:val="00D83074"/>
    <w:rsid w:val="00D84C74"/>
    <w:rsid w:val="00D855E3"/>
    <w:rsid w:val="00D85996"/>
    <w:rsid w:val="00D859F3"/>
    <w:rsid w:val="00D8627C"/>
    <w:rsid w:val="00D86BE3"/>
    <w:rsid w:val="00D90A21"/>
    <w:rsid w:val="00D91453"/>
    <w:rsid w:val="00D92190"/>
    <w:rsid w:val="00D92543"/>
    <w:rsid w:val="00D94772"/>
    <w:rsid w:val="00D949E0"/>
    <w:rsid w:val="00D965B6"/>
    <w:rsid w:val="00D96F1D"/>
    <w:rsid w:val="00DA00A8"/>
    <w:rsid w:val="00DA0A86"/>
    <w:rsid w:val="00DA0C18"/>
    <w:rsid w:val="00DA14CA"/>
    <w:rsid w:val="00DA187D"/>
    <w:rsid w:val="00DA25A7"/>
    <w:rsid w:val="00DA2E68"/>
    <w:rsid w:val="00DA36EF"/>
    <w:rsid w:val="00DA3E97"/>
    <w:rsid w:val="00DA454F"/>
    <w:rsid w:val="00DA4645"/>
    <w:rsid w:val="00DA4DF5"/>
    <w:rsid w:val="00DA56EA"/>
    <w:rsid w:val="00DA59A3"/>
    <w:rsid w:val="00DA6AA9"/>
    <w:rsid w:val="00DA7272"/>
    <w:rsid w:val="00DA7E43"/>
    <w:rsid w:val="00DB054C"/>
    <w:rsid w:val="00DB0B63"/>
    <w:rsid w:val="00DB0C6C"/>
    <w:rsid w:val="00DB100E"/>
    <w:rsid w:val="00DB11DC"/>
    <w:rsid w:val="00DB182E"/>
    <w:rsid w:val="00DB1A65"/>
    <w:rsid w:val="00DB21DB"/>
    <w:rsid w:val="00DB25CC"/>
    <w:rsid w:val="00DB3E0B"/>
    <w:rsid w:val="00DB425D"/>
    <w:rsid w:val="00DB42AE"/>
    <w:rsid w:val="00DB538F"/>
    <w:rsid w:val="00DB66F5"/>
    <w:rsid w:val="00DB7835"/>
    <w:rsid w:val="00DB7BD8"/>
    <w:rsid w:val="00DC0CD8"/>
    <w:rsid w:val="00DC0CE9"/>
    <w:rsid w:val="00DC0D9A"/>
    <w:rsid w:val="00DC1F44"/>
    <w:rsid w:val="00DC24A3"/>
    <w:rsid w:val="00DC2CCA"/>
    <w:rsid w:val="00DC3474"/>
    <w:rsid w:val="00DC3894"/>
    <w:rsid w:val="00DC407A"/>
    <w:rsid w:val="00DC5DF9"/>
    <w:rsid w:val="00DC5FD5"/>
    <w:rsid w:val="00DC6553"/>
    <w:rsid w:val="00DC6705"/>
    <w:rsid w:val="00DC7855"/>
    <w:rsid w:val="00DC7D24"/>
    <w:rsid w:val="00DD0143"/>
    <w:rsid w:val="00DD0A63"/>
    <w:rsid w:val="00DD21F0"/>
    <w:rsid w:val="00DD2CB7"/>
    <w:rsid w:val="00DD2DB9"/>
    <w:rsid w:val="00DD2FF6"/>
    <w:rsid w:val="00DD497F"/>
    <w:rsid w:val="00DD52D8"/>
    <w:rsid w:val="00DD52FA"/>
    <w:rsid w:val="00DD534F"/>
    <w:rsid w:val="00DD5356"/>
    <w:rsid w:val="00DD59AE"/>
    <w:rsid w:val="00DE053D"/>
    <w:rsid w:val="00DE08B5"/>
    <w:rsid w:val="00DE0E60"/>
    <w:rsid w:val="00DE1D7F"/>
    <w:rsid w:val="00DE2C00"/>
    <w:rsid w:val="00DE2F0B"/>
    <w:rsid w:val="00DE2F8F"/>
    <w:rsid w:val="00DE4E99"/>
    <w:rsid w:val="00DE5637"/>
    <w:rsid w:val="00DE5690"/>
    <w:rsid w:val="00DE5DB9"/>
    <w:rsid w:val="00DE5E10"/>
    <w:rsid w:val="00DE61BE"/>
    <w:rsid w:val="00DE6351"/>
    <w:rsid w:val="00DE6829"/>
    <w:rsid w:val="00DE7E09"/>
    <w:rsid w:val="00DF024C"/>
    <w:rsid w:val="00DF0888"/>
    <w:rsid w:val="00DF0997"/>
    <w:rsid w:val="00DF0B18"/>
    <w:rsid w:val="00DF1DCE"/>
    <w:rsid w:val="00DF205E"/>
    <w:rsid w:val="00DF38DC"/>
    <w:rsid w:val="00DF3C4D"/>
    <w:rsid w:val="00DF4891"/>
    <w:rsid w:val="00DF4A1F"/>
    <w:rsid w:val="00DF766D"/>
    <w:rsid w:val="00E002CC"/>
    <w:rsid w:val="00E00701"/>
    <w:rsid w:val="00E00718"/>
    <w:rsid w:val="00E01156"/>
    <w:rsid w:val="00E01390"/>
    <w:rsid w:val="00E0150C"/>
    <w:rsid w:val="00E01BFB"/>
    <w:rsid w:val="00E023AC"/>
    <w:rsid w:val="00E027A2"/>
    <w:rsid w:val="00E02973"/>
    <w:rsid w:val="00E02EDA"/>
    <w:rsid w:val="00E03792"/>
    <w:rsid w:val="00E040E8"/>
    <w:rsid w:val="00E0583A"/>
    <w:rsid w:val="00E05E28"/>
    <w:rsid w:val="00E06467"/>
    <w:rsid w:val="00E06F09"/>
    <w:rsid w:val="00E07B0F"/>
    <w:rsid w:val="00E07B84"/>
    <w:rsid w:val="00E1086A"/>
    <w:rsid w:val="00E1165D"/>
    <w:rsid w:val="00E12011"/>
    <w:rsid w:val="00E13634"/>
    <w:rsid w:val="00E13E9B"/>
    <w:rsid w:val="00E14CE7"/>
    <w:rsid w:val="00E1543B"/>
    <w:rsid w:val="00E16F80"/>
    <w:rsid w:val="00E17A64"/>
    <w:rsid w:val="00E17DF0"/>
    <w:rsid w:val="00E200D7"/>
    <w:rsid w:val="00E21C76"/>
    <w:rsid w:val="00E22013"/>
    <w:rsid w:val="00E239AF"/>
    <w:rsid w:val="00E23EDC"/>
    <w:rsid w:val="00E24772"/>
    <w:rsid w:val="00E248EC"/>
    <w:rsid w:val="00E25C17"/>
    <w:rsid w:val="00E25F0F"/>
    <w:rsid w:val="00E26845"/>
    <w:rsid w:val="00E26B45"/>
    <w:rsid w:val="00E27140"/>
    <w:rsid w:val="00E274AD"/>
    <w:rsid w:val="00E30B8E"/>
    <w:rsid w:val="00E30DC9"/>
    <w:rsid w:val="00E30EF2"/>
    <w:rsid w:val="00E313B2"/>
    <w:rsid w:val="00E322F2"/>
    <w:rsid w:val="00E32A47"/>
    <w:rsid w:val="00E3305B"/>
    <w:rsid w:val="00E336E0"/>
    <w:rsid w:val="00E33747"/>
    <w:rsid w:val="00E34AF0"/>
    <w:rsid w:val="00E34E21"/>
    <w:rsid w:val="00E35485"/>
    <w:rsid w:val="00E356DA"/>
    <w:rsid w:val="00E35FC1"/>
    <w:rsid w:val="00E363FE"/>
    <w:rsid w:val="00E378B0"/>
    <w:rsid w:val="00E37BB9"/>
    <w:rsid w:val="00E4032E"/>
    <w:rsid w:val="00E40615"/>
    <w:rsid w:val="00E40AAB"/>
    <w:rsid w:val="00E40C2E"/>
    <w:rsid w:val="00E41060"/>
    <w:rsid w:val="00E413B3"/>
    <w:rsid w:val="00E418B5"/>
    <w:rsid w:val="00E41CE6"/>
    <w:rsid w:val="00E41D40"/>
    <w:rsid w:val="00E43408"/>
    <w:rsid w:val="00E44DE6"/>
    <w:rsid w:val="00E45576"/>
    <w:rsid w:val="00E456EE"/>
    <w:rsid w:val="00E4594D"/>
    <w:rsid w:val="00E45BE7"/>
    <w:rsid w:val="00E46B65"/>
    <w:rsid w:val="00E51ABF"/>
    <w:rsid w:val="00E525F8"/>
    <w:rsid w:val="00E53802"/>
    <w:rsid w:val="00E53D6F"/>
    <w:rsid w:val="00E5507D"/>
    <w:rsid w:val="00E556BF"/>
    <w:rsid w:val="00E56619"/>
    <w:rsid w:val="00E5692B"/>
    <w:rsid w:val="00E56F7F"/>
    <w:rsid w:val="00E5789F"/>
    <w:rsid w:val="00E612D7"/>
    <w:rsid w:val="00E62855"/>
    <w:rsid w:val="00E62DE4"/>
    <w:rsid w:val="00E62E4B"/>
    <w:rsid w:val="00E63F32"/>
    <w:rsid w:val="00E644E8"/>
    <w:rsid w:val="00E64DA9"/>
    <w:rsid w:val="00E64E1B"/>
    <w:rsid w:val="00E66710"/>
    <w:rsid w:val="00E66A02"/>
    <w:rsid w:val="00E673B9"/>
    <w:rsid w:val="00E677FB"/>
    <w:rsid w:val="00E7023F"/>
    <w:rsid w:val="00E70502"/>
    <w:rsid w:val="00E708EC"/>
    <w:rsid w:val="00E711C5"/>
    <w:rsid w:val="00E71253"/>
    <w:rsid w:val="00E72727"/>
    <w:rsid w:val="00E72F44"/>
    <w:rsid w:val="00E72FEC"/>
    <w:rsid w:val="00E739E6"/>
    <w:rsid w:val="00E73F9A"/>
    <w:rsid w:val="00E74355"/>
    <w:rsid w:val="00E74443"/>
    <w:rsid w:val="00E746E9"/>
    <w:rsid w:val="00E75C3B"/>
    <w:rsid w:val="00E76036"/>
    <w:rsid w:val="00E76149"/>
    <w:rsid w:val="00E76744"/>
    <w:rsid w:val="00E7686D"/>
    <w:rsid w:val="00E777C5"/>
    <w:rsid w:val="00E77BE1"/>
    <w:rsid w:val="00E81430"/>
    <w:rsid w:val="00E8144C"/>
    <w:rsid w:val="00E826E3"/>
    <w:rsid w:val="00E834BB"/>
    <w:rsid w:val="00E83C21"/>
    <w:rsid w:val="00E84092"/>
    <w:rsid w:val="00E84FBE"/>
    <w:rsid w:val="00E8528D"/>
    <w:rsid w:val="00E86274"/>
    <w:rsid w:val="00E90D0B"/>
    <w:rsid w:val="00E92056"/>
    <w:rsid w:val="00E926F9"/>
    <w:rsid w:val="00E92811"/>
    <w:rsid w:val="00E93127"/>
    <w:rsid w:val="00E932B2"/>
    <w:rsid w:val="00E939AF"/>
    <w:rsid w:val="00E94497"/>
    <w:rsid w:val="00E94BA1"/>
    <w:rsid w:val="00E94D89"/>
    <w:rsid w:val="00E956C8"/>
    <w:rsid w:val="00E95E83"/>
    <w:rsid w:val="00E95F99"/>
    <w:rsid w:val="00E961CD"/>
    <w:rsid w:val="00E967ED"/>
    <w:rsid w:val="00E97C38"/>
    <w:rsid w:val="00EA0069"/>
    <w:rsid w:val="00EA04CA"/>
    <w:rsid w:val="00EA0510"/>
    <w:rsid w:val="00EA0F03"/>
    <w:rsid w:val="00EA15FD"/>
    <w:rsid w:val="00EA16E4"/>
    <w:rsid w:val="00EA1813"/>
    <w:rsid w:val="00EA1F20"/>
    <w:rsid w:val="00EA4EE0"/>
    <w:rsid w:val="00EA50D0"/>
    <w:rsid w:val="00EA52D5"/>
    <w:rsid w:val="00EA5B77"/>
    <w:rsid w:val="00EA5BB4"/>
    <w:rsid w:val="00EA5CD4"/>
    <w:rsid w:val="00EA6D0A"/>
    <w:rsid w:val="00EA799F"/>
    <w:rsid w:val="00EA7C8F"/>
    <w:rsid w:val="00EA7E6F"/>
    <w:rsid w:val="00EA7FAD"/>
    <w:rsid w:val="00EB0386"/>
    <w:rsid w:val="00EB0BF6"/>
    <w:rsid w:val="00EB1BFB"/>
    <w:rsid w:val="00EB1EB9"/>
    <w:rsid w:val="00EB2096"/>
    <w:rsid w:val="00EB381F"/>
    <w:rsid w:val="00EB3986"/>
    <w:rsid w:val="00EB3EEB"/>
    <w:rsid w:val="00EB5185"/>
    <w:rsid w:val="00EB583B"/>
    <w:rsid w:val="00EB6074"/>
    <w:rsid w:val="00EB627C"/>
    <w:rsid w:val="00EB68A4"/>
    <w:rsid w:val="00EB706A"/>
    <w:rsid w:val="00EC195A"/>
    <w:rsid w:val="00EC22B4"/>
    <w:rsid w:val="00EC244E"/>
    <w:rsid w:val="00EC3022"/>
    <w:rsid w:val="00EC31A2"/>
    <w:rsid w:val="00EC39ED"/>
    <w:rsid w:val="00EC498E"/>
    <w:rsid w:val="00EC564F"/>
    <w:rsid w:val="00EC62F3"/>
    <w:rsid w:val="00EC63ED"/>
    <w:rsid w:val="00EC6EC2"/>
    <w:rsid w:val="00EC761E"/>
    <w:rsid w:val="00EC7A54"/>
    <w:rsid w:val="00EC7B32"/>
    <w:rsid w:val="00ED0020"/>
    <w:rsid w:val="00ED08E5"/>
    <w:rsid w:val="00ED0959"/>
    <w:rsid w:val="00ED0AED"/>
    <w:rsid w:val="00ED11F6"/>
    <w:rsid w:val="00ED1EBD"/>
    <w:rsid w:val="00ED2C33"/>
    <w:rsid w:val="00ED4205"/>
    <w:rsid w:val="00ED471C"/>
    <w:rsid w:val="00ED55A8"/>
    <w:rsid w:val="00ED588C"/>
    <w:rsid w:val="00ED6927"/>
    <w:rsid w:val="00ED6E12"/>
    <w:rsid w:val="00ED7727"/>
    <w:rsid w:val="00ED7904"/>
    <w:rsid w:val="00EE0C6A"/>
    <w:rsid w:val="00EE2655"/>
    <w:rsid w:val="00EE3D6A"/>
    <w:rsid w:val="00EE4210"/>
    <w:rsid w:val="00EE4475"/>
    <w:rsid w:val="00EE5888"/>
    <w:rsid w:val="00EE5D6B"/>
    <w:rsid w:val="00EE7166"/>
    <w:rsid w:val="00EF24B5"/>
    <w:rsid w:val="00EF24CB"/>
    <w:rsid w:val="00EF2505"/>
    <w:rsid w:val="00EF4014"/>
    <w:rsid w:val="00EF4437"/>
    <w:rsid w:val="00EF4AE1"/>
    <w:rsid w:val="00EF66A2"/>
    <w:rsid w:val="00EF6A3F"/>
    <w:rsid w:val="00EF6C21"/>
    <w:rsid w:val="00EF6F1E"/>
    <w:rsid w:val="00EF7E3D"/>
    <w:rsid w:val="00F00293"/>
    <w:rsid w:val="00F0089A"/>
    <w:rsid w:val="00F00C0B"/>
    <w:rsid w:val="00F0266A"/>
    <w:rsid w:val="00F029E3"/>
    <w:rsid w:val="00F03710"/>
    <w:rsid w:val="00F038C2"/>
    <w:rsid w:val="00F046F9"/>
    <w:rsid w:val="00F04E88"/>
    <w:rsid w:val="00F051A0"/>
    <w:rsid w:val="00F060AF"/>
    <w:rsid w:val="00F06B44"/>
    <w:rsid w:val="00F07A50"/>
    <w:rsid w:val="00F07C46"/>
    <w:rsid w:val="00F07CEC"/>
    <w:rsid w:val="00F10013"/>
    <w:rsid w:val="00F10677"/>
    <w:rsid w:val="00F11F20"/>
    <w:rsid w:val="00F1218E"/>
    <w:rsid w:val="00F1239E"/>
    <w:rsid w:val="00F1255F"/>
    <w:rsid w:val="00F12978"/>
    <w:rsid w:val="00F1373C"/>
    <w:rsid w:val="00F13C23"/>
    <w:rsid w:val="00F13F1F"/>
    <w:rsid w:val="00F14C29"/>
    <w:rsid w:val="00F15550"/>
    <w:rsid w:val="00F15D55"/>
    <w:rsid w:val="00F1618E"/>
    <w:rsid w:val="00F20727"/>
    <w:rsid w:val="00F21829"/>
    <w:rsid w:val="00F21E5F"/>
    <w:rsid w:val="00F220B8"/>
    <w:rsid w:val="00F221F4"/>
    <w:rsid w:val="00F227C2"/>
    <w:rsid w:val="00F22C8E"/>
    <w:rsid w:val="00F23EC1"/>
    <w:rsid w:val="00F24561"/>
    <w:rsid w:val="00F245AD"/>
    <w:rsid w:val="00F24989"/>
    <w:rsid w:val="00F2517F"/>
    <w:rsid w:val="00F25F11"/>
    <w:rsid w:val="00F267C1"/>
    <w:rsid w:val="00F2683E"/>
    <w:rsid w:val="00F2738A"/>
    <w:rsid w:val="00F27AAA"/>
    <w:rsid w:val="00F27FD1"/>
    <w:rsid w:val="00F316BA"/>
    <w:rsid w:val="00F31AE9"/>
    <w:rsid w:val="00F31E55"/>
    <w:rsid w:val="00F321C6"/>
    <w:rsid w:val="00F32D5F"/>
    <w:rsid w:val="00F348E0"/>
    <w:rsid w:val="00F35C6A"/>
    <w:rsid w:val="00F35FC8"/>
    <w:rsid w:val="00F35FE7"/>
    <w:rsid w:val="00F3791B"/>
    <w:rsid w:val="00F405D5"/>
    <w:rsid w:val="00F40909"/>
    <w:rsid w:val="00F40B3D"/>
    <w:rsid w:val="00F41BFD"/>
    <w:rsid w:val="00F41F2A"/>
    <w:rsid w:val="00F43926"/>
    <w:rsid w:val="00F442CE"/>
    <w:rsid w:val="00F449EC"/>
    <w:rsid w:val="00F455F3"/>
    <w:rsid w:val="00F45E28"/>
    <w:rsid w:val="00F45FEC"/>
    <w:rsid w:val="00F466AA"/>
    <w:rsid w:val="00F47ABD"/>
    <w:rsid w:val="00F504C7"/>
    <w:rsid w:val="00F50555"/>
    <w:rsid w:val="00F524E2"/>
    <w:rsid w:val="00F52A88"/>
    <w:rsid w:val="00F530E0"/>
    <w:rsid w:val="00F53734"/>
    <w:rsid w:val="00F53A2E"/>
    <w:rsid w:val="00F53CA1"/>
    <w:rsid w:val="00F53D71"/>
    <w:rsid w:val="00F54B5C"/>
    <w:rsid w:val="00F54CFC"/>
    <w:rsid w:val="00F55A5E"/>
    <w:rsid w:val="00F56D80"/>
    <w:rsid w:val="00F5747F"/>
    <w:rsid w:val="00F575EC"/>
    <w:rsid w:val="00F57E3F"/>
    <w:rsid w:val="00F60372"/>
    <w:rsid w:val="00F6097D"/>
    <w:rsid w:val="00F61D09"/>
    <w:rsid w:val="00F64B2F"/>
    <w:rsid w:val="00F64E10"/>
    <w:rsid w:val="00F65048"/>
    <w:rsid w:val="00F652CB"/>
    <w:rsid w:val="00F653EC"/>
    <w:rsid w:val="00F65734"/>
    <w:rsid w:val="00F6731F"/>
    <w:rsid w:val="00F677B4"/>
    <w:rsid w:val="00F707C5"/>
    <w:rsid w:val="00F70C51"/>
    <w:rsid w:val="00F70C67"/>
    <w:rsid w:val="00F70E2F"/>
    <w:rsid w:val="00F71745"/>
    <w:rsid w:val="00F71815"/>
    <w:rsid w:val="00F71D8B"/>
    <w:rsid w:val="00F71F1E"/>
    <w:rsid w:val="00F71F89"/>
    <w:rsid w:val="00F72E74"/>
    <w:rsid w:val="00F73AA3"/>
    <w:rsid w:val="00F741A7"/>
    <w:rsid w:val="00F743FB"/>
    <w:rsid w:val="00F747C6"/>
    <w:rsid w:val="00F7585C"/>
    <w:rsid w:val="00F75E3B"/>
    <w:rsid w:val="00F76167"/>
    <w:rsid w:val="00F76952"/>
    <w:rsid w:val="00F76B79"/>
    <w:rsid w:val="00F80229"/>
    <w:rsid w:val="00F80E52"/>
    <w:rsid w:val="00F81004"/>
    <w:rsid w:val="00F8132D"/>
    <w:rsid w:val="00F81B1D"/>
    <w:rsid w:val="00F82DCF"/>
    <w:rsid w:val="00F82FDE"/>
    <w:rsid w:val="00F83042"/>
    <w:rsid w:val="00F833EB"/>
    <w:rsid w:val="00F83431"/>
    <w:rsid w:val="00F836EE"/>
    <w:rsid w:val="00F83E9E"/>
    <w:rsid w:val="00F84547"/>
    <w:rsid w:val="00F852EE"/>
    <w:rsid w:val="00F857B2"/>
    <w:rsid w:val="00F8633B"/>
    <w:rsid w:val="00F86ED8"/>
    <w:rsid w:val="00F876C5"/>
    <w:rsid w:val="00F8788A"/>
    <w:rsid w:val="00F87993"/>
    <w:rsid w:val="00F91213"/>
    <w:rsid w:val="00F92907"/>
    <w:rsid w:val="00F92B04"/>
    <w:rsid w:val="00F92D2A"/>
    <w:rsid w:val="00F940BF"/>
    <w:rsid w:val="00F95893"/>
    <w:rsid w:val="00F96AF1"/>
    <w:rsid w:val="00F97444"/>
    <w:rsid w:val="00FA112D"/>
    <w:rsid w:val="00FA1714"/>
    <w:rsid w:val="00FA17CB"/>
    <w:rsid w:val="00FA4465"/>
    <w:rsid w:val="00FA452B"/>
    <w:rsid w:val="00FA4EC0"/>
    <w:rsid w:val="00FA5775"/>
    <w:rsid w:val="00FA58AF"/>
    <w:rsid w:val="00FA6727"/>
    <w:rsid w:val="00FA6E0C"/>
    <w:rsid w:val="00FA7BE2"/>
    <w:rsid w:val="00FA7EAA"/>
    <w:rsid w:val="00FB0BED"/>
    <w:rsid w:val="00FB0C28"/>
    <w:rsid w:val="00FB0C2B"/>
    <w:rsid w:val="00FB1CCD"/>
    <w:rsid w:val="00FB23E0"/>
    <w:rsid w:val="00FB2913"/>
    <w:rsid w:val="00FB2A62"/>
    <w:rsid w:val="00FB305F"/>
    <w:rsid w:val="00FB448D"/>
    <w:rsid w:val="00FB45EB"/>
    <w:rsid w:val="00FB487F"/>
    <w:rsid w:val="00FB4D1B"/>
    <w:rsid w:val="00FB5E21"/>
    <w:rsid w:val="00FB6791"/>
    <w:rsid w:val="00FB7CED"/>
    <w:rsid w:val="00FC084E"/>
    <w:rsid w:val="00FC0D41"/>
    <w:rsid w:val="00FC0FD3"/>
    <w:rsid w:val="00FC0FF9"/>
    <w:rsid w:val="00FC1D8C"/>
    <w:rsid w:val="00FC2647"/>
    <w:rsid w:val="00FC3BC5"/>
    <w:rsid w:val="00FC4C31"/>
    <w:rsid w:val="00FC4D1D"/>
    <w:rsid w:val="00FC5323"/>
    <w:rsid w:val="00FC5741"/>
    <w:rsid w:val="00FC6251"/>
    <w:rsid w:val="00FC6F58"/>
    <w:rsid w:val="00FC6FAC"/>
    <w:rsid w:val="00FC750A"/>
    <w:rsid w:val="00FD03CE"/>
    <w:rsid w:val="00FD173D"/>
    <w:rsid w:val="00FD1D86"/>
    <w:rsid w:val="00FD2AC2"/>
    <w:rsid w:val="00FD316F"/>
    <w:rsid w:val="00FD34FB"/>
    <w:rsid w:val="00FD3A1F"/>
    <w:rsid w:val="00FD4C2C"/>
    <w:rsid w:val="00FD4CEA"/>
    <w:rsid w:val="00FD58C6"/>
    <w:rsid w:val="00FD5A0F"/>
    <w:rsid w:val="00FD62A1"/>
    <w:rsid w:val="00FD6EB1"/>
    <w:rsid w:val="00FD708A"/>
    <w:rsid w:val="00FE0026"/>
    <w:rsid w:val="00FE0433"/>
    <w:rsid w:val="00FE0DE9"/>
    <w:rsid w:val="00FE0FF2"/>
    <w:rsid w:val="00FE2282"/>
    <w:rsid w:val="00FE2D38"/>
    <w:rsid w:val="00FE3252"/>
    <w:rsid w:val="00FE340C"/>
    <w:rsid w:val="00FE3523"/>
    <w:rsid w:val="00FE5613"/>
    <w:rsid w:val="00FE64A4"/>
    <w:rsid w:val="00FE6A4C"/>
    <w:rsid w:val="00FE7ED9"/>
    <w:rsid w:val="00FF02F0"/>
    <w:rsid w:val="00FF0A1D"/>
    <w:rsid w:val="00FF0F1F"/>
    <w:rsid w:val="00FF1717"/>
    <w:rsid w:val="00FF292F"/>
    <w:rsid w:val="00FF30C5"/>
    <w:rsid w:val="00FF34AB"/>
    <w:rsid w:val="00FF4466"/>
    <w:rsid w:val="00FF5166"/>
    <w:rsid w:val="00FF544E"/>
    <w:rsid w:val="00FF5AB6"/>
    <w:rsid w:val="00FF65BF"/>
    <w:rsid w:val="00FF6627"/>
    <w:rsid w:val="00FF7234"/>
    <w:rsid w:val="00FF7653"/>
    <w:rsid w:val="00FF77BF"/>
    <w:rsid w:val="00FF794B"/>
    <w:rsid w:val="674D5A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E56EFB"/>
  <w15:docId w15:val="{80353B5B-8F24-4C88-9EFC-B7F061855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5166"/>
    <w:pPr>
      <w:spacing w:after="0" w:line="240" w:lineRule="auto"/>
    </w:pPr>
    <w:rPr>
      <w:rFonts w:ascii="Arial" w:eastAsia="Times New Roman" w:hAnsi="Arial" w:cs="Times New Roman"/>
      <w:sz w:val="24"/>
      <w:szCs w:val="24"/>
    </w:rPr>
  </w:style>
  <w:style w:type="paragraph" w:styleId="Heading1">
    <w:name w:val="heading 1"/>
    <w:basedOn w:val="Normal"/>
    <w:next w:val="BodyText"/>
    <w:link w:val="Heading1Char"/>
    <w:autoRedefine/>
    <w:uiPriority w:val="1"/>
    <w:qFormat/>
    <w:rsid w:val="00A05F50"/>
    <w:pPr>
      <w:keepNext/>
      <w:spacing w:before="240" w:after="160"/>
      <w:jc w:val="center"/>
      <w:outlineLvl w:val="0"/>
    </w:pPr>
    <w:rPr>
      <w:rFonts w:ascii="Arial Narrow" w:hAnsi="Arial Narrow" w:cs="Arial"/>
      <w:b/>
      <w:bCs/>
      <w:caps/>
      <w:noProof/>
      <w:color w:val="182853"/>
      <w:kern w:val="32"/>
      <w:sz w:val="38"/>
      <w:szCs w:val="38"/>
    </w:rPr>
  </w:style>
  <w:style w:type="paragraph" w:styleId="Heading2">
    <w:name w:val="heading 2"/>
    <w:basedOn w:val="Body"/>
    <w:next w:val="Body"/>
    <w:link w:val="Heading2Char"/>
    <w:autoRedefine/>
    <w:uiPriority w:val="1"/>
    <w:qFormat/>
    <w:rsid w:val="00015B98"/>
    <w:pPr>
      <w:keepNext/>
      <w:spacing w:before="240" w:after="160"/>
      <w:outlineLvl w:val="1"/>
    </w:pPr>
    <w:rPr>
      <w:rFonts w:ascii="Arial Narrow" w:hAnsi="Arial Narrow" w:cs="Arial"/>
      <w:b/>
      <w:bCs/>
      <w:iCs/>
      <w:caps/>
      <w:color w:val="000080"/>
      <w:sz w:val="32"/>
      <w:szCs w:val="28"/>
    </w:rPr>
  </w:style>
  <w:style w:type="paragraph" w:styleId="Heading3">
    <w:name w:val="heading 3"/>
    <w:basedOn w:val="Normal"/>
    <w:next w:val="Normal"/>
    <w:link w:val="Heading3Char"/>
    <w:autoRedefine/>
    <w:qFormat/>
    <w:rsid w:val="001D7093"/>
    <w:pPr>
      <w:keepNext/>
      <w:spacing w:before="240" w:after="160"/>
      <w:outlineLvl w:val="2"/>
    </w:pPr>
    <w:rPr>
      <w:rFonts w:ascii="Arial Narrow" w:eastAsia="Calibri" w:hAnsi="Arial Narrow" w:cs="Arial"/>
      <w:b/>
      <w:bCs/>
      <w:caps/>
      <w:color w:val="000000" w:themeColor="text1"/>
      <w:sz w:val="28"/>
    </w:rPr>
  </w:style>
  <w:style w:type="paragraph" w:styleId="Heading4">
    <w:name w:val="heading 4"/>
    <w:basedOn w:val="Normal"/>
    <w:next w:val="Normal"/>
    <w:link w:val="Heading4Char"/>
    <w:autoRedefine/>
    <w:uiPriority w:val="1"/>
    <w:unhideWhenUsed/>
    <w:qFormat/>
    <w:rsid w:val="00AF5584"/>
    <w:pPr>
      <w:keepNext/>
      <w:keepLines/>
      <w:spacing w:before="200"/>
      <w:outlineLvl w:val="3"/>
    </w:pPr>
    <w:rPr>
      <w:rFonts w:ascii="Arial Narrow" w:eastAsiaTheme="majorEastAsia" w:hAnsi="Arial Narrow" w:cstheme="majorBidi"/>
      <w:b/>
      <w:bCs/>
      <w:iCs/>
      <w:caps/>
      <w:color w:val="6F5614"/>
      <w:sz w:val="28"/>
    </w:rPr>
  </w:style>
  <w:style w:type="paragraph" w:styleId="Heading5">
    <w:name w:val="heading 5"/>
    <w:basedOn w:val="Normal"/>
    <w:next w:val="Normal"/>
    <w:link w:val="Heading5Char"/>
    <w:uiPriority w:val="9"/>
    <w:unhideWhenUsed/>
    <w:qFormat/>
    <w:rsid w:val="00CA2B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F0746"/>
    <w:pPr>
      <w:keepNext/>
      <w:keepLines/>
      <w:spacing w:before="40"/>
      <w:ind w:left="972" w:hanging="115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7F0746"/>
    <w:pPr>
      <w:keepNext/>
      <w:keepLines/>
      <w:spacing w:before="40"/>
      <w:ind w:left="1116" w:hanging="1296"/>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7F0746"/>
    <w:pPr>
      <w:keepNext/>
      <w:keepLines/>
      <w:spacing w:before="40"/>
      <w:ind w:left="1260" w:hanging="14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F0746"/>
    <w:pPr>
      <w:keepNext/>
      <w:keepLines/>
      <w:spacing w:before="40"/>
      <w:ind w:left="140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A05F50"/>
    <w:rPr>
      <w:rFonts w:ascii="Arial Narrow" w:eastAsia="Times New Roman" w:hAnsi="Arial Narrow" w:cs="Arial"/>
      <w:b/>
      <w:bCs/>
      <w:caps/>
      <w:noProof/>
      <w:color w:val="182853"/>
      <w:kern w:val="32"/>
      <w:sz w:val="38"/>
      <w:szCs w:val="38"/>
    </w:rPr>
  </w:style>
  <w:style w:type="character" w:customStyle="1" w:styleId="Heading2Char">
    <w:name w:val="Heading 2 Char"/>
    <w:basedOn w:val="DefaultParagraphFont"/>
    <w:link w:val="Heading2"/>
    <w:uiPriority w:val="1"/>
    <w:rsid w:val="00015B98"/>
    <w:rPr>
      <w:rFonts w:ascii="Arial Narrow" w:eastAsiaTheme="minorEastAsia" w:hAnsi="Arial Narrow" w:cs="Arial"/>
      <w:b/>
      <w:bCs/>
      <w:iCs/>
      <w:caps/>
      <w:color w:val="000080"/>
      <w:sz w:val="32"/>
      <w:szCs w:val="28"/>
    </w:rPr>
  </w:style>
  <w:style w:type="character" w:customStyle="1" w:styleId="Heading3Char">
    <w:name w:val="Heading 3 Char"/>
    <w:basedOn w:val="DefaultParagraphFont"/>
    <w:link w:val="Heading3"/>
    <w:rsid w:val="001D7093"/>
    <w:rPr>
      <w:rFonts w:ascii="Arial Narrow" w:eastAsia="Calibri" w:hAnsi="Arial Narrow" w:cs="Arial"/>
      <w:b/>
      <w:bCs/>
      <w:caps/>
      <w:color w:val="000000" w:themeColor="text1"/>
      <w:sz w:val="28"/>
      <w:szCs w:val="24"/>
    </w:rPr>
  </w:style>
  <w:style w:type="paragraph" w:styleId="Header">
    <w:name w:val="header"/>
    <w:basedOn w:val="Normal"/>
    <w:link w:val="HeaderChar"/>
    <w:uiPriority w:val="99"/>
    <w:rsid w:val="00D31366"/>
    <w:pPr>
      <w:tabs>
        <w:tab w:val="right" w:pos="9360"/>
      </w:tabs>
    </w:pPr>
    <w:rPr>
      <w:rFonts w:cs="Arial"/>
      <w:b/>
      <w:color w:val="000080"/>
      <w:sz w:val="20"/>
      <w:szCs w:val="20"/>
    </w:rPr>
  </w:style>
  <w:style w:type="character" w:customStyle="1" w:styleId="HeaderChar">
    <w:name w:val="Header Char"/>
    <w:basedOn w:val="DefaultParagraphFont"/>
    <w:link w:val="Header"/>
    <w:uiPriority w:val="99"/>
    <w:rsid w:val="00D31366"/>
    <w:rPr>
      <w:rFonts w:ascii="Arial" w:eastAsia="Times New Roman" w:hAnsi="Arial" w:cs="Arial"/>
      <w:b/>
      <w:color w:val="000080"/>
      <w:sz w:val="20"/>
      <w:szCs w:val="20"/>
    </w:rPr>
  </w:style>
  <w:style w:type="paragraph" w:styleId="Footer">
    <w:name w:val="footer"/>
    <w:basedOn w:val="Normal"/>
    <w:link w:val="FooterChar"/>
    <w:uiPriority w:val="99"/>
    <w:rsid w:val="00D31366"/>
    <w:pPr>
      <w:tabs>
        <w:tab w:val="center" w:pos="4320"/>
        <w:tab w:val="right" w:pos="8640"/>
      </w:tabs>
    </w:pPr>
  </w:style>
  <w:style w:type="character" w:customStyle="1" w:styleId="FooterChar">
    <w:name w:val="Footer Char"/>
    <w:basedOn w:val="DefaultParagraphFont"/>
    <w:link w:val="Footer"/>
    <w:uiPriority w:val="99"/>
    <w:rsid w:val="00D31366"/>
    <w:rPr>
      <w:rFonts w:ascii="Times New Roman" w:eastAsia="Times New Roman" w:hAnsi="Times New Roman" w:cs="Times New Roman"/>
      <w:sz w:val="24"/>
      <w:szCs w:val="24"/>
    </w:rPr>
  </w:style>
  <w:style w:type="paragraph" w:styleId="TOC2">
    <w:name w:val="toc 2"/>
    <w:basedOn w:val="Normal"/>
    <w:next w:val="Normal"/>
    <w:autoRedefine/>
    <w:uiPriority w:val="39"/>
    <w:qFormat/>
    <w:rsid w:val="00F876C5"/>
    <w:pPr>
      <w:tabs>
        <w:tab w:val="right" w:leader="dot" w:pos="9360"/>
      </w:tabs>
      <w:spacing w:before="40" w:after="40"/>
      <w:ind w:left="634" w:hanging="389"/>
    </w:pPr>
    <w:rPr>
      <w:rFonts w:ascii="Arial Narrow" w:eastAsia="Franklin Gothic Medium Cond" w:hAnsi="Arial Narrow" w:cs="Arial"/>
      <w:iCs/>
      <w:noProof/>
      <w:spacing w:val="-1"/>
    </w:rPr>
  </w:style>
  <w:style w:type="character" w:styleId="PageNumber">
    <w:name w:val="page number"/>
    <w:basedOn w:val="DefaultParagraphFont"/>
    <w:semiHidden/>
    <w:rsid w:val="00D31366"/>
  </w:style>
  <w:style w:type="paragraph" w:styleId="TOC1">
    <w:name w:val="toc 1"/>
    <w:next w:val="Normal"/>
    <w:autoRedefine/>
    <w:uiPriority w:val="39"/>
    <w:qFormat/>
    <w:rsid w:val="009C3001"/>
    <w:pPr>
      <w:tabs>
        <w:tab w:val="right" w:leader="dot" w:pos="9360"/>
      </w:tabs>
      <w:spacing w:before="120" w:after="120" w:line="240" w:lineRule="auto"/>
    </w:pPr>
    <w:rPr>
      <w:rFonts w:ascii="Arial Narrow" w:eastAsia="Arial" w:hAnsi="Arial Narrow" w:cs="Arial"/>
      <w:b/>
      <w:bCs/>
      <w:noProof/>
      <w:spacing w:val="-1"/>
      <w:kern w:val="32"/>
      <w:sz w:val="24"/>
      <w:szCs w:val="24"/>
    </w:rPr>
  </w:style>
  <w:style w:type="character" w:styleId="Hyperlink">
    <w:name w:val="Hyperlink"/>
    <w:uiPriority w:val="99"/>
    <w:rsid w:val="00D31366"/>
    <w:rPr>
      <w:color w:val="0000FF"/>
      <w:u w:val="single"/>
    </w:rPr>
  </w:style>
  <w:style w:type="paragraph" w:styleId="ListBullet">
    <w:name w:val="List Bullet"/>
    <w:basedOn w:val="Normal"/>
    <w:rsid w:val="00D31366"/>
    <w:pPr>
      <w:numPr>
        <w:numId w:val="1"/>
      </w:numPr>
      <w:spacing w:after="120"/>
    </w:pPr>
  </w:style>
  <w:style w:type="paragraph" w:customStyle="1" w:styleId="Tabletext">
    <w:name w:val="Table text"/>
    <w:basedOn w:val="Normal"/>
    <w:rsid w:val="00D31366"/>
    <w:pPr>
      <w:spacing w:before="40" w:after="40"/>
    </w:pPr>
    <w:rPr>
      <w:sz w:val="20"/>
    </w:rPr>
  </w:style>
  <w:style w:type="paragraph" w:styleId="BodyText">
    <w:name w:val="Body Text"/>
    <w:basedOn w:val="Normal"/>
    <w:link w:val="BodyTextChar"/>
    <w:uiPriority w:val="1"/>
    <w:qFormat/>
    <w:rsid w:val="005737A1"/>
    <w:pPr>
      <w:spacing w:after="120"/>
    </w:pPr>
  </w:style>
  <w:style w:type="character" w:customStyle="1" w:styleId="BodyTextChar">
    <w:name w:val="Body Text Char"/>
    <w:basedOn w:val="DefaultParagraphFont"/>
    <w:link w:val="BodyText"/>
    <w:uiPriority w:val="1"/>
    <w:rsid w:val="005737A1"/>
    <w:rPr>
      <w:rFonts w:ascii="Arial" w:eastAsia="Times New Roman" w:hAnsi="Arial" w:cs="Times New Roman"/>
      <w:sz w:val="24"/>
      <w:szCs w:val="24"/>
    </w:rPr>
  </w:style>
  <w:style w:type="paragraph" w:customStyle="1" w:styleId="TableHead">
    <w:name w:val="Table Head"/>
    <w:basedOn w:val="Normal"/>
    <w:rsid w:val="00D31366"/>
    <w:pPr>
      <w:spacing w:before="40" w:after="40"/>
      <w:jc w:val="center"/>
    </w:pPr>
    <w:rPr>
      <w:b/>
      <w:sz w:val="20"/>
    </w:rPr>
  </w:style>
  <w:style w:type="paragraph" w:styleId="Caption">
    <w:name w:val="caption"/>
    <w:basedOn w:val="Normal"/>
    <w:next w:val="Normal"/>
    <w:autoRedefine/>
    <w:qFormat/>
    <w:rsid w:val="00CC686C"/>
    <w:pPr>
      <w:keepNext/>
      <w:spacing w:before="240" w:after="120" w:line="276" w:lineRule="auto"/>
      <w:ind w:right="-90"/>
    </w:pPr>
    <w:rPr>
      <w:rFonts w:ascii="Arial Narrow" w:eastAsiaTheme="minorEastAsia" w:hAnsi="Arial Narrow" w:cs="Arial"/>
      <w:b/>
      <w:bCs/>
      <w:caps/>
      <w:sz w:val="26"/>
      <w:szCs w:val="18"/>
    </w:rPr>
  </w:style>
  <w:style w:type="paragraph" w:customStyle="1" w:styleId="Draft">
    <w:name w:val="Draft"/>
    <w:basedOn w:val="Header"/>
    <w:link w:val="DraftChar"/>
    <w:rsid w:val="00D31366"/>
    <w:pPr>
      <w:tabs>
        <w:tab w:val="center" w:pos="4680"/>
      </w:tabs>
      <w:jc w:val="center"/>
    </w:pPr>
    <w:rPr>
      <w:rFonts w:ascii="Verdana" w:hAnsi="Verdana"/>
      <w:caps/>
      <w:color w:val="2E368F"/>
      <w:sz w:val="18"/>
      <w:szCs w:val="18"/>
    </w:rPr>
  </w:style>
  <w:style w:type="character" w:customStyle="1" w:styleId="DraftChar">
    <w:name w:val="Draft Char"/>
    <w:link w:val="Draft"/>
    <w:rsid w:val="00D31366"/>
    <w:rPr>
      <w:rFonts w:ascii="Verdana" w:eastAsia="Times New Roman" w:hAnsi="Verdana" w:cs="Arial"/>
      <w:b/>
      <w:caps/>
      <w:color w:val="2E368F"/>
      <w:sz w:val="18"/>
      <w:szCs w:val="18"/>
    </w:rPr>
  </w:style>
  <w:style w:type="paragraph" w:customStyle="1" w:styleId="Contents">
    <w:name w:val="Contents"/>
    <w:basedOn w:val="BodyText"/>
    <w:rsid w:val="00D31366"/>
    <w:pPr>
      <w:jc w:val="center"/>
    </w:pPr>
    <w:rPr>
      <w:rFonts w:ascii="Arial Bold" w:hAnsi="Arial Bold"/>
      <w:b/>
      <w:smallCaps/>
      <w:color w:val="000080"/>
      <w:sz w:val="38"/>
      <w:szCs w:val="38"/>
    </w:rPr>
  </w:style>
  <w:style w:type="paragraph" w:customStyle="1" w:styleId="ListBulletLast">
    <w:name w:val="List Bullet Last"/>
    <w:basedOn w:val="ListBullet"/>
    <w:rsid w:val="00D31366"/>
  </w:style>
  <w:style w:type="paragraph" w:styleId="FootnoteText">
    <w:name w:val="footnote text"/>
    <w:basedOn w:val="Normal"/>
    <w:link w:val="FootnoteTextChar"/>
    <w:rsid w:val="00D31366"/>
    <w:rPr>
      <w:sz w:val="20"/>
      <w:szCs w:val="20"/>
    </w:rPr>
  </w:style>
  <w:style w:type="character" w:customStyle="1" w:styleId="FootnoteTextChar">
    <w:name w:val="Footnote Text Char"/>
    <w:basedOn w:val="DefaultParagraphFont"/>
    <w:link w:val="FootnoteText"/>
    <w:rsid w:val="00D31366"/>
    <w:rPr>
      <w:rFonts w:ascii="Times New Roman" w:eastAsia="Times New Roman" w:hAnsi="Times New Roman" w:cs="Times New Roman"/>
      <w:sz w:val="20"/>
      <w:szCs w:val="20"/>
    </w:rPr>
  </w:style>
  <w:style w:type="character" w:styleId="FootnoteReference">
    <w:name w:val="footnote reference"/>
    <w:rsid w:val="00D31366"/>
    <w:rPr>
      <w:vertAlign w:val="superscript"/>
    </w:rPr>
  </w:style>
  <w:style w:type="character" w:styleId="CommentReference">
    <w:name w:val="annotation reference"/>
    <w:basedOn w:val="DefaultParagraphFont"/>
    <w:uiPriority w:val="99"/>
    <w:semiHidden/>
    <w:unhideWhenUsed/>
    <w:rsid w:val="001B13DF"/>
    <w:rPr>
      <w:sz w:val="16"/>
      <w:szCs w:val="16"/>
    </w:rPr>
  </w:style>
  <w:style w:type="paragraph" w:styleId="CommentText">
    <w:name w:val="annotation text"/>
    <w:basedOn w:val="Normal"/>
    <w:link w:val="CommentTextChar"/>
    <w:uiPriority w:val="99"/>
    <w:semiHidden/>
    <w:unhideWhenUsed/>
    <w:rsid w:val="001B13DF"/>
    <w:rPr>
      <w:sz w:val="20"/>
      <w:szCs w:val="20"/>
    </w:rPr>
  </w:style>
  <w:style w:type="character" w:customStyle="1" w:styleId="CommentTextChar">
    <w:name w:val="Comment Text Char"/>
    <w:basedOn w:val="DefaultParagraphFont"/>
    <w:link w:val="CommentText"/>
    <w:uiPriority w:val="99"/>
    <w:semiHidden/>
    <w:rsid w:val="001B13D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unhideWhenUsed/>
    <w:rsid w:val="001B13DF"/>
    <w:rPr>
      <w:b/>
      <w:bCs/>
    </w:rPr>
  </w:style>
  <w:style w:type="character" w:customStyle="1" w:styleId="CommentSubjectChar">
    <w:name w:val="Comment Subject Char"/>
    <w:basedOn w:val="CommentTextChar"/>
    <w:link w:val="CommentSubject"/>
    <w:semiHidden/>
    <w:rsid w:val="001B13DF"/>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1B13DF"/>
    <w:rPr>
      <w:rFonts w:ascii="Tahoma" w:hAnsi="Tahoma" w:cs="Tahoma"/>
      <w:sz w:val="16"/>
      <w:szCs w:val="16"/>
    </w:rPr>
  </w:style>
  <w:style w:type="character" w:customStyle="1" w:styleId="BalloonTextChar">
    <w:name w:val="Balloon Text Char"/>
    <w:basedOn w:val="DefaultParagraphFont"/>
    <w:link w:val="BalloonText"/>
    <w:uiPriority w:val="99"/>
    <w:semiHidden/>
    <w:rsid w:val="001B13DF"/>
    <w:rPr>
      <w:rFonts w:ascii="Tahoma" w:eastAsia="Times New Roman" w:hAnsi="Tahoma" w:cs="Tahoma"/>
      <w:sz w:val="16"/>
      <w:szCs w:val="16"/>
    </w:rPr>
  </w:style>
  <w:style w:type="paragraph" w:styleId="Revision">
    <w:name w:val="Revision"/>
    <w:hidden/>
    <w:uiPriority w:val="99"/>
    <w:semiHidden/>
    <w:rsid w:val="001B13DF"/>
    <w:pPr>
      <w:spacing w:after="0" w:line="240" w:lineRule="auto"/>
    </w:pPr>
    <w:rPr>
      <w:rFonts w:ascii="Times New Roman" w:eastAsia="Times New Roman" w:hAnsi="Times New Roman" w:cs="Times New Roman"/>
      <w:sz w:val="24"/>
      <w:szCs w:val="24"/>
    </w:rPr>
  </w:style>
  <w:style w:type="paragraph" w:styleId="ListParagraph">
    <w:name w:val="List Paragraph"/>
    <w:basedOn w:val="Normal"/>
    <w:link w:val="ListParagraphChar"/>
    <w:uiPriority w:val="1"/>
    <w:qFormat/>
    <w:rsid w:val="00F677B4"/>
    <w:pPr>
      <w:ind w:left="720"/>
      <w:contextualSpacing/>
    </w:pPr>
  </w:style>
  <w:style w:type="paragraph" w:customStyle="1" w:styleId="NumberBullet">
    <w:name w:val="Number Bullet"/>
    <w:basedOn w:val="BodyText"/>
    <w:qFormat/>
    <w:rsid w:val="00925736"/>
    <w:pPr>
      <w:numPr>
        <w:numId w:val="2"/>
      </w:numPr>
    </w:pPr>
  </w:style>
  <w:style w:type="paragraph" w:styleId="Title">
    <w:name w:val="Title"/>
    <w:basedOn w:val="Normal"/>
    <w:link w:val="TitleChar"/>
    <w:uiPriority w:val="10"/>
    <w:qFormat/>
    <w:rsid w:val="006746F8"/>
    <w:pPr>
      <w:spacing w:before="240" w:after="60"/>
      <w:jc w:val="center"/>
      <w:outlineLvl w:val="0"/>
    </w:pPr>
    <w:rPr>
      <w:rFonts w:cs="Arial"/>
      <w:b/>
      <w:bCs/>
      <w:color w:val="FFFFFF"/>
      <w:kern w:val="28"/>
      <w:sz w:val="44"/>
      <w:szCs w:val="32"/>
    </w:rPr>
  </w:style>
  <w:style w:type="character" w:customStyle="1" w:styleId="TitleChar">
    <w:name w:val="Title Char"/>
    <w:basedOn w:val="DefaultParagraphFont"/>
    <w:link w:val="Title"/>
    <w:uiPriority w:val="10"/>
    <w:rsid w:val="006746F8"/>
    <w:rPr>
      <w:rFonts w:ascii="Arial" w:eastAsia="Times New Roman" w:hAnsi="Arial" w:cs="Arial"/>
      <w:b/>
      <w:bCs/>
      <w:color w:val="FFFFFF"/>
      <w:kern w:val="28"/>
      <w:sz w:val="44"/>
      <w:szCs w:val="32"/>
    </w:rPr>
  </w:style>
  <w:style w:type="table" w:styleId="TableGrid">
    <w:name w:val="Table Grid"/>
    <w:basedOn w:val="TableNormal"/>
    <w:rsid w:val="006746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autoRedefine/>
    <w:uiPriority w:val="11"/>
    <w:qFormat/>
    <w:rsid w:val="006746F8"/>
    <w:pPr>
      <w:widowControl w:val="0"/>
      <w:numPr>
        <w:ilvl w:val="1"/>
      </w:numPr>
      <w:autoSpaceDE w:val="0"/>
      <w:autoSpaceDN w:val="0"/>
      <w:adjustRightInd w:val="0"/>
    </w:pPr>
    <w:rPr>
      <w:rFonts w:eastAsiaTheme="majorEastAsia"/>
      <w:iCs/>
      <w:color w:val="404040" w:themeColor="text1" w:themeTint="BF"/>
      <w:spacing w:val="15"/>
      <w:sz w:val="36"/>
      <w:szCs w:val="36"/>
    </w:rPr>
  </w:style>
  <w:style w:type="character" w:customStyle="1" w:styleId="SubtitleChar">
    <w:name w:val="Subtitle Char"/>
    <w:basedOn w:val="DefaultParagraphFont"/>
    <w:link w:val="Subtitle"/>
    <w:uiPriority w:val="11"/>
    <w:rsid w:val="006746F8"/>
    <w:rPr>
      <w:rFonts w:ascii="Arial" w:eastAsiaTheme="majorEastAsia" w:hAnsi="Arial" w:cs="Times New Roman"/>
      <w:iCs/>
      <w:color w:val="404040" w:themeColor="text1" w:themeTint="BF"/>
      <w:spacing w:val="15"/>
      <w:sz w:val="36"/>
      <w:szCs w:val="36"/>
    </w:rPr>
  </w:style>
  <w:style w:type="paragraph" w:customStyle="1" w:styleId="CoverPageSummary">
    <w:name w:val="Cover Page Summary"/>
    <w:basedOn w:val="Normal"/>
    <w:qFormat/>
    <w:rsid w:val="006746F8"/>
    <w:pPr>
      <w:spacing w:before="960"/>
    </w:pPr>
  </w:style>
  <w:style w:type="paragraph" w:customStyle="1" w:styleId="HSEEPFigureTitle">
    <w:name w:val="HSEEP Figure Title"/>
    <w:basedOn w:val="Heading3"/>
    <w:qFormat/>
    <w:rsid w:val="009C1950"/>
    <w:pPr>
      <w:spacing w:before="120" w:after="240"/>
      <w:jc w:val="center"/>
    </w:pPr>
    <w:rPr>
      <w:bCs w:val="0"/>
      <w:color w:val="auto"/>
      <w:sz w:val="20"/>
      <w:szCs w:val="20"/>
    </w:rPr>
  </w:style>
  <w:style w:type="character" w:customStyle="1" w:styleId="Heading4Char">
    <w:name w:val="Heading 4 Char"/>
    <w:basedOn w:val="DefaultParagraphFont"/>
    <w:link w:val="Heading4"/>
    <w:uiPriority w:val="1"/>
    <w:rsid w:val="00AF5584"/>
    <w:rPr>
      <w:rFonts w:ascii="Arial Narrow" w:eastAsiaTheme="majorEastAsia" w:hAnsi="Arial Narrow" w:cstheme="majorBidi"/>
      <w:b/>
      <w:bCs/>
      <w:iCs/>
      <w:caps/>
      <w:color w:val="6F5614"/>
      <w:sz w:val="28"/>
      <w:szCs w:val="24"/>
    </w:rPr>
  </w:style>
  <w:style w:type="character" w:customStyle="1" w:styleId="Heading5Char">
    <w:name w:val="Heading 5 Char"/>
    <w:basedOn w:val="DefaultParagraphFont"/>
    <w:link w:val="Heading5"/>
    <w:uiPriority w:val="9"/>
    <w:rsid w:val="00CA2B8D"/>
    <w:rPr>
      <w:rFonts w:asciiTheme="majorHAnsi" w:eastAsiaTheme="majorEastAsia" w:hAnsiTheme="majorHAnsi" w:cstheme="majorBidi"/>
      <w:color w:val="243F60" w:themeColor="accent1" w:themeShade="7F"/>
      <w:sz w:val="24"/>
      <w:szCs w:val="24"/>
    </w:rPr>
  </w:style>
  <w:style w:type="paragraph" w:styleId="ListBullet2">
    <w:name w:val="List Bullet 2"/>
    <w:basedOn w:val="Normal"/>
    <w:uiPriority w:val="99"/>
    <w:semiHidden/>
    <w:unhideWhenUsed/>
    <w:rsid w:val="00804DA6"/>
    <w:pPr>
      <w:numPr>
        <w:numId w:val="3"/>
      </w:numPr>
      <w:contextualSpacing/>
    </w:pPr>
  </w:style>
  <w:style w:type="paragraph" w:customStyle="1" w:styleId="Tablebullet0">
    <w:name w:val="Table bullet"/>
    <w:basedOn w:val="Tabletext"/>
    <w:rsid w:val="008D7270"/>
    <w:pPr>
      <w:numPr>
        <w:numId w:val="4"/>
      </w:numPr>
    </w:pPr>
  </w:style>
  <w:style w:type="paragraph" w:customStyle="1" w:styleId="Heading2EOP">
    <w:name w:val="Heading 2: EOP"/>
    <w:basedOn w:val="Normal"/>
    <w:rsid w:val="00EA52D5"/>
    <w:pPr>
      <w:spacing w:before="120" w:after="120"/>
    </w:pPr>
    <w:rPr>
      <w:rFonts w:ascii="Times New Roman" w:hAnsi="Times New Roman"/>
      <w:b/>
      <w:bCs/>
      <w:szCs w:val="20"/>
    </w:rPr>
  </w:style>
  <w:style w:type="paragraph" w:customStyle="1" w:styleId="Number">
    <w:name w:val="Number"/>
    <w:basedOn w:val="Normal"/>
    <w:rsid w:val="00EA52D5"/>
    <w:pPr>
      <w:numPr>
        <w:numId w:val="5"/>
      </w:numPr>
      <w:spacing w:before="120"/>
    </w:pPr>
    <w:rPr>
      <w:rFonts w:ascii="Times New Roman" w:hAnsi="Times New Roman"/>
      <w:szCs w:val="20"/>
    </w:rPr>
  </w:style>
  <w:style w:type="paragraph" w:customStyle="1" w:styleId="Signatories">
    <w:name w:val="Signatories"/>
    <w:basedOn w:val="Normal"/>
    <w:rsid w:val="00EA52D5"/>
    <w:pPr>
      <w:tabs>
        <w:tab w:val="left" w:pos="4320"/>
      </w:tabs>
    </w:pPr>
    <w:rPr>
      <w:rFonts w:ascii="Times New Roman" w:hAnsi="Times New Roman"/>
    </w:rPr>
  </w:style>
  <w:style w:type="paragraph" w:customStyle="1" w:styleId="Underline">
    <w:name w:val="Underline"/>
    <w:basedOn w:val="Normal"/>
    <w:rsid w:val="00EA52D5"/>
    <w:pPr>
      <w:tabs>
        <w:tab w:val="left" w:pos="3960"/>
        <w:tab w:val="left" w:pos="4320"/>
        <w:tab w:val="right" w:pos="8280"/>
      </w:tabs>
    </w:pPr>
    <w:rPr>
      <w:rFonts w:ascii="Times New Roman" w:hAnsi="Times New Roman"/>
      <w:szCs w:val="20"/>
    </w:rPr>
  </w:style>
  <w:style w:type="paragraph" w:customStyle="1" w:styleId="Outline">
    <w:name w:val="Outline"/>
    <w:basedOn w:val="Normal"/>
    <w:link w:val="OutlineChar"/>
    <w:rsid w:val="006D33A9"/>
    <w:pPr>
      <w:widowControl w:val="0"/>
      <w:numPr>
        <w:numId w:val="6"/>
      </w:numPr>
      <w:spacing w:before="360" w:after="120"/>
    </w:pPr>
    <w:rPr>
      <w:rFonts w:ascii="Times New Roman" w:hAnsi="Times New Roman"/>
      <w:b/>
    </w:rPr>
  </w:style>
  <w:style w:type="paragraph" w:customStyle="1" w:styleId="OL2">
    <w:name w:val="OL2"/>
    <w:basedOn w:val="Normal"/>
    <w:rsid w:val="006D33A9"/>
    <w:pPr>
      <w:numPr>
        <w:ilvl w:val="1"/>
        <w:numId w:val="6"/>
      </w:numPr>
      <w:spacing w:before="240" w:after="120"/>
    </w:pPr>
    <w:rPr>
      <w:rFonts w:ascii="Times New Roman" w:hAnsi="Times New Roman"/>
    </w:rPr>
  </w:style>
  <w:style w:type="paragraph" w:customStyle="1" w:styleId="OL2Text">
    <w:name w:val="OL2_Text"/>
    <w:basedOn w:val="Normal"/>
    <w:link w:val="OL2TextChar"/>
    <w:rsid w:val="006D33A9"/>
    <w:pPr>
      <w:ind w:left="1440"/>
    </w:pPr>
    <w:rPr>
      <w:rFonts w:ascii="Times New Roman" w:hAnsi="Times New Roman"/>
    </w:rPr>
  </w:style>
  <w:style w:type="paragraph" w:customStyle="1" w:styleId="OL3">
    <w:name w:val="OL3"/>
    <w:basedOn w:val="Normal"/>
    <w:rsid w:val="006D33A9"/>
    <w:pPr>
      <w:numPr>
        <w:ilvl w:val="2"/>
        <w:numId w:val="6"/>
      </w:numPr>
      <w:spacing w:before="240" w:after="60"/>
    </w:pPr>
    <w:rPr>
      <w:rFonts w:ascii="Times New Roman" w:hAnsi="Times New Roman"/>
    </w:rPr>
  </w:style>
  <w:style w:type="paragraph" w:customStyle="1" w:styleId="OL3Text">
    <w:name w:val="OL3_Text"/>
    <w:basedOn w:val="Normal"/>
    <w:link w:val="OL3TextChar"/>
    <w:rsid w:val="006D33A9"/>
    <w:pPr>
      <w:ind w:left="2160"/>
    </w:pPr>
    <w:rPr>
      <w:rFonts w:ascii="Times New Roman" w:hAnsi="Times New Roman"/>
    </w:rPr>
  </w:style>
  <w:style w:type="paragraph" w:customStyle="1" w:styleId="OL4">
    <w:name w:val="OL4"/>
    <w:basedOn w:val="Normal"/>
    <w:link w:val="OL4Char"/>
    <w:rsid w:val="006D33A9"/>
    <w:pPr>
      <w:numPr>
        <w:ilvl w:val="3"/>
        <w:numId w:val="6"/>
      </w:numPr>
      <w:spacing w:before="120" w:after="120"/>
    </w:pPr>
    <w:rPr>
      <w:rFonts w:ascii="Times New Roman" w:hAnsi="Times New Roman"/>
    </w:rPr>
  </w:style>
  <w:style w:type="paragraph" w:customStyle="1" w:styleId="OL4Text">
    <w:name w:val="OL4_Text"/>
    <w:basedOn w:val="Normal"/>
    <w:link w:val="OL4TextChar"/>
    <w:rsid w:val="006D33A9"/>
    <w:pPr>
      <w:ind w:left="2880"/>
    </w:pPr>
    <w:rPr>
      <w:rFonts w:ascii="Times New Roman" w:hAnsi="Times New Roman"/>
    </w:rPr>
  </w:style>
  <w:style w:type="paragraph" w:customStyle="1" w:styleId="OL5">
    <w:name w:val="OL5"/>
    <w:basedOn w:val="Normal"/>
    <w:link w:val="OL5Char"/>
    <w:rsid w:val="006D33A9"/>
    <w:pPr>
      <w:numPr>
        <w:ilvl w:val="4"/>
        <w:numId w:val="6"/>
      </w:numPr>
      <w:spacing w:before="120" w:after="120"/>
    </w:pPr>
    <w:rPr>
      <w:rFonts w:ascii="Times New Roman" w:hAnsi="Times New Roman"/>
    </w:rPr>
  </w:style>
  <w:style w:type="paragraph" w:customStyle="1" w:styleId="OL5Text">
    <w:name w:val="OL5_Text"/>
    <w:basedOn w:val="Normal"/>
    <w:rsid w:val="006D33A9"/>
    <w:pPr>
      <w:ind w:left="3600"/>
    </w:pPr>
    <w:rPr>
      <w:rFonts w:ascii="Times New Roman" w:hAnsi="Times New Roman"/>
    </w:rPr>
  </w:style>
  <w:style w:type="paragraph" w:customStyle="1" w:styleId="OL6">
    <w:name w:val="OL6"/>
    <w:basedOn w:val="Normal"/>
    <w:link w:val="OL6Char"/>
    <w:rsid w:val="006D33A9"/>
    <w:pPr>
      <w:numPr>
        <w:ilvl w:val="5"/>
        <w:numId w:val="6"/>
      </w:numPr>
      <w:spacing w:before="120" w:after="60"/>
    </w:pPr>
    <w:rPr>
      <w:rFonts w:ascii="Times New Roman" w:hAnsi="Times New Roman"/>
    </w:rPr>
  </w:style>
  <w:style w:type="paragraph" w:customStyle="1" w:styleId="OL6Text">
    <w:name w:val="OL6_Text"/>
    <w:basedOn w:val="Normal"/>
    <w:rsid w:val="006D33A9"/>
    <w:pPr>
      <w:ind w:left="4320"/>
    </w:pPr>
    <w:rPr>
      <w:rFonts w:ascii="Times New Roman" w:hAnsi="Times New Roman"/>
    </w:rPr>
  </w:style>
  <w:style w:type="paragraph" w:customStyle="1" w:styleId="OL7">
    <w:name w:val="OL7"/>
    <w:basedOn w:val="Normal"/>
    <w:rsid w:val="006D33A9"/>
    <w:pPr>
      <w:numPr>
        <w:ilvl w:val="6"/>
        <w:numId w:val="6"/>
      </w:numPr>
      <w:spacing w:before="120" w:after="60"/>
    </w:pPr>
    <w:rPr>
      <w:rFonts w:ascii="Times New Roman" w:hAnsi="Times New Roman"/>
    </w:rPr>
  </w:style>
  <w:style w:type="character" w:customStyle="1" w:styleId="OL4TextChar">
    <w:name w:val="OL4_Text Char"/>
    <w:link w:val="OL4Text"/>
    <w:rsid w:val="006D33A9"/>
    <w:rPr>
      <w:rFonts w:ascii="Times New Roman" w:eastAsia="Times New Roman" w:hAnsi="Times New Roman" w:cs="Times New Roman"/>
      <w:sz w:val="24"/>
      <w:szCs w:val="24"/>
    </w:rPr>
  </w:style>
  <w:style w:type="character" w:customStyle="1" w:styleId="OL4Char">
    <w:name w:val="OL4 Char"/>
    <w:link w:val="OL4"/>
    <w:rsid w:val="006D33A9"/>
    <w:rPr>
      <w:rFonts w:ascii="Times New Roman" w:eastAsia="Times New Roman" w:hAnsi="Times New Roman" w:cs="Times New Roman"/>
      <w:sz w:val="24"/>
      <w:szCs w:val="24"/>
    </w:rPr>
  </w:style>
  <w:style w:type="character" w:customStyle="1" w:styleId="OL2TextChar">
    <w:name w:val="OL2_Text Char"/>
    <w:link w:val="OL2Text"/>
    <w:rsid w:val="006D33A9"/>
    <w:rPr>
      <w:rFonts w:ascii="Times New Roman" w:eastAsia="Times New Roman" w:hAnsi="Times New Roman" w:cs="Times New Roman"/>
      <w:sz w:val="24"/>
      <w:szCs w:val="24"/>
    </w:rPr>
  </w:style>
  <w:style w:type="character" w:customStyle="1" w:styleId="OL3TextChar">
    <w:name w:val="OL3_Text Char"/>
    <w:link w:val="OL3Text"/>
    <w:rsid w:val="006D33A9"/>
    <w:rPr>
      <w:rFonts w:ascii="Times New Roman" w:eastAsia="Times New Roman" w:hAnsi="Times New Roman" w:cs="Times New Roman"/>
      <w:sz w:val="24"/>
      <w:szCs w:val="24"/>
    </w:rPr>
  </w:style>
  <w:style w:type="character" w:customStyle="1" w:styleId="OL5Char">
    <w:name w:val="OL5 Char"/>
    <w:link w:val="OL5"/>
    <w:rsid w:val="006D33A9"/>
    <w:rPr>
      <w:rFonts w:ascii="Times New Roman" w:eastAsia="Times New Roman" w:hAnsi="Times New Roman" w:cs="Times New Roman"/>
      <w:sz w:val="24"/>
      <w:szCs w:val="24"/>
    </w:rPr>
  </w:style>
  <w:style w:type="character" w:customStyle="1" w:styleId="OL6Char">
    <w:name w:val="OL6 Char"/>
    <w:link w:val="OL6"/>
    <w:rsid w:val="006D33A9"/>
    <w:rPr>
      <w:rFonts w:ascii="Times New Roman" w:eastAsia="Times New Roman" w:hAnsi="Times New Roman" w:cs="Times New Roman"/>
      <w:sz w:val="24"/>
      <w:szCs w:val="24"/>
    </w:rPr>
  </w:style>
  <w:style w:type="character" w:customStyle="1" w:styleId="OutlineChar">
    <w:name w:val="Outline Char"/>
    <w:link w:val="Outline"/>
    <w:rsid w:val="006D33A9"/>
    <w:rPr>
      <w:rFonts w:ascii="Times New Roman" w:eastAsia="Times New Roman" w:hAnsi="Times New Roman" w:cs="Times New Roman"/>
      <w:b/>
      <w:sz w:val="24"/>
      <w:szCs w:val="24"/>
    </w:rPr>
  </w:style>
  <w:style w:type="numbering" w:customStyle="1" w:styleId="StyleOutlinenumberedArialBoldBold">
    <w:name w:val="Style Outline numbered Arial Bold Bold"/>
    <w:basedOn w:val="NoList"/>
    <w:rsid w:val="006D33A9"/>
  </w:style>
  <w:style w:type="paragraph" w:styleId="NoSpacing">
    <w:name w:val="No Spacing"/>
    <w:uiPriority w:val="1"/>
    <w:qFormat/>
    <w:rsid w:val="00D20FBE"/>
    <w:pPr>
      <w:spacing w:after="0" w:line="240" w:lineRule="auto"/>
    </w:pPr>
    <w:rPr>
      <w:rFonts w:ascii="Arial" w:eastAsia="Times New Roman" w:hAnsi="Arial" w:cs="Times New Roman"/>
      <w:sz w:val="24"/>
      <w:szCs w:val="24"/>
    </w:rPr>
  </w:style>
  <w:style w:type="paragraph" w:customStyle="1" w:styleId="Level1">
    <w:name w:val="Level 1"/>
    <w:basedOn w:val="Body"/>
    <w:next w:val="Body"/>
    <w:link w:val="Level1Char"/>
    <w:qFormat/>
    <w:rsid w:val="002116DB"/>
    <w:pPr>
      <w:numPr>
        <w:numId w:val="8"/>
      </w:numPr>
    </w:pPr>
  </w:style>
  <w:style w:type="paragraph" w:customStyle="1" w:styleId="Level2">
    <w:name w:val="Level 2"/>
    <w:basedOn w:val="Heading3"/>
    <w:link w:val="Level2Char"/>
    <w:qFormat/>
    <w:rsid w:val="00816006"/>
    <w:pPr>
      <w:numPr>
        <w:ilvl w:val="1"/>
        <w:numId w:val="8"/>
      </w:numPr>
    </w:pPr>
  </w:style>
  <w:style w:type="character" w:customStyle="1" w:styleId="Level1Char">
    <w:name w:val="Level 1 Char"/>
    <w:basedOn w:val="Heading2Char"/>
    <w:link w:val="Level1"/>
    <w:rsid w:val="00DE2F8F"/>
    <w:rPr>
      <w:rFonts w:ascii="Arial" w:eastAsiaTheme="minorEastAsia" w:hAnsi="Arial" w:cs="Times New Roman"/>
      <w:b w:val="0"/>
      <w:bCs w:val="0"/>
      <w:iCs w:val="0"/>
      <w:caps w:val="0"/>
      <w:color w:val="000080"/>
      <w:sz w:val="24"/>
      <w:szCs w:val="24"/>
    </w:rPr>
  </w:style>
  <w:style w:type="paragraph" w:customStyle="1" w:styleId="Level3Headers">
    <w:name w:val="Level 3 Headers"/>
    <w:basedOn w:val="Heading4"/>
    <w:link w:val="Level3HeadersChar"/>
    <w:qFormat/>
    <w:rsid w:val="00816006"/>
    <w:pPr>
      <w:numPr>
        <w:ilvl w:val="2"/>
        <w:numId w:val="8"/>
      </w:numPr>
    </w:pPr>
  </w:style>
  <w:style w:type="character" w:customStyle="1" w:styleId="Level2Char">
    <w:name w:val="Level 2 Char"/>
    <w:basedOn w:val="Heading3Char"/>
    <w:link w:val="Level2"/>
    <w:rsid w:val="00816006"/>
    <w:rPr>
      <w:rFonts w:ascii="Arial Narrow" w:eastAsia="Calibri" w:hAnsi="Arial Narrow" w:cs="Arial"/>
      <w:b/>
      <w:bCs/>
      <w:caps/>
      <w:color w:val="000000" w:themeColor="text1"/>
      <w:sz w:val="28"/>
      <w:szCs w:val="24"/>
    </w:rPr>
  </w:style>
  <w:style w:type="paragraph" w:customStyle="1" w:styleId="Level4">
    <w:name w:val="Level 4"/>
    <w:basedOn w:val="ListParagraph"/>
    <w:link w:val="Level4Char"/>
    <w:qFormat/>
    <w:rsid w:val="00816006"/>
    <w:pPr>
      <w:numPr>
        <w:ilvl w:val="3"/>
        <w:numId w:val="9"/>
      </w:numPr>
    </w:pPr>
  </w:style>
  <w:style w:type="character" w:customStyle="1" w:styleId="Level3HeadersChar">
    <w:name w:val="Level 3 Headers Char"/>
    <w:basedOn w:val="Heading4Char"/>
    <w:link w:val="Level3Headers"/>
    <w:rsid w:val="00816006"/>
    <w:rPr>
      <w:rFonts w:ascii="Arial Narrow" w:eastAsiaTheme="majorEastAsia" w:hAnsi="Arial Narrow" w:cstheme="majorBidi"/>
      <w:b/>
      <w:bCs/>
      <w:iCs/>
      <w:caps/>
      <w:color w:val="6F5614"/>
      <w:sz w:val="28"/>
      <w:szCs w:val="24"/>
    </w:rPr>
  </w:style>
  <w:style w:type="paragraph" w:customStyle="1" w:styleId="Level5">
    <w:name w:val="Level 5"/>
    <w:basedOn w:val="ListParagraph"/>
    <w:link w:val="Level5Char"/>
    <w:qFormat/>
    <w:rsid w:val="00816006"/>
    <w:pPr>
      <w:numPr>
        <w:numId w:val="10"/>
      </w:numPr>
    </w:pPr>
  </w:style>
  <w:style w:type="character" w:customStyle="1" w:styleId="ListParagraphChar">
    <w:name w:val="List Paragraph Char"/>
    <w:basedOn w:val="DefaultParagraphFont"/>
    <w:link w:val="ListParagraph"/>
    <w:uiPriority w:val="1"/>
    <w:rsid w:val="00816006"/>
    <w:rPr>
      <w:rFonts w:ascii="Arial" w:eastAsia="Times New Roman" w:hAnsi="Arial" w:cs="Times New Roman"/>
      <w:sz w:val="24"/>
      <w:szCs w:val="24"/>
    </w:rPr>
  </w:style>
  <w:style w:type="character" w:customStyle="1" w:styleId="Level4Char">
    <w:name w:val="Level 4 Char"/>
    <w:basedOn w:val="ListParagraphChar"/>
    <w:link w:val="Level4"/>
    <w:rsid w:val="00816006"/>
    <w:rPr>
      <w:rFonts w:ascii="Arial" w:eastAsia="Times New Roman" w:hAnsi="Arial" w:cs="Times New Roman"/>
      <w:sz w:val="24"/>
      <w:szCs w:val="24"/>
    </w:rPr>
  </w:style>
  <w:style w:type="paragraph" w:customStyle="1" w:styleId="Level3Content">
    <w:name w:val="Level 3 Content"/>
    <w:basedOn w:val="Level3Headers"/>
    <w:link w:val="Level3ContentChar"/>
    <w:qFormat/>
    <w:rsid w:val="005B1A89"/>
    <w:rPr>
      <w:color w:val="000000" w:themeColor="text1"/>
    </w:rPr>
  </w:style>
  <w:style w:type="character" w:customStyle="1" w:styleId="Level5Char">
    <w:name w:val="Level 5 Char"/>
    <w:basedOn w:val="ListParagraphChar"/>
    <w:link w:val="Level5"/>
    <w:rsid w:val="00816006"/>
    <w:rPr>
      <w:rFonts w:ascii="Arial" w:eastAsia="Times New Roman" w:hAnsi="Arial" w:cs="Times New Roman"/>
      <w:sz w:val="24"/>
      <w:szCs w:val="24"/>
    </w:rPr>
  </w:style>
  <w:style w:type="paragraph" w:customStyle="1" w:styleId="Level2Content">
    <w:name w:val="Level 2 Content"/>
    <w:basedOn w:val="Level2"/>
    <w:link w:val="Level2ContentChar"/>
    <w:qFormat/>
    <w:rsid w:val="00A4186F"/>
    <w:rPr>
      <w:rFonts w:ascii="Arial" w:hAnsi="Arial"/>
      <w:b w:val="0"/>
      <w:caps w:val="0"/>
    </w:rPr>
  </w:style>
  <w:style w:type="character" w:customStyle="1" w:styleId="Level3ContentChar">
    <w:name w:val="Level 3 Content Char"/>
    <w:basedOn w:val="Level3HeadersChar"/>
    <w:link w:val="Level3Content"/>
    <w:rsid w:val="005B1A89"/>
    <w:rPr>
      <w:rFonts w:ascii="Arial Narrow" w:eastAsiaTheme="majorEastAsia" w:hAnsi="Arial Narrow" w:cstheme="majorBidi"/>
      <w:b/>
      <w:bCs/>
      <w:iCs/>
      <w:caps/>
      <w:color w:val="000000" w:themeColor="text1"/>
      <w:sz w:val="28"/>
      <w:szCs w:val="24"/>
    </w:rPr>
  </w:style>
  <w:style w:type="character" w:customStyle="1" w:styleId="Level2ContentChar">
    <w:name w:val="Level 2 Content Char"/>
    <w:basedOn w:val="Level2Char"/>
    <w:link w:val="Level2Content"/>
    <w:rsid w:val="00A4186F"/>
    <w:rPr>
      <w:rFonts w:ascii="Arial" w:eastAsia="Calibri" w:hAnsi="Arial" w:cs="Arial"/>
      <w:b w:val="0"/>
      <w:bCs/>
      <w:caps w:val="0"/>
      <w:color w:val="000000" w:themeColor="text1"/>
      <w:sz w:val="28"/>
      <w:szCs w:val="24"/>
    </w:rPr>
  </w:style>
  <w:style w:type="paragraph" w:styleId="TOCHeading">
    <w:name w:val="TOC Heading"/>
    <w:basedOn w:val="Heading1"/>
    <w:next w:val="Normal"/>
    <w:uiPriority w:val="39"/>
    <w:unhideWhenUsed/>
    <w:qFormat/>
    <w:rsid w:val="007E0DCB"/>
    <w:pPr>
      <w:keepLines/>
      <w:spacing w:after="0" w:line="259" w:lineRule="auto"/>
      <w:jc w:val="left"/>
      <w:outlineLvl w:val="9"/>
    </w:pPr>
    <w:rPr>
      <w:rFonts w:asciiTheme="majorHAnsi" w:eastAsiaTheme="majorEastAsia" w:hAnsiTheme="majorHAnsi" w:cstheme="majorBidi"/>
      <w:b w:val="0"/>
      <w:bCs w:val="0"/>
      <w:caps w:val="0"/>
      <w:color w:val="365F91" w:themeColor="accent1" w:themeShade="BF"/>
      <w:kern w:val="0"/>
      <w:sz w:val="32"/>
      <w:szCs w:val="32"/>
    </w:rPr>
  </w:style>
  <w:style w:type="paragraph" w:styleId="TOC3">
    <w:name w:val="toc 3"/>
    <w:basedOn w:val="Normal"/>
    <w:next w:val="Normal"/>
    <w:autoRedefine/>
    <w:uiPriority w:val="39"/>
    <w:unhideWhenUsed/>
    <w:qFormat/>
    <w:rsid w:val="00F876C5"/>
    <w:pPr>
      <w:tabs>
        <w:tab w:val="right" w:leader="dot" w:pos="9350"/>
      </w:tabs>
      <w:spacing w:after="100"/>
      <w:ind w:left="480"/>
    </w:pPr>
    <w:rPr>
      <w:rFonts w:ascii="Arial Narrow" w:hAnsi="Arial Narrow" w:cs="Arial"/>
      <w:caps/>
      <w:noProof/>
    </w:rPr>
  </w:style>
  <w:style w:type="paragraph" w:customStyle="1" w:styleId="Default">
    <w:name w:val="Default"/>
    <w:rsid w:val="00B76183"/>
    <w:pPr>
      <w:autoSpaceDE w:val="0"/>
      <w:autoSpaceDN w:val="0"/>
      <w:adjustRightInd w:val="0"/>
      <w:spacing w:after="0" w:line="240" w:lineRule="auto"/>
    </w:pPr>
    <w:rPr>
      <w:rFonts w:ascii="Arial" w:hAnsi="Arial" w:cs="Arial"/>
      <w:color w:val="000000"/>
      <w:sz w:val="24"/>
      <w:szCs w:val="24"/>
    </w:rPr>
  </w:style>
  <w:style w:type="paragraph" w:customStyle="1" w:styleId="Body">
    <w:name w:val="Body"/>
    <w:basedOn w:val="Normal"/>
    <w:link w:val="BodyChar"/>
    <w:qFormat/>
    <w:rsid w:val="004E6507"/>
    <w:pPr>
      <w:spacing w:after="120" w:line="276" w:lineRule="auto"/>
    </w:pPr>
    <w:rPr>
      <w:rFonts w:eastAsiaTheme="minorEastAsia"/>
    </w:rPr>
  </w:style>
  <w:style w:type="character" w:customStyle="1" w:styleId="BodyChar">
    <w:name w:val="Body Char"/>
    <w:basedOn w:val="DefaultParagraphFont"/>
    <w:link w:val="Body"/>
    <w:rsid w:val="004E6507"/>
    <w:rPr>
      <w:rFonts w:ascii="Arial" w:eastAsiaTheme="minorEastAsia" w:hAnsi="Arial" w:cs="Times New Roman"/>
      <w:sz w:val="24"/>
      <w:szCs w:val="24"/>
    </w:rPr>
  </w:style>
  <w:style w:type="table" w:customStyle="1" w:styleId="TableGrid0">
    <w:name w:val="TableGrid"/>
    <w:rsid w:val="00FC0FD3"/>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F41BFD"/>
    <w:rPr>
      <w:color w:val="605E5C"/>
      <w:shd w:val="clear" w:color="auto" w:fill="E1DFDD"/>
    </w:rPr>
  </w:style>
  <w:style w:type="paragraph" w:customStyle="1" w:styleId="TableParagraph">
    <w:name w:val="Table Paragraph"/>
    <w:basedOn w:val="Normal"/>
    <w:autoRedefine/>
    <w:uiPriority w:val="1"/>
    <w:qFormat/>
    <w:rsid w:val="002B6904"/>
    <w:pPr>
      <w:framePr w:hSpace="180" w:wrap="around" w:vAnchor="text" w:hAnchor="margin" w:y="84"/>
      <w:widowControl w:val="0"/>
      <w:numPr>
        <w:numId w:val="62"/>
      </w:numPr>
      <w:tabs>
        <w:tab w:val="left" w:pos="128"/>
      </w:tabs>
      <w:autoSpaceDE w:val="0"/>
      <w:autoSpaceDN w:val="0"/>
      <w:spacing w:before="72" w:after="120" w:line="276" w:lineRule="auto"/>
      <w:ind w:right="89"/>
      <w:jc w:val="center"/>
    </w:pPr>
    <w:rPr>
      <w:rFonts w:ascii="Arial Narrow" w:eastAsiaTheme="minorHAnsi" w:hAnsi="Arial Narrow" w:cs="Arial"/>
      <w:b/>
      <w:bCs/>
      <w:sz w:val="28"/>
      <w:szCs w:val="40"/>
    </w:rPr>
  </w:style>
  <w:style w:type="paragraph" w:customStyle="1" w:styleId="TableText0">
    <w:name w:val="TableText"/>
    <w:basedOn w:val="Normal"/>
    <w:link w:val="TableTextChar"/>
    <w:uiPriority w:val="14"/>
    <w:qFormat/>
    <w:rsid w:val="00FA4465"/>
    <w:rPr>
      <w:rFonts w:eastAsiaTheme="minorHAnsi" w:cs="Arial"/>
      <w:sz w:val="22"/>
      <w:szCs w:val="20"/>
    </w:rPr>
  </w:style>
  <w:style w:type="paragraph" w:customStyle="1" w:styleId="TableHeader">
    <w:name w:val="TableHeader"/>
    <w:basedOn w:val="Normal"/>
    <w:uiPriority w:val="14"/>
    <w:qFormat/>
    <w:rsid w:val="00FA4465"/>
    <w:pPr>
      <w:keepNext/>
      <w:spacing w:before="40" w:after="40"/>
      <w:jc w:val="center"/>
    </w:pPr>
    <w:rPr>
      <w:rFonts w:ascii="Arial Rounded MT Bold" w:eastAsiaTheme="minorHAnsi" w:hAnsi="Arial Rounded MT Bold" w:cs="Arial"/>
      <w:color w:val="FFFFFF" w:themeColor="background1"/>
      <w:sz w:val="22"/>
      <w:szCs w:val="20"/>
    </w:rPr>
  </w:style>
  <w:style w:type="table" w:customStyle="1" w:styleId="FEMA">
    <w:name w:val="FEMA"/>
    <w:basedOn w:val="TableNormal"/>
    <w:uiPriority w:val="99"/>
    <w:rsid w:val="00FA4465"/>
    <w:pPr>
      <w:spacing w:after="0" w:line="240" w:lineRule="auto"/>
    </w:pPr>
    <w:rPr>
      <w:rFonts w:ascii="Arial" w:eastAsiaTheme="minorEastAsia" w:hAnsi="Ari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jc w:val="center"/>
    </w:trPr>
    <w:tblStylePr w:type="firstRow">
      <w:pPr>
        <w:jc w:val="center"/>
      </w:pPr>
      <w:rPr>
        <w:rFonts w:ascii="Arial Black" w:hAnsi="Arial Black"/>
        <w:color w:val="FFFFFF" w:themeColor="background1"/>
        <w:sz w:val="22"/>
      </w:rPr>
      <w:tblPr/>
      <w:tcPr>
        <w:shd w:val="clear" w:color="auto" w:fill="005288"/>
        <w:vAlign w:val="center"/>
      </w:tcPr>
    </w:tblStylePr>
  </w:style>
  <w:style w:type="paragraph" w:customStyle="1" w:styleId="TableBullet">
    <w:name w:val="TableBullet"/>
    <w:basedOn w:val="TableText0"/>
    <w:uiPriority w:val="15"/>
    <w:qFormat/>
    <w:rsid w:val="00FA4465"/>
    <w:pPr>
      <w:keepNext/>
      <w:numPr>
        <w:numId w:val="17"/>
      </w:numPr>
      <w:tabs>
        <w:tab w:val="clear" w:pos="288"/>
        <w:tab w:val="num" w:pos="360"/>
      </w:tabs>
    </w:pPr>
  </w:style>
  <w:style w:type="paragraph" w:customStyle="1" w:styleId="TBL2">
    <w:name w:val="TBL2"/>
    <w:basedOn w:val="TableBullet"/>
    <w:uiPriority w:val="15"/>
    <w:qFormat/>
    <w:rsid w:val="00FA4465"/>
    <w:pPr>
      <w:numPr>
        <w:ilvl w:val="1"/>
      </w:numPr>
      <w:tabs>
        <w:tab w:val="clear" w:pos="576"/>
        <w:tab w:val="num" w:pos="360"/>
      </w:tabs>
    </w:pPr>
  </w:style>
  <w:style w:type="paragraph" w:customStyle="1" w:styleId="TBL3">
    <w:name w:val="TBL3"/>
    <w:basedOn w:val="TableBullet"/>
    <w:uiPriority w:val="15"/>
    <w:rsid w:val="00FA4465"/>
    <w:pPr>
      <w:numPr>
        <w:ilvl w:val="2"/>
      </w:numPr>
      <w:tabs>
        <w:tab w:val="clear" w:pos="864"/>
        <w:tab w:val="num" w:pos="360"/>
      </w:tabs>
    </w:pPr>
  </w:style>
  <w:style w:type="paragraph" w:customStyle="1" w:styleId="TBL4">
    <w:name w:val="TBL4"/>
    <w:basedOn w:val="TableBullet"/>
    <w:uiPriority w:val="15"/>
    <w:rsid w:val="00FA4465"/>
    <w:pPr>
      <w:numPr>
        <w:ilvl w:val="3"/>
      </w:numPr>
      <w:tabs>
        <w:tab w:val="clear" w:pos="1152"/>
        <w:tab w:val="num" w:pos="360"/>
      </w:tabs>
    </w:pPr>
  </w:style>
  <w:style w:type="paragraph" w:customStyle="1" w:styleId="TBL5">
    <w:name w:val="TBL5"/>
    <w:basedOn w:val="Normal"/>
    <w:uiPriority w:val="15"/>
    <w:rsid w:val="00FA4465"/>
    <w:pPr>
      <w:numPr>
        <w:ilvl w:val="4"/>
        <w:numId w:val="17"/>
      </w:numPr>
    </w:pPr>
    <w:rPr>
      <w:rFonts w:ascii="Times New Roman" w:eastAsiaTheme="minorHAnsi" w:hAnsi="Times New Roman" w:cstheme="minorBidi"/>
    </w:rPr>
  </w:style>
  <w:style w:type="paragraph" w:customStyle="1" w:styleId="TBL6">
    <w:name w:val="TBL6"/>
    <w:basedOn w:val="TableBullet"/>
    <w:uiPriority w:val="15"/>
    <w:rsid w:val="00FA4465"/>
    <w:pPr>
      <w:numPr>
        <w:ilvl w:val="5"/>
      </w:numPr>
      <w:tabs>
        <w:tab w:val="clear" w:pos="1728"/>
        <w:tab w:val="num" w:pos="360"/>
      </w:tabs>
    </w:pPr>
  </w:style>
  <w:style w:type="paragraph" w:customStyle="1" w:styleId="TBL7">
    <w:name w:val="TBL7"/>
    <w:basedOn w:val="TableBullet"/>
    <w:uiPriority w:val="15"/>
    <w:rsid w:val="00FA4465"/>
    <w:pPr>
      <w:numPr>
        <w:ilvl w:val="6"/>
      </w:numPr>
      <w:tabs>
        <w:tab w:val="clear" w:pos="2016"/>
        <w:tab w:val="num" w:pos="360"/>
      </w:tabs>
    </w:pPr>
  </w:style>
  <w:style w:type="paragraph" w:customStyle="1" w:styleId="TBL8">
    <w:name w:val="TBL8"/>
    <w:basedOn w:val="TableBullet"/>
    <w:uiPriority w:val="15"/>
    <w:rsid w:val="00FA4465"/>
    <w:pPr>
      <w:numPr>
        <w:ilvl w:val="7"/>
      </w:numPr>
      <w:tabs>
        <w:tab w:val="clear" w:pos="2304"/>
        <w:tab w:val="num" w:pos="360"/>
      </w:tabs>
    </w:pPr>
  </w:style>
  <w:style w:type="paragraph" w:customStyle="1" w:styleId="TBL9">
    <w:name w:val="TBL9"/>
    <w:basedOn w:val="TableBullet"/>
    <w:uiPriority w:val="15"/>
    <w:rsid w:val="00FA4465"/>
    <w:pPr>
      <w:numPr>
        <w:ilvl w:val="8"/>
      </w:numPr>
      <w:tabs>
        <w:tab w:val="clear" w:pos="2592"/>
        <w:tab w:val="num" w:pos="360"/>
      </w:tabs>
    </w:pPr>
  </w:style>
  <w:style w:type="character" w:customStyle="1" w:styleId="TableTextChar">
    <w:name w:val="TableText Char"/>
    <w:basedOn w:val="DefaultParagraphFont"/>
    <w:link w:val="TableText0"/>
    <w:uiPriority w:val="14"/>
    <w:rsid w:val="00FA4465"/>
    <w:rPr>
      <w:rFonts w:ascii="Arial" w:hAnsi="Arial" w:cs="Arial"/>
      <w:szCs w:val="20"/>
    </w:rPr>
  </w:style>
  <w:style w:type="paragraph" w:styleId="NormalWeb">
    <w:name w:val="Normal (Web)"/>
    <w:basedOn w:val="Normal"/>
    <w:uiPriority w:val="99"/>
    <w:semiHidden/>
    <w:unhideWhenUsed/>
    <w:rsid w:val="007E76E7"/>
    <w:rPr>
      <w:rFonts w:ascii="Times New Roman" w:hAnsi="Times New Roman"/>
    </w:rPr>
  </w:style>
  <w:style w:type="character" w:customStyle="1" w:styleId="Heading6Char">
    <w:name w:val="Heading 6 Char"/>
    <w:basedOn w:val="DefaultParagraphFont"/>
    <w:link w:val="Heading6"/>
    <w:uiPriority w:val="9"/>
    <w:semiHidden/>
    <w:rsid w:val="007F0746"/>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uiPriority w:val="9"/>
    <w:semiHidden/>
    <w:rsid w:val="007F0746"/>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uiPriority w:val="9"/>
    <w:rsid w:val="007F074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F0746"/>
    <w:rPr>
      <w:rFonts w:asciiTheme="majorHAnsi" w:eastAsiaTheme="majorEastAsia" w:hAnsiTheme="majorHAnsi" w:cstheme="majorBidi"/>
      <w:i/>
      <w:iCs/>
      <w:color w:val="272727" w:themeColor="text1" w:themeTint="D8"/>
      <w:sz w:val="21"/>
      <w:szCs w:val="21"/>
    </w:rPr>
  </w:style>
  <w:style w:type="numbering" w:customStyle="1" w:styleId="NoList1">
    <w:name w:val="No List1"/>
    <w:next w:val="NoList"/>
    <w:uiPriority w:val="99"/>
    <w:semiHidden/>
    <w:unhideWhenUsed/>
    <w:rsid w:val="007F0746"/>
  </w:style>
  <w:style w:type="table" w:customStyle="1" w:styleId="TableGrid1">
    <w:name w:val="Table Grid1"/>
    <w:basedOn w:val="TableNormal"/>
    <w:next w:val="TableGrid"/>
    <w:rsid w:val="007F07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OutlinenumberedArialBoldBold1">
    <w:name w:val="Style Outline numbered Arial Bold Bold1"/>
    <w:basedOn w:val="NoList"/>
    <w:rsid w:val="007F0746"/>
    <w:pPr>
      <w:numPr>
        <w:numId w:val="7"/>
      </w:numPr>
    </w:pPr>
  </w:style>
  <w:style w:type="table" w:customStyle="1" w:styleId="TableGrid10">
    <w:name w:val="TableGrid1"/>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11">
    <w:name w:val="No List11"/>
    <w:next w:val="NoList"/>
    <w:uiPriority w:val="99"/>
    <w:semiHidden/>
    <w:unhideWhenUsed/>
    <w:rsid w:val="007F0746"/>
  </w:style>
  <w:style w:type="character" w:styleId="PlaceholderText">
    <w:name w:val="Placeholder Text"/>
    <w:basedOn w:val="DefaultParagraphFont"/>
    <w:uiPriority w:val="99"/>
    <w:semiHidden/>
    <w:rsid w:val="007F0746"/>
    <w:rPr>
      <w:color w:val="808080"/>
    </w:rPr>
  </w:style>
  <w:style w:type="paragraph" w:styleId="TOC4">
    <w:name w:val="toc 4"/>
    <w:basedOn w:val="Normal"/>
    <w:uiPriority w:val="39"/>
    <w:qFormat/>
    <w:rsid w:val="007F0746"/>
    <w:pPr>
      <w:widowControl w:val="0"/>
      <w:spacing w:before="245"/>
      <w:ind w:left="1100" w:hanging="521"/>
    </w:pPr>
    <w:rPr>
      <w:rFonts w:eastAsia="Arial" w:cstheme="minorBidi"/>
      <w:i/>
      <w:sz w:val="22"/>
      <w:szCs w:val="22"/>
    </w:rPr>
  </w:style>
  <w:style w:type="paragraph" w:styleId="TOC5">
    <w:name w:val="toc 5"/>
    <w:basedOn w:val="Normal"/>
    <w:uiPriority w:val="39"/>
    <w:qFormat/>
    <w:rsid w:val="007F0746"/>
    <w:pPr>
      <w:widowControl w:val="0"/>
      <w:spacing w:before="243"/>
      <w:ind w:left="1100" w:hanging="521"/>
    </w:pPr>
    <w:rPr>
      <w:rFonts w:eastAsia="Arial" w:cstheme="minorBidi"/>
      <w:b/>
      <w:bCs/>
      <w:i/>
      <w:sz w:val="22"/>
      <w:szCs w:val="22"/>
    </w:rPr>
  </w:style>
  <w:style w:type="numbering" w:customStyle="1" w:styleId="NoList111">
    <w:name w:val="No List111"/>
    <w:next w:val="NoList"/>
    <w:uiPriority w:val="99"/>
    <w:semiHidden/>
    <w:unhideWhenUsed/>
    <w:rsid w:val="007F0746"/>
  </w:style>
  <w:style w:type="numbering" w:customStyle="1" w:styleId="NoList2">
    <w:name w:val="No List2"/>
    <w:next w:val="NoList"/>
    <w:uiPriority w:val="99"/>
    <w:semiHidden/>
    <w:unhideWhenUsed/>
    <w:rsid w:val="007F0746"/>
  </w:style>
  <w:style w:type="table" w:customStyle="1" w:styleId="TableGrid2">
    <w:name w:val="Table Grid2"/>
    <w:basedOn w:val="TableNormal"/>
    <w:next w:val="TableGrid"/>
    <w:rsid w:val="007F07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12">
    <w:name w:val="No List12"/>
    <w:next w:val="NoList"/>
    <w:uiPriority w:val="99"/>
    <w:semiHidden/>
    <w:unhideWhenUsed/>
    <w:rsid w:val="007F0746"/>
  </w:style>
  <w:style w:type="numbering" w:customStyle="1" w:styleId="NoList3">
    <w:name w:val="No List3"/>
    <w:next w:val="NoList"/>
    <w:uiPriority w:val="99"/>
    <w:semiHidden/>
    <w:unhideWhenUsed/>
    <w:rsid w:val="007F0746"/>
  </w:style>
  <w:style w:type="table" w:customStyle="1" w:styleId="TableGrid3">
    <w:name w:val="Table Grid3"/>
    <w:basedOn w:val="TableNormal"/>
    <w:next w:val="TableGrid"/>
    <w:rsid w:val="007F07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13">
    <w:name w:val="No List13"/>
    <w:next w:val="NoList"/>
    <w:uiPriority w:val="99"/>
    <w:semiHidden/>
    <w:unhideWhenUsed/>
    <w:rsid w:val="007F0746"/>
  </w:style>
  <w:style w:type="numbering" w:customStyle="1" w:styleId="NoList4">
    <w:name w:val="No List4"/>
    <w:next w:val="NoList"/>
    <w:uiPriority w:val="99"/>
    <w:semiHidden/>
    <w:unhideWhenUsed/>
    <w:rsid w:val="007F0746"/>
  </w:style>
  <w:style w:type="table" w:customStyle="1" w:styleId="TableGrid4">
    <w:name w:val="Table Grid4"/>
    <w:basedOn w:val="TableNormal"/>
    <w:next w:val="TableGrid"/>
    <w:rsid w:val="007F07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Grid4"/>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14">
    <w:name w:val="No List14"/>
    <w:next w:val="NoList"/>
    <w:uiPriority w:val="99"/>
    <w:semiHidden/>
    <w:unhideWhenUsed/>
    <w:rsid w:val="007F0746"/>
  </w:style>
  <w:style w:type="numbering" w:customStyle="1" w:styleId="NoList5">
    <w:name w:val="No List5"/>
    <w:next w:val="NoList"/>
    <w:uiPriority w:val="99"/>
    <w:semiHidden/>
    <w:unhideWhenUsed/>
    <w:rsid w:val="007F0746"/>
  </w:style>
  <w:style w:type="table" w:customStyle="1" w:styleId="TableGrid5">
    <w:name w:val="Table Grid5"/>
    <w:basedOn w:val="TableNormal"/>
    <w:next w:val="TableGrid"/>
    <w:rsid w:val="007F074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Grid5"/>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15">
    <w:name w:val="No List15"/>
    <w:next w:val="NoList"/>
    <w:uiPriority w:val="99"/>
    <w:semiHidden/>
    <w:unhideWhenUsed/>
    <w:rsid w:val="007F0746"/>
  </w:style>
  <w:style w:type="table" w:customStyle="1" w:styleId="TableGrid6">
    <w:name w:val="TableGrid6"/>
    <w:rsid w:val="007F0746"/>
    <w:pPr>
      <w:spacing w:after="0" w:line="240" w:lineRule="auto"/>
    </w:pPr>
    <w:rPr>
      <w:rFonts w:eastAsiaTheme="minorEastAsia"/>
    </w:rPr>
    <w:tblPr>
      <w:tblCellMar>
        <w:top w:w="0" w:type="dxa"/>
        <w:left w:w="0" w:type="dxa"/>
        <w:bottom w:w="0" w:type="dxa"/>
        <w:right w:w="0" w:type="dxa"/>
      </w:tblCellMar>
    </w:tblPr>
  </w:style>
  <w:style w:type="paragraph" w:styleId="TOC6">
    <w:name w:val="toc 6"/>
    <w:basedOn w:val="Normal"/>
    <w:next w:val="Normal"/>
    <w:autoRedefine/>
    <w:uiPriority w:val="39"/>
    <w:unhideWhenUsed/>
    <w:rsid w:val="007F0746"/>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F0746"/>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F0746"/>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F0746"/>
    <w:pPr>
      <w:spacing w:after="100" w:line="259" w:lineRule="auto"/>
      <w:ind w:left="1760"/>
    </w:pPr>
    <w:rPr>
      <w:rFonts w:asciiTheme="minorHAnsi" w:eastAsiaTheme="minorEastAsia" w:hAnsiTheme="minorHAnsi" w:cstheme="minorBidi"/>
      <w:sz w:val="22"/>
      <w:szCs w:val="22"/>
    </w:rPr>
  </w:style>
  <w:style w:type="character" w:styleId="FollowedHyperlink">
    <w:name w:val="FollowedHyperlink"/>
    <w:basedOn w:val="DefaultParagraphFont"/>
    <w:uiPriority w:val="99"/>
    <w:semiHidden/>
    <w:unhideWhenUsed/>
    <w:rsid w:val="007F0746"/>
    <w:rPr>
      <w:color w:val="800080" w:themeColor="followedHyperlink"/>
      <w:u w:val="single"/>
    </w:rPr>
  </w:style>
  <w:style w:type="paragraph" w:customStyle="1" w:styleId="paragraph">
    <w:name w:val="paragraph"/>
    <w:basedOn w:val="Normal"/>
    <w:rsid w:val="007F0746"/>
    <w:pPr>
      <w:spacing w:before="100" w:beforeAutospacing="1" w:after="100" w:afterAutospacing="1"/>
    </w:pPr>
    <w:rPr>
      <w:rFonts w:ascii="Times New Roman" w:hAnsi="Times New Roman"/>
    </w:rPr>
  </w:style>
  <w:style w:type="character" w:customStyle="1" w:styleId="normaltextrun">
    <w:name w:val="normaltextrun"/>
    <w:basedOn w:val="DefaultParagraphFont"/>
    <w:rsid w:val="007F0746"/>
  </w:style>
  <w:style w:type="character" w:customStyle="1" w:styleId="eop">
    <w:name w:val="eop"/>
    <w:basedOn w:val="DefaultParagraphFont"/>
    <w:rsid w:val="007F0746"/>
  </w:style>
  <w:style w:type="table" w:customStyle="1" w:styleId="TableGrid61">
    <w:name w:val="TableGrid61"/>
    <w:rsid w:val="007F0746"/>
    <w:pPr>
      <w:spacing w:after="0" w:line="240" w:lineRule="auto"/>
    </w:pPr>
    <w:rPr>
      <w:rFonts w:eastAsiaTheme="minorEastAsia"/>
    </w:rPr>
    <w:tblPr>
      <w:tblCellMar>
        <w:top w:w="0" w:type="dxa"/>
        <w:left w:w="0" w:type="dxa"/>
        <w:bottom w:w="0" w:type="dxa"/>
        <w:right w:w="0" w:type="dxa"/>
      </w:tblCellMar>
    </w:tblPr>
  </w:style>
  <w:style w:type="numbering" w:customStyle="1" w:styleId="NoList6">
    <w:name w:val="No List6"/>
    <w:next w:val="NoList"/>
    <w:uiPriority w:val="99"/>
    <w:semiHidden/>
    <w:unhideWhenUsed/>
    <w:rsid w:val="00192718"/>
  </w:style>
  <w:style w:type="table" w:customStyle="1" w:styleId="TableGrid60">
    <w:name w:val="Table Grid6"/>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Grid7"/>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6">
    <w:name w:val="No List16"/>
    <w:next w:val="NoList"/>
    <w:uiPriority w:val="99"/>
    <w:semiHidden/>
    <w:unhideWhenUsed/>
    <w:rsid w:val="00192718"/>
  </w:style>
  <w:style w:type="table" w:customStyle="1" w:styleId="TableGrid11">
    <w:name w:val="Table Grid11"/>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Grid11"/>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12">
    <w:name w:val="No List112"/>
    <w:next w:val="NoList"/>
    <w:uiPriority w:val="99"/>
    <w:semiHidden/>
    <w:unhideWhenUsed/>
    <w:rsid w:val="00192718"/>
  </w:style>
  <w:style w:type="numbering" w:customStyle="1" w:styleId="NoList21">
    <w:name w:val="No List21"/>
    <w:next w:val="NoList"/>
    <w:uiPriority w:val="99"/>
    <w:semiHidden/>
    <w:unhideWhenUsed/>
    <w:rsid w:val="00192718"/>
  </w:style>
  <w:style w:type="table" w:customStyle="1" w:styleId="TableGrid21">
    <w:name w:val="Table Grid21"/>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Grid21"/>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21">
    <w:name w:val="No List121"/>
    <w:next w:val="NoList"/>
    <w:uiPriority w:val="99"/>
    <w:semiHidden/>
    <w:unhideWhenUsed/>
    <w:rsid w:val="00192718"/>
  </w:style>
  <w:style w:type="numbering" w:customStyle="1" w:styleId="NoList31">
    <w:name w:val="No List31"/>
    <w:next w:val="NoList"/>
    <w:uiPriority w:val="99"/>
    <w:semiHidden/>
    <w:unhideWhenUsed/>
    <w:rsid w:val="00192718"/>
  </w:style>
  <w:style w:type="table" w:customStyle="1" w:styleId="TableGrid31">
    <w:name w:val="Table Grid31"/>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Grid31"/>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31">
    <w:name w:val="No List131"/>
    <w:next w:val="NoList"/>
    <w:uiPriority w:val="99"/>
    <w:semiHidden/>
    <w:unhideWhenUsed/>
    <w:rsid w:val="00192718"/>
  </w:style>
  <w:style w:type="numbering" w:customStyle="1" w:styleId="NoList41">
    <w:name w:val="No List41"/>
    <w:next w:val="NoList"/>
    <w:uiPriority w:val="99"/>
    <w:semiHidden/>
    <w:unhideWhenUsed/>
    <w:rsid w:val="00192718"/>
  </w:style>
  <w:style w:type="table" w:customStyle="1" w:styleId="TableGrid41">
    <w:name w:val="Table Grid41"/>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Grid41"/>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192718"/>
  </w:style>
  <w:style w:type="numbering" w:customStyle="1" w:styleId="NoList51">
    <w:name w:val="No List51"/>
    <w:next w:val="NoList"/>
    <w:uiPriority w:val="99"/>
    <w:semiHidden/>
    <w:unhideWhenUsed/>
    <w:rsid w:val="00192718"/>
  </w:style>
  <w:style w:type="table" w:customStyle="1" w:styleId="TableGrid51">
    <w:name w:val="Table Grid51"/>
    <w:basedOn w:val="TableNormal"/>
    <w:next w:val="TableGrid"/>
    <w:rsid w:val="0019271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192718"/>
    <w:pPr>
      <w:spacing w:after="0" w:line="240" w:lineRule="auto"/>
    </w:pPr>
    <w:rPr>
      <w:rFonts w:eastAsiaTheme="minorEastAsia"/>
    </w:rPr>
    <w:tblPr>
      <w:tblCellMar>
        <w:top w:w="0" w:type="dxa"/>
        <w:left w:w="0" w:type="dxa"/>
        <w:bottom w:w="0" w:type="dxa"/>
        <w:right w:w="0" w:type="dxa"/>
      </w:tblCellMar>
    </w:tblPr>
  </w:style>
  <w:style w:type="numbering" w:customStyle="1" w:styleId="NoList151">
    <w:name w:val="No List151"/>
    <w:next w:val="NoList"/>
    <w:uiPriority w:val="99"/>
    <w:semiHidden/>
    <w:unhideWhenUsed/>
    <w:rsid w:val="00192718"/>
  </w:style>
  <w:style w:type="table" w:customStyle="1" w:styleId="TableGrid62">
    <w:name w:val="TableGrid62"/>
    <w:rsid w:val="00192718"/>
    <w:pPr>
      <w:spacing w:after="0" w:line="240" w:lineRule="auto"/>
    </w:pPr>
    <w:rPr>
      <w:rFonts w:eastAsiaTheme="minorEastAsia"/>
    </w:rPr>
    <w:tblPr>
      <w:tblCellMar>
        <w:top w:w="0" w:type="dxa"/>
        <w:left w:w="0" w:type="dxa"/>
        <w:bottom w:w="0" w:type="dxa"/>
        <w:right w:w="0" w:type="dxa"/>
      </w:tblCellMar>
    </w:tblPr>
  </w:style>
  <w:style w:type="table" w:customStyle="1" w:styleId="TableGrid611">
    <w:name w:val="TableGrid611"/>
    <w:rsid w:val="00192718"/>
    <w:pPr>
      <w:spacing w:after="0" w:line="240" w:lineRule="auto"/>
    </w:pPr>
    <w:rPr>
      <w:rFonts w:eastAsiaTheme="minorEastAsia"/>
    </w:rPr>
    <w:tblPr>
      <w:tblCellMar>
        <w:top w:w="0" w:type="dxa"/>
        <w:left w:w="0" w:type="dxa"/>
        <w:bottom w:w="0" w:type="dxa"/>
        <w:right w:w="0" w:type="dxa"/>
      </w:tblCellMar>
    </w:tblPr>
  </w:style>
  <w:style w:type="paragraph" w:customStyle="1" w:styleId="EOP0">
    <w:name w:val="EOP"/>
    <w:basedOn w:val="Normal"/>
    <w:link w:val="EOPChar"/>
    <w:qFormat/>
    <w:rsid w:val="00436F97"/>
    <w:rPr>
      <w:rFonts w:eastAsia="Calibri"/>
    </w:rPr>
  </w:style>
  <w:style w:type="character" w:customStyle="1" w:styleId="EOPChar">
    <w:name w:val="EOP Char"/>
    <w:basedOn w:val="DefaultParagraphFont"/>
    <w:link w:val="EOP0"/>
    <w:rsid w:val="00436F97"/>
    <w:rPr>
      <w:rFonts w:ascii="Arial" w:eastAsia="Calibri" w:hAnsi="Arial" w:cs="Times New Roman"/>
      <w:sz w:val="24"/>
      <w:szCs w:val="24"/>
    </w:rPr>
  </w:style>
  <w:style w:type="paragraph" w:styleId="BodyTextIndent">
    <w:name w:val="Body Text Indent"/>
    <w:basedOn w:val="Normal"/>
    <w:link w:val="BodyTextIndentChar"/>
    <w:uiPriority w:val="99"/>
    <w:unhideWhenUsed/>
    <w:rsid w:val="00F27FD1"/>
    <w:pPr>
      <w:widowControl w:val="0"/>
      <w:autoSpaceDE w:val="0"/>
      <w:autoSpaceDN w:val="0"/>
      <w:spacing w:line="276" w:lineRule="auto"/>
      <w:ind w:right="201" w:hanging="14"/>
    </w:pPr>
    <w:rPr>
      <w:rFonts w:eastAsia="Arial" w:cs="Arial"/>
      <w:color w:val="000000" w:themeColor="text1"/>
      <w:sz w:val="22"/>
      <w:szCs w:val="22"/>
    </w:rPr>
  </w:style>
  <w:style w:type="character" w:customStyle="1" w:styleId="BodyTextIndentChar">
    <w:name w:val="Body Text Indent Char"/>
    <w:basedOn w:val="DefaultParagraphFont"/>
    <w:link w:val="BodyTextIndent"/>
    <w:uiPriority w:val="99"/>
    <w:rsid w:val="00F27FD1"/>
    <w:rPr>
      <w:rFonts w:ascii="Arial" w:eastAsia="Arial" w:hAnsi="Arial" w:cs="Arial"/>
      <w:color w:val="000000" w:themeColor="text1"/>
    </w:rPr>
  </w:style>
  <w:style w:type="paragraph" w:styleId="BlockText">
    <w:name w:val="Block Text"/>
    <w:basedOn w:val="Normal"/>
    <w:uiPriority w:val="99"/>
    <w:unhideWhenUsed/>
    <w:rsid w:val="004A2460"/>
    <w:pPr>
      <w:suppressAutoHyphens/>
      <w:autoSpaceDN w:val="0"/>
      <w:spacing w:before="9"/>
      <w:ind w:left="98" w:right="158"/>
      <w:jc w:val="center"/>
      <w:textAlignment w:val="baseline"/>
    </w:pPr>
    <w:rPr>
      <w:rFonts w:eastAsia="Arial Narrow" w:cs="Arial"/>
      <w:kern w:val="3"/>
      <w:sz w:val="22"/>
      <w:szCs w:val="20"/>
    </w:rPr>
  </w:style>
  <w:style w:type="paragraph" w:styleId="BodyText2">
    <w:name w:val="Body Text 2"/>
    <w:basedOn w:val="Normal"/>
    <w:link w:val="BodyText2Char"/>
    <w:uiPriority w:val="99"/>
    <w:unhideWhenUsed/>
    <w:rsid w:val="00DA6AA9"/>
    <w:pPr>
      <w:spacing w:before="240" w:after="120" w:line="276" w:lineRule="auto"/>
      <w:ind w:right="-180"/>
    </w:pPr>
  </w:style>
  <w:style w:type="character" w:customStyle="1" w:styleId="BodyText2Char">
    <w:name w:val="Body Text 2 Char"/>
    <w:basedOn w:val="DefaultParagraphFont"/>
    <w:link w:val="BodyText2"/>
    <w:uiPriority w:val="99"/>
    <w:rsid w:val="00DA6AA9"/>
    <w:rPr>
      <w:rFonts w:ascii="Arial" w:eastAsia="Times New Roman" w:hAnsi="Arial" w:cs="Times New Roman"/>
      <w:sz w:val="24"/>
      <w:szCs w:val="24"/>
    </w:rPr>
  </w:style>
  <w:style w:type="paragraph" w:styleId="BodyText3">
    <w:name w:val="Body Text 3"/>
    <w:basedOn w:val="Normal"/>
    <w:link w:val="BodyText3Char"/>
    <w:uiPriority w:val="99"/>
    <w:unhideWhenUsed/>
    <w:rsid w:val="00D53EA9"/>
    <w:pPr>
      <w:spacing w:before="220" w:after="120" w:line="276" w:lineRule="auto"/>
      <w:ind w:right="-86"/>
    </w:pPr>
    <w:rPr>
      <w:rFonts w:cs="Helvetica"/>
    </w:rPr>
  </w:style>
  <w:style w:type="character" w:customStyle="1" w:styleId="BodyText3Char">
    <w:name w:val="Body Text 3 Char"/>
    <w:basedOn w:val="DefaultParagraphFont"/>
    <w:link w:val="BodyText3"/>
    <w:uiPriority w:val="99"/>
    <w:rsid w:val="00D53EA9"/>
    <w:rPr>
      <w:rFonts w:ascii="Arial" w:eastAsia="Times New Roman" w:hAnsi="Arial" w:cs="Helvetica"/>
      <w:sz w:val="24"/>
      <w:szCs w:val="24"/>
    </w:rPr>
  </w:style>
  <w:style w:type="numbering" w:customStyle="1" w:styleId="NoList7">
    <w:name w:val="No List7"/>
    <w:next w:val="NoList"/>
    <w:uiPriority w:val="99"/>
    <w:semiHidden/>
    <w:unhideWhenUsed/>
    <w:rsid w:val="001502F3"/>
  </w:style>
  <w:style w:type="table" w:customStyle="1" w:styleId="TableGrid70">
    <w:name w:val="Table Grid7"/>
    <w:basedOn w:val="TableNormal"/>
    <w:next w:val="TableGrid"/>
    <w:uiPriority w:val="39"/>
    <w:rsid w:val="001502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93E1F"/>
    <w:rPr>
      <w:b/>
      <w:bCs/>
    </w:rPr>
  </w:style>
  <w:style w:type="table" w:styleId="GridTable1Light-Accent2">
    <w:name w:val="Grid Table 1 Light Accent 2"/>
    <w:basedOn w:val="TableNormal"/>
    <w:uiPriority w:val="46"/>
    <w:rsid w:val="00CB0F03"/>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B0F03"/>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B0F03"/>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CB0F03"/>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2">
    <w:name w:val="Grid Table 4 Accent 2"/>
    <w:basedOn w:val="TableNormal"/>
    <w:uiPriority w:val="49"/>
    <w:rsid w:val="00CB0F03"/>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5Dark-Accent2">
    <w:name w:val="Grid Table 5 Dark Accent 2"/>
    <w:basedOn w:val="TableNormal"/>
    <w:uiPriority w:val="50"/>
    <w:rsid w:val="00CB0F0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CB0F0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7Colorful-Accent2">
    <w:name w:val="Grid Table 7 Colorful Accent 2"/>
    <w:basedOn w:val="TableNormal"/>
    <w:uiPriority w:val="52"/>
    <w:rsid w:val="00CB0F03"/>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6Colorful-Accent6">
    <w:name w:val="Grid Table 6 Colorful Accent 6"/>
    <w:basedOn w:val="TableNormal"/>
    <w:uiPriority w:val="51"/>
    <w:rsid w:val="00CB0F03"/>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Accent1">
    <w:name w:val="List Table 2 Accent 1"/>
    <w:basedOn w:val="TableNormal"/>
    <w:uiPriority w:val="47"/>
    <w:rsid w:val="00CB0F03"/>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CB0F03"/>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2">
    <w:name w:val="List Table 4 Accent 2"/>
    <w:basedOn w:val="TableNormal"/>
    <w:uiPriority w:val="49"/>
    <w:rsid w:val="00CB0F03"/>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5Dark-Accent2">
    <w:name w:val="List Table 5 Dark Accent 2"/>
    <w:basedOn w:val="TableNormal"/>
    <w:uiPriority w:val="50"/>
    <w:rsid w:val="00CB0F03"/>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
    <w:name w:val="List Table 5 Dark"/>
    <w:basedOn w:val="TableNormal"/>
    <w:uiPriority w:val="50"/>
    <w:rsid w:val="00CB0F03"/>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B0F03"/>
    <w:pPr>
      <w:spacing w:after="0"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4-Accent6">
    <w:name w:val="List Table 4 Accent 6"/>
    <w:basedOn w:val="TableNormal"/>
    <w:uiPriority w:val="49"/>
    <w:rsid w:val="00CB0F0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4">
    <w:name w:val="Grid Table 4"/>
    <w:basedOn w:val="TableNormal"/>
    <w:uiPriority w:val="49"/>
    <w:rsid w:val="00CB0F0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CB0F03"/>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1">
    <w:name w:val="List Table 4 Accent 1"/>
    <w:basedOn w:val="TableNormal"/>
    <w:uiPriority w:val="49"/>
    <w:rsid w:val="005C4382"/>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EndnoteText">
    <w:name w:val="endnote text"/>
    <w:basedOn w:val="Normal"/>
    <w:link w:val="EndnoteTextChar"/>
    <w:uiPriority w:val="99"/>
    <w:unhideWhenUsed/>
    <w:rsid w:val="00A6108A"/>
    <w:rPr>
      <w:rFonts w:asciiTheme="minorHAnsi" w:eastAsiaTheme="minorEastAsia" w:hAnsiTheme="minorHAnsi" w:cstheme="minorBidi"/>
      <w:sz w:val="20"/>
      <w:szCs w:val="20"/>
    </w:rPr>
  </w:style>
  <w:style w:type="character" w:customStyle="1" w:styleId="EndnoteTextChar">
    <w:name w:val="Endnote Text Char"/>
    <w:basedOn w:val="DefaultParagraphFont"/>
    <w:link w:val="EndnoteText"/>
    <w:uiPriority w:val="99"/>
    <w:rsid w:val="00A6108A"/>
    <w:rPr>
      <w:rFonts w:eastAsiaTheme="minorEastAsia"/>
      <w:sz w:val="20"/>
      <w:szCs w:val="20"/>
    </w:rPr>
  </w:style>
  <w:style w:type="character" w:styleId="EndnoteReference">
    <w:name w:val="endnote reference"/>
    <w:basedOn w:val="DefaultParagraphFont"/>
    <w:uiPriority w:val="99"/>
    <w:semiHidden/>
    <w:unhideWhenUsed/>
    <w:rsid w:val="00A6108A"/>
    <w:rPr>
      <w:rFonts w:ascii="Arial" w:hAnsi="Arial"/>
      <w:color w:val="auto"/>
      <w:sz w:val="24"/>
      <w:vertAlign w:val="superscript"/>
    </w:rPr>
  </w:style>
  <w:style w:type="character" w:customStyle="1" w:styleId="raw-slyvem-0">
    <w:name w:val="raw-slyvem-0"/>
    <w:basedOn w:val="DefaultParagraphFont"/>
    <w:rsid w:val="00842094"/>
  </w:style>
  <w:style w:type="paragraph" w:customStyle="1" w:styleId="JANNormalBullets">
    <w:name w:val="JAN Normal Bullets"/>
    <w:uiPriority w:val="99"/>
    <w:semiHidden/>
    <w:qFormat/>
    <w:rsid w:val="00C630F2"/>
    <w:pPr>
      <w:keepLines/>
      <w:numPr>
        <w:numId w:val="56"/>
      </w:numPr>
      <w:spacing w:before="120" w:after="0" w:line="240" w:lineRule="auto"/>
    </w:pPr>
    <w:rPr>
      <w:rFonts w:ascii="Arial" w:eastAsia="Times" w:hAnsi="Arial" w:cs="Arial"/>
      <w:sz w:val="24"/>
      <w:szCs w:val="24"/>
    </w:rPr>
  </w:style>
  <w:style w:type="table" w:customStyle="1" w:styleId="TableGrid8">
    <w:name w:val="Table Grid8"/>
    <w:basedOn w:val="TableNormal"/>
    <w:next w:val="TableGrid"/>
    <w:rsid w:val="0055260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287D09"/>
  </w:style>
  <w:style w:type="paragraph" w:styleId="BodyTextFirstIndent">
    <w:name w:val="Body Text First Indent"/>
    <w:basedOn w:val="BodyText"/>
    <w:link w:val="BodyTextFirstIndentChar"/>
    <w:uiPriority w:val="99"/>
    <w:semiHidden/>
    <w:unhideWhenUsed/>
    <w:rsid w:val="00287D09"/>
    <w:pPr>
      <w:spacing w:after="0"/>
      <w:ind w:firstLine="360"/>
    </w:pPr>
  </w:style>
  <w:style w:type="character" w:customStyle="1" w:styleId="BodyTextFirstIndentChar">
    <w:name w:val="Body Text First Indent Char"/>
    <w:basedOn w:val="BodyTextChar"/>
    <w:link w:val="BodyTextFirstIndent"/>
    <w:uiPriority w:val="99"/>
    <w:semiHidden/>
    <w:rsid w:val="00287D09"/>
    <w:rPr>
      <w:rFonts w:ascii="Arial" w:eastAsia="Times New Roman" w:hAnsi="Arial" w:cs="Times New Roman"/>
      <w:sz w:val="24"/>
      <w:szCs w:val="24"/>
    </w:rPr>
  </w:style>
  <w:style w:type="paragraph" w:styleId="BodyTextFirstIndent2">
    <w:name w:val="Body Text First Indent 2"/>
    <w:basedOn w:val="BodyTextIndent"/>
    <w:link w:val="BodyTextFirstIndent2Char"/>
    <w:uiPriority w:val="99"/>
    <w:semiHidden/>
    <w:unhideWhenUsed/>
    <w:rsid w:val="00287D09"/>
    <w:pPr>
      <w:widowControl/>
      <w:autoSpaceDE/>
      <w:autoSpaceDN/>
      <w:spacing w:line="240" w:lineRule="auto"/>
      <w:ind w:left="360" w:right="0" w:firstLine="360"/>
    </w:pPr>
    <w:rPr>
      <w:rFonts w:eastAsia="Times New Roman" w:cs="Times New Roman"/>
      <w:color w:val="auto"/>
      <w:sz w:val="24"/>
      <w:szCs w:val="24"/>
    </w:rPr>
  </w:style>
  <w:style w:type="character" w:customStyle="1" w:styleId="BodyTextFirstIndent2Char">
    <w:name w:val="Body Text First Indent 2 Char"/>
    <w:basedOn w:val="BodyTextIndentChar"/>
    <w:link w:val="BodyTextFirstIndent2"/>
    <w:uiPriority w:val="99"/>
    <w:semiHidden/>
    <w:rsid w:val="00287D09"/>
    <w:rPr>
      <w:rFonts w:ascii="Arial" w:eastAsia="Times New Roman" w:hAnsi="Arial" w:cs="Times New Roman"/>
      <w:color w:val="000000" w:themeColor="text1"/>
      <w:sz w:val="24"/>
      <w:szCs w:val="24"/>
    </w:rPr>
  </w:style>
  <w:style w:type="paragraph" w:styleId="BodyTextIndent2">
    <w:name w:val="Body Text Indent 2"/>
    <w:basedOn w:val="Normal"/>
    <w:link w:val="BodyTextIndent2Char"/>
    <w:uiPriority w:val="99"/>
    <w:semiHidden/>
    <w:unhideWhenUsed/>
    <w:rsid w:val="00287D09"/>
    <w:pPr>
      <w:spacing w:after="120" w:line="480" w:lineRule="auto"/>
      <w:ind w:left="360"/>
    </w:pPr>
  </w:style>
  <w:style w:type="character" w:customStyle="1" w:styleId="BodyTextIndent2Char">
    <w:name w:val="Body Text Indent 2 Char"/>
    <w:basedOn w:val="DefaultParagraphFont"/>
    <w:link w:val="BodyTextIndent2"/>
    <w:uiPriority w:val="99"/>
    <w:semiHidden/>
    <w:rsid w:val="00287D09"/>
    <w:rPr>
      <w:rFonts w:ascii="Arial" w:eastAsia="Times New Roman" w:hAnsi="Arial" w:cs="Times New Roman"/>
      <w:sz w:val="24"/>
      <w:szCs w:val="24"/>
    </w:rPr>
  </w:style>
  <w:style w:type="paragraph" w:styleId="BodyTextIndent3">
    <w:name w:val="Body Text Indent 3"/>
    <w:basedOn w:val="Normal"/>
    <w:link w:val="BodyTextIndent3Char"/>
    <w:uiPriority w:val="99"/>
    <w:semiHidden/>
    <w:unhideWhenUsed/>
    <w:rsid w:val="00287D09"/>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87D09"/>
    <w:rPr>
      <w:rFonts w:ascii="Arial" w:eastAsia="Times New Roman" w:hAnsi="Arial" w:cs="Times New Roman"/>
      <w:sz w:val="16"/>
      <w:szCs w:val="16"/>
    </w:rPr>
  </w:style>
  <w:style w:type="paragraph" w:styleId="Closing">
    <w:name w:val="Closing"/>
    <w:basedOn w:val="Normal"/>
    <w:link w:val="ClosingChar"/>
    <w:uiPriority w:val="99"/>
    <w:semiHidden/>
    <w:unhideWhenUsed/>
    <w:rsid w:val="00287D09"/>
    <w:pPr>
      <w:ind w:left="4320"/>
    </w:pPr>
  </w:style>
  <w:style w:type="character" w:customStyle="1" w:styleId="ClosingChar">
    <w:name w:val="Closing Char"/>
    <w:basedOn w:val="DefaultParagraphFont"/>
    <w:link w:val="Closing"/>
    <w:uiPriority w:val="99"/>
    <w:semiHidden/>
    <w:rsid w:val="00287D09"/>
    <w:rPr>
      <w:rFonts w:ascii="Arial" w:eastAsia="Times New Roman" w:hAnsi="Arial" w:cs="Times New Roman"/>
      <w:sz w:val="24"/>
      <w:szCs w:val="24"/>
    </w:rPr>
  </w:style>
  <w:style w:type="paragraph" w:styleId="Date">
    <w:name w:val="Date"/>
    <w:basedOn w:val="Normal"/>
    <w:next w:val="Normal"/>
    <w:link w:val="DateChar"/>
    <w:uiPriority w:val="99"/>
    <w:semiHidden/>
    <w:unhideWhenUsed/>
    <w:rsid w:val="00287D09"/>
  </w:style>
  <w:style w:type="character" w:customStyle="1" w:styleId="DateChar">
    <w:name w:val="Date Char"/>
    <w:basedOn w:val="DefaultParagraphFont"/>
    <w:link w:val="Date"/>
    <w:uiPriority w:val="99"/>
    <w:semiHidden/>
    <w:rsid w:val="00287D09"/>
    <w:rPr>
      <w:rFonts w:ascii="Arial" w:eastAsia="Times New Roman" w:hAnsi="Arial" w:cs="Times New Roman"/>
      <w:sz w:val="24"/>
      <w:szCs w:val="24"/>
    </w:rPr>
  </w:style>
  <w:style w:type="paragraph" w:styleId="DocumentMap">
    <w:name w:val="Document Map"/>
    <w:basedOn w:val="Normal"/>
    <w:link w:val="DocumentMapChar"/>
    <w:uiPriority w:val="99"/>
    <w:semiHidden/>
    <w:unhideWhenUsed/>
    <w:rsid w:val="00287D09"/>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87D09"/>
    <w:rPr>
      <w:rFonts w:ascii="Segoe UI" w:eastAsia="Times New Roman" w:hAnsi="Segoe UI" w:cs="Segoe UI"/>
      <w:sz w:val="16"/>
      <w:szCs w:val="16"/>
    </w:rPr>
  </w:style>
  <w:style w:type="paragraph" w:styleId="E-mailSignature">
    <w:name w:val="E-mail Signature"/>
    <w:basedOn w:val="Normal"/>
    <w:link w:val="E-mailSignatureChar"/>
    <w:uiPriority w:val="99"/>
    <w:semiHidden/>
    <w:unhideWhenUsed/>
    <w:rsid w:val="00287D09"/>
  </w:style>
  <w:style w:type="character" w:customStyle="1" w:styleId="E-mailSignatureChar">
    <w:name w:val="E-mail Signature Char"/>
    <w:basedOn w:val="DefaultParagraphFont"/>
    <w:link w:val="E-mailSignature"/>
    <w:uiPriority w:val="99"/>
    <w:semiHidden/>
    <w:rsid w:val="00287D09"/>
    <w:rPr>
      <w:rFonts w:ascii="Arial" w:eastAsia="Times New Roman" w:hAnsi="Arial" w:cs="Times New Roman"/>
      <w:sz w:val="24"/>
      <w:szCs w:val="24"/>
    </w:rPr>
  </w:style>
  <w:style w:type="paragraph" w:styleId="EnvelopeAddress">
    <w:name w:val="envelope address"/>
    <w:basedOn w:val="Normal"/>
    <w:uiPriority w:val="99"/>
    <w:semiHidden/>
    <w:unhideWhenUsed/>
    <w:rsid w:val="00287D09"/>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287D09"/>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287D09"/>
    <w:rPr>
      <w:i/>
      <w:iCs/>
    </w:rPr>
  </w:style>
  <w:style w:type="character" w:customStyle="1" w:styleId="HTMLAddressChar">
    <w:name w:val="HTML Address Char"/>
    <w:basedOn w:val="DefaultParagraphFont"/>
    <w:link w:val="HTMLAddress"/>
    <w:uiPriority w:val="99"/>
    <w:semiHidden/>
    <w:rsid w:val="00287D09"/>
    <w:rPr>
      <w:rFonts w:ascii="Arial" w:eastAsia="Times New Roman" w:hAnsi="Arial" w:cs="Times New Roman"/>
      <w:i/>
      <w:iCs/>
      <w:sz w:val="24"/>
      <w:szCs w:val="24"/>
    </w:rPr>
  </w:style>
  <w:style w:type="paragraph" w:styleId="HTMLPreformatted">
    <w:name w:val="HTML Preformatted"/>
    <w:basedOn w:val="Normal"/>
    <w:link w:val="HTMLPreformattedChar"/>
    <w:uiPriority w:val="99"/>
    <w:semiHidden/>
    <w:unhideWhenUsed/>
    <w:rsid w:val="00287D09"/>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87D09"/>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287D09"/>
    <w:pPr>
      <w:ind w:left="240" w:hanging="240"/>
    </w:pPr>
  </w:style>
  <w:style w:type="paragraph" w:styleId="Index2">
    <w:name w:val="index 2"/>
    <w:basedOn w:val="Normal"/>
    <w:next w:val="Normal"/>
    <w:autoRedefine/>
    <w:uiPriority w:val="99"/>
    <w:semiHidden/>
    <w:unhideWhenUsed/>
    <w:rsid w:val="00287D09"/>
    <w:pPr>
      <w:ind w:left="480" w:hanging="240"/>
    </w:pPr>
  </w:style>
  <w:style w:type="paragraph" w:styleId="Index3">
    <w:name w:val="index 3"/>
    <w:basedOn w:val="Normal"/>
    <w:next w:val="Normal"/>
    <w:autoRedefine/>
    <w:uiPriority w:val="99"/>
    <w:semiHidden/>
    <w:unhideWhenUsed/>
    <w:rsid w:val="00287D09"/>
    <w:pPr>
      <w:ind w:left="720" w:hanging="240"/>
    </w:pPr>
  </w:style>
  <w:style w:type="paragraph" w:styleId="Index4">
    <w:name w:val="index 4"/>
    <w:basedOn w:val="Normal"/>
    <w:next w:val="Normal"/>
    <w:autoRedefine/>
    <w:uiPriority w:val="99"/>
    <w:semiHidden/>
    <w:unhideWhenUsed/>
    <w:rsid w:val="00287D09"/>
    <w:pPr>
      <w:ind w:left="960" w:hanging="240"/>
    </w:pPr>
  </w:style>
  <w:style w:type="paragraph" w:styleId="Index5">
    <w:name w:val="index 5"/>
    <w:basedOn w:val="Normal"/>
    <w:next w:val="Normal"/>
    <w:autoRedefine/>
    <w:uiPriority w:val="99"/>
    <w:semiHidden/>
    <w:unhideWhenUsed/>
    <w:rsid w:val="00287D09"/>
    <w:pPr>
      <w:ind w:left="1200" w:hanging="240"/>
    </w:pPr>
  </w:style>
  <w:style w:type="paragraph" w:styleId="Index6">
    <w:name w:val="index 6"/>
    <w:basedOn w:val="Normal"/>
    <w:next w:val="Normal"/>
    <w:autoRedefine/>
    <w:uiPriority w:val="99"/>
    <w:semiHidden/>
    <w:unhideWhenUsed/>
    <w:rsid w:val="00287D09"/>
    <w:pPr>
      <w:ind w:left="1440" w:hanging="240"/>
    </w:pPr>
  </w:style>
  <w:style w:type="paragraph" w:styleId="Index7">
    <w:name w:val="index 7"/>
    <w:basedOn w:val="Normal"/>
    <w:next w:val="Normal"/>
    <w:autoRedefine/>
    <w:uiPriority w:val="99"/>
    <w:semiHidden/>
    <w:unhideWhenUsed/>
    <w:rsid w:val="00287D09"/>
    <w:pPr>
      <w:ind w:left="1680" w:hanging="240"/>
    </w:pPr>
  </w:style>
  <w:style w:type="paragraph" w:styleId="Index8">
    <w:name w:val="index 8"/>
    <w:basedOn w:val="Normal"/>
    <w:next w:val="Normal"/>
    <w:autoRedefine/>
    <w:uiPriority w:val="99"/>
    <w:semiHidden/>
    <w:unhideWhenUsed/>
    <w:rsid w:val="00287D09"/>
    <w:pPr>
      <w:ind w:left="1920" w:hanging="240"/>
    </w:pPr>
  </w:style>
  <w:style w:type="paragraph" w:styleId="Index9">
    <w:name w:val="index 9"/>
    <w:basedOn w:val="Normal"/>
    <w:next w:val="Normal"/>
    <w:autoRedefine/>
    <w:uiPriority w:val="99"/>
    <w:semiHidden/>
    <w:unhideWhenUsed/>
    <w:rsid w:val="00287D09"/>
    <w:pPr>
      <w:ind w:left="2160" w:hanging="240"/>
    </w:pPr>
  </w:style>
  <w:style w:type="paragraph" w:styleId="IndexHeading">
    <w:name w:val="index heading"/>
    <w:basedOn w:val="Normal"/>
    <w:next w:val="Index1"/>
    <w:uiPriority w:val="99"/>
    <w:semiHidden/>
    <w:unhideWhenUsed/>
    <w:rsid w:val="00287D09"/>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87D09"/>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287D09"/>
    <w:rPr>
      <w:rFonts w:ascii="Arial" w:eastAsia="Times New Roman" w:hAnsi="Arial" w:cs="Times New Roman"/>
      <w:i/>
      <w:iCs/>
      <w:color w:val="4F81BD" w:themeColor="accent1"/>
      <w:sz w:val="24"/>
      <w:szCs w:val="24"/>
    </w:rPr>
  </w:style>
  <w:style w:type="paragraph" w:styleId="List">
    <w:name w:val="List"/>
    <w:basedOn w:val="Normal"/>
    <w:uiPriority w:val="99"/>
    <w:semiHidden/>
    <w:unhideWhenUsed/>
    <w:rsid w:val="00287D09"/>
    <w:pPr>
      <w:ind w:left="360" w:hanging="360"/>
      <w:contextualSpacing/>
    </w:pPr>
  </w:style>
  <w:style w:type="paragraph" w:styleId="List2">
    <w:name w:val="List 2"/>
    <w:basedOn w:val="Normal"/>
    <w:uiPriority w:val="99"/>
    <w:semiHidden/>
    <w:unhideWhenUsed/>
    <w:rsid w:val="00287D09"/>
    <w:pPr>
      <w:ind w:left="720" w:hanging="360"/>
      <w:contextualSpacing/>
    </w:pPr>
  </w:style>
  <w:style w:type="paragraph" w:styleId="List3">
    <w:name w:val="List 3"/>
    <w:basedOn w:val="Normal"/>
    <w:uiPriority w:val="99"/>
    <w:semiHidden/>
    <w:unhideWhenUsed/>
    <w:rsid w:val="00287D09"/>
    <w:pPr>
      <w:ind w:left="1080" w:hanging="360"/>
      <w:contextualSpacing/>
    </w:pPr>
  </w:style>
  <w:style w:type="paragraph" w:styleId="List4">
    <w:name w:val="List 4"/>
    <w:basedOn w:val="Normal"/>
    <w:uiPriority w:val="99"/>
    <w:semiHidden/>
    <w:unhideWhenUsed/>
    <w:rsid w:val="00287D09"/>
    <w:pPr>
      <w:ind w:left="1440" w:hanging="360"/>
      <w:contextualSpacing/>
    </w:pPr>
  </w:style>
  <w:style w:type="paragraph" w:styleId="List5">
    <w:name w:val="List 5"/>
    <w:basedOn w:val="Normal"/>
    <w:uiPriority w:val="99"/>
    <w:semiHidden/>
    <w:unhideWhenUsed/>
    <w:rsid w:val="00287D09"/>
    <w:pPr>
      <w:ind w:left="1800" w:hanging="360"/>
      <w:contextualSpacing/>
    </w:pPr>
  </w:style>
  <w:style w:type="paragraph" w:styleId="ListBullet3">
    <w:name w:val="List Bullet 3"/>
    <w:basedOn w:val="Normal"/>
    <w:uiPriority w:val="99"/>
    <w:semiHidden/>
    <w:unhideWhenUsed/>
    <w:rsid w:val="00287D09"/>
    <w:pPr>
      <w:numPr>
        <w:numId w:val="83"/>
      </w:numPr>
      <w:contextualSpacing/>
    </w:pPr>
  </w:style>
  <w:style w:type="paragraph" w:styleId="ListBullet4">
    <w:name w:val="List Bullet 4"/>
    <w:basedOn w:val="Normal"/>
    <w:uiPriority w:val="99"/>
    <w:semiHidden/>
    <w:unhideWhenUsed/>
    <w:rsid w:val="00287D09"/>
    <w:pPr>
      <w:numPr>
        <w:numId w:val="84"/>
      </w:numPr>
      <w:contextualSpacing/>
    </w:pPr>
  </w:style>
  <w:style w:type="paragraph" w:styleId="ListBullet5">
    <w:name w:val="List Bullet 5"/>
    <w:basedOn w:val="Normal"/>
    <w:uiPriority w:val="99"/>
    <w:semiHidden/>
    <w:unhideWhenUsed/>
    <w:rsid w:val="00287D09"/>
    <w:pPr>
      <w:numPr>
        <w:numId w:val="85"/>
      </w:numPr>
      <w:contextualSpacing/>
    </w:pPr>
  </w:style>
  <w:style w:type="paragraph" w:styleId="ListContinue">
    <w:name w:val="List Continue"/>
    <w:basedOn w:val="Normal"/>
    <w:uiPriority w:val="99"/>
    <w:semiHidden/>
    <w:unhideWhenUsed/>
    <w:rsid w:val="00287D09"/>
    <w:pPr>
      <w:spacing w:after="120"/>
      <w:ind w:left="360"/>
      <w:contextualSpacing/>
    </w:pPr>
  </w:style>
  <w:style w:type="paragraph" w:styleId="ListContinue2">
    <w:name w:val="List Continue 2"/>
    <w:basedOn w:val="Normal"/>
    <w:uiPriority w:val="99"/>
    <w:semiHidden/>
    <w:unhideWhenUsed/>
    <w:rsid w:val="00287D09"/>
    <w:pPr>
      <w:spacing w:after="120"/>
      <w:ind w:left="720"/>
      <w:contextualSpacing/>
    </w:pPr>
  </w:style>
  <w:style w:type="paragraph" w:styleId="ListContinue3">
    <w:name w:val="List Continue 3"/>
    <w:basedOn w:val="Normal"/>
    <w:uiPriority w:val="99"/>
    <w:semiHidden/>
    <w:unhideWhenUsed/>
    <w:rsid w:val="00287D09"/>
    <w:pPr>
      <w:spacing w:after="120"/>
      <w:ind w:left="1080"/>
      <w:contextualSpacing/>
    </w:pPr>
  </w:style>
  <w:style w:type="paragraph" w:styleId="ListContinue4">
    <w:name w:val="List Continue 4"/>
    <w:basedOn w:val="Normal"/>
    <w:uiPriority w:val="99"/>
    <w:semiHidden/>
    <w:unhideWhenUsed/>
    <w:rsid w:val="00287D09"/>
    <w:pPr>
      <w:spacing w:after="120"/>
      <w:ind w:left="1440"/>
      <w:contextualSpacing/>
    </w:pPr>
  </w:style>
  <w:style w:type="paragraph" w:styleId="ListContinue5">
    <w:name w:val="List Continue 5"/>
    <w:basedOn w:val="Normal"/>
    <w:uiPriority w:val="99"/>
    <w:semiHidden/>
    <w:unhideWhenUsed/>
    <w:rsid w:val="00287D09"/>
    <w:pPr>
      <w:spacing w:after="120"/>
      <w:ind w:left="1800"/>
      <w:contextualSpacing/>
    </w:pPr>
  </w:style>
  <w:style w:type="paragraph" w:styleId="ListNumber">
    <w:name w:val="List Number"/>
    <w:basedOn w:val="Normal"/>
    <w:uiPriority w:val="99"/>
    <w:semiHidden/>
    <w:unhideWhenUsed/>
    <w:rsid w:val="00287D09"/>
    <w:pPr>
      <w:numPr>
        <w:numId w:val="86"/>
      </w:numPr>
      <w:contextualSpacing/>
    </w:pPr>
  </w:style>
  <w:style w:type="paragraph" w:styleId="ListNumber2">
    <w:name w:val="List Number 2"/>
    <w:basedOn w:val="Normal"/>
    <w:uiPriority w:val="99"/>
    <w:semiHidden/>
    <w:unhideWhenUsed/>
    <w:rsid w:val="00287D09"/>
    <w:pPr>
      <w:numPr>
        <w:numId w:val="87"/>
      </w:numPr>
      <w:contextualSpacing/>
    </w:pPr>
  </w:style>
  <w:style w:type="paragraph" w:styleId="ListNumber3">
    <w:name w:val="List Number 3"/>
    <w:basedOn w:val="Normal"/>
    <w:uiPriority w:val="99"/>
    <w:semiHidden/>
    <w:unhideWhenUsed/>
    <w:rsid w:val="00287D09"/>
    <w:pPr>
      <w:numPr>
        <w:numId w:val="88"/>
      </w:numPr>
      <w:contextualSpacing/>
    </w:pPr>
  </w:style>
  <w:style w:type="paragraph" w:styleId="ListNumber4">
    <w:name w:val="List Number 4"/>
    <w:basedOn w:val="Normal"/>
    <w:uiPriority w:val="99"/>
    <w:semiHidden/>
    <w:unhideWhenUsed/>
    <w:rsid w:val="00287D09"/>
    <w:pPr>
      <w:numPr>
        <w:numId w:val="89"/>
      </w:numPr>
      <w:contextualSpacing/>
    </w:pPr>
  </w:style>
  <w:style w:type="paragraph" w:styleId="ListNumber5">
    <w:name w:val="List Number 5"/>
    <w:basedOn w:val="Normal"/>
    <w:uiPriority w:val="99"/>
    <w:semiHidden/>
    <w:unhideWhenUsed/>
    <w:rsid w:val="00287D09"/>
    <w:pPr>
      <w:numPr>
        <w:numId w:val="90"/>
      </w:numPr>
      <w:contextualSpacing/>
    </w:pPr>
  </w:style>
  <w:style w:type="paragraph" w:styleId="MacroText">
    <w:name w:val="macro"/>
    <w:link w:val="MacroTextChar"/>
    <w:uiPriority w:val="99"/>
    <w:semiHidden/>
    <w:unhideWhenUsed/>
    <w:rsid w:val="00287D09"/>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287D09"/>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287D09"/>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287D09"/>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287D09"/>
    <w:pPr>
      <w:ind w:left="720"/>
    </w:pPr>
  </w:style>
  <w:style w:type="paragraph" w:styleId="NoteHeading">
    <w:name w:val="Note Heading"/>
    <w:basedOn w:val="Normal"/>
    <w:next w:val="Normal"/>
    <w:link w:val="NoteHeadingChar"/>
    <w:uiPriority w:val="99"/>
    <w:semiHidden/>
    <w:unhideWhenUsed/>
    <w:rsid w:val="00287D09"/>
  </w:style>
  <w:style w:type="character" w:customStyle="1" w:styleId="NoteHeadingChar">
    <w:name w:val="Note Heading Char"/>
    <w:basedOn w:val="DefaultParagraphFont"/>
    <w:link w:val="NoteHeading"/>
    <w:uiPriority w:val="99"/>
    <w:semiHidden/>
    <w:rsid w:val="00287D09"/>
    <w:rPr>
      <w:rFonts w:ascii="Arial" w:eastAsia="Times New Roman" w:hAnsi="Arial" w:cs="Times New Roman"/>
      <w:sz w:val="24"/>
      <w:szCs w:val="24"/>
    </w:rPr>
  </w:style>
  <w:style w:type="paragraph" w:styleId="PlainText">
    <w:name w:val="Plain Text"/>
    <w:basedOn w:val="Normal"/>
    <w:link w:val="PlainTextChar"/>
    <w:uiPriority w:val="99"/>
    <w:semiHidden/>
    <w:unhideWhenUsed/>
    <w:rsid w:val="00287D09"/>
    <w:rPr>
      <w:rFonts w:ascii="Consolas" w:hAnsi="Consolas"/>
      <w:sz w:val="21"/>
      <w:szCs w:val="21"/>
    </w:rPr>
  </w:style>
  <w:style w:type="character" w:customStyle="1" w:styleId="PlainTextChar">
    <w:name w:val="Plain Text Char"/>
    <w:basedOn w:val="DefaultParagraphFont"/>
    <w:link w:val="PlainText"/>
    <w:uiPriority w:val="99"/>
    <w:semiHidden/>
    <w:rsid w:val="00287D09"/>
    <w:rPr>
      <w:rFonts w:ascii="Consolas" w:eastAsia="Times New Roman" w:hAnsi="Consolas" w:cs="Times New Roman"/>
      <w:sz w:val="21"/>
      <w:szCs w:val="21"/>
    </w:rPr>
  </w:style>
  <w:style w:type="paragraph" w:styleId="Quote">
    <w:name w:val="Quote"/>
    <w:basedOn w:val="Normal"/>
    <w:next w:val="Normal"/>
    <w:link w:val="QuoteChar"/>
    <w:uiPriority w:val="29"/>
    <w:qFormat/>
    <w:rsid w:val="00287D0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287D09"/>
    <w:rPr>
      <w:rFonts w:ascii="Arial" w:eastAsia="Times New Roman" w:hAnsi="Arial" w:cs="Times New Roman"/>
      <w:i/>
      <w:iCs/>
      <w:color w:val="404040" w:themeColor="text1" w:themeTint="BF"/>
      <w:sz w:val="24"/>
      <w:szCs w:val="24"/>
    </w:rPr>
  </w:style>
  <w:style w:type="paragraph" w:styleId="Salutation">
    <w:name w:val="Salutation"/>
    <w:basedOn w:val="Normal"/>
    <w:next w:val="Normal"/>
    <w:link w:val="SalutationChar"/>
    <w:uiPriority w:val="99"/>
    <w:semiHidden/>
    <w:unhideWhenUsed/>
    <w:rsid w:val="00287D09"/>
  </w:style>
  <w:style w:type="character" w:customStyle="1" w:styleId="SalutationChar">
    <w:name w:val="Salutation Char"/>
    <w:basedOn w:val="DefaultParagraphFont"/>
    <w:link w:val="Salutation"/>
    <w:uiPriority w:val="99"/>
    <w:semiHidden/>
    <w:rsid w:val="00287D09"/>
    <w:rPr>
      <w:rFonts w:ascii="Arial" w:eastAsia="Times New Roman" w:hAnsi="Arial" w:cs="Times New Roman"/>
      <w:sz w:val="24"/>
      <w:szCs w:val="24"/>
    </w:rPr>
  </w:style>
  <w:style w:type="paragraph" w:styleId="Signature">
    <w:name w:val="Signature"/>
    <w:basedOn w:val="Normal"/>
    <w:link w:val="SignatureChar"/>
    <w:uiPriority w:val="99"/>
    <w:semiHidden/>
    <w:unhideWhenUsed/>
    <w:rsid w:val="00287D09"/>
    <w:pPr>
      <w:ind w:left="4320"/>
    </w:pPr>
  </w:style>
  <w:style w:type="character" w:customStyle="1" w:styleId="SignatureChar">
    <w:name w:val="Signature Char"/>
    <w:basedOn w:val="DefaultParagraphFont"/>
    <w:link w:val="Signature"/>
    <w:uiPriority w:val="99"/>
    <w:semiHidden/>
    <w:rsid w:val="00287D09"/>
    <w:rPr>
      <w:rFonts w:ascii="Arial" w:eastAsia="Times New Roman" w:hAnsi="Arial" w:cs="Times New Roman"/>
      <w:sz w:val="24"/>
      <w:szCs w:val="24"/>
    </w:rPr>
  </w:style>
  <w:style w:type="paragraph" w:styleId="TableofAuthorities">
    <w:name w:val="table of authorities"/>
    <w:basedOn w:val="Normal"/>
    <w:next w:val="Normal"/>
    <w:uiPriority w:val="99"/>
    <w:semiHidden/>
    <w:unhideWhenUsed/>
    <w:rsid w:val="00287D09"/>
    <w:pPr>
      <w:ind w:left="240" w:hanging="240"/>
    </w:pPr>
  </w:style>
  <w:style w:type="paragraph" w:styleId="TableofFigures">
    <w:name w:val="table of figures"/>
    <w:basedOn w:val="Normal"/>
    <w:next w:val="Normal"/>
    <w:uiPriority w:val="99"/>
    <w:semiHidden/>
    <w:unhideWhenUsed/>
    <w:rsid w:val="00287D09"/>
  </w:style>
  <w:style w:type="paragraph" w:styleId="TOAHeading">
    <w:name w:val="toa heading"/>
    <w:basedOn w:val="Normal"/>
    <w:next w:val="Normal"/>
    <w:uiPriority w:val="99"/>
    <w:semiHidden/>
    <w:unhideWhenUsed/>
    <w:rsid w:val="00287D09"/>
    <w:pPr>
      <w:spacing w:before="120"/>
    </w:pPr>
    <w:rPr>
      <w:rFonts w:asciiTheme="majorHAnsi" w:eastAsiaTheme="majorEastAsia" w:hAnsiTheme="majorHAnsi" w:cstheme="majorBidi"/>
      <w:b/>
      <w:bCs/>
    </w:rPr>
  </w:style>
  <w:style w:type="character" w:styleId="LineNumber">
    <w:name w:val="line number"/>
    <w:basedOn w:val="DefaultParagraphFont"/>
    <w:uiPriority w:val="99"/>
    <w:semiHidden/>
    <w:unhideWhenUsed/>
    <w:rsid w:val="00EA1F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91318">
      <w:bodyDiv w:val="1"/>
      <w:marLeft w:val="0"/>
      <w:marRight w:val="0"/>
      <w:marTop w:val="0"/>
      <w:marBottom w:val="0"/>
      <w:divBdr>
        <w:top w:val="none" w:sz="0" w:space="0" w:color="auto"/>
        <w:left w:val="none" w:sz="0" w:space="0" w:color="auto"/>
        <w:bottom w:val="none" w:sz="0" w:space="0" w:color="auto"/>
        <w:right w:val="none" w:sz="0" w:space="0" w:color="auto"/>
      </w:divBdr>
    </w:div>
    <w:div w:id="103158858">
      <w:bodyDiv w:val="1"/>
      <w:marLeft w:val="0"/>
      <w:marRight w:val="0"/>
      <w:marTop w:val="0"/>
      <w:marBottom w:val="0"/>
      <w:divBdr>
        <w:top w:val="none" w:sz="0" w:space="0" w:color="auto"/>
        <w:left w:val="none" w:sz="0" w:space="0" w:color="auto"/>
        <w:bottom w:val="none" w:sz="0" w:space="0" w:color="auto"/>
        <w:right w:val="none" w:sz="0" w:space="0" w:color="auto"/>
      </w:divBdr>
    </w:div>
    <w:div w:id="168564089">
      <w:bodyDiv w:val="1"/>
      <w:marLeft w:val="0"/>
      <w:marRight w:val="0"/>
      <w:marTop w:val="0"/>
      <w:marBottom w:val="0"/>
      <w:divBdr>
        <w:top w:val="none" w:sz="0" w:space="0" w:color="auto"/>
        <w:left w:val="none" w:sz="0" w:space="0" w:color="auto"/>
        <w:bottom w:val="none" w:sz="0" w:space="0" w:color="auto"/>
        <w:right w:val="none" w:sz="0" w:space="0" w:color="auto"/>
      </w:divBdr>
    </w:div>
    <w:div w:id="217253691">
      <w:bodyDiv w:val="1"/>
      <w:marLeft w:val="0"/>
      <w:marRight w:val="0"/>
      <w:marTop w:val="0"/>
      <w:marBottom w:val="0"/>
      <w:divBdr>
        <w:top w:val="none" w:sz="0" w:space="0" w:color="auto"/>
        <w:left w:val="none" w:sz="0" w:space="0" w:color="auto"/>
        <w:bottom w:val="none" w:sz="0" w:space="0" w:color="auto"/>
        <w:right w:val="none" w:sz="0" w:space="0" w:color="auto"/>
      </w:divBdr>
    </w:div>
    <w:div w:id="241573108">
      <w:bodyDiv w:val="1"/>
      <w:marLeft w:val="0"/>
      <w:marRight w:val="0"/>
      <w:marTop w:val="0"/>
      <w:marBottom w:val="0"/>
      <w:divBdr>
        <w:top w:val="none" w:sz="0" w:space="0" w:color="auto"/>
        <w:left w:val="none" w:sz="0" w:space="0" w:color="auto"/>
        <w:bottom w:val="none" w:sz="0" w:space="0" w:color="auto"/>
        <w:right w:val="none" w:sz="0" w:space="0" w:color="auto"/>
      </w:divBdr>
      <w:divsChild>
        <w:div w:id="168326337">
          <w:marLeft w:val="418"/>
          <w:marRight w:val="0"/>
          <w:marTop w:val="0"/>
          <w:marBottom w:val="0"/>
          <w:divBdr>
            <w:top w:val="none" w:sz="0" w:space="0" w:color="auto"/>
            <w:left w:val="none" w:sz="0" w:space="0" w:color="auto"/>
            <w:bottom w:val="none" w:sz="0" w:space="0" w:color="auto"/>
            <w:right w:val="none" w:sz="0" w:space="0" w:color="auto"/>
          </w:divBdr>
        </w:div>
        <w:div w:id="245696904">
          <w:marLeft w:val="418"/>
          <w:marRight w:val="0"/>
          <w:marTop w:val="0"/>
          <w:marBottom w:val="0"/>
          <w:divBdr>
            <w:top w:val="none" w:sz="0" w:space="0" w:color="auto"/>
            <w:left w:val="none" w:sz="0" w:space="0" w:color="auto"/>
            <w:bottom w:val="none" w:sz="0" w:space="0" w:color="auto"/>
            <w:right w:val="none" w:sz="0" w:space="0" w:color="auto"/>
          </w:divBdr>
        </w:div>
        <w:div w:id="425732645">
          <w:marLeft w:val="418"/>
          <w:marRight w:val="0"/>
          <w:marTop w:val="0"/>
          <w:marBottom w:val="0"/>
          <w:divBdr>
            <w:top w:val="none" w:sz="0" w:space="0" w:color="auto"/>
            <w:left w:val="none" w:sz="0" w:space="0" w:color="auto"/>
            <w:bottom w:val="none" w:sz="0" w:space="0" w:color="auto"/>
            <w:right w:val="none" w:sz="0" w:space="0" w:color="auto"/>
          </w:divBdr>
        </w:div>
        <w:div w:id="506095368">
          <w:marLeft w:val="418"/>
          <w:marRight w:val="0"/>
          <w:marTop w:val="0"/>
          <w:marBottom w:val="0"/>
          <w:divBdr>
            <w:top w:val="none" w:sz="0" w:space="0" w:color="auto"/>
            <w:left w:val="none" w:sz="0" w:space="0" w:color="auto"/>
            <w:bottom w:val="none" w:sz="0" w:space="0" w:color="auto"/>
            <w:right w:val="none" w:sz="0" w:space="0" w:color="auto"/>
          </w:divBdr>
        </w:div>
        <w:div w:id="766579165">
          <w:marLeft w:val="418"/>
          <w:marRight w:val="0"/>
          <w:marTop w:val="0"/>
          <w:marBottom w:val="0"/>
          <w:divBdr>
            <w:top w:val="none" w:sz="0" w:space="0" w:color="auto"/>
            <w:left w:val="none" w:sz="0" w:space="0" w:color="auto"/>
            <w:bottom w:val="none" w:sz="0" w:space="0" w:color="auto"/>
            <w:right w:val="none" w:sz="0" w:space="0" w:color="auto"/>
          </w:divBdr>
        </w:div>
        <w:div w:id="821434875">
          <w:marLeft w:val="418"/>
          <w:marRight w:val="0"/>
          <w:marTop w:val="0"/>
          <w:marBottom w:val="0"/>
          <w:divBdr>
            <w:top w:val="none" w:sz="0" w:space="0" w:color="auto"/>
            <w:left w:val="none" w:sz="0" w:space="0" w:color="auto"/>
            <w:bottom w:val="none" w:sz="0" w:space="0" w:color="auto"/>
            <w:right w:val="none" w:sz="0" w:space="0" w:color="auto"/>
          </w:divBdr>
        </w:div>
        <w:div w:id="1334258922">
          <w:marLeft w:val="418"/>
          <w:marRight w:val="0"/>
          <w:marTop w:val="0"/>
          <w:marBottom w:val="0"/>
          <w:divBdr>
            <w:top w:val="none" w:sz="0" w:space="0" w:color="auto"/>
            <w:left w:val="none" w:sz="0" w:space="0" w:color="auto"/>
            <w:bottom w:val="none" w:sz="0" w:space="0" w:color="auto"/>
            <w:right w:val="none" w:sz="0" w:space="0" w:color="auto"/>
          </w:divBdr>
        </w:div>
      </w:divsChild>
    </w:div>
    <w:div w:id="252593559">
      <w:bodyDiv w:val="1"/>
      <w:marLeft w:val="0"/>
      <w:marRight w:val="0"/>
      <w:marTop w:val="0"/>
      <w:marBottom w:val="0"/>
      <w:divBdr>
        <w:top w:val="none" w:sz="0" w:space="0" w:color="auto"/>
        <w:left w:val="none" w:sz="0" w:space="0" w:color="auto"/>
        <w:bottom w:val="none" w:sz="0" w:space="0" w:color="auto"/>
        <w:right w:val="none" w:sz="0" w:space="0" w:color="auto"/>
      </w:divBdr>
    </w:div>
    <w:div w:id="272980399">
      <w:bodyDiv w:val="1"/>
      <w:marLeft w:val="0"/>
      <w:marRight w:val="0"/>
      <w:marTop w:val="0"/>
      <w:marBottom w:val="0"/>
      <w:divBdr>
        <w:top w:val="none" w:sz="0" w:space="0" w:color="auto"/>
        <w:left w:val="none" w:sz="0" w:space="0" w:color="auto"/>
        <w:bottom w:val="none" w:sz="0" w:space="0" w:color="auto"/>
        <w:right w:val="none" w:sz="0" w:space="0" w:color="auto"/>
      </w:divBdr>
    </w:div>
    <w:div w:id="279799326">
      <w:bodyDiv w:val="1"/>
      <w:marLeft w:val="0"/>
      <w:marRight w:val="0"/>
      <w:marTop w:val="0"/>
      <w:marBottom w:val="0"/>
      <w:divBdr>
        <w:top w:val="none" w:sz="0" w:space="0" w:color="auto"/>
        <w:left w:val="none" w:sz="0" w:space="0" w:color="auto"/>
        <w:bottom w:val="none" w:sz="0" w:space="0" w:color="auto"/>
        <w:right w:val="none" w:sz="0" w:space="0" w:color="auto"/>
      </w:divBdr>
    </w:div>
    <w:div w:id="282419676">
      <w:bodyDiv w:val="1"/>
      <w:marLeft w:val="0"/>
      <w:marRight w:val="0"/>
      <w:marTop w:val="0"/>
      <w:marBottom w:val="0"/>
      <w:divBdr>
        <w:top w:val="none" w:sz="0" w:space="0" w:color="auto"/>
        <w:left w:val="none" w:sz="0" w:space="0" w:color="auto"/>
        <w:bottom w:val="none" w:sz="0" w:space="0" w:color="auto"/>
        <w:right w:val="none" w:sz="0" w:space="0" w:color="auto"/>
      </w:divBdr>
    </w:div>
    <w:div w:id="291405095">
      <w:bodyDiv w:val="1"/>
      <w:marLeft w:val="0"/>
      <w:marRight w:val="0"/>
      <w:marTop w:val="0"/>
      <w:marBottom w:val="0"/>
      <w:divBdr>
        <w:top w:val="none" w:sz="0" w:space="0" w:color="auto"/>
        <w:left w:val="none" w:sz="0" w:space="0" w:color="auto"/>
        <w:bottom w:val="none" w:sz="0" w:space="0" w:color="auto"/>
        <w:right w:val="none" w:sz="0" w:space="0" w:color="auto"/>
      </w:divBdr>
    </w:div>
    <w:div w:id="325330080">
      <w:bodyDiv w:val="1"/>
      <w:marLeft w:val="0"/>
      <w:marRight w:val="0"/>
      <w:marTop w:val="0"/>
      <w:marBottom w:val="0"/>
      <w:divBdr>
        <w:top w:val="none" w:sz="0" w:space="0" w:color="auto"/>
        <w:left w:val="none" w:sz="0" w:space="0" w:color="auto"/>
        <w:bottom w:val="none" w:sz="0" w:space="0" w:color="auto"/>
        <w:right w:val="none" w:sz="0" w:space="0" w:color="auto"/>
      </w:divBdr>
    </w:div>
    <w:div w:id="418525081">
      <w:bodyDiv w:val="1"/>
      <w:marLeft w:val="0"/>
      <w:marRight w:val="0"/>
      <w:marTop w:val="0"/>
      <w:marBottom w:val="0"/>
      <w:divBdr>
        <w:top w:val="none" w:sz="0" w:space="0" w:color="auto"/>
        <w:left w:val="none" w:sz="0" w:space="0" w:color="auto"/>
        <w:bottom w:val="none" w:sz="0" w:space="0" w:color="auto"/>
        <w:right w:val="none" w:sz="0" w:space="0" w:color="auto"/>
      </w:divBdr>
    </w:div>
    <w:div w:id="456918207">
      <w:bodyDiv w:val="1"/>
      <w:marLeft w:val="0"/>
      <w:marRight w:val="0"/>
      <w:marTop w:val="0"/>
      <w:marBottom w:val="0"/>
      <w:divBdr>
        <w:top w:val="none" w:sz="0" w:space="0" w:color="auto"/>
        <w:left w:val="none" w:sz="0" w:space="0" w:color="auto"/>
        <w:bottom w:val="none" w:sz="0" w:space="0" w:color="auto"/>
        <w:right w:val="none" w:sz="0" w:space="0" w:color="auto"/>
      </w:divBdr>
    </w:div>
    <w:div w:id="502354441">
      <w:bodyDiv w:val="1"/>
      <w:marLeft w:val="0"/>
      <w:marRight w:val="0"/>
      <w:marTop w:val="0"/>
      <w:marBottom w:val="0"/>
      <w:divBdr>
        <w:top w:val="none" w:sz="0" w:space="0" w:color="auto"/>
        <w:left w:val="none" w:sz="0" w:space="0" w:color="auto"/>
        <w:bottom w:val="none" w:sz="0" w:space="0" w:color="auto"/>
        <w:right w:val="none" w:sz="0" w:space="0" w:color="auto"/>
      </w:divBdr>
    </w:div>
    <w:div w:id="502475217">
      <w:bodyDiv w:val="1"/>
      <w:marLeft w:val="0"/>
      <w:marRight w:val="0"/>
      <w:marTop w:val="0"/>
      <w:marBottom w:val="0"/>
      <w:divBdr>
        <w:top w:val="none" w:sz="0" w:space="0" w:color="auto"/>
        <w:left w:val="none" w:sz="0" w:space="0" w:color="auto"/>
        <w:bottom w:val="none" w:sz="0" w:space="0" w:color="auto"/>
        <w:right w:val="none" w:sz="0" w:space="0" w:color="auto"/>
      </w:divBdr>
    </w:div>
    <w:div w:id="507523140">
      <w:bodyDiv w:val="1"/>
      <w:marLeft w:val="0"/>
      <w:marRight w:val="0"/>
      <w:marTop w:val="0"/>
      <w:marBottom w:val="0"/>
      <w:divBdr>
        <w:top w:val="none" w:sz="0" w:space="0" w:color="auto"/>
        <w:left w:val="none" w:sz="0" w:space="0" w:color="auto"/>
        <w:bottom w:val="none" w:sz="0" w:space="0" w:color="auto"/>
        <w:right w:val="none" w:sz="0" w:space="0" w:color="auto"/>
      </w:divBdr>
      <w:divsChild>
        <w:div w:id="18898766">
          <w:marLeft w:val="1800"/>
          <w:marRight w:val="0"/>
          <w:marTop w:val="0"/>
          <w:marBottom w:val="0"/>
          <w:divBdr>
            <w:top w:val="none" w:sz="0" w:space="0" w:color="auto"/>
            <w:left w:val="none" w:sz="0" w:space="0" w:color="auto"/>
            <w:bottom w:val="none" w:sz="0" w:space="0" w:color="auto"/>
            <w:right w:val="none" w:sz="0" w:space="0" w:color="auto"/>
          </w:divBdr>
        </w:div>
        <w:div w:id="205336607">
          <w:marLeft w:val="1800"/>
          <w:marRight w:val="0"/>
          <w:marTop w:val="0"/>
          <w:marBottom w:val="0"/>
          <w:divBdr>
            <w:top w:val="none" w:sz="0" w:space="0" w:color="auto"/>
            <w:left w:val="none" w:sz="0" w:space="0" w:color="auto"/>
            <w:bottom w:val="none" w:sz="0" w:space="0" w:color="auto"/>
            <w:right w:val="none" w:sz="0" w:space="0" w:color="auto"/>
          </w:divBdr>
        </w:div>
        <w:div w:id="227303917">
          <w:marLeft w:val="1800"/>
          <w:marRight w:val="0"/>
          <w:marTop w:val="0"/>
          <w:marBottom w:val="0"/>
          <w:divBdr>
            <w:top w:val="none" w:sz="0" w:space="0" w:color="auto"/>
            <w:left w:val="none" w:sz="0" w:space="0" w:color="auto"/>
            <w:bottom w:val="none" w:sz="0" w:space="0" w:color="auto"/>
            <w:right w:val="none" w:sz="0" w:space="0" w:color="auto"/>
          </w:divBdr>
        </w:div>
        <w:div w:id="558519836">
          <w:marLeft w:val="1800"/>
          <w:marRight w:val="0"/>
          <w:marTop w:val="0"/>
          <w:marBottom w:val="0"/>
          <w:divBdr>
            <w:top w:val="none" w:sz="0" w:space="0" w:color="auto"/>
            <w:left w:val="none" w:sz="0" w:space="0" w:color="auto"/>
            <w:bottom w:val="none" w:sz="0" w:space="0" w:color="auto"/>
            <w:right w:val="none" w:sz="0" w:space="0" w:color="auto"/>
          </w:divBdr>
        </w:div>
        <w:div w:id="1268851183">
          <w:marLeft w:val="1800"/>
          <w:marRight w:val="0"/>
          <w:marTop w:val="0"/>
          <w:marBottom w:val="0"/>
          <w:divBdr>
            <w:top w:val="none" w:sz="0" w:space="0" w:color="auto"/>
            <w:left w:val="none" w:sz="0" w:space="0" w:color="auto"/>
            <w:bottom w:val="none" w:sz="0" w:space="0" w:color="auto"/>
            <w:right w:val="none" w:sz="0" w:space="0" w:color="auto"/>
          </w:divBdr>
        </w:div>
        <w:div w:id="1409771326">
          <w:marLeft w:val="2520"/>
          <w:marRight w:val="0"/>
          <w:marTop w:val="0"/>
          <w:marBottom w:val="0"/>
          <w:divBdr>
            <w:top w:val="none" w:sz="0" w:space="0" w:color="auto"/>
            <w:left w:val="none" w:sz="0" w:space="0" w:color="auto"/>
            <w:bottom w:val="none" w:sz="0" w:space="0" w:color="auto"/>
            <w:right w:val="none" w:sz="0" w:space="0" w:color="auto"/>
          </w:divBdr>
        </w:div>
        <w:div w:id="1491099164">
          <w:marLeft w:val="1166"/>
          <w:marRight w:val="0"/>
          <w:marTop w:val="0"/>
          <w:marBottom w:val="0"/>
          <w:divBdr>
            <w:top w:val="none" w:sz="0" w:space="0" w:color="auto"/>
            <w:left w:val="none" w:sz="0" w:space="0" w:color="auto"/>
            <w:bottom w:val="none" w:sz="0" w:space="0" w:color="auto"/>
            <w:right w:val="none" w:sz="0" w:space="0" w:color="auto"/>
          </w:divBdr>
        </w:div>
        <w:div w:id="1601329223">
          <w:marLeft w:val="547"/>
          <w:marRight w:val="0"/>
          <w:marTop w:val="0"/>
          <w:marBottom w:val="0"/>
          <w:divBdr>
            <w:top w:val="none" w:sz="0" w:space="0" w:color="auto"/>
            <w:left w:val="none" w:sz="0" w:space="0" w:color="auto"/>
            <w:bottom w:val="none" w:sz="0" w:space="0" w:color="auto"/>
            <w:right w:val="none" w:sz="0" w:space="0" w:color="auto"/>
          </w:divBdr>
        </w:div>
        <w:div w:id="1617175065">
          <w:marLeft w:val="2520"/>
          <w:marRight w:val="0"/>
          <w:marTop w:val="0"/>
          <w:marBottom w:val="0"/>
          <w:divBdr>
            <w:top w:val="none" w:sz="0" w:space="0" w:color="auto"/>
            <w:left w:val="none" w:sz="0" w:space="0" w:color="auto"/>
            <w:bottom w:val="none" w:sz="0" w:space="0" w:color="auto"/>
            <w:right w:val="none" w:sz="0" w:space="0" w:color="auto"/>
          </w:divBdr>
        </w:div>
      </w:divsChild>
    </w:div>
    <w:div w:id="599216115">
      <w:bodyDiv w:val="1"/>
      <w:marLeft w:val="0"/>
      <w:marRight w:val="0"/>
      <w:marTop w:val="0"/>
      <w:marBottom w:val="0"/>
      <w:divBdr>
        <w:top w:val="none" w:sz="0" w:space="0" w:color="auto"/>
        <w:left w:val="none" w:sz="0" w:space="0" w:color="auto"/>
        <w:bottom w:val="none" w:sz="0" w:space="0" w:color="auto"/>
        <w:right w:val="none" w:sz="0" w:space="0" w:color="auto"/>
      </w:divBdr>
    </w:div>
    <w:div w:id="616256463">
      <w:bodyDiv w:val="1"/>
      <w:marLeft w:val="0"/>
      <w:marRight w:val="0"/>
      <w:marTop w:val="0"/>
      <w:marBottom w:val="0"/>
      <w:divBdr>
        <w:top w:val="none" w:sz="0" w:space="0" w:color="auto"/>
        <w:left w:val="none" w:sz="0" w:space="0" w:color="auto"/>
        <w:bottom w:val="none" w:sz="0" w:space="0" w:color="auto"/>
        <w:right w:val="none" w:sz="0" w:space="0" w:color="auto"/>
      </w:divBdr>
    </w:div>
    <w:div w:id="620108264">
      <w:bodyDiv w:val="1"/>
      <w:marLeft w:val="0"/>
      <w:marRight w:val="0"/>
      <w:marTop w:val="0"/>
      <w:marBottom w:val="0"/>
      <w:divBdr>
        <w:top w:val="none" w:sz="0" w:space="0" w:color="auto"/>
        <w:left w:val="none" w:sz="0" w:space="0" w:color="auto"/>
        <w:bottom w:val="none" w:sz="0" w:space="0" w:color="auto"/>
        <w:right w:val="none" w:sz="0" w:space="0" w:color="auto"/>
      </w:divBdr>
    </w:div>
    <w:div w:id="671879294">
      <w:bodyDiv w:val="1"/>
      <w:marLeft w:val="0"/>
      <w:marRight w:val="0"/>
      <w:marTop w:val="0"/>
      <w:marBottom w:val="0"/>
      <w:divBdr>
        <w:top w:val="none" w:sz="0" w:space="0" w:color="auto"/>
        <w:left w:val="none" w:sz="0" w:space="0" w:color="auto"/>
        <w:bottom w:val="none" w:sz="0" w:space="0" w:color="auto"/>
        <w:right w:val="none" w:sz="0" w:space="0" w:color="auto"/>
      </w:divBdr>
    </w:div>
    <w:div w:id="712385402">
      <w:bodyDiv w:val="1"/>
      <w:marLeft w:val="0"/>
      <w:marRight w:val="0"/>
      <w:marTop w:val="0"/>
      <w:marBottom w:val="0"/>
      <w:divBdr>
        <w:top w:val="none" w:sz="0" w:space="0" w:color="auto"/>
        <w:left w:val="none" w:sz="0" w:space="0" w:color="auto"/>
        <w:bottom w:val="none" w:sz="0" w:space="0" w:color="auto"/>
        <w:right w:val="none" w:sz="0" w:space="0" w:color="auto"/>
      </w:divBdr>
    </w:div>
    <w:div w:id="717433766">
      <w:bodyDiv w:val="1"/>
      <w:marLeft w:val="0"/>
      <w:marRight w:val="0"/>
      <w:marTop w:val="0"/>
      <w:marBottom w:val="0"/>
      <w:divBdr>
        <w:top w:val="none" w:sz="0" w:space="0" w:color="auto"/>
        <w:left w:val="none" w:sz="0" w:space="0" w:color="auto"/>
        <w:bottom w:val="none" w:sz="0" w:space="0" w:color="auto"/>
        <w:right w:val="none" w:sz="0" w:space="0" w:color="auto"/>
      </w:divBdr>
    </w:div>
    <w:div w:id="736320292">
      <w:bodyDiv w:val="1"/>
      <w:marLeft w:val="0"/>
      <w:marRight w:val="0"/>
      <w:marTop w:val="0"/>
      <w:marBottom w:val="0"/>
      <w:divBdr>
        <w:top w:val="none" w:sz="0" w:space="0" w:color="auto"/>
        <w:left w:val="none" w:sz="0" w:space="0" w:color="auto"/>
        <w:bottom w:val="none" w:sz="0" w:space="0" w:color="auto"/>
        <w:right w:val="none" w:sz="0" w:space="0" w:color="auto"/>
      </w:divBdr>
    </w:div>
    <w:div w:id="787747401">
      <w:bodyDiv w:val="1"/>
      <w:marLeft w:val="0"/>
      <w:marRight w:val="0"/>
      <w:marTop w:val="0"/>
      <w:marBottom w:val="0"/>
      <w:divBdr>
        <w:top w:val="none" w:sz="0" w:space="0" w:color="auto"/>
        <w:left w:val="none" w:sz="0" w:space="0" w:color="auto"/>
        <w:bottom w:val="none" w:sz="0" w:space="0" w:color="auto"/>
        <w:right w:val="none" w:sz="0" w:space="0" w:color="auto"/>
      </w:divBdr>
    </w:div>
    <w:div w:id="813571125">
      <w:bodyDiv w:val="1"/>
      <w:marLeft w:val="0"/>
      <w:marRight w:val="0"/>
      <w:marTop w:val="0"/>
      <w:marBottom w:val="0"/>
      <w:divBdr>
        <w:top w:val="none" w:sz="0" w:space="0" w:color="auto"/>
        <w:left w:val="none" w:sz="0" w:space="0" w:color="auto"/>
        <w:bottom w:val="none" w:sz="0" w:space="0" w:color="auto"/>
        <w:right w:val="none" w:sz="0" w:space="0" w:color="auto"/>
      </w:divBdr>
    </w:div>
    <w:div w:id="828331606">
      <w:bodyDiv w:val="1"/>
      <w:marLeft w:val="0"/>
      <w:marRight w:val="0"/>
      <w:marTop w:val="0"/>
      <w:marBottom w:val="0"/>
      <w:divBdr>
        <w:top w:val="none" w:sz="0" w:space="0" w:color="auto"/>
        <w:left w:val="none" w:sz="0" w:space="0" w:color="auto"/>
        <w:bottom w:val="none" w:sz="0" w:space="0" w:color="auto"/>
        <w:right w:val="none" w:sz="0" w:space="0" w:color="auto"/>
      </w:divBdr>
    </w:div>
    <w:div w:id="850535991">
      <w:bodyDiv w:val="1"/>
      <w:marLeft w:val="0"/>
      <w:marRight w:val="0"/>
      <w:marTop w:val="0"/>
      <w:marBottom w:val="0"/>
      <w:divBdr>
        <w:top w:val="none" w:sz="0" w:space="0" w:color="auto"/>
        <w:left w:val="none" w:sz="0" w:space="0" w:color="auto"/>
        <w:bottom w:val="none" w:sz="0" w:space="0" w:color="auto"/>
        <w:right w:val="none" w:sz="0" w:space="0" w:color="auto"/>
      </w:divBdr>
      <w:divsChild>
        <w:div w:id="114368272">
          <w:marLeft w:val="389"/>
          <w:marRight w:val="0"/>
          <w:marTop w:val="129"/>
          <w:marBottom w:val="0"/>
          <w:divBdr>
            <w:top w:val="none" w:sz="0" w:space="0" w:color="auto"/>
            <w:left w:val="none" w:sz="0" w:space="0" w:color="auto"/>
            <w:bottom w:val="none" w:sz="0" w:space="0" w:color="auto"/>
            <w:right w:val="none" w:sz="0" w:space="0" w:color="auto"/>
          </w:divBdr>
        </w:div>
        <w:div w:id="203180186">
          <w:marLeft w:val="389"/>
          <w:marRight w:val="14"/>
          <w:marTop w:val="130"/>
          <w:marBottom w:val="0"/>
          <w:divBdr>
            <w:top w:val="none" w:sz="0" w:space="0" w:color="auto"/>
            <w:left w:val="none" w:sz="0" w:space="0" w:color="auto"/>
            <w:bottom w:val="none" w:sz="0" w:space="0" w:color="auto"/>
            <w:right w:val="none" w:sz="0" w:space="0" w:color="auto"/>
          </w:divBdr>
        </w:div>
        <w:div w:id="1080447332">
          <w:marLeft w:val="389"/>
          <w:marRight w:val="0"/>
          <w:marTop w:val="20"/>
          <w:marBottom w:val="0"/>
          <w:divBdr>
            <w:top w:val="none" w:sz="0" w:space="0" w:color="auto"/>
            <w:left w:val="none" w:sz="0" w:space="0" w:color="auto"/>
            <w:bottom w:val="none" w:sz="0" w:space="0" w:color="auto"/>
            <w:right w:val="none" w:sz="0" w:space="0" w:color="auto"/>
          </w:divBdr>
        </w:div>
        <w:div w:id="1091463183">
          <w:marLeft w:val="389"/>
          <w:marRight w:val="0"/>
          <w:marTop w:val="130"/>
          <w:marBottom w:val="0"/>
          <w:divBdr>
            <w:top w:val="none" w:sz="0" w:space="0" w:color="auto"/>
            <w:left w:val="none" w:sz="0" w:space="0" w:color="auto"/>
            <w:bottom w:val="none" w:sz="0" w:space="0" w:color="auto"/>
            <w:right w:val="none" w:sz="0" w:space="0" w:color="auto"/>
          </w:divBdr>
        </w:div>
        <w:div w:id="1254972020">
          <w:marLeft w:val="389"/>
          <w:marRight w:val="533"/>
          <w:marTop w:val="129"/>
          <w:marBottom w:val="0"/>
          <w:divBdr>
            <w:top w:val="none" w:sz="0" w:space="0" w:color="auto"/>
            <w:left w:val="none" w:sz="0" w:space="0" w:color="auto"/>
            <w:bottom w:val="none" w:sz="0" w:space="0" w:color="auto"/>
            <w:right w:val="none" w:sz="0" w:space="0" w:color="auto"/>
          </w:divBdr>
        </w:div>
        <w:div w:id="1996568178">
          <w:marLeft w:val="389"/>
          <w:marRight w:val="0"/>
          <w:marTop w:val="130"/>
          <w:marBottom w:val="0"/>
          <w:divBdr>
            <w:top w:val="none" w:sz="0" w:space="0" w:color="auto"/>
            <w:left w:val="none" w:sz="0" w:space="0" w:color="auto"/>
            <w:bottom w:val="none" w:sz="0" w:space="0" w:color="auto"/>
            <w:right w:val="none" w:sz="0" w:space="0" w:color="auto"/>
          </w:divBdr>
        </w:div>
      </w:divsChild>
    </w:div>
    <w:div w:id="898131137">
      <w:bodyDiv w:val="1"/>
      <w:marLeft w:val="0"/>
      <w:marRight w:val="0"/>
      <w:marTop w:val="0"/>
      <w:marBottom w:val="0"/>
      <w:divBdr>
        <w:top w:val="none" w:sz="0" w:space="0" w:color="auto"/>
        <w:left w:val="none" w:sz="0" w:space="0" w:color="auto"/>
        <w:bottom w:val="none" w:sz="0" w:space="0" w:color="auto"/>
        <w:right w:val="none" w:sz="0" w:space="0" w:color="auto"/>
      </w:divBdr>
      <w:divsChild>
        <w:div w:id="41709741">
          <w:marLeft w:val="418"/>
          <w:marRight w:val="0"/>
          <w:marTop w:val="1"/>
          <w:marBottom w:val="0"/>
          <w:divBdr>
            <w:top w:val="none" w:sz="0" w:space="0" w:color="auto"/>
            <w:left w:val="none" w:sz="0" w:space="0" w:color="auto"/>
            <w:bottom w:val="none" w:sz="0" w:space="0" w:color="auto"/>
            <w:right w:val="none" w:sz="0" w:space="0" w:color="auto"/>
          </w:divBdr>
        </w:div>
        <w:div w:id="553393913">
          <w:marLeft w:val="418"/>
          <w:marRight w:val="0"/>
          <w:marTop w:val="0"/>
          <w:marBottom w:val="0"/>
          <w:divBdr>
            <w:top w:val="none" w:sz="0" w:space="0" w:color="auto"/>
            <w:left w:val="none" w:sz="0" w:space="0" w:color="auto"/>
            <w:bottom w:val="none" w:sz="0" w:space="0" w:color="auto"/>
            <w:right w:val="none" w:sz="0" w:space="0" w:color="auto"/>
          </w:divBdr>
        </w:div>
        <w:div w:id="1029456460">
          <w:marLeft w:val="418"/>
          <w:marRight w:val="0"/>
          <w:marTop w:val="0"/>
          <w:marBottom w:val="0"/>
          <w:divBdr>
            <w:top w:val="none" w:sz="0" w:space="0" w:color="auto"/>
            <w:left w:val="none" w:sz="0" w:space="0" w:color="auto"/>
            <w:bottom w:val="none" w:sz="0" w:space="0" w:color="auto"/>
            <w:right w:val="none" w:sz="0" w:space="0" w:color="auto"/>
          </w:divBdr>
        </w:div>
        <w:div w:id="1121343292">
          <w:marLeft w:val="418"/>
          <w:marRight w:val="0"/>
          <w:marTop w:val="0"/>
          <w:marBottom w:val="0"/>
          <w:divBdr>
            <w:top w:val="none" w:sz="0" w:space="0" w:color="auto"/>
            <w:left w:val="none" w:sz="0" w:space="0" w:color="auto"/>
            <w:bottom w:val="none" w:sz="0" w:space="0" w:color="auto"/>
            <w:right w:val="none" w:sz="0" w:space="0" w:color="auto"/>
          </w:divBdr>
        </w:div>
        <w:div w:id="1200781576">
          <w:marLeft w:val="418"/>
          <w:marRight w:val="0"/>
          <w:marTop w:val="1"/>
          <w:marBottom w:val="0"/>
          <w:divBdr>
            <w:top w:val="none" w:sz="0" w:space="0" w:color="auto"/>
            <w:left w:val="none" w:sz="0" w:space="0" w:color="auto"/>
            <w:bottom w:val="none" w:sz="0" w:space="0" w:color="auto"/>
            <w:right w:val="none" w:sz="0" w:space="0" w:color="auto"/>
          </w:divBdr>
        </w:div>
        <w:div w:id="1869562671">
          <w:marLeft w:val="418"/>
          <w:marRight w:val="0"/>
          <w:marTop w:val="0"/>
          <w:marBottom w:val="0"/>
          <w:divBdr>
            <w:top w:val="none" w:sz="0" w:space="0" w:color="auto"/>
            <w:left w:val="none" w:sz="0" w:space="0" w:color="auto"/>
            <w:bottom w:val="none" w:sz="0" w:space="0" w:color="auto"/>
            <w:right w:val="none" w:sz="0" w:space="0" w:color="auto"/>
          </w:divBdr>
        </w:div>
        <w:div w:id="1957054497">
          <w:marLeft w:val="418"/>
          <w:marRight w:val="0"/>
          <w:marTop w:val="0"/>
          <w:marBottom w:val="0"/>
          <w:divBdr>
            <w:top w:val="none" w:sz="0" w:space="0" w:color="auto"/>
            <w:left w:val="none" w:sz="0" w:space="0" w:color="auto"/>
            <w:bottom w:val="none" w:sz="0" w:space="0" w:color="auto"/>
            <w:right w:val="none" w:sz="0" w:space="0" w:color="auto"/>
          </w:divBdr>
        </w:div>
      </w:divsChild>
    </w:div>
    <w:div w:id="944770806">
      <w:bodyDiv w:val="1"/>
      <w:marLeft w:val="0"/>
      <w:marRight w:val="0"/>
      <w:marTop w:val="0"/>
      <w:marBottom w:val="0"/>
      <w:divBdr>
        <w:top w:val="none" w:sz="0" w:space="0" w:color="auto"/>
        <w:left w:val="none" w:sz="0" w:space="0" w:color="auto"/>
        <w:bottom w:val="none" w:sz="0" w:space="0" w:color="auto"/>
        <w:right w:val="none" w:sz="0" w:space="0" w:color="auto"/>
      </w:divBdr>
    </w:div>
    <w:div w:id="1057971740">
      <w:bodyDiv w:val="1"/>
      <w:marLeft w:val="0"/>
      <w:marRight w:val="0"/>
      <w:marTop w:val="0"/>
      <w:marBottom w:val="0"/>
      <w:divBdr>
        <w:top w:val="none" w:sz="0" w:space="0" w:color="auto"/>
        <w:left w:val="none" w:sz="0" w:space="0" w:color="auto"/>
        <w:bottom w:val="none" w:sz="0" w:space="0" w:color="auto"/>
        <w:right w:val="none" w:sz="0" w:space="0" w:color="auto"/>
      </w:divBdr>
    </w:div>
    <w:div w:id="1107432770">
      <w:bodyDiv w:val="1"/>
      <w:marLeft w:val="0"/>
      <w:marRight w:val="0"/>
      <w:marTop w:val="0"/>
      <w:marBottom w:val="0"/>
      <w:divBdr>
        <w:top w:val="none" w:sz="0" w:space="0" w:color="auto"/>
        <w:left w:val="none" w:sz="0" w:space="0" w:color="auto"/>
        <w:bottom w:val="none" w:sz="0" w:space="0" w:color="auto"/>
        <w:right w:val="none" w:sz="0" w:space="0" w:color="auto"/>
      </w:divBdr>
    </w:div>
    <w:div w:id="1130438559">
      <w:bodyDiv w:val="1"/>
      <w:marLeft w:val="0"/>
      <w:marRight w:val="0"/>
      <w:marTop w:val="0"/>
      <w:marBottom w:val="0"/>
      <w:divBdr>
        <w:top w:val="none" w:sz="0" w:space="0" w:color="auto"/>
        <w:left w:val="none" w:sz="0" w:space="0" w:color="auto"/>
        <w:bottom w:val="none" w:sz="0" w:space="0" w:color="auto"/>
        <w:right w:val="none" w:sz="0" w:space="0" w:color="auto"/>
      </w:divBdr>
    </w:div>
    <w:div w:id="1208908360">
      <w:bodyDiv w:val="1"/>
      <w:marLeft w:val="0"/>
      <w:marRight w:val="0"/>
      <w:marTop w:val="0"/>
      <w:marBottom w:val="0"/>
      <w:divBdr>
        <w:top w:val="none" w:sz="0" w:space="0" w:color="auto"/>
        <w:left w:val="none" w:sz="0" w:space="0" w:color="auto"/>
        <w:bottom w:val="none" w:sz="0" w:space="0" w:color="auto"/>
        <w:right w:val="none" w:sz="0" w:space="0" w:color="auto"/>
      </w:divBdr>
    </w:div>
    <w:div w:id="1243680908">
      <w:bodyDiv w:val="1"/>
      <w:marLeft w:val="0"/>
      <w:marRight w:val="0"/>
      <w:marTop w:val="0"/>
      <w:marBottom w:val="0"/>
      <w:divBdr>
        <w:top w:val="none" w:sz="0" w:space="0" w:color="auto"/>
        <w:left w:val="none" w:sz="0" w:space="0" w:color="auto"/>
        <w:bottom w:val="none" w:sz="0" w:space="0" w:color="auto"/>
        <w:right w:val="none" w:sz="0" w:space="0" w:color="auto"/>
      </w:divBdr>
      <w:divsChild>
        <w:div w:id="32926877">
          <w:marLeft w:val="418"/>
          <w:marRight w:val="0"/>
          <w:marTop w:val="0"/>
          <w:marBottom w:val="0"/>
          <w:divBdr>
            <w:top w:val="none" w:sz="0" w:space="0" w:color="auto"/>
            <w:left w:val="none" w:sz="0" w:space="0" w:color="auto"/>
            <w:bottom w:val="none" w:sz="0" w:space="0" w:color="auto"/>
            <w:right w:val="none" w:sz="0" w:space="0" w:color="auto"/>
          </w:divBdr>
        </w:div>
        <w:div w:id="844130889">
          <w:marLeft w:val="418"/>
          <w:marRight w:val="0"/>
          <w:marTop w:val="0"/>
          <w:marBottom w:val="0"/>
          <w:divBdr>
            <w:top w:val="none" w:sz="0" w:space="0" w:color="auto"/>
            <w:left w:val="none" w:sz="0" w:space="0" w:color="auto"/>
            <w:bottom w:val="none" w:sz="0" w:space="0" w:color="auto"/>
            <w:right w:val="none" w:sz="0" w:space="0" w:color="auto"/>
          </w:divBdr>
        </w:div>
        <w:div w:id="1145465603">
          <w:marLeft w:val="418"/>
          <w:marRight w:val="0"/>
          <w:marTop w:val="0"/>
          <w:marBottom w:val="0"/>
          <w:divBdr>
            <w:top w:val="none" w:sz="0" w:space="0" w:color="auto"/>
            <w:left w:val="none" w:sz="0" w:space="0" w:color="auto"/>
            <w:bottom w:val="none" w:sz="0" w:space="0" w:color="auto"/>
            <w:right w:val="none" w:sz="0" w:space="0" w:color="auto"/>
          </w:divBdr>
        </w:div>
        <w:div w:id="1218712063">
          <w:marLeft w:val="418"/>
          <w:marRight w:val="0"/>
          <w:marTop w:val="0"/>
          <w:marBottom w:val="0"/>
          <w:divBdr>
            <w:top w:val="none" w:sz="0" w:space="0" w:color="auto"/>
            <w:left w:val="none" w:sz="0" w:space="0" w:color="auto"/>
            <w:bottom w:val="none" w:sz="0" w:space="0" w:color="auto"/>
            <w:right w:val="none" w:sz="0" w:space="0" w:color="auto"/>
          </w:divBdr>
        </w:div>
        <w:div w:id="1267350546">
          <w:marLeft w:val="418"/>
          <w:marRight w:val="0"/>
          <w:marTop w:val="0"/>
          <w:marBottom w:val="0"/>
          <w:divBdr>
            <w:top w:val="none" w:sz="0" w:space="0" w:color="auto"/>
            <w:left w:val="none" w:sz="0" w:space="0" w:color="auto"/>
            <w:bottom w:val="none" w:sz="0" w:space="0" w:color="auto"/>
            <w:right w:val="none" w:sz="0" w:space="0" w:color="auto"/>
          </w:divBdr>
        </w:div>
        <w:div w:id="1324318646">
          <w:marLeft w:val="418"/>
          <w:marRight w:val="0"/>
          <w:marTop w:val="0"/>
          <w:marBottom w:val="0"/>
          <w:divBdr>
            <w:top w:val="none" w:sz="0" w:space="0" w:color="auto"/>
            <w:left w:val="none" w:sz="0" w:space="0" w:color="auto"/>
            <w:bottom w:val="none" w:sz="0" w:space="0" w:color="auto"/>
            <w:right w:val="none" w:sz="0" w:space="0" w:color="auto"/>
          </w:divBdr>
        </w:div>
        <w:div w:id="2071266979">
          <w:marLeft w:val="418"/>
          <w:marRight w:val="0"/>
          <w:marTop w:val="0"/>
          <w:marBottom w:val="0"/>
          <w:divBdr>
            <w:top w:val="none" w:sz="0" w:space="0" w:color="auto"/>
            <w:left w:val="none" w:sz="0" w:space="0" w:color="auto"/>
            <w:bottom w:val="none" w:sz="0" w:space="0" w:color="auto"/>
            <w:right w:val="none" w:sz="0" w:space="0" w:color="auto"/>
          </w:divBdr>
        </w:div>
      </w:divsChild>
    </w:div>
    <w:div w:id="1255473888">
      <w:bodyDiv w:val="1"/>
      <w:marLeft w:val="0"/>
      <w:marRight w:val="0"/>
      <w:marTop w:val="0"/>
      <w:marBottom w:val="0"/>
      <w:divBdr>
        <w:top w:val="none" w:sz="0" w:space="0" w:color="auto"/>
        <w:left w:val="none" w:sz="0" w:space="0" w:color="auto"/>
        <w:bottom w:val="none" w:sz="0" w:space="0" w:color="auto"/>
        <w:right w:val="none" w:sz="0" w:space="0" w:color="auto"/>
      </w:divBdr>
    </w:div>
    <w:div w:id="1288201676">
      <w:bodyDiv w:val="1"/>
      <w:marLeft w:val="0"/>
      <w:marRight w:val="0"/>
      <w:marTop w:val="0"/>
      <w:marBottom w:val="0"/>
      <w:divBdr>
        <w:top w:val="none" w:sz="0" w:space="0" w:color="auto"/>
        <w:left w:val="none" w:sz="0" w:space="0" w:color="auto"/>
        <w:bottom w:val="none" w:sz="0" w:space="0" w:color="auto"/>
        <w:right w:val="none" w:sz="0" w:space="0" w:color="auto"/>
      </w:divBdr>
    </w:div>
    <w:div w:id="1299186910">
      <w:bodyDiv w:val="1"/>
      <w:marLeft w:val="0"/>
      <w:marRight w:val="0"/>
      <w:marTop w:val="0"/>
      <w:marBottom w:val="0"/>
      <w:divBdr>
        <w:top w:val="none" w:sz="0" w:space="0" w:color="auto"/>
        <w:left w:val="none" w:sz="0" w:space="0" w:color="auto"/>
        <w:bottom w:val="none" w:sz="0" w:space="0" w:color="auto"/>
        <w:right w:val="none" w:sz="0" w:space="0" w:color="auto"/>
      </w:divBdr>
    </w:div>
    <w:div w:id="1305700242">
      <w:bodyDiv w:val="1"/>
      <w:marLeft w:val="0"/>
      <w:marRight w:val="0"/>
      <w:marTop w:val="0"/>
      <w:marBottom w:val="0"/>
      <w:divBdr>
        <w:top w:val="none" w:sz="0" w:space="0" w:color="auto"/>
        <w:left w:val="none" w:sz="0" w:space="0" w:color="auto"/>
        <w:bottom w:val="none" w:sz="0" w:space="0" w:color="auto"/>
        <w:right w:val="none" w:sz="0" w:space="0" w:color="auto"/>
      </w:divBdr>
    </w:div>
    <w:div w:id="1309938910">
      <w:bodyDiv w:val="1"/>
      <w:marLeft w:val="0"/>
      <w:marRight w:val="0"/>
      <w:marTop w:val="0"/>
      <w:marBottom w:val="0"/>
      <w:divBdr>
        <w:top w:val="none" w:sz="0" w:space="0" w:color="auto"/>
        <w:left w:val="none" w:sz="0" w:space="0" w:color="auto"/>
        <w:bottom w:val="none" w:sz="0" w:space="0" w:color="auto"/>
        <w:right w:val="none" w:sz="0" w:space="0" w:color="auto"/>
      </w:divBdr>
    </w:div>
    <w:div w:id="1315527082">
      <w:bodyDiv w:val="1"/>
      <w:marLeft w:val="0"/>
      <w:marRight w:val="0"/>
      <w:marTop w:val="0"/>
      <w:marBottom w:val="0"/>
      <w:divBdr>
        <w:top w:val="none" w:sz="0" w:space="0" w:color="auto"/>
        <w:left w:val="none" w:sz="0" w:space="0" w:color="auto"/>
        <w:bottom w:val="none" w:sz="0" w:space="0" w:color="auto"/>
        <w:right w:val="none" w:sz="0" w:space="0" w:color="auto"/>
      </w:divBdr>
    </w:div>
    <w:div w:id="1356736904">
      <w:bodyDiv w:val="1"/>
      <w:marLeft w:val="0"/>
      <w:marRight w:val="0"/>
      <w:marTop w:val="0"/>
      <w:marBottom w:val="0"/>
      <w:divBdr>
        <w:top w:val="none" w:sz="0" w:space="0" w:color="auto"/>
        <w:left w:val="none" w:sz="0" w:space="0" w:color="auto"/>
        <w:bottom w:val="none" w:sz="0" w:space="0" w:color="auto"/>
        <w:right w:val="none" w:sz="0" w:space="0" w:color="auto"/>
      </w:divBdr>
    </w:div>
    <w:div w:id="1363094521">
      <w:bodyDiv w:val="1"/>
      <w:marLeft w:val="0"/>
      <w:marRight w:val="0"/>
      <w:marTop w:val="0"/>
      <w:marBottom w:val="0"/>
      <w:divBdr>
        <w:top w:val="none" w:sz="0" w:space="0" w:color="auto"/>
        <w:left w:val="none" w:sz="0" w:space="0" w:color="auto"/>
        <w:bottom w:val="none" w:sz="0" w:space="0" w:color="auto"/>
        <w:right w:val="none" w:sz="0" w:space="0" w:color="auto"/>
      </w:divBdr>
    </w:div>
    <w:div w:id="1524399971">
      <w:bodyDiv w:val="1"/>
      <w:marLeft w:val="0"/>
      <w:marRight w:val="0"/>
      <w:marTop w:val="0"/>
      <w:marBottom w:val="0"/>
      <w:divBdr>
        <w:top w:val="none" w:sz="0" w:space="0" w:color="auto"/>
        <w:left w:val="none" w:sz="0" w:space="0" w:color="auto"/>
        <w:bottom w:val="none" w:sz="0" w:space="0" w:color="auto"/>
        <w:right w:val="none" w:sz="0" w:space="0" w:color="auto"/>
      </w:divBdr>
    </w:div>
    <w:div w:id="1533154659">
      <w:bodyDiv w:val="1"/>
      <w:marLeft w:val="0"/>
      <w:marRight w:val="0"/>
      <w:marTop w:val="0"/>
      <w:marBottom w:val="0"/>
      <w:divBdr>
        <w:top w:val="none" w:sz="0" w:space="0" w:color="auto"/>
        <w:left w:val="none" w:sz="0" w:space="0" w:color="auto"/>
        <w:bottom w:val="none" w:sz="0" w:space="0" w:color="auto"/>
        <w:right w:val="none" w:sz="0" w:space="0" w:color="auto"/>
      </w:divBdr>
      <w:divsChild>
        <w:div w:id="812794731">
          <w:marLeft w:val="389"/>
          <w:marRight w:val="0"/>
          <w:marTop w:val="230"/>
          <w:marBottom w:val="0"/>
          <w:divBdr>
            <w:top w:val="none" w:sz="0" w:space="0" w:color="auto"/>
            <w:left w:val="none" w:sz="0" w:space="0" w:color="auto"/>
            <w:bottom w:val="none" w:sz="0" w:space="0" w:color="auto"/>
            <w:right w:val="none" w:sz="0" w:space="0" w:color="auto"/>
          </w:divBdr>
        </w:div>
        <w:div w:id="1251740788">
          <w:marLeft w:val="389"/>
          <w:marRight w:val="605"/>
          <w:marTop w:val="231"/>
          <w:marBottom w:val="0"/>
          <w:divBdr>
            <w:top w:val="none" w:sz="0" w:space="0" w:color="auto"/>
            <w:left w:val="none" w:sz="0" w:space="0" w:color="auto"/>
            <w:bottom w:val="none" w:sz="0" w:space="0" w:color="auto"/>
            <w:right w:val="none" w:sz="0" w:space="0" w:color="auto"/>
          </w:divBdr>
        </w:div>
        <w:div w:id="1771121950">
          <w:marLeft w:val="389"/>
          <w:marRight w:val="0"/>
          <w:marTop w:val="231"/>
          <w:marBottom w:val="0"/>
          <w:divBdr>
            <w:top w:val="none" w:sz="0" w:space="0" w:color="auto"/>
            <w:left w:val="none" w:sz="0" w:space="0" w:color="auto"/>
            <w:bottom w:val="none" w:sz="0" w:space="0" w:color="auto"/>
            <w:right w:val="none" w:sz="0" w:space="0" w:color="auto"/>
          </w:divBdr>
        </w:div>
        <w:div w:id="1825511039">
          <w:marLeft w:val="389"/>
          <w:marRight w:val="0"/>
          <w:marTop w:val="231"/>
          <w:marBottom w:val="0"/>
          <w:divBdr>
            <w:top w:val="none" w:sz="0" w:space="0" w:color="auto"/>
            <w:left w:val="none" w:sz="0" w:space="0" w:color="auto"/>
            <w:bottom w:val="none" w:sz="0" w:space="0" w:color="auto"/>
            <w:right w:val="none" w:sz="0" w:space="0" w:color="auto"/>
          </w:divBdr>
        </w:div>
        <w:div w:id="2039504143">
          <w:marLeft w:val="389"/>
          <w:marRight w:val="0"/>
          <w:marTop w:val="230"/>
          <w:marBottom w:val="0"/>
          <w:divBdr>
            <w:top w:val="none" w:sz="0" w:space="0" w:color="auto"/>
            <w:left w:val="none" w:sz="0" w:space="0" w:color="auto"/>
            <w:bottom w:val="none" w:sz="0" w:space="0" w:color="auto"/>
            <w:right w:val="none" w:sz="0" w:space="0" w:color="auto"/>
          </w:divBdr>
        </w:div>
      </w:divsChild>
    </w:div>
    <w:div w:id="1636528001">
      <w:bodyDiv w:val="1"/>
      <w:marLeft w:val="0"/>
      <w:marRight w:val="0"/>
      <w:marTop w:val="0"/>
      <w:marBottom w:val="0"/>
      <w:divBdr>
        <w:top w:val="none" w:sz="0" w:space="0" w:color="auto"/>
        <w:left w:val="none" w:sz="0" w:space="0" w:color="auto"/>
        <w:bottom w:val="none" w:sz="0" w:space="0" w:color="auto"/>
        <w:right w:val="none" w:sz="0" w:space="0" w:color="auto"/>
      </w:divBdr>
      <w:divsChild>
        <w:div w:id="128330646">
          <w:marLeft w:val="418"/>
          <w:marRight w:val="0"/>
          <w:marTop w:val="0"/>
          <w:marBottom w:val="0"/>
          <w:divBdr>
            <w:top w:val="none" w:sz="0" w:space="0" w:color="auto"/>
            <w:left w:val="none" w:sz="0" w:space="0" w:color="auto"/>
            <w:bottom w:val="none" w:sz="0" w:space="0" w:color="auto"/>
            <w:right w:val="none" w:sz="0" w:space="0" w:color="auto"/>
          </w:divBdr>
        </w:div>
        <w:div w:id="260913832">
          <w:marLeft w:val="418"/>
          <w:marRight w:val="0"/>
          <w:marTop w:val="0"/>
          <w:marBottom w:val="0"/>
          <w:divBdr>
            <w:top w:val="none" w:sz="0" w:space="0" w:color="auto"/>
            <w:left w:val="none" w:sz="0" w:space="0" w:color="auto"/>
            <w:bottom w:val="none" w:sz="0" w:space="0" w:color="auto"/>
            <w:right w:val="none" w:sz="0" w:space="0" w:color="auto"/>
          </w:divBdr>
        </w:div>
        <w:div w:id="456294281">
          <w:marLeft w:val="418"/>
          <w:marRight w:val="0"/>
          <w:marTop w:val="0"/>
          <w:marBottom w:val="0"/>
          <w:divBdr>
            <w:top w:val="none" w:sz="0" w:space="0" w:color="auto"/>
            <w:left w:val="none" w:sz="0" w:space="0" w:color="auto"/>
            <w:bottom w:val="none" w:sz="0" w:space="0" w:color="auto"/>
            <w:right w:val="none" w:sz="0" w:space="0" w:color="auto"/>
          </w:divBdr>
        </w:div>
        <w:div w:id="1182662969">
          <w:marLeft w:val="418"/>
          <w:marRight w:val="0"/>
          <w:marTop w:val="0"/>
          <w:marBottom w:val="0"/>
          <w:divBdr>
            <w:top w:val="none" w:sz="0" w:space="0" w:color="auto"/>
            <w:left w:val="none" w:sz="0" w:space="0" w:color="auto"/>
            <w:bottom w:val="none" w:sz="0" w:space="0" w:color="auto"/>
            <w:right w:val="none" w:sz="0" w:space="0" w:color="auto"/>
          </w:divBdr>
        </w:div>
        <w:div w:id="1412309301">
          <w:marLeft w:val="418"/>
          <w:marRight w:val="0"/>
          <w:marTop w:val="0"/>
          <w:marBottom w:val="0"/>
          <w:divBdr>
            <w:top w:val="none" w:sz="0" w:space="0" w:color="auto"/>
            <w:left w:val="none" w:sz="0" w:space="0" w:color="auto"/>
            <w:bottom w:val="none" w:sz="0" w:space="0" w:color="auto"/>
            <w:right w:val="none" w:sz="0" w:space="0" w:color="auto"/>
          </w:divBdr>
        </w:div>
        <w:div w:id="1538735413">
          <w:marLeft w:val="418"/>
          <w:marRight w:val="0"/>
          <w:marTop w:val="0"/>
          <w:marBottom w:val="0"/>
          <w:divBdr>
            <w:top w:val="none" w:sz="0" w:space="0" w:color="auto"/>
            <w:left w:val="none" w:sz="0" w:space="0" w:color="auto"/>
            <w:bottom w:val="none" w:sz="0" w:space="0" w:color="auto"/>
            <w:right w:val="none" w:sz="0" w:space="0" w:color="auto"/>
          </w:divBdr>
        </w:div>
        <w:div w:id="2140683794">
          <w:marLeft w:val="418"/>
          <w:marRight w:val="0"/>
          <w:marTop w:val="0"/>
          <w:marBottom w:val="0"/>
          <w:divBdr>
            <w:top w:val="none" w:sz="0" w:space="0" w:color="auto"/>
            <w:left w:val="none" w:sz="0" w:space="0" w:color="auto"/>
            <w:bottom w:val="none" w:sz="0" w:space="0" w:color="auto"/>
            <w:right w:val="none" w:sz="0" w:space="0" w:color="auto"/>
          </w:divBdr>
        </w:div>
      </w:divsChild>
    </w:div>
    <w:div w:id="1736858590">
      <w:bodyDiv w:val="1"/>
      <w:marLeft w:val="0"/>
      <w:marRight w:val="0"/>
      <w:marTop w:val="0"/>
      <w:marBottom w:val="0"/>
      <w:divBdr>
        <w:top w:val="none" w:sz="0" w:space="0" w:color="auto"/>
        <w:left w:val="none" w:sz="0" w:space="0" w:color="auto"/>
        <w:bottom w:val="none" w:sz="0" w:space="0" w:color="auto"/>
        <w:right w:val="none" w:sz="0" w:space="0" w:color="auto"/>
      </w:divBdr>
    </w:div>
    <w:div w:id="1767459566">
      <w:bodyDiv w:val="1"/>
      <w:marLeft w:val="0"/>
      <w:marRight w:val="0"/>
      <w:marTop w:val="0"/>
      <w:marBottom w:val="0"/>
      <w:divBdr>
        <w:top w:val="none" w:sz="0" w:space="0" w:color="auto"/>
        <w:left w:val="none" w:sz="0" w:space="0" w:color="auto"/>
        <w:bottom w:val="none" w:sz="0" w:space="0" w:color="auto"/>
        <w:right w:val="none" w:sz="0" w:space="0" w:color="auto"/>
      </w:divBdr>
    </w:div>
    <w:div w:id="1809399551">
      <w:bodyDiv w:val="1"/>
      <w:marLeft w:val="0"/>
      <w:marRight w:val="0"/>
      <w:marTop w:val="0"/>
      <w:marBottom w:val="0"/>
      <w:divBdr>
        <w:top w:val="none" w:sz="0" w:space="0" w:color="auto"/>
        <w:left w:val="none" w:sz="0" w:space="0" w:color="auto"/>
        <w:bottom w:val="none" w:sz="0" w:space="0" w:color="auto"/>
        <w:right w:val="none" w:sz="0" w:space="0" w:color="auto"/>
      </w:divBdr>
    </w:div>
    <w:div w:id="1817452905">
      <w:bodyDiv w:val="1"/>
      <w:marLeft w:val="0"/>
      <w:marRight w:val="0"/>
      <w:marTop w:val="0"/>
      <w:marBottom w:val="0"/>
      <w:divBdr>
        <w:top w:val="none" w:sz="0" w:space="0" w:color="auto"/>
        <w:left w:val="none" w:sz="0" w:space="0" w:color="auto"/>
        <w:bottom w:val="none" w:sz="0" w:space="0" w:color="auto"/>
        <w:right w:val="none" w:sz="0" w:space="0" w:color="auto"/>
      </w:divBdr>
      <w:divsChild>
        <w:div w:id="123502107">
          <w:marLeft w:val="418"/>
          <w:marRight w:val="0"/>
          <w:marTop w:val="0"/>
          <w:marBottom w:val="0"/>
          <w:divBdr>
            <w:top w:val="none" w:sz="0" w:space="0" w:color="auto"/>
            <w:left w:val="none" w:sz="0" w:space="0" w:color="auto"/>
            <w:bottom w:val="none" w:sz="0" w:space="0" w:color="auto"/>
            <w:right w:val="none" w:sz="0" w:space="0" w:color="auto"/>
          </w:divBdr>
        </w:div>
        <w:div w:id="514392523">
          <w:marLeft w:val="418"/>
          <w:marRight w:val="0"/>
          <w:marTop w:val="0"/>
          <w:marBottom w:val="0"/>
          <w:divBdr>
            <w:top w:val="none" w:sz="0" w:space="0" w:color="auto"/>
            <w:left w:val="none" w:sz="0" w:space="0" w:color="auto"/>
            <w:bottom w:val="none" w:sz="0" w:space="0" w:color="auto"/>
            <w:right w:val="none" w:sz="0" w:space="0" w:color="auto"/>
          </w:divBdr>
        </w:div>
        <w:div w:id="529799588">
          <w:marLeft w:val="418"/>
          <w:marRight w:val="0"/>
          <w:marTop w:val="0"/>
          <w:marBottom w:val="0"/>
          <w:divBdr>
            <w:top w:val="none" w:sz="0" w:space="0" w:color="auto"/>
            <w:left w:val="none" w:sz="0" w:space="0" w:color="auto"/>
            <w:bottom w:val="none" w:sz="0" w:space="0" w:color="auto"/>
            <w:right w:val="none" w:sz="0" w:space="0" w:color="auto"/>
          </w:divBdr>
        </w:div>
        <w:div w:id="888880241">
          <w:marLeft w:val="418"/>
          <w:marRight w:val="0"/>
          <w:marTop w:val="0"/>
          <w:marBottom w:val="0"/>
          <w:divBdr>
            <w:top w:val="none" w:sz="0" w:space="0" w:color="auto"/>
            <w:left w:val="none" w:sz="0" w:space="0" w:color="auto"/>
            <w:bottom w:val="none" w:sz="0" w:space="0" w:color="auto"/>
            <w:right w:val="none" w:sz="0" w:space="0" w:color="auto"/>
          </w:divBdr>
        </w:div>
        <w:div w:id="1308365148">
          <w:marLeft w:val="418"/>
          <w:marRight w:val="0"/>
          <w:marTop w:val="0"/>
          <w:marBottom w:val="0"/>
          <w:divBdr>
            <w:top w:val="none" w:sz="0" w:space="0" w:color="auto"/>
            <w:left w:val="none" w:sz="0" w:space="0" w:color="auto"/>
            <w:bottom w:val="none" w:sz="0" w:space="0" w:color="auto"/>
            <w:right w:val="none" w:sz="0" w:space="0" w:color="auto"/>
          </w:divBdr>
        </w:div>
        <w:div w:id="1511212694">
          <w:marLeft w:val="418"/>
          <w:marRight w:val="0"/>
          <w:marTop w:val="0"/>
          <w:marBottom w:val="0"/>
          <w:divBdr>
            <w:top w:val="none" w:sz="0" w:space="0" w:color="auto"/>
            <w:left w:val="none" w:sz="0" w:space="0" w:color="auto"/>
            <w:bottom w:val="none" w:sz="0" w:space="0" w:color="auto"/>
            <w:right w:val="none" w:sz="0" w:space="0" w:color="auto"/>
          </w:divBdr>
        </w:div>
        <w:div w:id="1613973110">
          <w:marLeft w:val="418"/>
          <w:marRight w:val="0"/>
          <w:marTop w:val="0"/>
          <w:marBottom w:val="0"/>
          <w:divBdr>
            <w:top w:val="none" w:sz="0" w:space="0" w:color="auto"/>
            <w:left w:val="none" w:sz="0" w:space="0" w:color="auto"/>
            <w:bottom w:val="none" w:sz="0" w:space="0" w:color="auto"/>
            <w:right w:val="none" w:sz="0" w:space="0" w:color="auto"/>
          </w:divBdr>
        </w:div>
      </w:divsChild>
    </w:div>
    <w:div w:id="1856535408">
      <w:bodyDiv w:val="1"/>
      <w:marLeft w:val="0"/>
      <w:marRight w:val="0"/>
      <w:marTop w:val="0"/>
      <w:marBottom w:val="0"/>
      <w:divBdr>
        <w:top w:val="none" w:sz="0" w:space="0" w:color="auto"/>
        <w:left w:val="none" w:sz="0" w:space="0" w:color="auto"/>
        <w:bottom w:val="none" w:sz="0" w:space="0" w:color="auto"/>
        <w:right w:val="none" w:sz="0" w:space="0" w:color="auto"/>
      </w:divBdr>
    </w:div>
    <w:div w:id="1857815020">
      <w:bodyDiv w:val="1"/>
      <w:marLeft w:val="0"/>
      <w:marRight w:val="0"/>
      <w:marTop w:val="0"/>
      <w:marBottom w:val="0"/>
      <w:divBdr>
        <w:top w:val="none" w:sz="0" w:space="0" w:color="auto"/>
        <w:left w:val="none" w:sz="0" w:space="0" w:color="auto"/>
        <w:bottom w:val="none" w:sz="0" w:space="0" w:color="auto"/>
        <w:right w:val="none" w:sz="0" w:space="0" w:color="auto"/>
      </w:divBdr>
    </w:div>
    <w:div w:id="1910576342">
      <w:bodyDiv w:val="1"/>
      <w:marLeft w:val="0"/>
      <w:marRight w:val="0"/>
      <w:marTop w:val="0"/>
      <w:marBottom w:val="0"/>
      <w:divBdr>
        <w:top w:val="none" w:sz="0" w:space="0" w:color="auto"/>
        <w:left w:val="none" w:sz="0" w:space="0" w:color="auto"/>
        <w:bottom w:val="none" w:sz="0" w:space="0" w:color="auto"/>
        <w:right w:val="none" w:sz="0" w:space="0" w:color="auto"/>
      </w:divBdr>
    </w:div>
    <w:div w:id="1940017654">
      <w:bodyDiv w:val="1"/>
      <w:marLeft w:val="0"/>
      <w:marRight w:val="0"/>
      <w:marTop w:val="0"/>
      <w:marBottom w:val="0"/>
      <w:divBdr>
        <w:top w:val="none" w:sz="0" w:space="0" w:color="auto"/>
        <w:left w:val="none" w:sz="0" w:space="0" w:color="auto"/>
        <w:bottom w:val="none" w:sz="0" w:space="0" w:color="auto"/>
        <w:right w:val="none" w:sz="0" w:space="0" w:color="auto"/>
      </w:divBdr>
    </w:div>
    <w:div w:id="1965193408">
      <w:bodyDiv w:val="1"/>
      <w:marLeft w:val="0"/>
      <w:marRight w:val="0"/>
      <w:marTop w:val="0"/>
      <w:marBottom w:val="0"/>
      <w:divBdr>
        <w:top w:val="none" w:sz="0" w:space="0" w:color="auto"/>
        <w:left w:val="none" w:sz="0" w:space="0" w:color="auto"/>
        <w:bottom w:val="none" w:sz="0" w:space="0" w:color="auto"/>
        <w:right w:val="none" w:sz="0" w:space="0" w:color="auto"/>
      </w:divBdr>
    </w:div>
    <w:div w:id="2095008289">
      <w:bodyDiv w:val="1"/>
      <w:marLeft w:val="0"/>
      <w:marRight w:val="0"/>
      <w:marTop w:val="0"/>
      <w:marBottom w:val="0"/>
      <w:divBdr>
        <w:top w:val="none" w:sz="0" w:space="0" w:color="auto"/>
        <w:left w:val="none" w:sz="0" w:space="0" w:color="auto"/>
        <w:bottom w:val="none" w:sz="0" w:space="0" w:color="auto"/>
        <w:right w:val="none" w:sz="0" w:space="0" w:color="auto"/>
      </w:divBdr>
    </w:div>
    <w:div w:id="2104719758">
      <w:bodyDiv w:val="1"/>
      <w:marLeft w:val="0"/>
      <w:marRight w:val="0"/>
      <w:marTop w:val="0"/>
      <w:marBottom w:val="0"/>
      <w:divBdr>
        <w:top w:val="none" w:sz="0" w:space="0" w:color="auto"/>
        <w:left w:val="none" w:sz="0" w:space="0" w:color="auto"/>
        <w:bottom w:val="none" w:sz="0" w:space="0" w:color="auto"/>
        <w:right w:val="none" w:sz="0" w:space="0" w:color="auto"/>
      </w:divBdr>
      <w:divsChild>
        <w:div w:id="173301534">
          <w:marLeft w:val="389"/>
          <w:marRight w:val="43"/>
          <w:marTop w:val="173"/>
          <w:marBottom w:val="0"/>
          <w:divBdr>
            <w:top w:val="none" w:sz="0" w:space="0" w:color="auto"/>
            <w:left w:val="none" w:sz="0" w:space="0" w:color="auto"/>
            <w:bottom w:val="none" w:sz="0" w:space="0" w:color="auto"/>
            <w:right w:val="none" w:sz="0" w:space="0" w:color="auto"/>
          </w:divBdr>
        </w:div>
        <w:div w:id="919674893">
          <w:marLeft w:val="389"/>
          <w:marRight w:val="533"/>
          <w:marTop w:val="173"/>
          <w:marBottom w:val="0"/>
          <w:divBdr>
            <w:top w:val="none" w:sz="0" w:space="0" w:color="auto"/>
            <w:left w:val="none" w:sz="0" w:space="0" w:color="auto"/>
            <w:bottom w:val="none" w:sz="0" w:space="0" w:color="auto"/>
            <w:right w:val="none" w:sz="0" w:space="0" w:color="auto"/>
          </w:divBdr>
        </w:div>
        <w:div w:id="1254897196">
          <w:marLeft w:val="389"/>
          <w:marRight w:val="14"/>
          <w:marTop w:val="173"/>
          <w:marBottom w:val="0"/>
          <w:divBdr>
            <w:top w:val="none" w:sz="0" w:space="0" w:color="auto"/>
            <w:left w:val="none" w:sz="0" w:space="0" w:color="auto"/>
            <w:bottom w:val="none" w:sz="0" w:space="0" w:color="auto"/>
            <w:right w:val="none" w:sz="0" w:space="0" w:color="auto"/>
          </w:divBdr>
        </w:div>
        <w:div w:id="1449466651">
          <w:marLeft w:val="389"/>
          <w:marRight w:val="130"/>
          <w:marTop w:val="173"/>
          <w:marBottom w:val="0"/>
          <w:divBdr>
            <w:top w:val="none" w:sz="0" w:space="0" w:color="auto"/>
            <w:left w:val="none" w:sz="0" w:space="0" w:color="auto"/>
            <w:bottom w:val="none" w:sz="0" w:space="0" w:color="auto"/>
            <w:right w:val="none" w:sz="0" w:space="0" w:color="auto"/>
          </w:divBdr>
        </w:div>
        <w:div w:id="1743678591">
          <w:marLeft w:val="389"/>
          <w:marRight w:val="302"/>
          <w:marTop w:val="173"/>
          <w:marBottom w:val="0"/>
          <w:divBdr>
            <w:top w:val="none" w:sz="0" w:space="0" w:color="auto"/>
            <w:left w:val="none" w:sz="0" w:space="0" w:color="auto"/>
            <w:bottom w:val="none" w:sz="0" w:space="0" w:color="auto"/>
            <w:right w:val="none" w:sz="0" w:space="0" w:color="auto"/>
          </w:divBdr>
        </w:div>
      </w:divsChild>
    </w:div>
    <w:div w:id="2107266374">
      <w:bodyDiv w:val="1"/>
      <w:marLeft w:val="0"/>
      <w:marRight w:val="0"/>
      <w:marTop w:val="0"/>
      <w:marBottom w:val="0"/>
      <w:divBdr>
        <w:top w:val="none" w:sz="0" w:space="0" w:color="auto"/>
        <w:left w:val="none" w:sz="0" w:space="0" w:color="auto"/>
        <w:bottom w:val="none" w:sz="0" w:space="0" w:color="auto"/>
        <w:right w:val="none" w:sz="0" w:space="0" w:color="auto"/>
      </w:divBdr>
      <w:divsChild>
        <w:div w:id="949895029">
          <w:marLeft w:val="0"/>
          <w:marRight w:val="0"/>
          <w:marTop w:val="0"/>
          <w:marBottom w:val="0"/>
          <w:divBdr>
            <w:top w:val="none" w:sz="0" w:space="0" w:color="auto"/>
            <w:left w:val="none" w:sz="0" w:space="0" w:color="auto"/>
            <w:bottom w:val="none" w:sz="0" w:space="0" w:color="auto"/>
            <w:right w:val="none" w:sz="0" w:space="0" w:color="auto"/>
          </w:divBdr>
          <w:divsChild>
            <w:div w:id="304159957">
              <w:marLeft w:val="0"/>
              <w:marRight w:val="300"/>
              <w:marTop w:val="150"/>
              <w:marBottom w:val="0"/>
              <w:divBdr>
                <w:top w:val="none" w:sz="0" w:space="0" w:color="auto"/>
                <w:left w:val="none" w:sz="0" w:space="0" w:color="auto"/>
                <w:bottom w:val="none" w:sz="0" w:space="0" w:color="auto"/>
                <w:right w:val="none" w:sz="0" w:space="0" w:color="auto"/>
              </w:divBdr>
              <w:divsChild>
                <w:div w:id="145660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microsoft.com/office/2007/relationships/hdphoto" Target="media/hdphoto7.wdp"/><Relationship Id="rId47" Type="http://schemas.microsoft.com/office/2007/relationships/hdphoto" Target="media/hdphoto9.wdp"/><Relationship Id="rId63" Type="http://schemas.openxmlformats.org/officeDocument/2006/relationships/image" Target="media/image25.png"/><Relationship Id="rId68" Type="http://schemas.microsoft.com/office/2007/relationships/hdphoto" Target="media/hdphoto14.wdp"/><Relationship Id="rId84" Type="http://schemas.openxmlformats.org/officeDocument/2006/relationships/image" Target="media/image39.jpeg"/><Relationship Id="rId89" Type="http://schemas.openxmlformats.org/officeDocument/2006/relationships/image" Target="media/image43.png"/><Relationship Id="rId16" Type="http://schemas.openxmlformats.org/officeDocument/2006/relationships/hyperlink" Target="https://www.in.gov/indot/" TargetMode="External"/><Relationship Id="rId107" Type="http://schemas.microsoft.com/office/2007/relationships/hdphoto" Target="media/hdphoto28.wdp"/><Relationship Id="rId11" Type="http://schemas.openxmlformats.org/officeDocument/2006/relationships/header" Target="header1.xml"/><Relationship Id="rId32" Type="http://schemas.openxmlformats.org/officeDocument/2006/relationships/image" Target="media/image14.png"/><Relationship Id="rId37" Type="http://schemas.openxmlformats.org/officeDocument/2006/relationships/header" Target="header4.xml"/><Relationship Id="rId53" Type="http://schemas.openxmlformats.org/officeDocument/2006/relationships/hyperlink" Target="http://www.in.gov/legislative/ic/code/title10/ar14/ch3.html" TargetMode="External"/><Relationship Id="rId58" Type="http://schemas.openxmlformats.org/officeDocument/2006/relationships/hyperlink" Target="https://acadisportal.in.gov/AcadisViewer/Login.aspx" TargetMode="External"/><Relationship Id="rId74" Type="http://schemas.microsoft.com/office/2007/relationships/hdphoto" Target="media/hdphoto17.wdp"/><Relationship Id="rId79" Type="http://schemas.openxmlformats.org/officeDocument/2006/relationships/image" Target="media/image34.jpeg"/><Relationship Id="rId102" Type="http://schemas.microsoft.com/office/2007/relationships/hdphoto" Target="media/hdphoto26.wdp"/><Relationship Id="rId5" Type="http://schemas.openxmlformats.org/officeDocument/2006/relationships/numbering" Target="numbering.xml"/><Relationship Id="rId90" Type="http://schemas.microsoft.com/office/2007/relationships/hdphoto" Target="media/hdphoto21.wdp"/><Relationship Id="rId95" Type="http://schemas.openxmlformats.org/officeDocument/2006/relationships/image" Target="media/image47.png"/><Relationship Id="rId22" Type="http://schemas.microsoft.com/office/2007/relationships/hdphoto" Target="media/hdphoto3.wdp"/><Relationship Id="rId27" Type="http://schemas.microsoft.com/office/2007/relationships/hdphoto" Target="media/hdphoto5.wdp"/><Relationship Id="rId43" Type="http://schemas.openxmlformats.org/officeDocument/2006/relationships/image" Target="media/image18.png"/><Relationship Id="rId48" Type="http://schemas.openxmlformats.org/officeDocument/2006/relationships/image" Target="media/image21.png"/><Relationship Id="rId64" Type="http://schemas.openxmlformats.org/officeDocument/2006/relationships/image" Target="media/image26.png"/><Relationship Id="rId69" Type="http://schemas.openxmlformats.org/officeDocument/2006/relationships/image" Target="media/image29.png"/><Relationship Id="rId80" Type="http://schemas.openxmlformats.org/officeDocument/2006/relationships/image" Target="media/image35.jpeg"/><Relationship Id="rId85" Type="http://schemas.openxmlformats.org/officeDocument/2006/relationships/image" Target="media/image40.jpeg"/><Relationship Id="rId12" Type="http://schemas.openxmlformats.org/officeDocument/2006/relationships/footer" Target="footer1.xml"/><Relationship Id="rId17" Type="http://schemas.openxmlformats.org/officeDocument/2006/relationships/image" Target="media/image5.png"/><Relationship Id="rId33" Type="http://schemas.microsoft.com/office/2007/relationships/hdphoto" Target="media/hdphoto6.wdp"/><Relationship Id="rId38" Type="http://schemas.openxmlformats.org/officeDocument/2006/relationships/hyperlink" Target="http://iga.in.gov/legislative/laws/2019/ic/titles/010/" TargetMode="External"/><Relationship Id="rId59" Type="http://schemas.openxmlformats.org/officeDocument/2006/relationships/image" Target="media/image23.png"/><Relationship Id="rId103" Type="http://schemas.openxmlformats.org/officeDocument/2006/relationships/image" Target="media/image51.png"/><Relationship Id="rId108" Type="http://schemas.openxmlformats.org/officeDocument/2006/relationships/image" Target="media/image54.png"/><Relationship Id="rId54" Type="http://schemas.openxmlformats.org/officeDocument/2006/relationships/hyperlink" Target="http://www.in.gov/legislative/ic/code/title10/ar14/ch4.html" TargetMode="External"/><Relationship Id="rId70" Type="http://schemas.microsoft.com/office/2007/relationships/hdphoto" Target="media/hdphoto15.wdp"/><Relationship Id="rId75" Type="http://schemas.openxmlformats.org/officeDocument/2006/relationships/image" Target="media/image32.png"/><Relationship Id="rId91" Type="http://schemas.openxmlformats.org/officeDocument/2006/relationships/image" Target="media/image44.png"/><Relationship Id="rId96" Type="http://schemas.microsoft.com/office/2007/relationships/hdphoto" Target="media/hdphoto23.wdp"/><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tats.indiana.edu/" TargetMode="External"/><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footer" Target="footer2.xml"/><Relationship Id="rId49" Type="http://schemas.microsoft.com/office/2007/relationships/hdphoto" Target="media/hdphoto10.wdp"/><Relationship Id="rId57" Type="http://schemas.openxmlformats.org/officeDocument/2006/relationships/hyperlink" Target="http://www.in.gov/legislative/ic/code/title10/ar14/ch4.html" TargetMode="External"/><Relationship Id="rId106" Type="http://schemas.openxmlformats.org/officeDocument/2006/relationships/image" Target="media/image53.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19.png"/><Relationship Id="rId52" Type="http://schemas.openxmlformats.org/officeDocument/2006/relationships/hyperlink" Target="http://www.in.gov/legislative/ic/code/title4/ar12/ch1.html" TargetMode="External"/><Relationship Id="rId60" Type="http://schemas.microsoft.com/office/2007/relationships/hdphoto" Target="media/hdphoto11.wdp"/><Relationship Id="rId65" Type="http://schemas.openxmlformats.org/officeDocument/2006/relationships/image" Target="media/image27.png"/><Relationship Id="rId73" Type="http://schemas.openxmlformats.org/officeDocument/2006/relationships/image" Target="media/image31.png"/><Relationship Id="rId78" Type="http://schemas.microsoft.com/office/2007/relationships/hdphoto" Target="media/hdphoto19.wdp"/><Relationship Id="rId81" Type="http://schemas.openxmlformats.org/officeDocument/2006/relationships/image" Target="media/image36.jpeg"/><Relationship Id="rId86" Type="http://schemas.openxmlformats.org/officeDocument/2006/relationships/image" Target="media/image41.png"/><Relationship Id="rId94" Type="http://schemas.microsoft.com/office/2007/relationships/hdphoto" Target="media/hdphoto22.wdp"/><Relationship Id="rId99" Type="http://schemas.openxmlformats.org/officeDocument/2006/relationships/image" Target="media/image49.png"/><Relationship Id="rId101"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microsoft.com/office/2007/relationships/hdphoto" Target="media/hdphoto1.wdp"/><Relationship Id="rId39" Type="http://schemas.openxmlformats.org/officeDocument/2006/relationships/image" Target="media/image16.png"/><Relationship Id="rId109" Type="http://schemas.openxmlformats.org/officeDocument/2006/relationships/fontTable" Target="fontTable.xml"/><Relationship Id="rId34" Type="http://schemas.openxmlformats.org/officeDocument/2006/relationships/header" Target="header2.xml"/><Relationship Id="rId50" Type="http://schemas.openxmlformats.org/officeDocument/2006/relationships/image" Target="media/image22.png"/><Relationship Id="rId55" Type="http://schemas.openxmlformats.org/officeDocument/2006/relationships/hyperlink" Target="http://www.in.gov/legislative/ic/code/title10/ar19/ch3.html" TargetMode="External"/><Relationship Id="rId76" Type="http://schemas.microsoft.com/office/2007/relationships/hdphoto" Target="media/hdphoto18.wdp"/><Relationship Id="rId97" Type="http://schemas.openxmlformats.org/officeDocument/2006/relationships/image" Target="media/image48.png"/><Relationship Id="rId104"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image" Target="media/image45.png"/><Relationship Id="rId2" Type="http://schemas.openxmlformats.org/officeDocument/2006/relationships/customXml" Target="../customXml/item2.xml"/><Relationship Id="rId29" Type="http://schemas.openxmlformats.org/officeDocument/2006/relationships/image" Target="media/image11.jpeg"/><Relationship Id="rId24" Type="http://schemas.microsoft.com/office/2007/relationships/hdphoto" Target="media/hdphoto4.wdp"/><Relationship Id="rId40" Type="http://schemas.openxmlformats.org/officeDocument/2006/relationships/hyperlink" Target="http://www.dhs.gov/xlibrary/assets/niac/niac_critical_infrastructure_protection_assessment_final_report.pdf" TargetMode="External"/><Relationship Id="rId45" Type="http://schemas.microsoft.com/office/2007/relationships/hdphoto" Target="media/hdphoto8.wdp"/><Relationship Id="rId66" Type="http://schemas.microsoft.com/office/2007/relationships/hdphoto" Target="media/hdphoto13.wdp"/><Relationship Id="rId87" Type="http://schemas.openxmlformats.org/officeDocument/2006/relationships/image" Target="media/image42.png"/><Relationship Id="rId110" Type="http://schemas.openxmlformats.org/officeDocument/2006/relationships/theme" Target="theme/theme1.xml"/><Relationship Id="rId61" Type="http://schemas.openxmlformats.org/officeDocument/2006/relationships/image" Target="media/image24.png"/><Relationship Id="rId82" Type="http://schemas.openxmlformats.org/officeDocument/2006/relationships/image" Target="media/image37.jpeg"/><Relationship Id="rId19" Type="http://schemas.openxmlformats.org/officeDocument/2006/relationships/image" Target="media/image6.png"/><Relationship Id="rId14" Type="http://schemas.openxmlformats.org/officeDocument/2006/relationships/image" Target="media/image4.png"/><Relationship Id="rId30" Type="http://schemas.openxmlformats.org/officeDocument/2006/relationships/image" Target="media/image12.jpeg"/><Relationship Id="rId35" Type="http://schemas.openxmlformats.org/officeDocument/2006/relationships/header" Target="header3.xml"/><Relationship Id="rId56" Type="http://schemas.openxmlformats.org/officeDocument/2006/relationships/hyperlink" Target="http://www.in.gov/legislative/ic/code/title4/ar12/ch1.html" TargetMode="External"/><Relationship Id="rId77" Type="http://schemas.openxmlformats.org/officeDocument/2006/relationships/image" Target="media/image33.png"/><Relationship Id="rId100" Type="http://schemas.microsoft.com/office/2007/relationships/hdphoto" Target="media/hdphoto25.wdp"/><Relationship Id="rId105" Type="http://schemas.microsoft.com/office/2007/relationships/hdphoto" Target="media/hdphoto27.wdp"/><Relationship Id="rId8" Type="http://schemas.openxmlformats.org/officeDocument/2006/relationships/webSettings" Target="webSettings.xml"/><Relationship Id="rId51" Type="http://schemas.openxmlformats.org/officeDocument/2006/relationships/hyperlink" Target="http://www.in.gov/legislative/ic/code/title10/ar14/ch3.html" TargetMode="External"/><Relationship Id="rId72" Type="http://schemas.microsoft.com/office/2007/relationships/hdphoto" Target="media/hdphoto16.wdp"/><Relationship Id="rId93" Type="http://schemas.openxmlformats.org/officeDocument/2006/relationships/image" Target="media/image46.png"/><Relationship Id="rId98" Type="http://schemas.microsoft.com/office/2007/relationships/hdphoto" Target="media/hdphoto24.wdp"/><Relationship Id="rId3" Type="http://schemas.openxmlformats.org/officeDocument/2006/relationships/customXml" Target="../customXml/item3.xml"/><Relationship Id="rId25" Type="http://schemas.openxmlformats.org/officeDocument/2006/relationships/hyperlink" Target="https://www.ada.gov/" TargetMode="External"/><Relationship Id="rId46" Type="http://schemas.openxmlformats.org/officeDocument/2006/relationships/image" Target="media/image20.png"/><Relationship Id="rId67" Type="http://schemas.openxmlformats.org/officeDocument/2006/relationships/image" Target="media/image28.png"/><Relationship Id="rId20" Type="http://schemas.microsoft.com/office/2007/relationships/hdphoto" Target="media/hdphoto2.wdp"/><Relationship Id="rId41" Type="http://schemas.openxmlformats.org/officeDocument/2006/relationships/image" Target="media/image17.png"/><Relationship Id="rId62" Type="http://schemas.microsoft.com/office/2007/relationships/hdphoto" Target="media/hdphoto12.wdp"/><Relationship Id="rId83" Type="http://schemas.openxmlformats.org/officeDocument/2006/relationships/image" Target="media/image38.jpeg"/><Relationship Id="rId88" Type="http://schemas.microsoft.com/office/2007/relationships/hdphoto" Target="media/hdphoto20.wdp"/></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F3D11D4150FEC4BB63A1F1D476B365B" ma:contentTypeVersion="13" ma:contentTypeDescription="Create a new document." ma:contentTypeScope="" ma:versionID="e6c8748186ef1cc0c0f3c63b4fee337d">
  <xsd:schema xmlns:xsd="http://www.w3.org/2001/XMLSchema" xmlns:xs="http://www.w3.org/2001/XMLSchema" xmlns:p="http://schemas.microsoft.com/office/2006/metadata/properties" xmlns:ns2="11624324-0993-401e-bf66-9d12032fd5f7" xmlns:ns3="484e9b16-3e6e-40d2-9908-5378b3304ae2" xmlns:ns4="ddb5066c-6899-482b-9ea0-5145f9da9989" targetNamespace="http://schemas.microsoft.com/office/2006/metadata/properties" ma:root="true" ma:fieldsID="a5207801c83832cca3eb0ea4f0f5c286" ns2:_="" ns3:_="" ns4:_="">
    <xsd:import namespace="11624324-0993-401e-bf66-9d12032fd5f7"/>
    <xsd:import namespace="484e9b16-3e6e-40d2-9908-5378b3304ae2"/>
    <xsd:import namespace="ddb5066c-6899-482b-9ea0-5145f9da998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624324-0993-401e-bf66-9d12032fd5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a2675d46-00a0-495e-b90c-e7abf5d36b7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84e9b16-3e6e-40d2-9908-5378b3304ae2"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db5066c-6899-482b-9ea0-5145f9da9989"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a0cad4f8-16b5-42c1-8848-ee3bff587c45}" ma:internalName="TaxCatchAll" ma:showField="CatchAllData" ma:web="484e9b16-3e6e-40d2-9908-5378b3304ae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ddb5066c-6899-482b-9ea0-5145f9da9989" xsi:nil="true"/>
    <lcf76f155ced4ddcb4097134ff3c332f xmlns="11624324-0993-401e-bf66-9d12032fd5f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AAC8E3B-351C-4BA8-A6BB-F127754A2213}">
  <ds:schemaRefs>
    <ds:schemaRef ds:uri="http://schemas.openxmlformats.org/officeDocument/2006/bibliography"/>
  </ds:schemaRefs>
</ds:datastoreItem>
</file>

<file path=customXml/itemProps2.xml><?xml version="1.0" encoding="utf-8"?>
<ds:datastoreItem xmlns:ds="http://schemas.openxmlformats.org/officeDocument/2006/customXml" ds:itemID="{0435C221-EF27-4A39-8482-E65BB0043B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624324-0993-401e-bf66-9d12032fd5f7"/>
    <ds:schemaRef ds:uri="484e9b16-3e6e-40d2-9908-5378b3304ae2"/>
    <ds:schemaRef ds:uri="ddb5066c-6899-482b-9ea0-5145f9da9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E63677B-86EF-4A2C-9AD0-46FE584BFB9E}">
  <ds:schemaRefs>
    <ds:schemaRef ds:uri="http://schemas.microsoft.com/sharepoint/v3/contenttype/forms"/>
  </ds:schemaRefs>
</ds:datastoreItem>
</file>

<file path=customXml/itemProps4.xml><?xml version="1.0" encoding="utf-8"?>
<ds:datastoreItem xmlns:ds="http://schemas.openxmlformats.org/officeDocument/2006/customXml" ds:itemID="{3AFCC54D-7C7A-4A99-B64A-DD344EC2771E}">
  <ds:schemaRefs>
    <ds:schemaRef ds:uri="http://schemas.microsoft.com/office/2006/metadata/properties"/>
    <ds:schemaRef ds:uri="http://schemas.microsoft.com/office/infopath/2007/PartnerControls"/>
    <ds:schemaRef ds:uri="ddb5066c-6899-482b-9ea0-5145f9da9989"/>
    <ds:schemaRef ds:uri="11624324-0993-401e-bf66-9d12032fd5f7"/>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128</Pages>
  <Words>31387</Words>
  <Characters>187072</Characters>
  <Application>Microsoft Office Word</Application>
  <DocSecurity>0</DocSecurity>
  <Lines>6928</Lines>
  <Paragraphs>3832</Paragraphs>
  <ScaleCrop>false</ScaleCrop>
  <HeadingPairs>
    <vt:vector size="2" baseType="variant">
      <vt:variant>
        <vt:lpstr>Title</vt:lpstr>
      </vt:variant>
      <vt:variant>
        <vt:i4>1</vt:i4>
      </vt:variant>
    </vt:vector>
  </HeadingPairs>
  <TitlesOfParts>
    <vt:vector size="1" baseType="lpstr">
      <vt:lpstr>After-Action Report/Improvement Plan Template</vt:lpstr>
    </vt:vector>
  </TitlesOfParts>
  <Company/>
  <LinksUpToDate>false</LinksUpToDate>
  <CharactersWithSpaces>214627</CharactersWithSpaces>
  <SharedDoc>false</SharedDoc>
  <HLinks>
    <vt:vector size="864" baseType="variant">
      <vt:variant>
        <vt:i4>786497</vt:i4>
      </vt:variant>
      <vt:variant>
        <vt:i4>804</vt:i4>
      </vt:variant>
      <vt:variant>
        <vt:i4>0</vt:i4>
      </vt:variant>
      <vt:variant>
        <vt:i4>5</vt:i4>
      </vt:variant>
      <vt:variant>
        <vt:lpwstr>https://training.fema.gov/empp/E105.aspx</vt:lpwstr>
      </vt:variant>
      <vt:variant>
        <vt:lpwstr/>
      </vt:variant>
      <vt:variant>
        <vt:i4>786503</vt:i4>
      </vt:variant>
      <vt:variant>
        <vt:i4>801</vt:i4>
      </vt:variant>
      <vt:variant>
        <vt:i4>0</vt:i4>
      </vt:variant>
      <vt:variant>
        <vt:i4>5</vt:i4>
      </vt:variant>
      <vt:variant>
        <vt:lpwstr>https://training.fema.gov/empp/E103.aspx</vt:lpwstr>
      </vt:variant>
      <vt:variant>
        <vt:lpwstr/>
      </vt:variant>
      <vt:variant>
        <vt:i4>786501</vt:i4>
      </vt:variant>
      <vt:variant>
        <vt:i4>798</vt:i4>
      </vt:variant>
      <vt:variant>
        <vt:i4>0</vt:i4>
      </vt:variant>
      <vt:variant>
        <vt:i4>5</vt:i4>
      </vt:variant>
      <vt:variant>
        <vt:lpwstr>https://training.fema.gov/empp/E101.aspx</vt:lpwstr>
      </vt:variant>
      <vt:variant>
        <vt:lpwstr/>
      </vt:variant>
      <vt:variant>
        <vt:i4>8323110</vt:i4>
      </vt:variant>
      <vt:variant>
        <vt:i4>795</vt:i4>
      </vt:variant>
      <vt:variant>
        <vt:i4>0</vt:i4>
      </vt:variant>
      <vt:variant>
        <vt:i4>5</vt:i4>
      </vt:variant>
      <vt:variant>
        <vt:lpwstr>https://www.firstrespondertraining.gov/frts/npccatalog</vt:lpwstr>
      </vt:variant>
      <vt:variant>
        <vt:lpwstr/>
      </vt:variant>
      <vt:variant>
        <vt:i4>2687091</vt:i4>
      </vt:variant>
      <vt:variant>
        <vt:i4>792</vt:i4>
      </vt:variant>
      <vt:variant>
        <vt:i4>0</vt:i4>
      </vt:variant>
      <vt:variant>
        <vt:i4>5</vt:i4>
      </vt:variant>
      <vt:variant>
        <vt:lpwstr>https://training.fema.gov/emi.aspx</vt:lpwstr>
      </vt:variant>
      <vt:variant>
        <vt:lpwstr/>
      </vt:variant>
      <vt:variant>
        <vt:i4>7929968</vt:i4>
      </vt:variant>
      <vt:variant>
        <vt:i4>789</vt:i4>
      </vt:variant>
      <vt:variant>
        <vt:i4>0</vt:i4>
      </vt:variant>
      <vt:variant>
        <vt:i4>5</vt:i4>
      </vt:variant>
      <vt:variant>
        <vt:lpwstr>https://acadisportal.in.gov/AcadisViewer/Login.aspx</vt:lpwstr>
      </vt:variant>
      <vt:variant>
        <vt:lpwstr/>
      </vt:variant>
      <vt:variant>
        <vt:i4>2424942</vt:i4>
      </vt:variant>
      <vt:variant>
        <vt:i4>786</vt:i4>
      </vt:variant>
      <vt:variant>
        <vt:i4>0</vt:i4>
      </vt:variant>
      <vt:variant>
        <vt:i4>5</vt:i4>
      </vt:variant>
      <vt:variant>
        <vt:lpwstr>http://www.in.gov/legislative/ic/code/title10/ar14/ch4.html</vt:lpwstr>
      </vt:variant>
      <vt:variant>
        <vt:lpwstr/>
      </vt:variant>
      <vt:variant>
        <vt:i4>3801131</vt:i4>
      </vt:variant>
      <vt:variant>
        <vt:i4>783</vt:i4>
      </vt:variant>
      <vt:variant>
        <vt:i4>0</vt:i4>
      </vt:variant>
      <vt:variant>
        <vt:i4>5</vt:i4>
      </vt:variant>
      <vt:variant>
        <vt:lpwstr>http://www.in.gov/legislative/ic/code/title4/ar12/ch1.html</vt:lpwstr>
      </vt:variant>
      <vt:variant>
        <vt:lpwstr/>
      </vt:variant>
      <vt:variant>
        <vt:i4>3080302</vt:i4>
      </vt:variant>
      <vt:variant>
        <vt:i4>780</vt:i4>
      </vt:variant>
      <vt:variant>
        <vt:i4>0</vt:i4>
      </vt:variant>
      <vt:variant>
        <vt:i4>5</vt:i4>
      </vt:variant>
      <vt:variant>
        <vt:lpwstr>http://www.in.gov/legislative/ic/code/title10/ar19/ch3.html</vt:lpwstr>
      </vt:variant>
      <vt:variant>
        <vt:lpwstr/>
      </vt:variant>
      <vt:variant>
        <vt:i4>2424942</vt:i4>
      </vt:variant>
      <vt:variant>
        <vt:i4>777</vt:i4>
      </vt:variant>
      <vt:variant>
        <vt:i4>0</vt:i4>
      </vt:variant>
      <vt:variant>
        <vt:i4>5</vt:i4>
      </vt:variant>
      <vt:variant>
        <vt:lpwstr>http://www.in.gov/legislative/ic/code/title10/ar14/ch4.html</vt:lpwstr>
      </vt:variant>
      <vt:variant>
        <vt:lpwstr/>
      </vt:variant>
      <vt:variant>
        <vt:i4>2228334</vt:i4>
      </vt:variant>
      <vt:variant>
        <vt:i4>774</vt:i4>
      </vt:variant>
      <vt:variant>
        <vt:i4>0</vt:i4>
      </vt:variant>
      <vt:variant>
        <vt:i4>5</vt:i4>
      </vt:variant>
      <vt:variant>
        <vt:lpwstr>http://www.in.gov/legislative/ic/code/title10/ar14/ch3.html</vt:lpwstr>
      </vt:variant>
      <vt:variant>
        <vt:lpwstr/>
      </vt:variant>
      <vt:variant>
        <vt:i4>3801131</vt:i4>
      </vt:variant>
      <vt:variant>
        <vt:i4>771</vt:i4>
      </vt:variant>
      <vt:variant>
        <vt:i4>0</vt:i4>
      </vt:variant>
      <vt:variant>
        <vt:i4>5</vt:i4>
      </vt:variant>
      <vt:variant>
        <vt:lpwstr>http://www.in.gov/legislative/ic/code/title4/ar12/ch1.html</vt:lpwstr>
      </vt:variant>
      <vt:variant>
        <vt:lpwstr/>
      </vt:variant>
      <vt:variant>
        <vt:i4>2228334</vt:i4>
      </vt:variant>
      <vt:variant>
        <vt:i4>768</vt:i4>
      </vt:variant>
      <vt:variant>
        <vt:i4>0</vt:i4>
      </vt:variant>
      <vt:variant>
        <vt:i4>5</vt:i4>
      </vt:variant>
      <vt:variant>
        <vt:lpwstr>http://www.in.gov/legislative/ic/code/title10/ar14/ch3.html</vt:lpwstr>
      </vt:variant>
      <vt:variant>
        <vt:lpwstr/>
      </vt:variant>
      <vt:variant>
        <vt:i4>8061034</vt:i4>
      </vt:variant>
      <vt:variant>
        <vt:i4>765</vt:i4>
      </vt:variant>
      <vt:variant>
        <vt:i4>0</vt:i4>
      </vt:variant>
      <vt:variant>
        <vt:i4>5</vt:i4>
      </vt:variant>
      <vt:variant>
        <vt:lpwstr>http://www.dhs.gov/xlibrary/assets/niac/niac_critical_infrastructure_protection_assessment_final_report.pdf</vt:lpwstr>
      </vt:variant>
      <vt:variant>
        <vt:lpwstr/>
      </vt:variant>
      <vt:variant>
        <vt:i4>1114162</vt:i4>
      </vt:variant>
      <vt:variant>
        <vt:i4>762</vt:i4>
      </vt:variant>
      <vt:variant>
        <vt:i4>0</vt:i4>
      </vt:variant>
      <vt:variant>
        <vt:i4>5</vt:i4>
      </vt:variant>
      <vt:variant>
        <vt:lpwstr>http://www.in.gov/gov/files/EO_05-09_Duties_of_State_for_Emergency_Mgmt.pdf</vt:lpwstr>
      </vt:variant>
      <vt:variant>
        <vt:lpwstr/>
      </vt:variant>
      <vt:variant>
        <vt:i4>5963840</vt:i4>
      </vt:variant>
      <vt:variant>
        <vt:i4>759</vt:i4>
      </vt:variant>
      <vt:variant>
        <vt:i4>0</vt:i4>
      </vt:variant>
      <vt:variant>
        <vt:i4>5</vt:i4>
      </vt:variant>
      <vt:variant>
        <vt:lpwstr>http://www.in.gov/legislative/ic/code/const/art5.html</vt:lpwstr>
      </vt:variant>
      <vt:variant>
        <vt:lpwstr/>
      </vt:variant>
      <vt:variant>
        <vt:i4>4325457</vt:i4>
      </vt:variant>
      <vt:variant>
        <vt:i4>756</vt:i4>
      </vt:variant>
      <vt:variant>
        <vt:i4>0</vt:i4>
      </vt:variant>
      <vt:variant>
        <vt:i4>5</vt:i4>
      </vt:variant>
      <vt:variant>
        <vt:lpwstr>https://www.ada.gov/</vt:lpwstr>
      </vt:variant>
      <vt:variant>
        <vt:lpwstr/>
      </vt:variant>
      <vt:variant>
        <vt:i4>5111878</vt:i4>
      </vt:variant>
      <vt:variant>
        <vt:i4>753</vt:i4>
      </vt:variant>
      <vt:variant>
        <vt:i4>0</vt:i4>
      </vt:variant>
      <vt:variant>
        <vt:i4>5</vt:i4>
      </vt:variant>
      <vt:variant>
        <vt:lpwstr>https://www.in.gov/indot/</vt:lpwstr>
      </vt:variant>
      <vt:variant>
        <vt:lpwstr/>
      </vt:variant>
      <vt:variant>
        <vt:i4>6946876</vt:i4>
      </vt:variant>
      <vt:variant>
        <vt:i4>750</vt:i4>
      </vt:variant>
      <vt:variant>
        <vt:i4>0</vt:i4>
      </vt:variant>
      <vt:variant>
        <vt:i4>5</vt:i4>
      </vt:variant>
      <vt:variant>
        <vt:lpwstr>https://www.stats.indiana.edu/</vt:lpwstr>
      </vt:variant>
      <vt:variant>
        <vt:lpwstr/>
      </vt:variant>
      <vt:variant>
        <vt:i4>5111886</vt:i4>
      </vt:variant>
      <vt:variant>
        <vt:i4>747</vt:i4>
      </vt:variant>
      <vt:variant>
        <vt:i4>0</vt:i4>
      </vt:variant>
      <vt:variant>
        <vt:i4>5</vt:i4>
      </vt:variant>
      <vt:variant>
        <vt:lpwstr>https://www.in.gov/dhs/publicrecords.htm</vt:lpwstr>
      </vt:variant>
      <vt:variant>
        <vt:lpwstr/>
      </vt:variant>
      <vt:variant>
        <vt:i4>1572916</vt:i4>
      </vt:variant>
      <vt:variant>
        <vt:i4>740</vt:i4>
      </vt:variant>
      <vt:variant>
        <vt:i4>0</vt:i4>
      </vt:variant>
      <vt:variant>
        <vt:i4>5</vt:i4>
      </vt:variant>
      <vt:variant>
        <vt:lpwstr/>
      </vt:variant>
      <vt:variant>
        <vt:lpwstr>_Toc62566813</vt:lpwstr>
      </vt:variant>
      <vt:variant>
        <vt:i4>1638452</vt:i4>
      </vt:variant>
      <vt:variant>
        <vt:i4>734</vt:i4>
      </vt:variant>
      <vt:variant>
        <vt:i4>0</vt:i4>
      </vt:variant>
      <vt:variant>
        <vt:i4>5</vt:i4>
      </vt:variant>
      <vt:variant>
        <vt:lpwstr/>
      </vt:variant>
      <vt:variant>
        <vt:lpwstr>_Toc62566812</vt:lpwstr>
      </vt:variant>
      <vt:variant>
        <vt:i4>1703988</vt:i4>
      </vt:variant>
      <vt:variant>
        <vt:i4>728</vt:i4>
      </vt:variant>
      <vt:variant>
        <vt:i4>0</vt:i4>
      </vt:variant>
      <vt:variant>
        <vt:i4>5</vt:i4>
      </vt:variant>
      <vt:variant>
        <vt:lpwstr/>
      </vt:variant>
      <vt:variant>
        <vt:lpwstr>_Toc62566811</vt:lpwstr>
      </vt:variant>
      <vt:variant>
        <vt:i4>1769524</vt:i4>
      </vt:variant>
      <vt:variant>
        <vt:i4>722</vt:i4>
      </vt:variant>
      <vt:variant>
        <vt:i4>0</vt:i4>
      </vt:variant>
      <vt:variant>
        <vt:i4>5</vt:i4>
      </vt:variant>
      <vt:variant>
        <vt:lpwstr/>
      </vt:variant>
      <vt:variant>
        <vt:lpwstr>_Toc62566810</vt:lpwstr>
      </vt:variant>
      <vt:variant>
        <vt:i4>1179701</vt:i4>
      </vt:variant>
      <vt:variant>
        <vt:i4>716</vt:i4>
      </vt:variant>
      <vt:variant>
        <vt:i4>0</vt:i4>
      </vt:variant>
      <vt:variant>
        <vt:i4>5</vt:i4>
      </vt:variant>
      <vt:variant>
        <vt:lpwstr/>
      </vt:variant>
      <vt:variant>
        <vt:lpwstr>_Toc62566809</vt:lpwstr>
      </vt:variant>
      <vt:variant>
        <vt:i4>1245237</vt:i4>
      </vt:variant>
      <vt:variant>
        <vt:i4>710</vt:i4>
      </vt:variant>
      <vt:variant>
        <vt:i4>0</vt:i4>
      </vt:variant>
      <vt:variant>
        <vt:i4>5</vt:i4>
      </vt:variant>
      <vt:variant>
        <vt:lpwstr/>
      </vt:variant>
      <vt:variant>
        <vt:lpwstr>_Toc62566808</vt:lpwstr>
      </vt:variant>
      <vt:variant>
        <vt:i4>1835061</vt:i4>
      </vt:variant>
      <vt:variant>
        <vt:i4>704</vt:i4>
      </vt:variant>
      <vt:variant>
        <vt:i4>0</vt:i4>
      </vt:variant>
      <vt:variant>
        <vt:i4>5</vt:i4>
      </vt:variant>
      <vt:variant>
        <vt:lpwstr/>
      </vt:variant>
      <vt:variant>
        <vt:lpwstr>_Toc62566807</vt:lpwstr>
      </vt:variant>
      <vt:variant>
        <vt:i4>1900597</vt:i4>
      </vt:variant>
      <vt:variant>
        <vt:i4>698</vt:i4>
      </vt:variant>
      <vt:variant>
        <vt:i4>0</vt:i4>
      </vt:variant>
      <vt:variant>
        <vt:i4>5</vt:i4>
      </vt:variant>
      <vt:variant>
        <vt:lpwstr/>
      </vt:variant>
      <vt:variant>
        <vt:lpwstr>_Toc62566806</vt:lpwstr>
      </vt:variant>
      <vt:variant>
        <vt:i4>1966133</vt:i4>
      </vt:variant>
      <vt:variant>
        <vt:i4>692</vt:i4>
      </vt:variant>
      <vt:variant>
        <vt:i4>0</vt:i4>
      </vt:variant>
      <vt:variant>
        <vt:i4>5</vt:i4>
      </vt:variant>
      <vt:variant>
        <vt:lpwstr/>
      </vt:variant>
      <vt:variant>
        <vt:lpwstr>_Toc62566805</vt:lpwstr>
      </vt:variant>
      <vt:variant>
        <vt:i4>2031669</vt:i4>
      </vt:variant>
      <vt:variant>
        <vt:i4>686</vt:i4>
      </vt:variant>
      <vt:variant>
        <vt:i4>0</vt:i4>
      </vt:variant>
      <vt:variant>
        <vt:i4>5</vt:i4>
      </vt:variant>
      <vt:variant>
        <vt:lpwstr/>
      </vt:variant>
      <vt:variant>
        <vt:lpwstr>_Toc62566804</vt:lpwstr>
      </vt:variant>
      <vt:variant>
        <vt:i4>1572917</vt:i4>
      </vt:variant>
      <vt:variant>
        <vt:i4>680</vt:i4>
      </vt:variant>
      <vt:variant>
        <vt:i4>0</vt:i4>
      </vt:variant>
      <vt:variant>
        <vt:i4>5</vt:i4>
      </vt:variant>
      <vt:variant>
        <vt:lpwstr/>
      </vt:variant>
      <vt:variant>
        <vt:lpwstr>_Toc62566803</vt:lpwstr>
      </vt:variant>
      <vt:variant>
        <vt:i4>1638453</vt:i4>
      </vt:variant>
      <vt:variant>
        <vt:i4>674</vt:i4>
      </vt:variant>
      <vt:variant>
        <vt:i4>0</vt:i4>
      </vt:variant>
      <vt:variant>
        <vt:i4>5</vt:i4>
      </vt:variant>
      <vt:variant>
        <vt:lpwstr/>
      </vt:variant>
      <vt:variant>
        <vt:lpwstr>_Toc62566802</vt:lpwstr>
      </vt:variant>
      <vt:variant>
        <vt:i4>1703989</vt:i4>
      </vt:variant>
      <vt:variant>
        <vt:i4>668</vt:i4>
      </vt:variant>
      <vt:variant>
        <vt:i4>0</vt:i4>
      </vt:variant>
      <vt:variant>
        <vt:i4>5</vt:i4>
      </vt:variant>
      <vt:variant>
        <vt:lpwstr/>
      </vt:variant>
      <vt:variant>
        <vt:lpwstr>_Toc62566801</vt:lpwstr>
      </vt:variant>
      <vt:variant>
        <vt:i4>1769525</vt:i4>
      </vt:variant>
      <vt:variant>
        <vt:i4>662</vt:i4>
      </vt:variant>
      <vt:variant>
        <vt:i4>0</vt:i4>
      </vt:variant>
      <vt:variant>
        <vt:i4>5</vt:i4>
      </vt:variant>
      <vt:variant>
        <vt:lpwstr/>
      </vt:variant>
      <vt:variant>
        <vt:lpwstr>_Toc62566800</vt:lpwstr>
      </vt:variant>
      <vt:variant>
        <vt:i4>1900604</vt:i4>
      </vt:variant>
      <vt:variant>
        <vt:i4>656</vt:i4>
      </vt:variant>
      <vt:variant>
        <vt:i4>0</vt:i4>
      </vt:variant>
      <vt:variant>
        <vt:i4>5</vt:i4>
      </vt:variant>
      <vt:variant>
        <vt:lpwstr/>
      </vt:variant>
      <vt:variant>
        <vt:lpwstr>_Toc62566799</vt:lpwstr>
      </vt:variant>
      <vt:variant>
        <vt:i4>1835068</vt:i4>
      </vt:variant>
      <vt:variant>
        <vt:i4>650</vt:i4>
      </vt:variant>
      <vt:variant>
        <vt:i4>0</vt:i4>
      </vt:variant>
      <vt:variant>
        <vt:i4>5</vt:i4>
      </vt:variant>
      <vt:variant>
        <vt:lpwstr/>
      </vt:variant>
      <vt:variant>
        <vt:lpwstr>_Toc62566798</vt:lpwstr>
      </vt:variant>
      <vt:variant>
        <vt:i4>1245244</vt:i4>
      </vt:variant>
      <vt:variant>
        <vt:i4>644</vt:i4>
      </vt:variant>
      <vt:variant>
        <vt:i4>0</vt:i4>
      </vt:variant>
      <vt:variant>
        <vt:i4>5</vt:i4>
      </vt:variant>
      <vt:variant>
        <vt:lpwstr/>
      </vt:variant>
      <vt:variant>
        <vt:lpwstr>_Toc62566797</vt:lpwstr>
      </vt:variant>
      <vt:variant>
        <vt:i4>1179708</vt:i4>
      </vt:variant>
      <vt:variant>
        <vt:i4>638</vt:i4>
      </vt:variant>
      <vt:variant>
        <vt:i4>0</vt:i4>
      </vt:variant>
      <vt:variant>
        <vt:i4>5</vt:i4>
      </vt:variant>
      <vt:variant>
        <vt:lpwstr/>
      </vt:variant>
      <vt:variant>
        <vt:lpwstr>_Toc62566796</vt:lpwstr>
      </vt:variant>
      <vt:variant>
        <vt:i4>1114172</vt:i4>
      </vt:variant>
      <vt:variant>
        <vt:i4>632</vt:i4>
      </vt:variant>
      <vt:variant>
        <vt:i4>0</vt:i4>
      </vt:variant>
      <vt:variant>
        <vt:i4>5</vt:i4>
      </vt:variant>
      <vt:variant>
        <vt:lpwstr/>
      </vt:variant>
      <vt:variant>
        <vt:lpwstr>_Toc62566795</vt:lpwstr>
      </vt:variant>
      <vt:variant>
        <vt:i4>1048636</vt:i4>
      </vt:variant>
      <vt:variant>
        <vt:i4>626</vt:i4>
      </vt:variant>
      <vt:variant>
        <vt:i4>0</vt:i4>
      </vt:variant>
      <vt:variant>
        <vt:i4>5</vt:i4>
      </vt:variant>
      <vt:variant>
        <vt:lpwstr/>
      </vt:variant>
      <vt:variant>
        <vt:lpwstr>_Toc62566794</vt:lpwstr>
      </vt:variant>
      <vt:variant>
        <vt:i4>1507388</vt:i4>
      </vt:variant>
      <vt:variant>
        <vt:i4>620</vt:i4>
      </vt:variant>
      <vt:variant>
        <vt:i4>0</vt:i4>
      </vt:variant>
      <vt:variant>
        <vt:i4>5</vt:i4>
      </vt:variant>
      <vt:variant>
        <vt:lpwstr/>
      </vt:variant>
      <vt:variant>
        <vt:lpwstr>_Toc62566793</vt:lpwstr>
      </vt:variant>
      <vt:variant>
        <vt:i4>1441852</vt:i4>
      </vt:variant>
      <vt:variant>
        <vt:i4>614</vt:i4>
      </vt:variant>
      <vt:variant>
        <vt:i4>0</vt:i4>
      </vt:variant>
      <vt:variant>
        <vt:i4>5</vt:i4>
      </vt:variant>
      <vt:variant>
        <vt:lpwstr/>
      </vt:variant>
      <vt:variant>
        <vt:lpwstr>_Toc62566792</vt:lpwstr>
      </vt:variant>
      <vt:variant>
        <vt:i4>1376316</vt:i4>
      </vt:variant>
      <vt:variant>
        <vt:i4>608</vt:i4>
      </vt:variant>
      <vt:variant>
        <vt:i4>0</vt:i4>
      </vt:variant>
      <vt:variant>
        <vt:i4>5</vt:i4>
      </vt:variant>
      <vt:variant>
        <vt:lpwstr/>
      </vt:variant>
      <vt:variant>
        <vt:lpwstr>_Toc62566791</vt:lpwstr>
      </vt:variant>
      <vt:variant>
        <vt:i4>1310780</vt:i4>
      </vt:variant>
      <vt:variant>
        <vt:i4>602</vt:i4>
      </vt:variant>
      <vt:variant>
        <vt:i4>0</vt:i4>
      </vt:variant>
      <vt:variant>
        <vt:i4>5</vt:i4>
      </vt:variant>
      <vt:variant>
        <vt:lpwstr/>
      </vt:variant>
      <vt:variant>
        <vt:lpwstr>_Toc62566790</vt:lpwstr>
      </vt:variant>
      <vt:variant>
        <vt:i4>1900605</vt:i4>
      </vt:variant>
      <vt:variant>
        <vt:i4>596</vt:i4>
      </vt:variant>
      <vt:variant>
        <vt:i4>0</vt:i4>
      </vt:variant>
      <vt:variant>
        <vt:i4>5</vt:i4>
      </vt:variant>
      <vt:variant>
        <vt:lpwstr/>
      </vt:variant>
      <vt:variant>
        <vt:lpwstr>_Toc62566789</vt:lpwstr>
      </vt:variant>
      <vt:variant>
        <vt:i4>1835069</vt:i4>
      </vt:variant>
      <vt:variant>
        <vt:i4>590</vt:i4>
      </vt:variant>
      <vt:variant>
        <vt:i4>0</vt:i4>
      </vt:variant>
      <vt:variant>
        <vt:i4>5</vt:i4>
      </vt:variant>
      <vt:variant>
        <vt:lpwstr/>
      </vt:variant>
      <vt:variant>
        <vt:lpwstr>_Toc62566788</vt:lpwstr>
      </vt:variant>
      <vt:variant>
        <vt:i4>1245245</vt:i4>
      </vt:variant>
      <vt:variant>
        <vt:i4>584</vt:i4>
      </vt:variant>
      <vt:variant>
        <vt:i4>0</vt:i4>
      </vt:variant>
      <vt:variant>
        <vt:i4>5</vt:i4>
      </vt:variant>
      <vt:variant>
        <vt:lpwstr/>
      </vt:variant>
      <vt:variant>
        <vt:lpwstr>_Toc62566787</vt:lpwstr>
      </vt:variant>
      <vt:variant>
        <vt:i4>1179709</vt:i4>
      </vt:variant>
      <vt:variant>
        <vt:i4>578</vt:i4>
      </vt:variant>
      <vt:variant>
        <vt:i4>0</vt:i4>
      </vt:variant>
      <vt:variant>
        <vt:i4>5</vt:i4>
      </vt:variant>
      <vt:variant>
        <vt:lpwstr/>
      </vt:variant>
      <vt:variant>
        <vt:lpwstr>_Toc62566786</vt:lpwstr>
      </vt:variant>
      <vt:variant>
        <vt:i4>1114173</vt:i4>
      </vt:variant>
      <vt:variant>
        <vt:i4>572</vt:i4>
      </vt:variant>
      <vt:variant>
        <vt:i4>0</vt:i4>
      </vt:variant>
      <vt:variant>
        <vt:i4>5</vt:i4>
      </vt:variant>
      <vt:variant>
        <vt:lpwstr/>
      </vt:variant>
      <vt:variant>
        <vt:lpwstr>_Toc62566785</vt:lpwstr>
      </vt:variant>
      <vt:variant>
        <vt:i4>1048637</vt:i4>
      </vt:variant>
      <vt:variant>
        <vt:i4>566</vt:i4>
      </vt:variant>
      <vt:variant>
        <vt:i4>0</vt:i4>
      </vt:variant>
      <vt:variant>
        <vt:i4>5</vt:i4>
      </vt:variant>
      <vt:variant>
        <vt:lpwstr/>
      </vt:variant>
      <vt:variant>
        <vt:lpwstr>_Toc62566784</vt:lpwstr>
      </vt:variant>
      <vt:variant>
        <vt:i4>1507389</vt:i4>
      </vt:variant>
      <vt:variant>
        <vt:i4>560</vt:i4>
      </vt:variant>
      <vt:variant>
        <vt:i4>0</vt:i4>
      </vt:variant>
      <vt:variant>
        <vt:i4>5</vt:i4>
      </vt:variant>
      <vt:variant>
        <vt:lpwstr/>
      </vt:variant>
      <vt:variant>
        <vt:lpwstr>_Toc62566783</vt:lpwstr>
      </vt:variant>
      <vt:variant>
        <vt:i4>1441853</vt:i4>
      </vt:variant>
      <vt:variant>
        <vt:i4>554</vt:i4>
      </vt:variant>
      <vt:variant>
        <vt:i4>0</vt:i4>
      </vt:variant>
      <vt:variant>
        <vt:i4>5</vt:i4>
      </vt:variant>
      <vt:variant>
        <vt:lpwstr/>
      </vt:variant>
      <vt:variant>
        <vt:lpwstr>_Toc62566782</vt:lpwstr>
      </vt:variant>
      <vt:variant>
        <vt:i4>1376317</vt:i4>
      </vt:variant>
      <vt:variant>
        <vt:i4>548</vt:i4>
      </vt:variant>
      <vt:variant>
        <vt:i4>0</vt:i4>
      </vt:variant>
      <vt:variant>
        <vt:i4>5</vt:i4>
      </vt:variant>
      <vt:variant>
        <vt:lpwstr/>
      </vt:variant>
      <vt:variant>
        <vt:lpwstr>_Toc62566781</vt:lpwstr>
      </vt:variant>
      <vt:variant>
        <vt:i4>1310781</vt:i4>
      </vt:variant>
      <vt:variant>
        <vt:i4>542</vt:i4>
      </vt:variant>
      <vt:variant>
        <vt:i4>0</vt:i4>
      </vt:variant>
      <vt:variant>
        <vt:i4>5</vt:i4>
      </vt:variant>
      <vt:variant>
        <vt:lpwstr/>
      </vt:variant>
      <vt:variant>
        <vt:lpwstr>_Toc62566780</vt:lpwstr>
      </vt:variant>
      <vt:variant>
        <vt:i4>1900594</vt:i4>
      </vt:variant>
      <vt:variant>
        <vt:i4>536</vt:i4>
      </vt:variant>
      <vt:variant>
        <vt:i4>0</vt:i4>
      </vt:variant>
      <vt:variant>
        <vt:i4>5</vt:i4>
      </vt:variant>
      <vt:variant>
        <vt:lpwstr/>
      </vt:variant>
      <vt:variant>
        <vt:lpwstr>_Toc62566779</vt:lpwstr>
      </vt:variant>
      <vt:variant>
        <vt:i4>1835058</vt:i4>
      </vt:variant>
      <vt:variant>
        <vt:i4>530</vt:i4>
      </vt:variant>
      <vt:variant>
        <vt:i4>0</vt:i4>
      </vt:variant>
      <vt:variant>
        <vt:i4>5</vt:i4>
      </vt:variant>
      <vt:variant>
        <vt:lpwstr/>
      </vt:variant>
      <vt:variant>
        <vt:lpwstr>_Toc62566778</vt:lpwstr>
      </vt:variant>
      <vt:variant>
        <vt:i4>1245234</vt:i4>
      </vt:variant>
      <vt:variant>
        <vt:i4>524</vt:i4>
      </vt:variant>
      <vt:variant>
        <vt:i4>0</vt:i4>
      </vt:variant>
      <vt:variant>
        <vt:i4>5</vt:i4>
      </vt:variant>
      <vt:variant>
        <vt:lpwstr/>
      </vt:variant>
      <vt:variant>
        <vt:lpwstr>_Toc62566777</vt:lpwstr>
      </vt:variant>
      <vt:variant>
        <vt:i4>1179698</vt:i4>
      </vt:variant>
      <vt:variant>
        <vt:i4>518</vt:i4>
      </vt:variant>
      <vt:variant>
        <vt:i4>0</vt:i4>
      </vt:variant>
      <vt:variant>
        <vt:i4>5</vt:i4>
      </vt:variant>
      <vt:variant>
        <vt:lpwstr/>
      </vt:variant>
      <vt:variant>
        <vt:lpwstr>_Toc62566776</vt:lpwstr>
      </vt:variant>
      <vt:variant>
        <vt:i4>1114162</vt:i4>
      </vt:variant>
      <vt:variant>
        <vt:i4>512</vt:i4>
      </vt:variant>
      <vt:variant>
        <vt:i4>0</vt:i4>
      </vt:variant>
      <vt:variant>
        <vt:i4>5</vt:i4>
      </vt:variant>
      <vt:variant>
        <vt:lpwstr/>
      </vt:variant>
      <vt:variant>
        <vt:lpwstr>_Toc62566775</vt:lpwstr>
      </vt:variant>
      <vt:variant>
        <vt:i4>1441842</vt:i4>
      </vt:variant>
      <vt:variant>
        <vt:i4>506</vt:i4>
      </vt:variant>
      <vt:variant>
        <vt:i4>0</vt:i4>
      </vt:variant>
      <vt:variant>
        <vt:i4>5</vt:i4>
      </vt:variant>
      <vt:variant>
        <vt:lpwstr/>
      </vt:variant>
      <vt:variant>
        <vt:lpwstr>_Toc62566772</vt:lpwstr>
      </vt:variant>
      <vt:variant>
        <vt:i4>1900595</vt:i4>
      </vt:variant>
      <vt:variant>
        <vt:i4>500</vt:i4>
      </vt:variant>
      <vt:variant>
        <vt:i4>0</vt:i4>
      </vt:variant>
      <vt:variant>
        <vt:i4>5</vt:i4>
      </vt:variant>
      <vt:variant>
        <vt:lpwstr/>
      </vt:variant>
      <vt:variant>
        <vt:lpwstr>_Toc62566769</vt:lpwstr>
      </vt:variant>
      <vt:variant>
        <vt:i4>1179699</vt:i4>
      </vt:variant>
      <vt:variant>
        <vt:i4>494</vt:i4>
      </vt:variant>
      <vt:variant>
        <vt:i4>0</vt:i4>
      </vt:variant>
      <vt:variant>
        <vt:i4>5</vt:i4>
      </vt:variant>
      <vt:variant>
        <vt:lpwstr/>
      </vt:variant>
      <vt:variant>
        <vt:lpwstr>_Toc62566766</vt:lpwstr>
      </vt:variant>
      <vt:variant>
        <vt:i4>1507379</vt:i4>
      </vt:variant>
      <vt:variant>
        <vt:i4>488</vt:i4>
      </vt:variant>
      <vt:variant>
        <vt:i4>0</vt:i4>
      </vt:variant>
      <vt:variant>
        <vt:i4>5</vt:i4>
      </vt:variant>
      <vt:variant>
        <vt:lpwstr/>
      </vt:variant>
      <vt:variant>
        <vt:lpwstr>_Toc62566763</vt:lpwstr>
      </vt:variant>
      <vt:variant>
        <vt:i4>1310771</vt:i4>
      </vt:variant>
      <vt:variant>
        <vt:i4>482</vt:i4>
      </vt:variant>
      <vt:variant>
        <vt:i4>0</vt:i4>
      </vt:variant>
      <vt:variant>
        <vt:i4>5</vt:i4>
      </vt:variant>
      <vt:variant>
        <vt:lpwstr/>
      </vt:variant>
      <vt:variant>
        <vt:lpwstr>_Toc62566760</vt:lpwstr>
      </vt:variant>
      <vt:variant>
        <vt:i4>1245232</vt:i4>
      </vt:variant>
      <vt:variant>
        <vt:i4>476</vt:i4>
      </vt:variant>
      <vt:variant>
        <vt:i4>0</vt:i4>
      </vt:variant>
      <vt:variant>
        <vt:i4>5</vt:i4>
      </vt:variant>
      <vt:variant>
        <vt:lpwstr/>
      </vt:variant>
      <vt:variant>
        <vt:lpwstr>_Toc62566757</vt:lpwstr>
      </vt:variant>
      <vt:variant>
        <vt:i4>1048624</vt:i4>
      </vt:variant>
      <vt:variant>
        <vt:i4>470</vt:i4>
      </vt:variant>
      <vt:variant>
        <vt:i4>0</vt:i4>
      </vt:variant>
      <vt:variant>
        <vt:i4>5</vt:i4>
      </vt:variant>
      <vt:variant>
        <vt:lpwstr/>
      </vt:variant>
      <vt:variant>
        <vt:lpwstr>_Toc62566754</vt:lpwstr>
      </vt:variant>
      <vt:variant>
        <vt:i4>1376304</vt:i4>
      </vt:variant>
      <vt:variant>
        <vt:i4>464</vt:i4>
      </vt:variant>
      <vt:variant>
        <vt:i4>0</vt:i4>
      </vt:variant>
      <vt:variant>
        <vt:i4>5</vt:i4>
      </vt:variant>
      <vt:variant>
        <vt:lpwstr/>
      </vt:variant>
      <vt:variant>
        <vt:lpwstr>_Toc62566751</vt:lpwstr>
      </vt:variant>
      <vt:variant>
        <vt:i4>1835057</vt:i4>
      </vt:variant>
      <vt:variant>
        <vt:i4>458</vt:i4>
      </vt:variant>
      <vt:variant>
        <vt:i4>0</vt:i4>
      </vt:variant>
      <vt:variant>
        <vt:i4>5</vt:i4>
      </vt:variant>
      <vt:variant>
        <vt:lpwstr/>
      </vt:variant>
      <vt:variant>
        <vt:lpwstr>_Toc62566748</vt:lpwstr>
      </vt:variant>
      <vt:variant>
        <vt:i4>1114161</vt:i4>
      </vt:variant>
      <vt:variant>
        <vt:i4>452</vt:i4>
      </vt:variant>
      <vt:variant>
        <vt:i4>0</vt:i4>
      </vt:variant>
      <vt:variant>
        <vt:i4>5</vt:i4>
      </vt:variant>
      <vt:variant>
        <vt:lpwstr/>
      </vt:variant>
      <vt:variant>
        <vt:lpwstr>_Toc62566745</vt:lpwstr>
      </vt:variant>
      <vt:variant>
        <vt:i4>1441841</vt:i4>
      </vt:variant>
      <vt:variant>
        <vt:i4>446</vt:i4>
      </vt:variant>
      <vt:variant>
        <vt:i4>0</vt:i4>
      </vt:variant>
      <vt:variant>
        <vt:i4>5</vt:i4>
      </vt:variant>
      <vt:variant>
        <vt:lpwstr/>
      </vt:variant>
      <vt:variant>
        <vt:lpwstr>_Toc62566742</vt:lpwstr>
      </vt:variant>
      <vt:variant>
        <vt:i4>1900598</vt:i4>
      </vt:variant>
      <vt:variant>
        <vt:i4>440</vt:i4>
      </vt:variant>
      <vt:variant>
        <vt:i4>0</vt:i4>
      </vt:variant>
      <vt:variant>
        <vt:i4>5</vt:i4>
      </vt:variant>
      <vt:variant>
        <vt:lpwstr/>
      </vt:variant>
      <vt:variant>
        <vt:lpwstr>_Toc62566739</vt:lpwstr>
      </vt:variant>
      <vt:variant>
        <vt:i4>1114166</vt:i4>
      </vt:variant>
      <vt:variant>
        <vt:i4>434</vt:i4>
      </vt:variant>
      <vt:variant>
        <vt:i4>0</vt:i4>
      </vt:variant>
      <vt:variant>
        <vt:i4>5</vt:i4>
      </vt:variant>
      <vt:variant>
        <vt:lpwstr/>
      </vt:variant>
      <vt:variant>
        <vt:lpwstr>_Toc62566735</vt:lpwstr>
      </vt:variant>
      <vt:variant>
        <vt:i4>1441846</vt:i4>
      </vt:variant>
      <vt:variant>
        <vt:i4>428</vt:i4>
      </vt:variant>
      <vt:variant>
        <vt:i4>0</vt:i4>
      </vt:variant>
      <vt:variant>
        <vt:i4>5</vt:i4>
      </vt:variant>
      <vt:variant>
        <vt:lpwstr/>
      </vt:variant>
      <vt:variant>
        <vt:lpwstr>_Toc62566732</vt:lpwstr>
      </vt:variant>
      <vt:variant>
        <vt:i4>1376310</vt:i4>
      </vt:variant>
      <vt:variant>
        <vt:i4>422</vt:i4>
      </vt:variant>
      <vt:variant>
        <vt:i4>0</vt:i4>
      </vt:variant>
      <vt:variant>
        <vt:i4>5</vt:i4>
      </vt:variant>
      <vt:variant>
        <vt:lpwstr/>
      </vt:variant>
      <vt:variant>
        <vt:lpwstr>_Toc62566731</vt:lpwstr>
      </vt:variant>
      <vt:variant>
        <vt:i4>1310774</vt:i4>
      </vt:variant>
      <vt:variant>
        <vt:i4>416</vt:i4>
      </vt:variant>
      <vt:variant>
        <vt:i4>0</vt:i4>
      </vt:variant>
      <vt:variant>
        <vt:i4>5</vt:i4>
      </vt:variant>
      <vt:variant>
        <vt:lpwstr/>
      </vt:variant>
      <vt:variant>
        <vt:lpwstr>_Toc62566730</vt:lpwstr>
      </vt:variant>
      <vt:variant>
        <vt:i4>1900599</vt:i4>
      </vt:variant>
      <vt:variant>
        <vt:i4>410</vt:i4>
      </vt:variant>
      <vt:variant>
        <vt:i4>0</vt:i4>
      </vt:variant>
      <vt:variant>
        <vt:i4>5</vt:i4>
      </vt:variant>
      <vt:variant>
        <vt:lpwstr/>
      </vt:variant>
      <vt:variant>
        <vt:lpwstr>_Toc62566729</vt:lpwstr>
      </vt:variant>
      <vt:variant>
        <vt:i4>1835063</vt:i4>
      </vt:variant>
      <vt:variant>
        <vt:i4>404</vt:i4>
      </vt:variant>
      <vt:variant>
        <vt:i4>0</vt:i4>
      </vt:variant>
      <vt:variant>
        <vt:i4>5</vt:i4>
      </vt:variant>
      <vt:variant>
        <vt:lpwstr/>
      </vt:variant>
      <vt:variant>
        <vt:lpwstr>_Toc62566728</vt:lpwstr>
      </vt:variant>
      <vt:variant>
        <vt:i4>1245239</vt:i4>
      </vt:variant>
      <vt:variant>
        <vt:i4>398</vt:i4>
      </vt:variant>
      <vt:variant>
        <vt:i4>0</vt:i4>
      </vt:variant>
      <vt:variant>
        <vt:i4>5</vt:i4>
      </vt:variant>
      <vt:variant>
        <vt:lpwstr/>
      </vt:variant>
      <vt:variant>
        <vt:lpwstr>_Toc62566727</vt:lpwstr>
      </vt:variant>
      <vt:variant>
        <vt:i4>1179703</vt:i4>
      </vt:variant>
      <vt:variant>
        <vt:i4>392</vt:i4>
      </vt:variant>
      <vt:variant>
        <vt:i4>0</vt:i4>
      </vt:variant>
      <vt:variant>
        <vt:i4>5</vt:i4>
      </vt:variant>
      <vt:variant>
        <vt:lpwstr/>
      </vt:variant>
      <vt:variant>
        <vt:lpwstr>_Toc62566726</vt:lpwstr>
      </vt:variant>
      <vt:variant>
        <vt:i4>1114167</vt:i4>
      </vt:variant>
      <vt:variant>
        <vt:i4>386</vt:i4>
      </vt:variant>
      <vt:variant>
        <vt:i4>0</vt:i4>
      </vt:variant>
      <vt:variant>
        <vt:i4>5</vt:i4>
      </vt:variant>
      <vt:variant>
        <vt:lpwstr/>
      </vt:variant>
      <vt:variant>
        <vt:lpwstr>_Toc62566725</vt:lpwstr>
      </vt:variant>
      <vt:variant>
        <vt:i4>1048631</vt:i4>
      </vt:variant>
      <vt:variant>
        <vt:i4>380</vt:i4>
      </vt:variant>
      <vt:variant>
        <vt:i4>0</vt:i4>
      </vt:variant>
      <vt:variant>
        <vt:i4>5</vt:i4>
      </vt:variant>
      <vt:variant>
        <vt:lpwstr/>
      </vt:variant>
      <vt:variant>
        <vt:lpwstr>_Toc62566724</vt:lpwstr>
      </vt:variant>
      <vt:variant>
        <vt:i4>1507383</vt:i4>
      </vt:variant>
      <vt:variant>
        <vt:i4>374</vt:i4>
      </vt:variant>
      <vt:variant>
        <vt:i4>0</vt:i4>
      </vt:variant>
      <vt:variant>
        <vt:i4>5</vt:i4>
      </vt:variant>
      <vt:variant>
        <vt:lpwstr/>
      </vt:variant>
      <vt:variant>
        <vt:lpwstr>_Toc62566723</vt:lpwstr>
      </vt:variant>
      <vt:variant>
        <vt:i4>1441847</vt:i4>
      </vt:variant>
      <vt:variant>
        <vt:i4>368</vt:i4>
      </vt:variant>
      <vt:variant>
        <vt:i4>0</vt:i4>
      </vt:variant>
      <vt:variant>
        <vt:i4>5</vt:i4>
      </vt:variant>
      <vt:variant>
        <vt:lpwstr/>
      </vt:variant>
      <vt:variant>
        <vt:lpwstr>_Toc62566722</vt:lpwstr>
      </vt:variant>
      <vt:variant>
        <vt:i4>1376311</vt:i4>
      </vt:variant>
      <vt:variant>
        <vt:i4>362</vt:i4>
      </vt:variant>
      <vt:variant>
        <vt:i4>0</vt:i4>
      </vt:variant>
      <vt:variant>
        <vt:i4>5</vt:i4>
      </vt:variant>
      <vt:variant>
        <vt:lpwstr/>
      </vt:variant>
      <vt:variant>
        <vt:lpwstr>_Toc62566721</vt:lpwstr>
      </vt:variant>
      <vt:variant>
        <vt:i4>1310775</vt:i4>
      </vt:variant>
      <vt:variant>
        <vt:i4>356</vt:i4>
      </vt:variant>
      <vt:variant>
        <vt:i4>0</vt:i4>
      </vt:variant>
      <vt:variant>
        <vt:i4>5</vt:i4>
      </vt:variant>
      <vt:variant>
        <vt:lpwstr/>
      </vt:variant>
      <vt:variant>
        <vt:lpwstr>_Toc62566720</vt:lpwstr>
      </vt:variant>
      <vt:variant>
        <vt:i4>1900596</vt:i4>
      </vt:variant>
      <vt:variant>
        <vt:i4>350</vt:i4>
      </vt:variant>
      <vt:variant>
        <vt:i4>0</vt:i4>
      </vt:variant>
      <vt:variant>
        <vt:i4>5</vt:i4>
      </vt:variant>
      <vt:variant>
        <vt:lpwstr/>
      </vt:variant>
      <vt:variant>
        <vt:lpwstr>_Toc62566719</vt:lpwstr>
      </vt:variant>
      <vt:variant>
        <vt:i4>1835060</vt:i4>
      </vt:variant>
      <vt:variant>
        <vt:i4>344</vt:i4>
      </vt:variant>
      <vt:variant>
        <vt:i4>0</vt:i4>
      </vt:variant>
      <vt:variant>
        <vt:i4>5</vt:i4>
      </vt:variant>
      <vt:variant>
        <vt:lpwstr/>
      </vt:variant>
      <vt:variant>
        <vt:lpwstr>_Toc62566718</vt:lpwstr>
      </vt:variant>
      <vt:variant>
        <vt:i4>1245236</vt:i4>
      </vt:variant>
      <vt:variant>
        <vt:i4>338</vt:i4>
      </vt:variant>
      <vt:variant>
        <vt:i4>0</vt:i4>
      </vt:variant>
      <vt:variant>
        <vt:i4>5</vt:i4>
      </vt:variant>
      <vt:variant>
        <vt:lpwstr/>
      </vt:variant>
      <vt:variant>
        <vt:lpwstr>_Toc62566717</vt:lpwstr>
      </vt:variant>
      <vt:variant>
        <vt:i4>1179700</vt:i4>
      </vt:variant>
      <vt:variant>
        <vt:i4>332</vt:i4>
      </vt:variant>
      <vt:variant>
        <vt:i4>0</vt:i4>
      </vt:variant>
      <vt:variant>
        <vt:i4>5</vt:i4>
      </vt:variant>
      <vt:variant>
        <vt:lpwstr/>
      </vt:variant>
      <vt:variant>
        <vt:lpwstr>_Toc62566716</vt:lpwstr>
      </vt:variant>
      <vt:variant>
        <vt:i4>1114164</vt:i4>
      </vt:variant>
      <vt:variant>
        <vt:i4>326</vt:i4>
      </vt:variant>
      <vt:variant>
        <vt:i4>0</vt:i4>
      </vt:variant>
      <vt:variant>
        <vt:i4>5</vt:i4>
      </vt:variant>
      <vt:variant>
        <vt:lpwstr/>
      </vt:variant>
      <vt:variant>
        <vt:lpwstr>_Toc62566715</vt:lpwstr>
      </vt:variant>
      <vt:variant>
        <vt:i4>1048628</vt:i4>
      </vt:variant>
      <vt:variant>
        <vt:i4>320</vt:i4>
      </vt:variant>
      <vt:variant>
        <vt:i4>0</vt:i4>
      </vt:variant>
      <vt:variant>
        <vt:i4>5</vt:i4>
      </vt:variant>
      <vt:variant>
        <vt:lpwstr/>
      </vt:variant>
      <vt:variant>
        <vt:lpwstr>_Toc62566714</vt:lpwstr>
      </vt:variant>
      <vt:variant>
        <vt:i4>1507380</vt:i4>
      </vt:variant>
      <vt:variant>
        <vt:i4>314</vt:i4>
      </vt:variant>
      <vt:variant>
        <vt:i4>0</vt:i4>
      </vt:variant>
      <vt:variant>
        <vt:i4>5</vt:i4>
      </vt:variant>
      <vt:variant>
        <vt:lpwstr/>
      </vt:variant>
      <vt:variant>
        <vt:lpwstr>_Toc62566713</vt:lpwstr>
      </vt:variant>
      <vt:variant>
        <vt:i4>1441844</vt:i4>
      </vt:variant>
      <vt:variant>
        <vt:i4>308</vt:i4>
      </vt:variant>
      <vt:variant>
        <vt:i4>0</vt:i4>
      </vt:variant>
      <vt:variant>
        <vt:i4>5</vt:i4>
      </vt:variant>
      <vt:variant>
        <vt:lpwstr/>
      </vt:variant>
      <vt:variant>
        <vt:lpwstr>_Toc62566712</vt:lpwstr>
      </vt:variant>
      <vt:variant>
        <vt:i4>1376308</vt:i4>
      </vt:variant>
      <vt:variant>
        <vt:i4>302</vt:i4>
      </vt:variant>
      <vt:variant>
        <vt:i4>0</vt:i4>
      </vt:variant>
      <vt:variant>
        <vt:i4>5</vt:i4>
      </vt:variant>
      <vt:variant>
        <vt:lpwstr/>
      </vt:variant>
      <vt:variant>
        <vt:lpwstr>_Toc62566711</vt:lpwstr>
      </vt:variant>
      <vt:variant>
        <vt:i4>1310772</vt:i4>
      </vt:variant>
      <vt:variant>
        <vt:i4>296</vt:i4>
      </vt:variant>
      <vt:variant>
        <vt:i4>0</vt:i4>
      </vt:variant>
      <vt:variant>
        <vt:i4>5</vt:i4>
      </vt:variant>
      <vt:variant>
        <vt:lpwstr/>
      </vt:variant>
      <vt:variant>
        <vt:lpwstr>_Toc62566710</vt:lpwstr>
      </vt:variant>
      <vt:variant>
        <vt:i4>1900597</vt:i4>
      </vt:variant>
      <vt:variant>
        <vt:i4>290</vt:i4>
      </vt:variant>
      <vt:variant>
        <vt:i4>0</vt:i4>
      </vt:variant>
      <vt:variant>
        <vt:i4>5</vt:i4>
      </vt:variant>
      <vt:variant>
        <vt:lpwstr/>
      </vt:variant>
      <vt:variant>
        <vt:lpwstr>_Toc62566709</vt:lpwstr>
      </vt:variant>
      <vt:variant>
        <vt:i4>1835061</vt:i4>
      </vt:variant>
      <vt:variant>
        <vt:i4>284</vt:i4>
      </vt:variant>
      <vt:variant>
        <vt:i4>0</vt:i4>
      </vt:variant>
      <vt:variant>
        <vt:i4>5</vt:i4>
      </vt:variant>
      <vt:variant>
        <vt:lpwstr/>
      </vt:variant>
      <vt:variant>
        <vt:lpwstr>_Toc62566708</vt:lpwstr>
      </vt:variant>
      <vt:variant>
        <vt:i4>1245237</vt:i4>
      </vt:variant>
      <vt:variant>
        <vt:i4>278</vt:i4>
      </vt:variant>
      <vt:variant>
        <vt:i4>0</vt:i4>
      </vt:variant>
      <vt:variant>
        <vt:i4>5</vt:i4>
      </vt:variant>
      <vt:variant>
        <vt:lpwstr/>
      </vt:variant>
      <vt:variant>
        <vt:lpwstr>_Toc62566707</vt:lpwstr>
      </vt:variant>
      <vt:variant>
        <vt:i4>1179701</vt:i4>
      </vt:variant>
      <vt:variant>
        <vt:i4>272</vt:i4>
      </vt:variant>
      <vt:variant>
        <vt:i4>0</vt:i4>
      </vt:variant>
      <vt:variant>
        <vt:i4>5</vt:i4>
      </vt:variant>
      <vt:variant>
        <vt:lpwstr/>
      </vt:variant>
      <vt:variant>
        <vt:lpwstr>_Toc62566706</vt:lpwstr>
      </vt:variant>
      <vt:variant>
        <vt:i4>1114165</vt:i4>
      </vt:variant>
      <vt:variant>
        <vt:i4>266</vt:i4>
      </vt:variant>
      <vt:variant>
        <vt:i4>0</vt:i4>
      </vt:variant>
      <vt:variant>
        <vt:i4>5</vt:i4>
      </vt:variant>
      <vt:variant>
        <vt:lpwstr/>
      </vt:variant>
      <vt:variant>
        <vt:lpwstr>_Toc62566705</vt:lpwstr>
      </vt:variant>
      <vt:variant>
        <vt:i4>1048629</vt:i4>
      </vt:variant>
      <vt:variant>
        <vt:i4>260</vt:i4>
      </vt:variant>
      <vt:variant>
        <vt:i4>0</vt:i4>
      </vt:variant>
      <vt:variant>
        <vt:i4>5</vt:i4>
      </vt:variant>
      <vt:variant>
        <vt:lpwstr/>
      </vt:variant>
      <vt:variant>
        <vt:lpwstr>_Toc62566704</vt:lpwstr>
      </vt:variant>
      <vt:variant>
        <vt:i4>1507381</vt:i4>
      </vt:variant>
      <vt:variant>
        <vt:i4>254</vt:i4>
      </vt:variant>
      <vt:variant>
        <vt:i4>0</vt:i4>
      </vt:variant>
      <vt:variant>
        <vt:i4>5</vt:i4>
      </vt:variant>
      <vt:variant>
        <vt:lpwstr/>
      </vt:variant>
      <vt:variant>
        <vt:lpwstr>_Toc62566703</vt:lpwstr>
      </vt:variant>
      <vt:variant>
        <vt:i4>1441845</vt:i4>
      </vt:variant>
      <vt:variant>
        <vt:i4>248</vt:i4>
      </vt:variant>
      <vt:variant>
        <vt:i4>0</vt:i4>
      </vt:variant>
      <vt:variant>
        <vt:i4>5</vt:i4>
      </vt:variant>
      <vt:variant>
        <vt:lpwstr/>
      </vt:variant>
      <vt:variant>
        <vt:lpwstr>_Toc62566702</vt:lpwstr>
      </vt:variant>
      <vt:variant>
        <vt:i4>1376309</vt:i4>
      </vt:variant>
      <vt:variant>
        <vt:i4>242</vt:i4>
      </vt:variant>
      <vt:variant>
        <vt:i4>0</vt:i4>
      </vt:variant>
      <vt:variant>
        <vt:i4>5</vt:i4>
      </vt:variant>
      <vt:variant>
        <vt:lpwstr/>
      </vt:variant>
      <vt:variant>
        <vt:lpwstr>_Toc62566701</vt:lpwstr>
      </vt:variant>
      <vt:variant>
        <vt:i4>1310773</vt:i4>
      </vt:variant>
      <vt:variant>
        <vt:i4>236</vt:i4>
      </vt:variant>
      <vt:variant>
        <vt:i4>0</vt:i4>
      </vt:variant>
      <vt:variant>
        <vt:i4>5</vt:i4>
      </vt:variant>
      <vt:variant>
        <vt:lpwstr/>
      </vt:variant>
      <vt:variant>
        <vt:lpwstr>_Toc62566700</vt:lpwstr>
      </vt:variant>
      <vt:variant>
        <vt:i4>1835068</vt:i4>
      </vt:variant>
      <vt:variant>
        <vt:i4>230</vt:i4>
      </vt:variant>
      <vt:variant>
        <vt:i4>0</vt:i4>
      </vt:variant>
      <vt:variant>
        <vt:i4>5</vt:i4>
      </vt:variant>
      <vt:variant>
        <vt:lpwstr/>
      </vt:variant>
      <vt:variant>
        <vt:lpwstr>_Toc62566699</vt:lpwstr>
      </vt:variant>
      <vt:variant>
        <vt:i4>1900604</vt:i4>
      </vt:variant>
      <vt:variant>
        <vt:i4>224</vt:i4>
      </vt:variant>
      <vt:variant>
        <vt:i4>0</vt:i4>
      </vt:variant>
      <vt:variant>
        <vt:i4>5</vt:i4>
      </vt:variant>
      <vt:variant>
        <vt:lpwstr/>
      </vt:variant>
      <vt:variant>
        <vt:lpwstr>_Toc62566698</vt:lpwstr>
      </vt:variant>
      <vt:variant>
        <vt:i4>1179708</vt:i4>
      </vt:variant>
      <vt:variant>
        <vt:i4>218</vt:i4>
      </vt:variant>
      <vt:variant>
        <vt:i4>0</vt:i4>
      </vt:variant>
      <vt:variant>
        <vt:i4>5</vt:i4>
      </vt:variant>
      <vt:variant>
        <vt:lpwstr/>
      </vt:variant>
      <vt:variant>
        <vt:lpwstr>_Toc62566697</vt:lpwstr>
      </vt:variant>
      <vt:variant>
        <vt:i4>1245244</vt:i4>
      </vt:variant>
      <vt:variant>
        <vt:i4>212</vt:i4>
      </vt:variant>
      <vt:variant>
        <vt:i4>0</vt:i4>
      </vt:variant>
      <vt:variant>
        <vt:i4>5</vt:i4>
      </vt:variant>
      <vt:variant>
        <vt:lpwstr/>
      </vt:variant>
      <vt:variant>
        <vt:lpwstr>_Toc62566696</vt:lpwstr>
      </vt:variant>
      <vt:variant>
        <vt:i4>1048636</vt:i4>
      </vt:variant>
      <vt:variant>
        <vt:i4>206</vt:i4>
      </vt:variant>
      <vt:variant>
        <vt:i4>0</vt:i4>
      </vt:variant>
      <vt:variant>
        <vt:i4>5</vt:i4>
      </vt:variant>
      <vt:variant>
        <vt:lpwstr/>
      </vt:variant>
      <vt:variant>
        <vt:lpwstr>_Toc62566695</vt:lpwstr>
      </vt:variant>
      <vt:variant>
        <vt:i4>1114172</vt:i4>
      </vt:variant>
      <vt:variant>
        <vt:i4>200</vt:i4>
      </vt:variant>
      <vt:variant>
        <vt:i4>0</vt:i4>
      </vt:variant>
      <vt:variant>
        <vt:i4>5</vt:i4>
      </vt:variant>
      <vt:variant>
        <vt:lpwstr/>
      </vt:variant>
      <vt:variant>
        <vt:lpwstr>_Toc62566694</vt:lpwstr>
      </vt:variant>
      <vt:variant>
        <vt:i4>1441852</vt:i4>
      </vt:variant>
      <vt:variant>
        <vt:i4>194</vt:i4>
      </vt:variant>
      <vt:variant>
        <vt:i4>0</vt:i4>
      </vt:variant>
      <vt:variant>
        <vt:i4>5</vt:i4>
      </vt:variant>
      <vt:variant>
        <vt:lpwstr/>
      </vt:variant>
      <vt:variant>
        <vt:lpwstr>_Toc62566693</vt:lpwstr>
      </vt:variant>
      <vt:variant>
        <vt:i4>1507388</vt:i4>
      </vt:variant>
      <vt:variant>
        <vt:i4>188</vt:i4>
      </vt:variant>
      <vt:variant>
        <vt:i4>0</vt:i4>
      </vt:variant>
      <vt:variant>
        <vt:i4>5</vt:i4>
      </vt:variant>
      <vt:variant>
        <vt:lpwstr/>
      </vt:variant>
      <vt:variant>
        <vt:lpwstr>_Toc62566692</vt:lpwstr>
      </vt:variant>
      <vt:variant>
        <vt:i4>1310780</vt:i4>
      </vt:variant>
      <vt:variant>
        <vt:i4>182</vt:i4>
      </vt:variant>
      <vt:variant>
        <vt:i4>0</vt:i4>
      </vt:variant>
      <vt:variant>
        <vt:i4>5</vt:i4>
      </vt:variant>
      <vt:variant>
        <vt:lpwstr/>
      </vt:variant>
      <vt:variant>
        <vt:lpwstr>_Toc62566691</vt:lpwstr>
      </vt:variant>
      <vt:variant>
        <vt:i4>1376316</vt:i4>
      </vt:variant>
      <vt:variant>
        <vt:i4>176</vt:i4>
      </vt:variant>
      <vt:variant>
        <vt:i4>0</vt:i4>
      </vt:variant>
      <vt:variant>
        <vt:i4>5</vt:i4>
      </vt:variant>
      <vt:variant>
        <vt:lpwstr/>
      </vt:variant>
      <vt:variant>
        <vt:lpwstr>_Toc62566690</vt:lpwstr>
      </vt:variant>
      <vt:variant>
        <vt:i4>1835069</vt:i4>
      </vt:variant>
      <vt:variant>
        <vt:i4>170</vt:i4>
      </vt:variant>
      <vt:variant>
        <vt:i4>0</vt:i4>
      </vt:variant>
      <vt:variant>
        <vt:i4>5</vt:i4>
      </vt:variant>
      <vt:variant>
        <vt:lpwstr/>
      </vt:variant>
      <vt:variant>
        <vt:lpwstr>_Toc62566689</vt:lpwstr>
      </vt:variant>
      <vt:variant>
        <vt:i4>1179709</vt:i4>
      </vt:variant>
      <vt:variant>
        <vt:i4>164</vt:i4>
      </vt:variant>
      <vt:variant>
        <vt:i4>0</vt:i4>
      </vt:variant>
      <vt:variant>
        <vt:i4>5</vt:i4>
      </vt:variant>
      <vt:variant>
        <vt:lpwstr/>
      </vt:variant>
      <vt:variant>
        <vt:lpwstr>_Toc62566687</vt:lpwstr>
      </vt:variant>
      <vt:variant>
        <vt:i4>1245245</vt:i4>
      </vt:variant>
      <vt:variant>
        <vt:i4>158</vt:i4>
      </vt:variant>
      <vt:variant>
        <vt:i4>0</vt:i4>
      </vt:variant>
      <vt:variant>
        <vt:i4>5</vt:i4>
      </vt:variant>
      <vt:variant>
        <vt:lpwstr/>
      </vt:variant>
      <vt:variant>
        <vt:lpwstr>_Toc62566686</vt:lpwstr>
      </vt:variant>
      <vt:variant>
        <vt:i4>1048637</vt:i4>
      </vt:variant>
      <vt:variant>
        <vt:i4>152</vt:i4>
      </vt:variant>
      <vt:variant>
        <vt:i4>0</vt:i4>
      </vt:variant>
      <vt:variant>
        <vt:i4>5</vt:i4>
      </vt:variant>
      <vt:variant>
        <vt:lpwstr/>
      </vt:variant>
      <vt:variant>
        <vt:lpwstr>_Toc62566685</vt:lpwstr>
      </vt:variant>
      <vt:variant>
        <vt:i4>1114173</vt:i4>
      </vt:variant>
      <vt:variant>
        <vt:i4>146</vt:i4>
      </vt:variant>
      <vt:variant>
        <vt:i4>0</vt:i4>
      </vt:variant>
      <vt:variant>
        <vt:i4>5</vt:i4>
      </vt:variant>
      <vt:variant>
        <vt:lpwstr/>
      </vt:variant>
      <vt:variant>
        <vt:lpwstr>_Toc62566684</vt:lpwstr>
      </vt:variant>
      <vt:variant>
        <vt:i4>1441853</vt:i4>
      </vt:variant>
      <vt:variant>
        <vt:i4>140</vt:i4>
      </vt:variant>
      <vt:variant>
        <vt:i4>0</vt:i4>
      </vt:variant>
      <vt:variant>
        <vt:i4>5</vt:i4>
      </vt:variant>
      <vt:variant>
        <vt:lpwstr/>
      </vt:variant>
      <vt:variant>
        <vt:lpwstr>_Toc62566683</vt:lpwstr>
      </vt:variant>
      <vt:variant>
        <vt:i4>1310781</vt:i4>
      </vt:variant>
      <vt:variant>
        <vt:i4>134</vt:i4>
      </vt:variant>
      <vt:variant>
        <vt:i4>0</vt:i4>
      </vt:variant>
      <vt:variant>
        <vt:i4>5</vt:i4>
      </vt:variant>
      <vt:variant>
        <vt:lpwstr/>
      </vt:variant>
      <vt:variant>
        <vt:lpwstr>_Toc62566681</vt:lpwstr>
      </vt:variant>
      <vt:variant>
        <vt:i4>1376317</vt:i4>
      </vt:variant>
      <vt:variant>
        <vt:i4>128</vt:i4>
      </vt:variant>
      <vt:variant>
        <vt:i4>0</vt:i4>
      </vt:variant>
      <vt:variant>
        <vt:i4>5</vt:i4>
      </vt:variant>
      <vt:variant>
        <vt:lpwstr/>
      </vt:variant>
      <vt:variant>
        <vt:lpwstr>_Toc62566680</vt:lpwstr>
      </vt:variant>
      <vt:variant>
        <vt:i4>1835058</vt:i4>
      </vt:variant>
      <vt:variant>
        <vt:i4>122</vt:i4>
      </vt:variant>
      <vt:variant>
        <vt:i4>0</vt:i4>
      </vt:variant>
      <vt:variant>
        <vt:i4>5</vt:i4>
      </vt:variant>
      <vt:variant>
        <vt:lpwstr/>
      </vt:variant>
      <vt:variant>
        <vt:lpwstr>_Toc62566679</vt:lpwstr>
      </vt:variant>
      <vt:variant>
        <vt:i4>1179698</vt:i4>
      </vt:variant>
      <vt:variant>
        <vt:i4>116</vt:i4>
      </vt:variant>
      <vt:variant>
        <vt:i4>0</vt:i4>
      </vt:variant>
      <vt:variant>
        <vt:i4>5</vt:i4>
      </vt:variant>
      <vt:variant>
        <vt:lpwstr/>
      </vt:variant>
      <vt:variant>
        <vt:lpwstr>_Toc62566677</vt:lpwstr>
      </vt:variant>
      <vt:variant>
        <vt:i4>1245234</vt:i4>
      </vt:variant>
      <vt:variant>
        <vt:i4>110</vt:i4>
      </vt:variant>
      <vt:variant>
        <vt:i4>0</vt:i4>
      </vt:variant>
      <vt:variant>
        <vt:i4>5</vt:i4>
      </vt:variant>
      <vt:variant>
        <vt:lpwstr/>
      </vt:variant>
      <vt:variant>
        <vt:lpwstr>_Toc62566676</vt:lpwstr>
      </vt:variant>
      <vt:variant>
        <vt:i4>1048626</vt:i4>
      </vt:variant>
      <vt:variant>
        <vt:i4>104</vt:i4>
      </vt:variant>
      <vt:variant>
        <vt:i4>0</vt:i4>
      </vt:variant>
      <vt:variant>
        <vt:i4>5</vt:i4>
      </vt:variant>
      <vt:variant>
        <vt:lpwstr/>
      </vt:variant>
      <vt:variant>
        <vt:lpwstr>_Toc62566675</vt:lpwstr>
      </vt:variant>
      <vt:variant>
        <vt:i4>1114162</vt:i4>
      </vt:variant>
      <vt:variant>
        <vt:i4>98</vt:i4>
      </vt:variant>
      <vt:variant>
        <vt:i4>0</vt:i4>
      </vt:variant>
      <vt:variant>
        <vt:i4>5</vt:i4>
      </vt:variant>
      <vt:variant>
        <vt:lpwstr/>
      </vt:variant>
      <vt:variant>
        <vt:lpwstr>_Toc62566674</vt:lpwstr>
      </vt:variant>
      <vt:variant>
        <vt:i4>1441842</vt:i4>
      </vt:variant>
      <vt:variant>
        <vt:i4>92</vt:i4>
      </vt:variant>
      <vt:variant>
        <vt:i4>0</vt:i4>
      </vt:variant>
      <vt:variant>
        <vt:i4>5</vt:i4>
      </vt:variant>
      <vt:variant>
        <vt:lpwstr/>
      </vt:variant>
      <vt:variant>
        <vt:lpwstr>_Toc62566673</vt:lpwstr>
      </vt:variant>
      <vt:variant>
        <vt:i4>1507378</vt:i4>
      </vt:variant>
      <vt:variant>
        <vt:i4>86</vt:i4>
      </vt:variant>
      <vt:variant>
        <vt:i4>0</vt:i4>
      </vt:variant>
      <vt:variant>
        <vt:i4>5</vt:i4>
      </vt:variant>
      <vt:variant>
        <vt:lpwstr/>
      </vt:variant>
      <vt:variant>
        <vt:lpwstr>_Toc62566672</vt:lpwstr>
      </vt:variant>
      <vt:variant>
        <vt:i4>1310770</vt:i4>
      </vt:variant>
      <vt:variant>
        <vt:i4>80</vt:i4>
      </vt:variant>
      <vt:variant>
        <vt:i4>0</vt:i4>
      </vt:variant>
      <vt:variant>
        <vt:i4>5</vt:i4>
      </vt:variant>
      <vt:variant>
        <vt:lpwstr/>
      </vt:variant>
      <vt:variant>
        <vt:lpwstr>_Toc62566671</vt:lpwstr>
      </vt:variant>
      <vt:variant>
        <vt:i4>1376306</vt:i4>
      </vt:variant>
      <vt:variant>
        <vt:i4>74</vt:i4>
      </vt:variant>
      <vt:variant>
        <vt:i4>0</vt:i4>
      </vt:variant>
      <vt:variant>
        <vt:i4>5</vt:i4>
      </vt:variant>
      <vt:variant>
        <vt:lpwstr/>
      </vt:variant>
      <vt:variant>
        <vt:lpwstr>_Toc62566670</vt:lpwstr>
      </vt:variant>
      <vt:variant>
        <vt:i4>1835059</vt:i4>
      </vt:variant>
      <vt:variant>
        <vt:i4>68</vt:i4>
      </vt:variant>
      <vt:variant>
        <vt:i4>0</vt:i4>
      </vt:variant>
      <vt:variant>
        <vt:i4>5</vt:i4>
      </vt:variant>
      <vt:variant>
        <vt:lpwstr/>
      </vt:variant>
      <vt:variant>
        <vt:lpwstr>_Toc62566669</vt:lpwstr>
      </vt:variant>
      <vt:variant>
        <vt:i4>1900595</vt:i4>
      </vt:variant>
      <vt:variant>
        <vt:i4>62</vt:i4>
      </vt:variant>
      <vt:variant>
        <vt:i4>0</vt:i4>
      </vt:variant>
      <vt:variant>
        <vt:i4>5</vt:i4>
      </vt:variant>
      <vt:variant>
        <vt:lpwstr/>
      </vt:variant>
      <vt:variant>
        <vt:lpwstr>_Toc62566668</vt:lpwstr>
      </vt:variant>
      <vt:variant>
        <vt:i4>1179699</vt:i4>
      </vt:variant>
      <vt:variant>
        <vt:i4>56</vt:i4>
      </vt:variant>
      <vt:variant>
        <vt:i4>0</vt:i4>
      </vt:variant>
      <vt:variant>
        <vt:i4>5</vt:i4>
      </vt:variant>
      <vt:variant>
        <vt:lpwstr/>
      </vt:variant>
      <vt:variant>
        <vt:lpwstr>_Toc62566667</vt:lpwstr>
      </vt:variant>
      <vt:variant>
        <vt:i4>1245235</vt:i4>
      </vt:variant>
      <vt:variant>
        <vt:i4>50</vt:i4>
      </vt:variant>
      <vt:variant>
        <vt:i4>0</vt:i4>
      </vt:variant>
      <vt:variant>
        <vt:i4>5</vt:i4>
      </vt:variant>
      <vt:variant>
        <vt:lpwstr/>
      </vt:variant>
      <vt:variant>
        <vt:lpwstr>_Toc62566666</vt:lpwstr>
      </vt:variant>
      <vt:variant>
        <vt:i4>1048627</vt:i4>
      </vt:variant>
      <vt:variant>
        <vt:i4>44</vt:i4>
      </vt:variant>
      <vt:variant>
        <vt:i4>0</vt:i4>
      </vt:variant>
      <vt:variant>
        <vt:i4>5</vt:i4>
      </vt:variant>
      <vt:variant>
        <vt:lpwstr/>
      </vt:variant>
      <vt:variant>
        <vt:lpwstr>_Toc62566665</vt:lpwstr>
      </vt:variant>
      <vt:variant>
        <vt:i4>1114163</vt:i4>
      </vt:variant>
      <vt:variant>
        <vt:i4>38</vt:i4>
      </vt:variant>
      <vt:variant>
        <vt:i4>0</vt:i4>
      </vt:variant>
      <vt:variant>
        <vt:i4>5</vt:i4>
      </vt:variant>
      <vt:variant>
        <vt:lpwstr/>
      </vt:variant>
      <vt:variant>
        <vt:lpwstr>_Toc62566664</vt:lpwstr>
      </vt:variant>
      <vt:variant>
        <vt:i4>1441843</vt:i4>
      </vt:variant>
      <vt:variant>
        <vt:i4>32</vt:i4>
      </vt:variant>
      <vt:variant>
        <vt:i4>0</vt:i4>
      </vt:variant>
      <vt:variant>
        <vt:i4>5</vt:i4>
      </vt:variant>
      <vt:variant>
        <vt:lpwstr/>
      </vt:variant>
      <vt:variant>
        <vt:lpwstr>_Toc62566663</vt:lpwstr>
      </vt:variant>
      <vt:variant>
        <vt:i4>1507379</vt:i4>
      </vt:variant>
      <vt:variant>
        <vt:i4>26</vt:i4>
      </vt:variant>
      <vt:variant>
        <vt:i4>0</vt:i4>
      </vt:variant>
      <vt:variant>
        <vt:i4>5</vt:i4>
      </vt:variant>
      <vt:variant>
        <vt:lpwstr/>
      </vt:variant>
      <vt:variant>
        <vt:lpwstr>_Toc62566662</vt:lpwstr>
      </vt:variant>
      <vt:variant>
        <vt:i4>1310771</vt:i4>
      </vt:variant>
      <vt:variant>
        <vt:i4>20</vt:i4>
      </vt:variant>
      <vt:variant>
        <vt:i4>0</vt:i4>
      </vt:variant>
      <vt:variant>
        <vt:i4>5</vt:i4>
      </vt:variant>
      <vt:variant>
        <vt:lpwstr/>
      </vt:variant>
      <vt:variant>
        <vt:lpwstr>_Toc62566661</vt:lpwstr>
      </vt:variant>
      <vt:variant>
        <vt:i4>1376307</vt:i4>
      </vt:variant>
      <vt:variant>
        <vt:i4>14</vt:i4>
      </vt:variant>
      <vt:variant>
        <vt:i4>0</vt:i4>
      </vt:variant>
      <vt:variant>
        <vt:i4>5</vt:i4>
      </vt:variant>
      <vt:variant>
        <vt:lpwstr/>
      </vt:variant>
      <vt:variant>
        <vt:lpwstr>_Toc62566660</vt:lpwstr>
      </vt:variant>
      <vt:variant>
        <vt:i4>1835056</vt:i4>
      </vt:variant>
      <vt:variant>
        <vt:i4>8</vt:i4>
      </vt:variant>
      <vt:variant>
        <vt:i4>0</vt:i4>
      </vt:variant>
      <vt:variant>
        <vt:i4>5</vt:i4>
      </vt:variant>
      <vt:variant>
        <vt:lpwstr/>
      </vt:variant>
      <vt:variant>
        <vt:lpwstr>_Toc62566659</vt:lpwstr>
      </vt:variant>
      <vt:variant>
        <vt:i4>1900592</vt:i4>
      </vt:variant>
      <vt:variant>
        <vt:i4>2</vt:i4>
      </vt:variant>
      <vt:variant>
        <vt:i4>0</vt:i4>
      </vt:variant>
      <vt:variant>
        <vt:i4>5</vt:i4>
      </vt:variant>
      <vt:variant>
        <vt:lpwstr/>
      </vt:variant>
      <vt:variant>
        <vt:lpwstr>_Toc62566658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After-Action Report/Improvement Plan Template</dc:title>
  <dc:subject/>
  <dc:creator>Peri Rogowski</dc:creator>
  <cp:keywords>HSEEP, Template, After-Action, Improvement Plan, AAR, Evaluation</cp:keywords>
  <dc:description/>
  <cp:lastModifiedBy>Peri Rogowski</cp:lastModifiedBy>
  <cp:revision>8</cp:revision>
  <cp:lastPrinted>2021-04-24T02:03:00Z</cp:lastPrinted>
  <dcterms:created xsi:type="dcterms:W3CDTF">2023-06-08T13:41:00Z</dcterms:created>
  <dcterms:modified xsi:type="dcterms:W3CDTF">2023-06-08T13:52:00Z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0x010100DF3D11D4150FEC4BB63A1F1D476B365B</vt:lpwstr>
  </property>
  <property fmtid="{D5CDD505-2E9C-101B-9397-08002B2CF9AE}" pid="3" name="_DocHome">
    <vt:i4>804058444</vt:i4>
  </property>
  <property fmtid="{D5CDD505-2E9C-101B-9397-08002B2CF9AE}" pid="4" name="MediaServiceImageTags">
    <vt:lpwstr/>
  </property>
</Properties>
</file>