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D07D" w14:textId="731D0116" w:rsidR="009A3082" w:rsidRDefault="009A3082" w:rsidP="009A3082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586DD9" wp14:editId="14B4B1FD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Regional Service Council </w:t>
      </w:r>
    </w:p>
    <w:p w14:paraId="6A9CF6CB" w14:textId="77777777" w:rsidR="009A3082" w:rsidRDefault="009A3082" w:rsidP="009A3082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 # 2</w:t>
      </w:r>
      <w:r>
        <w:rPr>
          <w:rFonts w:ascii="Arial" w:hAnsi="Arial" w:cs="Arial"/>
          <w:b/>
          <w:sz w:val="28"/>
          <w:szCs w:val="28"/>
          <w:shd w:val="clear" w:color="auto" w:fill="FFFF99"/>
        </w:rPr>
        <w:t xml:space="preserve">    </w:t>
      </w:r>
    </w:p>
    <w:p w14:paraId="22B4AA1B" w14:textId="77777777" w:rsidR="009A3082" w:rsidRDefault="009A3082" w:rsidP="009A3082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</w:p>
    <w:p w14:paraId="07EE97EB" w14:textId="25A1E627" w:rsidR="009A3082" w:rsidRDefault="009A3082" w:rsidP="009A3082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Date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Friday, June 10, 2022 – 9:00 a.m. CST </w:t>
      </w:r>
    </w:p>
    <w:p w14:paraId="6746B822" w14:textId="77777777" w:rsidR="009A3082" w:rsidRDefault="009A3082" w:rsidP="009A3082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Location</w:t>
      </w:r>
      <w:r>
        <w:rPr>
          <w:rFonts w:ascii="Arial" w:hAnsi="Arial" w:cs="Arial"/>
          <w:sz w:val="28"/>
          <w:szCs w:val="28"/>
        </w:rPr>
        <w:t xml:space="preserve">:  Virtual Meeting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F12DF2C" w14:textId="77777777" w:rsidR="009A3082" w:rsidRDefault="009A3082" w:rsidP="009A3082">
      <w:pPr>
        <w:tabs>
          <w:tab w:val="left" w:pos="1824"/>
        </w:tabs>
        <w:ind w:left="1653"/>
        <w:rPr>
          <w:rFonts w:ascii="Arial" w:hAnsi="Arial" w:cs="Arial"/>
          <w:sz w:val="28"/>
          <w:szCs w:val="28"/>
        </w:rPr>
      </w:pPr>
    </w:p>
    <w:p w14:paraId="32086743" w14:textId="77777777" w:rsidR="009A3082" w:rsidRDefault="009A3082" w:rsidP="009A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076E4BBC" w14:textId="77777777" w:rsidR="009A3082" w:rsidRDefault="009A3082" w:rsidP="009A3082">
      <w:pPr>
        <w:tabs>
          <w:tab w:val="left" w:pos="1824"/>
        </w:tabs>
        <w:rPr>
          <w:rFonts w:ascii="Arial" w:hAnsi="Arial" w:cs="Arial"/>
          <w:b/>
          <w:sz w:val="28"/>
          <w:szCs w:val="28"/>
        </w:rPr>
      </w:pPr>
    </w:p>
    <w:p w14:paraId="2D5C2F55" w14:textId="77777777" w:rsidR="009A3082" w:rsidRDefault="009A3082" w:rsidP="009A3082">
      <w:pPr>
        <w:rPr>
          <w:rFonts w:ascii="Arial" w:hAnsi="Arial" w:cs="Arial"/>
        </w:rPr>
      </w:pPr>
      <w:r>
        <w:rPr>
          <w:rFonts w:ascii="Arial" w:hAnsi="Arial" w:cs="Arial"/>
          <w:b/>
        </w:rPr>
        <w:t>I. Meeting Called to Order</w:t>
      </w:r>
      <w:r>
        <w:rPr>
          <w:rFonts w:ascii="Arial" w:hAnsi="Arial" w:cs="Arial"/>
        </w:rPr>
        <w:t xml:space="preserve">:  Regional Service Council meeting was called to order by Regional Manager Brian Brown. </w:t>
      </w:r>
    </w:p>
    <w:p w14:paraId="4490A705" w14:textId="77777777" w:rsidR="009A3082" w:rsidRDefault="009A3082" w:rsidP="009A3082">
      <w:pPr>
        <w:rPr>
          <w:rFonts w:ascii="Arial" w:hAnsi="Arial" w:cs="Arial"/>
          <w:b/>
        </w:rPr>
      </w:pPr>
    </w:p>
    <w:p w14:paraId="7C644E2B" w14:textId="5976B27A" w:rsidR="009A3082" w:rsidRDefault="009A3082" w:rsidP="009A3082">
      <w:pPr>
        <w:tabs>
          <w:tab w:val="left" w:pos="182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Introductions:  </w:t>
      </w:r>
      <w:r>
        <w:rPr>
          <w:rFonts w:ascii="Arial" w:hAnsi="Arial" w:cs="Arial"/>
          <w:bCs/>
        </w:rPr>
        <w:t>RM Brown</w:t>
      </w:r>
      <w:r>
        <w:rPr>
          <w:rFonts w:ascii="Arial" w:hAnsi="Arial" w:cs="Arial"/>
        </w:rPr>
        <w:t xml:space="preserve"> welcomed everyone and thanked them for joining the meeting.  RSC members present: Brian Brown, Marc Brown, Brian Broek, Brandi Spear, Meghan Finn and Sarah Fink. </w:t>
      </w:r>
      <w:r w:rsidR="007B2641">
        <w:rPr>
          <w:rFonts w:ascii="Arial" w:hAnsi="Arial" w:cs="Arial"/>
        </w:rPr>
        <w:t xml:space="preserve">RM Brown introduced Lyndsay Flores as the new Regional Practice Model Consultant and Lyndsay informed the council of her background. </w:t>
      </w:r>
      <w:r>
        <w:rPr>
          <w:rFonts w:ascii="Arial" w:hAnsi="Arial" w:cs="Arial"/>
        </w:rPr>
        <w:t xml:space="preserve"> </w:t>
      </w:r>
    </w:p>
    <w:p w14:paraId="2F17C248" w14:textId="77777777" w:rsidR="009A3082" w:rsidRDefault="009A3082" w:rsidP="009A3082"/>
    <w:p w14:paraId="3D8504F8" w14:textId="2F86992A" w:rsidR="009A3082" w:rsidRDefault="009A3082" w:rsidP="009A308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May 13,</w:t>
      </w:r>
      <w:r>
        <w:rPr>
          <w:rFonts w:ascii="Arial" w:hAnsi="Arial" w:cs="Arial"/>
          <w:b/>
        </w:rPr>
        <w:t xml:space="preserve"> 2022, Minutes</w:t>
      </w:r>
      <w:r>
        <w:rPr>
          <w:rFonts w:ascii="Arial" w:hAnsi="Arial" w:cs="Arial"/>
        </w:rPr>
        <w:t>:  RM Brown asked for additions or corrections to the minutes, none were made. Brian Broek made a motion to accept the May 13</w:t>
      </w:r>
      <w:r w:rsidRPr="009A30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minutes as written and was seconded by Sarah Fink, minutes passed.  </w:t>
      </w:r>
    </w:p>
    <w:p w14:paraId="331C7C81" w14:textId="77777777" w:rsidR="009A3082" w:rsidRDefault="009A3082" w:rsidP="009A3082">
      <w:pPr>
        <w:rPr>
          <w:rFonts w:ascii="Arial" w:hAnsi="Arial" w:cs="Arial"/>
        </w:rPr>
      </w:pPr>
    </w:p>
    <w:p w14:paraId="66E1359B" w14:textId="1DD69630" w:rsidR="009A3082" w:rsidRDefault="009A3082" w:rsidP="009A3082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4. Community Partners – Geminus: </w:t>
      </w:r>
      <w:r w:rsidR="00EE551B">
        <w:rPr>
          <w:rFonts w:ascii="Arial" w:hAnsi="Arial" w:cs="Arial"/>
          <w:b/>
        </w:rPr>
        <w:t xml:space="preserve"> </w:t>
      </w:r>
      <w:r w:rsidR="00EE551B">
        <w:rPr>
          <w:rFonts w:ascii="Arial" w:hAnsi="Arial" w:cs="Arial"/>
          <w:bCs/>
        </w:rPr>
        <w:t xml:space="preserve">Nickolas Neal discussed grant proposals and upcoming events. RM Brown discussed all the grant proposals and questions were asked and discussed. There will be </w:t>
      </w:r>
      <w:r w:rsidR="00872269">
        <w:rPr>
          <w:rFonts w:ascii="Arial" w:hAnsi="Arial" w:cs="Arial"/>
          <w:bCs/>
        </w:rPr>
        <w:t xml:space="preserve">a </w:t>
      </w:r>
      <w:r w:rsidR="00EE551B">
        <w:rPr>
          <w:rFonts w:ascii="Arial" w:hAnsi="Arial" w:cs="Arial"/>
          <w:bCs/>
        </w:rPr>
        <w:t>RSC meeting held on Monday, June 13</w:t>
      </w:r>
      <w:r w:rsidR="00EE551B" w:rsidRPr="005A736D">
        <w:rPr>
          <w:rFonts w:ascii="Arial" w:hAnsi="Arial" w:cs="Arial"/>
          <w:bCs/>
          <w:vertAlign w:val="superscript"/>
        </w:rPr>
        <w:t>th</w:t>
      </w:r>
      <w:r w:rsidR="005A736D">
        <w:rPr>
          <w:rFonts w:ascii="Arial" w:hAnsi="Arial" w:cs="Arial"/>
          <w:bCs/>
        </w:rPr>
        <w:t xml:space="preserve"> at 9:00 a.m. </w:t>
      </w:r>
      <w:r w:rsidR="00872269">
        <w:rPr>
          <w:rFonts w:ascii="Arial" w:hAnsi="Arial" w:cs="Arial"/>
          <w:bCs/>
        </w:rPr>
        <w:t xml:space="preserve">for voting members </w:t>
      </w:r>
      <w:r w:rsidR="005A736D">
        <w:rPr>
          <w:rFonts w:ascii="Arial" w:hAnsi="Arial" w:cs="Arial"/>
          <w:bCs/>
        </w:rPr>
        <w:t xml:space="preserve">to vote on the grant proposals. </w:t>
      </w:r>
      <w:r w:rsidR="00872269">
        <w:rPr>
          <w:rFonts w:ascii="Arial" w:hAnsi="Arial" w:cs="Arial"/>
          <w:bCs/>
        </w:rPr>
        <w:t>RM Brown also discussed the upcoming budget and asked for suggestions for preven</w:t>
      </w:r>
      <w:r w:rsidR="001C622D">
        <w:rPr>
          <w:rFonts w:ascii="Arial" w:hAnsi="Arial" w:cs="Arial"/>
          <w:bCs/>
        </w:rPr>
        <w:t>ta</w:t>
      </w:r>
      <w:r w:rsidR="00872269">
        <w:rPr>
          <w:rFonts w:ascii="Arial" w:hAnsi="Arial" w:cs="Arial"/>
          <w:bCs/>
        </w:rPr>
        <w:t xml:space="preserve">tive service expenditures. </w:t>
      </w:r>
      <w:r w:rsidR="001C622D">
        <w:rPr>
          <w:rFonts w:ascii="Arial" w:hAnsi="Arial" w:cs="Arial"/>
          <w:bCs/>
        </w:rPr>
        <w:t>Krist</w:t>
      </w:r>
      <w:r w:rsidR="00953310">
        <w:rPr>
          <w:rFonts w:ascii="Arial" w:hAnsi="Arial" w:cs="Arial"/>
          <w:bCs/>
        </w:rPr>
        <w:t>i</w:t>
      </w:r>
      <w:r w:rsidR="001C622D">
        <w:rPr>
          <w:rFonts w:ascii="Arial" w:hAnsi="Arial" w:cs="Arial"/>
          <w:bCs/>
        </w:rPr>
        <w:t>n Smith discussed the Community Partners report for May.</w:t>
      </w:r>
    </w:p>
    <w:p w14:paraId="55EDE8F1" w14:textId="77777777" w:rsidR="001C622D" w:rsidRDefault="009A3082" w:rsidP="009A308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A9A67A2" w14:textId="0988889F" w:rsidR="009A3082" w:rsidRPr="001C622D" w:rsidRDefault="009A3082" w:rsidP="009A3082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DCS County Referrals – Total of </w:t>
      </w:r>
      <w:r w:rsidR="00DD13A8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       </w:t>
      </w:r>
    </w:p>
    <w:p w14:paraId="4086B354" w14:textId="77777777" w:rsidR="009A3082" w:rsidRDefault="009A3082" w:rsidP="009A308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Benton/Newton – 4</w:t>
      </w:r>
    </w:p>
    <w:p w14:paraId="0A9A7290" w14:textId="6020A001" w:rsidR="009A3082" w:rsidRDefault="009A3082" w:rsidP="009A308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352CC5">
        <w:rPr>
          <w:rFonts w:ascii="Arial" w:hAnsi="Arial" w:cs="Arial"/>
        </w:rPr>
        <w:t>3</w:t>
      </w:r>
    </w:p>
    <w:p w14:paraId="6229B801" w14:textId="1647E38E" w:rsidR="009A3082" w:rsidRDefault="009A3082" w:rsidP="009A308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LaPorte – </w:t>
      </w:r>
      <w:r w:rsidR="00352CC5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              </w:t>
      </w:r>
    </w:p>
    <w:p w14:paraId="7584F951" w14:textId="42A2E791" w:rsidR="009A3082" w:rsidRDefault="009A3082" w:rsidP="009A308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– </w:t>
      </w:r>
      <w:r w:rsidR="00352CC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</w:t>
      </w:r>
    </w:p>
    <w:p w14:paraId="095D9B67" w14:textId="08EC9330" w:rsidR="009A3082" w:rsidRDefault="009A3082" w:rsidP="009A308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</w:t>
      </w:r>
      <w:r w:rsidR="00352CC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            </w:t>
      </w:r>
    </w:p>
    <w:p w14:paraId="671F855F" w14:textId="0A685972" w:rsidR="009A3082" w:rsidRDefault="009A3082" w:rsidP="009A308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– </w:t>
      </w:r>
      <w:r w:rsidR="00352CC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    </w:t>
      </w:r>
    </w:p>
    <w:p w14:paraId="3F4C8E3D" w14:textId="7C31328F" w:rsidR="009A3082" w:rsidRDefault="009A3082" w:rsidP="009A3082">
      <w:pPr>
        <w:rPr>
          <w:rFonts w:ascii="Arial" w:hAnsi="Arial" w:cs="Arial"/>
        </w:rPr>
      </w:pPr>
      <w:r>
        <w:rPr>
          <w:rFonts w:ascii="Arial" w:hAnsi="Arial" w:cs="Arial"/>
        </w:rPr>
        <w:t>Non DCS Referrals -Total of 2</w:t>
      </w:r>
      <w:r w:rsidR="00352CC5">
        <w:rPr>
          <w:rFonts w:ascii="Arial" w:hAnsi="Arial" w:cs="Arial"/>
        </w:rPr>
        <w:t>2</w:t>
      </w:r>
    </w:p>
    <w:p w14:paraId="76F9963E" w14:textId="77777777" w:rsidR="009A3082" w:rsidRDefault="009A3082" w:rsidP="009A30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Benton/Newton – 0</w:t>
      </w:r>
    </w:p>
    <w:p w14:paraId="6005D1CA" w14:textId="34844C93" w:rsidR="009A3082" w:rsidRDefault="009A3082" w:rsidP="009A30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352CC5">
        <w:rPr>
          <w:rFonts w:ascii="Arial" w:hAnsi="Arial" w:cs="Arial"/>
        </w:rPr>
        <w:t>2</w:t>
      </w:r>
    </w:p>
    <w:p w14:paraId="5A4E2998" w14:textId="123F63EA" w:rsidR="009A3082" w:rsidRDefault="009A3082" w:rsidP="009A30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LaPorte – </w:t>
      </w:r>
      <w:r w:rsidR="00352CC5">
        <w:rPr>
          <w:rFonts w:ascii="Arial" w:hAnsi="Arial" w:cs="Arial"/>
        </w:rPr>
        <w:t>13</w:t>
      </w:r>
    </w:p>
    <w:p w14:paraId="039E85B0" w14:textId="2F4CA0FD" w:rsidR="009A3082" w:rsidRDefault="009A3082" w:rsidP="009A30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– </w:t>
      </w:r>
      <w:r w:rsidR="00352CC5">
        <w:rPr>
          <w:rFonts w:ascii="Arial" w:hAnsi="Arial" w:cs="Arial"/>
        </w:rPr>
        <w:t>5</w:t>
      </w:r>
    </w:p>
    <w:p w14:paraId="737B5FC4" w14:textId="77777777" w:rsidR="009A3082" w:rsidRDefault="009A3082" w:rsidP="009A30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Pulaski – 1</w:t>
      </w:r>
    </w:p>
    <w:p w14:paraId="5F15D032" w14:textId="19A27C43" w:rsidR="009A3082" w:rsidRDefault="009A3082" w:rsidP="009A30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- </w:t>
      </w:r>
      <w:r w:rsidR="00352CC5">
        <w:rPr>
          <w:rFonts w:ascii="Arial" w:hAnsi="Arial" w:cs="Arial"/>
        </w:rPr>
        <w:t>1</w:t>
      </w:r>
    </w:p>
    <w:p w14:paraId="62E100E1" w14:textId="77777777" w:rsidR="009A3082" w:rsidRDefault="009A3082" w:rsidP="009A3082">
      <w:pPr>
        <w:rPr>
          <w:rFonts w:ascii="Arial" w:hAnsi="Arial" w:cs="Arial"/>
        </w:rPr>
      </w:pPr>
      <w:r>
        <w:rPr>
          <w:rFonts w:ascii="Arial" w:hAnsi="Arial" w:cs="Arial"/>
        </w:rPr>
        <w:t>Flexible Funds</w:t>
      </w:r>
    </w:p>
    <w:p w14:paraId="6CEB9519" w14:textId="6F6228A7" w:rsidR="009A3082" w:rsidRDefault="009A3082" w:rsidP="009A308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Request – 1</w:t>
      </w:r>
      <w:r w:rsidR="00352CC5">
        <w:rPr>
          <w:rFonts w:ascii="Arial" w:hAnsi="Arial" w:cs="Arial"/>
        </w:rPr>
        <w:t>3</w:t>
      </w:r>
    </w:p>
    <w:p w14:paraId="24C3C65C" w14:textId="5D59D6C4" w:rsidR="009A3082" w:rsidRDefault="009A3082" w:rsidP="009A308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Approved – 1</w:t>
      </w:r>
      <w:r w:rsidR="00352CC5">
        <w:rPr>
          <w:rFonts w:ascii="Arial" w:hAnsi="Arial" w:cs="Arial"/>
        </w:rPr>
        <w:t>3</w:t>
      </w:r>
    </w:p>
    <w:p w14:paraId="059D8F04" w14:textId="77777777" w:rsidR="009A3082" w:rsidRDefault="009A3082" w:rsidP="009A308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Denied – 0</w:t>
      </w:r>
    </w:p>
    <w:p w14:paraId="08844CE5" w14:textId="21633D9E" w:rsidR="009A3082" w:rsidRDefault="009A3082" w:rsidP="009A30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There w</w:t>
      </w:r>
      <w:r w:rsidR="00352CC5">
        <w:rPr>
          <w:rFonts w:ascii="Arial" w:hAnsi="Arial" w:cs="Arial"/>
        </w:rPr>
        <w:t>ere</w:t>
      </w:r>
      <w:r>
        <w:rPr>
          <w:rFonts w:ascii="Arial" w:hAnsi="Arial" w:cs="Arial"/>
        </w:rPr>
        <w:t xml:space="preserve"> t</w:t>
      </w:r>
      <w:r w:rsidR="00352CC5">
        <w:rPr>
          <w:rFonts w:ascii="Arial" w:hAnsi="Arial" w:cs="Arial"/>
        </w:rPr>
        <w:t>hree</w:t>
      </w:r>
      <w:r>
        <w:rPr>
          <w:rFonts w:ascii="Arial" w:hAnsi="Arial" w:cs="Arial"/>
        </w:rPr>
        <w:t xml:space="preserve"> CFTM requests: </w:t>
      </w:r>
      <w:r w:rsidR="00352CC5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from Porter County and resulted in </w:t>
      </w:r>
      <w:r w:rsidR="00352CC5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family successfully completed and</w:t>
      </w:r>
      <w:r w:rsidR="00352CC5">
        <w:rPr>
          <w:rFonts w:ascii="Arial" w:hAnsi="Arial" w:cs="Arial"/>
        </w:rPr>
        <w:t xml:space="preserve"> two families</w:t>
      </w:r>
      <w:r>
        <w:rPr>
          <w:rFonts w:ascii="Arial" w:hAnsi="Arial" w:cs="Arial"/>
        </w:rPr>
        <w:t xml:space="preserve"> enrolled.  </w:t>
      </w:r>
    </w:p>
    <w:p w14:paraId="5686A8C2" w14:textId="2F1E0845" w:rsidR="009A3082" w:rsidRDefault="009A3082" w:rsidP="009A30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One safe sleep from P</w:t>
      </w:r>
      <w:r w:rsidR="00352CC5">
        <w:rPr>
          <w:rFonts w:ascii="Arial" w:hAnsi="Arial" w:cs="Arial"/>
        </w:rPr>
        <w:t>ulaski</w:t>
      </w:r>
      <w:r>
        <w:rPr>
          <w:rFonts w:ascii="Arial" w:hAnsi="Arial" w:cs="Arial"/>
        </w:rPr>
        <w:t xml:space="preserve"> County. </w:t>
      </w:r>
    </w:p>
    <w:p w14:paraId="070503D4" w14:textId="6778D967" w:rsidR="009A3082" w:rsidRDefault="009A3082" w:rsidP="009A30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 stories from </w:t>
      </w:r>
      <w:r w:rsidR="00352CC5">
        <w:rPr>
          <w:rFonts w:ascii="Arial" w:hAnsi="Arial" w:cs="Arial"/>
        </w:rPr>
        <w:t>P</w:t>
      </w:r>
      <w:r>
        <w:rPr>
          <w:rFonts w:ascii="Arial" w:hAnsi="Arial" w:cs="Arial"/>
        </w:rPr>
        <w:t>orter County.</w:t>
      </w:r>
    </w:p>
    <w:p w14:paraId="2D9D2328" w14:textId="4C4C5EB8" w:rsidR="009A3082" w:rsidRDefault="009A3082" w:rsidP="009A30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concern for: Increase in available therapists by providers for mental health issues, and a vacant position for a Community Partners neighborhood liaison.     </w:t>
      </w:r>
    </w:p>
    <w:p w14:paraId="28DA83EC" w14:textId="7E5F0E1B" w:rsidR="00953310" w:rsidRDefault="00953310" w:rsidP="009A30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Kristin highlighted </w:t>
      </w:r>
      <w:r w:rsidR="00BA764D">
        <w:rPr>
          <w:rFonts w:ascii="Arial" w:hAnsi="Arial" w:cs="Arial"/>
        </w:rPr>
        <w:t>portions of the Community Partners newsletter</w:t>
      </w:r>
    </w:p>
    <w:p w14:paraId="0B04AFC5" w14:textId="77777777" w:rsidR="00BA764D" w:rsidRDefault="00BA764D" w:rsidP="00BA764D">
      <w:pPr>
        <w:ind w:left="360"/>
        <w:rPr>
          <w:rFonts w:ascii="Arial" w:hAnsi="Arial" w:cs="Arial"/>
        </w:rPr>
      </w:pPr>
    </w:p>
    <w:p w14:paraId="1FAD1354" w14:textId="7EB7AA69" w:rsidR="00BA764D" w:rsidRPr="00BA764D" w:rsidRDefault="00BA764D" w:rsidP="00BA764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RM Brown went over the</w:t>
      </w:r>
      <w:r w:rsidR="00EC4D6D">
        <w:rPr>
          <w:rFonts w:ascii="Arial" w:hAnsi="Arial" w:cs="Arial"/>
        </w:rPr>
        <w:t xml:space="preserve"> DV</w:t>
      </w:r>
      <w:r>
        <w:rPr>
          <w:rFonts w:ascii="Arial" w:hAnsi="Arial" w:cs="Arial"/>
        </w:rPr>
        <w:t xml:space="preserve"> success stor</w:t>
      </w:r>
      <w:r w:rsidR="00EC4D6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and how this shows the impact of </w:t>
      </w:r>
      <w:r w:rsidR="00EC4D6D">
        <w:rPr>
          <w:rFonts w:ascii="Arial" w:hAnsi="Arial" w:cs="Arial"/>
        </w:rPr>
        <w:t xml:space="preserve">preventative services and </w:t>
      </w:r>
      <w:r>
        <w:rPr>
          <w:rFonts w:ascii="Arial" w:hAnsi="Arial" w:cs="Arial"/>
        </w:rPr>
        <w:t xml:space="preserve">where DCS is </w:t>
      </w:r>
      <w:r w:rsidR="00EC4D6D">
        <w:rPr>
          <w:rFonts w:ascii="Arial" w:hAnsi="Arial" w:cs="Arial"/>
        </w:rPr>
        <w:t xml:space="preserve">headed. </w:t>
      </w:r>
      <w:r>
        <w:rPr>
          <w:rFonts w:ascii="Arial" w:hAnsi="Arial" w:cs="Arial"/>
        </w:rPr>
        <w:t xml:space="preserve"> </w:t>
      </w:r>
    </w:p>
    <w:p w14:paraId="005A8137" w14:textId="77777777" w:rsidR="009A3082" w:rsidRDefault="009A3082" w:rsidP="009A3082">
      <w:pPr>
        <w:rPr>
          <w:rFonts w:ascii="Arial" w:hAnsi="Arial" w:cs="Arial"/>
          <w:b/>
        </w:rPr>
      </w:pPr>
    </w:p>
    <w:p w14:paraId="2B1BB9A1" w14:textId="5D9A7ADC" w:rsidR="009A3082" w:rsidRPr="00BA791C" w:rsidRDefault="009A3082" w:rsidP="009A3082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5.Services – Dion Smith: </w:t>
      </w:r>
      <w:r w:rsidR="00BA791C">
        <w:rPr>
          <w:rFonts w:ascii="Arial" w:hAnsi="Arial" w:cs="Arial"/>
          <w:bCs/>
        </w:rPr>
        <w:t xml:space="preserve">Dion reminded providers </w:t>
      </w:r>
      <w:r w:rsidR="00472FFE">
        <w:rPr>
          <w:rFonts w:ascii="Arial" w:hAnsi="Arial" w:cs="Arial"/>
          <w:bCs/>
        </w:rPr>
        <w:t>to have background checks done on all employees. An audit is being conducted</w:t>
      </w:r>
      <w:r w:rsidR="005E221B">
        <w:rPr>
          <w:rFonts w:ascii="Arial" w:hAnsi="Arial" w:cs="Arial"/>
          <w:bCs/>
        </w:rPr>
        <w:t xml:space="preserve"> and there have been personnel not being able to pass the check. </w:t>
      </w:r>
      <w:r w:rsidR="00F23880">
        <w:rPr>
          <w:rFonts w:ascii="Arial" w:hAnsi="Arial" w:cs="Arial"/>
          <w:bCs/>
        </w:rPr>
        <w:t>Plus, be sure there is documentation in their personnel file</w:t>
      </w:r>
      <w:r w:rsidR="0052215B">
        <w:rPr>
          <w:rFonts w:ascii="Arial" w:hAnsi="Arial" w:cs="Arial"/>
          <w:bCs/>
        </w:rPr>
        <w:t xml:space="preserve"> of the checks. </w:t>
      </w:r>
      <w:r w:rsidR="009C22DA">
        <w:rPr>
          <w:rFonts w:ascii="Arial" w:hAnsi="Arial" w:cs="Arial"/>
          <w:bCs/>
        </w:rPr>
        <w:t>Another reminder to have</w:t>
      </w:r>
      <w:r w:rsidR="004C6CBF">
        <w:rPr>
          <w:rFonts w:ascii="Arial" w:hAnsi="Arial" w:cs="Arial"/>
          <w:bCs/>
        </w:rPr>
        <w:t xml:space="preserve"> $1,000,000</w:t>
      </w:r>
      <w:r w:rsidR="009C22DA">
        <w:rPr>
          <w:rFonts w:ascii="Arial" w:hAnsi="Arial" w:cs="Arial"/>
          <w:bCs/>
        </w:rPr>
        <w:t xml:space="preserve"> </w:t>
      </w:r>
      <w:r w:rsidR="00C37E75">
        <w:rPr>
          <w:rFonts w:ascii="Arial" w:hAnsi="Arial" w:cs="Arial"/>
          <w:bCs/>
        </w:rPr>
        <w:t>cyber liability insurance by July 1</w:t>
      </w:r>
      <w:r w:rsidR="00C37E75" w:rsidRPr="00C37E75">
        <w:rPr>
          <w:rFonts w:ascii="Arial" w:hAnsi="Arial" w:cs="Arial"/>
          <w:bCs/>
          <w:vertAlign w:val="superscript"/>
        </w:rPr>
        <w:t>st</w:t>
      </w:r>
      <w:r w:rsidR="00C37E75">
        <w:rPr>
          <w:rFonts w:ascii="Arial" w:hAnsi="Arial" w:cs="Arial"/>
          <w:bCs/>
        </w:rPr>
        <w:t xml:space="preserve">. </w:t>
      </w:r>
    </w:p>
    <w:p w14:paraId="61AD1421" w14:textId="77777777" w:rsidR="009A3082" w:rsidRDefault="009A3082" w:rsidP="009A3082">
      <w:pPr>
        <w:rPr>
          <w:rFonts w:ascii="Arial" w:hAnsi="Arial" w:cs="Arial"/>
        </w:rPr>
      </w:pPr>
    </w:p>
    <w:p w14:paraId="47EA1885" w14:textId="77777777" w:rsidR="009A3082" w:rsidRDefault="009A3082" w:rsidP="009A3082">
      <w:pPr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Finance – Joni Tusing: </w:t>
      </w:r>
      <w:r>
        <w:rPr>
          <w:rFonts w:ascii="Arial" w:hAnsi="Arial" w:cs="Arial"/>
        </w:rPr>
        <w:t xml:space="preserve">Joni went over My Fab Finances for the region: </w:t>
      </w:r>
    </w:p>
    <w:p w14:paraId="7ABB7AAF" w14:textId="7029A659" w:rsidR="009A3082" w:rsidRDefault="009A3082" w:rsidP="009A308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 target is </w:t>
      </w:r>
      <w:r w:rsidR="00C04C8F">
        <w:rPr>
          <w:rFonts w:ascii="Arial" w:hAnsi="Arial" w:cs="Arial"/>
        </w:rPr>
        <w:t>92</w:t>
      </w:r>
      <w:r>
        <w:rPr>
          <w:rFonts w:ascii="Arial" w:hAnsi="Arial" w:cs="Arial"/>
        </w:rPr>
        <w:t>.</w:t>
      </w:r>
      <w:r w:rsidR="001B2CCC">
        <w:rPr>
          <w:rFonts w:ascii="Arial" w:hAnsi="Arial" w:cs="Arial"/>
        </w:rPr>
        <w:t>71</w:t>
      </w:r>
      <w:r>
        <w:rPr>
          <w:rFonts w:ascii="Arial" w:hAnsi="Arial" w:cs="Arial"/>
        </w:rPr>
        <w:t>%, region is at 7</w:t>
      </w:r>
      <w:r w:rsidR="001B2CCC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1B2CCC">
        <w:rPr>
          <w:rFonts w:ascii="Arial" w:hAnsi="Arial" w:cs="Arial"/>
        </w:rPr>
        <w:t>85</w:t>
      </w:r>
      <w:r>
        <w:rPr>
          <w:rFonts w:ascii="Arial" w:hAnsi="Arial" w:cs="Arial"/>
        </w:rPr>
        <w:t>%</w:t>
      </w:r>
      <w:r>
        <w:rPr>
          <w:rFonts w:ascii="Arial" w:hAnsi="Arial" w:cs="Arial"/>
          <w:color w:val="FF0000"/>
        </w:rPr>
        <w:t xml:space="preserve"> </w:t>
      </w:r>
    </w:p>
    <w:p w14:paraId="055E79A6" w14:textId="465742BF" w:rsidR="009A3082" w:rsidRDefault="009A3082" w:rsidP="009A308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Expenditures YTD is $</w:t>
      </w:r>
      <w:r w:rsidR="001E22D9">
        <w:rPr>
          <w:rFonts w:ascii="Arial" w:hAnsi="Arial" w:cs="Arial"/>
        </w:rPr>
        <w:t>10</w:t>
      </w:r>
      <w:r>
        <w:rPr>
          <w:rFonts w:ascii="Arial" w:hAnsi="Arial" w:cs="Arial"/>
        </w:rPr>
        <w:t>,</w:t>
      </w:r>
      <w:r w:rsidR="001E22D9">
        <w:rPr>
          <w:rFonts w:ascii="Arial" w:hAnsi="Arial" w:cs="Arial"/>
        </w:rPr>
        <w:t>787</w:t>
      </w:r>
      <w:r>
        <w:rPr>
          <w:rFonts w:ascii="Arial" w:hAnsi="Arial" w:cs="Arial"/>
        </w:rPr>
        <w:t>,</w:t>
      </w:r>
      <w:r w:rsidR="001E22D9">
        <w:rPr>
          <w:rFonts w:ascii="Arial" w:hAnsi="Arial" w:cs="Arial"/>
        </w:rPr>
        <w:t>830</w:t>
      </w:r>
      <w:r>
        <w:rPr>
          <w:rFonts w:ascii="Arial" w:hAnsi="Arial" w:cs="Arial"/>
        </w:rPr>
        <w:t xml:space="preserve"> which is down 1</w:t>
      </w:r>
      <w:r w:rsidR="001E22D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1E22D9">
        <w:rPr>
          <w:rFonts w:ascii="Arial" w:hAnsi="Arial" w:cs="Arial"/>
        </w:rPr>
        <w:t>64</w:t>
      </w:r>
      <w:r>
        <w:rPr>
          <w:rFonts w:ascii="Arial" w:hAnsi="Arial" w:cs="Arial"/>
        </w:rPr>
        <w:t>% ($1,</w:t>
      </w:r>
      <w:r w:rsidR="001E22D9">
        <w:rPr>
          <w:rFonts w:ascii="Arial" w:hAnsi="Arial" w:cs="Arial"/>
        </w:rPr>
        <w:t>704</w:t>
      </w:r>
      <w:r>
        <w:rPr>
          <w:rFonts w:ascii="Arial" w:hAnsi="Arial" w:cs="Arial"/>
        </w:rPr>
        <w:t>,</w:t>
      </w:r>
      <w:r w:rsidR="00A86E19">
        <w:rPr>
          <w:rFonts w:ascii="Arial" w:hAnsi="Arial" w:cs="Arial"/>
        </w:rPr>
        <w:t>372</w:t>
      </w:r>
      <w:r>
        <w:rPr>
          <w:rFonts w:ascii="Arial" w:hAnsi="Arial" w:cs="Arial"/>
        </w:rPr>
        <w:t>) from last year</w:t>
      </w:r>
    </w:p>
    <w:p w14:paraId="146D8257" w14:textId="50E497B6" w:rsidR="009A3082" w:rsidRDefault="009A3082" w:rsidP="009A308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In-Home is up 1</w:t>
      </w:r>
      <w:r w:rsidR="00A86E19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A86E19">
        <w:rPr>
          <w:rFonts w:ascii="Arial" w:hAnsi="Arial" w:cs="Arial"/>
        </w:rPr>
        <w:t>45</w:t>
      </w:r>
      <w:r>
        <w:rPr>
          <w:rFonts w:ascii="Arial" w:hAnsi="Arial" w:cs="Arial"/>
        </w:rPr>
        <w:t>% (up $3</w:t>
      </w:r>
      <w:r w:rsidR="0007784C">
        <w:rPr>
          <w:rFonts w:ascii="Arial" w:hAnsi="Arial" w:cs="Arial"/>
        </w:rPr>
        <w:t>59</w:t>
      </w:r>
      <w:r>
        <w:rPr>
          <w:rFonts w:ascii="Arial" w:hAnsi="Arial" w:cs="Arial"/>
        </w:rPr>
        <w:t>,</w:t>
      </w:r>
      <w:r w:rsidR="0007784C">
        <w:rPr>
          <w:rFonts w:ascii="Arial" w:hAnsi="Arial" w:cs="Arial"/>
        </w:rPr>
        <w:t>198</w:t>
      </w:r>
      <w:r>
        <w:rPr>
          <w:rFonts w:ascii="Arial" w:hAnsi="Arial" w:cs="Arial"/>
        </w:rPr>
        <w:t xml:space="preserve">) and Out-of-Home is down </w:t>
      </w:r>
      <w:r w:rsidR="0007784C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="0007784C">
        <w:rPr>
          <w:rFonts w:ascii="Arial" w:hAnsi="Arial" w:cs="Arial"/>
        </w:rPr>
        <w:t>02</w:t>
      </w:r>
      <w:r>
        <w:rPr>
          <w:rFonts w:ascii="Arial" w:hAnsi="Arial" w:cs="Arial"/>
        </w:rPr>
        <w:t>% (down $</w:t>
      </w:r>
      <w:r w:rsidR="00DC5FA4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DC5FA4">
        <w:rPr>
          <w:rFonts w:ascii="Arial" w:hAnsi="Arial" w:cs="Arial"/>
        </w:rPr>
        <w:t>063</w:t>
      </w:r>
      <w:r>
        <w:rPr>
          <w:rFonts w:ascii="Arial" w:hAnsi="Arial" w:cs="Arial"/>
        </w:rPr>
        <w:t>,</w:t>
      </w:r>
      <w:r w:rsidR="00DC5FA4">
        <w:rPr>
          <w:rFonts w:ascii="Arial" w:hAnsi="Arial" w:cs="Arial"/>
        </w:rPr>
        <w:t>570</w:t>
      </w:r>
      <w:r>
        <w:rPr>
          <w:rFonts w:ascii="Arial" w:hAnsi="Arial" w:cs="Arial"/>
        </w:rPr>
        <w:t>) from last year</w:t>
      </w:r>
    </w:p>
    <w:p w14:paraId="482DFD73" w14:textId="77777777" w:rsidR="009A3082" w:rsidRDefault="009A3082" w:rsidP="009A308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Discussed each county expenses</w:t>
      </w:r>
    </w:p>
    <w:p w14:paraId="2761074F" w14:textId="42E376DB" w:rsidR="009A3082" w:rsidRDefault="009A3082" w:rsidP="009A3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Joni state the region is doing a great job financially. </w:t>
      </w:r>
      <w:r w:rsidR="0077526C">
        <w:rPr>
          <w:rFonts w:ascii="Arial" w:hAnsi="Arial" w:cs="Arial"/>
        </w:rPr>
        <w:t xml:space="preserve">In June there </w:t>
      </w:r>
      <w:r w:rsidR="00A208BA">
        <w:rPr>
          <w:rFonts w:ascii="Arial" w:hAnsi="Arial" w:cs="Arial"/>
        </w:rPr>
        <w:t xml:space="preserve">should be an increase due to high payments </w:t>
      </w:r>
      <w:r w:rsidR="007D7B95">
        <w:rPr>
          <w:rFonts w:ascii="Arial" w:hAnsi="Arial" w:cs="Arial"/>
        </w:rPr>
        <w:t>at the</w:t>
      </w:r>
      <w:r w:rsidR="00A208BA">
        <w:rPr>
          <w:rFonts w:ascii="Arial" w:hAnsi="Arial" w:cs="Arial"/>
        </w:rPr>
        <w:t xml:space="preserve"> end of the fiscal year. </w:t>
      </w:r>
      <w:r w:rsidR="00676EE3">
        <w:rPr>
          <w:rFonts w:ascii="Arial" w:hAnsi="Arial" w:cs="Arial"/>
        </w:rPr>
        <w:t xml:space="preserve">RM Brown </w:t>
      </w:r>
      <w:r w:rsidR="00F50DBE">
        <w:rPr>
          <w:rFonts w:ascii="Arial" w:hAnsi="Arial" w:cs="Arial"/>
        </w:rPr>
        <w:t xml:space="preserve">stressed the use of money next year on preventative services. </w:t>
      </w:r>
    </w:p>
    <w:p w14:paraId="50623611" w14:textId="77777777" w:rsidR="009A3082" w:rsidRDefault="009A3082" w:rsidP="009A3082">
      <w:pPr>
        <w:rPr>
          <w:rFonts w:ascii="Arial" w:hAnsi="Arial" w:cs="Arial"/>
        </w:rPr>
      </w:pPr>
    </w:p>
    <w:p w14:paraId="62C1183E" w14:textId="6F067F07" w:rsidR="009A3082" w:rsidRDefault="009A3082" w:rsidP="009A3082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7. Region 2 Child and Family Outcomes: </w:t>
      </w:r>
      <w:r>
        <w:rPr>
          <w:rFonts w:ascii="Arial" w:hAnsi="Arial" w:cs="Arial"/>
          <w:bCs/>
        </w:rPr>
        <w:t>RM Brown went over the PI Overview report</w:t>
      </w:r>
      <w:r w:rsidR="00D06E15">
        <w:rPr>
          <w:rFonts w:ascii="Arial" w:hAnsi="Arial" w:cs="Arial"/>
          <w:bCs/>
        </w:rPr>
        <w:t xml:space="preserve"> and </w:t>
      </w:r>
      <w:r w:rsidR="009C3B78">
        <w:rPr>
          <w:rFonts w:ascii="Arial" w:hAnsi="Arial" w:cs="Arial"/>
          <w:bCs/>
        </w:rPr>
        <w:t xml:space="preserve">thanked everyone for their help achieving </w:t>
      </w:r>
      <w:r w:rsidR="004A13B5">
        <w:rPr>
          <w:rFonts w:ascii="Arial" w:hAnsi="Arial" w:cs="Arial"/>
          <w:bCs/>
        </w:rPr>
        <w:t xml:space="preserve">the regional results. </w:t>
      </w:r>
    </w:p>
    <w:p w14:paraId="24CBFC35" w14:textId="77777777" w:rsidR="009A3082" w:rsidRDefault="009A3082" w:rsidP="009A308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74427E0" w14:textId="7588659D" w:rsidR="00BD6759" w:rsidRDefault="009A3082" w:rsidP="00BD6759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8. Open Discussion, Questions, Information, Good Things Happening:</w:t>
      </w:r>
      <w:r>
        <w:rPr>
          <w:rFonts w:ascii="Arial" w:hAnsi="Arial" w:cs="Arial"/>
        </w:rPr>
        <w:t xml:space="preserve"> </w:t>
      </w:r>
      <w:r w:rsidR="00BD6759">
        <w:rPr>
          <w:rFonts w:ascii="Arial" w:hAnsi="Arial" w:cs="Arial"/>
          <w:bCs/>
        </w:rPr>
        <w:t>Discussion on how to recruit more foster homes</w:t>
      </w:r>
      <w:r w:rsidR="008B0C89">
        <w:rPr>
          <w:rFonts w:ascii="Arial" w:hAnsi="Arial" w:cs="Arial"/>
          <w:bCs/>
        </w:rPr>
        <w:t xml:space="preserve"> or organizations</w:t>
      </w:r>
      <w:r w:rsidR="004B0976">
        <w:rPr>
          <w:rFonts w:ascii="Arial" w:hAnsi="Arial" w:cs="Arial"/>
          <w:bCs/>
        </w:rPr>
        <w:t xml:space="preserve"> that would take in children for short terms. </w:t>
      </w:r>
    </w:p>
    <w:p w14:paraId="4097567E" w14:textId="3CBABD2D" w:rsidR="009A3082" w:rsidRDefault="009A3082" w:rsidP="009A3082">
      <w:pPr>
        <w:rPr>
          <w:rFonts w:ascii="Arial" w:hAnsi="Arial" w:cs="Arial"/>
        </w:rPr>
      </w:pPr>
    </w:p>
    <w:p w14:paraId="48A95798" w14:textId="68EE7B18" w:rsidR="009A3082" w:rsidRDefault="009A3082" w:rsidP="009A3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9. Next RSC Meeting: </w:t>
      </w:r>
      <w:r>
        <w:rPr>
          <w:rFonts w:ascii="Arial" w:hAnsi="Arial" w:cs="Arial"/>
        </w:rPr>
        <w:t>The next</w:t>
      </w:r>
      <w:r w:rsidR="007568B6">
        <w:rPr>
          <w:rFonts w:ascii="Arial" w:hAnsi="Arial" w:cs="Arial"/>
        </w:rPr>
        <w:t xml:space="preserve"> regular</w:t>
      </w:r>
      <w:r>
        <w:rPr>
          <w:rFonts w:ascii="Arial" w:hAnsi="Arial" w:cs="Arial"/>
        </w:rPr>
        <w:t xml:space="preserve"> RSC meeting will be held virtually on Ju</w:t>
      </w:r>
      <w:r w:rsidR="00230B83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</w:t>
      </w:r>
      <w:r w:rsidR="00230B83">
        <w:rPr>
          <w:rFonts w:ascii="Arial" w:hAnsi="Arial" w:cs="Arial"/>
        </w:rPr>
        <w:t>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at 9:00 a.m. central time.  </w:t>
      </w:r>
    </w:p>
    <w:p w14:paraId="23922D73" w14:textId="77777777" w:rsidR="009A3082" w:rsidRDefault="009A3082" w:rsidP="009A3082">
      <w:pPr>
        <w:rPr>
          <w:rFonts w:ascii="Arial" w:hAnsi="Arial" w:cs="Arial"/>
        </w:rPr>
      </w:pPr>
    </w:p>
    <w:p w14:paraId="39E65657" w14:textId="77777777" w:rsidR="009A3082" w:rsidRDefault="009A3082" w:rsidP="009A3082">
      <w:pPr>
        <w:rPr>
          <w:rFonts w:ascii="Arial" w:hAnsi="Arial" w:cs="Arial"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Adjournment: </w:t>
      </w:r>
      <w:r>
        <w:rPr>
          <w:rFonts w:ascii="Arial" w:hAnsi="Arial" w:cs="Arial"/>
          <w:bCs/>
        </w:rPr>
        <w:t>RM Brown thanked everyone for their time, then adjourned the meeting.</w:t>
      </w:r>
      <w:r>
        <w:rPr>
          <w:rFonts w:ascii="Arial" w:hAnsi="Arial" w:cs="Arial"/>
        </w:rPr>
        <w:t xml:space="preserve"> </w:t>
      </w:r>
    </w:p>
    <w:p w14:paraId="548B1EF9" w14:textId="77777777" w:rsidR="009A3082" w:rsidRDefault="009A3082" w:rsidP="009A3082"/>
    <w:p w14:paraId="7830085A" w14:textId="77777777" w:rsidR="009A3082" w:rsidRDefault="009A3082" w:rsidP="009A3082"/>
    <w:p w14:paraId="7BF5A76B" w14:textId="77777777" w:rsidR="00CA59D9" w:rsidRDefault="00CA59D9"/>
    <w:sectPr w:rsidR="00CA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731C"/>
    <w:multiLevelType w:val="hybridMultilevel"/>
    <w:tmpl w:val="B1160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D62B1"/>
    <w:multiLevelType w:val="hybridMultilevel"/>
    <w:tmpl w:val="C712B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61E8"/>
    <w:multiLevelType w:val="hybridMultilevel"/>
    <w:tmpl w:val="A7D4F75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505C0F65"/>
    <w:multiLevelType w:val="hybridMultilevel"/>
    <w:tmpl w:val="B388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305E"/>
    <w:multiLevelType w:val="hybridMultilevel"/>
    <w:tmpl w:val="A99EA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819621">
    <w:abstractNumId w:val="4"/>
  </w:num>
  <w:num w:numId="2" w16cid:durableId="1054542497">
    <w:abstractNumId w:val="1"/>
  </w:num>
  <w:num w:numId="3" w16cid:durableId="1897936619">
    <w:abstractNumId w:val="0"/>
  </w:num>
  <w:num w:numId="4" w16cid:durableId="1827472562">
    <w:abstractNumId w:val="3"/>
  </w:num>
  <w:num w:numId="5" w16cid:durableId="1958217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82"/>
    <w:rsid w:val="0007784C"/>
    <w:rsid w:val="001B2CCC"/>
    <w:rsid w:val="001C622D"/>
    <w:rsid w:val="001E22D9"/>
    <w:rsid w:val="00230B83"/>
    <w:rsid w:val="00352CC5"/>
    <w:rsid w:val="00382181"/>
    <w:rsid w:val="00472FFE"/>
    <w:rsid w:val="004A13B5"/>
    <w:rsid w:val="004B0976"/>
    <w:rsid w:val="004C6CBF"/>
    <w:rsid w:val="004C7952"/>
    <w:rsid w:val="0052215B"/>
    <w:rsid w:val="005A518E"/>
    <w:rsid w:val="005A736D"/>
    <w:rsid w:val="005E221B"/>
    <w:rsid w:val="00676EE3"/>
    <w:rsid w:val="00727EFE"/>
    <w:rsid w:val="007568B6"/>
    <w:rsid w:val="0077526C"/>
    <w:rsid w:val="007B2641"/>
    <w:rsid w:val="007D7B95"/>
    <w:rsid w:val="00872269"/>
    <w:rsid w:val="008B0C89"/>
    <w:rsid w:val="00953310"/>
    <w:rsid w:val="009A3082"/>
    <w:rsid w:val="009C22DA"/>
    <w:rsid w:val="009C3B78"/>
    <w:rsid w:val="00A208BA"/>
    <w:rsid w:val="00A86E19"/>
    <w:rsid w:val="00BA764D"/>
    <w:rsid w:val="00BA791C"/>
    <w:rsid w:val="00BD6759"/>
    <w:rsid w:val="00C04C8F"/>
    <w:rsid w:val="00C37E75"/>
    <w:rsid w:val="00C87F25"/>
    <w:rsid w:val="00C91557"/>
    <w:rsid w:val="00CA59D9"/>
    <w:rsid w:val="00D06E15"/>
    <w:rsid w:val="00DC5FA4"/>
    <w:rsid w:val="00DD13A8"/>
    <w:rsid w:val="00EC4D6D"/>
    <w:rsid w:val="00EE551B"/>
    <w:rsid w:val="00F23880"/>
    <w:rsid w:val="00F5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08F8"/>
  <w15:chartTrackingRefBased/>
  <w15:docId w15:val="{B1E6F4AB-79A7-4D5E-A220-CDA68CB8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Westlund, Rita A</dc:creator>
  <cp:keywords/>
  <dc:description/>
  <cp:lastModifiedBy>Westlund, Rita A</cp:lastModifiedBy>
  <cp:revision>34</cp:revision>
  <dcterms:created xsi:type="dcterms:W3CDTF">2022-06-16T13:35:00Z</dcterms:created>
  <dcterms:modified xsi:type="dcterms:W3CDTF">2022-07-07T19:19:00Z</dcterms:modified>
</cp:coreProperties>
</file>