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46239F" w14:textId="77777777" w:rsidR="00821425" w:rsidRPr="008A449D" w:rsidRDefault="0079780E" w:rsidP="00042D74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8A449D">
        <w:rPr>
          <w:b/>
          <w:sz w:val="32"/>
          <w:szCs w:val="32"/>
        </w:rPr>
        <w:t xml:space="preserve">EMS </w:t>
      </w:r>
      <w:r w:rsidR="00A11BA4">
        <w:rPr>
          <w:b/>
          <w:sz w:val="32"/>
          <w:szCs w:val="32"/>
        </w:rPr>
        <w:t xml:space="preserve">Advisory </w:t>
      </w:r>
      <w:r w:rsidRPr="008A449D">
        <w:rPr>
          <w:b/>
          <w:sz w:val="32"/>
          <w:szCs w:val="32"/>
        </w:rPr>
        <w:t xml:space="preserve">Committee </w:t>
      </w:r>
      <w:r w:rsidR="00913201" w:rsidRPr="008A449D">
        <w:rPr>
          <w:b/>
          <w:sz w:val="32"/>
          <w:szCs w:val="32"/>
        </w:rPr>
        <w:t>Meeting</w:t>
      </w:r>
      <w:r w:rsidR="00366809" w:rsidRPr="008A449D">
        <w:rPr>
          <w:b/>
          <w:sz w:val="32"/>
          <w:szCs w:val="32"/>
        </w:rPr>
        <w:t xml:space="preserve"> Agenda</w:t>
      </w:r>
    </w:p>
    <w:p w14:paraId="552A74C1" w14:textId="77777777" w:rsidR="00960112" w:rsidRPr="008A449D" w:rsidRDefault="00960112" w:rsidP="00465F67">
      <w:pPr>
        <w:jc w:val="center"/>
      </w:pPr>
      <w:r w:rsidRPr="008A449D">
        <w:t>2524 Corydon Pike</w:t>
      </w:r>
      <w:r w:rsidR="004254B2" w:rsidRPr="008A449D">
        <w:t xml:space="preserve"> Suite 104</w:t>
      </w:r>
    </w:p>
    <w:p w14:paraId="21D7EB6C" w14:textId="77777777" w:rsidR="000B4805" w:rsidRPr="008A449D" w:rsidRDefault="000B4805" w:rsidP="00465F67">
      <w:pPr>
        <w:jc w:val="center"/>
      </w:pPr>
      <w:smartTag w:uri="urn:schemas-microsoft-com:office:smarttags" w:element="place">
        <w:smartTag w:uri="urn:schemas-microsoft-com:office:smarttags" w:element="City">
          <w:r w:rsidRPr="008A449D">
            <w:t>New Albany</w:t>
          </w:r>
        </w:smartTag>
        <w:r w:rsidRPr="008A449D">
          <w:t xml:space="preserve">, </w:t>
        </w:r>
        <w:smartTag w:uri="urn:schemas-microsoft-com:office:smarttags" w:element="State">
          <w:r w:rsidRPr="008A449D">
            <w:t>IN</w:t>
          </w:r>
        </w:smartTag>
        <w:r w:rsidRPr="008A449D">
          <w:t xml:space="preserve"> </w:t>
        </w:r>
        <w:smartTag w:uri="urn:schemas-microsoft-com:office:smarttags" w:element="PostalCode">
          <w:r w:rsidRPr="008A449D">
            <w:t>47150</w:t>
          </w:r>
        </w:smartTag>
      </w:smartTag>
    </w:p>
    <w:p w14:paraId="672A6659" w14:textId="77777777" w:rsidR="004254B2" w:rsidRPr="00FA05AF" w:rsidRDefault="004254B2" w:rsidP="00465F67">
      <w:pPr>
        <w:jc w:val="center"/>
        <w:rPr>
          <w:sz w:val="28"/>
          <w:szCs w:val="28"/>
        </w:rPr>
      </w:pPr>
    </w:p>
    <w:p w14:paraId="04F1AA02" w14:textId="77777777" w:rsidR="004254B2" w:rsidRPr="008A449D" w:rsidRDefault="005B4D89" w:rsidP="00465F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Dec 13</w:t>
      </w:r>
      <w:r w:rsidR="00A77F4E">
        <w:rPr>
          <w:b/>
          <w:sz w:val="28"/>
          <w:szCs w:val="28"/>
        </w:rPr>
        <w:t>th</w:t>
      </w:r>
      <w:r w:rsidR="00403909">
        <w:rPr>
          <w:b/>
          <w:sz w:val="28"/>
          <w:szCs w:val="28"/>
        </w:rPr>
        <w:t>, 202</w:t>
      </w:r>
      <w:r w:rsidR="006D7204">
        <w:rPr>
          <w:b/>
          <w:sz w:val="28"/>
          <w:szCs w:val="28"/>
        </w:rPr>
        <w:t>2</w:t>
      </w:r>
    </w:p>
    <w:p w14:paraId="706A17C7" w14:textId="77777777" w:rsidR="00C27566" w:rsidRPr="008A449D" w:rsidRDefault="003F4188" w:rsidP="00C275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8D62A2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>0</w:t>
      </w:r>
      <w:r w:rsidR="008D62A2">
        <w:rPr>
          <w:b/>
          <w:sz w:val="28"/>
          <w:szCs w:val="28"/>
        </w:rPr>
        <w:t>0</w:t>
      </w:r>
      <w:r w:rsidR="004254B2" w:rsidRPr="008A449D">
        <w:rPr>
          <w:b/>
          <w:sz w:val="28"/>
          <w:szCs w:val="28"/>
        </w:rPr>
        <w:t xml:space="preserve"> P.M.</w:t>
      </w:r>
    </w:p>
    <w:p w14:paraId="54F9AE05" w14:textId="77777777" w:rsidR="00C27566" w:rsidRPr="00C27566" w:rsidRDefault="00C27566" w:rsidP="00C27566">
      <w:pPr>
        <w:ind w:left="1440"/>
        <w:rPr>
          <w:u w:val="single"/>
        </w:rPr>
      </w:pPr>
      <w:r w:rsidRPr="00C27566">
        <w:rPr>
          <w:b/>
          <w:sz w:val="28"/>
          <w:szCs w:val="28"/>
        </w:rPr>
        <w:t xml:space="preserve">   </w:t>
      </w:r>
    </w:p>
    <w:p w14:paraId="38FA0589" w14:textId="77777777" w:rsidR="004254B2" w:rsidRDefault="0079780E" w:rsidP="0079780E">
      <w:pPr>
        <w:pStyle w:val="NoSpacing"/>
        <w:ind w:left="1440" w:firstLine="720"/>
        <w:rPr>
          <w:b/>
        </w:rPr>
      </w:pPr>
      <w:r w:rsidRPr="0079780E">
        <w:rPr>
          <w:b/>
          <w:u w:val="single"/>
        </w:rPr>
        <w:t>I</w:t>
      </w:r>
      <w:r w:rsidR="004254B2" w:rsidRPr="0079780E">
        <w:rPr>
          <w:b/>
          <w:u w:val="single"/>
        </w:rPr>
        <w:t>n-person</w:t>
      </w:r>
      <w:r w:rsidRPr="0079780E">
        <w:rPr>
          <w:b/>
          <w:u w:val="single"/>
        </w:rPr>
        <w:t xml:space="preserve"> meeting must follow the below</w:t>
      </w:r>
      <w:r w:rsidR="004254B2" w:rsidRPr="0079780E">
        <w:rPr>
          <w:b/>
          <w:u w:val="single"/>
        </w:rPr>
        <w:t xml:space="preserve"> guidelines</w:t>
      </w:r>
      <w:r w:rsidR="004254B2">
        <w:rPr>
          <w:b/>
        </w:rPr>
        <w:t>:</w:t>
      </w:r>
    </w:p>
    <w:p w14:paraId="01C533BF" w14:textId="77777777" w:rsidR="004254B2" w:rsidRDefault="004254B2" w:rsidP="004254B2">
      <w:pPr>
        <w:pStyle w:val="NoSpacing"/>
        <w:numPr>
          <w:ilvl w:val="0"/>
          <w:numId w:val="5"/>
        </w:numPr>
        <w:rPr>
          <w:b/>
          <w:i/>
        </w:rPr>
      </w:pPr>
      <w:r>
        <w:rPr>
          <w:b/>
          <w:i/>
        </w:rPr>
        <w:t>If you feel sick, please stay at home</w:t>
      </w:r>
    </w:p>
    <w:p w14:paraId="2D51DE15" w14:textId="77777777" w:rsidR="004254B2" w:rsidRDefault="004254B2" w:rsidP="004254B2">
      <w:pPr>
        <w:pStyle w:val="NoSpacing"/>
        <w:numPr>
          <w:ilvl w:val="0"/>
          <w:numId w:val="5"/>
        </w:numPr>
        <w:rPr>
          <w:b/>
          <w:i/>
        </w:rPr>
      </w:pPr>
      <w:r>
        <w:rPr>
          <w:b/>
          <w:i/>
        </w:rPr>
        <w:t>Face coverings or masks are re</w:t>
      </w:r>
      <w:r w:rsidR="008D62A2">
        <w:rPr>
          <w:b/>
          <w:i/>
        </w:rPr>
        <w:t>commended</w:t>
      </w:r>
    </w:p>
    <w:p w14:paraId="7EEE5A89" w14:textId="77777777" w:rsidR="004254B2" w:rsidRDefault="004254B2" w:rsidP="004254B2">
      <w:pPr>
        <w:pStyle w:val="NoSpacing"/>
        <w:numPr>
          <w:ilvl w:val="0"/>
          <w:numId w:val="5"/>
        </w:numPr>
        <w:rPr>
          <w:b/>
          <w:i/>
        </w:rPr>
      </w:pPr>
      <w:r>
        <w:rPr>
          <w:b/>
          <w:i/>
        </w:rPr>
        <w:t>Social Distancing of 6 Feet</w:t>
      </w:r>
    </w:p>
    <w:p w14:paraId="0A37501D" w14:textId="77777777" w:rsidR="00063F5B" w:rsidRDefault="00063F5B" w:rsidP="00063F5B">
      <w:pPr>
        <w:pStyle w:val="NoSpacing"/>
        <w:ind w:left="2160"/>
        <w:rPr>
          <w:b/>
          <w:i/>
        </w:rPr>
      </w:pPr>
    </w:p>
    <w:p w14:paraId="11AFEDC8" w14:textId="77777777" w:rsidR="00591B84" w:rsidRPr="009666BE" w:rsidRDefault="00063F5B" w:rsidP="00591B84">
      <w:pPr>
        <w:ind w:firstLine="720"/>
        <w:rPr>
          <w:b/>
          <w:sz w:val="28"/>
          <w:szCs w:val="28"/>
        </w:rPr>
      </w:pPr>
      <w:r w:rsidRPr="009666BE">
        <w:rPr>
          <w:b/>
          <w:sz w:val="28"/>
          <w:szCs w:val="28"/>
        </w:rPr>
        <w:t>Call meeting to order</w:t>
      </w:r>
      <w:r w:rsidR="00591B84">
        <w:rPr>
          <w:b/>
          <w:sz w:val="28"/>
          <w:szCs w:val="28"/>
        </w:rPr>
        <w:t xml:space="preserve"> </w:t>
      </w:r>
      <w:r w:rsidR="00306C68">
        <w:rPr>
          <w:b/>
          <w:sz w:val="28"/>
          <w:szCs w:val="28"/>
        </w:rPr>
        <w:t>–</w:t>
      </w:r>
      <w:r w:rsidR="00591B84">
        <w:rPr>
          <w:b/>
          <w:sz w:val="28"/>
          <w:szCs w:val="28"/>
        </w:rPr>
        <w:t xml:space="preserve"> </w:t>
      </w:r>
      <w:r w:rsidR="005B4D89">
        <w:rPr>
          <w:b/>
          <w:sz w:val="28"/>
          <w:szCs w:val="28"/>
        </w:rPr>
        <w:t>Call to order at 4:01pm</w:t>
      </w:r>
    </w:p>
    <w:p w14:paraId="5DAB6C7B" w14:textId="77777777" w:rsidR="00063F5B" w:rsidRPr="009666BE" w:rsidRDefault="00063F5B" w:rsidP="00063F5B">
      <w:pPr>
        <w:rPr>
          <w:sz w:val="28"/>
          <w:szCs w:val="28"/>
        </w:rPr>
      </w:pPr>
      <w:r w:rsidRPr="009666BE">
        <w:rPr>
          <w:sz w:val="28"/>
          <w:szCs w:val="28"/>
        </w:rPr>
        <w:tab/>
      </w:r>
    </w:p>
    <w:p w14:paraId="25BDD55C" w14:textId="77777777" w:rsidR="00E65DE7" w:rsidRDefault="00063F5B" w:rsidP="000A4577">
      <w:pPr>
        <w:ind w:firstLine="720"/>
        <w:rPr>
          <w:b/>
          <w:sz w:val="28"/>
          <w:szCs w:val="28"/>
        </w:rPr>
      </w:pPr>
      <w:r w:rsidRPr="009666BE">
        <w:rPr>
          <w:b/>
          <w:sz w:val="28"/>
          <w:szCs w:val="28"/>
        </w:rPr>
        <w:t>Roll Call</w:t>
      </w:r>
      <w:r w:rsidR="00E65DE7">
        <w:rPr>
          <w:b/>
          <w:sz w:val="28"/>
          <w:szCs w:val="28"/>
        </w:rPr>
        <w:t xml:space="preserve"> –</w:t>
      </w:r>
      <w:r w:rsidR="006D7204">
        <w:rPr>
          <w:b/>
          <w:sz w:val="28"/>
          <w:szCs w:val="28"/>
        </w:rPr>
        <w:t xml:space="preserve"> </w:t>
      </w:r>
      <w:r w:rsidR="005B4D89">
        <w:rPr>
          <w:b/>
          <w:sz w:val="28"/>
          <w:szCs w:val="28"/>
        </w:rPr>
        <w:t>All present expect for Brian Durham, Nathan Berger, Frank Loop</w:t>
      </w:r>
    </w:p>
    <w:p w14:paraId="02EB378F" w14:textId="77777777" w:rsidR="00C25615" w:rsidRPr="009666BE" w:rsidRDefault="00C25615" w:rsidP="00063F5B">
      <w:pPr>
        <w:ind w:firstLine="720"/>
        <w:rPr>
          <w:b/>
          <w:sz w:val="28"/>
          <w:szCs w:val="28"/>
        </w:rPr>
      </w:pPr>
    </w:p>
    <w:p w14:paraId="6A05A809" w14:textId="77777777" w:rsidR="00063F5B" w:rsidRPr="00A94CA5" w:rsidRDefault="00063F5B" w:rsidP="00063F5B">
      <w:pPr>
        <w:ind w:firstLine="720"/>
        <w:rPr>
          <w:b/>
          <w:sz w:val="22"/>
          <w:szCs w:val="22"/>
        </w:rPr>
      </w:pPr>
    </w:p>
    <w:p w14:paraId="1CAC9522" w14:textId="77777777" w:rsidR="00C25615" w:rsidRDefault="005415DA" w:rsidP="00524450">
      <w:pPr>
        <w:numPr>
          <w:ilvl w:val="0"/>
          <w:numId w:val="8"/>
        </w:numPr>
        <w:rPr>
          <w:b/>
          <w:sz w:val="28"/>
          <w:szCs w:val="28"/>
        </w:rPr>
      </w:pPr>
      <w:r w:rsidRPr="005415DA">
        <w:rPr>
          <w:b/>
          <w:sz w:val="28"/>
          <w:szCs w:val="28"/>
        </w:rPr>
        <w:t>Update on EMS response times</w:t>
      </w:r>
      <w:r w:rsidR="00C25615">
        <w:rPr>
          <w:b/>
          <w:sz w:val="28"/>
          <w:szCs w:val="28"/>
        </w:rPr>
        <w:t xml:space="preserve"> and </w:t>
      </w:r>
      <w:r w:rsidRPr="005415DA">
        <w:rPr>
          <w:b/>
          <w:sz w:val="28"/>
          <w:szCs w:val="28"/>
        </w:rPr>
        <w:t>services</w:t>
      </w:r>
      <w:r w:rsidR="00C25615">
        <w:rPr>
          <w:b/>
          <w:sz w:val="28"/>
          <w:szCs w:val="28"/>
        </w:rPr>
        <w:t>.</w:t>
      </w:r>
      <w:r w:rsidR="00DC492D">
        <w:rPr>
          <w:b/>
          <w:sz w:val="28"/>
          <w:szCs w:val="28"/>
        </w:rPr>
        <w:t xml:space="preserve"> </w:t>
      </w:r>
    </w:p>
    <w:p w14:paraId="6F406F58" w14:textId="484D4940" w:rsidR="005B4D89" w:rsidRPr="005B4D89" w:rsidRDefault="005B4D89" w:rsidP="29432E17">
      <w:pPr>
        <w:ind w:left="2160"/>
      </w:pPr>
      <w:r>
        <w:t>John updated us on the current times through November 2022</w:t>
      </w:r>
      <w:r w:rsidR="41E94C3B">
        <w:t xml:space="preserve"> and p</w:t>
      </w:r>
      <w:r>
        <w:t xml:space="preserve">rovided spreadsheets. </w:t>
      </w:r>
      <w:r w:rsidR="4B8615EC">
        <w:t xml:space="preserve">Motion was made and approved to </w:t>
      </w:r>
      <w:r w:rsidR="63AF3921">
        <w:t xml:space="preserve">have John </w:t>
      </w:r>
      <w:r w:rsidR="4B8615EC">
        <w:t>place the CAD report data on the county EMS website.</w:t>
      </w:r>
    </w:p>
    <w:p w14:paraId="5A39BBE3" w14:textId="77777777" w:rsidR="00A77F4E" w:rsidRPr="00E65DE7" w:rsidRDefault="00A77F4E" w:rsidP="00524450">
      <w:pPr>
        <w:ind w:left="2160"/>
        <w:rPr>
          <w:b/>
          <w:sz w:val="16"/>
          <w:szCs w:val="16"/>
        </w:rPr>
      </w:pPr>
    </w:p>
    <w:p w14:paraId="76D52DFD" w14:textId="77777777" w:rsidR="005415DA" w:rsidRDefault="005415DA" w:rsidP="00747284">
      <w:pPr>
        <w:numPr>
          <w:ilvl w:val="0"/>
          <w:numId w:val="8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Discussion on </w:t>
      </w:r>
      <w:r w:rsidR="003F4188">
        <w:rPr>
          <w:b/>
          <w:sz w:val="28"/>
          <w:szCs w:val="28"/>
        </w:rPr>
        <w:t>software interface for 911 calls to Fire Depts.</w:t>
      </w:r>
      <w:r w:rsidR="009937A5">
        <w:rPr>
          <w:b/>
          <w:sz w:val="28"/>
          <w:szCs w:val="28"/>
        </w:rPr>
        <w:t xml:space="preserve"> </w:t>
      </w:r>
    </w:p>
    <w:p w14:paraId="4EFEBDD6" w14:textId="77777777" w:rsidR="005B4D89" w:rsidRPr="005B4D89" w:rsidRDefault="00CC69B0" w:rsidP="005B4D89">
      <w:pPr>
        <w:ind w:left="2160"/>
        <w:rPr>
          <w:bCs/>
        </w:rPr>
      </w:pPr>
      <w:r>
        <w:rPr>
          <w:bCs/>
        </w:rPr>
        <w:t xml:space="preserve">Jeremy Klein stated that there is movement on testing and some progress.  </w:t>
      </w:r>
    </w:p>
    <w:p w14:paraId="41C8F396" w14:textId="77777777" w:rsidR="002469C6" w:rsidRPr="002469C6" w:rsidRDefault="002469C6" w:rsidP="002469C6">
      <w:pPr>
        <w:ind w:left="2160"/>
        <w:rPr>
          <w:b/>
          <w:sz w:val="16"/>
          <w:szCs w:val="16"/>
        </w:rPr>
      </w:pPr>
    </w:p>
    <w:p w14:paraId="761A8674" w14:textId="77777777" w:rsidR="00B7211A" w:rsidRDefault="00A77F4E" w:rsidP="00B7211A">
      <w:pPr>
        <w:numPr>
          <w:ilvl w:val="0"/>
          <w:numId w:val="8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</w:t>
      </w:r>
      <w:r w:rsidR="00323909">
        <w:rPr>
          <w:b/>
          <w:sz w:val="28"/>
          <w:szCs w:val="28"/>
        </w:rPr>
        <w:t>ontract upd</w:t>
      </w:r>
      <w:r w:rsidR="00DC492D">
        <w:rPr>
          <w:b/>
          <w:sz w:val="28"/>
          <w:szCs w:val="28"/>
        </w:rPr>
        <w:t xml:space="preserve">ates and discussion, cont. </w:t>
      </w:r>
    </w:p>
    <w:p w14:paraId="3EFDDCE3" w14:textId="77777777" w:rsidR="00A80367" w:rsidRPr="00A80367" w:rsidRDefault="00A80367" w:rsidP="00A80367">
      <w:pPr>
        <w:ind w:left="2160"/>
        <w:rPr>
          <w:bCs/>
        </w:rPr>
      </w:pPr>
      <w:r w:rsidRPr="00A80367">
        <w:rPr>
          <w:bCs/>
        </w:rPr>
        <w:t>No discussion</w:t>
      </w:r>
    </w:p>
    <w:p w14:paraId="72A3D3EC" w14:textId="77777777" w:rsidR="00E231FC" w:rsidRPr="002469C6" w:rsidRDefault="00E231FC" w:rsidP="00B7211A">
      <w:pPr>
        <w:ind w:left="2160"/>
        <w:rPr>
          <w:bCs/>
          <w:sz w:val="16"/>
          <w:szCs w:val="16"/>
        </w:rPr>
      </w:pPr>
    </w:p>
    <w:p w14:paraId="552A4E49" w14:textId="77777777" w:rsidR="00DA7F91" w:rsidRDefault="00DA7F91" w:rsidP="009937A5">
      <w:pPr>
        <w:numPr>
          <w:ilvl w:val="0"/>
          <w:numId w:val="8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EMS Study Benchmarks discussion</w:t>
      </w:r>
      <w:r w:rsidR="003F4188">
        <w:rPr>
          <w:b/>
          <w:sz w:val="28"/>
          <w:szCs w:val="28"/>
        </w:rPr>
        <w:t xml:space="preserve">, cont. </w:t>
      </w:r>
    </w:p>
    <w:p w14:paraId="119B58F9" w14:textId="77777777" w:rsidR="00A80367" w:rsidRPr="00A80367" w:rsidRDefault="00A80367" w:rsidP="00A80367">
      <w:pPr>
        <w:ind w:left="2160"/>
        <w:rPr>
          <w:bCs/>
        </w:rPr>
      </w:pPr>
      <w:r w:rsidRPr="00A80367">
        <w:rPr>
          <w:bCs/>
        </w:rPr>
        <w:t xml:space="preserve">No discussion </w:t>
      </w:r>
    </w:p>
    <w:p w14:paraId="0D0B940D" w14:textId="77777777" w:rsidR="00C813E7" w:rsidRDefault="00C813E7" w:rsidP="00C813E7">
      <w:pPr>
        <w:pStyle w:val="ListParagraph"/>
        <w:rPr>
          <w:b/>
          <w:sz w:val="28"/>
          <w:szCs w:val="28"/>
        </w:rPr>
      </w:pPr>
    </w:p>
    <w:p w14:paraId="2C266353" w14:textId="77777777" w:rsidR="00C813E7" w:rsidRDefault="00C813E7" w:rsidP="009937A5">
      <w:pPr>
        <w:numPr>
          <w:ilvl w:val="0"/>
          <w:numId w:val="8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RFP Discussion</w:t>
      </w:r>
    </w:p>
    <w:p w14:paraId="6E6CD125" w14:textId="77777777" w:rsidR="00C25615" w:rsidRPr="00A92C25" w:rsidRDefault="00A80367" w:rsidP="00A80367">
      <w:pPr>
        <w:ind w:left="2520"/>
        <w:rPr>
          <w:bCs/>
        </w:rPr>
      </w:pPr>
      <w:r>
        <w:rPr>
          <w:bCs/>
        </w:rPr>
        <w:t xml:space="preserve">The group </w:t>
      </w:r>
      <w:r w:rsidR="009143D3">
        <w:rPr>
          <w:bCs/>
        </w:rPr>
        <w:t xml:space="preserve">is going to identify the top 10 items to include in a contract renegotiation. Once that is firmed up, a recommendation will be sent to the commissioners.   </w:t>
      </w:r>
    </w:p>
    <w:p w14:paraId="0E27B00A" w14:textId="77777777" w:rsidR="00C25615" w:rsidRDefault="00C25615" w:rsidP="00C25615">
      <w:pPr>
        <w:rPr>
          <w:b/>
          <w:sz w:val="28"/>
          <w:szCs w:val="28"/>
        </w:rPr>
      </w:pPr>
    </w:p>
    <w:p w14:paraId="60061E4C" w14:textId="77777777" w:rsidR="00C25615" w:rsidRDefault="00C25615" w:rsidP="003C1EAA">
      <w:pPr>
        <w:ind w:firstLine="720"/>
        <w:rPr>
          <w:b/>
          <w:sz w:val="28"/>
          <w:szCs w:val="28"/>
        </w:rPr>
      </w:pPr>
    </w:p>
    <w:p w14:paraId="4D01240D" w14:textId="77777777" w:rsidR="00A917A0" w:rsidRPr="00B67F82" w:rsidRDefault="00FA05AF" w:rsidP="00B67F82">
      <w:pPr>
        <w:ind w:left="1440"/>
        <w:rPr>
          <w:bCs/>
          <w:sz w:val="20"/>
          <w:szCs w:val="20"/>
        </w:rPr>
      </w:pPr>
      <w:r w:rsidRPr="00FA05AF">
        <w:rPr>
          <w:b/>
          <w:sz w:val="28"/>
          <w:szCs w:val="28"/>
          <w:u w:val="single"/>
        </w:rPr>
        <w:t>PUBLIC</w:t>
      </w:r>
      <w:r w:rsidR="009153CF">
        <w:rPr>
          <w:b/>
          <w:sz w:val="28"/>
          <w:szCs w:val="28"/>
          <w:u w:val="single"/>
        </w:rPr>
        <w:t xml:space="preserve">  </w:t>
      </w:r>
      <w:r w:rsidR="0020114B">
        <w:rPr>
          <w:b/>
          <w:sz w:val="28"/>
          <w:szCs w:val="28"/>
          <w:u w:val="single"/>
        </w:rPr>
        <w:t xml:space="preserve"> </w:t>
      </w:r>
      <w:r w:rsidR="00E231FC">
        <w:rPr>
          <w:b/>
          <w:sz w:val="28"/>
          <w:szCs w:val="28"/>
          <w:u w:val="single"/>
        </w:rPr>
        <w:t xml:space="preserve">- </w:t>
      </w:r>
      <w:r w:rsidR="00B67F82">
        <w:rPr>
          <w:bCs/>
          <w:sz w:val="20"/>
          <w:szCs w:val="20"/>
        </w:rPr>
        <w:t xml:space="preserve"> </w:t>
      </w:r>
      <w:r w:rsidR="00A80367">
        <w:rPr>
          <w:bCs/>
          <w:sz w:val="20"/>
          <w:szCs w:val="20"/>
        </w:rPr>
        <w:t>no public comment</w:t>
      </w:r>
    </w:p>
    <w:p w14:paraId="44EAFD9C" w14:textId="77777777" w:rsidR="00995AF1" w:rsidRDefault="00995AF1" w:rsidP="00995AF1">
      <w:pPr>
        <w:rPr>
          <w:b/>
          <w:sz w:val="28"/>
          <w:szCs w:val="28"/>
          <w:u w:val="single"/>
        </w:rPr>
      </w:pPr>
    </w:p>
    <w:p w14:paraId="3CEB7B41" w14:textId="77777777" w:rsidR="005415DA" w:rsidRPr="00747284" w:rsidRDefault="00995AF1" w:rsidP="00995AF1">
      <w:pPr>
        <w:rPr>
          <w:b/>
          <w:sz w:val="28"/>
          <w:szCs w:val="28"/>
          <w:u w:val="single"/>
        </w:rPr>
      </w:pPr>
      <w:r w:rsidRPr="00995AF1">
        <w:rPr>
          <w:b/>
          <w:sz w:val="28"/>
          <w:szCs w:val="28"/>
        </w:rPr>
        <w:t xml:space="preserve">                  </w:t>
      </w:r>
      <w:r>
        <w:rPr>
          <w:b/>
          <w:sz w:val="28"/>
          <w:szCs w:val="28"/>
          <w:u w:val="single"/>
        </w:rPr>
        <w:t xml:space="preserve"> Adjournment </w:t>
      </w:r>
      <w:r w:rsidR="00A80367" w:rsidRPr="00A80367">
        <w:rPr>
          <w:bCs/>
          <w:sz w:val="28"/>
          <w:szCs w:val="28"/>
        </w:rPr>
        <w:t>– 5:20pm</w:t>
      </w:r>
    </w:p>
    <w:sectPr w:rsidR="005415DA" w:rsidRPr="00747284" w:rsidSect="00144FA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 w:code="1"/>
      <w:pgMar w:top="720" w:right="720" w:bottom="720" w:left="720" w:header="18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FB0818" w14:textId="77777777" w:rsidR="00451664" w:rsidRDefault="00451664" w:rsidP="00454D2F">
      <w:r>
        <w:separator/>
      </w:r>
    </w:p>
  </w:endnote>
  <w:endnote w:type="continuationSeparator" w:id="0">
    <w:p w14:paraId="049F31CB" w14:textId="77777777" w:rsidR="00451664" w:rsidRDefault="00451664" w:rsidP="00454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61D779" w14:textId="77777777" w:rsidR="00454D2F" w:rsidRDefault="00454D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99056E" w14:textId="77777777" w:rsidR="00454D2F" w:rsidRDefault="00454D2F">
    <w:pPr>
      <w:pStyle w:val="Footer"/>
    </w:pPr>
  </w:p>
  <w:p w14:paraId="21B3C2DF" w14:textId="77777777" w:rsidR="00454D2F" w:rsidRPr="009D2AD5" w:rsidRDefault="00454D2F" w:rsidP="00454D2F">
    <w:pPr>
      <w:pStyle w:val="Footer"/>
      <w:rPr>
        <w:sz w:val="18"/>
        <w:szCs w:val="18"/>
      </w:rPr>
    </w:pPr>
    <w:smartTag w:uri="urn:schemas-microsoft-com:office:smarttags" w:element="City">
      <w:r w:rsidRPr="009D2AD5">
        <w:rPr>
          <w:b/>
          <w:sz w:val="18"/>
          <w:szCs w:val="18"/>
        </w:rPr>
        <w:t>ADA</w:t>
      </w:r>
    </w:smartTag>
    <w:r w:rsidRPr="009D2AD5">
      <w:rPr>
        <w:b/>
        <w:sz w:val="18"/>
        <w:szCs w:val="18"/>
      </w:rPr>
      <w:t xml:space="preserve"> Notice: </w:t>
    </w:r>
    <w:smartTag w:uri="urn:schemas-microsoft-com:office:smarttags" w:element="PlaceName">
      <w:r w:rsidRPr="009D2AD5">
        <w:rPr>
          <w:sz w:val="18"/>
          <w:szCs w:val="18"/>
        </w:rPr>
        <w:t>Floyd</w:t>
      </w:r>
    </w:smartTag>
    <w:r w:rsidRPr="009D2AD5">
      <w:rPr>
        <w:sz w:val="18"/>
        <w:szCs w:val="18"/>
      </w:rPr>
      <w:t xml:space="preserve"> </w:t>
    </w:r>
    <w:smartTag w:uri="urn:schemas-microsoft-com:office:smarttags" w:element="PlaceName">
      <w:r w:rsidRPr="009D2AD5">
        <w:rPr>
          <w:sz w:val="18"/>
          <w:szCs w:val="18"/>
        </w:rPr>
        <w:t>County</w:t>
      </w:r>
    </w:smartTag>
    <w:r w:rsidRPr="009D2AD5">
      <w:rPr>
        <w:sz w:val="18"/>
        <w:szCs w:val="18"/>
      </w:rPr>
      <w:t xml:space="preserve">, will upon request, provide appropriate aids and services leading to effective communications for qualified persons with disabilities so that they can participate equally in </w:t>
    </w:r>
    <w:smartTag w:uri="urn:schemas-microsoft-com:office:smarttags" w:element="place">
      <w:smartTag w:uri="urn:schemas-microsoft-com:office:smarttags" w:element="PlaceName">
        <w:r w:rsidRPr="009D2AD5">
          <w:rPr>
            <w:sz w:val="18"/>
            <w:szCs w:val="18"/>
          </w:rPr>
          <w:t>Floyd</w:t>
        </w:r>
      </w:smartTag>
      <w:r w:rsidRPr="009D2AD5">
        <w:rPr>
          <w:sz w:val="18"/>
          <w:szCs w:val="18"/>
        </w:rPr>
        <w:t xml:space="preserve"> </w:t>
      </w:r>
      <w:smartTag w:uri="urn:schemas-microsoft-com:office:smarttags" w:element="PlaceName">
        <w:r w:rsidRPr="009D2AD5">
          <w:rPr>
            <w:sz w:val="18"/>
            <w:szCs w:val="18"/>
          </w:rPr>
          <w:t>County</w:t>
        </w:r>
      </w:smartTag>
    </w:smartTag>
    <w:r w:rsidRPr="009D2AD5">
      <w:rPr>
        <w:sz w:val="18"/>
        <w:szCs w:val="18"/>
      </w:rPr>
      <w:t>’s public meetings.</w:t>
    </w:r>
  </w:p>
  <w:p w14:paraId="1299C43A" w14:textId="77777777" w:rsidR="00454D2F" w:rsidRPr="009D2AD5" w:rsidRDefault="00454D2F" w:rsidP="00454D2F">
    <w:pPr>
      <w:pStyle w:val="Footer"/>
      <w:rPr>
        <w:sz w:val="18"/>
        <w:szCs w:val="18"/>
      </w:rPr>
    </w:pPr>
  </w:p>
  <w:p w14:paraId="5C57A115" w14:textId="77777777" w:rsidR="00454D2F" w:rsidRDefault="00454D2F" w:rsidP="00454D2F">
    <w:pPr>
      <w:pStyle w:val="Footer"/>
      <w:rPr>
        <w:sz w:val="18"/>
        <w:szCs w:val="18"/>
      </w:rPr>
    </w:pPr>
    <w:r w:rsidRPr="009D2AD5">
      <w:rPr>
        <w:sz w:val="18"/>
        <w:szCs w:val="18"/>
      </w:rPr>
      <w:t xml:space="preserve">For special accommodations for a meeting contact the Commissioners Administrative Assistant Suzanna Worrall at </w:t>
    </w:r>
  </w:p>
  <w:p w14:paraId="65FEB49E" w14:textId="77777777" w:rsidR="00454D2F" w:rsidRPr="009D2AD5" w:rsidRDefault="00454D2F" w:rsidP="00454D2F">
    <w:pPr>
      <w:pStyle w:val="Footer"/>
      <w:rPr>
        <w:sz w:val="18"/>
        <w:szCs w:val="18"/>
      </w:rPr>
    </w:pPr>
    <w:r w:rsidRPr="009D2AD5">
      <w:rPr>
        <w:sz w:val="18"/>
        <w:szCs w:val="18"/>
      </w:rPr>
      <w:t xml:space="preserve">812-948-5466 or </w:t>
    </w:r>
    <w:hyperlink r:id="rId1" w:history="1">
      <w:r w:rsidRPr="009D2AD5">
        <w:rPr>
          <w:rStyle w:val="Hyperlink"/>
          <w:sz w:val="18"/>
          <w:szCs w:val="18"/>
        </w:rPr>
        <w:t>sworrall@floydcounty.in.gov</w:t>
      </w:r>
    </w:hyperlink>
    <w:r w:rsidRPr="009D2AD5">
      <w:rPr>
        <w:sz w:val="18"/>
        <w:szCs w:val="18"/>
      </w:rPr>
      <w:t xml:space="preserve"> at least two (2) business days prior to the scheduled meeting or event to request an accommodation.</w:t>
    </w:r>
  </w:p>
  <w:p w14:paraId="4DDBEF00" w14:textId="77777777" w:rsidR="00454D2F" w:rsidRDefault="00454D2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56B9AB" w14:textId="77777777" w:rsidR="00454D2F" w:rsidRDefault="00454D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486C05" w14:textId="77777777" w:rsidR="00451664" w:rsidRDefault="00451664" w:rsidP="00454D2F">
      <w:r>
        <w:separator/>
      </w:r>
    </w:p>
  </w:footnote>
  <w:footnote w:type="continuationSeparator" w:id="0">
    <w:p w14:paraId="4101652C" w14:textId="77777777" w:rsidR="00451664" w:rsidRDefault="00451664" w:rsidP="00454D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EEC669" w14:textId="77777777" w:rsidR="00454D2F" w:rsidRDefault="00454D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94D5A5" w14:textId="77777777" w:rsidR="00454D2F" w:rsidRDefault="00454D2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128261" w14:textId="77777777" w:rsidR="00454D2F" w:rsidRDefault="00454D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C35F2"/>
    <w:multiLevelType w:val="hybridMultilevel"/>
    <w:tmpl w:val="A8207AF2"/>
    <w:lvl w:ilvl="0" w:tplc="02FA70B0">
      <w:numFmt w:val="bullet"/>
      <w:lvlText w:val=""/>
      <w:lvlJc w:val="left"/>
      <w:pPr>
        <w:ind w:left="216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93FCAC9C">
      <w:numFmt w:val="bullet"/>
      <w:lvlText w:val="•"/>
      <w:lvlJc w:val="left"/>
      <w:pPr>
        <w:ind w:left="3096" w:hanging="360"/>
      </w:pPr>
      <w:rPr>
        <w:rFonts w:hint="default"/>
      </w:rPr>
    </w:lvl>
    <w:lvl w:ilvl="2" w:tplc="818402E2">
      <w:numFmt w:val="bullet"/>
      <w:lvlText w:val="•"/>
      <w:lvlJc w:val="left"/>
      <w:pPr>
        <w:ind w:left="4032" w:hanging="360"/>
      </w:pPr>
      <w:rPr>
        <w:rFonts w:hint="default"/>
      </w:rPr>
    </w:lvl>
    <w:lvl w:ilvl="3" w:tplc="FCDC286C">
      <w:numFmt w:val="bullet"/>
      <w:lvlText w:val="•"/>
      <w:lvlJc w:val="left"/>
      <w:pPr>
        <w:ind w:left="4968" w:hanging="360"/>
      </w:pPr>
      <w:rPr>
        <w:rFonts w:hint="default"/>
      </w:rPr>
    </w:lvl>
    <w:lvl w:ilvl="4" w:tplc="42841AC0">
      <w:numFmt w:val="bullet"/>
      <w:lvlText w:val="•"/>
      <w:lvlJc w:val="left"/>
      <w:pPr>
        <w:ind w:left="5904" w:hanging="360"/>
      </w:pPr>
      <w:rPr>
        <w:rFonts w:hint="default"/>
      </w:rPr>
    </w:lvl>
    <w:lvl w:ilvl="5" w:tplc="85487CA4">
      <w:numFmt w:val="bullet"/>
      <w:lvlText w:val="•"/>
      <w:lvlJc w:val="left"/>
      <w:pPr>
        <w:ind w:left="6840" w:hanging="360"/>
      </w:pPr>
      <w:rPr>
        <w:rFonts w:hint="default"/>
      </w:rPr>
    </w:lvl>
    <w:lvl w:ilvl="6" w:tplc="2C2277CA">
      <w:numFmt w:val="bullet"/>
      <w:lvlText w:val="•"/>
      <w:lvlJc w:val="left"/>
      <w:pPr>
        <w:ind w:left="7776" w:hanging="360"/>
      </w:pPr>
      <w:rPr>
        <w:rFonts w:hint="default"/>
      </w:rPr>
    </w:lvl>
    <w:lvl w:ilvl="7" w:tplc="14C072FA">
      <w:numFmt w:val="bullet"/>
      <w:lvlText w:val="•"/>
      <w:lvlJc w:val="left"/>
      <w:pPr>
        <w:ind w:left="8712" w:hanging="360"/>
      </w:pPr>
      <w:rPr>
        <w:rFonts w:hint="default"/>
      </w:rPr>
    </w:lvl>
    <w:lvl w:ilvl="8" w:tplc="5860E584">
      <w:numFmt w:val="bullet"/>
      <w:lvlText w:val="•"/>
      <w:lvlJc w:val="left"/>
      <w:pPr>
        <w:ind w:left="9648" w:hanging="360"/>
      </w:pPr>
      <w:rPr>
        <w:rFonts w:hint="default"/>
      </w:rPr>
    </w:lvl>
  </w:abstractNum>
  <w:abstractNum w:abstractNumId="1" w15:restartNumberingAfterBreak="0">
    <w:nsid w:val="181D3CA1"/>
    <w:multiLevelType w:val="hybridMultilevel"/>
    <w:tmpl w:val="F014DBE8"/>
    <w:lvl w:ilvl="0" w:tplc="60A6271E">
      <w:start w:val="1"/>
      <w:numFmt w:val="decimal"/>
      <w:lvlText w:val="%1."/>
      <w:lvlJc w:val="left"/>
      <w:pPr>
        <w:ind w:left="1800" w:hanging="360"/>
      </w:pPr>
      <w:rPr>
        <w:rFonts w:ascii="Calibri Light" w:hAnsi="Calibri Light" w:hint="default"/>
        <w:b/>
        <w:sz w:val="36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02735CA"/>
    <w:multiLevelType w:val="hybridMultilevel"/>
    <w:tmpl w:val="494C5FD8"/>
    <w:lvl w:ilvl="0" w:tplc="81041C5C">
      <w:start w:val="1"/>
      <w:numFmt w:val="upp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A4F649B"/>
    <w:multiLevelType w:val="hybridMultilevel"/>
    <w:tmpl w:val="BCB26A12"/>
    <w:lvl w:ilvl="0" w:tplc="A5DA4EA0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A8D0439"/>
    <w:multiLevelType w:val="hybridMultilevel"/>
    <w:tmpl w:val="291A1C6A"/>
    <w:lvl w:ilvl="0" w:tplc="7F229B56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6B13228"/>
    <w:multiLevelType w:val="hybridMultilevel"/>
    <w:tmpl w:val="A21448DA"/>
    <w:lvl w:ilvl="0" w:tplc="6F4C34D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4E4F679A"/>
    <w:multiLevelType w:val="hybridMultilevel"/>
    <w:tmpl w:val="9F2C03D4"/>
    <w:lvl w:ilvl="0" w:tplc="6F4C34D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E5D17FA"/>
    <w:multiLevelType w:val="hybridMultilevel"/>
    <w:tmpl w:val="DA987C56"/>
    <w:lvl w:ilvl="0" w:tplc="8C7876E6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8" w15:restartNumberingAfterBreak="0">
    <w:nsid w:val="74E138F3"/>
    <w:multiLevelType w:val="hybridMultilevel"/>
    <w:tmpl w:val="371C7B04"/>
    <w:lvl w:ilvl="0" w:tplc="0144FED8">
      <w:start w:val="1"/>
      <w:numFmt w:val="decimal"/>
      <w:lvlText w:val="%1."/>
      <w:lvlJc w:val="left"/>
      <w:pPr>
        <w:ind w:left="2160" w:hanging="360"/>
      </w:pPr>
      <w:rPr>
        <w:rFonts w:ascii="Calibri Light" w:hAnsi="Calibri Light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77862F23"/>
    <w:multiLevelType w:val="hybridMultilevel"/>
    <w:tmpl w:val="59DA871E"/>
    <w:lvl w:ilvl="0" w:tplc="A318750A">
      <w:start w:val="1"/>
      <w:numFmt w:val="decimal"/>
      <w:lvlText w:val="%1-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7E207791"/>
    <w:multiLevelType w:val="hybridMultilevel"/>
    <w:tmpl w:val="E33C13DA"/>
    <w:lvl w:ilvl="0" w:tplc="C472DABC">
      <w:start w:val="1"/>
      <w:numFmt w:val="decimal"/>
      <w:lvlText w:val="%1."/>
      <w:lvlJc w:val="left"/>
      <w:pPr>
        <w:ind w:left="1155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num w:numId="1">
    <w:abstractNumId w:val="2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0"/>
  </w:num>
  <w:num w:numId="6">
    <w:abstractNumId w:val="10"/>
  </w:num>
  <w:num w:numId="7">
    <w:abstractNumId w:val="1"/>
  </w:num>
  <w:num w:numId="8">
    <w:abstractNumId w:val="8"/>
  </w:num>
  <w:num w:numId="9">
    <w:abstractNumId w:val="7"/>
  </w:num>
  <w:num w:numId="10">
    <w:abstractNumId w:val="6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4E9"/>
    <w:rsid w:val="0000720A"/>
    <w:rsid w:val="00021371"/>
    <w:rsid w:val="00042D74"/>
    <w:rsid w:val="00052B96"/>
    <w:rsid w:val="00063F5B"/>
    <w:rsid w:val="0009232F"/>
    <w:rsid w:val="000A4577"/>
    <w:rsid w:val="000B4805"/>
    <w:rsid w:val="000D5FFA"/>
    <w:rsid w:val="001059FE"/>
    <w:rsid w:val="001075B0"/>
    <w:rsid w:val="001144BF"/>
    <w:rsid w:val="001175DD"/>
    <w:rsid w:val="001407DB"/>
    <w:rsid w:val="00144FA1"/>
    <w:rsid w:val="00161C97"/>
    <w:rsid w:val="00163633"/>
    <w:rsid w:val="001641FB"/>
    <w:rsid w:val="00171378"/>
    <w:rsid w:val="001854B9"/>
    <w:rsid w:val="001930C5"/>
    <w:rsid w:val="001A1311"/>
    <w:rsid w:val="001A71A8"/>
    <w:rsid w:val="001B0FA9"/>
    <w:rsid w:val="001B3472"/>
    <w:rsid w:val="001C313C"/>
    <w:rsid w:val="001D23CD"/>
    <w:rsid w:val="001F6EC4"/>
    <w:rsid w:val="0020114B"/>
    <w:rsid w:val="00204EA2"/>
    <w:rsid w:val="00227756"/>
    <w:rsid w:val="00236AEE"/>
    <w:rsid w:val="002469C6"/>
    <w:rsid w:val="00254CFE"/>
    <w:rsid w:val="002742F0"/>
    <w:rsid w:val="002778D0"/>
    <w:rsid w:val="002836C2"/>
    <w:rsid w:val="002B164A"/>
    <w:rsid w:val="002C3920"/>
    <w:rsid w:val="002D5E75"/>
    <w:rsid w:val="002F2403"/>
    <w:rsid w:val="002F5AA0"/>
    <w:rsid w:val="00303EB3"/>
    <w:rsid w:val="00306C68"/>
    <w:rsid w:val="00317EC5"/>
    <w:rsid w:val="00323909"/>
    <w:rsid w:val="0032582A"/>
    <w:rsid w:val="00325CB4"/>
    <w:rsid w:val="003442AC"/>
    <w:rsid w:val="003653C9"/>
    <w:rsid w:val="00366809"/>
    <w:rsid w:val="00383300"/>
    <w:rsid w:val="00390F16"/>
    <w:rsid w:val="003A5B32"/>
    <w:rsid w:val="003C1EAA"/>
    <w:rsid w:val="003C1EAC"/>
    <w:rsid w:val="003F2C86"/>
    <w:rsid w:val="003F4188"/>
    <w:rsid w:val="00403909"/>
    <w:rsid w:val="00414C87"/>
    <w:rsid w:val="004254B2"/>
    <w:rsid w:val="00451664"/>
    <w:rsid w:val="00454D2F"/>
    <w:rsid w:val="00465F67"/>
    <w:rsid w:val="00481BE7"/>
    <w:rsid w:val="004974D4"/>
    <w:rsid w:val="004A3C66"/>
    <w:rsid w:val="004E7BB9"/>
    <w:rsid w:val="004F05C1"/>
    <w:rsid w:val="004F5A30"/>
    <w:rsid w:val="00524450"/>
    <w:rsid w:val="005415DA"/>
    <w:rsid w:val="0055513C"/>
    <w:rsid w:val="00556377"/>
    <w:rsid w:val="00562D68"/>
    <w:rsid w:val="00566962"/>
    <w:rsid w:val="005830F7"/>
    <w:rsid w:val="00591B84"/>
    <w:rsid w:val="005A2390"/>
    <w:rsid w:val="005B4D89"/>
    <w:rsid w:val="005C5025"/>
    <w:rsid w:val="005D3FEC"/>
    <w:rsid w:val="005D4253"/>
    <w:rsid w:val="005D4E85"/>
    <w:rsid w:val="005F445C"/>
    <w:rsid w:val="00604C29"/>
    <w:rsid w:val="00605400"/>
    <w:rsid w:val="00615A66"/>
    <w:rsid w:val="006173D1"/>
    <w:rsid w:val="006312A4"/>
    <w:rsid w:val="00670B8C"/>
    <w:rsid w:val="006876EE"/>
    <w:rsid w:val="006A1607"/>
    <w:rsid w:val="006B2A27"/>
    <w:rsid w:val="006D12D2"/>
    <w:rsid w:val="006D7204"/>
    <w:rsid w:val="006E2279"/>
    <w:rsid w:val="006F5991"/>
    <w:rsid w:val="006F7C98"/>
    <w:rsid w:val="00747284"/>
    <w:rsid w:val="00747711"/>
    <w:rsid w:val="00795585"/>
    <w:rsid w:val="0079780E"/>
    <w:rsid w:val="0079781F"/>
    <w:rsid w:val="007B41CE"/>
    <w:rsid w:val="007E0165"/>
    <w:rsid w:val="00811671"/>
    <w:rsid w:val="00821425"/>
    <w:rsid w:val="008358ED"/>
    <w:rsid w:val="00840176"/>
    <w:rsid w:val="0085067E"/>
    <w:rsid w:val="0085392B"/>
    <w:rsid w:val="008A449D"/>
    <w:rsid w:val="008A688D"/>
    <w:rsid w:val="008B126A"/>
    <w:rsid w:val="008D00D0"/>
    <w:rsid w:val="008D62A2"/>
    <w:rsid w:val="008D6A25"/>
    <w:rsid w:val="008F464D"/>
    <w:rsid w:val="00912BF5"/>
    <w:rsid w:val="00913201"/>
    <w:rsid w:val="009143D3"/>
    <w:rsid w:val="009153CF"/>
    <w:rsid w:val="0092158C"/>
    <w:rsid w:val="009245CB"/>
    <w:rsid w:val="00933A93"/>
    <w:rsid w:val="00941A98"/>
    <w:rsid w:val="00950BC6"/>
    <w:rsid w:val="00960112"/>
    <w:rsid w:val="009666BE"/>
    <w:rsid w:val="009674C6"/>
    <w:rsid w:val="00981619"/>
    <w:rsid w:val="00982F8A"/>
    <w:rsid w:val="009937A5"/>
    <w:rsid w:val="00995AF1"/>
    <w:rsid w:val="009A13FF"/>
    <w:rsid w:val="009C009D"/>
    <w:rsid w:val="009C52AF"/>
    <w:rsid w:val="00A11BA4"/>
    <w:rsid w:val="00A20231"/>
    <w:rsid w:val="00A20A4C"/>
    <w:rsid w:val="00A31E99"/>
    <w:rsid w:val="00A32B39"/>
    <w:rsid w:val="00A4506C"/>
    <w:rsid w:val="00A650EF"/>
    <w:rsid w:val="00A6720B"/>
    <w:rsid w:val="00A77F4E"/>
    <w:rsid w:val="00A80367"/>
    <w:rsid w:val="00A917A0"/>
    <w:rsid w:val="00A92C25"/>
    <w:rsid w:val="00A95054"/>
    <w:rsid w:val="00AC34A3"/>
    <w:rsid w:val="00AC54E9"/>
    <w:rsid w:val="00AD5718"/>
    <w:rsid w:val="00AE5921"/>
    <w:rsid w:val="00AE714B"/>
    <w:rsid w:val="00AF7DB7"/>
    <w:rsid w:val="00B02E56"/>
    <w:rsid w:val="00B13EA0"/>
    <w:rsid w:val="00B15D40"/>
    <w:rsid w:val="00B34305"/>
    <w:rsid w:val="00B430B5"/>
    <w:rsid w:val="00B46246"/>
    <w:rsid w:val="00B51871"/>
    <w:rsid w:val="00B55C34"/>
    <w:rsid w:val="00B643C5"/>
    <w:rsid w:val="00B67F82"/>
    <w:rsid w:val="00B7211A"/>
    <w:rsid w:val="00B80763"/>
    <w:rsid w:val="00B94673"/>
    <w:rsid w:val="00B95F69"/>
    <w:rsid w:val="00BA73D4"/>
    <w:rsid w:val="00BC5A73"/>
    <w:rsid w:val="00BC7FA2"/>
    <w:rsid w:val="00BF605D"/>
    <w:rsid w:val="00C07025"/>
    <w:rsid w:val="00C221C4"/>
    <w:rsid w:val="00C25615"/>
    <w:rsid w:val="00C26DC7"/>
    <w:rsid w:val="00C27566"/>
    <w:rsid w:val="00C35520"/>
    <w:rsid w:val="00C5305C"/>
    <w:rsid w:val="00C60235"/>
    <w:rsid w:val="00C7DF3B"/>
    <w:rsid w:val="00C813E7"/>
    <w:rsid w:val="00CB12AF"/>
    <w:rsid w:val="00CC2BDC"/>
    <w:rsid w:val="00CC69B0"/>
    <w:rsid w:val="00CE18A6"/>
    <w:rsid w:val="00CF2886"/>
    <w:rsid w:val="00D17F96"/>
    <w:rsid w:val="00D30CD7"/>
    <w:rsid w:val="00D30E98"/>
    <w:rsid w:val="00D32F9A"/>
    <w:rsid w:val="00D35242"/>
    <w:rsid w:val="00D50B43"/>
    <w:rsid w:val="00D511A3"/>
    <w:rsid w:val="00D5650B"/>
    <w:rsid w:val="00D848EF"/>
    <w:rsid w:val="00D87800"/>
    <w:rsid w:val="00D934EA"/>
    <w:rsid w:val="00DA7F91"/>
    <w:rsid w:val="00DB4811"/>
    <w:rsid w:val="00DC492D"/>
    <w:rsid w:val="00DE0280"/>
    <w:rsid w:val="00DE224E"/>
    <w:rsid w:val="00E13C7D"/>
    <w:rsid w:val="00E231FC"/>
    <w:rsid w:val="00E41FD0"/>
    <w:rsid w:val="00E63B81"/>
    <w:rsid w:val="00E65DE7"/>
    <w:rsid w:val="00E93638"/>
    <w:rsid w:val="00EB1FB0"/>
    <w:rsid w:val="00EB3FBC"/>
    <w:rsid w:val="00EB7DD8"/>
    <w:rsid w:val="00EC7DF5"/>
    <w:rsid w:val="00ED0F8D"/>
    <w:rsid w:val="00ED23DB"/>
    <w:rsid w:val="00EF1E9D"/>
    <w:rsid w:val="00EF2CEB"/>
    <w:rsid w:val="00F058BF"/>
    <w:rsid w:val="00F13F2A"/>
    <w:rsid w:val="00F14CB1"/>
    <w:rsid w:val="00F2323F"/>
    <w:rsid w:val="00F369D4"/>
    <w:rsid w:val="00F370A5"/>
    <w:rsid w:val="00F422CB"/>
    <w:rsid w:val="00F42B04"/>
    <w:rsid w:val="00F45F0C"/>
    <w:rsid w:val="00F52AEF"/>
    <w:rsid w:val="00F54E87"/>
    <w:rsid w:val="00F55A7E"/>
    <w:rsid w:val="00F6538C"/>
    <w:rsid w:val="00F673C5"/>
    <w:rsid w:val="00F81A20"/>
    <w:rsid w:val="00FA05AF"/>
    <w:rsid w:val="00FB455D"/>
    <w:rsid w:val="00FC2185"/>
    <w:rsid w:val="00FE1CC0"/>
    <w:rsid w:val="00FF6626"/>
    <w:rsid w:val="1765A5D5"/>
    <w:rsid w:val="1DFB6757"/>
    <w:rsid w:val="29432E17"/>
    <w:rsid w:val="41E94C3B"/>
    <w:rsid w:val="4B8615EC"/>
    <w:rsid w:val="5561B069"/>
    <w:rsid w:val="63AF3921"/>
    <w:rsid w:val="7B0F3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60AAC2DB"/>
  <w15:chartTrackingRefBased/>
  <w15:docId w15:val="{E8D6A194-DD5F-4A3F-9EFF-4DDD24E90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5025"/>
    <w:pPr>
      <w:ind w:left="720"/>
    </w:pPr>
  </w:style>
  <w:style w:type="paragraph" w:styleId="BalloonText">
    <w:name w:val="Balloon Text"/>
    <w:basedOn w:val="Normal"/>
    <w:link w:val="BalloonTextChar"/>
    <w:rsid w:val="00DB48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DB4811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C5305C"/>
    <w:rPr>
      <w:sz w:val="24"/>
      <w:szCs w:val="24"/>
      <w:lang w:eastAsia="en-US"/>
    </w:rPr>
  </w:style>
  <w:style w:type="paragraph" w:styleId="Header">
    <w:name w:val="header"/>
    <w:basedOn w:val="Normal"/>
    <w:link w:val="HeaderChar"/>
    <w:rsid w:val="00454D2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54D2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54D2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54D2F"/>
    <w:rPr>
      <w:sz w:val="24"/>
      <w:szCs w:val="24"/>
    </w:rPr>
  </w:style>
  <w:style w:type="character" w:styleId="Hyperlink">
    <w:name w:val="Hyperlink"/>
    <w:uiPriority w:val="99"/>
    <w:unhideWhenUsed/>
    <w:rsid w:val="00454D2F"/>
    <w:rPr>
      <w:color w:val="0563C1"/>
      <w:u w:val="single"/>
    </w:rPr>
  </w:style>
  <w:style w:type="table" w:customStyle="1" w:styleId="TableGrid3">
    <w:name w:val="Table Grid3"/>
    <w:basedOn w:val="TableNormal"/>
    <w:next w:val="TableGrid"/>
    <w:uiPriority w:val="39"/>
    <w:rsid w:val="009666BE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rsid w:val="009666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9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worrall@floydcounty.in.gov" TargetMode="External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DC47DDE40D254790896F6C6FEA6040" ma:contentTypeVersion="13" ma:contentTypeDescription="Create a new document." ma:contentTypeScope="" ma:versionID="27841cb5483124330d6a5a42d63a1a79">
  <xsd:schema xmlns:xsd="http://www.w3.org/2001/XMLSchema" xmlns:xs="http://www.w3.org/2001/XMLSchema" xmlns:p="http://schemas.microsoft.com/office/2006/metadata/properties" xmlns:ns3="7eedb427-bb6f-4c3f-b30d-f903a3f763a2" xmlns:ns4="2eec3199-ca51-4af7-8060-90dc7278f126" targetNamespace="http://schemas.microsoft.com/office/2006/metadata/properties" ma:root="true" ma:fieldsID="3cafcc7ccc18bb49e40dcb0f02ac0212" ns3:_="" ns4:_="">
    <xsd:import namespace="7eedb427-bb6f-4c3f-b30d-f903a3f763a2"/>
    <xsd:import namespace="2eec3199-ca51-4af7-8060-90dc7278f12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LengthInSecond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edb427-bb6f-4c3f-b30d-f903a3f763a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ec3199-ca51-4af7-8060-90dc7278f1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eec3199-ca51-4af7-8060-90dc7278f126" xsi:nil="true"/>
  </documentManagement>
</p:properties>
</file>

<file path=customXml/itemProps1.xml><?xml version="1.0" encoding="utf-8"?>
<ds:datastoreItem xmlns:ds="http://schemas.openxmlformats.org/officeDocument/2006/customXml" ds:itemID="{C7973182-C61D-43D6-9991-2368BC3CED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edb427-bb6f-4c3f-b30d-f903a3f763a2"/>
    <ds:schemaRef ds:uri="2eec3199-ca51-4af7-8060-90dc7278f1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FAC94E-5442-4503-9FD8-82F12FBF74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C28F05-79A7-4386-A745-095828ABA2EF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7eedb427-bb6f-4c3f-b30d-f903a3f763a2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2eec3199-ca51-4af7-8060-90dc7278f126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EXECUTIVE SESSION OF</vt:lpstr>
    </vt:vector>
  </TitlesOfParts>
  <Company>Floyd County Commissioners Office</Company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EXECUTIVE SESSION OF</dc:title>
  <dc:subject/>
  <dc:creator>Sandy Duley</dc:creator>
  <cp:keywords/>
  <cp:lastModifiedBy>Suzanna Worrall</cp:lastModifiedBy>
  <cp:revision>2</cp:revision>
  <cp:lastPrinted>2020-11-06T22:57:00Z</cp:lastPrinted>
  <dcterms:created xsi:type="dcterms:W3CDTF">2022-12-18T15:44:00Z</dcterms:created>
  <dcterms:modified xsi:type="dcterms:W3CDTF">2022-12-18T15:44:00Z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0x0101008EDC47DDE40D254790896F6C6FEA6040</vt:lpwstr>
  </property>
</Properties>
</file>