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95" w:rsidRDefault="00051095" w:rsidP="008D1B68">
      <w:pPr>
        <w:rPr>
          <w:rFonts w:ascii="Times New Roman" w:hAnsi="Times New Roman" w:cs="Times New Roman"/>
        </w:rPr>
      </w:pPr>
    </w:p>
    <w:p w:rsidR="0062591C" w:rsidRPr="00FF41E4" w:rsidRDefault="0062591C" w:rsidP="008D1B68">
      <w:pPr>
        <w:rPr>
          <w:rFonts w:ascii="Times New Roman" w:hAnsi="Times New Roman" w:cs="Times New Roman"/>
        </w:rPr>
      </w:pPr>
      <w:r w:rsidRPr="00FF41E4">
        <w:rPr>
          <w:rFonts w:ascii="Times New Roman" w:hAnsi="Times New Roman" w:cs="Times New Roman"/>
        </w:rPr>
        <w:t>January 6, 2016</w:t>
      </w:r>
    </w:p>
    <w:p w:rsidR="0007274E" w:rsidRPr="00FF41E4" w:rsidRDefault="008B3BCB" w:rsidP="0007274E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1E4">
        <w:rPr>
          <w:rFonts w:ascii="Times New Roman" w:eastAsia="Times New Roman" w:hAnsi="Times New Roman" w:cs="Times New Roman"/>
        </w:rPr>
        <w:t xml:space="preserve">Mr. </w:t>
      </w:r>
      <w:r w:rsidR="0007274E" w:rsidRPr="00FF41E4">
        <w:rPr>
          <w:rFonts w:ascii="Times New Roman" w:eastAsia="Times New Roman" w:hAnsi="Times New Roman" w:cs="Times New Roman"/>
        </w:rPr>
        <w:t>Darby Miller</w:t>
      </w:r>
    </w:p>
    <w:p w:rsidR="0007274E" w:rsidRPr="00FF41E4" w:rsidRDefault="0007274E" w:rsidP="0007274E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1E4">
        <w:rPr>
          <w:rFonts w:ascii="Times New Roman" w:eastAsia="Times New Roman" w:hAnsi="Times New Roman" w:cs="Times New Roman"/>
        </w:rPr>
        <w:t>Underground Plant Protection Account Program Manager</w:t>
      </w:r>
    </w:p>
    <w:p w:rsidR="0007274E" w:rsidRPr="00FF41E4" w:rsidRDefault="0007274E" w:rsidP="0007274E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1E4">
        <w:rPr>
          <w:rFonts w:ascii="Times New Roman" w:eastAsia="Times New Roman" w:hAnsi="Times New Roman" w:cs="Times New Roman"/>
        </w:rPr>
        <w:t>Indiana Utility Regulatory Commission (IURC)</w:t>
      </w:r>
    </w:p>
    <w:p w:rsidR="0007274E" w:rsidRPr="00FF41E4" w:rsidRDefault="0007274E" w:rsidP="0007274E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1E4">
        <w:rPr>
          <w:rFonts w:ascii="Times New Roman" w:eastAsia="Times New Roman" w:hAnsi="Times New Roman" w:cs="Times New Roman"/>
        </w:rPr>
        <w:t>101 W. Washington St., Suite 1500 East</w:t>
      </w:r>
    </w:p>
    <w:p w:rsidR="0007274E" w:rsidRPr="00FF41E4" w:rsidRDefault="0007274E" w:rsidP="0007274E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1E4">
        <w:rPr>
          <w:rFonts w:ascii="Times New Roman" w:eastAsia="Times New Roman" w:hAnsi="Times New Roman" w:cs="Times New Roman"/>
        </w:rPr>
        <w:t>Indianapolis, IN 46204</w:t>
      </w:r>
    </w:p>
    <w:p w:rsidR="0062591C" w:rsidRPr="00FF41E4" w:rsidRDefault="0062591C" w:rsidP="0062591C">
      <w:pPr>
        <w:spacing w:after="0" w:line="240" w:lineRule="auto"/>
        <w:rPr>
          <w:rFonts w:ascii="Times New Roman" w:hAnsi="Times New Roman" w:cs="Times New Roman"/>
        </w:rPr>
      </w:pPr>
    </w:p>
    <w:p w:rsidR="008B3BCB" w:rsidRPr="00FF41E4" w:rsidRDefault="008B3BCB" w:rsidP="0062591C">
      <w:pPr>
        <w:spacing w:after="0" w:line="240" w:lineRule="auto"/>
        <w:rPr>
          <w:rFonts w:ascii="Times New Roman" w:hAnsi="Times New Roman" w:cs="Times New Roman"/>
        </w:rPr>
      </w:pPr>
      <w:r w:rsidRPr="00FF41E4">
        <w:rPr>
          <w:rFonts w:ascii="Times New Roman" w:hAnsi="Times New Roman" w:cs="Times New Roman"/>
        </w:rPr>
        <w:t>RE: Request for seminar grant</w:t>
      </w:r>
    </w:p>
    <w:p w:rsidR="008B3BCB" w:rsidRPr="00FF41E4" w:rsidRDefault="008B3BCB" w:rsidP="0062591C">
      <w:pPr>
        <w:spacing w:after="0" w:line="240" w:lineRule="auto"/>
        <w:rPr>
          <w:rFonts w:ascii="Times New Roman" w:hAnsi="Times New Roman" w:cs="Times New Roman"/>
        </w:rPr>
      </w:pPr>
    </w:p>
    <w:p w:rsidR="008B3BCB" w:rsidRPr="00FF41E4" w:rsidRDefault="008B3BCB" w:rsidP="0062591C">
      <w:pPr>
        <w:spacing w:after="0" w:line="240" w:lineRule="auto"/>
        <w:rPr>
          <w:rFonts w:ascii="Times New Roman" w:hAnsi="Times New Roman" w:cs="Times New Roman"/>
        </w:rPr>
      </w:pPr>
      <w:r w:rsidRPr="00FF41E4">
        <w:rPr>
          <w:rFonts w:ascii="Times New Roman" w:hAnsi="Times New Roman" w:cs="Times New Roman"/>
        </w:rPr>
        <w:t>Mr</w:t>
      </w:r>
      <w:r w:rsidR="00FF41E4" w:rsidRPr="00FF41E4">
        <w:rPr>
          <w:rFonts w:ascii="Times New Roman" w:hAnsi="Times New Roman" w:cs="Times New Roman"/>
        </w:rPr>
        <w:t>.</w:t>
      </w:r>
      <w:r w:rsidRPr="00FF41E4">
        <w:rPr>
          <w:rFonts w:ascii="Times New Roman" w:hAnsi="Times New Roman" w:cs="Times New Roman"/>
        </w:rPr>
        <w:t xml:space="preserve"> Miller,</w:t>
      </w:r>
    </w:p>
    <w:p w:rsidR="008B3BCB" w:rsidRPr="00FF41E4" w:rsidRDefault="008B3BCB" w:rsidP="0062591C">
      <w:pPr>
        <w:spacing w:after="0" w:line="240" w:lineRule="auto"/>
        <w:rPr>
          <w:rFonts w:ascii="Times New Roman" w:hAnsi="Times New Roman" w:cs="Times New Roman"/>
        </w:rPr>
      </w:pPr>
    </w:p>
    <w:p w:rsidR="008B3BCB" w:rsidRPr="00FF41E4" w:rsidRDefault="008B3BCB" w:rsidP="0062591C">
      <w:pPr>
        <w:spacing w:after="0" w:line="240" w:lineRule="auto"/>
        <w:rPr>
          <w:rFonts w:ascii="Times New Roman" w:hAnsi="Times New Roman" w:cs="Times New Roman"/>
        </w:rPr>
      </w:pPr>
      <w:r w:rsidRPr="00FF41E4">
        <w:rPr>
          <w:rFonts w:ascii="Times New Roman" w:hAnsi="Times New Roman" w:cs="Times New Roman"/>
        </w:rPr>
        <w:t>I represent the Indiana Professional Land Surveyors Foundation</w:t>
      </w:r>
      <w:r w:rsidR="0084320B" w:rsidRPr="00FF41E4">
        <w:rPr>
          <w:rFonts w:ascii="Times New Roman" w:hAnsi="Times New Roman" w:cs="Times New Roman"/>
        </w:rPr>
        <w:t xml:space="preserve"> (IPLSF)</w:t>
      </w:r>
      <w:r w:rsidRPr="00FF41E4">
        <w:rPr>
          <w:rFonts w:ascii="Times New Roman" w:hAnsi="Times New Roman" w:cs="Times New Roman"/>
        </w:rPr>
        <w:t xml:space="preserve">, a 501(c) </w:t>
      </w:r>
      <w:r w:rsidR="0076005F">
        <w:rPr>
          <w:rFonts w:ascii="Times New Roman" w:hAnsi="Times New Roman" w:cs="Times New Roman"/>
        </w:rPr>
        <w:t>(</w:t>
      </w:r>
      <w:r w:rsidRPr="00FF41E4">
        <w:rPr>
          <w:rFonts w:ascii="Times New Roman" w:hAnsi="Times New Roman" w:cs="Times New Roman"/>
        </w:rPr>
        <w:t>3</w:t>
      </w:r>
      <w:r w:rsidR="0076005F">
        <w:rPr>
          <w:rFonts w:ascii="Times New Roman" w:hAnsi="Times New Roman" w:cs="Times New Roman"/>
        </w:rPr>
        <w:t>)</w:t>
      </w:r>
      <w:bookmarkStart w:id="0" w:name="_GoBack"/>
      <w:bookmarkEnd w:id="0"/>
      <w:r w:rsidRPr="00FF41E4">
        <w:rPr>
          <w:rFonts w:ascii="Times New Roman" w:hAnsi="Times New Roman" w:cs="Times New Roman"/>
        </w:rPr>
        <w:t xml:space="preserve"> not for profit that works to educate surveyors in the State of Indiana</w:t>
      </w:r>
      <w:r w:rsidR="002B70FD" w:rsidRPr="00FF41E4">
        <w:rPr>
          <w:rFonts w:ascii="Times New Roman" w:hAnsi="Times New Roman" w:cs="Times New Roman"/>
        </w:rPr>
        <w:t>.</w:t>
      </w:r>
      <w:r w:rsidR="0084320B" w:rsidRPr="00FF41E4">
        <w:rPr>
          <w:rFonts w:ascii="Times New Roman" w:hAnsi="Times New Roman" w:cs="Times New Roman"/>
        </w:rPr>
        <w:t xml:space="preserve"> </w:t>
      </w:r>
    </w:p>
    <w:p w:rsidR="0084320B" w:rsidRPr="00FF41E4" w:rsidRDefault="0084320B" w:rsidP="0084320B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F41E4">
        <w:rPr>
          <w:rFonts w:ascii="Times New Roman" w:eastAsia="Times New Roman" w:hAnsi="Times New Roman" w:cs="Times New Roman"/>
        </w:rPr>
        <w:t xml:space="preserve">The </w:t>
      </w:r>
      <w:r w:rsidRPr="00FF41E4">
        <w:rPr>
          <w:rFonts w:ascii="Times New Roman" w:hAnsi="Times New Roman" w:cs="Times New Roman"/>
        </w:rPr>
        <w:t>IPLSF</w:t>
      </w:r>
      <w:r w:rsidRPr="00FF41E4">
        <w:rPr>
          <w:rFonts w:ascii="Times New Roman" w:eastAsia="Times New Roman" w:hAnsi="Times New Roman" w:cs="Times New Roman"/>
        </w:rPr>
        <w:t xml:space="preserve"> is requesting </w:t>
      </w:r>
      <w:r w:rsidR="00E532A9" w:rsidRPr="00FF41E4">
        <w:rPr>
          <w:rFonts w:ascii="Times New Roman" w:eastAsia="Times New Roman" w:hAnsi="Times New Roman" w:cs="Times New Roman"/>
        </w:rPr>
        <w:t xml:space="preserve">a financial grant </w:t>
      </w:r>
      <w:r w:rsidRPr="00FF41E4">
        <w:rPr>
          <w:rFonts w:ascii="Times New Roman" w:eastAsia="Times New Roman" w:hAnsi="Times New Roman" w:cs="Times New Roman"/>
        </w:rPr>
        <w:t>to provide a one day seminar for central Indiana surveyor</w:t>
      </w:r>
      <w:r w:rsidR="00E532A9" w:rsidRPr="00FF41E4">
        <w:rPr>
          <w:rFonts w:ascii="Times New Roman" w:eastAsia="Times New Roman" w:hAnsi="Times New Roman" w:cs="Times New Roman"/>
        </w:rPr>
        <w:t>s</w:t>
      </w:r>
      <w:r w:rsidRPr="00FF41E4">
        <w:rPr>
          <w:rFonts w:ascii="Times New Roman" w:eastAsia="Times New Roman" w:hAnsi="Times New Roman" w:cs="Times New Roman"/>
        </w:rPr>
        <w:t xml:space="preserve"> on March 18, 2016 at the Wyndham Indianapolis West (Indianapolis Airport). </w:t>
      </w:r>
      <w:r w:rsidR="00E93B6F" w:rsidRPr="00FF41E4">
        <w:rPr>
          <w:rFonts w:ascii="Times New Roman" w:eastAsia="Times New Roman" w:hAnsi="Times New Roman" w:cs="Times New Roman"/>
        </w:rPr>
        <w:t xml:space="preserve">The program will focus </w:t>
      </w:r>
      <w:r w:rsidRPr="00FF41E4">
        <w:rPr>
          <w:rFonts w:ascii="Times New Roman" w:eastAsia="Times New Roman" w:hAnsi="Times New Roman" w:cs="Times New Roman"/>
        </w:rPr>
        <w:t xml:space="preserve">on the dig law as well as best practices for locating </w:t>
      </w:r>
      <w:proofErr w:type="gramStart"/>
      <w:r w:rsidRPr="00FF41E4">
        <w:rPr>
          <w:rFonts w:ascii="Times New Roman" w:eastAsia="Times New Roman" w:hAnsi="Times New Roman" w:cs="Times New Roman"/>
        </w:rPr>
        <w:t xml:space="preserve">underground </w:t>
      </w:r>
      <w:r w:rsidR="0068099A" w:rsidRPr="00FF41E4">
        <w:rPr>
          <w:rFonts w:ascii="Times New Roman" w:eastAsia="Times New Roman" w:hAnsi="Times New Roman" w:cs="Times New Roman"/>
        </w:rPr>
        <w:t xml:space="preserve"> </w:t>
      </w:r>
      <w:r w:rsidRPr="00FF41E4">
        <w:rPr>
          <w:rFonts w:ascii="Times New Roman" w:eastAsia="Times New Roman" w:hAnsi="Times New Roman" w:cs="Times New Roman"/>
        </w:rPr>
        <w:t>utilities</w:t>
      </w:r>
      <w:proofErr w:type="gramEnd"/>
      <w:r w:rsidRPr="00FF41E4">
        <w:rPr>
          <w:rFonts w:ascii="Times New Roman" w:eastAsia="Times New Roman" w:hAnsi="Times New Roman" w:cs="Times New Roman"/>
        </w:rPr>
        <w:t xml:space="preserve">. </w:t>
      </w:r>
    </w:p>
    <w:p w:rsidR="0084320B" w:rsidRPr="00FF41E4" w:rsidRDefault="00E93B6F" w:rsidP="0084320B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 w:rsidRPr="00FF41E4">
        <w:rPr>
          <w:rFonts w:ascii="Times New Roman" w:eastAsia="Times New Roman" w:hAnsi="Times New Roman" w:cs="Times New Roman"/>
          <w:b/>
          <w:u w:val="single"/>
        </w:rPr>
        <w:t>Program Agenda:</w:t>
      </w:r>
    </w:p>
    <w:p w:rsidR="00E93B6F" w:rsidRPr="00FF41E4" w:rsidRDefault="00E93B6F" w:rsidP="00E93B6F">
      <w:pPr>
        <w:widowControl/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r w:rsidRPr="00FF41E4">
        <w:rPr>
          <w:rFonts w:ascii="Times New Roman" w:eastAsia="Times New Roman" w:hAnsi="Times New Roman" w:cs="Times New Roman"/>
          <w:b/>
          <w:bCs/>
        </w:rPr>
        <w:t>(</w:t>
      </w:r>
      <w:r w:rsidR="003B164C" w:rsidRPr="00FF41E4">
        <w:rPr>
          <w:rFonts w:ascii="Times New Roman" w:eastAsia="Times New Roman" w:hAnsi="Times New Roman" w:cs="Times New Roman"/>
          <w:b/>
          <w:bCs/>
        </w:rPr>
        <w:t>8 am to 9 am</w:t>
      </w:r>
      <w:r w:rsidRPr="00FF41E4">
        <w:rPr>
          <w:rFonts w:ascii="Times New Roman" w:eastAsia="Times New Roman" w:hAnsi="Times New Roman" w:cs="Times New Roman"/>
          <w:b/>
          <w:bCs/>
        </w:rPr>
        <w:t xml:space="preserve">)  </w:t>
      </w:r>
      <w:r w:rsidR="00051095">
        <w:rPr>
          <w:rFonts w:ascii="Times New Roman" w:eastAsia="Times New Roman" w:hAnsi="Times New Roman" w:cs="Times New Roman"/>
          <w:b/>
          <w:bCs/>
        </w:rPr>
        <w:tab/>
      </w:r>
      <w:r w:rsidRPr="00FF41E4">
        <w:rPr>
          <w:rFonts w:ascii="Times New Roman" w:eastAsia="Times New Roman" w:hAnsi="Times New Roman" w:cs="Times New Roman"/>
          <w:b/>
          <w:bCs/>
        </w:rPr>
        <w:t>Registration</w:t>
      </w:r>
    </w:p>
    <w:p w:rsidR="0084320B" w:rsidRPr="00FF41E4" w:rsidRDefault="00E93B6F" w:rsidP="00E93B6F">
      <w:pPr>
        <w:widowControl/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</w:rPr>
      </w:pPr>
      <w:r w:rsidRPr="00FF41E4">
        <w:rPr>
          <w:rFonts w:ascii="Times New Roman" w:eastAsia="Times New Roman" w:hAnsi="Times New Roman" w:cs="Times New Roman"/>
          <w:b/>
          <w:bCs/>
        </w:rPr>
        <w:t>(</w:t>
      </w:r>
      <w:r w:rsidR="003B164C" w:rsidRPr="00FF41E4">
        <w:rPr>
          <w:rFonts w:ascii="Times New Roman" w:eastAsia="Times New Roman" w:hAnsi="Times New Roman" w:cs="Times New Roman"/>
          <w:b/>
          <w:bCs/>
        </w:rPr>
        <w:t>9 am to 12 noon</w:t>
      </w:r>
      <w:r w:rsidRPr="00FF41E4">
        <w:rPr>
          <w:rFonts w:ascii="Times New Roman" w:eastAsia="Times New Roman" w:hAnsi="Times New Roman" w:cs="Times New Roman"/>
          <w:b/>
          <w:bCs/>
        </w:rPr>
        <w:t xml:space="preserve">)  </w:t>
      </w:r>
      <w:r w:rsidR="00051095">
        <w:rPr>
          <w:rFonts w:ascii="Times New Roman" w:eastAsia="Times New Roman" w:hAnsi="Times New Roman" w:cs="Times New Roman"/>
          <w:b/>
          <w:bCs/>
        </w:rPr>
        <w:tab/>
      </w:r>
      <w:r w:rsidR="0084320B" w:rsidRPr="00FF41E4">
        <w:rPr>
          <w:rFonts w:ascii="Times New Roman" w:eastAsia="Times New Roman" w:hAnsi="Times New Roman" w:cs="Times New Roman"/>
          <w:b/>
          <w:bCs/>
        </w:rPr>
        <w:t xml:space="preserve">The Indiana Dig Law: </w:t>
      </w:r>
      <w:r w:rsidR="0084320B" w:rsidRPr="00FF41E4">
        <w:rPr>
          <w:rFonts w:ascii="Times New Roman" w:eastAsia="Times New Roman" w:hAnsi="Times New Roman" w:cs="Times New Roman"/>
          <w:bCs/>
        </w:rPr>
        <w:t xml:space="preserve">Presentation by </w:t>
      </w:r>
      <w:r w:rsidR="0084320B" w:rsidRPr="00FF41E4">
        <w:rPr>
          <w:rFonts w:ascii="Times New Roman" w:eastAsia="Times New Roman" w:hAnsi="Times New Roman" w:cs="Times New Roman"/>
        </w:rPr>
        <w:t>Baker Peterson</w:t>
      </w:r>
      <w:r w:rsidRPr="00FF41E4">
        <w:rPr>
          <w:rFonts w:ascii="Times New Roman" w:eastAsia="Times New Roman" w:hAnsi="Times New Roman" w:cs="Times New Roman"/>
        </w:rPr>
        <w:t>, (</w:t>
      </w:r>
      <w:r w:rsidR="003B164C" w:rsidRPr="00FF41E4">
        <w:rPr>
          <w:rFonts w:ascii="Times New Roman" w:eastAsia="Times New Roman" w:hAnsi="Times New Roman" w:cs="Times New Roman"/>
        </w:rPr>
        <w:t>Baker Peterson is the company</w:t>
      </w:r>
      <w:r w:rsidRPr="00FF41E4">
        <w:rPr>
          <w:rFonts w:ascii="Times New Roman" w:eastAsia="Times New Roman" w:hAnsi="Times New Roman" w:cs="Times New Roman"/>
        </w:rPr>
        <w:t>)</w:t>
      </w:r>
    </w:p>
    <w:p w:rsidR="00E93B6F" w:rsidRPr="00FF41E4" w:rsidRDefault="00E93B6F" w:rsidP="00E93B6F">
      <w:pPr>
        <w:widowControl/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Cs/>
          <w:strike/>
        </w:rPr>
      </w:pPr>
      <w:r w:rsidRPr="00FF41E4">
        <w:rPr>
          <w:rFonts w:ascii="Times New Roman" w:eastAsia="Times New Roman" w:hAnsi="Times New Roman" w:cs="Times New Roman"/>
          <w:b/>
        </w:rPr>
        <w:t>(</w:t>
      </w:r>
      <w:r w:rsidR="003B164C" w:rsidRPr="00FF41E4">
        <w:rPr>
          <w:rFonts w:ascii="Times New Roman" w:eastAsia="Times New Roman" w:hAnsi="Times New Roman" w:cs="Times New Roman"/>
          <w:b/>
        </w:rPr>
        <w:t>12 noon to1 pm</w:t>
      </w:r>
      <w:r w:rsidRPr="00FF41E4">
        <w:rPr>
          <w:rFonts w:ascii="Times New Roman" w:eastAsia="Times New Roman" w:hAnsi="Times New Roman" w:cs="Times New Roman"/>
          <w:b/>
        </w:rPr>
        <w:t>)</w:t>
      </w:r>
      <w:r w:rsidRPr="00FF41E4">
        <w:rPr>
          <w:rFonts w:ascii="Times New Roman" w:eastAsia="Times New Roman" w:hAnsi="Times New Roman" w:cs="Times New Roman"/>
          <w:bCs/>
        </w:rPr>
        <w:t xml:space="preserve">   </w:t>
      </w:r>
      <w:r w:rsidR="00051095">
        <w:rPr>
          <w:rFonts w:ascii="Times New Roman" w:eastAsia="Times New Roman" w:hAnsi="Times New Roman" w:cs="Times New Roman"/>
          <w:bCs/>
        </w:rPr>
        <w:tab/>
      </w:r>
      <w:r w:rsidRPr="00FF41E4">
        <w:rPr>
          <w:rFonts w:ascii="Times New Roman" w:eastAsia="Times New Roman" w:hAnsi="Times New Roman" w:cs="Times New Roman"/>
          <w:bCs/>
        </w:rPr>
        <w:t xml:space="preserve">Lunch will be provided. </w:t>
      </w:r>
    </w:p>
    <w:p w:rsidR="00E93B6F" w:rsidRPr="00FF41E4" w:rsidRDefault="00E93B6F" w:rsidP="00E93B6F">
      <w:pPr>
        <w:widowControl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FF41E4">
        <w:rPr>
          <w:rFonts w:ascii="Times New Roman" w:eastAsia="Times New Roman" w:hAnsi="Times New Roman" w:cs="Times New Roman"/>
          <w:b/>
          <w:bCs/>
        </w:rPr>
        <w:t>(</w:t>
      </w:r>
      <w:r w:rsidR="003B164C" w:rsidRPr="00FF41E4">
        <w:rPr>
          <w:rFonts w:ascii="Times New Roman" w:eastAsia="Times New Roman" w:hAnsi="Times New Roman" w:cs="Times New Roman"/>
          <w:b/>
          <w:bCs/>
        </w:rPr>
        <w:t>1 pm to 4 pm</w:t>
      </w:r>
      <w:r w:rsidRPr="00FF41E4">
        <w:rPr>
          <w:rFonts w:ascii="Times New Roman" w:eastAsia="Times New Roman" w:hAnsi="Times New Roman" w:cs="Times New Roman"/>
          <w:b/>
          <w:bCs/>
        </w:rPr>
        <w:t xml:space="preserve">)   </w:t>
      </w:r>
      <w:r w:rsidR="00051095">
        <w:rPr>
          <w:rFonts w:ascii="Times New Roman" w:eastAsia="Times New Roman" w:hAnsi="Times New Roman" w:cs="Times New Roman"/>
          <w:b/>
          <w:bCs/>
        </w:rPr>
        <w:tab/>
      </w:r>
      <w:r w:rsidRPr="00FF41E4">
        <w:rPr>
          <w:rFonts w:ascii="Times New Roman" w:eastAsia="Times New Roman" w:hAnsi="Times New Roman" w:cs="Times New Roman"/>
          <w:b/>
          <w:bCs/>
        </w:rPr>
        <w:t xml:space="preserve">Location Service options, equipment and accuracy: </w:t>
      </w:r>
      <w:r w:rsidRPr="00FF41E4">
        <w:rPr>
          <w:rFonts w:ascii="Times New Roman" w:eastAsia="Times New Roman" w:hAnsi="Times New Roman" w:cs="Times New Roman"/>
          <w:bCs/>
        </w:rPr>
        <w:t>Presentation by Blood Hound, Inc.</w:t>
      </w:r>
    </w:p>
    <w:p w:rsidR="0068099A" w:rsidRPr="00FF41E4" w:rsidRDefault="0030727C" w:rsidP="0084320B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FF41E4">
        <w:rPr>
          <w:rFonts w:ascii="Times New Roman" w:eastAsia="Times New Roman" w:hAnsi="Times New Roman" w:cs="Times New Roman"/>
          <w:bCs/>
        </w:rPr>
        <w:t xml:space="preserve">In the near future our goal will be to provide this same program in various locations to cover the </w:t>
      </w:r>
      <w:r w:rsidR="00051095">
        <w:rPr>
          <w:rFonts w:ascii="Times New Roman" w:eastAsia="Times New Roman" w:hAnsi="Times New Roman" w:cs="Times New Roman"/>
          <w:bCs/>
        </w:rPr>
        <w:t>remaining</w:t>
      </w:r>
      <w:r w:rsidRPr="00FF41E4">
        <w:rPr>
          <w:rFonts w:ascii="Times New Roman" w:eastAsia="Times New Roman" w:hAnsi="Times New Roman" w:cs="Times New Roman"/>
          <w:bCs/>
        </w:rPr>
        <w:t xml:space="preserve"> four corners of Indiana to assure surveyors understand the law and their role.   A similar grant request will be submitted as we have those programs scheduled.  </w:t>
      </w:r>
    </w:p>
    <w:p w:rsidR="0084320B" w:rsidRPr="00FF41E4" w:rsidRDefault="0084320B" w:rsidP="0084320B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FF41E4">
        <w:rPr>
          <w:rFonts w:ascii="Times New Roman" w:eastAsia="Times New Roman" w:hAnsi="Times New Roman" w:cs="Times New Roman"/>
          <w:bCs/>
        </w:rPr>
        <w:t>We are requesting $49</w:t>
      </w:r>
      <w:r w:rsidR="0030727C" w:rsidRPr="00FF41E4">
        <w:rPr>
          <w:rFonts w:ascii="Times New Roman" w:eastAsia="Times New Roman" w:hAnsi="Times New Roman" w:cs="Times New Roman"/>
          <w:bCs/>
        </w:rPr>
        <w:t>50 to cover costs of this event.    P</w:t>
      </w:r>
      <w:r w:rsidRPr="00FF41E4">
        <w:rPr>
          <w:rFonts w:ascii="Times New Roman" w:eastAsia="Times New Roman" w:hAnsi="Times New Roman" w:cs="Times New Roman"/>
          <w:bCs/>
        </w:rPr>
        <w:t xml:space="preserve">lease let us know if </w:t>
      </w:r>
      <w:r w:rsidR="0068099A" w:rsidRPr="00FF41E4">
        <w:rPr>
          <w:rFonts w:ascii="Times New Roman" w:eastAsia="Times New Roman" w:hAnsi="Times New Roman" w:cs="Times New Roman"/>
          <w:bCs/>
        </w:rPr>
        <w:t>this event qualifies and funds can be approved.</w:t>
      </w:r>
    </w:p>
    <w:p w:rsidR="0068099A" w:rsidRPr="00FF41E4" w:rsidRDefault="0068099A" w:rsidP="0084320B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FF41E4">
        <w:rPr>
          <w:rFonts w:ascii="Times New Roman" w:eastAsia="Times New Roman" w:hAnsi="Times New Roman" w:cs="Times New Roman"/>
          <w:bCs/>
        </w:rPr>
        <w:t>Professionally,</w:t>
      </w:r>
    </w:p>
    <w:p w:rsidR="00051095" w:rsidRDefault="00051095" w:rsidP="0068099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8099A" w:rsidRPr="00FF41E4" w:rsidRDefault="0068099A" w:rsidP="0068099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F41E4">
        <w:rPr>
          <w:rFonts w:ascii="Times New Roman" w:eastAsia="Times New Roman" w:hAnsi="Times New Roman" w:cs="Times New Roman"/>
          <w:bCs/>
        </w:rPr>
        <w:t>Perry Cloyd</w:t>
      </w:r>
    </w:p>
    <w:p w:rsidR="0068099A" w:rsidRPr="00FF41E4" w:rsidRDefault="0068099A" w:rsidP="0068099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F41E4">
        <w:rPr>
          <w:rFonts w:ascii="Times New Roman" w:eastAsia="Times New Roman" w:hAnsi="Times New Roman" w:cs="Times New Roman"/>
          <w:bCs/>
        </w:rPr>
        <w:t>President</w:t>
      </w:r>
    </w:p>
    <w:p w:rsidR="008B3BCB" w:rsidRPr="00FF41E4" w:rsidRDefault="0068099A" w:rsidP="0030727C">
      <w:pPr>
        <w:widowControl/>
        <w:shd w:val="clear" w:color="auto" w:fill="FFFFFF"/>
        <w:spacing w:after="0" w:line="240" w:lineRule="auto"/>
      </w:pPr>
      <w:r w:rsidRPr="00FF41E4">
        <w:rPr>
          <w:rFonts w:ascii="Times New Roman" w:eastAsia="Times New Roman" w:hAnsi="Times New Roman" w:cs="Times New Roman"/>
          <w:bCs/>
        </w:rPr>
        <w:t>Indiana Professional Land Surveyors Foundation</w:t>
      </w:r>
    </w:p>
    <w:sectPr w:rsidR="008B3BCB" w:rsidRPr="00FF41E4" w:rsidSect="00005F43">
      <w:headerReference w:type="default" r:id="rId9"/>
      <w:footerReference w:type="default" r:id="rId10"/>
      <w:type w:val="continuous"/>
      <w:pgSz w:w="12240" w:h="15840" w:code="1"/>
      <w:pgMar w:top="2520" w:right="720" w:bottom="720" w:left="720" w:header="720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49" w:rsidRDefault="00B14249" w:rsidP="00520312">
      <w:pPr>
        <w:spacing w:after="0" w:line="240" w:lineRule="auto"/>
      </w:pPr>
      <w:r>
        <w:separator/>
      </w:r>
    </w:p>
  </w:endnote>
  <w:endnote w:type="continuationSeparator" w:id="0">
    <w:p w:rsidR="00B14249" w:rsidRDefault="00B14249" w:rsidP="005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68" w:rsidRPr="00C10E03" w:rsidRDefault="00244FD7" w:rsidP="008D1B68">
    <w:pPr>
      <w:spacing w:after="0" w:line="240" w:lineRule="auto"/>
      <w:jc w:val="center"/>
      <w:rPr>
        <w:rFonts w:ascii="Times New Roman" w:eastAsia="Times New Roman" w:hAnsi="Times New Roman" w:cs="Times New Roman"/>
        <w:i/>
        <w:w w:val="101"/>
        <w:sz w:val="18"/>
        <w:szCs w:val="24"/>
      </w:rPr>
    </w:pPr>
    <w:r>
      <w:rPr>
        <w:rFonts w:ascii="Times New Roman" w:eastAsia="Times New Roman" w:hAnsi="Times New Roman" w:cs="Times New Roman"/>
        <w:i/>
        <w:w w:val="101"/>
        <w:sz w:val="18"/>
        <w:szCs w:val="24"/>
      </w:rPr>
      <w:t>201</w:t>
    </w:r>
    <w:r w:rsidR="007F734E">
      <w:rPr>
        <w:rFonts w:ascii="Times New Roman" w:eastAsia="Times New Roman" w:hAnsi="Times New Roman" w:cs="Times New Roman"/>
        <w:i/>
        <w:w w:val="101"/>
        <w:sz w:val="18"/>
        <w:szCs w:val="24"/>
      </w:rPr>
      <w:t>5</w:t>
    </w:r>
    <w:r w:rsidR="008D1B68" w:rsidRPr="00C10E03">
      <w:rPr>
        <w:rFonts w:ascii="Times New Roman" w:eastAsia="Times New Roman" w:hAnsi="Times New Roman" w:cs="Times New Roman"/>
        <w:i/>
        <w:w w:val="101"/>
        <w:sz w:val="18"/>
        <w:szCs w:val="24"/>
      </w:rPr>
      <w:t xml:space="preserve"> Offices &amp; Directors</w:t>
    </w:r>
  </w:p>
  <w:p w:rsidR="008D1B68" w:rsidRPr="00C05CA0" w:rsidRDefault="008D1B68" w:rsidP="008D1B68">
    <w:pPr>
      <w:spacing w:after="0" w:line="240" w:lineRule="auto"/>
      <w:jc w:val="center"/>
      <w:rPr>
        <w:rFonts w:ascii="Times New Roman" w:eastAsia="Times New Roman" w:hAnsi="Times New Roman" w:cs="Times New Roman"/>
        <w:i/>
        <w:w w:val="101"/>
        <w:sz w:val="16"/>
        <w:szCs w:val="2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1620"/>
      <w:gridCol w:w="1980"/>
      <w:gridCol w:w="1800"/>
      <w:gridCol w:w="2340"/>
      <w:gridCol w:w="1728"/>
    </w:tblGrid>
    <w:tr w:rsidR="008D1B68" w:rsidTr="007F734E">
      <w:trPr>
        <w:jc w:val="center"/>
      </w:trPr>
      <w:tc>
        <w:tcPr>
          <w:tcW w:w="1548" w:type="dxa"/>
          <w:vAlign w:val="center"/>
        </w:tcPr>
        <w:p w:rsidR="00C902C5" w:rsidRDefault="00C902C5" w:rsidP="00C902C5">
          <w:pPr>
            <w:jc w:val="center"/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</w:pP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Perry D. Cloyd</w:t>
          </w:r>
        </w:p>
        <w:p w:rsidR="008D1B68" w:rsidRDefault="008D1B68" w:rsidP="00DD7FCC">
          <w:pPr>
            <w:jc w:val="center"/>
          </w:pP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President</w:t>
          </w:r>
        </w:p>
      </w:tc>
      <w:tc>
        <w:tcPr>
          <w:tcW w:w="1620" w:type="dxa"/>
          <w:vAlign w:val="center"/>
        </w:tcPr>
        <w:p w:rsidR="007F734E" w:rsidRDefault="007F734E" w:rsidP="007F734E">
          <w:pPr>
            <w:jc w:val="center"/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C</w:t>
          </w: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harles M. Coyle</w:t>
          </w:r>
        </w:p>
        <w:p w:rsidR="008D1B68" w:rsidRDefault="008D1B68" w:rsidP="00DD7FCC">
          <w:pPr>
            <w:jc w:val="center"/>
          </w:pP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Vice President</w:t>
          </w:r>
        </w:p>
      </w:tc>
      <w:tc>
        <w:tcPr>
          <w:tcW w:w="1980" w:type="dxa"/>
          <w:vAlign w:val="center"/>
        </w:tcPr>
        <w:p w:rsidR="00334D97" w:rsidRDefault="00334D97" w:rsidP="00334D97">
          <w:pPr>
            <w:jc w:val="center"/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Douglas K. Herendeen</w:t>
          </w:r>
        </w:p>
        <w:p w:rsidR="008D1B68" w:rsidRDefault="008D1B68" w:rsidP="00DD7FCC">
          <w:pPr>
            <w:jc w:val="center"/>
          </w:pP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Secretary</w:t>
          </w:r>
        </w:p>
      </w:tc>
      <w:tc>
        <w:tcPr>
          <w:tcW w:w="1800" w:type="dxa"/>
          <w:vAlign w:val="center"/>
        </w:tcPr>
        <w:p w:rsidR="008D1B68" w:rsidRDefault="008D1B68" w:rsidP="00DD7FCC">
          <w:pPr>
            <w:jc w:val="center"/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</w:pP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Dennis L. Grumpp</w:t>
          </w:r>
        </w:p>
        <w:p w:rsidR="008D1B68" w:rsidRDefault="008D1B68" w:rsidP="00DD7FCC">
          <w:pPr>
            <w:jc w:val="center"/>
          </w:pP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Treasurer</w:t>
          </w:r>
        </w:p>
      </w:tc>
      <w:tc>
        <w:tcPr>
          <w:tcW w:w="2340" w:type="dxa"/>
          <w:vAlign w:val="center"/>
        </w:tcPr>
        <w:p w:rsidR="007F734E" w:rsidRDefault="007F734E" w:rsidP="007F734E">
          <w:pPr>
            <w:jc w:val="center"/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</w:pP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Dan</w:t>
          </w:r>
          <w:r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iel</w:t>
          </w: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 xml:space="preserve"> Kovert</w:t>
          </w:r>
        </w:p>
        <w:p w:rsidR="008D1B68" w:rsidRPr="00CF6C2D" w:rsidRDefault="008D1B68" w:rsidP="00CF6C2D">
          <w:pPr>
            <w:jc w:val="center"/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</w:pP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Liaison to the</w:t>
          </w:r>
          <w:r w:rsidR="00CF6C2D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 xml:space="preserve"> </w:t>
          </w: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ISPLS Board</w:t>
          </w:r>
        </w:p>
      </w:tc>
      <w:tc>
        <w:tcPr>
          <w:tcW w:w="1728" w:type="dxa"/>
          <w:vAlign w:val="center"/>
        </w:tcPr>
        <w:p w:rsidR="007F734E" w:rsidRDefault="007F734E" w:rsidP="007F734E">
          <w:pPr>
            <w:jc w:val="center"/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</w:pPr>
          <w:r w:rsidRPr="00B72B71"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Eric N. Banschbach</w:t>
          </w:r>
        </w:p>
        <w:p w:rsidR="008D1B68" w:rsidRDefault="008D1B68" w:rsidP="00DD7FCC">
          <w:pPr>
            <w:jc w:val="center"/>
          </w:pPr>
          <w:r>
            <w:rPr>
              <w:rFonts w:ascii="Times New Roman" w:eastAsia="Times New Roman" w:hAnsi="Times New Roman" w:cs="Times New Roman"/>
              <w:i/>
              <w:w w:val="101"/>
              <w:sz w:val="16"/>
              <w:szCs w:val="24"/>
            </w:rPr>
            <w:t>Director</w:t>
          </w:r>
        </w:p>
      </w:tc>
    </w:tr>
  </w:tbl>
  <w:p w:rsidR="008D1B68" w:rsidRPr="008D1B68" w:rsidRDefault="008D1B68" w:rsidP="008D1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49" w:rsidRDefault="00B14249" w:rsidP="00520312">
      <w:pPr>
        <w:spacing w:after="0" w:line="240" w:lineRule="auto"/>
      </w:pPr>
      <w:r>
        <w:separator/>
      </w:r>
    </w:p>
  </w:footnote>
  <w:footnote w:type="continuationSeparator" w:id="0">
    <w:p w:rsidR="00B14249" w:rsidRDefault="00B14249" w:rsidP="0052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5D" w:rsidRDefault="00820A5D" w:rsidP="00820A5D">
    <w:pPr>
      <w:spacing w:after="0"/>
      <w:rPr>
        <w:rFonts w:ascii="Times New Roman" w:hAnsi="Times New Roman" w:cs="Times New Roman"/>
        <w:i/>
        <w:sz w:val="18"/>
        <w:szCs w:val="16"/>
      </w:rPr>
    </w:pPr>
    <w:r>
      <w:rPr>
        <w:noProof/>
      </w:rPr>
      <w:drawing>
        <wp:inline distT="0" distB="0" distL="0" distR="0" wp14:anchorId="3D357E08" wp14:editId="4830C2DC">
          <wp:extent cx="1769720" cy="86689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755" cy="86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312" w:rsidRPr="00520312" w:rsidRDefault="00520312" w:rsidP="00820A5D">
    <w:pPr>
      <w:spacing w:after="0"/>
      <w:rPr>
        <w:rFonts w:ascii="Times New Roman" w:hAnsi="Times New Roman" w:cs="Times New Roman"/>
        <w:i/>
        <w:sz w:val="18"/>
        <w:szCs w:val="16"/>
      </w:rPr>
    </w:pPr>
    <w:r w:rsidRPr="00520312">
      <w:rPr>
        <w:rFonts w:ascii="Times New Roman" w:hAnsi="Times New Roman" w:cs="Times New Roman"/>
        <w:i/>
        <w:sz w:val="18"/>
        <w:szCs w:val="16"/>
      </w:rPr>
      <w:t>A Non-Profit, Section 501(c</w:t>
    </w:r>
    <w:proofErr w:type="gramStart"/>
    <w:r w:rsidRPr="00520312">
      <w:rPr>
        <w:rFonts w:ascii="Times New Roman" w:hAnsi="Times New Roman" w:cs="Times New Roman"/>
        <w:i/>
        <w:sz w:val="18"/>
        <w:szCs w:val="16"/>
      </w:rPr>
      <w:t>)(</w:t>
    </w:r>
    <w:proofErr w:type="gramEnd"/>
    <w:r w:rsidRPr="00520312">
      <w:rPr>
        <w:rFonts w:ascii="Times New Roman" w:hAnsi="Times New Roman" w:cs="Times New Roman"/>
        <w:i/>
        <w:sz w:val="18"/>
        <w:szCs w:val="16"/>
      </w:rPr>
      <w:t>3) Corporation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B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EE13FD"/>
    <w:multiLevelType w:val="hybridMultilevel"/>
    <w:tmpl w:val="127A3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0E8E"/>
    <w:multiLevelType w:val="hybridMultilevel"/>
    <w:tmpl w:val="17C8A5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7EEE"/>
    <w:multiLevelType w:val="hybridMultilevel"/>
    <w:tmpl w:val="874E4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6BEB"/>
    <w:multiLevelType w:val="hybridMultilevel"/>
    <w:tmpl w:val="28640B0A"/>
    <w:lvl w:ilvl="0" w:tplc="8F9614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A42B54"/>
    <w:multiLevelType w:val="hybridMultilevel"/>
    <w:tmpl w:val="CDA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451"/>
    <w:multiLevelType w:val="hybridMultilevel"/>
    <w:tmpl w:val="3B906D22"/>
    <w:lvl w:ilvl="0" w:tplc="8F9614CC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844E2"/>
    <w:multiLevelType w:val="multilevel"/>
    <w:tmpl w:val="B5FA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15CE9"/>
    <w:multiLevelType w:val="multilevel"/>
    <w:tmpl w:val="5F3C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A5584"/>
    <w:multiLevelType w:val="hybridMultilevel"/>
    <w:tmpl w:val="F766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2220D"/>
    <w:multiLevelType w:val="hybridMultilevel"/>
    <w:tmpl w:val="2C6CB646"/>
    <w:lvl w:ilvl="0" w:tplc="700255D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44867DDF"/>
    <w:multiLevelType w:val="hybridMultilevel"/>
    <w:tmpl w:val="C1E402E6"/>
    <w:lvl w:ilvl="0" w:tplc="8F9614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2359CF"/>
    <w:multiLevelType w:val="hybridMultilevel"/>
    <w:tmpl w:val="5B68054A"/>
    <w:lvl w:ilvl="0" w:tplc="D10C6B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85F4F"/>
    <w:multiLevelType w:val="hybridMultilevel"/>
    <w:tmpl w:val="D10EC14E"/>
    <w:lvl w:ilvl="0" w:tplc="2992365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00265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5FD265EA">
      <w:start w:val="6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D163223"/>
    <w:multiLevelType w:val="hybridMultilevel"/>
    <w:tmpl w:val="32DE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31563"/>
    <w:multiLevelType w:val="hybridMultilevel"/>
    <w:tmpl w:val="3B906D22"/>
    <w:lvl w:ilvl="0" w:tplc="64A0CB62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035"/>
    <w:multiLevelType w:val="hybridMultilevel"/>
    <w:tmpl w:val="06182A8C"/>
    <w:lvl w:ilvl="0" w:tplc="8F961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16E00"/>
    <w:multiLevelType w:val="hybridMultilevel"/>
    <w:tmpl w:val="9FD89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F70E5"/>
    <w:multiLevelType w:val="hybridMultilevel"/>
    <w:tmpl w:val="8AD47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7"/>
    <w:lvlOverride w:ilvl="0">
      <w:lvl w:ilvl="0">
        <w:numFmt w:val="upperRoman"/>
        <w:lvlText w:val="%1."/>
        <w:lvlJc w:val="right"/>
      </w:lvl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8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11"/>
  </w:num>
  <w:num w:numId="17">
    <w:abstractNumId w:val="16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E8"/>
    <w:rsid w:val="00005F43"/>
    <w:rsid w:val="00051095"/>
    <w:rsid w:val="0007074E"/>
    <w:rsid w:val="0007274E"/>
    <w:rsid w:val="000A0D97"/>
    <w:rsid w:val="00112937"/>
    <w:rsid w:val="001473CB"/>
    <w:rsid w:val="001D524D"/>
    <w:rsid w:val="001E093F"/>
    <w:rsid w:val="00227550"/>
    <w:rsid w:val="00244FD7"/>
    <w:rsid w:val="00247372"/>
    <w:rsid w:val="002B70FD"/>
    <w:rsid w:val="002C501F"/>
    <w:rsid w:val="00305C9D"/>
    <w:rsid w:val="0030727C"/>
    <w:rsid w:val="00334D97"/>
    <w:rsid w:val="0034434E"/>
    <w:rsid w:val="003458FC"/>
    <w:rsid w:val="00362523"/>
    <w:rsid w:val="00362A20"/>
    <w:rsid w:val="003B164C"/>
    <w:rsid w:val="003E7EB2"/>
    <w:rsid w:val="00427A4B"/>
    <w:rsid w:val="004522FB"/>
    <w:rsid w:val="00481AFD"/>
    <w:rsid w:val="0049009D"/>
    <w:rsid w:val="004A1886"/>
    <w:rsid w:val="00520312"/>
    <w:rsid w:val="005B67B6"/>
    <w:rsid w:val="006079AC"/>
    <w:rsid w:val="00623F12"/>
    <w:rsid w:val="0062591C"/>
    <w:rsid w:val="006607A2"/>
    <w:rsid w:val="0068099A"/>
    <w:rsid w:val="00737A99"/>
    <w:rsid w:val="0076005F"/>
    <w:rsid w:val="0076399E"/>
    <w:rsid w:val="0077320A"/>
    <w:rsid w:val="007B16A1"/>
    <w:rsid w:val="007D41A4"/>
    <w:rsid w:val="007F734E"/>
    <w:rsid w:val="00820A5D"/>
    <w:rsid w:val="00823FBF"/>
    <w:rsid w:val="00824F96"/>
    <w:rsid w:val="0084320B"/>
    <w:rsid w:val="0084653B"/>
    <w:rsid w:val="008A2899"/>
    <w:rsid w:val="008A3902"/>
    <w:rsid w:val="008A4B28"/>
    <w:rsid w:val="008B3BCB"/>
    <w:rsid w:val="008C7952"/>
    <w:rsid w:val="008D1B68"/>
    <w:rsid w:val="008E05F2"/>
    <w:rsid w:val="009315CD"/>
    <w:rsid w:val="009E5105"/>
    <w:rsid w:val="00A06A22"/>
    <w:rsid w:val="00A84AD7"/>
    <w:rsid w:val="00AA1574"/>
    <w:rsid w:val="00AF40E8"/>
    <w:rsid w:val="00B14249"/>
    <w:rsid w:val="00B36452"/>
    <w:rsid w:val="00B5709C"/>
    <w:rsid w:val="00B72B71"/>
    <w:rsid w:val="00BB6155"/>
    <w:rsid w:val="00BC7262"/>
    <w:rsid w:val="00C05CA0"/>
    <w:rsid w:val="00C10E03"/>
    <w:rsid w:val="00C23941"/>
    <w:rsid w:val="00C374B6"/>
    <w:rsid w:val="00C902C5"/>
    <w:rsid w:val="00CB6C93"/>
    <w:rsid w:val="00CF5654"/>
    <w:rsid w:val="00CF6C2D"/>
    <w:rsid w:val="00D73BCE"/>
    <w:rsid w:val="00D92605"/>
    <w:rsid w:val="00E354B4"/>
    <w:rsid w:val="00E532A9"/>
    <w:rsid w:val="00E8470E"/>
    <w:rsid w:val="00E85A3C"/>
    <w:rsid w:val="00E93B6F"/>
    <w:rsid w:val="00EB1EDD"/>
    <w:rsid w:val="00EE5E2D"/>
    <w:rsid w:val="00EF4A6B"/>
    <w:rsid w:val="00F004BD"/>
    <w:rsid w:val="00F56889"/>
    <w:rsid w:val="00F624B7"/>
    <w:rsid w:val="00FE0F71"/>
    <w:rsid w:val="00FF395D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3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4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155"/>
    <w:rPr>
      <w:b/>
      <w:bCs/>
      <w:sz w:val="20"/>
      <w:szCs w:val="20"/>
    </w:rPr>
  </w:style>
  <w:style w:type="paragraph" w:customStyle="1" w:styleId="RecipientAddress">
    <w:name w:val="Recipient Address"/>
    <w:basedOn w:val="Normal"/>
    <w:rsid w:val="0034434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4434E"/>
    <w:pPr>
      <w:widowControl/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34434E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34434E"/>
    <w:pPr>
      <w:widowControl/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34434E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34434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34434E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34434E"/>
    <w:pPr>
      <w:widowControl/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4434E"/>
    <w:pPr>
      <w:widowControl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434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12"/>
  </w:style>
  <w:style w:type="paragraph" w:styleId="Footer">
    <w:name w:val="footer"/>
    <w:basedOn w:val="Normal"/>
    <w:link w:val="FooterChar"/>
    <w:uiPriority w:val="99"/>
    <w:unhideWhenUsed/>
    <w:rsid w:val="0052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3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4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155"/>
    <w:rPr>
      <w:b/>
      <w:bCs/>
      <w:sz w:val="20"/>
      <w:szCs w:val="20"/>
    </w:rPr>
  </w:style>
  <w:style w:type="paragraph" w:customStyle="1" w:styleId="RecipientAddress">
    <w:name w:val="Recipient Address"/>
    <w:basedOn w:val="Normal"/>
    <w:rsid w:val="0034434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4434E"/>
    <w:pPr>
      <w:widowControl/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34434E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34434E"/>
    <w:pPr>
      <w:widowControl/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34434E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34434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34434E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34434E"/>
    <w:pPr>
      <w:widowControl/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4434E"/>
    <w:pPr>
      <w:widowControl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434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12"/>
  </w:style>
  <w:style w:type="paragraph" w:styleId="Footer">
    <w:name w:val="footer"/>
    <w:basedOn w:val="Normal"/>
    <w:link w:val="FooterChar"/>
    <w:uiPriority w:val="99"/>
    <w:unhideWhenUsed/>
    <w:rsid w:val="0052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594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601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180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565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425C-8F3E-42B1-8D47-5603B2A9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Jason Coyle</dc:creator>
  <cp:lastModifiedBy>Perry D. Cloyd</cp:lastModifiedBy>
  <cp:revision>5</cp:revision>
  <cp:lastPrinted>2016-01-06T18:32:00Z</cp:lastPrinted>
  <dcterms:created xsi:type="dcterms:W3CDTF">2016-01-06T17:41:00Z</dcterms:created>
  <dcterms:modified xsi:type="dcterms:W3CDTF">2016-01-06T18:32:00Z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2011-10-06T00:00:00Z</vt:filetime>
  </property>
</Properties>
</file>